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BB" w:rsidRDefault="008637BB" w:rsidP="008637B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Meeting on May 1</w:t>
      </w:r>
      <w:r w:rsidRPr="005C2000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, 2017.</w:t>
      </w:r>
      <w:proofErr w:type="gramEnd"/>
    </w:p>
    <w:p w:rsidR="0000090A" w:rsidRPr="008637BB" w:rsidRDefault="008637BB" w:rsidP="00863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following items were considered at the meeting of the Company’s Board of Directors dated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May 1</w:t>
      </w:r>
      <w:r w:rsidRPr="005C2000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, 2017 in accordance with the Company’s Charter, the Regulations on the Board of Directors of the Company, the Law of the Republic of Kazakhstan “On Joint-Stock Companies”:</w:t>
      </w:r>
    </w:p>
    <w:p w:rsidR="008637BB" w:rsidRDefault="008637BB" w:rsidP="00863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637B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637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803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Information on implementation of the decisions/instructions from the previous “Samruk-Energy” JSC Board of directors meeting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637BB" w:rsidRDefault="008637BB" w:rsidP="00863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8637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amending the Board of directors resolution dated March 3, 2017 (Minutes</w:t>
      </w:r>
      <w:r w:rsidRPr="00295F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04/17).</w:t>
      </w:r>
    </w:p>
    <w:p w:rsidR="008637BB" w:rsidRDefault="008637BB" w:rsidP="00863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295F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803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 approval of the actual values of key performance indicators of the members of the Management Board, Head of Internal Audit Service and Corporate Secretary of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Company</w:t>
      </w:r>
      <w:r w:rsidRPr="008803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results of 2016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637BB" w:rsidRDefault="008637BB" w:rsidP="00863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5F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3802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approval of the List of strategic KPI for “Samruk-Energy” JSC for 2018-2022 and Methodological recommendations for calculation of basic key performance indicators of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Company.</w:t>
      </w:r>
    </w:p>
    <w:p w:rsidR="008637BB" w:rsidRDefault="008637BB" w:rsidP="00863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02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3802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 increasing the liabilities of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Company</w:t>
      </w:r>
      <w:r w:rsidRPr="003802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 an amount equal to ten percent or more of its equity by concluding a loan agreement with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</w:t>
      </w:r>
      <w:proofErr w:type="spellStart"/>
      <w:r w:rsidRPr="003802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Halyk</w:t>
      </w:r>
      <w:proofErr w:type="spellEnd"/>
      <w:r w:rsidRPr="003802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Bank of Kazakhstan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</w:t>
      </w:r>
      <w:r w:rsidRPr="003802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JSC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637BB" w:rsidRDefault="008637BB" w:rsidP="00863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02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8803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 approval of the Industry Regulation on purchase of goods, works and services by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Company</w:t>
      </w:r>
      <w:r w:rsidRPr="008803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organizations with fifty and more percent of voting stocks (equity participation) of which are directly or indirectly owned by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Company </w:t>
      </w:r>
      <w:r w:rsidRPr="008803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the ownership right or upon trust management”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8637BB" w:rsidRDefault="008637BB" w:rsidP="00863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02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On considering the report on compliance/noncompliance of principles and provisions of the corporate governance Code of the Company for 2016.</w:t>
      </w:r>
    </w:p>
    <w:p w:rsidR="008637BB" w:rsidRDefault="008637BB" w:rsidP="00863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02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A13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On approval of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annual report </w:t>
      </w:r>
      <w:r w:rsidRPr="00FF48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the Company’s performance results for 201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</w:t>
      </w:r>
    </w:p>
    <w:p w:rsidR="008637BB" w:rsidRDefault="008637BB" w:rsidP="00863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02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8803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 considering the report on implementation of the Action plan for improvement of corporate governance and introduction of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Company</w:t>
      </w:r>
      <w:r w:rsidRPr="008803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corporate governance Code for 2016-2017 following the results of 1 quarter of 2017.</w:t>
      </w:r>
    </w:p>
    <w:p w:rsidR="008637BB" w:rsidRPr="003802B7" w:rsidRDefault="008637BB" w:rsidP="00863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02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3802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approval of the documents on Transformation program implementation of the Company.</w:t>
      </w:r>
    </w:p>
    <w:p w:rsidR="008637BB" w:rsidRDefault="008637BB" w:rsidP="00863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5F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3802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considering i</w:t>
      </w:r>
      <w:r w:rsidRPr="00FF48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nvestment project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F48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report for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</w:t>
      </w:r>
      <w:r w:rsidRPr="00FF48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 quarter of 2017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637BB" w:rsidRDefault="008637BB" w:rsidP="00863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5F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FF48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Report on the performance of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Company`s</w:t>
      </w:r>
      <w:r w:rsidRPr="00FF48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Internal Audit Service for the 1st Q of 2017. Evaluation of performance efficiency of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Company`s </w:t>
      </w:r>
      <w:r w:rsidRPr="00FF48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Internal Audit Service and its head for the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quarter</w:t>
      </w:r>
      <w:r w:rsidRPr="00FF48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2017. Bonuses for employees of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Company`s</w:t>
      </w:r>
      <w:r w:rsidRPr="00FF48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Internal Au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dit Service for the 1 quarter of 2017.</w:t>
      </w:r>
    </w:p>
    <w:p w:rsidR="008637BB" w:rsidRDefault="008637BB" w:rsidP="00863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5F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0266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 introducing amendments and additions to the internal regulatory documents of the Internal Audit Service of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Company.</w:t>
      </w:r>
    </w:p>
    <w:p w:rsidR="008637BB" w:rsidRDefault="008637BB" w:rsidP="00863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5F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0266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report on the results of performance appraisal of the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266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Board of directors and its committees, chairman, member of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Company </w:t>
      </w:r>
      <w:r w:rsidRPr="000266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Board of Director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 following the results of 2016.</w:t>
      </w:r>
    </w:p>
    <w:p w:rsidR="008637BB" w:rsidRDefault="008637BB" w:rsidP="00863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5F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0266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 payment of bonus to the corporate secretary of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Company</w:t>
      </w:r>
      <w:r w:rsidRPr="000266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following the performance results for the 1 quarter of 2017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637BB" w:rsidRDefault="008637BB" w:rsidP="00863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79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4F69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a</w:t>
      </w:r>
      <w:r w:rsidRPr="004F69A4">
        <w:rPr>
          <w:rFonts w:ascii="Times New Roman" w:hAnsi="Times New Roman" w:cs="Times New Roman"/>
          <w:sz w:val="28"/>
          <w:szCs w:val="28"/>
          <w:lang w:val="en-US"/>
        </w:rPr>
        <w:t>ppointment of General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Director</w:t>
      </w:r>
      <w:r w:rsidRPr="004F69A4">
        <w:rPr>
          <w:rFonts w:ascii="Times New Roman" w:hAnsi="Times New Roman" w:cs="Times New Roman"/>
          <w:sz w:val="28"/>
          <w:szCs w:val="28"/>
          <w:lang w:val="en-US"/>
        </w:rPr>
        <w:t xml:space="preserve"> of “</w:t>
      </w:r>
      <w:proofErr w:type="spellStart"/>
      <w:r w:rsidRPr="004F69A4">
        <w:rPr>
          <w:rFonts w:ascii="Times New Roman" w:hAnsi="Times New Roman" w:cs="Times New Roman"/>
          <w:sz w:val="28"/>
          <w:szCs w:val="28"/>
          <w:lang w:val="en-US"/>
        </w:rPr>
        <w:t>AlmatyEnergoSbyt</w:t>
      </w:r>
      <w:proofErr w:type="spellEnd"/>
      <w:r w:rsidRPr="004F69A4">
        <w:rPr>
          <w:rFonts w:ascii="Times New Roman" w:hAnsi="Times New Roman" w:cs="Times New Roman"/>
          <w:sz w:val="28"/>
          <w:szCs w:val="28"/>
          <w:lang w:val="en-US"/>
        </w:rPr>
        <w:t>” LLP and setting his term of office.</w:t>
      </w:r>
    </w:p>
    <w:p w:rsidR="008637BB" w:rsidRDefault="008637BB" w:rsidP="00863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637BB">
        <w:rPr>
          <w:lang w:val="en-US"/>
        </w:rPr>
        <w:t xml:space="preserve"> </w:t>
      </w:r>
      <w:r w:rsidRPr="008637BB">
        <w:rPr>
          <w:rFonts w:ascii="Times New Roman" w:hAnsi="Times New Roman" w:cs="Times New Roman"/>
          <w:sz w:val="28"/>
          <w:szCs w:val="28"/>
          <w:lang w:val="en-US"/>
        </w:rPr>
        <w:t xml:space="preserve">On conclusion of the </w:t>
      </w:r>
      <w:r w:rsidR="007020D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637BB">
        <w:rPr>
          <w:rFonts w:ascii="Times New Roman" w:hAnsi="Times New Roman" w:cs="Times New Roman"/>
          <w:sz w:val="28"/>
          <w:szCs w:val="28"/>
          <w:lang w:val="en-US"/>
        </w:rPr>
        <w:t xml:space="preserve">oan </w:t>
      </w:r>
      <w:r>
        <w:rPr>
          <w:rFonts w:ascii="Times New Roman" w:hAnsi="Times New Roman" w:cs="Times New Roman"/>
          <w:sz w:val="28"/>
          <w:szCs w:val="28"/>
          <w:lang w:val="en-US"/>
        </w:rPr>
        <w:t>agreement</w:t>
      </w:r>
      <w:r w:rsidRPr="008637BB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7020D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637BB">
        <w:rPr>
          <w:rFonts w:ascii="Times New Roman" w:hAnsi="Times New Roman" w:cs="Times New Roman"/>
          <w:sz w:val="28"/>
          <w:szCs w:val="28"/>
          <w:lang w:val="en-US"/>
        </w:rPr>
        <w:t xml:space="preserve">ollateral </w:t>
      </w:r>
      <w:r>
        <w:rPr>
          <w:rFonts w:ascii="Times New Roman" w:hAnsi="Times New Roman" w:cs="Times New Roman"/>
          <w:sz w:val="28"/>
          <w:szCs w:val="28"/>
          <w:lang w:val="en-US"/>
        </w:rPr>
        <w:t>agreement</w:t>
      </w:r>
      <w:r w:rsidRPr="008637BB">
        <w:rPr>
          <w:rFonts w:ascii="Times New Roman" w:hAnsi="Times New Roman" w:cs="Times New Roman"/>
          <w:sz w:val="28"/>
          <w:szCs w:val="28"/>
          <w:lang w:val="en-US"/>
        </w:rPr>
        <w:t xml:space="preserve"> between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8637BB">
        <w:rPr>
          <w:rFonts w:ascii="Times New Roman" w:hAnsi="Times New Roman" w:cs="Times New Roman"/>
          <w:sz w:val="28"/>
          <w:szCs w:val="28"/>
          <w:lang w:val="en-US"/>
        </w:rPr>
        <w:t>Samruk-Energy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8637BB">
        <w:rPr>
          <w:rFonts w:ascii="Times New Roman" w:hAnsi="Times New Roman" w:cs="Times New Roman"/>
          <w:sz w:val="28"/>
          <w:szCs w:val="28"/>
          <w:lang w:val="en-US"/>
        </w:rPr>
        <w:t xml:space="preserve"> JSC and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8637BB">
        <w:rPr>
          <w:rFonts w:ascii="Times New Roman" w:hAnsi="Times New Roman" w:cs="Times New Roman"/>
          <w:sz w:val="28"/>
          <w:szCs w:val="28"/>
          <w:lang w:val="en-US"/>
        </w:rPr>
        <w:t>Balkhash Thermal Power Plant</w:t>
      </w:r>
      <w:r>
        <w:rPr>
          <w:rFonts w:ascii="Times New Roman" w:hAnsi="Times New Roman" w:cs="Times New Roman"/>
          <w:sz w:val="28"/>
          <w:szCs w:val="28"/>
          <w:lang w:val="en-US"/>
        </w:rPr>
        <w:t>” JSC</w:t>
      </w:r>
      <w:r w:rsidRPr="008637BB">
        <w:rPr>
          <w:rFonts w:ascii="Times New Roman" w:hAnsi="Times New Roman" w:cs="Times New Roman"/>
          <w:sz w:val="28"/>
          <w:szCs w:val="28"/>
          <w:lang w:val="en-US"/>
        </w:rPr>
        <w:t xml:space="preserve"> as </w:t>
      </w:r>
      <w:r w:rsidR="007020D5" w:rsidRPr="008637BB">
        <w:rPr>
          <w:rFonts w:ascii="Times New Roman" w:hAnsi="Times New Roman" w:cs="Times New Roman"/>
          <w:sz w:val="28"/>
          <w:szCs w:val="28"/>
          <w:lang w:val="en-US"/>
        </w:rPr>
        <w:t>transactions which</w:t>
      </w:r>
      <w:r w:rsidRPr="008637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0D5">
        <w:rPr>
          <w:rFonts w:ascii="Times New Roman" w:hAnsi="Times New Roman" w:cs="Times New Roman"/>
          <w:sz w:val="28"/>
          <w:szCs w:val="28"/>
          <w:lang w:val="en-US"/>
        </w:rPr>
        <w:t xml:space="preserve">are in line with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8637BB">
        <w:rPr>
          <w:rFonts w:ascii="Times New Roman" w:hAnsi="Times New Roman" w:cs="Times New Roman"/>
          <w:sz w:val="28"/>
          <w:szCs w:val="28"/>
          <w:lang w:val="en-US"/>
        </w:rPr>
        <w:t>Samruk-Energy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7020D5">
        <w:rPr>
          <w:rFonts w:ascii="Times New Roman" w:hAnsi="Times New Roman" w:cs="Times New Roman"/>
          <w:sz w:val="28"/>
          <w:szCs w:val="28"/>
          <w:lang w:val="en-US"/>
        </w:rPr>
        <w:t xml:space="preserve"> JSC </w:t>
      </w:r>
      <w:r w:rsidRPr="008637BB">
        <w:rPr>
          <w:rFonts w:ascii="Times New Roman" w:hAnsi="Times New Roman" w:cs="Times New Roman"/>
          <w:sz w:val="28"/>
          <w:szCs w:val="28"/>
          <w:lang w:val="en-US"/>
        </w:rPr>
        <w:t>interest</w:t>
      </w:r>
      <w:r w:rsidR="007020D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637BB" w:rsidRDefault="008637BB" w:rsidP="00863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637BB">
        <w:rPr>
          <w:lang w:val="en-US"/>
        </w:rPr>
        <w:t xml:space="preserve"> </w:t>
      </w:r>
      <w:r w:rsidRPr="008637BB">
        <w:rPr>
          <w:rFonts w:ascii="Times New Roman" w:hAnsi="Times New Roman" w:cs="Times New Roman"/>
          <w:sz w:val="28"/>
          <w:szCs w:val="28"/>
          <w:lang w:val="en-US"/>
        </w:rPr>
        <w:t>On some matters of “Samruk-Energy”</w:t>
      </w:r>
      <w:r w:rsidR="007020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37BB">
        <w:rPr>
          <w:rFonts w:ascii="Times New Roman" w:hAnsi="Times New Roman" w:cs="Times New Roman"/>
          <w:sz w:val="28"/>
          <w:szCs w:val="28"/>
          <w:lang w:val="en-US"/>
        </w:rPr>
        <w:t>JSC assets privatization</w:t>
      </w:r>
      <w:r w:rsidR="007020D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20D5" w:rsidRPr="007020D5" w:rsidRDefault="007020D5" w:rsidP="0070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8637BB" w:rsidRPr="007020D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020D5">
        <w:rPr>
          <w:rFonts w:ascii="Times New Roman" w:hAnsi="Times New Roman" w:cs="Times New Roman"/>
          <w:sz w:val="28"/>
          <w:szCs w:val="28"/>
          <w:lang w:val="en-US"/>
        </w:rPr>
        <w:t xml:space="preserve"> On termination of powers and appointments of employees of the Internal Audit Service of «Samruk-Energy»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JSC.</w:t>
      </w:r>
    </w:p>
    <w:p w:rsidR="008637BB" w:rsidRDefault="008637BB" w:rsidP="00863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37BB" w:rsidRDefault="008637BB" w:rsidP="008637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following BOD members were present: </w:t>
      </w:r>
    </w:p>
    <w:p w:rsidR="008637BB" w:rsidRDefault="008637BB" w:rsidP="008637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Bektemirov K.A., Spitsyn A.T., Satkaliyev A.M., Luca Sutera, Andreas Stoerzel, Joaquin Galindo, Rakhmetov N.K.</w:t>
      </w:r>
    </w:p>
    <w:p w:rsidR="008637BB" w:rsidRPr="008637BB" w:rsidRDefault="008637BB" w:rsidP="008637BB">
      <w:pPr>
        <w:rPr>
          <w:lang w:val="en-US"/>
        </w:rPr>
      </w:pPr>
    </w:p>
    <w:sectPr w:rsidR="008637BB" w:rsidRPr="00863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BB"/>
    <w:rsid w:val="0000090A"/>
    <w:rsid w:val="003A13EC"/>
    <w:rsid w:val="007020D5"/>
    <w:rsid w:val="0086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 Абиырбековна</dc:creator>
  <cp:lastModifiedBy>Байузакова Айгерим Абиырбековна</cp:lastModifiedBy>
  <cp:revision>2</cp:revision>
  <dcterms:created xsi:type="dcterms:W3CDTF">2017-05-15T05:47:00Z</dcterms:created>
  <dcterms:modified xsi:type="dcterms:W3CDTF">2017-05-15T08:28:00Z</dcterms:modified>
</cp:coreProperties>
</file>