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153" w:rsidRDefault="00341EA2" w:rsidP="00B62153">
      <w:pPr>
        <w:spacing w:after="0" w:line="240" w:lineRule="auto"/>
        <w:ind w:firstLine="709"/>
        <w:jc w:val="both"/>
        <w:rPr>
          <w:rFonts w:ascii="Times New Roman" w:hAnsi="Times New Roman" w:cs="Times New Roman"/>
          <w:b/>
          <w:sz w:val="28"/>
          <w:szCs w:val="28"/>
          <w:lang w:val="en-US"/>
        </w:rPr>
      </w:pPr>
      <w:r>
        <w:rPr>
          <w:rFonts w:ascii="Times New Roman" w:hAnsi="Times New Roman" w:cs="Times New Roman"/>
          <w:b/>
          <w:sz w:val="28"/>
          <w:szCs w:val="28"/>
          <w:lang w:val="en-US"/>
        </w:rPr>
        <w:t>Meeting on May 24, 2016</w:t>
      </w:r>
    </w:p>
    <w:p w:rsidR="00341EA2" w:rsidRDefault="00341EA2" w:rsidP="00B62153">
      <w:pPr>
        <w:spacing w:after="0" w:line="240" w:lineRule="auto"/>
        <w:ind w:firstLine="709"/>
        <w:jc w:val="both"/>
        <w:rPr>
          <w:rFonts w:ascii="Times New Roman" w:hAnsi="Times New Roman" w:cs="Times New Roman"/>
          <w:b/>
          <w:sz w:val="28"/>
          <w:szCs w:val="28"/>
          <w:lang w:val="en-US"/>
        </w:rPr>
      </w:pPr>
    </w:p>
    <w:p w:rsidR="00341EA2" w:rsidRPr="00FF76A4" w:rsidRDefault="00341EA2" w:rsidP="00341EA2">
      <w:pPr>
        <w:spacing w:after="0" w:line="240" w:lineRule="auto"/>
        <w:ind w:firstLine="708"/>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The following decisions were taken at t</w:t>
      </w:r>
      <w:r w:rsidRPr="00FF76A4">
        <w:rPr>
          <w:rFonts w:ascii="Times New Roman" w:eastAsia="Times New Roman" w:hAnsi="Times New Roman" w:cs="Times New Roman"/>
          <w:sz w:val="28"/>
          <w:szCs w:val="28"/>
          <w:lang w:val="en-US" w:eastAsia="ru-RU"/>
        </w:rPr>
        <w:t>he</w:t>
      </w:r>
      <w:r>
        <w:rPr>
          <w:rFonts w:ascii="Times New Roman" w:eastAsia="Times New Roman" w:hAnsi="Times New Roman" w:cs="Times New Roman"/>
          <w:sz w:val="28"/>
          <w:szCs w:val="28"/>
          <w:lang w:val="en-US" w:eastAsia="ru-RU"/>
        </w:rPr>
        <w:t xml:space="preserve"> meeting of the Company’s</w:t>
      </w:r>
      <w:r w:rsidRPr="00FF76A4">
        <w:rPr>
          <w:rFonts w:ascii="Times New Roman" w:eastAsia="Times New Roman" w:hAnsi="Times New Roman" w:cs="Times New Roman"/>
          <w:sz w:val="28"/>
          <w:szCs w:val="28"/>
          <w:lang w:val="en-US" w:eastAsia="ru-RU"/>
        </w:rPr>
        <w:t xml:space="preserve"> Board of Directors </w:t>
      </w:r>
      <w:r>
        <w:rPr>
          <w:rFonts w:ascii="Times New Roman" w:eastAsia="Times New Roman" w:hAnsi="Times New Roman" w:cs="Times New Roman"/>
          <w:sz w:val="28"/>
          <w:szCs w:val="28"/>
          <w:lang w:val="en-US" w:eastAsia="ru-RU"/>
        </w:rPr>
        <w:t>dated 24 May 2016</w:t>
      </w:r>
      <w:r w:rsidRPr="00FF76A4">
        <w:rPr>
          <w:rFonts w:ascii="Times New Roman" w:eastAsia="Times New Roman" w:hAnsi="Times New Roman" w:cs="Times New Roman"/>
          <w:sz w:val="28"/>
          <w:szCs w:val="28"/>
          <w:lang w:val="en-US" w:eastAsia="ru-RU"/>
        </w:rPr>
        <w:t xml:space="preserve"> in accordance with the</w:t>
      </w:r>
      <w:r>
        <w:rPr>
          <w:rFonts w:ascii="Times New Roman" w:eastAsia="Times New Roman" w:hAnsi="Times New Roman" w:cs="Times New Roman"/>
          <w:sz w:val="28"/>
          <w:szCs w:val="28"/>
          <w:lang w:val="en-US" w:eastAsia="ru-RU"/>
        </w:rPr>
        <w:t xml:space="preserve"> Company’s</w:t>
      </w:r>
      <w:r w:rsidRPr="00FF76A4">
        <w:rPr>
          <w:rFonts w:ascii="Times New Roman" w:eastAsia="Times New Roman" w:hAnsi="Times New Roman" w:cs="Times New Roman"/>
          <w:sz w:val="28"/>
          <w:szCs w:val="28"/>
          <w:lang w:val="en-US" w:eastAsia="ru-RU"/>
        </w:rPr>
        <w:t xml:space="preserve"> Charter, the Regulations on the Board of Directors of the Company</w:t>
      </w:r>
      <w:r>
        <w:rPr>
          <w:rFonts w:ascii="Times New Roman" w:eastAsia="Times New Roman" w:hAnsi="Times New Roman" w:cs="Times New Roman"/>
          <w:sz w:val="28"/>
          <w:szCs w:val="28"/>
          <w:lang w:val="en-US" w:eastAsia="ru-RU"/>
        </w:rPr>
        <w:t>, the</w:t>
      </w:r>
      <w:r w:rsidRPr="00FF76A4">
        <w:rPr>
          <w:rFonts w:ascii="Times New Roman" w:eastAsia="Times New Roman" w:hAnsi="Times New Roman" w:cs="Times New Roman"/>
          <w:sz w:val="28"/>
          <w:szCs w:val="28"/>
          <w:lang w:val="en-US" w:eastAsia="ru-RU"/>
        </w:rPr>
        <w:t xml:space="preserve"> Law</w:t>
      </w:r>
      <w:r>
        <w:rPr>
          <w:rFonts w:ascii="Times New Roman" w:eastAsia="Times New Roman" w:hAnsi="Times New Roman" w:cs="Times New Roman"/>
          <w:sz w:val="28"/>
          <w:szCs w:val="28"/>
          <w:lang w:val="en-US" w:eastAsia="ru-RU"/>
        </w:rPr>
        <w:t xml:space="preserve"> of the Republic of Kazakhstan “</w:t>
      </w:r>
      <w:r w:rsidRPr="00FF76A4">
        <w:rPr>
          <w:rFonts w:ascii="Times New Roman" w:eastAsia="Times New Roman" w:hAnsi="Times New Roman" w:cs="Times New Roman"/>
          <w:sz w:val="28"/>
          <w:szCs w:val="28"/>
          <w:lang w:val="en-US" w:eastAsia="ru-RU"/>
        </w:rPr>
        <w:t>On Joint Stock Companies</w:t>
      </w:r>
      <w:r>
        <w:rPr>
          <w:rFonts w:ascii="Times New Roman" w:eastAsia="Times New Roman" w:hAnsi="Times New Roman" w:cs="Times New Roman"/>
          <w:sz w:val="28"/>
          <w:szCs w:val="28"/>
          <w:lang w:val="en-US" w:eastAsia="ru-RU"/>
        </w:rPr>
        <w:t xml:space="preserve">”: </w:t>
      </w:r>
    </w:p>
    <w:p w:rsidR="00B62153" w:rsidRPr="00341EA2" w:rsidRDefault="00B62153" w:rsidP="00B62153">
      <w:pPr>
        <w:spacing w:after="0" w:line="240" w:lineRule="auto"/>
        <w:ind w:firstLine="851"/>
        <w:jc w:val="both"/>
        <w:rPr>
          <w:rFonts w:ascii="Times New Roman" w:hAnsi="Times New Roman" w:cs="Times New Roman"/>
          <w:b/>
          <w:sz w:val="28"/>
          <w:szCs w:val="28"/>
          <w:lang w:val="en-US"/>
        </w:rPr>
      </w:pPr>
    </w:p>
    <w:p w:rsidR="00B85BE6" w:rsidRPr="00D705C9" w:rsidRDefault="00B62153" w:rsidP="00B85BE6">
      <w:pPr>
        <w:suppressAutoHyphens/>
        <w:spacing w:after="0" w:line="240" w:lineRule="auto"/>
        <w:jc w:val="both"/>
        <w:rPr>
          <w:rFonts w:ascii="Times New Roman" w:hAnsi="Times New Roman"/>
          <w:b/>
          <w:sz w:val="28"/>
          <w:szCs w:val="28"/>
          <w:lang w:val="en-US"/>
        </w:rPr>
      </w:pPr>
      <w:r w:rsidRPr="00341EA2">
        <w:rPr>
          <w:rFonts w:ascii="Times New Roman" w:eastAsia="Times New Roman" w:hAnsi="Times New Roman" w:cs="Times New Roman"/>
          <w:sz w:val="28"/>
          <w:szCs w:val="28"/>
          <w:lang w:val="en-US" w:eastAsia="ru-RU"/>
        </w:rPr>
        <w:t xml:space="preserve"> </w:t>
      </w:r>
      <w:r w:rsidR="00341EA2">
        <w:rPr>
          <w:rFonts w:ascii="Times New Roman" w:eastAsia="Times New Roman" w:hAnsi="Times New Roman" w:cs="Times New Roman"/>
          <w:sz w:val="28"/>
          <w:szCs w:val="28"/>
          <w:lang w:val="en-US" w:eastAsia="ru-RU"/>
        </w:rPr>
        <w:t>On approval of the report on implementation of the Company’s Development Plan for the 1</w:t>
      </w:r>
      <w:r w:rsidR="00341EA2" w:rsidRPr="00341EA2">
        <w:rPr>
          <w:rFonts w:ascii="Times New Roman" w:eastAsia="Times New Roman" w:hAnsi="Times New Roman" w:cs="Times New Roman"/>
          <w:sz w:val="28"/>
          <w:szCs w:val="28"/>
          <w:vertAlign w:val="superscript"/>
          <w:lang w:val="en-US" w:eastAsia="ru-RU"/>
        </w:rPr>
        <w:t>st</w:t>
      </w:r>
      <w:r w:rsidR="00341EA2">
        <w:rPr>
          <w:rFonts w:ascii="Times New Roman" w:eastAsia="Times New Roman" w:hAnsi="Times New Roman" w:cs="Times New Roman"/>
          <w:sz w:val="28"/>
          <w:szCs w:val="28"/>
          <w:lang w:val="en-US" w:eastAsia="ru-RU"/>
        </w:rPr>
        <w:t xml:space="preserve"> quarter of 2016; on approval of interim financial statements of the Company for the 1</w:t>
      </w:r>
      <w:r w:rsidR="00341EA2" w:rsidRPr="00341EA2">
        <w:rPr>
          <w:rFonts w:ascii="Times New Roman" w:eastAsia="Times New Roman" w:hAnsi="Times New Roman" w:cs="Times New Roman"/>
          <w:sz w:val="28"/>
          <w:szCs w:val="28"/>
          <w:vertAlign w:val="superscript"/>
          <w:lang w:val="en-US" w:eastAsia="ru-RU"/>
        </w:rPr>
        <w:t>st</w:t>
      </w:r>
      <w:r w:rsidR="00341EA2">
        <w:rPr>
          <w:rFonts w:ascii="Times New Roman" w:eastAsia="Times New Roman" w:hAnsi="Times New Roman" w:cs="Times New Roman"/>
          <w:sz w:val="28"/>
          <w:szCs w:val="28"/>
          <w:lang w:val="en-US" w:eastAsia="ru-RU"/>
        </w:rPr>
        <w:t xml:space="preserve"> quarter of 2016; on setting limits on balance sheet and off-balance sheet obligations of the Company for “</w:t>
      </w:r>
      <w:proofErr w:type="spellStart"/>
      <w:r w:rsidR="00341EA2">
        <w:rPr>
          <w:rFonts w:ascii="Times New Roman" w:eastAsia="Times New Roman" w:hAnsi="Times New Roman" w:cs="Times New Roman"/>
          <w:sz w:val="28"/>
          <w:szCs w:val="28"/>
          <w:lang w:val="en-US" w:eastAsia="ru-RU"/>
        </w:rPr>
        <w:t>Kazinvestbank</w:t>
      </w:r>
      <w:proofErr w:type="spellEnd"/>
      <w:r w:rsidR="00341EA2">
        <w:rPr>
          <w:rFonts w:ascii="Times New Roman" w:eastAsia="Times New Roman" w:hAnsi="Times New Roman" w:cs="Times New Roman"/>
          <w:sz w:val="28"/>
          <w:szCs w:val="28"/>
          <w:lang w:val="en-US" w:eastAsia="ru-RU"/>
        </w:rPr>
        <w:t xml:space="preserve">” JSC; </w:t>
      </w:r>
      <w:r w:rsidR="00341EA2" w:rsidRPr="00AD0D35">
        <w:rPr>
          <w:rFonts w:ascii="Times New Roman" w:hAnsi="Times New Roman"/>
          <w:sz w:val="28"/>
          <w:szCs w:val="28"/>
          <w:lang w:val="en-US"/>
        </w:rPr>
        <w:t>“</w:t>
      </w:r>
      <w:r w:rsidR="00341EA2">
        <w:rPr>
          <w:rFonts w:ascii="Times New Roman" w:hAnsi="Times New Roman"/>
          <w:sz w:val="28"/>
          <w:szCs w:val="28"/>
          <w:lang w:val="en-US"/>
        </w:rPr>
        <w:t>Regarding consideration by the Board of directors of “</w:t>
      </w:r>
      <w:proofErr w:type="spellStart"/>
      <w:r w:rsidR="00341EA2">
        <w:rPr>
          <w:rFonts w:ascii="Times New Roman" w:hAnsi="Times New Roman"/>
          <w:sz w:val="28"/>
          <w:szCs w:val="28"/>
          <w:lang w:val="en-US"/>
        </w:rPr>
        <w:t>Samruk</w:t>
      </w:r>
      <w:proofErr w:type="spellEnd"/>
      <w:r w:rsidR="00341EA2">
        <w:rPr>
          <w:rFonts w:ascii="Times New Roman" w:hAnsi="Times New Roman"/>
          <w:sz w:val="28"/>
          <w:szCs w:val="28"/>
          <w:lang w:val="en-US"/>
        </w:rPr>
        <w:t xml:space="preserve">-Energy” </w:t>
      </w:r>
      <w:proofErr w:type="spellStart"/>
      <w:r w:rsidR="00341EA2">
        <w:rPr>
          <w:rFonts w:ascii="Times New Roman" w:hAnsi="Times New Roman"/>
          <w:sz w:val="28"/>
          <w:szCs w:val="28"/>
          <w:lang w:val="en-US"/>
        </w:rPr>
        <w:t>JSC”of</w:t>
      </w:r>
      <w:proofErr w:type="spellEnd"/>
      <w:r w:rsidR="00341EA2">
        <w:rPr>
          <w:rFonts w:ascii="Times New Roman" w:hAnsi="Times New Roman"/>
          <w:sz w:val="28"/>
          <w:szCs w:val="28"/>
          <w:lang w:val="en-US"/>
        </w:rPr>
        <w:t xml:space="preserve">  </w:t>
      </w:r>
      <w:r w:rsidR="00341EA2" w:rsidRPr="00EA0928">
        <w:rPr>
          <w:rFonts w:ascii="Times New Roman" w:hAnsi="Times New Roman"/>
          <w:sz w:val="28"/>
          <w:szCs w:val="28"/>
          <w:lang w:val="en-US"/>
        </w:rPr>
        <w:t>Report about interested party transactions</w:t>
      </w:r>
      <w:r w:rsidR="00341EA2">
        <w:rPr>
          <w:rFonts w:ascii="Times New Roman" w:hAnsi="Times New Roman"/>
          <w:sz w:val="28"/>
          <w:szCs w:val="28"/>
          <w:lang w:val="en-US"/>
        </w:rPr>
        <w:t xml:space="preserve"> in respect to which JSC </w:t>
      </w:r>
      <w:proofErr w:type="spellStart"/>
      <w:r w:rsidR="00341EA2">
        <w:rPr>
          <w:rFonts w:ascii="Times New Roman" w:hAnsi="Times New Roman"/>
          <w:sz w:val="28"/>
          <w:szCs w:val="28"/>
          <w:lang w:val="en-US"/>
        </w:rPr>
        <w:t>Samruk</w:t>
      </w:r>
      <w:proofErr w:type="spellEnd"/>
      <w:r w:rsidR="00341EA2">
        <w:rPr>
          <w:rFonts w:ascii="Times New Roman" w:hAnsi="Times New Roman"/>
          <w:sz w:val="28"/>
          <w:szCs w:val="28"/>
          <w:lang w:val="en-US"/>
        </w:rPr>
        <w:t>-Energy Management Board made decisions in the first quarter of 2016 year”; on approval of the Action plan for implementation of expectations of the Company’s Sole Shareholder for 2016; on implementing current implementation status of the Company’s business transformation program; on approval of integrated annual report on the Company’s performance results for 2015;</w:t>
      </w:r>
      <w:r w:rsidR="00341EA2" w:rsidRPr="00341EA2">
        <w:rPr>
          <w:rFonts w:ascii="Times New Roman" w:hAnsi="Times New Roman"/>
          <w:sz w:val="28"/>
          <w:szCs w:val="28"/>
          <w:lang w:val="en-US"/>
        </w:rPr>
        <w:t xml:space="preserve"> On considering the report on implementation of the Action plan for improvement of corporate governance and introduction of “</w:t>
      </w:r>
      <w:proofErr w:type="spellStart"/>
      <w:r w:rsidR="00341EA2" w:rsidRPr="00341EA2">
        <w:rPr>
          <w:rFonts w:ascii="Times New Roman" w:hAnsi="Times New Roman"/>
          <w:sz w:val="28"/>
          <w:szCs w:val="28"/>
          <w:lang w:val="en-US"/>
        </w:rPr>
        <w:t>Samruk</w:t>
      </w:r>
      <w:proofErr w:type="spellEnd"/>
      <w:r w:rsidR="00341EA2" w:rsidRPr="00341EA2">
        <w:rPr>
          <w:rFonts w:ascii="Times New Roman" w:hAnsi="Times New Roman"/>
          <w:sz w:val="28"/>
          <w:szCs w:val="28"/>
          <w:lang w:val="en-US"/>
        </w:rPr>
        <w:t>-Energy” JSC corporate governance for 2016-2017 following the results of 1st quarter of 2016</w:t>
      </w:r>
      <w:r w:rsidR="00341EA2">
        <w:rPr>
          <w:rFonts w:ascii="Times New Roman" w:hAnsi="Times New Roman"/>
          <w:sz w:val="28"/>
          <w:szCs w:val="28"/>
          <w:lang w:val="en-US"/>
        </w:rPr>
        <w:t xml:space="preserve">; on approval of  </w:t>
      </w:r>
      <w:r w:rsidR="00341EA2" w:rsidRPr="00341EA2">
        <w:rPr>
          <w:rFonts w:ascii="Times New Roman" w:hAnsi="Times New Roman"/>
          <w:sz w:val="28"/>
          <w:szCs w:val="28"/>
          <w:lang w:val="en-US"/>
        </w:rPr>
        <w:t>“The Action Plan for working on troublesome zones for 2016-2018 following the results of studies for 2015”</w:t>
      </w:r>
      <w:r w:rsidR="00341EA2">
        <w:rPr>
          <w:rFonts w:ascii="Times New Roman" w:hAnsi="Times New Roman"/>
          <w:sz w:val="28"/>
          <w:szCs w:val="28"/>
          <w:lang w:val="en-US"/>
        </w:rPr>
        <w:t xml:space="preserve">; </w:t>
      </w:r>
      <w:r w:rsidR="00341EA2" w:rsidRPr="00341EA2">
        <w:rPr>
          <w:rFonts w:ascii="Times New Roman" w:hAnsi="Times New Roman" w:cs="Times New Roman"/>
          <w:sz w:val="28"/>
          <w:szCs w:val="28"/>
          <w:shd w:val="clear" w:color="auto" w:fill="FFFFFF"/>
          <w:lang w:val="en-US"/>
        </w:rPr>
        <w:t>On approval of the investment stage of the project “Transfer of load of SS-220/110/10 kV No.131 A “</w:t>
      </w:r>
      <w:proofErr w:type="spellStart"/>
      <w:r w:rsidR="00341EA2" w:rsidRPr="00341EA2">
        <w:rPr>
          <w:rFonts w:ascii="Times New Roman" w:hAnsi="Times New Roman" w:cs="Times New Roman"/>
          <w:sz w:val="28"/>
          <w:szCs w:val="28"/>
          <w:shd w:val="clear" w:color="auto" w:fill="FFFFFF"/>
          <w:lang w:val="en-US"/>
        </w:rPr>
        <w:t>Gorny</w:t>
      </w:r>
      <w:proofErr w:type="spellEnd"/>
      <w:r w:rsidR="00341EA2" w:rsidRPr="00341EA2">
        <w:rPr>
          <w:rFonts w:ascii="Times New Roman" w:hAnsi="Times New Roman" w:cs="Times New Roman"/>
          <w:sz w:val="28"/>
          <w:szCs w:val="28"/>
          <w:shd w:val="clear" w:color="auto" w:fill="FFFFFF"/>
          <w:lang w:val="en-US"/>
        </w:rPr>
        <w:t xml:space="preserve"> </w:t>
      </w:r>
      <w:proofErr w:type="spellStart"/>
      <w:r w:rsidR="00341EA2" w:rsidRPr="00341EA2">
        <w:rPr>
          <w:rFonts w:ascii="Times New Roman" w:hAnsi="Times New Roman" w:cs="Times New Roman"/>
          <w:sz w:val="28"/>
          <w:szCs w:val="28"/>
          <w:shd w:val="clear" w:color="auto" w:fill="FFFFFF"/>
          <w:lang w:val="en-US"/>
        </w:rPr>
        <w:t>Gigant</w:t>
      </w:r>
      <w:proofErr w:type="spellEnd"/>
      <w:r w:rsidR="00341EA2" w:rsidRPr="00341EA2">
        <w:rPr>
          <w:rFonts w:ascii="Times New Roman" w:hAnsi="Times New Roman" w:cs="Times New Roman"/>
          <w:sz w:val="28"/>
          <w:szCs w:val="28"/>
          <w:shd w:val="clear" w:color="auto" w:fill="FFFFFF"/>
          <w:lang w:val="en-US"/>
        </w:rPr>
        <w:t xml:space="preserve">” to SS 220/110/10 kV No.160 </w:t>
      </w:r>
      <w:proofErr w:type="spellStart"/>
      <w:r w:rsidR="00341EA2" w:rsidRPr="00341EA2">
        <w:rPr>
          <w:rFonts w:ascii="Times New Roman" w:hAnsi="Times New Roman" w:cs="Times New Roman"/>
          <w:sz w:val="28"/>
          <w:szCs w:val="28"/>
          <w:shd w:val="clear" w:color="auto" w:fill="FFFFFF"/>
          <w:lang w:val="en-US"/>
        </w:rPr>
        <w:t>Ermensay</w:t>
      </w:r>
      <w:proofErr w:type="spellEnd"/>
      <w:r w:rsidR="00341EA2" w:rsidRPr="00341EA2">
        <w:rPr>
          <w:rFonts w:ascii="Times New Roman" w:hAnsi="Times New Roman" w:cs="Times New Roman"/>
          <w:sz w:val="28"/>
          <w:szCs w:val="28"/>
          <w:shd w:val="clear" w:color="auto" w:fill="FFFFFF"/>
          <w:lang w:val="en-US"/>
        </w:rPr>
        <w:t xml:space="preserve"> through 110 kV grids followed by dismantling of SS 131A”</w:t>
      </w:r>
      <w:r w:rsidR="00B85BE6">
        <w:rPr>
          <w:rFonts w:ascii="Times New Roman" w:hAnsi="Times New Roman" w:cs="Times New Roman"/>
          <w:sz w:val="28"/>
          <w:szCs w:val="28"/>
          <w:shd w:val="clear" w:color="auto" w:fill="FFFFFF"/>
          <w:lang w:val="en-US"/>
        </w:rPr>
        <w:t xml:space="preserve">; </w:t>
      </w:r>
      <w:r w:rsidR="00B85BE6" w:rsidRPr="00B85BE6">
        <w:rPr>
          <w:rFonts w:ascii="Times New Roman" w:hAnsi="Times New Roman"/>
          <w:sz w:val="28"/>
          <w:szCs w:val="28"/>
          <w:lang w:val="en-US"/>
        </w:rPr>
        <w:t>On consideration of the report on utilization of investments on “</w:t>
      </w:r>
      <w:proofErr w:type="spellStart"/>
      <w:r w:rsidR="00B85BE6" w:rsidRPr="00B85BE6">
        <w:rPr>
          <w:rFonts w:ascii="Times New Roman" w:hAnsi="Times New Roman"/>
          <w:sz w:val="28"/>
          <w:szCs w:val="28"/>
          <w:lang w:val="en-US"/>
        </w:rPr>
        <w:t>Samruk</w:t>
      </w:r>
      <w:proofErr w:type="spellEnd"/>
      <w:r w:rsidR="00B85BE6" w:rsidRPr="00B85BE6">
        <w:rPr>
          <w:rFonts w:ascii="Times New Roman" w:hAnsi="Times New Roman"/>
          <w:sz w:val="28"/>
          <w:szCs w:val="28"/>
          <w:lang w:val="en-US"/>
        </w:rPr>
        <w:t>-energy” investment projects for the 1</w:t>
      </w:r>
      <w:r w:rsidR="00B85BE6" w:rsidRPr="00B85BE6">
        <w:rPr>
          <w:rFonts w:ascii="Times New Roman" w:hAnsi="Times New Roman"/>
          <w:sz w:val="28"/>
          <w:szCs w:val="28"/>
          <w:vertAlign w:val="superscript"/>
          <w:lang w:val="en-US"/>
        </w:rPr>
        <w:t>st</w:t>
      </w:r>
      <w:r w:rsidR="00B85BE6" w:rsidRPr="00B85BE6">
        <w:rPr>
          <w:rFonts w:ascii="Times New Roman" w:hAnsi="Times New Roman"/>
          <w:sz w:val="28"/>
          <w:szCs w:val="28"/>
          <w:lang w:val="en-US"/>
        </w:rPr>
        <w:t xml:space="preserve"> quarter of 2016” </w:t>
      </w:r>
      <w:r w:rsidR="00B85BE6">
        <w:rPr>
          <w:rFonts w:ascii="Times New Roman" w:hAnsi="Times New Roman"/>
          <w:sz w:val="28"/>
          <w:szCs w:val="28"/>
          <w:lang w:val="en-US"/>
        </w:rPr>
        <w:t xml:space="preserve">; </w:t>
      </w:r>
      <w:r w:rsidR="00B85BE6" w:rsidRPr="00B85BE6">
        <w:rPr>
          <w:rFonts w:ascii="Times New Roman" w:hAnsi="Times New Roman"/>
          <w:sz w:val="28"/>
          <w:szCs w:val="28"/>
          <w:lang w:val="en-US"/>
        </w:rPr>
        <w:t>On updating internal regulatory documents on risk management of “</w:t>
      </w:r>
      <w:proofErr w:type="spellStart"/>
      <w:r w:rsidR="00B85BE6" w:rsidRPr="00B85BE6">
        <w:rPr>
          <w:rFonts w:ascii="Times New Roman" w:hAnsi="Times New Roman"/>
          <w:sz w:val="28"/>
          <w:szCs w:val="28"/>
          <w:lang w:val="en-US"/>
        </w:rPr>
        <w:t>Samruk</w:t>
      </w:r>
      <w:proofErr w:type="spellEnd"/>
      <w:r w:rsidR="00B85BE6" w:rsidRPr="00B85BE6">
        <w:rPr>
          <w:rFonts w:ascii="Times New Roman" w:hAnsi="Times New Roman"/>
          <w:sz w:val="28"/>
          <w:szCs w:val="28"/>
          <w:lang w:val="en-US"/>
        </w:rPr>
        <w:t>-Energy” JSC; on approval of the report on risk management with description of key risks as well as information on implementation of plans and programs to mitigate the Company’s risks for the 1st quarter of 2016; on early termination of powers and election of the Chairman and members of “</w:t>
      </w:r>
      <w:proofErr w:type="spellStart"/>
      <w:r w:rsidR="00B85BE6" w:rsidRPr="00B85BE6">
        <w:rPr>
          <w:rFonts w:ascii="Times New Roman" w:hAnsi="Times New Roman"/>
          <w:sz w:val="28"/>
          <w:szCs w:val="28"/>
          <w:lang w:val="en-US"/>
        </w:rPr>
        <w:t>Moynak</w:t>
      </w:r>
      <w:proofErr w:type="spellEnd"/>
      <w:r w:rsidR="00B85BE6" w:rsidRPr="00B85BE6">
        <w:rPr>
          <w:rFonts w:ascii="Times New Roman" w:hAnsi="Times New Roman"/>
          <w:sz w:val="28"/>
          <w:szCs w:val="28"/>
          <w:lang w:val="en-US"/>
        </w:rPr>
        <w:t xml:space="preserve"> HPP” JSC Board of Directors, the amount and terms of remuneration payment to “</w:t>
      </w:r>
      <w:proofErr w:type="spellStart"/>
      <w:r w:rsidR="00B85BE6" w:rsidRPr="00B85BE6">
        <w:rPr>
          <w:rFonts w:ascii="Times New Roman" w:hAnsi="Times New Roman"/>
          <w:sz w:val="28"/>
          <w:szCs w:val="28"/>
          <w:lang w:val="en-US"/>
        </w:rPr>
        <w:t>Moynak</w:t>
      </w:r>
      <w:proofErr w:type="spellEnd"/>
      <w:r w:rsidR="00B85BE6" w:rsidRPr="00B85BE6">
        <w:rPr>
          <w:rFonts w:ascii="Times New Roman" w:hAnsi="Times New Roman"/>
          <w:sz w:val="28"/>
          <w:szCs w:val="28"/>
          <w:lang w:val="en-US"/>
        </w:rPr>
        <w:t xml:space="preserve"> HPP” JSC Board of Directors; on early termination of powers and election of members of “</w:t>
      </w:r>
      <w:proofErr w:type="spellStart"/>
      <w:r w:rsidR="00B85BE6" w:rsidRPr="00B85BE6">
        <w:rPr>
          <w:rFonts w:ascii="Times New Roman" w:hAnsi="Times New Roman"/>
          <w:sz w:val="28"/>
          <w:szCs w:val="28"/>
          <w:lang w:val="en-US"/>
        </w:rPr>
        <w:t>Energia</w:t>
      </w:r>
      <w:proofErr w:type="spellEnd"/>
      <w:r w:rsidR="00B85BE6" w:rsidRPr="00B85BE6">
        <w:rPr>
          <w:rFonts w:ascii="Times New Roman" w:hAnsi="Times New Roman"/>
          <w:sz w:val="28"/>
          <w:szCs w:val="28"/>
          <w:lang w:val="en-US"/>
        </w:rPr>
        <w:t xml:space="preserve"> </w:t>
      </w:r>
      <w:proofErr w:type="spellStart"/>
      <w:r w:rsidR="00B85BE6" w:rsidRPr="00B85BE6">
        <w:rPr>
          <w:rFonts w:ascii="Times New Roman" w:hAnsi="Times New Roman"/>
          <w:sz w:val="28"/>
          <w:szCs w:val="28"/>
          <w:lang w:val="en-US"/>
        </w:rPr>
        <w:t>Semirechya</w:t>
      </w:r>
      <w:proofErr w:type="spellEnd"/>
      <w:r w:rsidR="00B85BE6" w:rsidRPr="00B85BE6">
        <w:rPr>
          <w:rFonts w:ascii="Times New Roman" w:hAnsi="Times New Roman"/>
          <w:sz w:val="28"/>
          <w:szCs w:val="28"/>
          <w:lang w:val="en-US"/>
        </w:rPr>
        <w:t>” LLP Supervisory Board; the report on performance of the Company’s Internal Audit Service for the 1st quarter of 2016;</w:t>
      </w:r>
      <w:r w:rsidR="00B85BE6">
        <w:rPr>
          <w:rFonts w:ascii="Times New Roman" w:hAnsi="Times New Roman" w:cs="Times New Roman"/>
          <w:sz w:val="24"/>
          <w:szCs w:val="24"/>
          <w:lang w:val="en-US"/>
        </w:rPr>
        <w:t xml:space="preserve"> </w:t>
      </w:r>
      <w:r w:rsidR="00B85BE6" w:rsidRPr="00B85BE6">
        <w:rPr>
          <w:rFonts w:ascii="Times New Roman" w:hAnsi="Times New Roman"/>
          <w:sz w:val="28"/>
          <w:szCs w:val="28"/>
          <w:lang w:val="en-US"/>
        </w:rPr>
        <w:t>On approval of the Action Plan for implementation of recommendations for improvement of “</w:t>
      </w:r>
      <w:proofErr w:type="spellStart"/>
      <w:r w:rsidR="00B85BE6" w:rsidRPr="00B85BE6">
        <w:rPr>
          <w:rFonts w:ascii="Times New Roman" w:hAnsi="Times New Roman"/>
          <w:sz w:val="28"/>
          <w:szCs w:val="28"/>
          <w:lang w:val="en-US"/>
        </w:rPr>
        <w:t>Samruk</w:t>
      </w:r>
      <w:proofErr w:type="spellEnd"/>
      <w:r w:rsidR="00B85BE6" w:rsidRPr="00B85BE6">
        <w:rPr>
          <w:rFonts w:ascii="Times New Roman" w:hAnsi="Times New Roman"/>
          <w:sz w:val="28"/>
          <w:szCs w:val="28"/>
          <w:lang w:val="en-US"/>
        </w:rPr>
        <w:t>-Energy” JSC Board of Directors’ performance; On approval of induction program for newly elected members of “</w:t>
      </w:r>
      <w:proofErr w:type="spellStart"/>
      <w:r w:rsidR="00B85BE6" w:rsidRPr="00B85BE6">
        <w:rPr>
          <w:rFonts w:ascii="Times New Roman" w:hAnsi="Times New Roman"/>
          <w:sz w:val="28"/>
          <w:szCs w:val="28"/>
          <w:lang w:val="en-US"/>
        </w:rPr>
        <w:t>Samruk</w:t>
      </w:r>
      <w:proofErr w:type="spellEnd"/>
      <w:r w:rsidR="00B85BE6" w:rsidRPr="00B85BE6">
        <w:rPr>
          <w:rFonts w:ascii="Times New Roman" w:hAnsi="Times New Roman"/>
          <w:sz w:val="28"/>
          <w:szCs w:val="28"/>
          <w:lang w:val="en-US"/>
        </w:rPr>
        <w:t>-Energy” JSC Board of Directors in a new edition</w:t>
      </w:r>
      <w:r w:rsidR="00B85BE6">
        <w:rPr>
          <w:rFonts w:ascii="Times New Roman" w:hAnsi="Times New Roman"/>
          <w:b/>
          <w:sz w:val="28"/>
          <w:szCs w:val="28"/>
          <w:lang w:val="en-US"/>
        </w:rPr>
        <w:t xml:space="preserve">. </w:t>
      </w:r>
    </w:p>
    <w:p w:rsidR="00B62153" w:rsidRPr="00341EA2" w:rsidRDefault="00B62153" w:rsidP="00341EA2">
      <w:pPr>
        <w:spacing w:after="0" w:line="240" w:lineRule="auto"/>
        <w:ind w:firstLine="567"/>
        <w:jc w:val="both"/>
        <w:rPr>
          <w:rFonts w:ascii="Times New Roman" w:hAnsi="Times New Roman" w:cs="Times New Roman"/>
          <w:sz w:val="28"/>
          <w:szCs w:val="28"/>
          <w:lang w:val="en-US"/>
        </w:rPr>
      </w:pPr>
    </w:p>
    <w:p w:rsidR="00B62153" w:rsidRPr="00341EA2" w:rsidRDefault="00B62153" w:rsidP="00B62153">
      <w:pPr>
        <w:spacing w:after="0" w:line="240" w:lineRule="auto"/>
        <w:ind w:firstLine="567"/>
        <w:jc w:val="both"/>
        <w:rPr>
          <w:rFonts w:ascii="Times New Roman" w:hAnsi="Times New Roman" w:cs="Times New Roman"/>
          <w:sz w:val="28"/>
          <w:szCs w:val="28"/>
          <w:lang w:val="en-US"/>
        </w:rPr>
      </w:pPr>
    </w:p>
    <w:p w:rsidR="00B85BE6" w:rsidRPr="00E33587" w:rsidRDefault="00B85BE6" w:rsidP="00B85BE6">
      <w:pPr>
        <w:spacing w:after="0" w:line="240" w:lineRule="auto"/>
        <w:ind w:firstLine="708"/>
        <w:jc w:val="both"/>
        <w:rPr>
          <w:rFonts w:ascii="Times New Roman" w:eastAsia="Times New Roman" w:hAnsi="Times New Roman" w:cs="Times New Roman"/>
          <w:b/>
          <w:sz w:val="28"/>
          <w:szCs w:val="28"/>
          <w:lang w:val="en-US" w:eastAsia="ru-RU"/>
        </w:rPr>
      </w:pPr>
      <w:r w:rsidRPr="00E33587">
        <w:rPr>
          <w:rFonts w:ascii="Times New Roman" w:eastAsia="Times New Roman" w:hAnsi="Times New Roman" w:cs="Times New Roman"/>
          <w:b/>
          <w:sz w:val="28"/>
          <w:szCs w:val="28"/>
          <w:lang w:val="en-US" w:eastAsia="ru-RU"/>
        </w:rPr>
        <w:t xml:space="preserve">The following BOD members are present: </w:t>
      </w:r>
    </w:p>
    <w:p w:rsidR="00B85BE6" w:rsidRPr="00E33587" w:rsidRDefault="00B85BE6" w:rsidP="00B85BE6">
      <w:pPr>
        <w:spacing w:after="0" w:line="240" w:lineRule="auto"/>
        <w:ind w:firstLine="708"/>
        <w:jc w:val="both"/>
        <w:rPr>
          <w:rFonts w:ascii="Times New Roman" w:eastAsia="Times New Roman" w:hAnsi="Times New Roman" w:cs="Times New Roman"/>
          <w:b/>
          <w:sz w:val="28"/>
          <w:szCs w:val="28"/>
          <w:lang w:val="en-US" w:eastAsia="ru-RU"/>
        </w:rPr>
      </w:pPr>
      <w:proofErr w:type="spellStart"/>
      <w:proofErr w:type="gramStart"/>
      <w:r w:rsidRPr="00E33587">
        <w:rPr>
          <w:rFonts w:ascii="Times New Roman" w:eastAsia="Times New Roman" w:hAnsi="Times New Roman" w:cs="Times New Roman"/>
          <w:b/>
          <w:sz w:val="28"/>
          <w:szCs w:val="28"/>
          <w:lang w:val="en-US" w:eastAsia="ru-RU"/>
        </w:rPr>
        <w:t>Bektemirov</w:t>
      </w:r>
      <w:proofErr w:type="spellEnd"/>
      <w:r w:rsidRPr="00E33587">
        <w:rPr>
          <w:rFonts w:ascii="Times New Roman" w:eastAsia="Times New Roman" w:hAnsi="Times New Roman" w:cs="Times New Roman"/>
          <w:b/>
          <w:sz w:val="28"/>
          <w:szCs w:val="28"/>
          <w:lang w:val="en-US" w:eastAsia="ru-RU"/>
        </w:rPr>
        <w:t xml:space="preserve"> K.A., </w:t>
      </w:r>
      <w:proofErr w:type="spellStart"/>
      <w:r w:rsidRPr="00E33587">
        <w:rPr>
          <w:rFonts w:ascii="Times New Roman" w:eastAsia="Times New Roman" w:hAnsi="Times New Roman" w:cs="Times New Roman"/>
          <w:b/>
          <w:sz w:val="28"/>
          <w:szCs w:val="28"/>
          <w:lang w:val="en-US" w:eastAsia="ru-RU"/>
        </w:rPr>
        <w:t>Spitsyn</w:t>
      </w:r>
      <w:proofErr w:type="spellEnd"/>
      <w:r w:rsidRPr="00E33587">
        <w:rPr>
          <w:rFonts w:ascii="Times New Roman" w:eastAsia="Times New Roman" w:hAnsi="Times New Roman" w:cs="Times New Roman"/>
          <w:b/>
          <w:sz w:val="28"/>
          <w:szCs w:val="28"/>
          <w:lang w:val="en-US" w:eastAsia="ru-RU"/>
        </w:rPr>
        <w:t xml:space="preserve"> A.T., </w:t>
      </w:r>
      <w:proofErr w:type="spellStart"/>
      <w:r w:rsidRPr="00E33587">
        <w:rPr>
          <w:rFonts w:ascii="Times New Roman" w:eastAsia="Times New Roman" w:hAnsi="Times New Roman" w:cs="Times New Roman"/>
          <w:b/>
          <w:sz w:val="28"/>
          <w:szCs w:val="28"/>
          <w:lang w:val="en-US" w:eastAsia="ru-RU"/>
        </w:rPr>
        <w:t>Satkaliyev</w:t>
      </w:r>
      <w:proofErr w:type="spellEnd"/>
      <w:r w:rsidRPr="00E33587">
        <w:rPr>
          <w:rFonts w:ascii="Times New Roman" w:eastAsia="Times New Roman" w:hAnsi="Times New Roman" w:cs="Times New Roman"/>
          <w:b/>
          <w:sz w:val="28"/>
          <w:szCs w:val="28"/>
          <w:lang w:val="en-US" w:eastAsia="ru-RU"/>
        </w:rPr>
        <w:t xml:space="preserve"> A.M., and Luca </w:t>
      </w:r>
      <w:proofErr w:type="spellStart"/>
      <w:r w:rsidRPr="00E33587">
        <w:rPr>
          <w:rFonts w:ascii="Times New Roman" w:eastAsia="Times New Roman" w:hAnsi="Times New Roman" w:cs="Times New Roman"/>
          <w:b/>
          <w:sz w:val="28"/>
          <w:szCs w:val="28"/>
          <w:lang w:val="en-US" w:eastAsia="ru-RU"/>
        </w:rPr>
        <w:t>Sutera</w:t>
      </w:r>
      <w:proofErr w:type="spellEnd"/>
      <w:r w:rsidRPr="00E33587">
        <w:rPr>
          <w:rFonts w:ascii="Times New Roman" w:eastAsia="Times New Roman" w:hAnsi="Times New Roman" w:cs="Times New Roman"/>
          <w:b/>
          <w:sz w:val="28"/>
          <w:szCs w:val="28"/>
          <w:lang w:val="en-US" w:eastAsia="ru-RU"/>
        </w:rPr>
        <w:t>.</w:t>
      </w:r>
      <w:proofErr w:type="gramEnd"/>
    </w:p>
    <w:p w:rsidR="00B85BE6" w:rsidRPr="00E33587" w:rsidRDefault="00B85BE6" w:rsidP="00B85BE6">
      <w:pPr>
        <w:spacing w:after="0" w:line="240" w:lineRule="auto"/>
        <w:ind w:firstLine="708"/>
        <w:jc w:val="both"/>
        <w:rPr>
          <w:b/>
          <w:lang w:val="en-US"/>
        </w:rPr>
      </w:pPr>
      <w:r w:rsidRPr="00E33587">
        <w:rPr>
          <w:rFonts w:ascii="Times New Roman" w:eastAsia="Times New Roman" w:hAnsi="Times New Roman" w:cs="Times New Roman"/>
          <w:b/>
          <w:sz w:val="28"/>
          <w:szCs w:val="28"/>
          <w:lang w:val="en-US" w:eastAsia="ru-RU"/>
        </w:rPr>
        <w:t xml:space="preserve">The Board of Directors members unanimously voted "FOR" on all agenda items. </w:t>
      </w:r>
    </w:p>
    <w:p w:rsidR="00B62153" w:rsidRPr="00341EA2" w:rsidRDefault="00B62153" w:rsidP="00B62153">
      <w:pPr>
        <w:spacing w:after="0" w:line="240" w:lineRule="auto"/>
        <w:ind w:firstLine="567"/>
        <w:jc w:val="both"/>
        <w:rPr>
          <w:rFonts w:ascii="Times New Roman" w:hAnsi="Times New Roman" w:cs="Times New Roman"/>
          <w:sz w:val="28"/>
          <w:szCs w:val="28"/>
          <w:lang w:val="en-US"/>
        </w:rPr>
      </w:pPr>
    </w:p>
    <w:p w:rsidR="00B62153" w:rsidRPr="00341EA2" w:rsidRDefault="00B62153" w:rsidP="00B62153">
      <w:pPr>
        <w:spacing w:after="0" w:line="240" w:lineRule="auto"/>
        <w:ind w:firstLine="567"/>
        <w:jc w:val="both"/>
        <w:rPr>
          <w:rFonts w:ascii="Times New Roman" w:eastAsia="Times New Roman" w:hAnsi="Times New Roman" w:cs="Times New Roman"/>
          <w:color w:val="000000"/>
          <w:sz w:val="28"/>
          <w:szCs w:val="28"/>
          <w:lang w:val="en-US"/>
        </w:rPr>
      </w:pPr>
      <w:r w:rsidRPr="00341EA2">
        <w:rPr>
          <w:rFonts w:ascii="Times New Roman" w:hAnsi="Times New Roman" w:cs="Times New Roman"/>
          <w:sz w:val="28"/>
          <w:szCs w:val="28"/>
          <w:lang w:val="en-US"/>
        </w:rPr>
        <w:t xml:space="preserve"> </w:t>
      </w:r>
    </w:p>
    <w:p w:rsidR="00EE5C1E" w:rsidRPr="00B85BE6" w:rsidRDefault="00EE5C1E">
      <w:pPr>
        <w:rPr>
          <w:lang w:val="en-US"/>
        </w:rPr>
      </w:pPr>
    </w:p>
    <w:sectPr w:rsidR="00EE5C1E" w:rsidRPr="00B85BE6" w:rsidSect="002C2A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62153"/>
    <w:rsid w:val="002C2A1B"/>
    <w:rsid w:val="00341EA2"/>
    <w:rsid w:val="00B62153"/>
    <w:rsid w:val="00B85BE6"/>
    <w:rsid w:val="00EE5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1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1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2497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Байузакова Айгерим Абиырбековна</dc:creator>
  <cp:lastModifiedBy>Samruk</cp:lastModifiedBy>
  <cp:revision>2</cp:revision>
  <cp:lastPrinted>2016-05-24T06:01:00Z</cp:lastPrinted>
  <dcterms:created xsi:type="dcterms:W3CDTF">2016-05-24T08:50:00Z</dcterms:created>
  <dcterms:modified xsi:type="dcterms:W3CDTF">2016-05-24T08:50:00Z</dcterms:modified>
</cp:coreProperties>
</file>