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0E" w:rsidRPr="0093040E" w:rsidRDefault="0093040E" w:rsidP="0093040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9304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Pr="009304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9304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Meeting on </w:t>
      </w:r>
      <w:r w:rsidRPr="0093040E">
        <w:rPr>
          <w:rFonts w:ascii="Times New Roman" w:hAnsi="Times New Roman" w:cs="Times New Roman"/>
          <w:b/>
          <w:sz w:val="28"/>
          <w:szCs w:val="28"/>
          <w:lang w:val="en-US"/>
        </w:rPr>
        <w:t>December 12</w:t>
      </w:r>
      <w:r w:rsidRPr="0093040E">
        <w:rPr>
          <w:rFonts w:ascii="Times New Roman" w:hAnsi="Times New Roman" w:cs="Times New Roman"/>
          <w:b/>
          <w:sz w:val="28"/>
          <w:szCs w:val="28"/>
          <w:lang w:val="en-US"/>
        </w:rPr>
        <w:t>, 2016.</w:t>
      </w:r>
      <w:proofErr w:type="gramEnd"/>
    </w:p>
    <w:bookmarkEnd w:id="0"/>
    <w:p w:rsidR="0093040E" w:rsidRDefault="0093040E" w:rsidP="0093040E">
      <w:pPr>
        <w:spacing w:after="0" w:line="240" w:lineRule="auto"/>
        <w:ind w:firstLine="567"/>
        <w:jc w:val="both"/>
        <w:rPr>
          <w:lang w:val="en-US"/>
        </w:rPr>
      </w:pPr>
      <w:r w:rsidRPr="0093040E">
        <w:rPr>
          <w:rFonts w:ascii="Times New Roman" w:hAnsi="Times New Roman" w:cs="Times New Roman"/>
          <w:sz w:val="28"/>
          <w:szCs w:val="28"/>
          <w:lang w:val="en-US"/>
        </w:rPr>
        <w:t xml:space="preserve">The following decisions were taken at the meeting of the Company’s Board of Directors dated </w:t>
      </w:r>
      <w:r>
        <w:rPr>
          <w:rFonts w:ascii="Times New Roman" w:hAnsi="Times New Roman" w:cs="Times New Roman"/>
          <w:sz w:val="28"/>
          <w:szCs w:val="28"/>
          <w:lang w:val="en-US"/>
        </w:rPr>
        <w:t>December 12</w:t>
      </w:r>
      <w:r w:rsidRPr="0093040E">
        <w:rPr>
          <w:rFonts w:ascii="Times New Roman" w:hAnsi="Times New Roman" w:cs="Times New Roman"/>
          <w:sz w:val="28"/>
          <w:szCs w:val="28"/>
          <w:lang w:val="en-US"/>
        </w:rPr>
        <w:t>, 2016 in accordance with the Company’s Charter, the Regulations on the Board of Directors of the Company, the Law of the Republic of Kazakhstan “On Joint Stock Companies”:</w:t>
      </w:r>
      <w:r w:rsidRPr="009304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16084">
        <w:rPr>
          <w:rFonts w:ascii="Times New Roman" w:hAnsi="Times New Roman" w:cs="Times New Roman"/>
          <w:sz w:val="28"/>
          <w:szCs w:val="28"/>
          <w:lang w:val="en-US"/>
        </w:rPr>
        <w:t>pproval of Sustainabili</w:t>
      </w:r>
      <w:r>
        <w:rPr>
          <w:rFonts w:ascii="Times New Roman" w:hAnsi="Times New Roman" w:cs="Times New Roman"/>
          <w:sz w:val="28"/>
          <w:szCs w:val="28"/>
          <w:lang w:val="en-US"/>
        </w:rPr>
        <w:t>ty guide of "Samruk-Energy" JSC; a</w:t>
      </w:r>
      <w:r w:rsidRPr="00C16084">
        <w:rPr>
          <w:rFonts w:ascii="Times New Roman" w:hAnsi="Times New Roman" w:cs="Times New Roman"/>
          <w:sz w:val="28"/>
          <w:szCs w:val="28"/>
          <w:lang w:val="en-US"/>
        </w:rPr>
        <w:t>pproval of the Rules for performance evaluation of “Samruk-Energy” JSC executives, as well as employees whose appointment/approval of the appointment falls within the competence of “Samruk</w:t>
      </w:r>
      <w:r>
        <w:rPr>
          <w:rFonts w:ascii="Times New Roman" w:hAnsi="Times New Roman" w:cs="Times New Roman"/>
          <w:sz w:val="28"/>
          <w:szCs w:val="28"/>
          <w:lang w:val="en-US"/>
        </w:rPr>
        <w:t>-Energy” JSC Board of Directors; o</w:t>
      </w:r>
      <w:r w:rsidRPr="00E44852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44852">
        <w:rPr>
          <w:rFonts w:ascii="Times New Roman" w:hAnsi="Times New Roman" w:cs="Times New Roman"/>
          <w:sz w:val="28"/>
          <w:szCs w:val="28"/>
          <w:lang w:val="en-US"/>
        </w:rPr>
        <w:t>ons</w:t>
      </w:r>
      <w:r>
        <w:rPr>
          <w:rFonts w:ascii="Times New Roman" w:hAnsi="Times New Roman" w:cs="Times New Roman"/>
          <w:sz w:val="28"/>
          <w:szCs w:val="28"/>
          <w:lang w:val="en-US"/>
        </w:rPr>
        <w:t>ideration of the Report on the i</w:t>
      </w:r>
      <w:r w:rsidRPr="00E44852">
        <w:rPr>
          <w:rFonts w:ascii="Times New Roman" w:hAnsi="Times New Roman" w:cs="Times New Roman"/>
          <w:sz w:val="28"/>
          <w:szCs w:val="28"/>
          <w:lang w:val="en-US"/>
        </w:rPr>
        <w:t xml:space="preserve">mplementation of the Action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44852">
        <w:rPr>
          <w:rFonts w:ascii="Times New Roman" w:hAnsi="Times New Roman" w:cs="Times New Roman"/>
          <w:sz w:val="28"/>
          <w:szCs w:val="28"/>
          <w:lang w:val="en-US"/>
        </w:rPr>
        <w:t>lan to Improve Corporate Governance and Implement the Corporate Governance Code of «Samruk-Energy» JSC for 2016-2017 on the res</w:t>
      </w:r>
      <w:r>
        <w:rPr>
          <w:rFonts w:ascii="Times New Roman" w:hAnsi="Times New Roman" w:cs="Times New Roman"/>
          <w:sz w:val="28"/>
          <w:szCs w:val="28"/>
          <w:lang w:val="en-US"/>
        </w:rPr>
        <w:t>ults of the 3rd quarter of 2016; o</w:t>
      </w:r>
      <w:r w:rsidRPr="00D702FA">
        <w:rPr>
          <w:rFonts w:ascii="Times New Roman" w:hAnsi="Times New Roman" w:cs="Times New Roman"/>
          <w:sz w:val="28"/>
          <w:szCs w:val="28"/>
          <w:lang w:val="en-US"/>
        </w:rPr>
        <w:t>n approval of the report on evaluation of the effectiveness of internal control s</w:t>
      </w:r>
      <w:r>
        <w:rPr>
          <w:rFonts w:ascii="Times New Roman" w:hAnsi="Times New Roman" w:cs="Times New Roman"/>
          <w:sz w:val="28"/>
          <w:szCs w:val="28"/>
          <w:lang w:val="en-US"/>
        </w:rPr>
        <w:t>ystem of  “Samruk-Energy" JSC”; o</w:t>
      </w:r>
      <w:r w:rsidRPr="00D702FA">
        <w:rPr>
          <w:rFonts w:ascii="Times New Roman" w:hAnsi="Times New Roman" w:cs="Times New Roman"/>
          <w:sz w:val="28"/>
          <w:szCs w:val="28"/>
          <w:lang w:val="en-US"/>
        </w:rPr>
        <w:t>n approval of the report on evaluation of the effectiveness of corporate risk management s</w:t>
      </w:r>
      <w:r>
        <w:rPr>
          <w:rFonts w:ascii="Times New Roman" w:hAnsi="Times New Roman" w:cs="Times New Roman"/>
          <w:sz w:val="28"/>
          <w:szCs w:val="28"/>
          <w:lang w:val="en-US"/>
        </w:rPr>
        <w:t>ystem of  “Samruk-Energy" JSC”; o</w:t>
      </w:r>
      <w:r w:rsidRPr="00B378F5">
        <w:rPr>
          <w:rFonts w:ascii="Times New Roman" w:hAnsi="Times New Roman" w:cs="Times New Roman"/>
          <w:sz w:val="28"/>
          <w:szCs w:val="28"/>
          <w:lang w:val="en-US"/>
        </w:rPr>
        <w:t xml:space="preserve">n recognizing the “Rules for providing sponsorship and/or charitable assistance of </w:t>
      </w:r>
      <w:r>
        <w:rPr>
          <w:rFonts w:ascii="Times New Roman" w:hAnsi="Times New Roman" w:cs="Times New Roman"/>
          <w:sz w:val="28"/>
          <w:szCs w:val="28"/>
          <w:lang w:val="en-US"/>
        </w:rPr>
        <w:t>"Samruk-Energy" JSC” as invalid</w:t>
      </w:r>
      <w:r>
        <w:rPr>
          <w:rFonts w:ascii="Times New Roman" w:hAnsi="Times New Roman" w:cs="Times New Roman"/>
          <w:sz w:val="28"/>
          <w:szCs w:val="28"/>
          <w:lang w:val="en-US"/>
        </w:rPr>
        <w:t>; t</w:t>
      </w:r>
      <w:r w:rsidRPr="00B378F5">
        <w:rPr>
          <w:rFonts w:ascii="Times New Roman" w:hAnsi="Times New Roman" w:cs="Times New Roman"/>
          <w:sz w:val="28"/>
          <w:szCs w:val="28"/>
          <w:lang w:val="en-US"/>
        </w:rPr>
        <w:t>ransparency of “Samruk-Energy” JSC and effectiveness of i</w:t>
      </w:r>
      <w:r>
        <w:rPr>
          <w:rFonts w:ascii="Times New Roman" w:hAnsi="Times New Roman" w:cs="Times New Roman"/>
          <w:sz w:val="28"/>
          <w:szCs w:val="28"/>
          <w:lang w:val="en-US"/>
        </w:rPr>
        <w:t>nformation disclosure processes</w:t>
      </w:r>
      <w:r w:rsidRPr="00B378F5">
        <w:rPr>
          <w:rFonts w:ascii="Times New Roman" w:hAnsi="Times New Roman" w:cs="Times New Roman"/>
          <w:sz w:val="28"/>
          <w:szCs w:val="28"/>
          <w:lang w:val="en-US"/>
        </w:rPr>
        <w:t xml:space="preserve"> with taking into consideration the Repo</w:t>
      </w:r>
      <w:r>
        <w:rPr>
          <w:rFonts w:ascii="Times New Roman" w:hAnsi="Times New Roman" w:cs="Times New Roman"/>
          <w:sz w:val="28"/>
          <w:szCs w:val="28"/>
          <w:lang w:val="en-US"/>
        </w:rPr>
        <w:t>rt on reputation audit for 2016; o</w:t>
      </w:r>
      <w:r w:rsidRPr="00B378F5">
        <w:rPr>
          <w:rFonts w:ascii="Times New Roman" w:hAnsi="Times New Roman" w:cs="Times New Roman"/>
          <w:sz w:val="28"/>
          <w:szCs w:val="28"/>
          <w:lang w:val="en-US"/>
        </w:rPr>
        <w:t>n payment of bonus to the corporate secretary of “Samruk-Energy” JSC following the performance results for the 4 quarter of 2016</w:t>
      </w:r>
      <w:r>
        <w:rPr>
          <w:rFonts w:ascii="Times New Roman" w:hAnsi="Times New Roman" w:cs="Times New Roman"/>
          <w:sz w:val="28"/>
          <w:szCs w:val="28"/>
          <w:lang w:val="en-US"/>
        </w:rPr>
        <w:t>; a</w:t>
      </w:r>
      <w:r w:rsidRPr="00B378F5">
        <w:rPr>
          <w:rFonts w:ascii="Times New Roman" w:hAnsi="Times New Roman" w:cs="Times New Roman"/>
          <w:sz w:val="28"/>
          <w:szCs w:val="28"/>
          <w:lang w:val="en-US"/>
        </w:rPr>
        <w:t>pproval of the Regulations on the Audit Committee of the Board of Directors of «Samruk</w:t>
      </w:r>
      <w:r>
        <w:rPr>
          <w:rFonts w:ascii="Times New Roman" w:hAnsi="Times New Roman" w:cs="Times New Roman"/>
          <w:sz w:val="28"/>
          <w:szCs w:val="28"/>
          <w:lang w:val="en-US"/>
        </w:rPr>
        <w:t>-Energy» JSC in the new edition</w:t>
      </w:r>
      <w:r>
        <w:rPr>
          <w:rFonts w:ascii="Times New Roman" w:hAnsi="Times New Roman" w:cs="Times New Roman"/>
          <w:sz w:val="28"/>
          <w:szCs w:val="28"/>
          <w:lang w:val="en-US"/>
        </w:rPr>
        <w:t>; a</w:t>
      </w:r>
      <w:r w:rsidRPr="00C273EA">
        <w:rPr>
          <w:rFonts w:ascii="Times New Roman" w:hAnsi="Times New Roman" w:cs="Times New Roman"/>
          <w:sz w:val="28"/>
          <w:szCs w:val="28"/>
          <w:lang w:val="en-US"/>
        </w:rPr>
        <w:t xml:space="preserve">pproval of the Policy for the settlement of corporate conflicts and conflicts of interest in new </w:t>
      </w:r>
      <w:r>
        <w:rPr>
          <w:rFonts w:ascii="Times New Roman" w:hAnsi="Times New Roman" w:cs="Times New Roman"/>
          <w:sz w:val="28"/>
          <w:szCs w:val="28"/>
          <w:lang w:val="en-US"/>
        </w:rPr>
        <w:t>edition.</w:t>
      </w:r>
    </w:p>
    <w:p w:rsidR="0093040E" w:rsidRDefault="0093040E" w:rsidP="0093040E">
      <w:pPr>
        <w:rPr>
          <w:lang w:val="en-US"/>
        </w:rPr>
      </w:pPr>
    </w:p>
    <w:p w:rsidR="0093040E" w:rsidRPr="00842861" w:rsidRDefault="0093040E" w:rsidP="00930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040E" w:rsidRDefault="0093040E" w:rsidP="00930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following BOD members voted: </w:t>
      </w:r>
    </w:p>
    <w:p w:rsidR="0093040E" w:rsidRDefault="0093040E" w:rsidP="00930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Bektemirov K.A., Spitsyn A.T., Satkaliyev A.M., Luca Sutera, Andreas Sto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rzel.</w:t>
      </w:r>
    </w:p>
    <w:p w:rsidR="0093040E" w:rsidRDefault="0093040E" w:rsidP="00930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Board of Directors members unanimously voted "FOR" on all agenda items.</w:t>
      </w:r>
    </w:p>
    <w:p w:rsidR="0093040E" w:rsidRDefault="0093040E" w:rsidP="0093040E">
      <w:pPr>
        <w:rPr>
          <w:lang w:val="en-US"/>
        </w:rPr>
      </w:pPr>
    </w:p>
    <w:p w:rsidR="0093040E" w:rsidRPr="0093040E" w:rsidRDefault="0093040E" w:rsidP="0093040E">
      <w:pPr>
        <w:rPr>
          <w:lang w:val="en-US"/>
        </w:rPr>
      </w:pPr>
    </w:p>
    <w:sectPr w:rsidR="0093040E" w:rsidRPr="0093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0E"/>
    <w:rsid w:val="00853354"/>
    <w:rsid w:val="0093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 Абиырбековна</dc:creator>
  <cp:lastModifiedBy>Байузакова Айгерим Абиырбековна</cp:lastModifiedBy>
  <cp:revision>1</cp:revision>
  <dcterms:created xsi:type="dcterms:W3CDTF">2016-12-13T06:37:00Z</dcterms:created>
  <dcterms:modified xsi:type="dcterms:W3CDTF">2016-12-13T06:40:00Z</dcterms:modified>
</cp:coreProperties>
</file>