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5E" w:rsidRPr="009F6B5E" w:rsidRDefault="009F6B5E" w:rsidP="009F6B5E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9F6B5E">
        <w:rPr>
          <w:sz w:val="28"/>
          <w:szCs w:val="28"/>
          <w:lang w:val="en-US"/>
        </w:rPr>
        <w:t>Meeting on 29 April 2015.</w:t>
      </w:r>
      <w:proofErr w:type="gramEnd"/>
    </w:p>
    <w:p w:rsidR="009F6B5E" w:rsidRPr="009F6B5E" w:rsidRDefault="009F6B5E" w:rsidP="009F6B5E">
      <w:pPr>
        <w:ind w:firstLine="708"/>
        <w:jc w:val="both"/>
        <w:rPr>
          <w:sz w:val="28"/>
          <w:szCs w:val="28"/>
          <w:lang w:val="en-US"/>
        </w:rPr>
      </w:pPr>
    </w:p>
    <w:p w:rsidR="009F6B5E" w:rsidRPr="00F42F11" w:rsidRDefault="009F6B5E" w:rsidP="009F6B5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Company’s Board of Directors took the following decisions on 29 April </w:t>
      </w:r>
      <w:r w:rsidR="00BF7F03">
        <w:rPr>
          <w:sz w:val="28"/>
          <w:szCs w:val="28"/>
          <w:lang w:val="en-US"/>
        </w:rPr>
        <w:t>2015 in</w:t>
      </w:r>
      <w:r w:rsidRPr="009F6B5E">
        <w:rPr>
          <w:sz w:val="28"/>
          <w:szCs w:val="28"/>
          <w:lang w:val="en-US"/>
        </w:rPr>
        <w:t xml:space="preserve"> accordance with the</w:t>
      </w:r>
      <w:r>
        <w:rPr>
          <w:sz w:val="28"/>
          <w:szCs w:val="28"/>
          <w:lang w:val="en-US"/>
        </w:rPr>
        <w:t xml:space="preserve"> Company’s</w:t>
      </w:r>
      <w:r w:rsidRPr="009F6B5E">
        <w:rPr>
          <w:sz w:val="28"/>
          <w:szCs w:val="28"/>
          <w:lang w:val="en-US"/>
        </w:rPr>
        <w:t xml:space="preserve"> Charter, Regulations on the Board of Directors of the Company</w:t>
      </w:r>
      <w:r>
        <w:rPr>
          <w:sz w:val="28"/>
          <w:szCs w:val="28"/>
          <w:lang w:val="en-US"/>
        </w:rPr>
        <w:t>,</w:t>
      </w:r>
      <w:r w:rsidRPr="009F6B5E">
        <w:rPr>
          <w:sz w:val="28"/>
          <w:szCs w:val="28"/>
          <w:lang w:val="en-US"/>
        </w:rPr>
        <w:t xml:space="preserve"> Law of the Republic of Kazakhstan "On Joint Stock </w:t>
      </w:r>
      <w:r>
        <w:rPr>
          <w:sz w:val="28"/>
          <w:szCs w:val="28"/>
          <w:lang w:val="en-US"/>
        </w:rPr>
        <w:t>Companies"</w:t>
      </w:r>
      <w:r w:rsidRPr="009F6B5E">
        <w:rPr>
          <w:sz w:val="28"/>
          <w:szCs w:val="28"/>
          <w:lang w:val="en-US"/>
        </w:rPr>
        <w:t>:</w:t>
      </w:r>
      <w:r w:rsidR="00F42F11"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en-US"/>
        </w:rPr>
        <w:t>n introduction of</w:t>
      </w:r>
      <w:r w:rsidRPr="009F6B5E">
        <w:rPr>
          <w:sz w:val="28"/>
          <w:szCs w:val="28"/>
          <w:lang w:val="en-US"/>
        </w:rPr>
        <w:t xml:space="preserve"> amend</w:t>
      </w:r>
      <w:r>
        <w:rPr>
          <w:sz w:val="28"/>
          <w:szCs w:val="28"/>
          <w:lang w:val="en-US"/>
        </w:rPr>
        <w:t>ments to</w:t>
      </w:r>
      <w:r w:rsidRPr="009F6B5E">
        <w:rPr>
          <w:sz w:val="28"/>
          <w:szCs w:val="28"/>
          <w:lang w:val="en-US"/>
        </w:rPr>
        <w:t xml:space="preserve"> the terms of </w:t>
      </w:r>
      <w:r>
        <w:rPr>
          <w:sz w:val="28"/>
          <w:szCs w:val="28"/>
          <w:lang w:val="en-US"/>
        </w:rPr>
        <w:t xml:space="preserve">Company’s Eurobond </w:t>
      </w:r>
      <w:r w:rsidRPr="009F6B5E">
        <w:rPr>
          <w:sz w:val="28"/>
          <w:szCs w:val="28"/>
          <w:lang w:val="en-US"/>
        </w:rPr>
        <w:t>issue; on payment of</w:t>
      </w:r>
      <w:r>
        <w:rPr>
          <w:sz w:val="28"/>
          <w:szCs w:val="28"/>
          <w:lang w:val="en-US"/>
        </w:rPr>
        <w:t xml:space="preserve"> remuneration to</w:t>
      </w:r>
      <w:r w:rsidRPr="009F6B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Company’s </w:t>
      </w:r>
      <w:r w:rsidRPr="009F6B5E">
        <w:rPr>
          <w:sz w:val="28"/>
          <w:szCs w:val="28"/>
          <w:lang w:val="en-US"/>
        </w:rPr>
        <w:t>executive</w:t>
      </w:r>
      <w:r>
        <w:rPr>
          <w:sz w:val="28"/>
          <w:szCs w:val="28"/>
          <w:lang w:val="en-US"/>
        </w:rPr>
        <w:t>s following the results of</w:t>
      </w:r>
      <w:r w:rsidRPr="009F6B5E">
        <w:rPr>
          <w:sz w:val="28"/>
          <w:szCs w:val="28"/>
          <w:lang w:val="en-US"/>
        </w:rPr>
        <w:t xml:space="preserve"> 2014; </w:t>
      </w:r>
      <w:r w:rsidR="003D473F">
        <w:rPr>
          <w:sz w:val="28"/>
          <w:szCs w:val="28"/>
          <w:lang w:val="en-US"/>
        </w:rPr>
        <w:t>on c</w:t>
      </w:r>
      <w:r w:rsidRPr="009F6B5E">
        <w:rPr>
          <w:sz w:val="28"/>
          <w:szCs w:val="28"/>
          <w:lang w:val="en-US"/>
        </w:rPr>
        <w:t xml:space="preserve">onsideration of the report on </w:t>
      </w:r>
      <w:r>
        <w:rPr>
          <w:sz w:val="28"/>
          <w:szCs w:val="28"/>
          <w:lang w:val="en-US"/>
        </w:rPr>
        <w:t xml:space="preserve">interested party </w:t>
      </w:r>
      <w:r w:rsidRPr="009F6B5E">
        <w:rPr>
          <w:sz w:val="28"/>
          <w:szCs w:val="28"/>
          <w:lang w:val="en-US"/>
        </w:rPr>
        <w:t>transaction</w:t>
      </w:r>
      <w:r>
        <w:rPr>
          <w:sz w:val="28"/>
          <w:szCs w:val="28"/>
          <w:lang w:val="en-US"/>
        </w:rPr>
        <w:t>s</w:t>
      </w:r>
      <w:r w:rsidRPr="009F6B5E">
        <w:rPr>
          <w:sz w:val="28"/>
          <w:szCs w:val="28"/>
          <w:lang w:val="en-US"/>
        </w:rPr>
        <w:t>, decisions</w:t>
      </w:r>
      <w:r>
        <w:rPr>
          <w:sz w:val="28"/>
          <w:szCs w:val="28"/>
          <w:lang w:val="en-US"/>
        </w:rPr>
        <w:t xml:space="preserve"> on which were</w:t>
      </w:r>
      <w:r w:rsidRPr="009F6B5E">
        <w:rPr>
          <w:sz w:val="28"/>
          <w:szCs w:val="28"/>
          <w:lang w:val="en-US"/>
        </w:rPr>
        <w:t xml:space="preserve"> taken by the</w:t>
      </w:r>
      <w:r>
        <w:rPr>
          <w:sz w:val="28"/>
          <w:szCs w:val="28"/>
          <w:lang w:val="en-US"/>
        </w:rPr>
        <w:t xml:space="preserve"> Company’s</w:t>
      </w:r>
      <w:r w:rsidRPr="009F6B5E">
        <w:rPr>
          <w:sz w:val="28"/>
          <w:szCs w:val="28"/>
          <w:lang w:val="en-US"/>
        </w:rPr>
        <w:t xml:space="preserve"> Management Board of the Company in the 1st quarter of 2015; </w:t>
      </w:r>
      <w:r w:rsidR="000C17F3">
        <w:rPr>
          <w:sz w:val="28"/>
          <w:szCs w:val="28"/>
          <w:lang w:val="en-US"/>
        </w:rPr>
        <w:t>o</w:t>
      </w:r>
      <w:r w:rsidR="000C17F3" w:rsidRPr="000C17F3">
        <w:rPr>
          <w:sz w:val="28"/>
          <w:szCs w:val="28"/>
          <w:lang w:val="en-US"/>
        </w:rPr>
        <w:t xml:space="preserve">n placement of shares including on the number of placed  shares of" Samruk-Energy" JSC within the number of authorized shares, the way and </w:t>
      </w:r>
      <w:r w:rsidR="000C17F3">
        <w:rPr>
          <w:sz w:val="28"/>
          <w:szCs w:val="28"/>
          <w:lang w:val="en-US"/>
        </w:rPr>
        <w:t>price of their placement</w:t>
      </w:r>
      <w:r w:rsidRPr="009F6B5E">
        <w:rPr>
          <w:sz w:val="28"/>
          <w:szCs w:val="28"/>
          <w:lang w:val="en-US"/>
        </w:rPr>
        <w:t xml:space="preserve">; </w:t>
      </w:r>
      <w:r w:rsidR="0072627B">
        <w:rPr>
          <w:sz w:val="28"/>
          <w:szCs w:val="28"/>
          <w:lang w:val="en-US"/>
        </w:rPr>
        <w:t>on c</w:t>
      </w:r>
      <w:r w:rsidRPr="009F6B5E">
        <w:rPr>
          <w:sz w:val="28"/>
          <w:szCs w:val="28"/>
          <w:lang w:val="en-US"/>
        </w:rPr>
        <w:t>onsideration of the report on the results of analysi</w:t>
      </w:r>
      <w:r w:rsidR="003D473F">
        <w:rPr>
          <w:sz w:val="28"/>
          <w:szCs w:val="28"/>
          <w:lang w:val="en-US"/>
        </w:rPr>
        <w:t xml:space="preserve">s of Company's compliance with </w:t>
      </w:r>
      <w:r w:rsidRPr="009F6B5E">
        <w:rPr>
          <w:sz w:val="28"/>
          <w:szCs w:val="28"/>
          <w:lang w:val="en-US"/>
        </w:rPr>
        <w:t xml:space="preserve"> provisions of </w:t>
      </w:r>
      <w:r w:rsidR="0072627B" w:rsidRPr="009F6B5E">
        <w:rPr>
          <w:sz w:val="28"/>
          <w:szCs w:val="28"/>
          <w:lang w:val="en-US"/>
        </w:rPr>
        <w:t>"Samruk-</w:t>
      </w:r>
      <w:proofErr w:type="spellStart"/>
      <w:r w:rsidR="0072627B" w:rsidRPr="009F6B5E">
        <w:rPr>
          <w:sz w:val="28"/>
          <w:szCs w:val="28"/>
          <w:lang w:val="en-US"/>
        </w:rPr>
        <w:t>Kazyna</w:t>
      </w:r>
      <w:proofErr w:type="spellEnd"/>
      <w:r w:rsidR="0072627B" w:rsidRPr="009F6B5E">
        <w:rPr>
          <w:sz w:val="28"/>
          <w:szCs w:val="28"/>
          <w:lang w:val="en-US"/>
        </w:rPr>
        <w:t>"</w:t>
      </w:r>
      <w:r w:rsidR="0072627B">
        <w:rPr>
          <w:sz w:val="28"/>
          <w:szCs w:val="28"/>
          <w:lang w:val="en-US"/>
        </w:rPr>
        <w:t xml:space="preserve"> JSC </w:t>
      </w:r>
      <w:r w:rsidRPr="009F6B5E">
        <w:rPr>
          <w:sz w:val="28"/>
          <w:szCs w:val="28"/>
          <w:lang w:val="en-US"/>
        </w:rPr>
        <w:t>new Corporate Governance Code</w:t>
      </w:r>
      <w:r w:rsidR="0072627B">
        <w:rPr>
          <w:sz w:val="28"/>
          <w:szCs w:val="28"/>
          <w:lang w:val="en-US"/>
        </w:rPr>
        <w:t>; on c</w:t>
      </w:r>
      <w:r w:rsidRPr="009F6B5E">
        <w:rPr>
          <w:sz w:val="28"/>
          <w:szCs w:val="28"/>
          <w:lang w:val="en-US"/>
        </w:rPr>
        <w:t xml:space="preserve">onsideration of the report on the </w:t>
      </w:r>
      <w:r w:rsidR="0072627B">
        <w:rPr>
          <w:sz w:val="28"/>
          <w:szCs w:val="28"/>
          <w:lang w:val="en-US"/>
        </w:rPr>
        <w:t>use</w:t>
      </w:r>
      <w:r w:rsidRPr="009F6B5E">
        <w:rPr>
          <w:sz w:val="28"/>
          <w:szCs w:val="28"/>
          <w:lang w:val="en-US"/>
        </w:rPr>
        <w:t xml:space="preserve"> of investment</w:t>
      </w:r>
      <w:r w:rsidR="0072627B">
        <w:rPr>
          <w:sz w:val="28"/>
          <w:szCs w:val="28"/>
          <w:lang w:val="en-US"/>
        </w:rPr>
        <w:t xml:space="preserve">s for </w:t>
      </w:r>
      <w:r w:rsidRPr="009F6B5E">
        <w:rPr>
          <w:sz w:val="28"/>
          <w:szCs w:val="28"/>
          <w:lang w:val="en-US"/>
        </w:rPr>
        <w:t xml:space="preserve"> </w:t>
      </w:r>
      <w:r w:rsidR="0072627B">
        <w:rPr>
          <w:sz w:val="28"/>
          <w:szCs w:val="28"/>
          <w:lang w:val="en-US"/>
        </w:rPr>
        <w:t>investment</w:t>
      </w:r>
      <w:r w:rsidRPr="009F6B5E">
        <w:rPr>
          <w:sz w:val="28"/>
          <w:szCs w:val="28"/>
          <w:lang w:val="en-US"/>
        </w:rPr>
        <w:t xml:space="preserve"> projects of the Company for the 1st quarter of 2015; on the Company</w:t>
      </w:r>
      <w:r w:rsidR="0072627B">
        <w:rPr>
          <w:sz w:val="28"/>
          <w:szCs w:val="28"/>
          <w:lang w:val="en-US"/>
        </w:rPr>
        <w:t>’s execution of Supplementary Agreement No.</w:t>
      </w:r>
      <w:r w:rsidRPr="009F6B5E">
        <w:rPr>
          <w:sz w:val="28"/>
          <w:szCs w:val="28"/>
          <w:lang w:val="en-US"/>
        </w:rPr>
        <w:t xml:space="preserve">1 </w:t>
      </w:r>
      <w:r w:rsidR="00F4352A">
        <w:rPr>
          <w:sz w:val="28"/>
          <w:szCs w:val="28"/>
          <w:lang w:val="en-US"/>
        </w:rPr>
        <w:t>on introduc</w:t>
      </w:r>
      <w:r w:rsidR="003D473F">
        <w:rPr>
          <w:sz w:val="28"/>
          <w:szCs w:val="28"/>
          <w:lang w:val="en-US"/>
        </w:rPr>
        <w:t>tion of</w:t>
      </w:r>
      <w:r w:rsidR="00F4352A">
        <w:rPr>
          <w:sz w:val="28"/>
          <w:szCs w:val="28"/>
          <w:lang w:val="en-US"/>
        </w:rPr>
        <w:t xml:space="preserve"> amendments</w:t>
      </w:r>
      <w:r w:rsidRPr="009F6B5E">
        <w:rPr>
          <w:sz w:val="28"/>
          <w:szCs w:val="28"/>
          <w:lang w:val="en-US"/>
        </w:rPr>
        <w:t xml:space="preserve"> </w:t>
      </w:r>
      <w:r w:rsidR="00F4352A">
        <w:rPr>
          <w:sz w:val="28"/>
          <w:szCs w:val="28"/>
          <w:lang w:val="en-US"/>
        </w:rPr>
        <w:t xml:space="preserve">to "Balkhash thermal power plant” JSC </w:t>
      </w:r>
      <w:r w:rsidRPr="009F6B5E">
        <w:rPr>
          <w:sz w:val="28"/>
          <w:szCs w:val="28"/>
          <w:lang w:val="en-US"/>
        </w:rPr>
        <w:t xml:space="preserve">Shareholders Agreement </w:t>
      </w:r>
      <w:r w:rsidR="003D473F">
        <w:rPr>
          <w:sz w:val="28"/>
          <w:szCs w:val="28"/>
          <w:lang w:val="en-US"/>
        </w:rPr>
        <w:t xml:space="preserve">executed </w:t>
      </w:r>
      <w:r w:rsidR="00F4352A">
        <w:rPr>
          <w:sz w:val="28"/>
          <w:szCs w:val="28"/>
          <w:lang w:val="en-US"/>
        </w:rPr>
        <w:t>between “</w:t>
      </w:r>
      <w:r w:rsidRPr="009F6B5E">
        <w:rPr>
          <w:sz w:val="28"/>
          <w:szCs w:val="28"/>
          <w:lang w:val="en-US"/>
        </w:rPr>
        <w:t>Samsung C</w:t>
      </w:r>
      <w:r w:rsidR="00F4352A">
        <w:rPr>
          <w:sz w:val="28"/>
          <w:szCs w:val="28"/>
          <w:lang w:val="en-US"/>
        </w:rPr>
        <w:t>&amp;</w:t>
      </w:r>
      <w:r w:rsidRPr="009F6B5E">
        <w:rPr>
          <w:sz w:val="28"/>
          <w:szCs w:val="28"/>
          <w:lang w:val="en-US"/>
        </w:rPr>
        <w:t xml:space="preserve">T Corporation" and JSC "Balkhash thermal power plant" </w:t>
      </w:r>
      <w:r w:rsidR="00F4352A">
        <w:rPr>
          <w:sz w:val="28"/>
          <w:szCs w:val="28"/>
          <w:lang w:val="en-US"/>
        </w:rPr>
        <w:t>d/d</w:t>
      </w:r>
      <w:r w:rsidRPr="009F6B5E">
        <w:rPr>
          <w:sz w:val="28"/>
          <w:szCs w:val="28"/>
          <w:lang w:val="en-US"/>
        </w:rPr>
        <w:t xml:space="preserve"> 14 February 2012, as </w:t>
      </w:r>
      <w:r w:rsidR="00F4352A">
        <w:rPr>
          <w:sz w:val="28"/>
          <w:szCs w:val="28"/>
          <w:lang w:val="en-US"/>
        </w:rPr>
        <w:t xml:space="preserve">interested party </w:t>
      </w:r>
      <w:r w:rsidRPr="009F6B5E">
        <w:rPr>
          <w:sz w:val="28"/>
          <w:szCs w:val="28"/>
          <w:lang w:val="en-US"/>
        </w:rPr>
        <w:t>transaction</w:t>
      </w:r>
      <w:r w:rsidR="00F4352A">
        <w:rPr>
          <w:sz w:val="28"/>
          <w:szCs w:val="28"/>
          <w:lang w:val="en-US"/>
        </w:rPr>
        <w:t>s</w:t>
      </w:r>
      <w:r w:rsidRPr="009F6B5E">
        <w:rPr>
          <w:sz w:val="28"/>
          <w:szCs w:val="28"/>
          <w:lang w:val="en-US"/>
        </w:rPr>
        <w:t xml:space="preserve">; </w:t>
      </w:r>
      <w:r w:rsidR="00F4352A">
        <w:rPr>
          <w:sz w:val="28"/>
          <w:szCs w:val="28"/>
          <w:lang w:val="en-US"/>
        </w:rPr>
        <w:t xml:space="preserve">on </w:t>
      </w:r>
      <w:r w:rsidRPr="009F6B5E">
        <w:rPr>
          <w:sz w:val="28"/>
          <w:szCs w:val="28"/>
          <w:lang w:val="en-US"/>
        </w:rPr>
        <w:t>acquisition of 2</w:t>
      </w:r>
      <w:r w:rsidR="00F4352A">
        <w:rPr>
          <w:sz w:val="28"/>
          <w:szCs w:val="28"/>
          <w:lang w:val="en-US"/>
        </w:rPr>
        <w:t> </w:t>
      </w:r>
      <w:r w:rsidRPr="009F6B5E">
        <w:rPr>
          <w:sz w:val="28"/>
          <w:szCs w:val="28"/>
          <w:lang w:val="en-US"/>
        </w:rPr>
        <w:t>139</w:t>
      </w:r>
      <w:r w:rsidR="00F4352A">
        <w:rPr>
          <w:sz w:val="28"/>
          <w:szCs w:val="28"/>
          <w:lang w:val="en-US"/>
        </w:rPr>
        <w:t xml:space="preserve"> </w:t>
      </w:r>
      <w:r w:rsidRPr="009F6B5E">
        <w:rPr>
          <w:sz w:val="28"/>
          <w:szCs w:val="28"/>
          <w:lang w:val="en-US"/>
        </w:rPr>
        <w:t>018 (two million one hundred thirty</w:t>
      </w:r>
      <w:r w:rsidR="00F4352A">
        <w:rPr>
          <w:sz w:val="28"/>
          <w:szCs w:val="28"/>
          <w:lang w:val="en-US"/>
        </w:rPr>
        <w:t xml:space="preserve"> </w:t>
      </w:r>
      <w:r w:rsidRPr="009F6B5E">
        <w:rPr>
          <w:sz w:val="28"/>
          <w:szCs w:val="28"/>
          <w:lang w:val="en-US"/>
        </w:rPr>
        <w:t xml:space="preserve">nine thousand and </w:t>
      </w:r>
      <w:r w:rsidR="00F4352A">
        <w:rPr>
          <w:sz w:val="28"/>
          <w:szCs w:val="28"/>
          <w:lang w:val="en-US"/>
        </w:rPr>
        <w:t xml:space="preserve"> </w:t>
      </w:r>
      <w:r w:rsidRPr="009F6B5E">
        <w:rPr>
          <w:sz w:val="28"/>
          <w:szCs w:val="28"/>
          <w:lang w:val="en-US"/>
        </w:rPr>
        <w:t>eighteen) ordinary shares of "Balkhash thermal power plant"</w:t>
      </w:r>
      <w:r w:rsidR="00F4352A">
        <w:rPr>
          <w:sz w:val="28"/>
          <w:szCs w:val="28"/>
          <w:lang w:val="en-US"/>
        </w:rPr>
        <w:t xml:space="preserve"> JSC</w:t>
      </w:r>
      <w:r w:rsidR="00F4352A" w:rsidRPr="00F4352A">
        <w:rPr>
          <w:sz w:val="28"/>
          <w:szCs w:val="28"/>
          <w:lang w:val="en-US"/>
        </w:rPr>
        <w:t xml:space="preserve"> </w:t>
      </w:r>
      <w:r w:rsidR="00F4352A">
        <w:rPr>
          <w:sz w:val="28"/>
          <w:szCs w:val="28"/>
          <w:lang w:val="en-US"/>
        </w:rPr>
        <w:t xml:space="preserve">by </w:t>
      </w:r>
      <w:r w:rsidR="00F4352A" w:rsidRPr="009F6B5E">
        <w:rPr>
          <w:sz w:val="28"/>
          <w:szCs w:val="28"/>
          <w:lang w:val="en-US"/>
        </w:rPr>
        <w:t>the Company</w:t>
      </w:r>
      <w:r w:rsidRPr="009F6B5E">
        <w:rPr>
          <w:sz w:val="28"/>
          <w:szCs w:val="28"/>
          <w:lang w:val="en-US"/>
        </w:rPr>
        <w:t xml:space="preserve">; on acquisition of </w:t>
      </w:r>
      <w:r w:rsidR="00F4352A">
        <w:rPr>
          <w:sz w:val="28"/>
          <w:szCs w:val="28"/>
          <w:lang w:val="en-US"/>
        </w:rPr>
        <w:t xml:space="preserve">ownership interests </w:t>
      </w:r>
      <w:r w:rsidRPr="009F6B5E">
        <w:rPr>
          <w:sz w:val="28"/>
          <w:szCs w:val="28"/>
          <w:lang w:val="en-US"/>
        </w:rPr>
        <w:t xml:space="preserve">in the </w:t>
      </w:r>
      <w:r w:rsidR="00F4352A">
        <w:rPr>
          <w:sz w:val="28"/>
          <w:szCs w:val="28"/>
          <w:lang w:val="en-US"/>
        </w:rPr>
        <w:t>charter</w:t>
      </w:r>
      <w:r w:rsidRPr="009F6B5E">
        <w:rPr>
          <w:sz w:val="28"/>
          <w:szCs w:val="28"/>
          <w:lang w:val="en-US"/>
        </w:rPr>
        <w:t xml:space="preserve"> capital</w:t>
      </w:r>
      <w:r w:rsidR="003D473F">
        <w:rPr>
          <w:sz w:val="28"/>
          <w:szCs w:val="28"/>
          <w:lang w:val="en-US"/>
        </w:rPr>
        <w:t>s</w:t>
      </w:r>
      <w:r w:rsidRPr="009F6B5E">
        <w:rPr>
          <w:sz w:val="28"/>
          <w:szCs w:val="28"/>
          <w:lang w:val="en-US"/>
        </w:rPr>
        <w:t xml:space="preserve"> of </w:t>
      </w:r>
      <w:r w:rsidR="00F4352A">
        <w:rPr>
          <w:sz w:val="28"/>
          <w:szCs w:val="28"/>
          <w:lang w:val="en-US"/>
        </w:rPr>
        <w:t>“</w:t>
      </w:r>
      <w:proofErr w:type="spellStart"/>
      <w:r w:rsidRPr="009F6B5E">
        <w:rPr>
          <w:sz w:val="28"/>
          <w:szCs w:val="28"/>
          <w:lang w:val="en-US"/>
        </w:rPr>
        <w:t>Ereymentau</w:t>
      </w:r>
      <w:proofErr w:type="spellEnd"/>
      <w:r w:rsidRPr="009F6B5E">
        <w:rPr>
          <w:sz w:val="28"/>
          <w:szCs w:val="28"/>
          <w:lang w:val="en-US"/>
        </w:rPr>
        <w:t xml:space="preserve"> Wind Power</w:t>
      </w:r>
      <w:r w:rsidR="00F4352A">
        <w:rPr>
          <w:sz w:val="28"/>
          <w:szCs w:val="28"/>
          <w:lang w:val="en-US"/>
        </w:rPr>
        <w:t xml:space="preserve">” LLP </w:t>
      </w:r>
      <w:r w:rsidRPr="009F6B5E">
        <w:rPr>
          <w:sz w:val="28"/>
          <w:szCs w:val="28"/>
          <w:lang w:val="en-US"/>
        </w:rPr>
        <w:t>,</w:t>
      </w:r>
      <w:r w:rsidR="00F4352A">
        <w:rPr>
          <w:sz w:val="28"/>
          <w:szCs w:val="28"/>
          <w:lang w:val="en-US"/>
        </w:rPr>
        <w:t xml:space="preserve"> “</w:t>
      </w:r>
      <w:r w:rsidRPr="009F6B5E">
        <w:rPr>
          <w:sz w:val="28"/>
          <w:szCs w:val="28"/>
          <w:lang w:val="en-US"/>
        </w:rPr>
        <w:t>New Light Energy</w:t>
      </w:r>
      <w:r w:rsidR="00F4352A">
        <w:rPr>
          <w:sz w:val="28"/>
          <w:szCs w:val="28"/>
          <w:lang w:val="en-US"/>
        </w:rPr>
        <w:t>” LLP</w:t>
      </w:r>
      <w:r w:rsidRPr="009F6B5E">
        <w:rPr>
          <w:sz w:val="28"/>
          <w:szCs w:val="28"/>
          <w:lang w:val="en-US"/>
        </w:rPr>
        <w:t xml:space="preserve">, "The first wind power </w:t>
      </w:r>
      <w:r w:rsidR="00F4352A">
        <w:rPr>
          <w:sz w:val="28"/>
          <w:szCs w:val="28"/>
          <w:lang w:val="en-US"/>
        </w:rPr>
        <w:t>plant</w:t>
      </w:r>
      <w:r w:rsidRPr="009F6B5E">
        <w:rPr>
          <w:sz w:val="28"/>
          <w:szCs w:val="28"/>
          <w:lang w:val="en-US"/>
        </w:rPr>
        <w:t>"</w:t>
      </w:r>
      <w:r w:rsidR="003D473F">
        <w:rPr>
          <w:sz w:val="28"/>
          <w:szCs w:val="28"/>
          <w:lang w:val="en-US"/>
        </w:rPr>
        <w:t xml:space="preserve"> </w:t>
      </w:r>
      <w:r w:rsidRPr="009F6B5E">
        <w:rPr>
          <w:sz w:val="28"/>
          <w:szCs w:val="28"/>
          <w:lang w:val="en-US"/>
        </w:rPr>
        <w:t>LLP</w:t>
      </w:r>
      <w:r w:rsidR="00F4352A">
        <w:rPr>
          <w:sz w:val="28"/>
          <w:szCs w:val="28"/>
          <w:lang w:val="en-US"/>
        </w:rPr>
        <w:t>, “</w:t>
      </w:r>
      <w:proofErr w:type="spellStart"/>
      <w:r w:rsidRPr="009F6B5E">
        <w:rPr>
          <w:sz w:val="28"/>
          <w:szCs w:val="28"/>
          <w:lang w:val="en-US"/>
        </w:rPr>
        <w:t>Energ</w:t>
      </w:r>
      <w:r w:rsidR="00F4352A">
        <w:rPr>
          <w:sz w:val="28"/>
          <w:szCs w:val="28"/>
          <w:lang w:val="en-US"/>
        </w:rPr>
        <w:t>ia</w:t>
      </w:r>
      <w:proofErr w:type="spellEnd"/>
      <w:r w:rsidR="00F4352A">
        <w:rPr>
          <w:sz w:val="28"/>
          <w:szCs w:val="28"/>
          <w:lang w:val="en-US"/>
        </w:rPr>
        <w:t xml:space="preserve"> </w:t>
      </w:r>
      <w:proofErr w:type="spellStart"/>
      <w:r w:rsidR="00F4352A">
        <w:rPr>
          <w:sz w:val="28"/>
          <w:szCs w:val="28"/>
          <w:lang w:val="en-US"/>
        </w:rPr>
        <w:t>Semirechya</w:t>
      </w:r>
      <w:proofErr w:type="spellEnd"/>
      <w:r w:rsidR="00F4352A">
        <w:rPr>
          <w:sz w:val="28"/>
          <w:szCs w:val="28"/>
          <w:lang w:val="en-US"/>
        </w:rPr>
        <w:t>” LLP</w:t>
      </w:r>
      <w:r w:rsidRPr="009F6B5E">
        <w:rPr>
          <w:sz w:val="28"/>
          <w:szCs w:val="28"/>
          <w:lang w:val="en-US"/>
        </w:rPr>
        <w:t xml:space="preserve">; </w:t>
      </w:r>
      <w:r w:rsidR="00F4352A">
        <w:rPr>
          <w:sz w:val="28"/>
          <w:szCs w:val="28"/>
          <w:lang w:val="en-US"/>
        </w:rPr>
        <w:t>On e</w:t>
      </w:r>
      <w:r w:rsidRPr="009F6B5E">
        <w:rPr>
          <w:sz w:val="28"/>
          <w:szCs w:val="28"/>
          <w:lang w:val="en-US"/>
        </w:rPr>
        <w:t xml:space="preserve">arly termination of powers and </w:t>
      </w:r>
      <w:r w:rsidR="000B0B0E">
        <w:rPr>
          <w:sz w:val="28"/>
          <w:szCs w:val="28"/>
          <w:lang w:val="en-US"/>
        </w:rPr>
        <w:t>election of BOD</w:t>
      </w:r>
      <w:r w:rsidRPr="009F6B5E">
        <w:rPr>
          <w:sz w:val="28"/>
          <w:szCs w:val="28"/>
          <w:lang w:val="en-US"/>
        </w:rPr>
        <w:t xml:space="preserve"> member </w:t>
      </w:r>
      <w:r w:rsidR="000B0B0E">
        <w:rPr>
          <w:sz w:val="28"/>
          <w:szCs w:val="28"/>
          <w:lang w:val="en-US"/>
        </w:rPr>
        <w:t>of “</w:t>
      </w:r>
      <w:proofErr w:type="spellStart"/>
      <w:r w:rsidR="000B0B0E">
        <w:rPr>
          <w:sz w:val="28"/>
          <w:szCs w:val="28"/>
          <w:lang w:val="en-US"/>
        </w:rPr>
        <w:t>Moynak</w:t>
      </w:r>
      <w:proofErr w:type="spellEnd"/>
      <w:r w:rsidR="000B0B0E">
        <w:rPr>
          <w:sz w:val="28"/>
          <w:szCs w:val="28"/>
          <w:lang w:val="en-US"/>
        </w:rPr>
        <w:t xml:space="preserve"> HPP” JSC, on setting</w:t>
      </w:r>
      <w:r w:rsidRPr="009F6B5E">
        <w:rPr>
          <w:sz w:val="28"/>
          <w:szCs w:val="28"/>
          <w:lang w:val="en-US"/>
        </w:rPr>
        <w:t xml:space="preserve"> the term of office, as well as the </w:t>
      </w:r>
      <w:r w:rsidR="000B0B0E">
        <w:rPr>
          <w:sz w:val="28"/>
          <w:szCs w:val="28"/>
          <w:lang w:val="en-US"/>
        </w:rPr>
        <w:t>amount</w:t>
      </w:r>
      <w:r w:rsidRPr="009F6B5E">
        <w:rPr>
          <w:sz w:val="28"/>
          <w:szCs w:val="28"/>
          <w:lang w:val="en-US"/>
        </w:rPr>
        <w:t xml:space="preserve"> and terms of remuneration; </w:t>
      </w:r>
      <w:r w:rsidR="000B0B0E">
        <w:rPr>
          <w:sz w:val="28"/>
          <w:szCs w:val="28"/>
          <w:lang w:val="en-US"/>
        </w:rPr>
        <w:t xml:space="preserve">on </w:t>
      </w:r>
      <w:r w:rsidRPr="009F6B5E">
        <w:rPr>
          <w:sz w:val="28"/>
          <w:szCs w:val="28"/>
          <w:lang w:val="en-US"/>
        </w:rPr>
        <w:t>early termination of powers and election of the Board of Directors</w:t>
      </w:r>
      <w:r w:rsidR="000B0B0E">
        <w:rPr>
          <w:sz w:val="28"/>
          <w:szCs w:val="28"/>
          <w:lang w:val="en-US"/>
        </w:rPr>
        <w:t xml:space="preserve"> member</w:t>
      </w:r>
      <w:r w:rsidRPr="009F6B5E">
        <w:rPr>
          <w:sz w:val="28"/>
          <w:szCs w:val="28"/>
          <w:lang w:val="en-US"/>
        </w:rPr>
        <w:t xml:space="preserve"> of "</w:t>
      </w:r>
      <w:proofErr w:type="spellStart"/>
      <w:r w:rsidRPr="009F6B5E">
        <w:rPr>
          <w:sz w:val="28"/>
          <w:szCs w:val="28"/>
          <w:lang w:val="en-US"/>
        </w:rPr>
        <w:t>Shulbinskaya</w:t>
      </w:r>
      <w:proofErr w:type="spellEnd"/>
      <w:r w:rsidRPr="009F6B5E">
        <w:rPr>
          <w:sz w:val="28"/>
          <w:szCs w:val="28"/>
          <w:lang w:val="en-US"/>
        </w:rPr>
        <w:t xml:space="preserve"> HPP"</w:t>
      </w:r>
      <w:r w:rsidR="000B0B0E">
        <w:rPr>
          <w:sz w:val="28"/>
          <w:szCs w:val="28"/>
          <w:lang w:val="en-US"/>
        </w:rPr>
        <w:t xml:space="preserve"> JSC, on setting</w:t>
      </w:r>
      <w:r w:rsidRPr="009F6B5E">
        <w:rPr>
          <w:sz w:val="28"/>
          <w:szCs w:val="28"/>
          <w:lang w:val="en-US"/>
        </w:rPr>
        <w:t xml:space="preserve"> </w:t>
      </w:r>
      <w:r w:rsidR="003D473F">
        <w:rPr>
          <w:sz w:val="28"/>
          <w:szCs w:val="28"/>
          <w:lang w:val="en-US"/>
        </w:rPr>
        <w:t>his</w:t>
      </w:r>
      <w:r w:rsidRPr="009F6B5E">
        <w:rPr>
          <w:sz w:val="28"/>
          <w:szCs w:val="28"/>
          <w:lang w:val="en-US"/>
        </w:rPr>
        <w:t xml:space="preserve"> term of office, as well as the </w:t>
      </w:r>
      <w:r w:rsidR="000B0B0E">
        <w:rPr>
          <w:sz w:val="28"/>
          <w:szCs w:val="28"/>
          <w:lang w:val="en-US"/>
        </w:rPr>
        <w:t>amount</w:t>
      </w:r>
      <w:r w:rsidRPr="009F6B5E">
        <w:rPr>
          <w:sz w:val="28"/>
          <w:szCs w:val="28"/>
          <w:lang w:val="en-US"/>
        </w:rPr>
        <w:t xml:space="preserve"> and terms of remuneration; </w:t>
      </w:r>
      <w:r w:rsidR="003D473F">
        <w:rPr>
          <w:sz w:val="28"/>
          <w:szCs w:val="28"/>
          <w:lang w:val="en-US"/>
        </w:rPr>
        <w:t xml:space="preserve">on </w:t>
      </w:r>
      <w:r w:rsidRPr="009F6B5E">
        <w:rPr>
          <w:sz w:val="28"/>
          <w:szCs w:val="28"/>
          <w:lang w:val="en-US"/>
        </w:rPr>
        <w:t>early termination of powers and election of Supervisory Board</w:t>
      </w:r>
      <w:r w:rsidR="000B0B0E">
        <w:rPr>
          <w:sz w:val="28"/>
          <w:szCs w:val="28"/>
          <w:lang w:val="en-US"/>
        </w:rPr>
        <w:t xml:space="preserve"> member</w:t>
      </w:r>
      <w:r w:rsidRPr="009F6B5E">
        <w:rPr>
          <w:sz w:val="28"/>
          <w:szCs w:val="28"/>
          <w:lang w:val="en-US"/>
        </w:rPr>
        <w:t xml:space="preserve"> of "</w:t>
      </w:r>
      <w:proofErr w:type="spellStart"/>
      <w:r w:rsidRPr="009F6B5E">
        <w:rPr>
          <w:sz w:val="28"/>
          <w:szCs w:val="28"/>
          <w:lang w:val="en-US"/>
        </w:rPr>
        <w:t>Karagandagiproshaht</w:t>
      </w:r>
      <w:proofErr w:type="spellEnd"/>
      <w:r w:rsidRPr="009F6B5E">
        <w:rPr>
          <w:sz w:val="28"/>
          <w:szCs w:val="28"/>
          <w:lang w:val="en-US"/>
        </w:rPr>
        <w:t xml:space="preserve"> and K"</w:t>
      </w:r>
      <w:r w:rsidR="000B0B0E">
        <w:rPr>
          <w:sz w:val="28"/>
          <w:szCs w:val="28"/>
          <w:lang w:val="en-US"/>
        </w:rPr>
        <w:t xml:space="preserve"> LLP</w:t>
      </w:r>
      <w:r w:rsidRPr="009F6B5E">
        <w:rPr>
          <w:sz w:val="28"/>
          <w:szCs w:val="28"/>
          <w:lang w:val="en-US"/>
        </w:rPr>
        <w:t xml:space="preserve">; on </w:t>
      </w:r>
      <w:r w:rsidR="003D473F">
        <w:rPr>
          <w:sz w:val="28"/>
          <w:szCs w:val="28"/>
          <w:lang w:val="en-US"/>
        </w:rPr>
        <w:t>execution</w:t>
      </w:r>
      <w:r w:rsidRPr="009F6B5E">
        <w:rPr>
          <w:sz w:val="28"/>
          <w:szCs w:val="28"/>
          <w:lang w:val="en-US"/>
        </w:rPr>
        <w:t xml:space="preserve"> of the approved key performance indicators</w:t>
      </w:r>
      <w:r w:rsidR="000B0B0E">
        <w:rPr>
          <w:sz w:val="28"/>
          <w:szCs w:val="28"/>
          <w:lang w:val="en-US"/>
        </w:rPr>
        <w:t xml:space="preserve"> by</w:t>
      </w:r>
      <w:r w:rsidRPr="009F6B5E">
        <w:rPr>
          <w:sz w:val="28"/>
          <w:szCs w:val="28"/>
          <w:lang w:val="en-US"/>
        </w:rPr>
        <w:t xml:space="preserve"> Deputy Chairman</w:t>
      </w:r>
      <w:r w:rsidR="000B0B0E">
        <w:rPr>
          <w:sz w:val="28"/>
          <w:szCs w:val="28"/>
          <w:lang w:val="en-US"/>
        </w:rPr>
        <w:t xml:space="preserve"> of the Board</w:t>
      </w:r>
      <w:r w:rsidRPr="009F6B5E">
        <w:rPr>
          <w:sz w:val="28"/>
          <w:szCs w:val="28"/>
          <w:lang w:val="en-US"/>
        </w:rPr>
        <w:t xml:space="preserve"> </w:t>
      </w:r>
      <w:r w:rsidR="000B0B0E">
        <w:rPr>
          <w:sz w:val="28"/>
          <w:szCs w:val="28"/>
          <w:lang w:val="en-US"/>
        </w:rPr>
        <w:t>–</w:t>
      </w:r>
      <w:r w:rsidRPr="009F6B5E">
        <w:rPr>
          <w:sz w:val="28"/>
          <w:szCs w:val="28"/>
          <w:lang w:val="en-US"/>
        </w:rPr>
        <w:t xml:space="preserve"> </w:t>
      </w:r>
      <w:r w:rsidR="000B0B0E">
        <w:rPr>
          <w:sz w:val="28"/>
          <w:szCs w:val="28"/>
          <w:lang w:val="en-US"/>
        </w:rPr>
        <w:t>senior manager of</w:t>
      </w:r>
      <w:r w:rsidRPr="009F6B5E">
        <w:rPr>
          <w:sz w:val="28"/>
          <w:szCs w:val="28"/>
          <w:lang w:val="en-US"/>
        </w:rPr>
        <w:t xml:space="preserve"> Strategy and Innovation Development</w:t>
      </w:r>
      <w:r w:rsidR="000B0B0E">
        <w:rPr>
          <w:sz w:val="28"/>
          <w:szCs w:val="28"/>
          <w:lang w:val="en-US"/>
        </w:rPr>
        <w:t xml:space="preserve"> Department of</w:t>
      </w:r>
      <w:r w:rsidRPr="009F6B5E">
        <w:rPr>
          <w:sz w:val="28"/>
          <w:szCs w:val="28"/>
          <w:lang w:val="en-US"/>
        </w:rPr>
        <w:t xml:space="preserve"> </w:t>
      </w:r>
      <w:r w:rsidR="000B0B0E">
        <w:rPr>
          <w:sz w:val="28"/>
          <w:szCs w:val="28"/>
          <w:lang w:val="en-US"/>
        </w:rPr>
        <w:t>“</w:t>
      </w:r>
      <w:r w:rsidRPr="009F6B5E">
        <w:rPr>
          <w:sz w:val="28"/>
          <w:szCs w:val="28"/>
          <w:lang w:val="en-US"/>
        </w:rPr>
        <w:t>Samruk-Green</w:t>
      </w:r>
      <w:r w:rsidR="000B0B0E">
        <w:rPr>
          <w:sz w:val="28"/>
          <w:szCs w:val="28"/>
          <w:lang w:val="en-US"/>
        </w:rPr>
        <w:t xml:space="preserve"> </w:t>
      </w:r>
      <w:r w:rsidRPr="009F6B5E">
        <w:rPr>
          <w:sz w:val="28"/>
          <w:szCs w:val="28"/>
          <w:lang w:val="en-US"/>
        </w:rPr>
        <w:t>Energy</w:t>
      </w:r>
      <w:r w:rsidR="000B0B0E">
        <w:rPr>
          <w:sz w:val="28"/>
          <w:szCs w:val="28"/>
          <w:lang w:val="en-US"/>
        </w:rPr>
        <w:t>” LLP</w:t>
      </w:r>
      <w:r w:rsidRPr="009F6B5E">
        <w:rPr>
          <w:sz w:val="28"/>
          <w:szCs w:val="28"/>
          <w:lang w:val="en-US"/>
        </w:rPr>
        <w:t xml:space="preserve"> </w:t>
      </w:r>
      <w:proofErr w:type="spellStart"/>
      <w:r w:rsidR="000B0B0E">
        <w:rPr>
          <w:sz w:val="28"/>
          <w:szCs w:val="28"/>
          <w:lang w:val="en-US"/>
        </w:rPr>
        <w:t>Ph</w:t>
      </w:r>
      <w:r w:rsidRPr="009F6B5E">
        <w:rPr>
          <w:sz w:val="28"/>
          <w:szCs w:val="28"/>
          <w:lang w:val="en-US"/>
        </w:rPr>
        <w:t>anit</w:t>
      </w:r>
      <w:proofErr w:type="spellEnd"/>
      <w:r w:rsidRPr="009F6B5E">
        <w:rPr>
          <w:sz w:val="28"/>
          <w:szCs w:val="28"/>
          <w:lang w:val="en-US"/>
        </w:rPr>
        <w:t xml:space="preserve"> </w:t>
      </w:r>
      <w:proofErr w:type="spellStart"/>
      <w:r w:rsidRPr="009F6B5E">
        <w:rPr>
          <w:sz w:val="28"/>
          <w:szCs w:val="28"/>
          <w:lang w:val="en-US"/>
        </w:rPr>
        <w:t>Tam</w:t>
      </w:r>
      <w:r w:rsidR="000B0B0E">
        <w:rPr>
          <w:sz w:val="28"/>
          <w:szCs w:val="28"/>
          <w:lang w:val="en-US"/>
        </w:rPr>
        <w:t>ee</w:t>
      </w:r>
      <w:r w:rsidRPr="009F6B5E">
        <w:rPr>
          <w:sz w:val="28"/>
          <w:szCs w:val="28"/>
          <w:lang w:val="en-US"/>
        </w:rPr>
        <w:t>rug</w:t>
      </w:r>
      <w:proofErr w:type="spellEnd"/>
      <w:r w:rsidRPr="009F6B5E">
        <w:rPr>
          <w:sz w:val="28"/>
          <w:szCs w:val="28"/>
          <w:lang w:val="en-US"/>
        </w:rPr>
        <w:t xml:space="preserve"> for 2014; </w:t>
      </w:r>
      <w:r w:rsidR="000B0B0E">
        <w:rPr>
          <w:sz w:val="28"/>
          <w:szCs w:val="28"/>
          <w:lang w:val="en-US"/>
        </w:rPr>
        <w:t xml:space="preserve">on </w:t>
      </w:r>
      <w:r w:rsidRPr="009F6B5E">
        <w:rPr>
          <w:sz w:val="28"/>
          <w:szCs w:val="28"/>
          <w:lang w:val="en-US"/>
        </w:rPr>
        <w:t>early termination of office of Supervisory Board</w:t>
      </w:r>
      <w:r w:rsidR="000B0B0E">
        <w:rPr>
          <w:sz w:val="28"/>
          <w:szCs w:val="28"/>
          <w:lang w:val="en-US"/>
        </w:rPr>
        <w:t xml:space="preserve"> members</w:t>
      </w:r>
      <w:r w:rsidRPr="009F6B5E">
        <w:rPr>
          <w:sz w:val="28"/>
          <w:szCs w:val="28"/>
          <w:lang w:val="en-US"/>
        </w:rPr>
        <w:t xml:space="preserve"> of </w:t>
      </w:r>
      <w:r w:rsidR="000B0B0E">
        <w:rPr>
          <w:sz w:val="28"/>
          <w:szCs w:val="28"/>
          <w:lang w:val="en-US"/>
        </w:rPr>
        <w:t>“Samruk-Green Energy” LLP</w:t>
      </w:r>
      <w:r w:rsidRPr="009F6B5E">
        <w:rPr>
          <w:sz w:val="28"/>
          <w:szCs w:val="28"/>
          <w:lang w:val="en-US"/>
        </w:rPr>
        <w:t xml:space="preserve">, election of </w:t>
      </w:r>
      <w:r w:rsidR="000B0B0E">
        <w:rPr>
          <w:sz w:val="28"/>
          <w:szCs w:val="28"/>
          <w:lang w:val="en-US"/>
        </w:rPr>
        <w:t>S</w:t>
      </w:r>
      <w:r w:rsidRPr="009F6B5E">
        <w:rPr>
          <w:sz w:val="28"/>
          <w:szCs w:val="28"/>
          <w:lang w:val="en-US"/>
        </w:rPr>
        <w:t>upervisory Board</w:t>
      </w:r>
      <w:r w:rsidR="000B0B0E">
        <w:rPr>
          <w:sz w:val="28"/>
          <w:szCs w:val="28"/>
          <w:lang w:val="en-US"/>
        </w:rPr>
        <w:t xml:space="preserve"> members</w:t>
      </w:r>
      <w:r w:rsidRPr="009F6B5E">
        <w:rPr>
          <w:sz w:val="28"/>
          <w:szCs w:val="28"/>
          <w:lang w:val="en-US"/>
        </w:rPr>
        <w:t xml:space="preserve"> of </w:t>
      </w:r>
      <w:r w:rsidR="000B0B0E">
        <w:rPr>
          <w:sz w:val="28"/>
          <w:szCs w:val="28"/>
          <w:lang w:val="en-US"/>
        </w:rPr>
        <w:t>“</w:t>
      </w:r>
      <w:r w:rsidRPr="009F6B5E">
        <w:rPr>
          <w:sz w:val="28"/>
          <w:szCs w:val="28"/>
          <w:lang w:val="en-US"/>
        </w:rPr>
        <w:t>Samruk-Green Energy</w:t>
      </w:r>
      <w:r w:rsidR="000B0B0E">
        <w:rPr>
          <w:sz w:val="28"/>
          <w:szCs w:val="28"/>
          <w:lang w:val="en-US"/>
        </w:rPr>
        <w:t>” LLP</w:t>
      </w:r>
      <w:r w:rsidRPr="009F6B5E">
        <w:rPr>
          <w:sz w:val="28"/>
          <w:szCs w:val="28"/>
          <w:lang w:val="en-US"/>
        </w:rPr>
        <w:t xml:space="preserve"> and </w:t>
      </w:r>
      <w:r w:rsidR="000B0B0E">
        <w:rPr>
          <w:sz w:val="28"/>
          <w:szCs w:val="28"/>
          <w:lang w:val="en-US"/>
        </w:rPr>
        <w:t>setting</w:t>
      </w:r>
      <w:r w:rsidRPr="009F6B5E">
        <w:rPr>
          <w:sz w:val="28"/>
          <w:szCs w:val="28"/>
          <w:lang w:val="en-US"/>
        </w:rPr>
        <w:t xml:space="preserve"> their term of office; </w:t>
      </w:r>
      <w:r w:rsidR="000B0B0E">
        <w:rPr>
          <w:sz w:val="28"/>
          <w:szCs w:val="28"/>
          <w:lang w:val="en-US"/>
        </w:rPr>
        <w:t xml:space="preserve">on </w:t>
      </w:r>
      <w:r w:rsidRPr="009F6B5E">
        <w:rPr>
          <w:sz w:val="28"/>
          <w:szCs w:val="28"/>
          <w:lang w:val="en-US"/>
        </w:rPr>
        <w:t>early terminatio</w:t>
      </w:r>
      <w:r w:rsidR="000B0B0E">
        <w:rPr>
          <w:sz w:val="28"/>
          <w:szCs w:val="28"/>
          <w:lang w:val="en-US"/>
        </w:rPr>
        <w:t>n of office of the Supervisory Board</w:t>
      </w:r>
      <w:r w:rsidRPr="009F6B5E">
        <w:rPr>
          <w:sz w:val="28"/>
          <w:szCs w:val="28"/>
          <w:lang w:val="en-US"/>
        </w:rPr>
        <w:t xml:space="preserve"> member </w:t>
      </w:r>
      <w:r w:rsidR="000B0B0E">
        <w:rPr>
          <w:sz w:val="28"/>
          <w:szCs w:val="28"/>
          <w:lang w:val="en-US"/>
        </w:rPr>
        <w:t>and</w:t>
      </w:r>
      <w:r w:rsidRPr="009F6B5E">
        <w:rPr>
          <w:sz w:val="28"/>
          <w:szCs w:val="28"/>
          <w:lang w:val="en-US"/>
        </w:rPr>
        <w:t xml:space="preserve"> election of </w:t>
      </w:r>
      <w:r w:rsidR="00825B99">
        <w:rPr>
          <w:sz w:val="28"/>
          <w:szCs w:val="28"/>
          <w:lang w:val="en-US"/>
        </w:rPr>
        <w:t>the Supervisory Board</w:t>
      </w:r>
      <w:r w:rsidRPr="009F6B5E">
        <w:rPr>
          <w:sz w:val="28"/>
          <w:szCs w:val="28"/>
          <w:lang w:val="en-US"/>
        </w:rPr>
        <w:t xml:space="preserve"> member of  "</w:t>
      </w:r>
      <w:proofErr w:type="spellStart"/>
      <w:r w:rsidRPr="009F6B5E">
        <w:rPr>
          <w:sz w:val="28"/>
          <w:szCs w:val="28"/>
          <w:lang w:val="en-US"/>
        </w:rPr>
        <w:t>AlmatyEnergoSbyt</w:t>
      </w:r>
      <w:proofErr w:type="spellEnd"/>
      <w:r w:rsidRPr="009F6B5E">
        <w:rPr>
          <w:sz w:val="28"/>
          <w:szCs w:val="28"/>
          <w:lang w:val="en-US"/>
        </w:rPr>
        <w:t>"</w:t>
      </w:r>
      <w:r w:rsidR="00825B99">
        <w:rPr>
          <w:sz w:val="28"/>
          <w:szCs w:val="28"/>
          <w:lang w:val="en-US"/>
        </w:rPr>
        <w:t xml:space="preserve"> LLP</w:t>
      </w:r>
      <w:r w:rsidRPr="009F6B5E">
        <w:rPr>
          <w:sz w:val="28"/>
          <w:szCs w:val="28"/>
          <w:lang w:val="en-US"/>
        </w:rPr>
        <w:t xml:space="preserve">; </w:t>
      </w:r>
      <w:r w:rsidR="00825B99">
        <w:rPr>
          <w:sz w:val="28"/>
          <w:szCs w:val="28"/>
          <w:lang w:val="en-US"/>
        </w:rPr>
        <w:t xml:space="preserve">on </w:t>
      </w:r>
      <w:r w:rsidRPr="009F6B5E">
        <w:rPr>
          <w:sz w:val="28"/>
          <w:szCs w:val="28"/>
          <w:lang w:val="en-US"/>
        </w:rPr>
        <w:t>early termination of office of the Board of Directors</w:t>
      </w:r>
      <w:r w:rsidR="00825B99">
        <w:rPr>
          <w:sz w:val="28"/>
          <w:szCs w:val="28"/>
          <w:lang w:val="en-US"/>
        </w:rPr>
        <w:t xml:space="preserve"> member</w:t>
      </w:r>
      <w:r w:rsidRPr="009F6B5E">
        <w:rPr>
          <w:sz w:val="28"/>
          <w:szCs w:val="28"/>
          <w:lang w:val="en-US"/>
        </w:rPr>
        <w:t xml:space="preserve"> and the election of the Board of Directors</w:t>
      </w:r>
      <w:r w:rsidR="00825B99">
        <w:rPr>
          <w:sz w:val="28"/>
          <w:szCs w:val="28"/>
          <w:lang w:val="en-US"/>
        </w:rPr>
        <w:t xml:space="preserve"> member</w:t>
      </w:r>
      <w:r w:rsidRPr="009F6B5E">
        <w:rPr>
          <w:sz w:val="28"/>
          <w:szCs w:val="28"/>
          <w:lang w:val="en-US"/>
        </w:rPr>
        <w:t xml:space="preserve"> of  "</w:t>
      </w:r>
      <w:proofErr w:type="spellStart"/>
      <w:r w:rsidRPr="009F6B5E">
        <w:rPr>
          <w:sz w:val="28"/>
          <w:szCs w:val="28"/>
          <w:lang w:val="en-US"/>
        </w:rPr>
        <w:t>Mangistau</w:t>
      </w:r>
      <w:proofErr w:type="spellEnd"/>
      <w:r w:rsidRPr="009F6B5E">
        <w:rPr>
          <w:sz w:val="28"/>
          <w:szCs w:val="28"/>
          <w:lang w:val="en-US"/>
        </w:rPr>
        <w:t xml:space="preserve"> </w:t>
      </w:r>
      <w:r w:rsidR="00825B99">
        <w:rPr>
          <w:sz w:val="28"/>
          <w:szCs w:val="28"/>
          <w:lang w:val="en-US"/>
        </w:rPr>
        <w:t xml:space="preserve">Distribution Power Grid </w:t>
      </w:r>
      <w:r w:rsidRPr="009F6B5E">
        <w:rPr>
          <w:sz w:val="28"/>
          <w:szCs w:val="28"/>
          <w:lang w:val="en-US"/>
        </w:rPr>
        <w:t>Company"</w:t>
      </w:r>
      <w:r w:rsidR="00825B99">
        <w:rPr>
          <w:sz w:val="28"/>
          <w:szCs w:val="28"/>
          <w:lang w:val="en-US"/>
        </w:rPr>
        <w:t xml:space="preserve"> JSC</w:t>
      </w:r>
      <w:r w:rsidRPr="009F6B5E">
        <w:rPr>
          <w:sz w:val="28"/>
          <w:szCs w:val="28"/>
          <w:lang w:val="en-US"/>
        </w:rPr>
        <w:t xml:space="preserve">; </w:t>
      </w:r>
      <w:r w:rsidR="00825B99">
        <w:rPr>
          <w:sz w:val="28"/>
          <w:szCs w:val="28"/>
          <w:lang w:val="en-US"/>
        </w:rPr>
        <w:t>on appointments</w:t>
      </w:r>
      <w:r w:rsidRPr="009F6B5E">
        <w:rPr>
          <w:sz w:val="28"/>
          <w:szCs w:val="28"/>
          <w:lang w:val="en-US"/>
        </w:rPr>
        <w:t xml:space="preserve"> and </w:t>
      </w:r>
      <w:r w:rsidR="00825B99">
        <w:rPr>
          <w:sz w:val="28"/>
          <w:szCs w:val="28"/>
          <w:lang w:val="en-US"/>
        </w:rPr>
        <w:t>setting</w:t>
      </w:r>
      <w:r w:rsidRPr="009F6B5E">
        <w:rPr>
          <w:sz w:val="28"/>
          <w:szCs w:val="28"/>
          <w:lang w:val="en-US"/>
        </w:rPr>
        <w:t xml:space="preserve"> salaries of the Internal Audit Service</w:t>
      </w:r>
      <w:r w:rsidR="00825B99">
        <w:rPr>
          <w:sz w:val="28"/>
          <w:szCs w:val="28"/>
          <w:lang w:val="en-US"/>
        </w:rPr>
        <w:t xml:space="preserve"> employees</w:t>
      </w:r>
      <w:r w:rsidRPr="009F6B5E">
        <w:rPr>
          <w:sz w:val="28"/>
          <w:szCs w:val="28"/>
          <w:lang w:val="en-US"/>
        </w:rPr>
        <w:t>;</w:t>
      </w:r>
      <w:r w:rsidR="00825B99">
        <w:rPr>
          <w:sz w:val="28"/>
          <w:szCs w:val="28"/>
          <w:lang w:val="en-US"/>
        </w:rPr>
        <w:t xml:space="preserve"> on</w:t>
      </w:r>
      <w:r w:rsidRPr="009F6B5E">
        <w:rPr>
          <w:sz w:val="28"/>
          <w:szCs w:val="28"/>
          <w:lang w:val="en-US"/>
        </w:rPr>
        <w:t xml:space="preserve"> </w:t>
      </w:r>
      <w:r w:rsidR="00825B99">
        <w:rPr>
          <w:sz w:val="28"/>
          <w:szCs w:val="28"/>
          <w:lang w:val="en-US"/>
        </w:rPr>
        <w:t>consideration o</w:t>
      </w:r>
      <w:r w:rsidRPr="009F6B5E">
        <w:rPr>
          <w:sz w:val="28"/>
          <w:szCs w:val="28"/>
          <w:lang w:val="en-US"/>
        </w:rPr>
        <w:t>f the</w:t>
      </w:r>
      <w:r w:rsidR="00825B99">
        <w:rPr>
          <w:sz w:val="28"/>
          <w:szCs w:val="28"/>
          <w:lang w:val="en-US"/>
        </w:rPr>
        <w:t xml:space="preserve"> </w:t>
      </w:r>
      <w:r w:rsidR="00825B99" w:rsidRPr="009F6B5E">
        <w:rPr>
          <w:sz w:val="28"/>
          <w:szCs w:val="28"/>
          <w:lang w:val="en-US"/>
        </w:rPr>
        <w:t>report</w:t>
      </w:r>
      <w:r w:rsidR="00825B99">
        <w:rPr>
          <w:sz w:val="28"/>
          <w:szCs w:val="28"/>
          <w:lang w:val="en-US"/>
        </w:rPr>
        <w:t xml:space="preserve"> of Internal Audit Service</w:t>
      </w:r>
      <w:r w:rsidRPr="009F6B5E">
        <w:rPr>
          <w:sz w:val="28"/>
          <w:szCs w:val="28"/>
          <w:lang w:val="en-US"/>
        </w:rPr>
        <w:t xml:space="preserve"> and evaluation of the effectiveness of its operations </w:t>
      </w:r>
      <w:r w:rsidR="00825B99">
        <w:rPr>
          <w:sz w:val="28"/>
          <w:szCs w:val="28"/>
          <w:lang w:val="en-US"/>
        </w:rPr>
        <w:t xml:space="preserve">for </w:t>
      </w:r>
      <w:r w:rsidRPr="009F6B5E">
        <w:rPr>
          <w:sz w:val="28"/>
          <w:szCs w:val="28"/>
          <w:lang w:val="en-US"/>
        </w:rPr>
        <w:t>the 1st quarter of 2015.</w:t>
      </w:r>
      <w:r w:rsidR="00825B99">
        <w:rPr>
          <w:sz w:val="28"/>
          <w:szCs w:val="28"/>
          <w:lang w:val="en-US"/>
        </w:rPr>
        <w:t xml:space="preserve"> Payment of bonuses</w:t>
      </w:r>
      <w:r w:rsidRPr="009F6B5E">
        <w:rPr>
          <w:sz w:val="28"/>
          <w:szCs w:val="28"/>
          <w:lang w:val="en-US"/>
        </w:rPr>
        <w:t xml:space="preserve"> to employees of </w:t>
      </w:r>
      <w:r w:rsidR="00825B99">
        <w:rPr>
          <w:sz w:val="28"/>
          <w:szCs w:val="28"/>
          <w:lang w:val="en-US"/>
        </w:rPr>
        <w:t>Internal Audit Service</w:t>
      </w:r>
      <w:r w:rsidRPr="009F6B5E">
        <w:rPr>
          <w:sz w:val="28"/>
          <w:szCs w:val="28"/>
          <w:lang w:val="en-US"/>
        </w:rPr>
        <w:t xml:space="preserve"> </w:t>
      </w:r>
      <w:r w:rsidR="00825B99">
        <w:rPr>
          <w:sz w:val="28"/>
          <w:szCs w:val="28"/>
          <w:lang w:val="en-US"/>
        </w:rPr>
        <w:t xml:space="preserve">following </w:t>
      </w:r>
      <w:r w:rsidRPr="009F6B5E">
        <w:rPr>
          <w:sz w:val="28"/>
          <w:szCs w:val="28"/>
          <w:lang w:val="en-US"/>
        </w:rPr>
        <w:t xml:space="preserve">the results of the </w:t>
      </w:r>
      <w:r w:rsidR="00825B99">
        <w:rPr>
          <w:sz w:val="28"/>
          <w:szCs w:val="28"/>
          <w:lang w:val="en-US"/>
        </w:rPr>
        <w:t>1st quarter of 2015; on payment of bonus to</w:t>
      </w:r>
      <w:r w:rsidRPr="009F6B5E">
        <w:rPr>
          <w:sz w:val="28"/>
          <w:szCs w:val="28"/>
          <w:lang w:val="en-US"/>
        </w:rPr>
        <w:t xml:space="preserve"> the Corporate Secretary of the Company </w:t>
      </w:r>
      <w:r w:rsidR="00BF7F03">
        <w:rPr>
          <w:sz w:val="28"/>
          <w:szCs w:val="28"/>
          <w:lang w:val="en-US"/>
        </w:rPr>
        <w:t>according to t</w:t>
      </w:r>
      <w:r w:rsidRPr="009F6B5E">
        <w:rPr>
          <w:sz w:val="28"/>
          <w:szCs w:val="28"/>
          <w:lang w:val="en-US"/>
        </w:rPr>
        <w:t>he</w:t>
      </w:r>
      <w:r w:rsidR="00F42F11">
        <w:rPr>
          <w:sz w:val="28"/>
          <w:szCs w:val="28"/>
          <w:lang w:val="en-US"/>
        </w:rPr>
        <w:t xml:space="preserve"> results of 1st quarter of 2015; </w:t>
      </w:r>
      <w:r w:rsidR="00F42F11">
        <w:rPr>
          <w:sz w:val="28"/>
          <w:szCs w:val="28"/>
        </w:rPr>
        <w:t>щ</w:t>
      </w:r>
      <w:r w:rsidR="00F42F11" w:rsidRPr="00F42F11">
        <w:rPr>
          <w:sz w:val="28"/>
          <w:szCs w:val="28"/>
          <w:lang w:val="en-US"/>
        </w:rPr>
        <w:t>n approval of Road map for implementation of "Samruk-Energy" JSC Transformation Program.</w:t>
      </w:r>
    </w:p>
    <w:p w:rsidR="007725D9" w:rsidRPr="009F6B5E" w:rsidRDefault="009F6B5E" w:rsidP="009F6B5E">
      <w:pPr>
        <w:ind w:firstLine="708"/>
        <w:jc w:val="both"/>
        <w:rPr>
          <w:sz w:val="28"/>
          <w:szCs w:val="28"/>
          <w:lang w:val="en-US"/>
        </w:rPr>
      </w:pPr>
      <w:r w:rsidRPr="009F6B5E">
        <w:rPr>
          <w:sz w:val="28"/>
          <w:szCs w:val="28"/>
          <w:lang w:val="en-US"/>
        </w:rPr>
        <w:lastRenderedPageBreak/>
        <w:t>The Board of Directors approved the Regulation</w:t>
      </w:r>
      <w:r w:rsidR="00BF7F03">
        <w:rPr>
          <w:sz w:val="28"/>
          <w:szCs w:val="28"/>
          <w:lang w:val="en-US"/>
        </w:rPr>
        <w:t>s on accounting</w:t>
      </w:r>
      <w:r w:rsidRPr="009F6B5E">
        <w:rPr>
          <w:sz w:val="28"/>
          <w:szCs w:val="28"/>
          <w:lang w:val="en-US"/>
        </w:rPr>
        <w:t xml:space="preserve"> and analysis of </w:t>
      </w:r>
      <w:r w:rsidR="00BF7F03">
        <w:rPr>
          <w:sz w:val="28"/>
          <w:szCs w:val="28"/>
          <w:lang w:val="en-US"/>
        </w:rPr>
        <w:t>occurred risks of the Company; Matrices</w:t>
      </w:r>
      <w:r w:rsidRPr="009F6B5E">
        <w:rPr>
          <w:sz w:val="28"/>
          <w:szCs w:val="28"/>
          <w:lang w:val="en-US"/>
        </w:rPr>
        <w:t xml:space="preserve"> of risks and controls for key business processes of the financial statements of the Company </w:t>
      </w:r>
      <w:r w:rsidR="00BF7F03">
        <w:rPr>
          <w:sz w:val="28"/>
          <w:szCs w:val="28"/>
          <w:lang w:val="en-US"/>
        </w:rPr>
        <w:t>in a new edition</w:t>
      </w:r>
      <w:r w:rsidRPr="009F6B5E">
        <w:rPr>
          <w:sz w:val="28"/>
          <w:szCs w:val="28"/>
          <w:lang w:val="en-US"/>
        </w:rPr>
        <w:t xml:space="preserve">; amendments </w:t>
      </w:r>
      <w:r w:rsidR="00BF7F03">
        <w:rPr>
          <w:sz w:val="28"/>
          <w:szCs w:val="28"/>
          <w:lang w:val="en-US"/>
        </w:rPr>
        <w:t xml:space="preserve">and additions </w:t>
      </w:r>
      <w:r w:rsidRPr="009F6B5E">
        <w:rPr>
          <w:sz w:val="28"/>
          <w:szCs w:val="28"/>
          <w:lang w:val="en-US"/>
        </w:rPr>
        <w:t xml:space="preserve">to the Rules </w:t>
      </w:r>
      <w:r w:rsidR="00BF7F03">
        <w:rPr>
          <w:sz w:val="28"/>
          <w:szCs w:val="28"/>
          <w:lang w:val="en-US"/>
        </w:rPr>
        <w:t>for</w:t>
      </w:r>
      <w:r w:rsidRPr="009F6B5E">
        <w:rPr>
          <w:sz w:val="28"/>
          <w:szCs w:val="28"/>
          <w:lang w:val="en-US"/>
        </w:rPr>
        <w:t xml:space="preserve"> identification and assessment of Compan</w:t>
      </w:r>
      <w:r w:rsidR="00BF7F03">
        <w:rPr>
          <w:sz w:val="28"/>
          <w:szCs w:val="28"/>
          <w:lang w:val="en-US"/>
        </w:rPr>
        <w:t xml:space="preserve">y’s risks. </w:t>
      </w:r>
    </w:p>
    <w:p w:rsidR="00C3742D" w:rsidRPr="00C3742D" w:rsidRDefault="00C3742D" w:rsidP="00C3742D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meeting was attended by following members of the Board: </w:t>
      </w:r>
      <w:proofErr w:type="spellStart"/>
      <w:r>
        <w:rPr>
          <w:sz w:val="28"/>
          <w:szCs w:val="28"/>
          <w:lang w:val="en-US"/>
        </w:rPr>
        <w:t>Bektemirov</w:t>
      </w:r>
      <w:proofErr w:type="spellEnd"/>
      <w:r>
        <w:rPr>
          <w:sz w:val="28"/>
          <w:szCs w:val="28"/>
          <w:lang w:val="en-US"/>
        </w:rPr>
        <w:t xml:space="preserve"> K, </w:t>
      </w:r>
      <w:proofErr w:type="spellStart"/>
      <w:r>
        <w:rPr>
          <w:sz w:val="28"/>
          <w:szCs w:val="28"/>
          <w:lang w:val="en-US"/>
        </w:rPr>
        <w:t>Spitzin</w:t>
      </w:r>
      <w:proofErr w:type="spellEnd"/>
      <w:r>
        <w:rPr>
          <w:sz w:val="28"/>
          <w:szCs w:val="28"/>
          <w:lang w:val="en-US"/>
        </w:rPr>
        <w:t xml:space="preserve"> A., </w:t>
      </w:r>
      <w:proofErr w:type="spellStart"/>
      <w:r>
        <w:rPr>
          <w:sz w:val="28"/>
          <w:szCs w:val="28"/>
          <w:lang w:val="en-US"/>
        </w:rPr>
        <w:t>Satkaliyev</w:t>
      </w:r>
      <w:proofErr w:type="spellEnd"/>
      <w:r>
        <w:rPr>
          <w:sz w:val="28"/>
          <w:szCs w:val="28"/>
          <w:lang w:val="en-US"/>
        </w:rPr>
        <w:t xml:space="preserve"> A., </w:t>
      </w:r>
      <w:proofErr w:type="gramStart"/>
      <w:r>
        <w:rPr>
          <w:sz w:val="28"/>
          <w:szCs w:val="28"/>
          <w:lang w:val="en-US"/>
        </w:rPr>
        <w:t>Luca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Sutera</w:t>
      </w:r>
      <w:proofErr w:type="spellEnd"/>
      <w:r>
        <w:rPr>
          <w:sz w:val="28"/>
          <w:szCs w:val="28"/>
          <w:lang w:val="en-US"/>
        </w:rPr>
        <w:t>. The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Board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voted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bookmarkStart w:id="0" w:name="_GoBack"/>
      <w:bookmarkEnd w:id="0"/>
      <w:r>
        <w:rPr>
          <w:sz w:val="28"/>
          <w:szCs w:val="28"/>
          <w:lang w:val="en-US"/>
        </w:rPr>
        <w:t>all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issues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37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agenda</w:t>
      </w:r>
      <w:r w:rsidRPr="00C3742D">
        <w:rPr>
          <w:sz w:val="28"/>
          <w:szCs w:val="28"/>
          <w:lang w:val="en-US"/>
        </w:rPr>
        <w:t>.</w:t>
      </w:r>
    </w:p>
    <w:p w:rsidR="00274594" w:rsidRPr="00C3742D" w:rsidRDefault="00274594">
      <w:pPr>
        <w:rPr>
          <w:sz w:val="28"/>
          <w:szCs w:val="28"/>
          <w:lang w:val="en-US"/>
        </w:rPr>
      </w:pPr>
    </w:p>
    <w:sectPr w:rsidR="00274594" w:rsidRPr="00C3742D" w:rsidSect="0010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5D9"/>
    <w:rsid w:val="000B0B0E"/>
    <w:rsid w:val="000C17F3"/>
    <w:rsid w:val="0010774C"/>
    <w:rsid w:val="00274594"/>
    <w:rsid w:val="003D473F"/>
    <w:rsid w:val="0072627B"/>
    <w:rsid w:val="007725D9"/>
    <w:rsid w:val="00825B99"/>
    <w:rsid w:val="00826717"/>
    <w:rsid w:val="009D2EB6"/>
    <w:rsid w:val="009F6B5E"/>
    <w:rsid w:val="00BF7F03"/>
    <w:rsid w:val="00C3742D"/>
    <w:rsid w:val="00F42F11"/>
    <w:rsid w:val="00F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6</cp:revision>
  <dcterms:created xsi:type="dcterms:W3CDTF">2015-04-23T09:20:00Z</dcterms:created>
  <dcterms:modified xsi:type="dcterms:W3CDTF">2015-07-07T11:38:00Z</dcterms:modified>
</cp:coreProperties>
</file>