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B" w:rsidRPr="0055617F" w:rsidRDefault="001F797B" w:rsidP="001F797B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617F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января 2020</w:t>
      </w:r>
      <w:r w:rsidRPr="0055617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F797B" w:rsidRDefault="001F797B" w:rsidP="001F7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января 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55617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5617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</w:t>
      </w:r>
    </w:p>
    <w:p w:rsidR="001F797B" w:rsidRPr="001F797B" w:rsidRDefault="001F797B" w:rsidP="001F7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97B">
        <w:rPr>
          <w:rFonts w:ascii="Times New Roman" w:eastAsia="Calibri" w:hAnsi="Times New Roman" w:cs="Times New Roman"/>
          <w:sz w:val="28"/>
          <w:szCs w:val="28"/>
          <w:lang w:eastAsia="ru-RU"/>
        </w:rPr>
        <w:t>Об определении позиции для представителей Общества по вопросам повестки дня внеочередного общего собрания акционеров АО «Станция Экибастузская ГРЭС-2»: 1) О досрочном прекращении полномочий членов Совета директоров АО «Станция Экибастузская ГРЭС-2»; 2) Об избрании членов Совета директоров АО «Станция Экибастузская ГРЭС-2». О предоставлении согласия относительно возможности членов Правления Общества работать в других организациях».</w:t>
      </w:r>
    </w:p>
    <w:p w:rsidR="001F797B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797B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97B" w:rsidRPr="0055617F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1F797B" w:rsidRPr="0055617F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1F797B" w:rsidRPr="0055617F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604ADC" w:rsidRDefault="00604ADC"/>
    <w:sectPr w:rsidR="0060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B"/>
    <w:rsid w:val="001F797B"/>
    <w:rsid w:val="006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4AA3F-CB3F-44D3-8B7F-5C3604E3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2020-01-28T06:10:00Z</dcterms:created>
  <dcterms:modified xsi:type="dcterms:W3CDTF">2020-01-28T06:15:00Z</dcterms:modified>
</cp:coreProperties>
</file>