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F5" w:rsidRPr="006135D9" w:rsidRDefault="00254610" w:rsidP="00D3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360F5"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от </w:t>
      </w:r>
      <w:r w:rsidR="00844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D3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D360F5"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года.</w:t>
      </w:r>
    </w:p>
    <w:p w:rsidR="00D360F5" w:rsidRDefault="00D360F5" w:rsidP="00D36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0F5" w:rsidRDefault="00D360F5" w:rsidP="00D36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43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года, в соответствии с Уставом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Республики Казахстан «Об акционерных обществах»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следующие вопросы</w:t>
      </w:r>
      <w:r w:rsidRPr="00613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0F5" w:rsidRDefault="00D360F5" w:rsidP="00D3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решений/поручений, данных на предыдущем заседании Совета директоров </w:t>
      </w:r>
      <w:r w:rsidRPr="00F6303E"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0F5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844BE">
        <w:rPr>
          <w:rFonts w:ascii="Times New Roman" w:hAnsi="Times New Roman" w:cs="Times New Roman"/>
          <w:sz w:val="28"/>
          <w:szCs w:val="28"/>
        </w:rPr>
        <w:t xml:space="preserve">б исполнении Плана развития </w:t>
      </w:r>
      <w:r>
        <w:rPr>
          <w:rFonts w:ascii="Times New Roman" w:hAnsi="Times New Roman" w:cs="Times New Roman"/>
          <w:sz w:val="28"/>
          <w:szCs w:val="28"/>
        </w:rPr>
        <w:t>Общества за 1 квартал 2017 года;</w:t>
      </w:r>
    </w:p>
    <w:p w:rsidR="00D360F5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A1647">
        <w:rPr>
          <w:rFonts w:ascii="Times New Roman" w:hAnsi="Times New Roman" w:cs="Times New Roman"/>
          <w:sz w:val="28"/>
          <w:szCs w:val="28"/>
        </w:rPr>
        <w:t xml:space="preserve"> выплате вознаграждений руководящим работникам </w:t>
      </w:r>
      <w:r>
        <w:rPr>
          <w:rFonts w:ascii="Times New Roman" w:hAnsi="Times New Roman" w:cs="Times New Roman"/>
          <w:sz w:val="28"/>
          <w:szCs w:val="28"/>
        </w:rPr>
        <w:t>Общества по итогам 2016 года;</w:t>
      </w:r>
    </w:p>
    <w:p w:rsidR="00D360F5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A1647">
        <w:rPr>
          <w:rFonts w:ascii="Times New Roman" w:hAnsi="Times New Roman" w:cs="Times New Roman"/>
          <w:sz w:val="28"/>
          <w:szCs w:val="28"/>
        </w:rPr>
        <w:t>б утверждении промежуточной финансовой отчетности О</w:t>
      </w:r>
      <w:r>
        <w:rPr>
          <w:rFonts w:ascii="Times New Roman" w:hAnsi="Times New Roman" w:cs="Times New Roman"/>
          <w:sz w:val="28"/>
          <w:szCs w:val="28"/>
        </w:rPr>
        <w:t>бщества за 1 квартал 2017 года;</w:t>
      </w:r>
    </w:p>
    <w:p w:rsidR="00D360F5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A1647">
        <w:rPr>
          <w:rFonts w:ascii="Times New Roman" w:hAnsi="Times New Roman" w:cs="Times New Roman"/>
          <w:sz w:val="28"/>
          <w:szCs w:val="28"/>
        </w:rPr>
        <w:t xml:space="preserve">б утверждении Отчета о работе в области безопасности и охраны труда и производственном травматизме </w:t>
      </w:r>
      <w:r>
        <w:rPr>
          <w:rFonts w:ascii="Times New Roman" w:hAnsi="Times New Roman" w:cs="Times New Roman"/>
          <w:sz w:val="28"/>
          <w:szCs w:val="28"/>
        </w:rPr>
        <w:t>за 1 квартал 2017 года;</w:t>
      </w:r>
    </w:p>
    <w:p w:rsidR="00D360F5" w:rsidRPr="003A1647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A1647">
        <w:rPr>
          <w:rFonts w:ascii="Times New Roman" w:hAnsi="Times New Roman" w:cs="Times New Roman"/>
          <w:sz w:val="28"/>
          <w:szCs w:val="28"/>
        </w:rPr>
        <w:t xml:space="preserve"> назначении Омбудсмена </w:t>
      </w:r>
      <w:r>
        <w:rPr>
          <w:rFonts w:ascii="Times New Roman" w:hAnsi="Times New Roman" w:cs="Times New Roman"/>
          <w:sz w:val="28"/>
          <w:szCs w:val="28"/>
        </w:rPr>
        <w:t>Общества;</w:t>
      </w:r>
    </w:p>
    <w:p w:rsidR="00D360F5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A1647">
        <w:rPr>
          <w:rFonts w:ascii="Times New Roman" w:hAnsi="Times New Roman" w:cs="Times New Roman"/>
          <w:sz w:val="28"/>
          <w:szCs w:val="28"/>
        </w:rPr>
        <w:t xml:space="preserve">б утверждении отчета по управлению рисками с описанием и анализом ключевых рисков, а также сведениями по реализации планов и программ по минимизации рисков </w:t>
      </w:r>
      <w:r>
        <w:rPr>
          <w:rFonts w:ascii="Times New Roman" w:hAnsi="Times New Roman" w:cs="Times New Roman"/>
          <w:sz w:val="28"/>
          <w:szCs w:val="28"/>
        </w:rPr>
        <w:t xml:space="preserve">Общества за 1-й квартал 2017 года; </w:t>
      </w:r>
    </w:p>
    <w:p w:rsidR="00D360F5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1647">
        <w:rPr>
          <w:rFonts w:ascii="Times New Roman" w:hAnsi="Times New Roman" w:cs="Times New Roman"/>
          <w:sz w:val="28"/>
          <w:szCs w:val="28"/>
        </w:rPr>
        <w:t>ценка эффективности реализации мероприятий в области корпоративной со</w:t>
      </w:r>
      <w:r>
        <w:rPr>
          <w:rFonts w:ascii="Times New Roman" w:hAnsi="Times New Roman" w:cs="Times New Roman"/>
          <w:sz w:val="28"/>
          <w:szCs w:val="28"/>
        </w:rPr>
        <w:t>циальной ответственности;</w:t>
      </w:r>
    </w:p>
    <w:p w:rsidR="00D360F5" w:rsidRPr="00430EBB" w:rsidRDefault="00D360F5" w:rsidP="00D3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30EBB">
        <w:rPr>
          <w:rFonts w:ascii="Times New Roman" w:hAnsi="Times New Roman" w:cs="Times New Roman"/>
          <w:sz w:val="28"/>
          <w:szCs w:val="28"/>
        </w:rPr>
        <w:t xml:space="preserve"> заключении соглашения о расторжении Договора с Представителем интересов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430EBB">
        <w:rPr>
          <w:rFonts w:ascii="Times New Roman" w:hAnsi="Times New Roman" w:cs="Times New Roman"/>
          <w:sz w:val="28"/>
          <w:szCs w:val="28"/>
        </w:rPr>
        <w:t xml:space="preserve"> в составах советов директоров АО «АЖК», АО «</w:t>
      </w:r>
      <w:proofErr w:type="spellStart"/>
      <w:r w:rsidRPr="00430EBB">
        <w:rPr>
          <w:rFonts w:ascii="Times New Roman" w:hAnsi="Times New Roman" w:cs="Times New Roman"/>
          <w:sz w:val="28"/>
          <w:szCs w:val="28"/>
        </w:rPr>
        <w:t>ШарГЭС</w:t>
      </w:r>
      <w:proofErr w:type="spellEnd"/>
      <w:r w:rsidRPr="00430EBB">
        <w:rPr>
          <w:rFonts w:ascii="Times New Roman" w:hAnsi="Times New Roman" w:cs="Times New Roman"/>
          <w:sz w:val="28"/>
          <w:szCs w:val="28"/>
        </w:rPr>
        <w:t xml:space="preserve">» и наблюдательных советов ТОО «Samruk </w:t>
      </w:r>
      <w:proofErr w:type="spellStart"/>
      <w:r w:rsidRPr="00430EBB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430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BB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430EBB">
        <w:rPr>
          <w:rFonts w:ascii="Times New Roman" w:hAnsi="Times New Roman" w:cs="Times New Roman"/>
          <w:sz w:val="28"/>
          <w:szCs w:val="28"/>
        </w:rPr>
        <w:t xml:space="preserve">», ТОО «Ereymentau </w:t>
      </w:r>
      <w:proofErr w:type="spellStart"/>
      <w:r w:rsidRPr="00430EBB">
        <w:rPr>
          <w:rFonts w:ascii="Times New Roman" w:hAnsi="Times New Roman" w:cs="Times New Roman"/>
          <w:sz w:val="28"/>
          <w:szCs w:val="28"/>
        </w:rPr>
        <w:t>Wind</w:t>
      </w:r>
      <w:proofErr w:type="spellEnd"/>
      <w:r w:rsidRPr="00430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B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0EBB">
        <w:rPr>
          <w:rFonts w:ascii="Times New Roman" w:hAnsi="Times New Roman" w:cs="Times New Roman"/>
          <w:sz w:val="28"/>
          <w:szCs w:val="28"/>
        </w:rPr>
        <w:t xml:space="preserve">» как сделки, в совершении которой у </w:t>
      </w:r>
      <w:r>
        <w:rPr>
          <w:rFonts w:ascii="Times New Roman" w:hAnsi="Times New Roman" w:cs="Times New Roman"/>
          <w:sz w:val="28"/>
          <w:szCs w:val="28"/>
        </w:rPr>
        <w:t>Общества имеется заинтересованность;</w:t>
      </w:r>
    </w:p>
    <w:p w:rsidR="00D360F5" w:rsidRDefault="00D360F5" w:rsidP="00D36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</w:t>
      </w:r>
      <w:r w:rsidRPr="00430EBB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Генерального директора ТОО «Samruk-</w:t>
      </w:r>
      <w:proofErr w:type="spellStart"/>
      <w:r w:rsidRPr="00430EBB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430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BB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430EBB">
        <w:rPr>
          <w:rFonts w:ascii="Times New Roman" w:hAnsi="Times New Roman" w:cs="Times New Roman"/>
          <w:sz w:val="28"/>
          <w:szCs w:val="28"/>
        </w:rPr>
        <w:t>», назначении Генерального директора ТОО «Samruk-</w:t>
      </w:r>
      <w:proofErr w:type="spellStart"/>
      <w:r w:rsidRPr="00430EBB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430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EBB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430EBB">
        <w:rPr>
          <w:rFonts w:ascii="Times New Roman" w:hAnsi="Times New Roman" w:cs="Times New Roman"/>
          <w:sz w:val="28"/>
          <w:szCs w:val="28"/>
        </w:rPr>
        <w:t>» и о</w:t>
      </w:r>
      <w:r w:rsidR="0084436F">
        <w:rPr>
          <w:rFonts w:ascii="Times New Roman" w:hAnsi="Times New Roman" w:cs="Times New Roman"/>
          <w:sz w:val="28"/>
          <w:szCs w:val="28"/>
        </w:rPr>
        <w:t>пределении срока его полномочий;</w:t>
      </w:r>
    </w:p>
    <w:p w:rsidR="0084436F" w:rsidRDefault="009105A4" w:rsidP="0084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436F">
        <w:rPr>
          <w:rFonts w:ascii="Times New Roman" w:hAnsi="Times New Roman" w:cs="Times New Roman"/>
          <w:sz w:val="28"/>
          <w:szCs w:val="28"/>
        </w:rPr>
        <w:t xml:space="preserve">- </w:t>
      </w:r>
      <w:r w:rsidR="00254610">
        <w:rPr>
          <w:rFonts w:ascii="Times New Roman" w:hAnsi="Times New Roman" w:cs="Times New Roman"/>
          <w:sz w:val="28"/>
          <w:szCs w:val="28"/>
        </w:rPr>
        <w:t>о</w:t>
      </w:r>
      <w:r w:rsidR="0084436F" w:rsidRPr="0084436F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дополнений  </w:t>
      </w:r>
      <w:bookmarkStart w:id="0" w:name="_GoBack"/>
      <w:bookmarkEnd w:id="0"/>
      <w:r w:rsidR="0084436F" w:rsidRPr="0084436F">
        <w:rPr>
          <w:rFonts w:ascii="Times New Roman" w:hAnsi="Times New Roman" w:cs="Times New Roman"/>
          <w:sz w:val="28"/>
          <w:szCs w:val="28"/>
        </w:rPr>
        <w:t>в Устав АО «Самрук-Энерго»</w:t>
      </w:r>
      <w:r w:rsidR="0084436F">
        <w:rPr>
          <w:rFonts w:ascii="Times New Roman" w:hAnsi="Times New Roman" w:cs="Times New Roman"/>
          <w:sz w:val="28"/>
          <w:szCs w:val="28"/>
        </w:rPr>
        <w:t>.</w:t>
      </w:r>
    </w:p>
    <w:p w:rsidR="00D360F5" w:rsidRDefault="00D360F5" w:rsidP="00D3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F5" w:rsidRDefault="00D360F5" w:rsidP="00D36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F5" w:rsidRPr="006135D9" w:rsidRDefault="00D360F5" w:rsidP="00D36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овали</w:t>
      </w: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члены СД: </w:t>
      </w:r>
    </w:p>
    <w:p w:rsidR="009105A4" w:rsidRPr="006135D9" w:rsidRDefault="00D360F5" w:rsidP="00910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Бектемиров К.А., Спицын А.Т., Саткалиев А.М., </w:t>
      </w:r>
      <w:r w:rsidR="009105A4"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Рахметов Н.К.</w:t>
      </w:r>
    </w:p>
    <w:p w:rsidR="00D360F5" w:rsidRPr="006135D9" w:rsidRDefault="00D360F5" w:rsidP="00D360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Лука </w:t>
      </w:r>
      <w:proofErr w:type="spellStart"/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Сутера</w:t>
      </w:r>
      <w:proofErr w:type="spellEnd"/>
      <w:r w:rsidRPr="0061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</w:t>
      </w:r>
      <w:r w:rsidR="0091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ндреас </w:t>
      </w:r>
      <w:proofErr w:type="spellStart"/>
      <w:r w:rsidR="0091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Сторзел</w:t>
      </w:r>
      <w:proofErr w:type="spellEnd"/>
      <w:r w:rsidR="0091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Хоакин </w:t>
      </w:r>
      <w:proofErr w:type="spellStart"/>
      <w:r w:rsidR="0091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Галиндо</w:t>
      </w:r>
      <w:proofErr w:type="spellEnd"/>
      <w:r w:rsidR="00910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предоставили письменное мнение.</w:t>
      </w:r>
    </w:p>
    <w:p w:rsidR="00B719B4" w:rsidRDefault="00B719B4"/>
    <w:sectPr w:rsidR="00B7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5"/>
    <w:rsid w:val="00254610"/>
    <w:rsid w:val="0084436F"/>
    <w:rsid w:val="009105A4"/>
    <w:rsid w:val="00927C76"/>
    <w:rsid w:val="00B719B4"/>
    <w:rsid w:val="00D3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C1E3B-3E4B-4F6A-A133-E3CE6335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0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5</cp:revision>
  <dcterms:created xsi:type="dcterms:W3CDTF">2017-06-12T09:10:00Z</dcterms:created>
  <dcterms:modified xsi:type="dcterms:W3CDTF">2017-06-19T09:01:00Z</dcterms:modified>
</cp:coreProperties>
</file>