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FD" w:rsidRPr="002B37FD" w:rsidRDefault="002B37FD" w:rsidP="002B37FD">
      <w:pPr>
        <w:pStyle w:val="a5"/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B37FD">
        <w:rPr>
          <w:rFonts w:ascii="Times New Roman" w:hAnsi="Times New Roman"/>
          <w:b/>
          <w:sz w:val="28"/>
          <w:szCs w:val="28"/>
        </w:rPr>
        <w:t>Заседание от 13 февраля 2015 года.</w:t>
      </w:r>
    </w:p>
    <w:p w:rsidR="002B37FD" w:rsidRDefault="002B37FD" w:rsidP="002B37FD">
      <w:pPr>
        <w:pStyle w:val="a5"/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37FD" w:rsidRPr="002B37FD" w:rsidRDefault="002B37FD" w:rsidP="002B37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7FD">
        <w:rPr>
          <w:sz w:val="28"/>
          <w:szCs w:val="28"/>
        </w:rPr>
        <w:t>Советом директоров Общества от 1</w:t>
      </w:r>
      <w:r>
        <w:rPr>
          <w:sz w:val="28"/>
          <w:szCs w:val="28"/>
        </w:rPr>
        <w:t>3 февраля 2015 года</w:t>
      </w:r>
      <w:r w:rsidRPr="002B37FD">
        <w:rPr>
          <w:sz w:val="28"/>
          <w:szCs w:val="28"/>
        </w:rPr>
        <w:t>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2B37FD" w:rsidRPr="002B37FD" w:rsidRDefault="00065401" w:rsidP="0006540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7FD" w:rsidRPr="00065401">
        <w:rPr>
          <w:sz w:val="28"/>
          <w:szCs w:val="28"/>
        </w:rPr>
        <w:t>б утверждении Плана развития Общества на</w:t>
      </w:r>
      <w:r w:rsidRPr="00065401">
        <w:rPr>
          <w:sz w:val="28"/>
          <w:szCs w:val="28"/>
        </w:rPr>
        <w:t xml:space="preserve"> 2015-2019</w:t>
      </w:r>
      <w:r w:rsidR="002B37FD" w:rsidRPr="00065401">
        <w:rPr>
          <w:sz w:val="28"/>
          <w:szCs w:val="28"/>
        </w:rPr>
        <w:t xml:space="preserve"> год с учетом корректировок;</w:t>
      </w:r>
      <w:r w:rsidR="002B37FD">
        <w:rPr>
          <w:sz w:val="28"/>
          <w:szCs w:val="28"/>
        </w:rPr>
        <w:t xml:space="preserve"> о</w:t>
      </w:r>
      <w:r w:rsidR="002B37FD" w:rsidRPr="002B37FD">
        <w:rPr>
          <w:sz w:val="28"/>
          <w:szCs w:val="28"/>
          <w:lang w:val="kk-KZ"/>
        </w:rPr>
        <w:t xml:space="preserve">б установлении лимита по балансовым и внебалансовым обязательствам </w:t>
      </w:r>
      <w:r w:rsidR="002B37FD" w:rsidRPr="002B37FD">
        <w:rPr>
          <w:sz w:val="28"/>
          <w:szCs w:val="28"/>
        </w:rPr>
        <w:t>Общества</w:t>
      </w:r>
      <w:r w:rsidR="002B37FD" w:rsidRPr="002B37FD">
        <w:rPr>
          <w:sz w:val="28"/>
          <w:szCs w:val="28"/>
          <w:lang w:val="kk-KZ"/>
        </w:rPr>
        <w:t xml:space="preserve"> на АО «Capital Bank Kazakhstan», на АО «Банк Астана Финанс»,  пре</w:t>
      </w:r>
      <w:r w:rsidR="002B37FD">
        <w:rPr>
          <w:sz w:val="28"/>
          <w:szCs w:val="28"/>
          <w:lang w:val="kk-KZ"/>
        </w:rPr>
        <w:t xml:space="preserve">вышающего рассчитанное значение; </w:t>
      </w:r>
      <w:r w:rsidR="002B37FD" w:rsidRPr="002B37FD">
        <w:rPr>
          <w:sz w:val="28"/>
          <w:szCs w:val="28"/>
          <w:lang w:val="kk-KZ"/>
        </w:rPr>
        <w:t>о</w:t>
      </w:r>
      <w:r w:rsidR="002B37FD" w:rsidRPr="002B37FD">
        <w:rPr>
          <w:sz w:val="28"/>
          <w:szCs w:val="28"/>
        </w:rPr>
        <w:t xml:space="preserve"> признании утратившем силу внутренних нормативных документов Общества: «Принципы развития системы управленческого и финансового учета Общества на 2008-2011 годы» и  «Политика Общества в области привлечения</w:t>
      </w:r>
      <w:r w:rsidR="002B37FD">
        <w:rPr>
          <w:sz w:val="28"/>
          <w:szCs w:val="28"/>
        </w:rPr>
        <w:t xml:space="preserve"> услуг аудиторских организаций»; о</w:t>
      </w:r>
      <w:r w:rsidR="002B37FD" w:rsidRPr="002B37FD">
        <w:rPr>
          <w:color w:val="000000"/>
          <w:sz w:val="28"/>
          <w:szCs w:val="28"/>
        </w:rPr>
        <w:t xml:space="preserve"> рассмотрении отчета </w:t>
      </w:r>
      <w:r w:rsidR="002B37FD" w:rsidRPr="002B37FD">
        <w:rPr>
          <w:sz w:val="28"/>
          <w:szCs w:val="28"/>
        </w:rPr>
        <w:t xml:space="preserve">о заключенных сделках, в совершении которых имеется заинтересованность, решения по которым принимались Правлением Общества в </w:t>
      </w:r>
      <w:r w:rsidR="002B37FD" w:rsidRPr="002B37FD">
        <w:rPr>
          <w:sz w:val="28"/>
          <w:szCs w:val="28"/>
          <w:lang w:val="kk-KZ"/>
        </w:rPr>
        <w:t>І</w:t>
      </w:r>
      <w:r w:rsidR="002B37FD" w:rsidRPr="002B37FD">
        <w:rPr>
          <w:sz w:val="28"/>
          <w:szCs w:val="28"/>
          <w:lang w:val="en-US"/>
        </w:rPr>
        <w:t>V</w:t>
      </w:r>
      <w:r w:rsidR="002B37FD" w:rsidRPr="002B37FD">
        <w:rPr>
          <w:sz w:val="28"/>
          <w:szCs w:val="28"/>
          <w:lang w:val="kk-KZ"/>
        </w:rPr>
        <w:t xml:space="preserve"> квартале </w:t>
      </w:r>
      <w:r w:rsidR="002B37FD" w:rsidRPr="002B37FD">
        <w:rPr>
          <w:sz w:val="28"/>
          <w:szCs w:val="28"/>
        </w:rPr>
        <w:t>2014 год</w:t>
      </w:r>
      <w:r w:rsidR="002B37FD" w:rsidRPr="002B37FD">
        <w:rPr>
          <w:sz w:val="28"/>
          <w:szCs w:val="28"/>
          <w:lang w:val="kk-KZ"/>
        </w:rPr>
        <w:t>а</w:t>
      </w:r>
      <w:r w:rsidR="002B37FD">
        <w:rPr>
          <w:color w:val="000000"/>
          <w:sz w:val="28"/>
          <w:szCs w:val="28"/>
        </w:rPr>
        <w:t xml:space="preserve">; </w:t>
      </w:r>
      <w:r w:rsidR="002B37FD" w:rsidRPr="002B37FD">
        <w:rPr>
          <w:rFonts w:eastAsia="Calibri"/>
          <w:sz w:val="28"/>
          <w:szCs w:val="28"/>
        </w:rPr>
        <w:t xml:space="preserve">О рассмотрении </w:t>
      </w:r>
      <w:r w:rsidR="002B37FD" w:rsidRPr="002B37FD">
        <w:rPr>
          <w:rFonts w:eastAsia="Calibri"/>
          <w:bCs/>
          <w:sz w:val="28"/>
          <w:szCs w:val="28"/>
        </w:rPr>
        <w:t xml:space="preserve">отчета об освоении инвестиций по инвестиционным проектам </w:t>
      </w:r>
      <w:r w:rsidR="002B37FD" w:rsidRPr="002B37FD">
        <w:rPr>
          <w:rFonts w:eastAsia="Calibri"/>
          <w:sz w:val="28"/>
          <w:szCs w:val="28"/>
        </w:rPr>
        <w:t>Общества за 2014 год</w:t>
      </w:r>
      <w:r w:rsidR="002B37FD">
        <w:rPr>
          <w:rFonts w:eastAsia="Calibri"/>
          <w:bCs/>
          <w:sz w:val="28"/>
          <w:szCs w:val="28"/>
        </w:rPr>
        <w:t>; о</w:t>
      </w:r>
      <w:r w:rsidR="002B37FD" w:rsidRPr="002B37FD">
        <w:rPr>
          <w:sz w:val="28"/>
          <w:szCs w:val="28"/>
        </w:rPr>
        <w:t xml:space="preserve"> рассмотрении Отчета об оценке следования принципам Кодекса кор</w:t>
      </w:r>
      <w:r w:rsidR="002B37FD">
        <w:rPr>
          <w:sz w:val="28"/>
          <w:szCs w:val="28"/>
        </w:rPr>
        <w:t>поративного управления Общества; о</w:t>
      </w:r>
      <w:r w:rsidR="002B37FD" w:rsidRPr="002B37FD">
        <w:rPr>
          <w:sz w:val="28"/>
          <w:szCs w:val="28"/>
        </w:rPr>
        <w:t xml:space="preserve"> рассмотрении Отчета об исполнении Плана мероприятий по совершенствованию корпоративного управления Общества</w:t>
      </w:r>
      <w:r w:rsidR="002B37FD">
        <w:rPr>
          <w:sz w:val="28"/>
          <w:szCs w:val="28"/>
        </w:rPr>
        <w:t>; о</w:t>
      </w:r>
      <w:r w:rsidR="002B37FD" w:rsidRPr="002B37FD">
        <w:rPr>
          <w:sz w:val="28"/>
          <w:szCs w:val="28"/>
        </w:rPr>
        <w:t xml:space="preserve"> некото</w:t>
      </w:r>
      <w:r w:rsidR="002B37FD">
        <w:rPr>
          <w:sz w:val="28"/>
          <w:szCs w:val="28"/>
        </w:rPr>
        <w:t xml:space="preserve">рых вопросах Правления Общества; </w:t>
      </w:r>
      <w:r w:rsidR="002B37FD">
        <w:rPr>
          <w:sz w:val="28"/>
          <w:szCs w:val="28"/>
          <w:lang w:val="kk-KZ"/>
        </w:rPr>
        <w:tab/>
        <w:t>о</w:t>
      </w:r>
      <w:r w:rsidR="002B37FD" w:rsidRPr="002B37FD">
        <w:rPr>
          <w:rFonts w:eastAsia="Calibri"/>
          <w:sz w:val="28"/>
          <w:szCs w:val="28"/>
          <w:lang w:eastAsia="en-US"/>
        </w:rPr>
        <w:t xml:space="preserve"> прове</w:t>
      </w:r>
      <w:r>
        <w:rPr>
          <w:rFonts w:eastAsia="Calibri"/>
          <w:sz w:val="28"/>
          <w:szCs w:val="28"/>
          <w:lang w:eastAsia="en-US"/>
        </w:rPr>
        <w:t>дении оценки деятельности С</w:t>
      </w:r>
      <w:r w:rsidR="002B37FD" w:rsidRPr="002B37FD">
        <w:rPr>
          <w:rFonts w:eastAsia="Calibri"/>
          <w:sz w:val="28"/>
          <w:szCs w:val="28"/>
          <w:lang w:eastAsia="en-US"/>
        </w:rPr>
        <w:t>овета директоров и его к</w:t>
      </w:r>
      <w:r>
        <w:rPr>
          <w:rFonts w:eastAsia="Calibri"/>
          <w:sz w:val="28"/>
          <w:szCs w:val="28"/>
          <w:lang w:eastAsia="en-US"/>
        </w:rPr>
        <w:t>омитетов, председателя, членов С</w:t>
      </w:r>
      <w:r w:rsidR="002B37FD" w:rsidRPr="002B37FD">
        <w:rPr>
          <w:rFonts w:eastAsia="Calibri"/>
          <w:sz w:val="28"/>
          <w:szCs w:val="28"/>
          <w:lang w:eastAsia="en-US"/>
        </w:rPr>
        <w:t>овета директор</w:t>
      </w:r>
      <w:r>
        <w:rPr>
          <w:rFonts w:eastAsia="Calibri"/>
          <w:sz w:val="28"/>
          <w:szCs w:val="28"/>
          <w:lang w:eastAsia="en-US"/>
        </w:rPr>
        <w:t>ов Общества по итогам 2014 года; о</w:t>
      </w:r>
      <w:r w:rsidRPr="00065401">
        <w:rPr>
          <w:rFonts w:eastAsia="Calibri"/>
          <w:sz w:val="28"/>
          <w:szCs w:val="28"/>
          <w:lang w:eastAsia="en-US"/>
        </w:rPr>
        <w:t xml:space="preserve"> досрочном прекращении полномочий Генерального директора </w:t>
      </w:r>
      <w:r w:rsidRPr="00065401">
        <w:rPr>
          <w:rFonts w:eastAsia="Calibri"/>
          <w:sz w:val="28"/>
          <w:szCs w:val="28"/>
          <w:lang w:eastAsia="en-US"/>
        </w:rPr>
        <w:br/>
        <w:t>ТОО «</w:t>
      </w:r>
      <w:proofErr w:type="spellStart"/>
      <w:r w:rsidRPr="00065401">
        <w:rPr>
          <w:rFonts w:eastAsia="Calibri"/>
          <w:sz w:val="28"/>
          <w:szCs w:val="28"/>
          <w:lang w:eastAsia="en-US"/>
        </w:rPr>
        <w:t>Казгидротехэнерго</w:t>
      </w:r>
      <w:proofErr w:type="spellEnd"/>
      <w:r w:rsidRPr="00065401">
        <w:rPr>
          <w:rFonts w:eastAsia="Calibri"/>
          <w:sz w:val="28"/>
          <w:szCs w:val="28"/>
          <w:lang w:eastAsia="en-US"/>
        </w:rPr>
        <w:t xml:space="preserve">», назначении Генерального директора </w:t>
      </w:r>
      <w:r w:rsidRPr="00065401">
        <w:rPr>
          <w:rFonts w:eastAsia="Calibri"/>
          <w:sz w:val="28"/>
          <w:szCs w:val="28"/>
          <w:lang w:eastAsia="en-US"/>
        </w:rPr>
        <w:br/>
        <w:t>ТОО «</w:t>
      </w:r>
      <w:proofErr w:type="spellStart"/>
      <w:r w:rsidRPr="00065401">
        <w:rPr>
          <w:rFonts w:eastAsia="Calibri"/>
          <w:sz w:val="28"/>
          <w:szCs w:val="28"/>
          <w:lang w:eastAsia="en-US"/>
        </w:rPr>
        <w:t>Казгидротехэнерго</w:t>
      </w:r>
      <w:proofErr w:type="spellEnd"/>
      <w:r w:rsidRPr="00065401">
        <w:rPr>
          <w:rFonts w:eastAsia="Calibri"/>
          <w:sz w:val="28"/>
          <w:szCs w:val="28"/>
          <w:lang w:eastAsia="en-US"/>
        </w:rPr>
        <w:t>», определении срока полномочий и размера его должностного оклада, условий оплаты труда и премирования</w:t>
      </w:r>
      <w:r>
        <w:rPr>
          <w:rFonts w:eastAsia="Calibri"/>
          <w:sz w:val="28"/>
          <w:szCs w:val="28"/>
          <w:lang w:eastAsia="en-US"/>
        </w:rPr>
        <w:t>; о</w:t>
      </w:r>
      <w:r w:rsidRPr="00065401">
        <w:rPr>
          <w:rFonts w:eastAsia="Calibri"/>
          <w:sz w:val="28"/>
          <w:szCs w:val="28"/>
          <w:lang w:eastAsia="en-US"/>
        </w:rPr>
        <w:t xml:space="preserve"> прекращении полномочий Главного аудитора 1-го уровня Службы внутреннего аудита </w:t>
      </w:r>
      <w:r>
        <w:rPr>
          <w:rFonts w:eastAsia="Calibri"/>
          <w:sz w:val="28"/>
          <w:szCs w:val="28"/>
          <w:lang w:eastAsia="en-US"/>
        </w:rPr>
        <w:t>Общества.</w:t>
      </w:r>
    </w:p>
    <w:p w:rsidR="002B37FD" w:rsidRDefault="002B37FD" w:rsidP="002B37FD">
      <w:pPr>
        <w:ind w:firstLine="708"/>
        <w:jc w:val="both"/>
        <w:rPr>
          <w:sz w:val="28"/>
          <w:szCs w:val="28"/>
        </w:rPr>
      </w:pPr>
      <w:r w:rsidRPr="002B37FD">
        <w:rPr>
          <w:sz w:val="28"/>
          <w:szCs w:val="28"/>
        </w:rPr>
        <w:t xml:space="preserve">Совет директоров утвердил отчет об исполнении и реализации Плана мероприятий по реализации ожиданий Единственного акционера Общества на 2014 год;  лимиты Общества по открытым валютным позициям и </w:t>
      </w:r>
      <w:proofErr w:type="spellStart"/>
      <w:r w:rsidRPr="002B37FD">
        <w:rPr>
          <w:sz w:val="28"/>
          <w:szCs w:val="28"/>
          <w:lang w:val="en-US"/>
        </w:rPr>
        <w:t>VaR</w:t>
      </w:r>
      <w:proofErr w:type="spellEnd"/>
      <w:r w:rsidRPr="002B37FD">
        <w:rPr>
          <w:sz w:val="28"/>
          <w:szCs w:val="28"/>
        </w:rPr>
        <w:t xml:space="preserve">»;  схемы должностных окладов Председателя и членов Правления, </w:t>
      </w:r>
      <w:r w:rsidRPr="002B37FD">
        <w:rPr>
          <w:sz w:val="28"/>
          <w:szCs w:val="28"/>
          <w:lang w:val="kk-KZ"/>
        </w:rPr>
        <w:t xml:space="preserve">работников Службы внутреннего аудита, </w:t>
      </w:r>
      <w:r w:rsidRPr="002B37FD">
        <w:rPr>
          <w:sz w:val="28"/>
          <w:szCs w:val="28"/>
        </w:rPr>
        <w:t>корпоративного секретаря Общес</w:t>
      </w:r>
      <w:r>
        <w:rPr>
          <w:sz w:val="28"/>
          <w:szCs w:val="28"/>
        </w:rPr>
        <w:t>тва; перечень</w:t>
      </w:r>
      <w:r w:rsidRPr="002B37FD">
        <w:rPr>
          <w:sz w:val="28"/>
          <w:szCs w:val="28"/>
        </w:rPr>
        <w:t xml:space="preserve"> ключевых показателей деятельности Службы</w:t>
      </w:r>
      <w:r>
        <w:rPr>
          <w:sz w:val="28"/>
          <w:szCs w:val="28"/>
        </w:rPr>
        <w:t xml:space="preserve"> внутреннего аудита на 2015 год; </w:t>
      </w:r>
      <w:r w:rsidRPr="002B37FD">
        <w:rPr>
          <w:sz w:val="28"/>
          <w:szCs w:val="28"/>
          <w:lang w:val="kk-KZ"/>
        </w:rPr>
        <w:t>Правил отбора и вознаграждения членов Совета директоров Общества</w:t>
      </w:r>
      <w:r>
        <w:rPr>
          <w:sz w:val="28"/>
          <w:szCs w:val="28"/>
          <w:lang w:val="kk-KZ"/>
        </w:rPr>
        <w:t xml:space="preserve">; </w:t>
      </w:r>
      <w:r w:rsidRPr="002B37FD">
        <w:rPr>
          <w:sz w:val="28"/>
          <w:szCs w:val="28"/>
        </w:rPr>
        <w:t xml:space="preserve"> карты целей Корпоративного секретаря Общества на 1-4 кварталы 2015 года.</w:t>
      </w:r>
    </w:p>
    <w:p w:rsidR="002B37FD" w:rsidRPr="00F129D1" w:rsidRDefault="002B37FD" w:rsidP="002B3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директоров принял к сведению о</w:t>
      </w:r>
      <w:r w:rsidRPr="002B37FD">
        <w:rPr>
          <w:sz w:val="28"/>
          <w:szCs w:val="28"/>
        </w:rPr>
        <w:t>тчет Комитета по аудиту Совета директоров Общества</w:t>
      </w:r>
      <w:r>
        <w:rPr>
          <w:sz w:val="28"/>
          <w:szCs w:val="28"/>
        </w:rPr>
        <w:t xml:space="preserve"> за 2014 год; о</w:t>
      </w:r>
      <w:r w:rsidRPr="002B37FD">
        <w:rPr>
          <w:sz w:val="28"/>
          <w:szCs w:val="28"/>
        </w:rPr>
        <w:t>тчет Комитета по назначениям и вознаграждениям Совета директоров Общества</w:t>
      </w:r>
      <w:r>
        <w:rPr>
          <w:sz w:val="28"/>
          <w:szCs w:val="28"/>
        </w:rPr>
        <w:t xml:space="preserve"> за 2014 год; о</w:t>
      </w:r>
      <w:r w:rsidRPr="002B37FD">
        <w:rPr>
          <w:sz w:val="28"/>
          <w:szCs w:val="28"/>
        </w:rPr>
        <w:t>тчет Комитета по стратегическому планированию Совета директоров Общества за 2014 год.</w:t>
      </w:r>
    </w:p>
    <w:p w:rsidR="00F129D1" w:rsidRPr="002B37FD" w:rsidRDefault="00F129D1" w:rsidP="00F12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голосов: по всем вопросам повестки дня члены Совета директоров проголосовали единогласно «ЗА». (Бектемиров К.А., Спицын А.Т., Огай А.В., Лука Сутера) При этом, член Совета директоров Саткалиев А.М. не принимал участие в голосовании по утверждению повестки дня заседания Совета директоров, а также по  следующим вопросам: об </w:t>
      </w:r>
      <w:r>
        <w:rPr>
          <w:sz w:val="28"/>
          <w:szCs w:val="28"/>
        </w:rPr>
        <w:lastRenderedPageBreak/>
        <w:t xml:space="preserve">утверждении Плана развития Общества на 2015-2019 годы с учетом корректировок, </w:t>
      </w:r>
      <w:r>
        <w:rPr>
          <w:rFonts w:eastAsia="Calibri"/>
          <w:sz w:val="28"/>
          <w:szCs w:val="28"/>
          <w:lang w:eastAsia="en-US"/>
        </w:rPr>
        <w:t>о</w:t>
      </w:r>
      <w:r w:rsidRPr="00065401">
        <w:rPr>
          <w:rFonts w:eastAsia="Calibri"/>
          <w:sz w:val="28"/>
          <w:szCs w:val="28"/>
          <w:lang w:eastAsia="en-US"/>
        </w:rPr>
        <w:t xml:space="preserve"> досрочном прекращении полномочий Генерального</w:t>
      </w:r>
      <w:r>
        <w:rPr>
          <w:rFonts w:eastAsia="Calibri"/>
          <w:sz w:val="28"/>
          <w:szCs w:val="28"/>
          <w:lang w:eastAsia="en-US"/>
        </w:rPr>
        <w:t xml:space="preserve"> директора</w:t>
      </w:r>
      <w:r w:rsidRPr="00065401">
        <w:rPr>
          <w:rFonts w:eastAsia="Calibri"/>
          <w:sz w:val="28"/>
          <w:szCs w:val="28"/>
          <w:lang w:eastAsia="en-US"/>
        </w:rPr>
        <w:t xml:space="preserve"> ТОО «</w:t>
      </w:r>
      <w:proofErr w:type="spellStart"/>
      <w:r w:rsidRPr="00065401">
        <w:rPr>
          <w:rFonts w:eastAsia="Calibri"/>
          <w:sz w:val="28"/>
          <w:szCs w:val="28"/>
          <w:lang w:eastAsia="en-US"/>
        </w:rPr>
        <w:t>Казгидротехэнерго</w:t>
      </w:r>
      <w:proofErr w:type="spellEnd"/>
      <w:r w:rsidRPr="00065401">
        <w:rPr>
          <w:rFonts w:eastAsia="Calibri"/>
          <w:sz w:val="28"/>
          <w:szCs w:val="28"/>
          <w:lang w:eastAsia="en-US"/>
        </w:rPr>
        <w:t>», назначении Генерального директора ТОО «</w:t>
      </w:r>
      <w:proofErr w:type="spellStart"/>
      <w:r w:rsidRPr="00065401">
        <w:rPr>
          <w:rFonts w:eastAsia="Calibri"/>
          <w:sz w:val="28"/>
          <w:szCs w:val="28"/>
          <w:lang w:eastAsia="en-US"/>
        </w:rPr>
        <w:t>Казгидротехэнерго</w:t>
      </w:r>
      <w:proofErr w:type="spellEnd"/>
      <w:r w:rsidRPr="00065401">
        <w:rPr>
          <w:rFonts w:eastAsia="Calibri"/>
          <w:sz w:val="28"/>
          <w:szCs w:val="28"/>
          <w:lang w:eastAsia="en-US"/>
        </w:rPr>
        <w:t>», определении срока полномочий и размера его должностного оклада, условий оплаты труда и премирования</w:t>
      </w:r>
      <w:r>
        <w:rPr>
          <w:rFonts w:eastAsia="Calibri"/>
          <w:sz w:val="28"/>
          <w:szCs w:val="28"/>
          <w:lang w:eastAsia="en-US"/>
        </w:rPr>
        <w:t>; о</w:t>
      </w:r>
      <w:r w:rsidRPr="00065401">
        <w:rPr>
          <w:rFonts w:eastAsia="Calibri"/>
          <w:sz w:val="28"/>
          <w:szCs w:val="28"/>
          <w:lang w:eastAsia="en-US"/>
        </w:rPr>
        <w:t xml:space="preserve"> прекращении полномочий Главного аудитора 1-го уровня Службы внутреннего аудита </w:t>
      </w:r>
      <w:r>
        <w:rPr>
          <w:rFonts w:eastAsia="Calibri"/>
          <w:sz w:val="28"/>
          <w:szCs w:val="28"/>
          <w:lang w:eastAsia="en-US"/>
        </w:rPr>
        <w:t>Общества.</w:t>
      </w:r>
    </w:p>
    <w:p w:rsidR="00F129D1" w:rsidRPr="00F129D1" w:rsidRDefault="00F129D1" w:rsidP="00F129D1">
      <w:pPr>
        <w:ind w:firstLine="708"/>
        <w:rPr>
          <w:sz w:val="28"/>
          <w:szCs w:val="28"/>
        </w:rPr>
      </w:pPr>
    </w:p>
    <w:p w:rsidR="00652312" w:rsidRPr="002B37FD" w:rsidRDefault="00652312">
      <w:pPr>
        <w:rPr>
          <w:sz w:val="28"/>
          <w:szCs w:val="28"/>
        </w:rPr>
      </w:pPr>
    </w:p>
    <w:sectPr w:rsidR="00652312" w:rsidRPr="002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FD"/>
    <w:rsid w:val="00065401"/>
    <w:rsid w:val="0026291F"/>
    <w:rsid w:val="002B37FD"/>
    <w:rsid w:val="00652312"/>
    <w:rsid w:val="00F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4201E-84FA-48F4-97B9-2FB208BD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2B37FD"/>
    <w:rPr>
      <w:rFonts w:ascii="Calibri" w:hAnsi="Calibri"/>
    </w:rPr>
  </w:style>
  <w:style w:type="paragraph" w:styleId="a5">
    <w:name w:val="No Spacing"/>
    <w:link w:val="a4"/>
    <w:uiPriority w:val="1"/>
    <w:qFormat/>
    <w:rsid w:val="002B37F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Акбердиев Азамат</cp:lastModifiedBy>
  <cp:revision>2</cp:revision>
  <dcterms:created xsi:type="dcterms:W3CDTF">2020-04-19T10:12:00Z</dcterms:created>
  <dcterms:modified xsi:type="dcterms:W3CDTF">2020-04-19T10:12:00Z</dcterms:modified>
</cp:coreProperties>
</file>