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4CBB" w:rsidRDefault="006F4CBB" w:rsidP="006F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Заседание от 3 октября  2014 года.</w:t>
      </w:r>
    </w:p>
    <w:p w:rsidR="006F4CBB" w:rsidRDefault="006F4CBB" w:rsidP="006F4CB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4CBB" w:rsidRDefault="006F4CBB" w:rsidP="006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Советом директоров Общества от 3 октября 2014 года, в соответствии с Уставом Общества, Положением о Совете директоров Общества, Законом Республики Казахстан «Об акционерных обществах» были приняты решения:</w:t>
      </w:r>
    </w:p>
    <w:p w:rsidR="006F4CBB" w:rsidRDefault="006F4CBB" w:rsidP="006F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развития Общества на 2015-2019 гг</w:t>
      </w:r>
      <w:r w:rsidR="000113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; об утверждении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мотивационных долгосрочных КПД руководящих работников Общества на 2015-2017 гг.;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 заключении крупной сделки</w:t>
      </w:r>
      <w:r>
        <w:rPr>
          <w:rFonts w:ascii="Times New Roman" w:hAnsi="Times New Roman" w:cs="Times New Roman"/>
          <w:sz w:val="28"/>
          <w:szCs w:val="28"/>
        </w:rPr>
        <w:t>; 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 одобрении реализации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проекта «Реконструкция электрических сетей 6-10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г. Алматы»; о</w:t>
      </w:r>
      <w:r>
        <w:rPr>
          <w:rFonts w:ascii="Times New Roman" w:hAnsi="Times New Roman" w:cs="Times New Roman"/>
          <w:sz w:val="28"/>
          <w:szCs w:val="28"/>
        </w:rPr>
        <w:t xml:space="preserve"> реализации мероприятий Общества, направленных на повышение  вовлеченности персонала, прозрачности кадровых назначений на основе </w:t>
      </w:r>
      <w:r>
        <w:rPr>
          <w:rFonts w:ascii="Times New Roman" w:hAnsi="Times New Roman" w:cs="Times New Roman"/>
          <w:sz w:val="26"/>
          <w:szCs w:val="26"/>
        </w:rPr>
        <w:t>конкурсного отбора, профессиональное развитие работников, в том числе развитие дуальной системы подготовки кадров;   о</w:t>
      </w:r>
      <w:r>
        <w:rPr>
          <w:rFonts w:ascii="Times New Roman" w:hAnsi="Times New Roman" w:cs="Times New Roman"/>
          <w:sz w:val="28"/>
          <w:szCs w:val="28"/>
        </w:rPr>
        <w:t xml:space="preserve"> досрочном прекращении полномочий члена Совета директоров и избрании члена Совета директоров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Мангистауская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распределительная электросетевая компания»; о внесении дополнения в Устав АО «Балхашская ТЭС»; о назначении Омбудсмена Общества.</w:t>
      </w:r>
    </w:p>
    <w:p w:rsidR="006F4CBB" w:rsidRDefault="006F4CBB" w:rsidP="006F4C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Совет директоров принял к сведению о</w:t>
      </w:r>
      <w:r>
        <w:rPr>
          <w:rFonts w:ascii="Times New Roman" w:hAnsi="Times New Roman" w:cs="Times New Roman"/>
          <w:sz w:val="28"/>
          <w:szCs w:val="28"/>
        </w:rPr>
        <w:t>тчет по внедрению Системы управленческой отчетности Общества за период с 01.08.2014 года по 31.08.2014 года.</w:t>
      </w:r>
    </w:p>
    <w:p w:rsidR="006F4CBB" w:rsidRDefault="006F4CBB" w:rsidP="006F4C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4CBB" w:rsidRDefault="006F4CBB" w:rsidP="006F4CBB"/>
    <w:p w:rsidR="00D47537" w:rsidRDefault="00D47537"/>
    <w:sectPr w:rsidR="00D475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CBB"/>
    <w:rsid w:val="00011397"/>
    <w:rsid w:val="00433E84"/>
    <w:rsid w:val="006F4CBB"/>
    <w:rsid w:val="00D47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28EC4B-4E00-4901-BFF5-0D81B15EAB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CB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606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Байузакова Айгерим</dc:creator>
  <cp:lastModifiedBy>Акбердиев Азамат</cp:lastModifiedBy>
  <cp:revision>2</cp:revision>
  <dcterms:created xsi:type="dcterms:W3CDTF">2020-04-19T10:25:00Z</dcterms:created>
  <dcterms:modified xsi:type="dcterms:W3CDTF">2020-04-19T10:25:00Z</dcterms:modified>
</cp:coreProperties>
</file>