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E7B" w:rsidRPr="00066B49" w:rsidRDefault="00487808">
      <w:pPr>
        <w:rPr>
          <w:b/>
          <w:sz w:val="28"/>
          <w:szCs w:val="28"/>
        </w:rPr>
      </w:pPr>
      <w:r>
        <w:rPr>
          <w:b/>
          <w:sz w:val="28"/>
          <w:szCs w:val="28"/>
          <w:lang w:val="kk-KZ"/>
        </w:rPr>
        <w:t>2015 жылғы 20 наурыздағы отырыс</w:t>
      </w:r>
    </w:p>
    <w:p w:rsidR="00066B49" w:rsidRPr="00066B49" w:rsidRDefault="00066B49"/>
    <w:p w:rsidR="00066B49" w:rsidRPr="00066B49" w:rsidRDefault="00487808" w:rsidP="00066B49">
      <w:pPr>
        <w:ind w:firstLine="709"/>
        <w:jc w:val="both"/>
        <w:rPr>
          <w:rFonts w:eastAsiaTheme="minorHAnsi"/>
          <w:sz w:val="28"/>
          <w:szCs w:val="28"/>
          <w:lang w:eastAsia="en-US"/>
        </w:rPr>
      </w:pPr>
      <w:r>
        <w:rPr>
          <w:sz w:val="28"/>
          <w:szCs w:val="28"/>
          <w:lang w:val="kk-KZ"/>
        </w:rPr>
        <w:t xml:space="preserve">Қоғамның Директорлар кеңесі 2015 жылғы 20 наурызда Қоғамның Жарғысына, Қоғамның Директорлар кеңесі туралы ережеге, «Акционерлік қоғамдар туралы» Қазақстан Республикасының Заңына сәйкес мынадай: </w:t>
      </w:r>
    </w:p>
    <w:p w:rsidR="001C5F64" w:rsidRPr="001C5F64" w:rsidRDefault="00487808" w:rsidP="001C5F64">
      <w:pPr>
        <w:rPr>
          <w:sz w:val="28"/>
          <w:szCs w:val="28"/>
          <w:lang w:val="kk-KZ"/>
        </w:rPr>
      </w:pPr>
      <w:r>
        <w:rPr>
          <w:sz w:val="28"/>
          <w:szCs w:val="28"/>
          <w:lang w:val="kk-KZ"/>
        </w:rPr>
        <w:t xml:space="preserve">«Самұрық-Энерго» АҚ-ның 2014 жылғы жылдық қаржылық есептілігін алдын ала бекіту және оны «Самұрық-Энерго» АҚ Жалғыз акционеріне ұсыну туралы; «Самұрық-Энерго» АҚ Жалғыз акционеріне «Самұрық-Энерго» АҚ-ның 2014 жылғы таза табысын бөлу тәртібі </w:t>
      </w:r>
      <w:r w:rsidR="009F2EF7">
        <w:rPr>
          <w:sz w:val="28"/>
          <w:szCs w:val="28"/>
          <w:lang w:val="kk-KZ"/>
        </w:rPr>
        <w:t>және бір жай акцияға берілетін дивиденд мөлшері жөнінде</w:t>
      </w:r>
      <w:r>
        <w:rPr>
          <w:sz w:val="28"/>
          <w:szCs w:val="28"/>
          <w:lang w:val="kk-KZ"/>
        </w:rPr>
        <w:t xml:space="preserve"> ұсыныс беру туралы; </w:t>
      </w:r>
      <w:r w:rsidR="009F2EF7">
        <w:rPr>
          <w:sz w:val="28"/>
          <w:szCs w:val="28"/>
          <w:lang w:val="kk-KZ"/>
        </w:rPr>
        <w:t xml:space="preserve">2014 жылғы Қоғам қызметінің қорытындылары туралы  біріктірілген жылдық есепті алдын ала бекіту және оны Қоғамның Жалғыз акционерінің бекітуіне шығару туралы; «Самұрық-Энерго» АҚ-ның теңгерімдік және теңгерімнен тыс міндеттемелері бойынша </w:t>
      </w:r>
      <w:r w:rsidR="009F2EF7">
        <w:rPr>
          <w:rFonts w:eastAsiaTheme="minorHAnsi"/>
          <w:sz w:val="28"/>
          <w:szCs w:val="28"/>
        </w:rPr>
        <w:t xml:space="preserve">«Банк Астана </w:t>
      </w:r>
      <w:proofErr w:type="spellStart"/>
      <w:r w:rsidR="009F2EF7">
        <w:rPr>
          <w:rFonts w:eastAsiaTheme="minorHAnsi"/>
          <w:sz w:val="28"/>
          <w:szCs w:val="28"/>
        </w:rPr>
        <w:t>Финанс</w:t>
      </w:r>
      <w:proofErr w:type="spellEnd"/>
      <w:r w:rsidR="009F2EF7">
        <w:rPr>
          <w:rFonts w:eastAsiaTheme="minorHAnsi"/>
          <w:sz w:val="28"/>
          <w:szCs w:val="28"/>
        </w:rPr>
        <w:t>»</w:t>
      </w:r>
      <w:r w:rsidR="009F2EF7">
        <w:rPr>
          <w:rFonts w:eastAsiaTheme="minorHAnsi"/>
          <w:sz w:val="28"/>
          <w:szCs w:val="28"/>
          <w:lang w:val="kk-KZ"/>
        </w:rPr>
        <w:t xml:space="preserve"> АҚ-ға есептелген мәннен асатын </w:t>
      </w:r>
      <w:r w:rsidR="009F2EF7">
        <w:rPr>
          <w:sz w:val="28"/>
          <w:szCs w:val="28"/>
          <w:lang w:val="kk-KZ"/>
        </w:rPr>
        <w:t xml:space="preserve">шектелім белгілеу туралы; «Самұрық-Энерго» АҚ Басқарма мүшелері мен Ішкі аудит қызметі жетекшісінің 2015 жылға арналған уәжді ҚНК-лерін қарау туралы;  </w:t>
      </w:r>
      <w:r w:rsidR="00066B49">
        <w:rPr>
          <w:sz w:val="28"/>
          <w:szCs w:val="28"/>
        </w:rPr>
        <w:t xml:space="preserve">«Т.И. </w:t>
      </w:r>
      <w:proofErr w:type="spellStart"/>
      <w:r w:rsidR="00066B49">
        <w:rPr>
          <w:sz w:val="28"/>
          <w:szCs w:val="28"/>
        </w:rPr>
        <w:t>Батуров</w:t>
      </w:r>
      <w:proofErr w:type="spellEnd"/>
      <w:r w:rsidR="009F2EF7">
        <w:rPr>
          <w:sz w:val="28"/>
          <w:szCs w:val="28"/>
          <w:lang w:val="kk-KZ"/>
        </w:rPr>
        <w:t xml:space="preserve"> атындағы Жамбыл МАЭС</w:t>
      </w:r>
      <w:r w:rsidR="00066B49">
        <w:rPr>
          <w:sz w:val="28"/>
          <w:szCs w:val="28"/>
        </w:rPr>
        <w:t>»</w:t>
      </w:r>
      <w:r w:rsidR="009F2EF7">
        <w:rPr>
          <w:sz w:val="28"/>
          <w:szCs w:val="28"/>
          <w:lang w:val="kk-KZ"/>
        </w:rPr>
        <w:t xml:space="preserve"> АҚ-ның </w:t>
      </w:r>
      <w:r w:rsidR="009F2EF7">
        <w:rPr>
          <w:sz w:val="28"/>
          <w:szCs w:val="28"/>
        </w:rPr>
        <w:t>50%</w:t>
      </w:r>
      <w:r w:rsidR="009F2EF7">
        <w:rPr>
          <w:sz w:val="28"/>
          <w:szCs w:val="28"/>
          <w:lang w:val="kk-KZ"/>
        </w:rPr>
        <w:t xml:space="preserve"> мөлшерде</w:t>
      </w:r>
      <w:r w:rsidR="009F2EF7">
        <w:rPr>
          <w:sz w:val="28"/>
          <w:szCs w:val="28"/>
        </w:rPr>
        <w:t xml:space="preserve"> </w:t>
      </w:r>
      <w:r w:rsidR="009F2EF7">
        <w:rPr>
          <w:sz w:val="28"/>
          <w:szCs w:val="28"/>
          <w:lang w:val="kk-KZ"/>
        </w:rPr>
        <w:t>акциялар пакетін сату туралы</w:t>
      </w:r>
      <w:r w:rsidR="00066B49">
        <w:rPr>
          <w:sz w:val="28"/>
          <w:szCs w:val="28"/>
        </w:rPr>
        <w:t xml:space="preserve">; </w:t>
      </w:r>
      <w:r w:rsidR="009F2EF7">
        <w:rPr>
          <w:sz w:val="28"/>
          <w:szCs w:val="28"/>
          <w:lang w:val="kk-KZ"/>
        </w:rPr>
        <w:t>«Самұрық-Энерго» АҚ Бас</w:t>
      </w:r>
      <w:r w:rsidR="00BC07CC">
        <w:rPr>
          <w:sz w:val="28"/>
          <w:szCs w:val="28"/>
          <w:lang w:val="kk-KZ"/>
        </w:rPr>
        <w:t>қарма мүшелерінің өкілеттік мерзімін белгілеу және оның мүшелерін сайлау туралы;</w:t>
      </w:r>
      <w:r w:rsidR="00066B49" w:rsidRPr="00066B49">
        <w:rPr>
          <w:rFonts w:eastAsiaTheme="minorHAnsi"/>
          <w:sz w:val="28"/>
          <w:szCs w:val="28"/>
        </w:rPr>
        <w:t xml:space="preserve"> </w:t>
      </w:r>
      <w:r w:rsidR="00BC07CC">
        <w:rPr>
          <w:rFonts w:eastAsiaTheme="minorHAnsi"/>
          <w:sz w:val="28"/>
          <w:szCs w:val="28"/>
          <w:lang w:val="kk-KZ"/>
        </w:rPr>
        <w:t xml:space="preserve">«Самұрық-Энерго» АҚ Жарғысына өзгерістер мен толықтырулар енгізуді алдын ала келісу туралы; «Самұрық-Энерго» АҚ орталық басқару аппараты әкімшілік шығыстарының жекелеген түрлерінің нормативтері туралы ереженің күшін жою туралы; «Алатау Жарық Компаниясы» АҚ Директорлар кеңесінің сандық құрамын, Директорлар кеңесінің, Директорлар кеңесі төрағасы мен оның мүшелерінің өкілеттік мерзімін белгілеу және Директорлар кеңесінің мүшелеріне өз міндеттерін орындағаны үшін сыйақы төлеу шарттары мен оның мөлшерін белгілеу туралы; «Алматы электр станциялары» АҚ Директорлар кеңесінің сандық құрамын, өкілеттік мерзімін </w:t>
      </w:r>
      <w:r w:rsidR="00B7062E">
        <w:rPr>
          <w:rFonts w:eastAsiaTheme="minorHAnsi"/>
          <w:sz w:val="28"/>
          <w:szCs w:val="28"/>
          <w:lang w:val="kk-KZ"/>
        </w:rPr>
        <w:t>белгілеу туралы; «Шардара СЭС» АҚ Директорлар кеңесінің сандық құрамын, өкілеттік мерзімін белгілеу, оның Төрағасын, мүшелерін сайлау, сондай-ақ «Шардара СЭС» АҚ Директорлар кеңесінің мүшелеріне өз міндеттерін орындағаны үшін сыйақы және өтемақы төлеу шарттары мен оның мөлшерін белгілеу туралы; «Бұқтырма СЭС» АҚ Директорлар кеңесінің сандық құрамын, өкілеттік мерзімін белгілеу,</w:t>
      </w:r>
      <w:r w:rsidR="00B7062E" w:rsidRPr="00B7062E">
        <w:rPr>
          <w:rFonts w:eastAsiaTheme="minorHAnsi"/>
          <w:sz w:val="28"/>
          <w:szCs w:val="28"/>
          <w:lang w:val="kk-KZ"/>
        </w:rPr>
        <w:t xml:space="preserve"> </w:t>
      </w:r>
      <w:r w:rsidR="00B7062E">
        <w:rPr>
          <w:rFonts w:eastAsiaTheme="minorHAnsi"/>
          <w:sz w:val="28"/>
          <w:szCs w:val="28"/>
          <w:lang w:val="kk-KZ"/>
        </w:rPr>
        <w:t>оның Төрағасын, мүшелерін сайлау, сондай-ақ Директорлар кеңесінің мүшелеріне өз міндеттерін орындағаны үшін сыйақы және өтемақы төлеу шарттары мен оның мөлшерін белгілеу туралы; «Өскемен СЭС» АҚ Директорлар кеңесі мүшелерінің өкілеттіктерін мерзімінен бұрын тоқтату және оның мүшелерін сайлау, оның өкілеттік мерзімін белгілеу, сондай-ақ  сыйақы төлеу шарттары мен оның мөлшерін белгілеу туралы; «Балқаш ЖЭС» АҚ Директорлар кеңесі мүшелерінің өкілеттіктерін мерзімінен бұрын тоқтату және оның мүшелерін сайлау</w:t>
      </w:r>
      <w:r w:rsidR="00B7062E">
        <w:rPr>
          <w:sz w:val="28"/>
          <w:szCs w:val="28"/>
        </w:rPr>
        <w:t xml:space="preserve"> </w:t>
      </w:r>
      <w:r w:rsidR="00B7062E">
        <w:rPr>
          <w:sz w:val="28"/>
          <w:szCs w:val="28"/>
          <w:lang w:val="kk-KZ"/>
        </w:rPr>
        <w:t>туралы</w:t>
      </w:r>
      <w:r w:rsidR="00B7062E" w:rsidRPr="00B7062E">
        <w:rPr>
          <w:sz w:val="28"/>
          <w:szCs w:val="28"/>
          <w:lang w:val="kk-KZ"/>
        </w:rPr>
        <w:t xml:space="preserve"> </w:t>
      </w:r>
      <w:r w:rsidR="001C5F64">
        <w:rPr>
          <w:sz w:val="28"/>
          <w:szCs w:val="28"/>
          <w:lang w:val="kk-KZ"/>
        </w:rPr>
        <w:t xml:space="preserve">шешімдер қабылдады; </w:t>
      </w:r>
      <w:r w:rsidR="001C5F64" w:rsidRPr="001C5F64">
        <w:rPr>
          <w:sz w:val="28"/>
          <w:szCs w:val="28"/>
          <w:lang w:val="kk-KZ"/>
        </w:rPr>
        <w:t>«Б.Нұржанов атындағы Екібастұз 1-ГРЭС» ЖШС бас директорын тағайындау және оған лауазымдық жалақысы мөлшерін, еңбегіне ақы төлеу және сыйақы беру жағдайларын белгілеу туралы</w:t>
      </w:r>
      <w:r w:rsidR="001C5F64">
        <w:rPr>
          <w:sz w:val="28"/>
          <w:szCs w:val="28"/>
          <w:lang w:val="kk-KZ"/>
        </w:rPr>
        <w:t>.</w:t>
      </w:r>
    </w:p>
    <w:p w:rsidR="001A3F26" w:rsidRPr="001C5F64" w:rsidRDefault="001A3F26" w:rsidP="001A3F26">
      <w:pPr>
        <w:jc w:val="both"/>
        <w:rPr>
          <w:sz w:val="28"/>
          <w:szCs w:val="28"/>
          <w:lang w:val="kk-KZ"/>
        </w:rPr>
      </w:pPr>
    </w:p>
    <w:p w:rsidR="001A3F26" w:rsidRPr="001901F3" w:rsidRDefault="00B7062E" w:rsidP="001A3F26">
      <w:pPr>
        <w:ind w:firstLine="708"/>
        <w:jc w:val="both"/>
        <w:rPr>
          <w:sz w:val="28"/>
          <w:szCs w:val="28"/>
          <w:lang w:val="kk-KZ"/>
        </w:rPr>
      </w:pPr>
      <w:r>
        <w:rPr>
          <w:sz w:val="28"/>
          <w:szCs w:val="28"/>
          <w:lang w:val="kk-KZ"/>
        </w:rPr>
        <w:t>Директорлар кеңесі «Самұрық-Энерго» АҚ-ның 2014 жылға арналған Даму жоспарының орындалуы туралы есепті</w:t>
      </w:r>
      <w:r w:rsidR="004C53DE">
        <w:rPr>
          <w:sz w:val="28"/>
          <w:szCs w:val="28"/>
          <w:lang w:val="kk-KZ"/>
        </w:rPr>
        <w:t xml:space="preserve">; </w:t>
      </w:r>
      <w:r>
        <w:rPr>
          <w:sz w:val="28"/>
          <w:szCs w:val="28"/>
          <w:lang w:val="kk-KZ"/>
        </w:rPr>
        <w:t xml:space="preserve"> </w:t>
      </w:r>
      <w:r w:rsidR="004C53DE">
        <w:rPr>
          <w:sz w:val="28"/>
          <w:szCs w:val="28"/>
          <w:lang w:val="kk-KZ"/>
        </w:rPr>
        <w:t>«Самұрық-Энерго» АҚ Басқарма мүшелерінің, Ішкі аудит қызметінің жетекшісі мен корпоративтік хатшының 2014 жылдың қорытындысы бойынша қызметінің негізгі көрсеткіштерінің нақты мәнін;  «Самұрық-Энерго» АҚ басшы және басқарушы қызметкерлерінің қызметін бағалау және сыйақы беру қағидасын; 2014 жылдың қорытындысы бойынша «Самұрық-Энерго» АҚ-ның 2012-2022 жылдарға арналған даму стратегиясын іске асыру жөніндегі іс-шаралар жоспарының орындалуы туралы есепті; «Самұрық-Энерго» АҚ</w:t>
      </w:r>
      <w:r w:rsidR="007F6399">
        <w:rPr>
          <w:sz w:val="28"/>
          <w:szCs w:val="28"/>
          <w:lang w:val="kk-KZ"/>
        </w:rPr>
        <w:t>-ның</w:t>
      </w:r>
      <w:r w:rsidR="004C53DE">
        <w:rPr>
          <w:sz w:val="28"/>
          <w:szCs w:val="28"/>
          <w:lang w:val="kk-KZ"/>
        </w:rPr>
        <w:t xml:space="preserve"> жаңа редакциядағы Басқарма туралы ережесін; тәуекелдерді басқару жөніндегі құрылымдық бөлімше басшысының Қоғамның негізгі тәуекелдерін сипаттай және талдау жасай отырып</w:t>
      </w:r>
      <w:r w:rsidR="007F6399" w:rsidRPr="007F6399">
        <w:rPr>
          <w:sz w:val="28"/>
          <w:szCs w:val="28"/>
          <w:lang w:val="kk-KZ"/>
        </w:rPr>
        <w:t xml:space="preserve"> </w:t>
      </w:r>
      <w:r w:rsidR="007F6399">
        <w:rPr>
          <w:sz w:val="28"/>
          <w:szCs w:val="28"/>
          <w:lang w:val="kk-KZ"/>
        </w:rPr>
        <w:t>ұсынған, сондай-ақ Қоғамның 2014 жылдың 4-тоқсанындағы тәуекелдерді мейлінше азайту жөніндегі жоспарларды іске асыру бойынша берілген мәліметтері бар</w:t>
      </w:r>
      <w:r w:rsidR="004C53DE">
        <w:rPr>
          <w:sz w:val="28"/>
          <w:szCs w:val="28"/>
          <w:lang w:val="kk-KZ"/>
        </w:rPr>
        <w:t xml:space="preserve"> есебін; </w:t>
      </w:r>
      <w:r w:rsidR="007F6399">
        <w:rPr>
          <w:sz w:val="28"/>
          <w:szCs w:val="28"/>
          <w:lang w:val="kk-KZ"/>
        </w:rPr>
        <w:t xml:space="preserve">«Самұрық-Энерго» АҚ Ішкі аудит қызметінің 2015 жылға арналған түзетілген жылдық аудиторлық жоспарын; «Самұрық-Энерго» АҚ Директорлар кеңесі бекіткен тізбеге сәйкес «Самұрық-Энерго» АҚ Басқарма мүшелерінің және оның қызметкерлерінің 2015-2020 жылдарға арналған сабақтастық бағдарламасын </w:t>
      </w:r>
      <w:r>
        <w:rPr>
          <w:sz w:val="28"/>
          <w:szCs w:val="28"/>
          <w:lang w:val="kk-KZ"/>
        </w:rPr>
        <w:t>бекітті</w:t>
      </w:r>
      <w:r w:rsidR="007F6399">
        <w:rPr>
          <w:sz w:val="28"/>
          <w:szCs w:val="28"/>
          <w:lang w:val="kk-KZ"/>
        </w:rPr>
        <w:t>.</w:t>
      </w:r>
    </w:p>
    <w:p w:rsidR="00066B49" w:rsidRPr="001901F3" w:rsidRDefault="007F6399" w:rsidP="001A3F26">
      <w:pPr>
        <w:ind w:firstLine="709"/>
        <w:jc w:val="both"/>
        <w:rPr>
          <w:sz w:val="28"/>
          <w:szCs w:val="28"/>
          <w:lang w:val="kk-KZ"/>
        </w:rPr>
      </w:pPr>
      <w:r>
        <w:rPr>
          <w:sz w:val="28"/>
          <w:szCs w:val="28"/>
          <w:lang w:val="kk-KZ"/>
        </w:rPr>
        <w:t xml:space="preserve">Директорлар кеңесі «Самұрық-Энерго» АҚ-ның 2014 жылғы әлеуметтік жауапкершілік жоспарының орындалуын бағалау нәтижелерін; «Самұрық-Энерго» АҚ </w:t>
      </w:r>
      <w:r w:rsidR="00B4343C">
        <w:rPr>
          <w:sz w:val="28"/>
          <w:szCs w:val="28"/>
          <w:lang w:val="kk-KZ"/>
        </w:rPr>
        <w:t xml:space="preserve">Директорлар кеңесіның, оның комитеттерінің, төрағасының, мүшелерінің  2014 жылдың қорытындысы бойынша қызметін бағалау нәтижелерін назарға алды. </w:t>
      </w:r>
    </w:p>
    <w:p w:rsidR="001901F3" w:rsidRPr="001901F3" w:rsidRDefault="001901F3" w:rsidP="001901F3">
      <w:pPr>
        <w:ind w:firstLine="708"/>
        <w:jc w:val="both"/>
        <w:rPr>
          <w:sz w:val="28"/>
          <w:szCs w:val="28"/>
          <w:lang w:val="kk-KZ"/>
        </w:rPr>
      </w:pPr>
      <w:r w:rsidRPr="001901F3">
        <w:rPr>
          <w:sz w:val="28"/>
          <w:szCs w:val="28"/>
          <w:lang w:val="kk-KZ"/>
        </w:rPr>
        <w:t>Директорлар кеңесінің мына мүшелері қатысты: Қ.Ә.Бектеміров, А.Т.Спицын, А.М.Сәтқалиев, Лука Сутера. Күн тәртібінің барлық мәселелері бойынша ДК мүшелері бірауыздан «ЖАҚТАП» дауыс берді.</w:t>
      </w:r>
    </w:p>
    <w:p w:rsidR="00066B49" w:rsidRPr="001901F3" w:rsidRDefault="00066B49" w:rsidP="001A3F26">
      <w:pPr>
        <w:jc w:val="both"/>
        <w:rPr>
          <w:sz w:val="28"/>
          <w:szCs w:val="28"/>
          <w:lang w:val="kk-KZ"/>
        </w:rPr>
      </w:pPr>
      <w:bookmarkStart w:id="0" w:name="_GoBack"/>
      <w:bookmarkEnd w:id="0"/>
    </w:p>
    <w:sectPr w:rsidR="00066B49" w:rsidRPr="001901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B49"/>
    <w:rsid w:val="00066B49"/>
    <w:rsid w:val="001901F3"/>
    <w:rsid w:val="001A3F26"/>
    <w:rsid w:val="001C5F64"/>
    <w:rsid w:val="00487808"/>
    <w:rsid w:val="004C53DE"/>
    <w:rsid w:val="004F358A"/>
    <w:rsid w:val="004F3E7B"/>
    <w:rsid w:val="007F6399"/>
    <w:rsid w:val="009F2EF7"/>
    <w:rsid w:val="00B4343C"/>
    <w:rsid w:val="00B7062E"/>
    <w:rsid w:val="00BC07CC"/>
    <w:rsid w:val="00F51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B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B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2933">
      <w:bodyDiv w:val="1"/>
      <w:marLeft w:val="0"/>
      <w:marRight w:val="0"/>
      <w:marTop w:val="0"/>
      <w:marBottom w:val="0"/>
      <w:divBdr>
        <w:top w:val="none" w:sz="0" w:space="0" w:color="auto"/>
        <w:left w:val="none" w:sz="0" w:space="0" w:color="auto"/>
        <w:bottom w:val="none" w:sz="0" w:space="0" w:color="auto"/>
        <w:right w:val="none" w:sz="0" w:space="0" w:color="auto"/>
      </w:divBdr>
    </w:div>
    <w:div w:id="94916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Байузакова Айгерим</dc:creator>
  <cp:lastModifiedBy>Байузакова Айгерим</cp:lastModifiedBy>
  <cp:revision>4</cp:revision>
  <dcterms:created xsi:type="dcterms:W3CDTF">2015-03-18T07:12:00Z</dcterms:created>
  <dcterms:modified xsi:type="dcterms:W3CDTF">2015-07-07T11:39:00Z</dcterms:modified>
</cp:coreProperties>
</file>