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64" w:rsidRPr="00BE4433" w:rsidRDefault="000C6364" w:rsidP="000C6364">
      <w:pPr>
        <w:rPr>
          <w:sz w:val="28"/>
          <w:szCs w:val="28"/>
        </w:rPr>
      </w:pPr>
      <w:r w:rsidRPr="00BE4433">
        <w:rPr>
          <w:sz w:val="28"/>
          <w:szCs w:val="28"/>
        </w:rPr>
        <w:t xml:space="preserve">            </w:t>
      </w:r>
      <w:r w:rsidR="00BE4433" w:rsidRPr="00BE4433">
        <w:rPr>
          <w:sz w:val="28"/>
          <w:szCs w:val="28"/>
        </w:rPr>
        <w:t xml:space="preserve">2016 </w:t>
      </w:r>
      <w:proofErr w:type="spellStart"/>
      <w:r w:rsidR="00BE4433" w:rsidRPr="00BE4433">
        <w:rPr>
          <w:sz w:val="28"/>
          <w:szCs w:val="28"/>
        </w:rPr>
        <w:t>жылғы</w:t>
      </w:r>
      <w:proofErr w:type="spellEnd"/>
      <w:r w:rsidR="00BE4433" w:rsidRPr="00BE4433">
        <w:rPr>
          <w:sz w:val="28"/>
          <w:szCs w:val="28"/>
        </w:rPr>
        <w:t xml:space="preserve"> </w:t>
      </w:r>
      <w:r w:rsidRPr="00BE4433">
        <w:rPr>
          <w:sz w:val="28"/>
          <w:szCs w:val="28"/>
        </w:rPr>
        <w:t>2</w:t>
      </w:r>
      <w:r w:rsidR="008836EB">
        <w:rPr>
          <w:sz w:val="28"/>
          <w:szCs w:val="28"/>
        </w:rPr>
        <w:t>3</w:t>
      </w:r>
      <w:r w:rsidRPr="00BE4433">
        <w:rPr>
          <w:sz w:val="28"/>
          <w:szCs w:val="28"/>
        </w:rPr>
        <w:t xml:space="preserve"> </w:t>
      </w:r>
      <w:proofErr w:type="spellStart"/>
      <w:r w:rsidR="00BE4433" w:rsidRPr="00BE4433">
        <w:rPr>
          <w:sz w:val="28"/>
          <w:szCs w:val="28"/>
        </w:rPr>
        <w:t>қарашадағы</w:t>
      </w:r>
      <w:proofErr w:type="spellEnd"/>
      <w:r w:rsidR="00BE4433" w:rsidRPr="00BE4433">
        <w:rPr>
          <w:sz w:val="28"/>
          <w:szCs w:val="28"/>
        </w:rPr>
        <w:t xml:space="preserve"> </w:t>
      </w:r>
      <w:proofErr w:type="spellStart"/>
      <w:r w:rsidR="00BE4433" w:rsidRPr="00BE4433">
        <w:rPr>
          <w:sz w:val="28"/>
          <w:szCs w:val="28"/>
        </w:rPr>
        <w:t>отырыс</w:t>
      </w:r>
      <w:proofErr w:type="spellEnd"/>
      <w:r w:rsidRPr="00BE4433">
        <w:rPr>
          <w:sz w:val="28"/>
          <w:szCs w:val="28"/>
        </w:rPr>
        <w:t>.</w:t>
      </w:r>
    </w:p>
    <w:p w:rsidR="00BE4433" w:rsidRDefault="00BE4433" w:rsidP="000C6364">
      <w:pPr>
        <w:ind w:firstLine="851"/>
        <w:jc w:val="both"/>
        <w:rPr>
          <w:sz w:val="28"/>
          <w:szCs w:val="28"/>
        </w:rPr>
      </w:pPr>
      <w:proofErr w:type="spellStart"/>
      <w:r w:rsidRPr="00BE4433">
        <w:rPr>
          <w:sz w:val="28"/>
          <w:szCs w:val="28"/>
        </w:rPr>
        <w:t>Қоғамның</w:t>
      </w:r>
      <w:proofErr w:type="spellEnd"/>
      <w:r w:rsidRPr="00BE4433">
        <w:rPr>
          <w:sz w:val="28"/>
          <w:szCs w:val="28"/>
        </w:rPr>
        <w:t xml:space="preserve"> </w:t>
      </w:r>
      <w:proofErr w:type="spellStart"/>
      <w:r w:rsidRPr="00BE4433">
        <w:rPr>
          <w:sz w:val="28"/>
          <w:szCs w:val="28"/>
        </w:rPr>
        <w:t>Директорлар</w:t>
      </w:r>
      <w:proofErr w:type="spellEnd"/>
      <w:r w:rsidRPr="00BE4433">
        <w:rPr>
          <w:sz w:val="28"/>
          <w:szCs w:val="28"/>
        </w:rPr>
        <w:t xml:space="preserve"> </w:t>
      </w:r>
      <w:proofErr w:type="spellStart"/>
      <w:r w:rsidRPr="00BE4433">
        <w:rPr>
          <w:sz w:val="28"/>
          <w:szCs w:val="28"/>
        </w:rPr>
        <w:t>кеңесі</w:t>
      </w:r>
      <w:proofErr w:type="spellEnd"/>
      <w:r w:rsidRPr="00BE4433">
        <w:rPr>
          <w:sz w:val="28"/>
          <w:szCs w:val="28"/>
        </w:rPr>
        <w:t xml:space="preserve"> 2016 </w:t>
      </w:r>
      <w:proofErr w:type="spellStart"/>
      <w:r w:rsidRPr="00BE4433">
        <w:rPr>
          <w:sz w:val="28"/>
          <w:szCs w:val="28"/>
        </w:rPr>
        <w:t>жылғы</w:t>
      </w:r>
      <w:proofErr w:type="spellEnd"/>
      <w:r w:rsidRPr="00BE4433">
        <w:rPr>
          <w:sz w:val="28"/>
          <w:szCs w:val="28"/>
        </w:rPr>
        <w:t xml:space="preserve"> 2</w:t>
      </w:r>
      <w:r w:rsidR="008836EB">
        <w:rPr>
          <w:sz w:val="28"/>
          <w:szCs w:val="28"/>
        </w:rPr>
        <w:t>3</w:t>
      </w:r>
      <w:bookmarkStart w:id="0" w:name="_GoBack"/>
      <w:bookmarkEnd w:id="0"/>
      <w:r w:rsidRPr="00BE4433">
        <w:rPr>
          <w:sz w:val="28"/>
          <w:szCs w:val="28"/>
        </w:rPr>
        <w:t xml:space="preserve"> </w:t>
      </w:r>
      <w:proofErr w:type="spellStart"/>
      <w:r w:rsidRPr="00BE4433">
        <w:rPr>
          <w:sz w:val="28"/>
          <w:szCs w:val="28"/>
        </w:rPr>
        <w:t>қарашада</w:t>
      </w:r>
      <w:proofErr w:type="spellEnd"/>
      <w:r w:rsidRPr="00BE4433">
        <w:rPr>
          <w:sz w:val="28"/>
          <w:szCs w:val="28"/>
        </w:rPr>
        <w:t xml:space="preserve"> </w:t>
      </w:r>
      <w:proofErr w:type="spellStart"/>
      <w:r w:rsidRPr="00BE4433">
        <w:rPr>
          <w:sz w:val="28"/>
          <w:szCs w:val="28"/>
        </w:rPr>
        <w:t>Қоғамның</w:t>
      </w:r>
      <w:proofErr w:type="spellEnd"/>
      <w:r w:rsidRPr="00BE4433">
        <w:rPr>
          <w:sz w:val="28"/>
          <w:szCs w:val="28"/>
        </w:rPr>
        <w:t xml:space="preserve"> </w:t>
      </w:r>
      <w:proofErr w:type="spellStart"/>
      <w:r w:rsidRPr="00BE4433">
        <w:rPr>
          <w:sz w:val="28"/>
          <w:szCs w:val="28"/>
        </w:rPr>
        <w:t>Жарғысына</w:t>
      </w:r>
      <w:proofErr w:type="spellEnd"/>
      <w:r w:rsidRPr="00BE4433">
        <w:rPr>
          <w:sz w:val="28"/>
          <w:szCs w:val="28"/>
        </w:rPr>
        <w:t xml:space="preserve">, </w:t>
      </w:r>
      <w:proofErr w:type="spellStart"/>
      <w:r w:rsidRPr="00BE4433">
        <w:rPr>
          <w:sz w:val="28"/>
          <w:szCs w:val="28"/>
        </w:rPr>
        <w:t>Қоғамның</w:t>
      </w:r>
      <w:proofErr w:type="spellEnd"/>
      <w:r w:rsidRPr="00BE4433">
        <w:rPr>
          <w:sz w:val="28"/>
          <w:szCs w:val="28"/>
        </w:rPr>
        <w:t xml:space="preserve"> </w:t>
      </w:r>
      <w:proofErr w:type="spellStart"/>
      <w:r w:rsidRPr="00BE4433">
        <w:rPr>
          <w:sz w:val="28"/>
          <w:szCs w:val="28"/>
        </w:rPr>
        <w:t>Директорлар</w:t>
      </w:r>
      <w:proofErr w:type="spellEnd"/>
      <w:r w:rsidRPr="00BE4433">
        <w:rPr>
          <w:sz w:val="28"/>
          <w:szCs w:val="28"/>
        </w:rPr>
        <w:t xml:space="preserve"> </w:t>
      </w:r>
      <w:proofErr w:type="spellStart"/>
      <w:r w:rsidRPr="00BE4433">
        <w:rPr>
          <w:sz w:val="28"/>
          <w:szCs w:val="28"/>
        </w:rPr>
        <w:t>кеңесі</w:t>
      </w:r>
      <w:proofErr w:type="spellEnd"/>
      <w:r w:rsidRPr="00BE4433">
        <w:rPr>
          <w:sz w:val="28"/>
          <w:szCs w:val="28"/>
        </w:rPr>
        <w:t xml:space="preserve"> </w:t>
      </w:r>
      <w:proofErr w:type="spellStart"/>
      <w:r w:rsidRPr="00BE4433">
        <w:rPr>
          <w:sz w:val="28"/>
          <w:szCs w:val="28"/>
        </w:rPr>
        <w:t>туралы</w:t>
      </w:r>
      <w:proofErr w:type="spellEnd"/>
      <w:r w:rsidRPr="00BE4433">
        <w:rPr>
          <w:sz w:val="28"/>
          <w:szCs w:val="28"/>
        </w:rPr>
        <w:t xml:space="preserve"> </w:t>
      </w:r>
      <w:proofErr w:type="spellStart"/>
      <w:r w:rsidRPr="00BE4433">
        <w:rPr>
          <w:sz w:val="28"/>
          <w:szCs w:val="28"/>
        </w:rPr>
        <w:t>ережесіне</w:t>
      </w:r>
      <w:proofErr w:type="spellEnd"/>
      <w:r w:rsidRPr="00BE4433">
        <w:rPr>
          <w:sz w:val="28"/>
          <w:szCs w:val="28"/>
        </w:rPr>
        <w:t>, «</w:t>
      </w:r>
      <w:proofErr w:type="spellStart"/>
      <w:r w:rsidRPr="00BE4433">
        <w:rPr>
          <w:sz w:val="28"/>
          <w:szCs w:val="28"/>
        </w:rPr>
        <w:t>Акционерлік</w:t>
      </w:r>
      <w:proofErr w:type="spellEnd"/>
      <w:r w:rsidRPr="00BE4433">
        <w:rPr>
          <w:sz w:val="28"/>
          <w:szCs w:val="28"/>
        </w:rPr>
        <w:t xml:space="preserve"> </w:t>
      </w:r>
      <w:proofErr w:type="spellStart"/>
      <w:r w:rsidRPr="00BE4433">
        <w:rPr>
          <w:sz w:val="28"/>
          <w:szCs w:val="28"/>
        </w:rPr>
        <w:t>қоғамдар</w:t>
      </w:r>
      <w:proofErr w:type="spellEnd"/>
      <w:r w:rsidRPr="00BE4433">
        <w:rPr>
          <w:sz w:val="28"/>
          <w:szCs w:val="28"/>
        </w:rPr>
        <w:t xml:space="preserve"> </w:t>
      </w:r>
      <w:proofErr w:type="spellStart"/>
      <w:r w:rsidRPr="00BE4433">
        <w:rPr>
          <w:sz w:val="28"/>
          <w:szCs w:val="28"/>
        </w:rPr>
        <w:t>туралы</w:t>
      </w:r>
      <w:proofErr w:type="spellEnd"/>
      <w:r w:rsidRPr="00BE4433">
        <w:rPr>
          <w:sz w:val="28"/>
          <w:szCs w:val="28"/>
        </w:rPr>
        <w:t xml:space="preserve">» </w:t>
      </w:r>
      <w:proofErr w:type="spellStart"/>
      <w:r w:rsidRPr="00BE4433">
        <w:rPr>
          <w:sz w:val="28"/>
          <w:szCs w:val="28"/>
        </w:rPr>
        <w:t>Қазақстан</w:t>
      </w:r>
      <w:proofErr w:type="spellEnd"/>
      <w:r w:rsidRPr="00BE4433">
        <w:rPr>
          <w:sz w:val="28"/>
          <w:szCs w:val="28"/>
        </w:rPr>
        <w:t xml:space="preserve"> </w:t>
      </w:r>
      <w:proofErr w:type="spellStart"/>
      <w:r w:rsidRPr="00BE4433">
        <w:rPr>
          <w:sz w:val="28"/>
          <w:szCs w:val="28"/>
        </w:rPr>
        <w:t>Республикасыны</w:t>
      </w:r>
      <w:proofErr w:type="gramStart"/>
      <w:r w:rsidRPr="00BE4433">
        <w:rPr>
          <w:sz w:val="28"/>
          <w:szCs w:val="28"/>
        </w:rPr>
        <w:t>ң</w:t>
      </w:r>
      <w:proofErr w:type="spellEnd"/>
      <w:r w:rsidRPr="00BE4433">
        <w:rPr>
          <w:sz w:val="28"/>
          <w:szCs w:val="28"/>
        </w:rPr>
        <w:t xml:space="preserve"> </w:t>
      </w:r>
      <w:proofErr w:type="spellStart"/>
      <w:r w:rsidRPr="00BE4433">
        <w:rPr>
          <w:sz w:val="28"/>
          <w:szCs w:val="28"/>
        </w:rPr>
        <w:t>З</w:t>
      </w:r>
      <w:proofErr w:type="gramEnd"/>
      <w:r w:rsidRPr="00BE4433">
        <w:rPr>
          <w:sz w:val="28"/>
          <w:szCs w:val="28"/>
        </w:rPr>
        <w:t>аңына</w:t>
      </w:r>
      <w:proofErr w:type="spellEnd"/>
      <w:r w:rsidRPr="00BE4433">
        <w:rPr>
          <w:sz w:val="28"/>
          <w:szCs w:val="28"/>
        </w:rPr>
        <w:t xml:space="preserve"> </w:t>
      </w:r>
      <w:proofErr w:type="spellStart"/>
      <w:r w:rsidRPr="00BE4433">
        <w:rPr>
          <w:sz w:val="28"/>
          <w:szCs w:val="28"/>
        </w:rPr>
        <w:t>сәйкес</w:t>
      </w:r>
      <w:proofErr w:type="spellEnd"/>
      <w:r w:rsidRPr="00BE4433">
        <w:rPr>
          <w:sz w:val="28"/>
          <w:szCs w:val="28"/>
        </w:rPr>
        <w:t xml:space="preserve"> </w:t>
      </w:r>
      <w:proofErr w:type="spellStart"/>
      <w:r w:rsidRPr="00BE4433">
        <w:rPr>
          <w:sz w:val="28"/>
          <w:szCs w:val="28"/>
        </w:rPr>
        <w:t>төмендегі</w:t>
      </w:r>
      <w:proofErr w:type="spellEnd"/>
      <w:r w:rsidRPr="00BE4433">
        <w:rPr>
          <w:sz w:val="28"/>
          <w:szCs w:val="28"/>
        </w:rPr>
        <w:t xml:space="preserve"> </w:t>
      </w:r>
      <w:proofErr w:type="spellStart"/>
      <w:r w:rsidRPr="00BE4433">
        <w:rPr>
          <w:sz w:val="28"/>
          <w:szCs w:val="28"/>
        </w:rPr>
        <w:t>шешімдерді</w:t>
      </w:r>
      <w:proofErr w:type="spellEnd"/>
      <w:r w:rsidRPr="00BE4433">
        <w:rPr>
          <w:sz w:val="28"/>
          <w:szCs w:val="28"/>
        </w:rPr>
        <w:t xml:space="preserve"> </w:t>
      </w:r>
      <w:proofErr w:type="spellStart"/>
      <w:r w:rsidRPr="00BE4433">
        <w:rPr>
          <w:sz w:val="28"/>
          <w:szCs w:val="28"/>
        </w:rPr>
        <w:t>қабылдады</w:t>
      </w:r>
      <w:proofErr w:type="spellEnd"/>
      <w:r w:rsidR="000C6364" w:rsidRPr="000C6364">
        <w:rPr>
          <w:sz w:val="28"/>
          <w:szCs w:val="28"/>
        </w:rPr>
        <w:t xml:space="preserve">: </w:t>
      </w:r>
    </w:p>
    <w:p w:rsidR="00BE4433" w:rsidRPr="0084499E" w:rsidRDefault="00BE4433" w:rsidP="00BE443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Қоғам активтерін жекешелендірудің кейбір мәселелері туралы</w:t>
      </w:r>
      <w:r w:rsidR="000C6364" w:rsidRPr="000C6364">
        <w:rPr>
          <w:sz w:val="28"/>
          <w:szCs w:val="28"/>
        </w:rPr>
        <w:t xml:space="preserve">; </w:t>
      </w:r>
      <w:r>
        <w:rPr>
          <w:sz w:val="28"/>
          <w:szCs w:val="28"/>
          <w:lang w:val="kk-KZ"/>
        </w:rPr>
        <w:t>«</w:t>
      </w:r>
      <w:r w:rsidRPr="00D35048">
        <w:rPr>
          <w:sz w:val="28"/>
          <w:szCs w:val="28"/>
          <w:lang w:val="kk-KZ"/>
        </w:rPr>
        <w:t>Энергия Семиречья» ЖШС Байқаушы кеңесі мүшелерінің өкілеттігін мерзімнен бұрын тоқтату және сайлау, Байқаушы кеңесі мүшелерінің өкілеттік мерзімін анықтау туралы</w:t>
      </w:r>
      <w:r>
        <w:rPr>
          <w:sz w:val="28"/>
          <w:szCs w:val="28"/>
          <w:lang w:val="kk-KZ"/>
        </w:rPr>
        <w:t>; Қоғам активтерін жекешелендірудің кейбір мәселелері туралы</w:t>
      </w:r>
      <w:r w:rsidRPr="000C6364">
        <w:rPr>
          <w:sz w:val="28"/>
          <w:szCs w:val="28"/>
        </w:rPr>
        <w:t xml:space="preserve">; </w:t>
      </w:r>
      <w:r>
        <w:rPr>
          <w:sz w:val="28"/>
          <w:szCs w:val="28"/>
          <w:lang w:val="kk-KZ"/>
        </w:rPr>
        <w:t>«</w:t>
      </w:r>
      <w:r w:rsidRPr="000C6364">
        <w:rPr>
          <w:sz w:val="28"/>
          <w:szCs w:val="28"/>
        </w:rPr>
        <w:t xml:space="preserve">Ereymentau </w:t>
      </w:r>
      <w:proofErr w:type="spellStart"/>
      <w:r w:rsidRPr="000C6364">
        <w:rPr>
          <w:sz w:val="28"/>
          <w:szCs w:val="28"/>
        </w:rPr>
        <w:t>Wind</w:t>
      </w:r>
      <w:proofErr w:type="spellEnd"/>
      <w:r w:rsidRPr="000C6364">
        <w:rPr>
          <w:sz w:val="28"/>
          <w:szCs w:val="28"/>
        </w:rPr>
        <w:t xml:space="preserve"> </w:t>
      </w:r>
      <w:proofErr w:type="spellStart"/>
      <w:r w:rsidRPr="000C6364">
        <w:rPr>
          <w:sz w:val="28"/>
          <w:szCs w:val="28"/>
        </w:rPr>
        <w:t>Power</w:t>
      </w:r>
      <w:proofErr w:type="spellEnd"/>
      <w:r w:rsidRPr="00D35048">
        <w:rPr>
          <w:sz w:val="28"/>
          <w:szCs w:val="28"/>
          <w:lang w:val="kk-KZ"/>
        </w:rPr>
        <w:t>» ЖШС Байқаушы кеңесі мүшелерінің өкілеттігін мерзімнен бұрын тоқтату және сайлау, Байқаушы кеңес</w:t>
      </w:r>
      <w:r w:rsidR="007A71FD">
        <w:rPr>
          <w:sz w:val="28"/>
          <w:szCs w:val="28"/>
          <w:lang w:val="kk-KZ"/>
        </w:rPr>
        <w:t>і</w:t>
      </w:r>
      <w:r w:rsidRPr="00D35048">
        <w:rPr>
          <w:sz w:val="28"/>
          <w:szCs w:val="28"/>
          <w:lang w:val="kk-KZ"/>
        </w:rPr>
        <w:t xml:space="preserve"> мүшелерінің өкілеттік мерзімін анықтау туралы</w:t>
      </w:r>
      <w:r>
        <w:rPr>
          <w:sz w:val="28"/>
          <w:szCs w:val="28"/>
          <w:lang w:val="kk-KZ"/>
        </w:rPr>
        <w:t>; «</w:t>
      </w:r>
      <w:r w:rsidRPr="000C6364">
        <w:rPr>
          <w:sz w:val="28"/>
          <w:szCs w:val="28"/>
        </w:rPr>
        <w:t>Samruk-</w:t>
      </w:r>
      <w:proofErr w:type="spellStart"/>
      <w:r w:rsidRPr="000C6364">
        <w:rPr>
          <w:sz w:val="28"/>
          <w:szCs w:val="28"/>
        </w:rPr>
        <w:t>Green</w:t>
      </w:r>
      <w:proofErr w:type="spellEnd"/>
      <w:r w:rsidRPr="000C6364">
        <w:rPr>
          <w:sz w:val="28"/>
          <w:szCs w:val="28"/>
        </w:rPr>
        <w:t xml:space="preserve"> </w:t>
      </w:r>
      <w:proofErr w:type="spellStart"/>
      <w:r w:rsidRPr="000C6364">
        <w:rPr>
          <w:sz w:val="28"/>
          <w:szCs w:val="28"/>
        </w:rPr>
        <w:t>Energy</w:t>
      </w:r>
      <w:proofErr w:type="spellEnd"/>
      <w:r w:rsidRPr="00D35048">
        <w:rPr>
          <w:sz w:val="28"/>
          <w:szCs w:val="28"/>
          <w:lang w:val="kk-KZ"/>
        </w:rPr>
        <w:t>» ЖШС Байқаушы кеңесі мүше</w:t>
      </w:r>
      <w:r>
        <w:rPr>
          <w:sz w:val="28"/>
          <w:szCs w:val="28"/>
          <w:lang w:val="kk-KZ"/>
        </w:rPr>
        <w:t>с</w:t>
      </w:r>
      <w:r w:rsidRPr="00D35048">
        <w:rPr>
          <w:sz w:val="28"/>
          <w:szCs w:val="28"/>
          <w:lang w:val="kk-KZ"/>
        </w:rPr>
        <w:t>інің өкілеттігін мерзімнен бұрын тоқтату және сайлау, Байқаушы кеңесі мүше</w:t>
      </w:r>
      <w:r>
        <w:rPr>
          <w:sz w:val="28"/>
          <w:szCs w:val="28"/>
          <w:lang w:val="kk-KZ"/>
        </w:rPr>
        <w:t>с</w:t>
      </w:r>
      <w:r w:rsidRPr="00D35048">
        <w:rPr>
          <w:sz w:val="28"/>
          <w:szCs w:val="28"/>
          <w:lang w:val="kk-KZ"/>
        </w:rPr>
        <w:t>інің өкілеттік мерзімін анықтау туралы</w:t>
      </w:r>
      <w:r>
        <w:rPr>
          <w:sz w:val="28"/>
          <w:szCs w:val="28"/>
          <w:lang w:val="kk-KZ"/>
        </w:rPr>
        <w:t>; «</w:t>
      </w:r>
      <w:r w:rsidRPr="00BE4433">
        <w:rPr>
          <w:sz w:val="28"/>
          <w:szCs w:val="28"/>
          <w:lang w:val="kk-KZ"/>
        </w:rPr>
        <w:t>Шығыс Қазақстан Аймақтық Энергетикалық Компания</w:t>
      </w:r>
      <w:r w:rsidR="007A71FD">
        <w:rPr>
          <w:sz w:val="28"/>
          <w:szCs w:val="28"/>
          <w:lang w:val="kk-KZ"/>
        </w:rPr>
        <w:t>сы</w:t>
      </w:r>
      <w:r w:rsidRPr="00D35048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>АҚ</w:t>
      </w:r>
      <w:r w:rsidRPr="00D3504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Директорлар</w:t>
      </w:r>
      <w:r w:rsidRPr="00D35048">
        <w:rPr>
          <w:sz w:val="28"/>
          <w:szCs w:val="28"/>
          <w:lang w:val="kk-KZ"/>
        </w:rPr>
        <w:t xml:space="preserve"> кеңесі мүше</w:t>
      </w:r>
      <w:r>
        <w:rPr>
          <w:sz w:val="28"/>
          <w:szCs w:val="28"/>
          <w:lang w:val="kk-KZ"/>
        </w:rPr>
        <w:t>с</w:t>
      </w:r>
      <w:r w:rsidRPr="00D35048">
        <w:rPr>
          <w:sz w:val="28"/>
          <w:szCs w:val="28"/>
          <w:lang w:val="kk-KZ"/>
        </w:rPr>
        <w:t xml:space="preserve">інің өкілеттігін мерзімнен бұрын тоқтату және сайлау, </w:t>
      </w:r>
      <w:r>
        <w:rPr>
          <w:sz w:val="28"/>
          <w:szCs w:val="28"/>
          <w:lang w:val="kk-KZ"/>
        </w:rPr>
        <w:t>Директорлар</w:t>
      </w:r>
      <w:r w:rsidRPr="00D35048">
        <w:rPr>
          <w:sz w:val="28"/>
          <w:szCs w:val="28"/>
          <w:lang w:val="kk-KZ"/>
        </w:rPr>
        <w:t xml:space="preserve"> кеңесі мүше</w:t>
      </w:r>
      <w:r>
        <w:rPr>
          <w:sz w:val="28"/>
          <w:szCs w:val="28"/>
          <w:lang w:val="kk-KZ"/>
        </w:rPr>
        <w:t>с</w:t>
      </w:r>
      <w:r w:rsidRPr="00D35048">
        <w:rPr>
          <w:sz w:val="28"/>
          <w:szCs w:val="28"/>
          <w:lang w:val="kk-KZ"/>
        </w:rPr>
        <w:t>інің өкілеттік мерзімін анықтау туралы</w:t>
      </w:r>
      <w:r>
        <w:rPr>
          <w:sz w:val="28"/>
          <w:szCs w:val="28"/>
          <w:lang w:val="kk-KZ"/>
        </w:rPr>
        <w:t xml:space="preserve">; </w:t>
      </w:r>
      <w:r w:rsidR="00340333">
        <w:rPr>
          <w:sz w:val="28"/>
          <w:szCs w:val="28"/>
          <w:lang w:val="kk-KZ"/>
        </w:rPr>
        <w:t xml:space="preserve">Қоғам Басқармасы мүшесінің </w:t>
      </w:r>
      <w:r w:rsidR="00340333" w:rsidRPr="00340333">
        <w:rPr>
          <w:bCs/>
          <w:sz w:val="28"/>
          <w:szCs w:val="28"/>
          <w:lang w:val="kk-KZ"/>
        </w:rPr>
        <w:t>«Маңғыстау электр тораптық бөлу компаниясы» АҚ Директорлар кеңесі мүшесінің</w:t>
      </w:r>
      <w:r w:rsidR="00340333">
        <w:rPr>
          <w:bCs/>
          <w:sz w:val="28"/>
          <w:szCs w:val="28"/>
          <w:lang w:val="kk-KZ"/>
        </w:rPr>
        <w:t xml:space="preserve"> қызметін атқару мүмкіндігіне қатысты келісім беру</w:t>
      </w:r>
      <w:r w:rsidR="007A71FD">
        <w:rPr>
          <w:bCs/>
          <w:sz w:val="28"/>
          <w:szCs w:val="28"/>
          <w:lang w:val="kk-KZ"/>
        </w:rPr>
        <w:t>і</w:t>
      </w:r>
      <w:r w:rsidR="00340333">
        <w:rPr>
          <w:bCs/>
          <w:sz w:val="28"/>
          <w:szCs w:val="28"/>
          <w:lang w:val="kk-KZ"/>
        </w:rPr>
        <w:t xml:space="preserve"> туралы және</w:t>
      </w:r>
      <w:r w:rsidR="00340333" w:rsidRPr="00340333">
        <w:rPr>
          <w:bCs/>
          <w:sz w:val="28"/>
          <w:szCs w:val="28"/>
          <w:lang w:val="kk-KZ"/>
        </w:rPr>
        <w:t xml:space="preserve"> «Маңғыстау электр тораптық бөлу компаниясы» АҚ Директорлар кеңесі мүшесінің өкілеттігін мерзімнен бұрын тоқтату және сайлау туралы, Директорлар кеңесі мүшесінің өкілеттік мерзімін белгілеу туралы</w:t>
      </w:r>
      <w:r w:rsidR="00340333">
        <w:rPr>
          <w:sz w:val="28"/>
          <w:szCs w:val="28"/>
        </w:rPr>
        <w:t>;</w:t>
      </w:r>
      <w:r w:rsidR="00340333">
        <w:rPr>
          <w:sz w:val="28"/>
          <w:szCs w:val="28"/>
          <w:lang w:val="kk-KZ"/>
        </w:rPr>
        <w:t xml:space="preserve"> Қоғамның 2017 жылға арналған тәуекел-тәбетін бекіту туралы; </w:t>
      </w:r>
      <w:r w:rsidR="0084499E">
        <w:rPr>
          <w:sz w:val="28"/>
          <w:szCs w:val="28"/>
          <w:lang w:val="kk-KZ"/>
        </w:rPr>
        <w:t>негізгі тәуеклдерді сипат</w:t>
      </w:r>
      <w:r w:rsidR="007A71FD">
        <w:rPr>
          <w:sz w:val="28"/>
          <w:szCs w:val="28"/>
          <w:lang w:val="kk-KZ"/>
        </w:rPr>
        <w:t>т</w:t>
      </w:r>
      <w:r w:rsidR="0084499E">
        <w:rPr>
          <w:sz w:val="28"/>
          <w:szCs w:val="28"/>
          <w:lang w:val="kk-KZ"/>
        </w:rPr>
        <w:t xml:space="preserve">ай және талдау </w:t>
      </w:r>
      <w:r w:rsidR="007A71FD">
        <w:rPr>
          <w:sz w:val="28"/>
          <w:szCs w:val="28"/>
          <w:lang w:val="kk-KZ"/>
        </w:rPr>
        <w:t xml:space="preserve">жасай </w:t>
      </w:r>
      <w:r w:rsidR="0084499E">
        <w:rPr>
          <w:sz w:val="28"/>
          <w:szCs w:val="28"/>
          <w:lang w:val="kk-KZ"/>
        </w:rPr>
        <w:t>отырып, сондай-ақ Қоғамның 2016 жылғы 3-тоқсандағы тәуекелдерді мейілінше азайту бойынша жоспарлар мен бағдарламаларды іске асыру</w:t>
      </w:r>
      <w:r w:rsidR="007A71FD">
        <w:rPr>
          <w:sz w:val="28"/>
          <w:szCs w:val="28"/>
          <w:lang w:val="kk-KZ"/>
        </w:rPr>
        <w:t>ға қатысты</w:t>
      </w:r>
      <w:r w:rsidR="0084499E">
        <w:rPr>
          <w:sz w:val="28"/>
          <w:szCs w:val="28"/>
          <w:lang w:val="kk-KZ"/>
        </w:rPr>
        <w:t xml:space="preserve"> мәліметтері бар тәуекелдерді басқару жөніндегі есепті бекіту туралы; басшылардың (кандидаттардың) Қоғамның жаңа ұйымдық құрылымының </w:t>
      </w:r>
      <w:r w:rsidR="0084499E" w:rsidRPr="000C6364">
        <w:rPr>
          <w:sz w:val="28"/>
          <w:szCs w:val="28"/>
        </w:rPr>
        <w:t>СЕО-1</w:t>
      </w:r>
      <w:r w:rsidR="0084499E">
        <w:rPr>
          <w:sz w:val="28"/>
          <w:szCs w:val="28"/>
          <w:lang w:val="kk-KZ"/>
        </w:rPr>
        <w:t xml:space="preserve"> деңгейінің ұстанымына, </w:t>
      </w:r>
      <w:r w:rsidR="0084499E" w:rsidRPr="000C6364">
        <w:rPr>
          <w:sz w:val="28"/>
          <w:szCs w:val="28"/>
        </w:rPr>
        <w:t>СЕО-2</w:t>
      </w:r>
      <w:r w:rsidR="0084499E">
        <w:rPr>
          <w:sz w:val="28"/>
          <w:szCs w:val="28"/>
          <w:lang w:val="kk-KZ"/>
        </w:rPr>
        <w:t xml:space="preserve"> деңгейінің негізгі ұстанымына сәйкестігіне бағалау жүргіу туралы </w:t>
      </w:r>
      <w:r w:rsidR="0084499E" w:rsidRPr="000C6364">
        <w:rPr>
          <w:sz w:val="28"/>
          <w:szCs w:val="28"/>
        </w:rPr>
        <w:t>(Job matching).</w:t>
      </w:r>
    </w:p>
    <w:p w:rsidR="000C6364" w:rsidRDefault="000C6364" w:rsidP="000C6364">
      <w:pPr>
        <w:ind w:firstLine="708"/>
        <w:jc w:val="both"/>
        <w:rPr>
          <w:b/>
          <w:sz w:val="28"/>
          <w:szCs w:val="28"/>
        </w:rPr>
      </w:pPr>
    </w:p>
    <w:p w:rsidR="000C6364" w:rsidRPr="000C6364" w:rsidRDefault="0084499E" w:rsidP="000C636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Дауыс беруде ДК-нің мына мүшелері қатысты</w:t>
      </w:r>
      <w:r w:rsidR="000C6364" w:rsidRPr="000C6364">
        <w:rPr>
          <w:b/>
          <w:sz w:val="28"/>
          <w:szCs w:val="28"/>
        </w:rPr>
        <w:t xml:space="preserve">: </w:t>
      </w:r>
    </w:p>
    <w:p w:rsidR="000C6364" w:rsidRPr="0084499E" w:rsidRDefault="0084499E" w:rsidP="000C6364">
      <w:pPr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</w:t>
      </w:r>
      <w:r w:rsidRPr="0098461C">
        <w:rPr>
          <w:b/>
          <w:sz w:val="28"/>
          <w:szCs w:val="28"/>
          <w:lang w:val="kk-KZ"/>
        </w:rPr>
        <w:t>.Ә.</w:t>
      </w:r>
      <w:r>
        <w:rPr>
          <w:b/>
          <w:sz w:val="28"/>
          <w:szCs w:val="28"/>
          <w:lang w:val="kk-KZ"/>
        </w:rPr>
        <w:t xml:space="preserve"> </w:t>
      </w:r>
      <w:r w:rsidRPr="0098461C">
        <w:rPr>
          <w:b/>
          <w:sz w:val="28"/>
          <w:szCs w:val="28"/>
          <w:lang w:val="kk-KZ"/>
        </w:rPr>
        <w:t>Бектем</w:t>
      </w:r>
      <w:r>
        <w:rPr>
          <w:b/>
          <w:sz w:val="28"/>
          <w:szCs w:val="28"/>
          <w:lang w:val="kk-KZ"/>
        </w:rPr>
        <w:t>і</w:t>
      </w:r>
      <w:r w:rsidRPr="0098461C">
        <w:rPr>
          <w:b/>
          <w:sz w:val="28"/>
          <w:szCs w:val="28"/>
          <w:lang w:val="kk-KZ"/>
        </w:rPr>
        <w:t>ров, А.Т.</w:t>
      </w:r>
      <w:r>
        <w:rPr>
          <w:b/>
          <w:sz w:val="28"/>
          <w:szCs w:val="28"/>
          <w:lang w:val="kk-KZ"/>
        </w:rPr>
        <w:t xml:space="preserve"> </w:t>
      </w:r>
      <w:r w:rsidRPr="0098461C">
        <w:rPr>
          <w:b/>
          <w:sz w:val="28"/>
          <w:szCs w:val="28"/>
          <w:lang w:val="kk-KZ"/>
        </w:rPr>
        <w:t>Спицын, А.М. Сәтқалиев</w:t>
      </w:r>
      <w:r>
        <w:rPr>
          <w:b/>
          <w:sz w:val="28"/>
          <w:szCs w:val="28"/>
          <w:lang w:val="kk-KZ"/>
        </w:rPr>
        <w:t xml:space="preserve">, </w:t>
      </w:r>
      <w:r w:rsidRPr="00B45CB3">
        <w:rPr>
          <w:b/>
          <w:sz w:val="28"/>
          <w:szCs w:val="28"/>
          <w:lang w:val="kk-KZ"/>
        </w:rPr>
        <w:t>Лука Сутера</w:t>
      </w:r>
      <w:r>
        <w:rPr>
          <w:b/>
          <w:sz w:val="28"/>
          <w:szCs w:val="28"/>
          <w:lang w:val="kk-KZ"/>
        </w:rPr>
        <w:t xml:space="preserve">, </w:t>
      </w:r>
      <w:r w:rsidRPr="00B951A9">
        <w:rPr>
          <w:b/>
          <w:sz w:val="28"/>
          <w:szCs w:val="28"/>
          <w:lang w:val="kk-KZ"/>
        </w:rPr>
        <w:t>Андреас Сторзел</w:t>
      </w:r>
      <w:r w:rsidR="000C6364" w:rsidRPr="000C6364">
        <w:rPr>
          <w:b/>
          <w:sz w:val="28"/>
          <w:szCs w:val="28"/>
        </w:rPr>
        <w:t>.</w:t>
      </w:r>
      <w:r>
        <w:rPr>
          <w:b/>
          <w:sz w:val="28"/>
          <w:szCs w:val="28"/>
          <w:lang w:val="kk-KZ"/>
        </w:rPr>
        <w:t xml:space="preserve"> </w:t>
      </w:r>
    </w:p>
    <w:p w:rsidR="000C6364" w:rsidRPr="0084499E" w:rsidRDefault="0084499E" w:rsidP="000C6364">
      <w:pPr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ДК мүшелері күн тәртібін</w:t>
      </w:r>
      <w:r w:rsidR="007A71FD">
        <w:rPr>
          <w:b/>
          <w:sz w:val="28"/>
          <w:szCs w:val="28"/>
          <w:lang w:val="kk-KZ"/>
        </w:rPr>
        <w:t>дегі</w:t>
      </w:r>
      <w:r>
        <w:rPr>
          <w:b/>
          <w:sz w:val="28"/>
          <w:szCs w:val="28"/>
          <w:lang w:val="kk-KZ"/>
        </w:rPr>
        <w:t xml:space="preserve"> барлық мәселелер бойынша бірауыздан «Жақтап дауыс берді»</w:t>
      </w:r>
      <w:r w:rsidRPr="00452C93">
        <w:rPr>
          <w:b/>
          <w:sz w:val="26"/>
          <w:szCs w:val="26"/>
          <w:lang w:val="kk-KZ"/>
        </w:rPr>
        <w:t>.</w:t>
      </w:r>
    </w:p>
    <w:p w:rsidR="000C6364" w:rsidRPr="0084499E" w:rsidRDefault="000C6364" w:rsidP="000C6364">
      <w:pPr>
        <w:spacing w:after="200"/>
        <w:jc w:val="both"/>
        <w:rPr>
          <w:rFonts w:asciiTheme="minorHAnsi" w:eastAsiaTheme="minorHAnsi" w:hAnsiTheme="minorHAnsi" w:cstheme="minorBidi"/>
          <w:sz w:val="28"/>
          <w:szCs w:val="28"/>
          <w:lang w:val="kk-KZ" w:eastAsia="en-US"/>
        </w:rPr>
      </w:pPr>
    </w:p>
    <w:p w:rsidR="000C6364" w:rsidRPr="0084499E" w:rsidRDefault="000C6364">
      <w:pPr>
        <w:rPr>
          <w:sz w:val="28"/>
          <w:szCs w:val="28"/>
          <w:lang w:val="kk-KZ"/>
        </w:rPr>
      </w:pPr>
    </w:p>
    <w:sectPr w:rsidR="000C6364" w:rsidRPr="00844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64"/>
    <w:rsid w:val="000C6364"/>
    <w:rsid w:val="00340333"/>
    <w:rsid w:val="007A71FD"/>
    <w:rsid w:val="0084499E"/>
    <w:rsid w:val="008836EB"/>
    <w:rsid w:val="00B64E6D"/>
    <w:rsid w:val="00BE4433"/>
    <w:rsid w:val="00F3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C636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C636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C636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C636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Байузакова Айгерим Абиырбековна</dc:creator>
  <cp:lastModifiedBy>Байузакова Айгерим Абиырбековна</cp:lastModifiedBy>
  <cp:revision>7</cp:revision>
  <dcterms:created xsi:type="dcterms:W3CDTF">2016-11-24T03:54:00Z</dcterms:created>
  <dcterms:modified xsi:type="dcterms:W3CDTF">2016-11-24T06:19:00Z</dcterms:modified>
</cp:coreProperties>
</file>