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09" w:rsidRDefault="0034166E" w:rsidP="002E2209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bookmarkStart w:id="0" w:name="_GoBack"/>
      <w:bookmarkEnd w:id="0"/>
      <w:r w:rsidRPr="008F1C04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2E2209" w:rsidRPr="00D9133D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2E2209"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 w:rsidR="002E2209">
        <w:rPr>
          <w:rFonts w:eastAsiaTheme="minorHAnsi" w:cstheme="minorBidi"/>
          <w:b/>
          <w:sz w:val="28"/>
          <w:szCs w:val="28"/>
          <w:lang w:val="kk-KZ" w:eastAsia="en-US"/>
        </w:rPr>
        <w:t>15 сәуірдегі</w:t>
      </w:r>
      <w:r w:rsidR="002E2209"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="002E2209" w:rsidRPr="00D9133D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2E2209" w:rsidRPr="00D9133D" w:rsidRDefault="002E2209" w:rsidP="002E2209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2E2209" w:rsidRPr="00D9133D" w:rsidRDefault="002E2209" w:rsidP="002E2209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9133D">
        <w:rPr>
          <w:rFonts w:eastAsia="Calibri"/>
          <w:sz w:val="28"/>
          <w:szCs w:val="28"/>
          <w:lang w:val="kk-KZ" w:eastAsia="en-US"/>
        </w:rPr>
        <w:t xml:space="preserve">Қоғамның 2022 жылғы </w:t>
      </w:r>
      <w:r>
        <w:rPr>
          <w:rFonts w:eastAsia="Calibri"/>
          <w:sz w:val="28"/>
          <w:szCs w:val="28"/>
          <w:lang w:val="kk-KZ" w:eastAsia="en-US"/>
        </w:rPr>
        <w:t xml:space="preserve">15 сәуірдегі </w:t>
      </w:r>
      <w:r w:rsidRPr="00D9133D">
        <w:rPr>
          <w:rFonts w:eastAsia="Calibri"/>
          <w:sz w:val="28"/>
          <w:szCs w:val="28"/>
          <w:lang w:val="kk-KZ" w:eastAsia="en-US"/>
        </w:rPr>
        <w:t>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2E2209" w:rsidRPr="002E2209" w:rsidRDefault="002E2209" w:rsidP="002E2209">
      <w:pPr>
        <w:ind w:firstLine="708"/>
        <w:jc w:val="both"/>
        <w:rPr>
          <w:sz w:val="28"/>
          <w:szCs w:val="28"/>
          <w:lang w:val="kk-KZ"/>
        </w:rPr>
      </w:pPr>
      <w:r w:rsidRPr="002E2209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«</w:t>
      </w:r>
      <w:r w:rsidRPr="002E2209">
        <w:rPr>
          <w:sz w:val="28"/>
          <w:szCs w:val="28"/>
          <w:lang w:val="kk-KZ"/>
        </w:rPr>
        <w:t>Екібастұз ГРЭС-1</w:t>
      </w:r>
      <w:r>
        <w:rPr>
          <w:sz w:val="28"/>
          <w:szCs w:val="28"/>
          <w:lang w:val="kk-KZ"/>
        </w:rPr>
        <w:t>»</w:t>
      </w:r>
      <w:r w:rsidRPr="002E2209">
        <w:rPr>
          <w:sz w:val="28"/>
          <w:szCs w:val="28"/>
          <w:lang w:val="kk-KZ"/>
        </w:rPr>
        <w:t xml:space="preserve"> ЖШС </w:t>
      </w:r>
      <w:r>
        <w:rPr>
          <w:sz w:val="28"/>
          <w:szCs w:val="28"/>
          <w:lang w:val="kk-KZ"/>
        </w:rPr>
        <w:t>Б</w:t>
      </w:r>
      <w:r w:rsidRPr="002E2209">
        <w:rPr>
          <w:sz w:val="28"/>
          <w:szCs w:val="28"/>
          <w:lang w:val="kk-KZ"/>
        </w:rPr>
        <w:t>ас директор</w:t>
      </w:r>
      <w:r>
        <w:rPr>
          <w:sz w:val="28"/>
          <w:szCs w:val="28"/>
          <w:lang w:val="kk-KZ"/>
        </w:rPr>
        <w:t>ын</w:t>
      </w:r>
      <w:r w:rsidRPr="002E2209">
        <w:rPr>
          <w:sz w:val="28"/>
          <w:szCs w:val="28"/>
          <w:lang w:val="kk-KZ"/>
        </w:rPr>
        <w:t>ың өкілеттігін мерзімінен бұрын тоқтату туралы</w:t>
      </w:r>
      <w:r>
        <w:rPr>
          <w:sz w:val="28"/>
          <w:szCs w:val="28"/>
          <w:lang w:val="kk-KZ"/>
        </w:rPr>
        <w:t>, «</w:t>
      </w:r>
      <w:r w:rsidRPr="002E2209">
        <w:rPr>
          <w:sz w:val="28"/>
          <w:szCs w:val="28"/>
          <w:lang w:val="kk-KZ"/>
        </w:rPr>
        <w:t>Екібастұз ГРЭС-1</w:t>
      </w:r>
      <w:r>
        <w:rPr>
          <w:sz w:val="28"/>
          <w:szCs w:val="28"/>
          <w:lang w:val="kk-KZ"/>
        </w:rPr>
        <w:t>»</w:t>
      </w:r>
      <w:r w:rsidRPr="002E2209">
        <w:rPr>
          <w:sz w:val="28"/>
          <w:szCs w:val="28"/>
          <w:lang w:val="kk-KZ"/>
        </w:rPr>
        <w:t xml:space="preserve"> ЖШС </w:t>
      </w:r>
      <w:r>
        <w:rPr>
          <w:sz w:val="28"/>
          <w:szCs w:val="28"/>
          <w:lang w:val="kk-KZ"/>
        </w:rPr>
        <w:t>Б</w:t>
      </w:r>
      <w:r w:rsidRPr="002E2209">
        <w:rPr>
          <w:sz w:val="28"/>
          <w:szCs w:val="28"/>
          <w:lang w:val="kk-KZ"/>
        </w:rPr>
        <w:t>ас директорын тағайындау және оның өкілеттік мерзімін, лауазымдық жалақы мөлшерін, еңбекақы және сыйлықақы төлеу шарттарын айқындау туралы.</w:t>
      </w:r>
    </w:p>
    <w:p w:rsidR="0034166E" w:rsidRPr="002E2209" w:rsidRDefault="002E2209" w:rsidP="002E2209">
      <w:pPr>
        <w:ind w:firstLine="708"/>
        <w:jc w:val="both"/>
        <w:rPr>
          <w:sz w:val="28"/>
          <w:szCs w:val="28"/>
        </w:rPr>
      </w:pPr>
      <w:r w:rsidRPr="002E2209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«</w:t>
      </w:r>
      <w:r w:rsidRPr="002E2209">
        <w:rPr>
          <w:sz w:val="28"/>
          <w:szCs w:val="28"/>
        </w:rPr>
        <w:t>АлматыЭнергоСбыт</w:t>
      </w:r>
      <w:r>
        <w:rPr>
          <w:sz w:val="28"/>
          <w:szCs w:val="28"/>
          <w:lang w:val="kk-KZ"/>
        </w:rPr>
        <w:t>»</w:t>
      </w:r>
      <w:r w:rsidRPr="002E2209">
        <w:rPr>
          <w:sz w:val="28"/>
          <w:szCs w:val="28"/>
        </w:rPr>
        <w:t xml:space="preserve"> ЖШС Бас директорының өкілеттігін мерзімінен бұрын тоқтату, </w:t>
      </w:r>
      <w:r>
        <w:rPr>
          <w:sz w:val="28"/>
          <w:szCs w:val="28"/>
          <w:lang w:val="kk-KZ"/>
        </w:rPr>
        <w:t>«</w:t>
      </w:r>
      <w:r w:rsidRPr="002E2209">
        <w:rPr>
          <w:sz w:val="28"/>
          <w:szCs w:val="28"/>
        </w:rPr>
        <w:t>АлматыЭнергоСбыт</w:t>
      </w:r>
      <w:r>
        <w:rPr>
          <w:sz w:val="28"/>
          <w:szCs w:val="28"/>
          <w:lang w:val="kk-KZ"/>
        </w:rPr>
        <w:t>»</w:t>
      </w:r>
      <w:r w:rsidRPr="002E2209">
        <w:rPr>
          <w:sz w:val="28"/>
          <w:szCs w:val="28"/>
        </w:rPr>
        <w:t xml:space="preserve"> ЖШС Бас директорын тағайындау және оның өкілеттік мерзімін, лауазымдық жалақы мөлшерін, еңбекақы және сыйлықақы төлеу шарттарын айқындау туралы.</w:t>
      </w:r>
    </w:p>
    <w:p w:rsidR="002E2209" w:rsidRDefault="002E2209" w:rsidP="002E2209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2E2209" w:rsidRPr="00563F8F" w:rsidRDefault="002E2209" w:rsidP="002E2209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2E2209" w:rsidRPr="00563F8F" w:rsidRDefault="002E2209" w:rsidP="002E2209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Н.Ю.Казутин, А.Ю.Репин, Андреас Сторзел,</w:t>
      </w:r>
    </w:p>
    <w:p w:rsidR="002E2209" w:rsidRPr="00563F8F" w:rsidRDefault="002E2209" w:rsidP="002E2209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eastAsia="en-US"/>
        </w:rPr>
        <w:t xml:space="preserve">Хоакин Галиндо, </w:t>
      </w:r>
      <w:r w:rsidRPr="00563F8F">
        <w:rPr>
          <w:rFonts w:eastAsia="Calibri"/>
          <w:b/>
          <w:sz w:val="28"/>
          <w:szCs w:val="28"/>
          <w:lang w:val="kk-KZ" w:eastAsia="en-US"/>
        </w:rPr>
        <w:t>С.К.Есімханов.</w:t>
      </w:r>
    </w:p>
    <w:p w:rsidR="0034166E" w:rsidRPr="008F1C04" w:rsidRDefault="0034166E" w:rsidP="0034166E">
      <w:pPr>
        <w:rPr>
          <w:sz w:val="28"/>
          <w:szCs w:val="28"/>
        </w:rPr>
      </w:pPr>
    </w:p>
    <w:p w:rsidR="0034166E" w:rsidRPr="008F1C04" w:rsidRDefault="0034166E" w:rsidP="0034166E">
      <w:pPr>
        <w:jc w:val="both"/>
        <w:rPr>
          <w:sz w:val="28"/>
          <w:szCs w:val="28"/>
        </w:rPr>
      </w:pPr>
    </w:p>
    <w:p w:rsidR="00BA731A" w:rsidRPr="008F1C04" w:rsidRDefault="00BA731A">
      <w:pPr>
        <w:rPr>
          <w:sz w:val="28"/>
          <w:szCs w:val="28"/>
        </w:rPr>
      </w:pPr>
    </w:p>
    <w:sectPr w:rsidR="00BA731A" w:rsidRPr="008F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E"/>
    <w:rsid w:val="001915C9"/>
    <w:rsid w:val="002E2209"/>
    <w:rsid w:val="0034166E"/>
    <w:rsid w:val="008F1C04"/>
    <w:rsid w:val="00BA731A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5C49-5846-4FC4-BE2F-BA2314B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2022-05-06T05:48:00Z</dcterms:created>
  <dcterms:modified xsi:type="dcterms:W3CDTF">2022-05-06T05:48:00Z</dcterms:modified>
</cp:coreProperties>
</file>