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DA" w:rsidRPr="009575DA" w:rsidRDefault="009575DA" w:rsidP="009575DA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Pr="009575DA">
        <w:rPr>
          <w:rFonts w:eastAsiaTheme="minorHAnsi" w:cstheme="minorBidi"/>
          <w:b/>
          <w:sz w:val="28"/>
          <w:szCs w:val="28"/>
          <w:lang w:eastAsia="en-US"/>
        </w:rPr>
        <w:t>202</w:t>
      </w:r>
      <w:r w:rsidRPr="009575DA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 w:rsidR="00747C07">
        <w:rPr>
          <w:rFonts w:eastAsiaTheme="minorHAnsi" w:cstheme="minorBidi"/>
          <w:b/>
          <w:sz w:val="28"/>
          <w:szCs w:val="28"/>
          <w:lang w:val="kk-KZ" w:eastAsia="en-US"/>
        </w:rPr>
        <w:t>27 мамырдағы</w:t>
      </w:r>
      <w:r w:rsidRPr="009575DA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Pr="009575DA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9575DA" w:rsidRPr="009575DA" w:rsidRDefault="009575DA" w:rsidP="009575DA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9575DA" w:rsidRPr="009575DA" w:rsidRDefault="009575DA" w:rsidP="009575D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9575DA">
        <w:rPr>
          <w:rFonts w:eastAsia="Calibri"/>
          <w:sz w:val="28"/>
          <w:szCs w:val="28"/>
          <w:lang w:val="kk-KZ" w:eastAsia="en-US"/>
        </w:rPr>
        <w:t xml:space="preserve">Қоғамның 2022 жылғы </w:t>
      </w:r>
      <w:r>
        <w:rPr>
          <w:rFonts w:eastAsia="Calibri"/>
          <w:sz w:val="28"/>
          <w:szCs w:val="28"/>
          <w:lang w:val="kk-KZ" w:eastAsia="en-US"/>
        </w:rPr>
        <w:t>27 мамырдағы</w:t>
      </w:r>
      <w:r w:rsidRPr="009575DA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 xml:space="preserve">- Қоғам Басқармасының </w:t>
      </w:r>
      <w:r>
        <w:rPr>
          <w:rFonts w:eastAsia="Calibri"/>
          <w:bCs/>
          <w:sz w:val="28"/>
          <w:szCs w:val="28"/>
          <w:lang w:val="kk-KZ"/>
        </w:rPr>
        <w:t>кейбір мәселелері</w:t>
      </w:r>
      <w:r w:rsidRPr="009575DA">
        <w:rPr>
          <w:rFonts w:eastAsia="Calibri"/>
          <w:bCs/>
          <w:sz w:val="28"/>
          <w:szCs w:val="28"/>
          <w:lang w:val="kk-KZ"/>
        </w:rPr>
        <w:t xml:space="preserve"> туралы;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 xml:space="preserve">- Түзетулерді ескере отырып, </w:t>
      </w:r>
      <w:r>
        <w:rPr>
          <w:rFonts w:eastAsia="Calibri"/>
          <w:bCs/>
          <w:sz w:val="28"/>
          <w:szCs w:val="28"/>
          <w:lang w:val="kk-KZ"/>
        </w:rPr>
        <w:t>Қ</w:t>
      </w:r>
      <w:r w:rsidRPr="009575DA">
        <w:rPr>
          <w:rFonts w:eastAsia="Calibri"/>
          <w:bCs/>
          <w:sz w:val="28"/>
          <w:szCs w:val="28"/>
          <w:lang w:val="kk-KZ"/>
        </w:rPr>
        <w:t xml:space="preserve">оғамның 2022– 2026 жылдарға арналған </w:t>
      </w:r>
      <w:r>
        <w:rPr>
          <w:rFonts w:eastAsia="Calibri"/>
          <w:bCs/>
          <w:sz w:val="28"/>
          <w:szCs w:val="28"/>
          <w:lang w:val="kk-KZ"/>
        </w:rPr>
        <w:t>Д</w:t>
      </w:r>
      <w:r w:rsidRPr="009575DA">
        <w:rPr>
          <w:rFonts w:eastAsia="Calibri"/>
          <w:bCs/>
          <w:sz w:val="28"/>
          <w:szCs w:val="28"/>
          <w:lang w:val="kk-KZ"/>
        </w:rPr>
        <w:t>аму жоспарын (бизнес-жоспарын) бекіту туралы.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-Түзетулерді ескере отырып, Қ</w:t>
      </w:r>
      <w:r w:rsidRPr="009575DA">
        <w:rPr>
          <w:rFonts w:eastAsia="Calibri"/>
          <w:bCs/>
          <w:sz w:val="28"/>
          <w:szCs w:val="28"/>
          <w:lang w:val="kk-KZ"/>
        </w:rPr>
        <w:t xml:space="preserve">оғамның 2022-2026 жылдарға арналған </w:t>
      </w:r>
      <w:r>
        <w:rPr>
          <w:rFonts w:eastAsia="Calibri"/>
          <w:bCs/>
          <w:sz w:val="28"/>
          <w:szCs w:val="28"/>
          <w:lang w:val="kk-KZ"/>
        </w:rPr>
        <w:t>Д</w:t>
      </w:r>
      <w:r w:rsidRPr="009575DA">
        <w:rPr>
          <w:rFonts w:eastAsia="Calibri"/>
          <w:bCs/>
          <w:sz w:val="28"/>
          <w:szCs w:val="28"/>
          <w:lang w:val="kk-KZ"/>
        </w:rPr>
        <w:t xml:space="preserve">аму жоспарында (бизнес-жоспарында) жоспарланған түзетулерді ескере отырып, </w:t>
      </w:r>
      <w:r>
        <w:rPr>
          <w:rFonts w:eastAsia="Calibri"/>
          <w:bCs/>
          <w:sz w:val="28"/>
          <w:szCs w:val="28"/>
          <w:lang w:val="kk-KZ"/>
        </w:rPr>
        <w:t>Қ</w:t>
      </w:r>
      <w:r w:rsidRPr="009575DA">
        <w:rPr>
          <w:rFonts w:eastAsia="Calibri"/>
          <w:bCs/>
          <w:sz w:val="28"/>
          <w:szCs w:val="28"/>
          <w:lang w:val="kk-KZ"/>
        </w:rPr>
        <w:t>оғамның бірінші күнтізбелік жылға (2022 жылға) арналған бюджетін бекіту туралы.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>- Қоғамның басшы қызметкерлері мен Корпоративтік хатшысының 2021 жылғы ҚНК уәждемелік карталарын орындау жөніндегі есебін бекіту туралы.</w:t>
      </w:r>
    </w:p>
    <w:p w:rsid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>- Екінші деңгейдегі банктерге есептелген мәннен асатын баланстық және баланстан тыс міндеттемелер бойынша Қоғамның лимиттерін белгілеу туралы.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>Қоғамның міндеттемелерін оның меншікті капиталы мөлшерінің он және одан да көп пайызын құрайтын шамаға ұлғайту туралы.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 xml:space="preserve">- </w:t>
      </w:r>
      <w:r w:rsidR="00747C07">
        <w:rPr>
          <w:rFonts w:eastAsia="Calibri"/>
          <w:bCs/>
          <w:sz w:val="28"/>
          <w:szCs w:val="28"/>
          <w:lang w:val="kk-KZ"/>
        </w:rPr>
        <w:t>«</w:t>
      </w:r>
      <w:r w:rsidRPr="009575DA">
        <w:rPr>
          <w:rFonts w:eastAsia="Calibri"/>
          <w:bCs/>
          <w:sz w:val="28"/>
          <w:szCs w:val="28"/>
          <w:lang w:val="kk-KZ"/>
        </w:rPr>
        <w:t>Samruk-Green Energy</w:t>
      </w:r>
      <w:r w:rsidR="00747C07">
        <w:rPr>
          <w:rFonts w:eastAsia="Calibri"/>
          <w:bCs/>
          <w:sz w:val="28"/>
          <w:szCs w:val="28"/>
          <w:lang w:val="kk-KZ"/>
        </w:rPr>
        <w:t xml:space="preserve">» </w:t>
      </w:r>
      <w:r w:rsidRPr="009575DA">
        <w:rPr>
          <w:rFonts w:eastAsia="Calibri"/>
          <w:bCs/>
          <w:sz w:val="28"/>
          <w:szCs w:val="28"/>
          <w:lang w:val="kk-KZ"/>
        </w:rPr>
        <w:t>ЖШС бас директорын тағайындау, лауазымдық жалақы мөлшерін, еңбекақы төлеу және сыйлықақы беру шарттарын айқындау туралы.</w:t>
      </w:r>
    </w:p>
    <w:p w:rsidR="009575DA" w:rsidRPr="009575DA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9575DA">
        <w:rPr>
          <w:rFonts w:eastAsia="Calibri"/>
          <w:bCs/>
          <w:sz w:val="28"/>
          <w:szCs w:val="28"/>
          <w:lang w:val="kk-KZ"/>
        </w:rPr>
        <w:t>- Қоғамның 2021 жылғы қызметінің қорытындылары туралы біріктірілген жылдық есепті бекіту туралы.</w:t>
      </w:r>
    </w:p>
    <w:p w:rsidR="009575DA" w:rsidRPr="00747C07" w:rsidRDefault="009575DA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747C07">
        <w:rPr>
          <w:rFonts w:eastAsia="Calibri"/>
          <w:bCs/>
          <w:sz w:val="28"/>
          <w:szCs w:val="28"/>
          <w:lang w:val="kk-KZ"/>
        </w:rPr>
        <w:t xml:space="preserve">- Қоғамның </w:t>
      </w:r>
      <w:r w:rsidR="00747C07">
        <w:rPr>
          <w:rFonts w:eastAsia="Calibri"/>
          <w:bCs/>
          <w:sz w:val="28"/>
          <w:szCs w:val="28"/>
          <w:lang w:val="kk-KZ"/>
        </w:rPr>
        <w:t>І</w:t>
      </w:r>
      <w:r w:rsidRPr="00747C07">
        <w:rPr>
          <w:rFonts w:eastAsia="Calibri"/>
          <w:bCs/>
          <w:sz w:val="28"/>
          <w:szCs w:val="28"/>
          <w:lang w:val="kk-KZ"/>
        </w:rPr>
        <w:t>шкі аудит қызметінің кадр мәселелері.</w:t>
      </w:r>
    </w:p>
    <w:p w:rsidR="00747C07" w:rsidRPr="00747C07" w:rsidRDefault="00747C07" w:rsidP="00747C07">
      <w:pPr>
        <w:ind w:firstLine="709"/>
        <w:jc w:val="both"/>
        <w:rPr>
          <w:sz w:val="28"/>
          <w:szCs w:val="28"/>
          <w:lang w:val="kk-KZ"/>
        </w:rPr>
      </w:pPr>
      <w:r w:rsidRPr="00747C07">
        <w:rPr>
          <w:sz w:val="28"/>
          <w:szCs w:val="28"/>
          <w:lang w:val="kk-KZ"/>
        </w:rPr>
        <w:t>- Қоғамның Директорлар кеңесіне есеп беретін Қоғам қызметкерлерінің лауазымдық жалақыларының мөлшерін айқындау туралы.</w:t>
      </w:r>
    </w:p>
    <w:p w:rsidR="00747C07" w:rsidRDefault="00747C07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</w:p>
    <w:p w:rsidR="00747C07" w:rsidRDefault="00747C07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</w:p>
    <w:p w:rsidR="00747C07" w:rsidRPr="00747C07" w:rsidRDefault="00747C07" w:rsidP="00747C07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747C07"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747C07" w:rsidRPr="00747C07" w:rsidRDefault="00747C07" w:rsidP="00747C07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747C07">
        <w:rPr>
          <w:rFonts w:eastAsia="Calibri"/>
          <w:b/>
          <w:sz w:val="28"/>
          <w:szCs w:val="28"/>
          <w:lang w:val="kk-KZ" w:eastAsia="en-US"/>
        </w:rPr>
        <w:t>Н.Ю.Казутин, А.Ю.Репин, Андреас Сторзел,</w:t>
      </w:r>
    </w:p>
    <w:p w:rsidR="00747C07" w:rsidRPr="00747C07" w:rsidRDefault="00747C07" w:rsidP="00747C07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747C07">
        <w:rPr>
          <w:rFonts w:eastAsia="Calibri"/>
          <w:b/>
          <w:sz w:val="28"/>
          <w:szCs w:val="28"/>
          <w:lang w:eastAsia="en-US"/>
        </w:rPr>
        <w:t xml:space="preserve">Хоакин </w:t>
      </w:r>
      <w:proofErr w:type="spellStart"/>
      <w:r w:rsidRPr="00747C07">
        <w:rPr>
          <w:rFonts w:eastAsia="Calibri"/>
          <w:b/>
          <w:sz w:val="28"/>
          <w:szCs w:val="28"/>
          <w:lang w:eastAsia="en-US"/>
        </w:rPr>
        <w:t>Галиндо</w:t>
      </w:r>
      <w:proofErr w:type="spellEnd"/>
      <w:r w:rsidRPr="00747C07">
        <w:rPr>
          <w:rFonts w:eastAsia="Calibri"/>
          <w:b/>
          <w:sz w:val="28"/>
          <w:szCs w:val="28"/>
          <w:lang w:eastAsia="en-US"/>
        </w:rPr>
        <w:t xml:space="preserve">, </w:t>
      </w:r>
      <w:r w:rsidRPr="00747C07">
        <w:rPr>
          <w:rFonts w:eastAsia="Calibri"/>
          <w:b/>
          <w:sz w:val="28"/>
          <w:szCs w:val="28"/>
          <w:lang w:val="kk-KZ" w:eastAsia="en-US"/>
        </w:rPr>
        <w:t>С.К.Есімханов.</w:t>
      </w:r>
    </w:p>
    <w:p w:rsidR="00747C07" w:rsidRPr="009575DA" w:rsidRDefault="00747C07" w:rsidP="009575D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bookmarkStart w:id="0" w:name="_GoBack"/>
      <w:bookmarkEnd w:id="0"/>
    </w:p>
    <w:p w:rsidR="00645ABF" w:rsidRPr="0034166E" w:rsidRDefault="00645ABF" w:rsidP="00645ABF"/>
    <w:p w:rsidR="00645ABF" w:rsidRDefault="00645ABF" w:rsidP="00645ABF">
      <w:pPr>
        <w:jc w:val="both"/>
        <w:rPr>
          <w:sz w:val="28"/>
          <w:szCs w:val="28"/>
        </w:rPr>
      </w:pPr>
    </w:p>
    <w:p w:rsidR="00FE7F84" w:rsidRDefault="00FE7F84"/>
    <w:sectPr w:rsidR="00F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F"/>
    <w:rsid w:val="00645ABF"/>
    <w:rsid w:val="006A4C8C"/>
    <w:rsid w:val="00747C07"/>
    <w:rsid w:val="009575DA"/>
    <w:rsid w:val="00EA35E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D931-CA14-4F7C-B87B-FA87882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3</cp:revision>
  <dcterms:created xsi:type="dcterms:W3CDTF">2022-05-20T05:28:00Z</dcterms:created>
  <dcterms:modified xsi:type="dcterms:W3CDTF">2022-05-20T09:42:00Z</dcterms:modified>
</cp:coreProperties>
</file>