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66" w:rsidRPr="000F536B" w:rsidRDefault="008C5B66" w:rsidP="008C5B66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0F536B">
        <w:rPr>
          <w:rFonts w:eastAsiaTheme="minorHAnsi"/>
          <w:b/>
          <w:sz w:val="28"/>
          <w:szCs w:val="28"/>
          <w:lang w:eastAsia="en-US"/>
        </w:rPr>
        <w:t xml:space="preserve">          Заседание Совета директоров от </w:t>
      </w:r>
      <w:r w:rsidR="005E5F9F">
        <w:rPr>
          <w:rFonts w:eastAsiaTheme="minorHAnsi"/>
          <w:b/>
          <w:sz w:val="28"/>
          <w:szCs w:val="28"/>
          <w:lang w:eastAsia="en-US"/>
        </w:rPr>
        <w:t>24 октября</w:t>
      </w:r>
      <w:r w:rsidRPr="000F536B">
        <w:rPr>
          <w:rFonts w:eastAsiaTheme="minorHAnsi"/>
          <w:b/>
          <w:sz w:val="28"/>
          <w:szCs w:val="28"/>
          <w:lang w:eastAsia="en-US"/>
        </w:rPr>
        <w:t xml:space="preserve"> 2023 года.</w:t>
      </w:r>
    </w:p>
    <w:p w:rsidR="008C5B66" w:rsidRPr="000F536B" w:rsidRDefault="008C5B66" w:rsidP="008C5B66">
      <w:pPr>
        <w:ind w:firstLine="709"/>
        <w:jc w:val="both"/>
        <w:rPr>
          <w:sz w:val="28"/>
          <w:szCs w:val="28"/>
        </w:rPr>
      </w:pPr>
      <w:r w:rsidRPr="000F536B">
        <w:rPr>
          <w:sz w:val="28"/>
          <w:szCs w:val="28"/>
        </w:rPr>
        <w:t xml:space="preserve">Советом директоров Общества от </w:t>
      </w:r>
      <w:r w:rsidR="005E5F9F">
        <w:rPr>
          <w:sz w:val="28"/>
          <w:szCs w:val="28"/>
        </w:rPr>
        <w:t xml:space="preserve"> 24 октября</w:t>
      </w:r>
      <w:r w:rsidRPr="000F536B">
        <w:rPr>
          <w:sz w:val="28"/>
          <w:szCs w:val="28"/>
        </w:rPr>
        <w:t xml:space="preserve"> 2023 года, в соответствии с Уставом </w:t>
      </w:r>
      <w:r w:rsidRPr="000F536B">
        <w:rPr>
          <w:rFonts w:eastAsiaTheme="minorHAnsi"/>
          <w:sz w:val="28"/>
          <w:szCs w:val="28"/>
          <w:lang w:eastAsia="en-US"/>
        </w:rPr>
        <w:t>АО «Самрук-Энерго»</w:t>
      </w:r>
      <w:r w:rsidRPr="000F536B">
        <w:rPr>
          <w:sz w:val="28"/>
          <w:szCs w:val="28"/>
        </w:rPr>
        <w:t xml:space="preserve">, Положением о Совете директоров </w:t>
      </w:r>
      <w:r w:rsidRPr="000F536B">
        <w:rPr>
          <w:rFonts w:eastAsiaTheme="minorHAnsi"/>
          <w:sz w:val="28"/>
          <w:szCs w:val="28"/>
          <w:lang w:eastAsia="en-US"/>
        </w:rPr>
        <w:t>АО «Самрук-Энерго»</w:t>
      </w:r>
      <w:r w:rsidRPr="000F536B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8C5B66" w:rsidRPr="008C5B66" w:rsidRDefault="008C5B66" w:rsidP="008C5B66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val="kk-KZ" w:eastAsia="en-US"/>
        </w:rPr>
        <w:t xml:space="preserve">- </w:t>
      </w:r>
      <w:r w:rsidRPr="008C5B66">
        <w:rPr>
          <w:rFonts w:eastAsiaTheme="minorHAnsi"/>
          <w:sz w:val="28"/>
          <w:szCs w:val="28"/>
          <w:lang w:val="kk-KZ" w:eastAsia="en-US"/>
        </w:rPr>
        <w:t xml:space="preserve">О заключении сделки, в совершении которой Общество </w:t>
      </w:r>
      <w:r>
        <w:rPr>
          <w:rFonts w:eastAsiaTheme="minorHAnsi"/>
          <w:sz w:val="28"/>
          <w:szCs w:val="28"/>
          <w:lang w:val="kk-KZ" w:eastAsia="en-US"/>
        </w:rPr>
        <w:t>имеется заинтересованность;</w:t>
      </w:r>
    </w:p>
    <w:p w:rsidR="008C5B66" w:rsidRPr="008C5B66" w:rsidRDefault="008C5B66" w:rsidP="008C5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B66">
        <w:rPr>
          <w:sz w:val="28"/>
          <w:szCs w:val="28"/>
        </w:rPr>
        <w:t xml:space="preserve"> О внесении изменений в договор займа от 25 ноября 2022 года № 52821, заключенный между Акционерным обществом «Алматинские электрические станции» и Европейским </w:t>
      </w:r>
      <w:r>
        <w:rPr>
          <w:sz w:val="28"/>
          <w:szCs w:val="28"/>
        </w:rPr>
        <w:t>Банком Реконструкции и Развития;</w:t>
      </w:r>
    </w:p>
    <w:p w:rsidR="008C5B66" w:rsidRPr="008C5B66" w:rsidRDefault="008C5B66" w:rsidP="008C5B66">
      <w:pPr>
        <w:ind w:firstLine="567"/>
        <w:jc w:val="both"/>
        <w:rPr>
          <w:sz w:val="28"/>
          <w:szCs w:val="28"/>
        </w:rPr>
      </w:pPr>
      <w:r w:rsidRPr="008C5B6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C5B66">
        <w:rPr>
          <w:sz w:val="28"/>
          <w:szCs w:val="28"/>
        </w:rPr>
        <w:t xml:space="preserve"> О внесении изменений в решение Совета директоров </w:t>
      </w:r>
      <w:r w:rsidRPr="008C5B66">
        <w:rPr>
          <w:rFonts w:eastAsiaTheme="minorHAnsi"/>
          <w:sz w:val="28"/>
          <w:szCs w:val="28"/>
          <w:lang w:val="kk-KZ" w:eastAsia="en-US"/>
        </w:rPr>
        <w:t>Общества</w:t>
      </w:r>
      <w:r w:rsidRPr="008C5B66">
        <w:rPr>
          <w:sz w:val="28"/>
          <w:szCs w:val="28"/>
        </w:rPr>
        <w:t xml:space="preserve"> </w:t>
      </w:r>
      <w:r w:rsidRPr="008C5B66">
        <w:rPr>
          <w:sz w:val="28"/>
          <w:szCs w:val="28"/>
        </w:rPr>
        <w:br/>
        <w:t xml:space="preserve">от 28 августа 2023года (протокол № 11/23) по двенадцатому вопросу </w:t>
      </w:r>
      <w:r w:rsidRPr="008C5B66">
        <w:rPr>
          <w:sz w:val="28"/>
          <w:szCs w:val="28"/>
        </w:rPr>
        <w:br/>
        <w:t xml:space="preserve">«О заключении АО «АлЭС» Контрактного соглашения с Консорциумом </w:t>
      </w:r>
      <w:r w:rsidRPr="008C5B66">
        <w:rPr>
          <w:sz w:val="28"/>
          <w:szCs w:val="28"/>
        </w:rPr>
        <w:br/>
        <w:t xml:space="preserve">в составе ТОО «KBI Energy» совместно с ТОО «Энерго Спец Строй», </w:t>
      </w:r>
      <w:r w:rsidRPr="008C5B66">
        <w:rPr>
          <w:sz w:val="28"/>
          <w:szCs w:val="28"/>
        </w:rPr>
        <w:br/>
        <w:t>ТОО «СтандартЭнерго KZ», ТОО «СТРОЙИНДУСТРИЯ» по проекту «Работы по строительству «под ключ» - «Р</w:t>
      </w:r>
      <w:r>
        <w:rPr>
          <w:sz w:val="28"/>
          <w:szCs w:val="28"/>
        </w:rPr>
        <w:t>еконструкция Алматинской ТЭЦ-3»;</w:t>
      </w:r>
    </w:p>
    <w:p w:rsidR="008C5B66" w:rsidRPr="008C5B66" w:rsidRDefault="008C5B66" w:rsidP="008C5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B66">
        <w:rPr>
          <w:sz w:val="28"/>
          <w:szCs w:val="28"/>
        </w:rPr>
        <w:t xml:space="preserve"> Об утверждении описаний должностей (Job descriptions) Управляющего Директора по Экономике и Финансам и Управляющего директора по GR, Развитию и IT </w:t>
      </w:r>
      <w:r w:rsidRPr="008C5B66">
        <w:rPr>
          <w:rFonts w:eastAsiaTheme="minorHAnsi"/>
          <w:sz w:val="28"/>
          <w:szCs w:val="28"/>
          <w:lang w:val="kk-KZ" w:eastAsia="en-US"/>
        </w:rPr>
        <w:t>Общества</w:t>
      </w:r>
      <w:r>
        <w:rPr>
          <w:sz w:val="28"/>
          <w:szCs w:val="28"/>
        </w:rPr>
        <w:t>;</w:t>
      </w:r>
    </w:p>
    <w:p w:rsidR="008C5B66" w:rsidRPr="008C5B66" w:rsidRDefault="008C5B66" w:rsidP="008C5B66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sz w:val="28"/>
          <w:szCs w:val="28"/>
        </w:rPr>
        <w:t>-</w:t>
      </w:r>
      <w:r w:rsidRPr="008C5B66">
        <w:rPr>
          <w:rFonts w:eastAsiaTheme="minorHAnsi"/>
          <w:sz w:val="28"/>
          <w:szCs w:val="28"/>
          <w:lang w:val="kk-KZ" w:eastAsia="en-US"/>
        </w:rPr>
        <w:t xml:space="preserve"> </w:t>
      </w:r>
      <w:r w:rsidRPr="008C5B66">
        <w:rPr>
          <w:sz w:val="28"/>
          <w:szCs w:val="28"/>
          <w:lang w:eastAsia="en-US"/>
        </w:rPr>
        <w:t xml:space="preserve">Отчет о деятельности Службы внутреннего аудита Общества </w:t>
      </w:r>
      <w:r w:rsidRPr="008C5B66">
        <w:rPr>
          <w:sz w:val="28"/>
          <w:szCs w:val="28"/>
          <w:lang w:eastAsia="en-US"/>
        </w:rPr>
        <w:br/>
        <w:t>по итога</w:t>
      </w:r>
      <w:r w:rsidR="00D05C61">
        <w:rPr>
          <w:sz w:val="28"/>
          <w:szCs w:val="28"/>
          <w:lang w:eastAsia="en-US"/>
        </w:rPr>
        <w:t>м работы за 3 квартал 2023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года;</w:t>
      </w:r>
    </w:p>
    <w:p w:rsidR="008C5B66" w:rsidRPr="008C5B66" w:rsidRDefault="008C5B66" w:rsidP="008C5B66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-</w:t>
      </w:r>
      <w:r w:rsidRPr="008C5B66">
        <w:rPr>
          <w:rFonts w:eastAsiaTheme="minorHAnsi"/>
          <w:sz w:val="28"/>
          <w:szCs w:val="28"/>
          <w:lang w:val="kk-KZ" w:eastAsia="en-US"/>
        </w:rPr>
        <w:t xml:space="preserve"> </w:t>
      </w:r>
      <w:r w:rsidRPr="008C5B66">
        <w:rPr>
          <w:rFonts w:eastAsiaTheme="minorHAnsi"/>
          <w:sz w:val="28"/>
          <w:szCs w:val="28"/>
          <w:lang w:eastAsia="en-US"/>
        </w:rPr>
        <w:t xml:space="preserve">Оценка эффективности деятельности Службы внутреннего аудита </w:t>
      </w:r>
      <w:r w:rsidRPr="008C5B66">
        <w:rPr>
          <w:rFonts w:eastAsiaTheme="minorHAnsi"/>
          <w:sz w:val="28"/>
          <w:szCs w:val="28"/>
          <w:lang w:val="kk-KZ" w:eastAsia="en-US"/>
        </w:rPr>
        <w:t xml:space="preserve">Общества </w:t>
      </w:r>
      <w:r w:rsidRPr="008C5B66">
        <w:rPr>
          <w:rFonts w:eastAsiaTheme="minorHAnsi"/>
          <w:sz w:val="28"/>
          <w:szCs w:val="28"/>
          <w:lang w:eastAsia="en-US"/>
        </w:rPr>
        <w:t xml:space="preserve">и ее руководителя по итогам 3 квартала 2023 года. Премирование работников Службы внутреннего аудита </w:t>
      </w:r>
      <w:r w:rsidRPr="008C5B66">
        <w:rPr>
          <w:rFonts w:eastAsiaTheme="minorHAnsi"/>
          <w:sz w:val="28"/>
          <w:szCs w:val="28"/>
          <w:lang w:val="kk-KZ" w:eastAsia="en-US"/>
        </w:rPr>
        <w:t>Общества</w:t>
      </w:r>
      <w:r>
        <w:rPr>
          <w:rFonts w:eastAsiaTheme="minorHAnsi"/>
          <w:sz w:val="28"/>
          <w:szCs w:val="28"/>
          <w:lang w:eastAsia="en-US"/>
        </w:rPr>
        <w:t xml:space="preserve"> по итогам 3 квартала 2023 года;</w:t>
      </w:r>
    </w:p>
    <w:p w:rsidR="008C5B66" w:rsidRPr="008C5B66" w:rsidRDefault="008C5B66" w:rsidP="008C5B6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8C5B66">
        <w:rPr>
          <w:rFonts w:eastAsiaTheme="minorHAnsi"/>
          <w:sz w:val="28"/>
          <w:szCs w:val="28"/>
          <w:lang w:eastAsia="en-US"/>
        </w:rPr>
        <w:t xml:space="preserve"> Об утверждении изменений в Годовой аудиторский план Службы внутреннего аудита </w:t>
      </w:r>
      <w:r w:rsidRPr="008C5B66">
        <w:rPr>
          <w:rFonts w:eastAsiaTheme="minorHAnsi"/>
          <w:sz w:val="28"/>
          <w:szCs w:val="28"/>
          <w:lang w:val="kk-KZ" w:eastAsia="en-US"/>
        </w:rPr>
        <w:t>Общества</w:t>
      </w:r>
      <w:r>
        <w:rPr>
          <w:rFonts w:eastAsiaTheme="minorHAnsi"/>
          <w:sz w:val="28"/>
          <w:szCs w:val="28"/>
          <w:lang w:eastAsia="en-US"/>
        </w:rPr>
        <w:t xml:space="preserve"> на 2023 год;</w:t>
      </w:r>
    </w:p>
    <w:p w:rsidR="008C5B66" w:rsidRPr="008C5B66" w:rsidRDefault="008C5B66" w:rsidP="008C5B6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8C5B66">
        <w:rPr>
          <w:rFonts w:eastAsiaTheme="minorHAnsi"/>
          <w:sz w:val="28"/>
          <w:szCs w:val="28"/>
          <w:lang w:eastAsia="en-US"/>
        </w:rPr>
        <w:t xml:space="preserve"> О внесении изменения в Положение о Совете директоров </w:t>
      </w:r>
      <w:r w:rsidRPr="008C5B66">
        <w:rPr>
          <w:rFonts w:eastAsiaTheme="minorHAnsi"/>
          <w:sz w:val="28"/>
          <w:szCs w:val="28"/>
          <w:lang w:eastAsia="en-US"/>
        </w:rPr>
        <w:br/>
      </w:r>
      <w:r w:rsidRPr="008C5B66">
        <w:rPr>
          <w:rFonts w:eastAsiaTheme="minorHAnsi"/>
          <w:sz w:val="28"/>
          <w:szCs w:val="28"/>
          <w:lang w:val="kk-KZ" w:eastAsia="en-US"/>
        </w:rPr>
        <w:t>Общества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C5B66" w:rsidRPr="008C5B66" w:rsidRDefault="008C5B66" w:rsidP="008C5B6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8C5B66">
        <w:rPr>
          <w:rFonts w:eastAsiaTheme="minorHAnsi"/>
          <w:sz w:val="28"/>
          <w:szCs w:val="28"/>
          <w:lang w:eastAsia="en-US"/>
        </w:rPr>
        <w:t xml:space="preserve"> Об определении позиции для представителей </w:t>
      </w:r>
      <w:r w:rsidRPr="008C5B66">
        <w:rPr>
          <w:rFonts w:eastAsiaTheme="minorHAnsi"/>
          <w:sz w:val="28"/>
          <w:szCs w:val="28"/>
          <w:lang w:val="kk-KZ" w:eastAsia="en-US"/>
        </w:rPr>
        <w:t xml:space="preserve">Общества </w:t>
      </w:r>
      <w:r w:rsidRPr="008C5B66">
        <w:rPr>
          <w:rFonts w:eastAsiaTheme="minorHAnsi"/>
          <w:sz w:val="28"/>
          <w:szCs w:val="28"/>
          <w:lang w:eastAsia="en-US"/>
        </w:rPr>
        <w:t>по вопросу повестки дня внеочередного общего собрания акционеров АО «СЭГРЭС-2»: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C5B66">
        <w:rPr>
          <w:rFonts w:eastAsiaTheme="minorHAnsi"/>
          <w:sz w:val="28"/>
          <w:szCs w:val="28"/>
          <w:lang w:eastAsia="en-US"/>
        </w:rPr>
        <w:t xml:space="preserve">«О внесении изменений в состав Совета директоров </w:t>
      </w:r>
      <w:r>
        <w:rPr>
          <w:rFonts w:eastAsiaTheme="minorHAnsi"/>
          <w:sz w:val="28"/>
          <w:szCs w:val="28"/>
          <w:lang w:eastAsia="en-US"/>
        </w:rPr>
        <w:t>АО «СЭГРЭС-2»;</w:t>
      </w:r>
    </w:p>
    <w:p w:rsidR="008C5B66" w:rsidRPr="008C5B66" w:rsidRDefault="008C5B66" w:rsidP="008C5B6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8C5B66">
        <w:rPr>
          <w:rFonts w:eastAsiaTheme="minorHAnsi"/>
          <w:sz w:val="28"/>
          <w:szCs w:val="28"/>
          <w:lang w:eastAsia="en-US"/>
        </w:rPr>
        <w:t xml:space="preserve"> О составе Совета д</w:t>
      </w:r>
      <w:r>
        <w:rPr>
          <w:rFonts w:eastAsiaTheme="minorHAnsi"/>
          <w:sz w:val="28"/>
          <w:szCs w:val="28"/>
          <w:lang w:eastAsia="en-US"/>
        </w:rPr>
        <w:t>иректоров АО «Шардаринская ГЭС».</w:t>
      </w:r>
    </w:p>
    <w:p w:rsidR="00313894" w:rsidRDefault="00313894"/>
    <w:p w:rsidR="008C5B66" w:rsidRDefault="008C5B66"/>
    <w:p w:rsidR="008C5B66" w:rsidRPr="00470E3C" w:rsidRDefault="008C5B66" w:rsidP="008C5B66">
      <w:pPr>
        <w:ind w:firstLine="567"/>
        <w:jc w:val="both"/>
        <w:rPr>
          <w:b/>
          <w:sz w:val="28"/>
          <w:szCs w:val="28"/>
        </w:rPr>
      </w:pPr>
      <w:r w:rsidRPr="00470E3C">
        <w:rPr>
          <w:b/>
          <w:sz w:val="28"/>
          <w:szCs w:val="28"/>
        </w:rPr>
        <w:t>Участвовали следующие члены Совета директоров:</w:t>
      </w:r>
    </w:p>
    <w:p w:rsidR="008C5B66" w:rsidRPr="00470E3C" w:rsidRDefault="008C5B66" w:rsidP="008C5B66">
      <w:pPr>
        <w:ind w:firstLine="567"/>
        <w:jc w:val="both"/>
        <w:rPr>
          <w:b/>
          <w:sz w:val="28"/>
          <w:szCs w:val="28"/>
        </w:rPr>
      </w:pPr>
      <w:r w:rsidRPr="00470E3C">
        <w:rPr>
          <w:b/>
          <w:sz w:val="28"/>
          <w:szCs w:val="28"/>
        </w:rPr>
        <w:t>Казутин Н.Ю., Огай А.В., Максутов К.Б., Молдабаев К.Т.,</w:t>
      </w:r>
    </w:p>
    <w:p w:rsidR="008C5B66" w:rsidRPr="00470E3C" w:rsidRDefault="008C5B66" w:rsidP="008C5B66">
      <w:pPr>
        <w:ind w:firstLine="567"/>
        <w:jc w:val="both"/>
        <w:rPr>
          <w:sz w:val="28"/>
          <w:szCs w:val="28"/>
        </w:rPr>
      </w:pPr>
      <w:r w:rsidRPr="00470E3C">
        <w:rPr>
          <w:b/>
          <w:sz w:val="28"/>
          <w:szCs w:val="28"/>
        </w:rPr>
        <w:t xml:space="preserve">Огай В.Д., Кашкинбеков А.К., Жубаев А.С. </w:t>
      </w:r>
    </w:p>
    <w:p w:rsidR="008C5B66" w:rsidRDefault="008C5B66"/>
    <w:sectPr w:rsidR="008C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66"/>
    <w:rsid w:val="00313894"/>
    <w:rsid w:val="005E5F9F"/>
    <w:rsid w:val="008C5B66"/>
    <w:rsid w:val="00D0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D5CF3-3437-4C07-B61C-02943EED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2023-10-23T03:52:00Z</dcterms:created>
  <dcterms:modified xsi:type="dcterms:W3CDTF">2023-10-23T05:33:00Z</dcterms:modified>
</cp:coreProperties>
</file>