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51" w:rsidRDefault="008C5B66" w:rsidP="007E5251">
      <w:pPr>
        <w:spacing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0F536B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7E5251" w:rsidRPr="00025637">
        <w:rPr>
          <w:rFonts w:eastAsiaTheme="minorHAnsi"/>
          <w:b/>
          <w:sz w:val="28"/>
          <w:szCs w:val="28"/>
          <w:lang w:val="kk-KZ" w:eastAsia="en-US"/>
        </w:rPr>
        <w:t xml:space="preserve">Директорлар кеңесінің 2023 жылғы </w:t>
      </w:r>
      <w:r w:rsidR="00E405E5">
        <w:rPr>
          <w:rFonts w:eastAsiaTheme="minorHAnsi"/>
          <w:b/>
          <w:sz w:val="28"/>
          <w:szCs w:val="28"/>
          <w:lang w:val="kk-KZ" w:eastAsia="en-US"/>
        </w:rPr>
        <w:t>7 қарашадағы</w:t>
      </w:r>
      <w:r w:rsidR="007E5251" w:rsidRPr="00025637">
        <w:rPr>
          <w:rFonts w:eastAsiaTheme="minorHAnsi"/>
          <w:b/>
          <w:sz w:val="28"/>
          <w:szCs w:val="28"/>
          <w:lang w:val="kk-KZ" w:eastAsia="en-US"/>
        </w:rPr>
        <w:t xml:space="preserve"> отырыс</w:t>
      </w:r>
      <w:r w:rsidR="007E5251">
        <w:rPr>
          <w:rFonts w:eastAsiaTheme="minorHAnsi"/>
          <w:b/>
          <w:sz w:val="28"/>
          <w:szCs w:val="28"/>
          <w:lang w:val="kk-KZ" w:eastAsia="en-US"/>
        </w:rPr>
        <w:t>ы</w:t>
      </w:r>
    </w:p>
    <w:p w:rsidR="007E5251" w:rsidRPr="00025637" w:rsidRDefault="007E5251" w:rsidP="007E5251">
      <w:pPr>
        <w:spacing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7E5251" w:rsidRPr="00025637" w:rsidRDefault="007E5251" w:rsidP="007E5251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025637">
        <w:rPr>
          <w:rFonts w:eastAsia="Calibri"/>
          <w:sz w:val="28"/>
          <w:szCs w:val="28"/>
          <w:lang w:val="kk-KZ" w:eastAsia="en-US"/>
        </w:rPr>
        <w:t xml:space="preserve">Қоғамның 2023 жылғы </w:t>
      </w:r>
      <w:r w:rsidR="00E405E5">
        <w:rPr>
          <w:rFonts w:eastAsia="Calibri"/>
          <w:sz w:val="28"/>
          <w:szCs w:val="28"/>
          <w:lang w:val="kk-KZ" w:eastAsia="en-US"/>
        </w:rPr>
        <w:t>7 қараша</w:t>
      </w:r>
      <w:bookmarkStart w:id="0" w:name="_GoBack"/>
      <w:bookmarkEnd w:id="0"/>
      <w:r w:rsidR="00E405E5">
        <w:rPr>
          <w:rFonts w:eastAsia="Calibri"/>
          <w:sz w:val="28"/>
          <w:szCs w:val="28"/>
          <w:lang w:val="kk-KZ" w:eastAsia="en-US"/>
        </w:rPr>
        <w:t>дағы</w:t>
      </w:r>
      <w:r w:rsidRPr="00025637">
        <w:rPr>
          <w:rFonts w:eastAsia="Calibri"/>
          <w:sz w:val="28"/>
          <w:szCs w:val="28"/>
          <w:lang w:val="kk-KZ" w:eastAsia="en-US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E405E5" w:rsidRPr="00E405E5" w:rsidRDefault="00E405E5" w:rsidP="00E405E5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E405E5">
        <w:rPr>
          <w:sz w:val="28"/>
          <w:szCs w:val="28"/>
          <w:lang w:val="kk-KZ"/>
        </w:rPr>
        <w:t>Қазақстан Республикасының аумағында Qazaq Green Power PLC іске асыратын электр энергиясын жинақтау жүйелерін қолдану мүмкіндігімен жиынтық қуаты 1 ГВт-дан кем емес  күн электр станциясын салу жөніндегі жобаның тұжырымдамасын мақұлдау туралы</w:t>
      </w:r>
      <w:r>
        <w:rPr>
          <w:sz w:val="28"/>
          <w:szCs w:val="28"/>
          <w:lang w:val="kk-KZ"/>
        </w:rPr>
        <w:t>.</w:t>
      </w:r>
      <w:r w:rsidRPr="00E405E5">
        <w:rPr>
          <w:sz w:val="28"/>
          <w:szCs w:val="28"/>
          <w:lang w:val="kk-KZ"/>
        </w:rPr>
        <w:t xml:space="preserve"> </w:t>
      </w:r>
    </w:p>
    <w:p w:rsidR="008C5B66" w:rsidRDefault="008C5B66">
      <w:pPr>
        <w:rPr>
          <w:lang w:val="kk-KZ"/>
        </w:rPr>
      </w:pPr>
    </w:p>
    <w:p w:rsidR="00E405E5" w:rsidRPr="007E5251" w:rsidRDefault="00E405E5">
      <w:pPr>
        <w:rPr>
          <w:lang w:val="kk-KZ"/>
        </w:rPr>
      </w:pPr>
    </w:p>
    <w:p w:rsidR="00BC0C2F" w:rsidRPr="00BC0C2F" w:rsidRDefault="00BC0C2F" w:rsidP="00BC0C2F">
      <w:pPr>
        <w:ind w:firstLine="567"/>
        <w:jc w:val="both"/>
        <w:rPr>
          <w:rFonts w:ascii="Calibri" w:eastAsia="Calibri" w:hAnsi="Calibri"/>
          <w:b/>
          <w:sz w:val="28"/>
          <w:szCs w:val="28"/>
          <w:lang w:val="kk-KZ" w:eastAsia="en-US"/>
        </w:rPr>
      </w:pPr>
      <w:r w:rsidRPr="00BC0C2F">
        <w:rPr>
          <w:rFonts w:eastAsia="Calibri"/>
          <w:b/>
          <w:sz w:val="28"/>
          <w:szCs w:val="28"/>
          <w:lang w:val="kk-KZ" w:eastAsia="en-US"/>
        </w:rPr>
        <w:t xml:space="preserve">Директорлар кеңесінің мына мүшелері </w:t>
      </w:r>
      <w:r>
        <w:rPr>
          <w:rFonts w:eastAsia="Calibri"/>
          <w:b/>
          <w:sz w:val="28"/>
          <w:szCs w:val="28"/>
          <w:lang w:val="kk-KZ" w:eastAsia="en-US"/>
        </w:rPr>
        <w:t>қатысты</w:t>
      </w:r>
      <w:r w:rsidRPr="00BC0C2F">
        <w:rPr>
          <w:rFonts w:eastAsia="Calibri"/>
          <w:b/>
          <w:sz w:val="28"/>
          <w:szCs w:val="28"/>
          <w:lang w:val="kk-KZ" w:eastAsia="en-US"/>
        </w:rPr>
        <w:t>:</w:t>
      </w:r>
    </w:p>
    <w:p w:rsidR="00E405E5" w:rsidRDefault="00BC0C2F" w:rsidP="00BC0C2F">
      <w:pPr>
        <w:ind w:firstLine="567"/>
        <w:jc w:val="both"/>
        <w:rPr>
          <w:b/>
          <w:sz w:val="28"/>
          <w:szCs w:val="28"/>
          <w:lang w:val="kk-KZ"/>
        </w:rPr>
      </w:pPr>
      <w:r w:rsidRPr="00BC0C2F">
        <w:rPr>
          <w:b/>
          <w:sz w:val="28"/>
          <w:szCs w:val="28"/>
          <w:lang w:val="kk-KZ"/>
        </w:rPr>
        <w:t xml:space="preserve">Казутин Н.Ю., Огай А.В., Мақсұтов Қ.Б., Молдабаев Қ.Т., </w:t>
      </w:r>
    </w:p>
    <w:p w:rsidR="00BC0C2F" w:rsidRPr="00BC0C2F" w:rsidRDefault="00BC0C2F" w:rsidP="00BC0C2F">
      <w:pPr>
        <w:ind w:firstLine="567"/>
        <w:jc w:val="both"/>
        <w:rPr>
          <w:b/>
          <w:sz w:val="28"/>
          <w:szCs w:val="28"/>
          <w:lang w:val="kk-KZ"/>
        </w:rPr>
      </w:pPr>
      <w:r w:rsidRPr="00BC0C2F">
        <w:rPr>
          <w:b/>
          <w:sz w:val="28"/>
          <w:szCs w:val="28"/>
          <w:lang w:val="kk-KZ"/>
        </w:rPr>
        <w:t xml:space="preserve">Огай В.Д., Қашқынбеков А.К., Жұбаев А.С. </w:t>
      </w:r>
    </w:p>
    <w:p w:rsidR="008C5B66" w:rsidRPr="00BC0C2F" w:rsidRDefault="008C5B66">
      <w:pPr>
        <w:rPr>
          <w:lang w:val="kk-KZ"/>
        </w:rPr>
      </w:pPr>
    </w:p>
    <w:sectPr w:rsidR="008C5B66" w:rsidRPr="00BC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578F"/>
    <w:multiLevelType w:val="hybridMultilevel"/>
    <w:tmpl w:val="C1AED3FC"/>
    <w:lvl w:ilvl="0" w:tplc="F462E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66"/>
    <w:rsid w:val="00313894"/>
    <w:rsid w:val="005E5F9F"/>
    <w:rsid w:val="007E5251"/>
    <w:rsid w:val="008C5B66"/>
    <w:rsid w:val="00AE6CD1"/>
    <w:rsid w:val="00BC0C2F"/>
    <w:rsid w:val="00E4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D5CF3-3437-4C07-B61C-02943EED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2023-10-23T03:52:00Z</dcterms:created>
  <dcterms:modified xsi:type="dcterms:W3CDTF">2023-11-08T05:04:00Z</dcterms:modified>
</cp:coreProperties>
</file>