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A8" w:rsidRPr="00D139D5" w:rsidRDefault="009D1BA8" w:rsidP="009D1BA8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39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meeting held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on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January 26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9D1BA8" w:rsidRPr="00D139D5" w:rsidRDefault="009D1BA8" w:rsidP="009D1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39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Company’s Board of Directors considered the following items 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January 26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D139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D139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in accordance with “Samruk-Energy” JSC Charter, the Regulations on the Board of Directors of “Samruk-Energy” JSC, the Republic of Kazakhstan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law</w:t>
      </w:r>
      <w:r w:rsidRPr="00D139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"On joint-stock companies": </w:t>
      </w:r>
    </w:p>
    <w:p w:rsidR="009D1BA8" w:rsidRPr="00DD4E2E" w:rsidRDefault="009D1BA8" w:rsidP="00EC39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D4E2E">
        <w:rPr>
          <w:rFonts w:ascii="Times New Roman" w:hAnsi="Times New Roman" w:cs="Times New Roman"/>
          <w:sz w:val="28"/>
          <w:szCs w:val="28"/>
          <w:lang w:val="en-US"/>
        </w:rPr>
        <w:t>On the conclusion of the Agreement on the purchase of a service for maintaining the availability of electric capacity during the construction of newly commissioned generating plants with a maneuvrable generation mode by  "</w:t>
      </w:r>
      <w:r w:rsidR="00DD4E2E" w:rsidRPr="00DD4E2E">
        <w:rPr>
          <w:rFonts w:ascii="Times New Roman" w:hAnsi="Times New Roman" w:cs="Times New Roman"/>
          <w:sz w:val="28"/>
          <w:szCs w:val="28"/>
          <w:lang w:val="en-US"/>
        </w:rPr>
        <w:t>Ales</w:t>
      </w:r>
      <w:r w:rsidRPr="00DD4E2E">
        <w:rPr>
          <w:rFonts w:ascii="Times New Roman" w:hAnsi="Times New Roman" w:cs="Times New Roman"/>
          <w:sz w:val="28"/>
          <w:szCs w:val="28"/>
          <w:lang w:val="en-US"/>
        </w:rPr>
        <w:t>"  JSC with LLP "Settlement and Financial Center for the Support of Renewable Energy Sources", as a major deal, which results in the acquisition or divestiture of a property (or property may be acquired or disposed of), the value of which is fifty or more percent of the total balance sheet value of "</w:t>
      </w:r>
      <w:r w:rsidR="00DD4E2E" w:rsidRPr="00DD4E2E">
        <w:rPr>
          <w:rFonts w:ascii="Times New Roman" w:hAnsi="Times New Roman" w:cs="Times New Roman"/>
          <w:sz w:val="28"/>
          <w:szCs w:val="28"/>
          <w:lang w:val="en-US"/>
        </w:rPr>
        <w:t>Ales</w:t>
      </w:r>
      <w:r w:rsidRPr="00DD4E2E">
        <w:rPr>
          <w:rFonts w:ascii="Times New Roman" w:hAnsi="Times New Roman" w:cs="Times New Roman"/>
          <w:sz w:val="28"/>
          <w:szCs w:val="28"/>
          <w:lang w:val="en-US"/>
        </w:rPr>
        <w:t>" JSC assets.</w:t>
      </w:r>
      <w:proofErr w:type="gramEnd"/>
    </w:p>
    <w:p w:rsidR="00EC3946" w:rsidRDefault="00EC3946" w:rsidP="009D1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9D1BA8" w:rsidRPr="00B16A60" w:rsidRDefault="009D1BA8" w:rsidP="009D1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  <w:r w:rsidRPr="00B16A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following members of the Board of Directors attended:</w:t>
      </w:r>
    </w:p>
    <w:p w:rsidR="009D1BA8" w:rsidRPr="00B16A60" w:rsidRDefault="009D1BA8" w:rsidP="009D1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16A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Kazutin </w:t>
      </w:r>
      <w:proofErr w:type="spellStart"/>
      <w:r w:rsidRPr="00B16A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N.Yu</w:t>
      </w:r>
      <w:proofErr w:type="spellEnd"/>
      <w:r w:rsidRPr="00B16A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., Repin </w:t>
      </w:r>
      <w:proofErr w:type="spellStart"/>
      <w:proofErr w:type="gramStart"/>
      <w:r w:rsidRPr="00B16A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A.Yu</w:t>
      </w:r>
      <w:proofErr w:type="spellEnd"/>
      <w:r w:rsidRPr="00B16A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.,</w:t>
      </w:r>
      <w:proofErr w:type="gramEnd"/>
      <w:r w:rsidRPr="00B16A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Zharkeshov Y.S., </w:t>
      </w:r>
      <w:r w:rsidR="00DD4E2E" w:rsidRPr="00B16A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Tyutebayev</w:t>
      </w:r>
      <w:r w:rsidRPr="00B16A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S.S.,</w:t>
      </w:r>
    </w:p>
    <w:p w:rsidR="009D1BA8" w:rsidRPr="00B16A60" w:rsidRDefault="009D1BA8" w:rsidP="009D1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16A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Ogay V.D., Kashkinbekov A.K., Zhubayev A.S.</w:t>
      </w:r>
    </w:p>
    <w:p w:rsidR="009D1BA8" w:rsidRPr="00B16A60" w:rsidRDefault="009D1BA8" w:rsidP="009D1BA8">
      <w:pPr>
        <w:spacing w:after="0" w:line="240" w:lineRule="auto"/>
        <w:ind w:firstLine="567"/>
        <w:jc w:val="both"/>
        <w:rPr>
          <w:lang w:val="en-US"/>
        </w:rPr>
      </w:pPr>
    </w:p>
    <w:p w:rsidR="009D1BA8" w:rsidRPr="009D1BA8" w:rsidRDefault="009D1BA8">
      <w:pPr>
        <w:rPr>
          <w:lang w:val="en-US"/>
        </w:rPr>
      </w:pPr>
    </w:p>
    <w:sectPr w:rsidR="009D1BA8" w:rsidRPr="009D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C35B4"/>
    <w:multiLevelType w:val="hybridMultilevel"/>
    <w:tmpl w:val="A6605910"/>
    <w:lvl w:ilvl="0" w:tplc="E7CC43B4"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A8"/>
    <w:rsid w:val="00534AA0"/>
    <w:rsid w:val="009D1BA8"/>
    <w:rsid w:val="00DD4E2E"/>
    <w:rsid w:val="00EC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05023-6185-4F8A-82AF-5B320FA5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2023-01-26T11:51:00Z</dcterms:created>
  <dcterms:modified xsi:type="dcterms:W3CDTF">2023-01-26T12:13:00Z</dcterms:modified>
</cp:coreProperties>
</file>