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717E2D0E" w:rsidR="00F770E3" w:rsidRPr="002C44C6" w:rsidRDefault="004806BE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  <w:lang w:val="kk-KZ"/>
        </w:rPr>
        <w:t>ЯНВАРЬ</w:t>
      </w:r>
      <w:r w:rsidR="00EB2A23">
        <w:rPr>
          <w:rFonts w:ascii="Times New Roman" w:hAnsi="Times New Roman" w:cs="Times New Roman"/>
          <w:b/>
          <w:sz w:val="28"/>
          <w:lang w:val="kk-KZ"/>
        </w:rPr>
        <w:t>-</w:t>
      </w:r>
      <w:r w:rsidR="00474799">
        <w:rPr>
          <w:rFonts w:ascii="Times New Roman" w:hAnsi="Times New Roman" w:cs="Times New Roman"/>
          <w:b/>
          <w:sz w:val="28"/>
          <w:lang w:val="kk-KZ"/>
        </w:rPr>
        <w:t>А</w:t>
      </w:r>
      <w:r w:rsidR="00474799">
        <w:rPr>
          <w:rFonts w:ascii="Times New Roman" w:hAnsi="Times New Roman" w:cs="Times New Roman"/>
          <w:b/>
          <w:sz w:val="28"/>
        </w:rPr>
        <w:t>П</w:t>
      </w:r>
      <w:r w:rsidR="00474799">
        <w:rPr>
          <w:rFonts w:ascii="Times New Roman" w:hAnsi="Times New Roman" w:cs="Times New Roman"/>
          <w:b/>
          <w:sz w:val="28"/>
          <w:lang w:val="kk-KZ"/>
        </w:rPr>
        <w:t>РЕЛЬ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</w:rPr>
        <w:t>4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1C11DD06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46488D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69 24 04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6233E219" w:rsidR="00182B57" w:rsidRPr="002C44C6" w:rsidRDefault="00474799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kk-KZ"/>
        </w:rPr>
        <w:t>МАЙ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 w:rsidR="00994F7F">
        <w:rPr>
          <w:rFonts w:ascii="Times New Roman" w:hAnsi="Times New Roman" w:cs="Times New Roman"/>
          <w:b/>
          <w:sz w:val="28"/>
          <w:lang w:val="kk-KZ"/>
        </w:rPr>
        <w:t>4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016115E5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0491926A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4" w:history="1">
            <w:r w:rsidR="00045D18" w:rsidRPr="00AF33B6">
              <w:rPr>
                <w:rStyle w:val="aa"/>
                <w:b/>
              </w:rPr>
              <w:t>5.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Международное отношения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5FAAA407" w14:textId="77777777" w:rsidR="00045D18" w:rsidRDefault="00AA1EE2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5" w:history="1">
            <w:r w:rsidR="00045D18" w:rsidRPr="00AF33B6">
              <w:rPr>
                <w:rStyle w:val="aa"/>
                <w:i/>
              </w:rPr>
              <w:t>5.1 Обзор СМИ в странах СНГ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7777777" w:rsidR="006265C7" w:rsidRPr="002C44C6" w:rsidRDefault="00E712C1" w:rsidP="002C44C6">
          <w:pPr>
            <w:pStyle w:val="11"/>
            <w:ind w:left="0" w:firstLine="0"/>
            <w:rPr>
              <w:noProof w:val="0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0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29984ED5" w14:textId="77777777" w:rsidR="00B22084" w:rsidRPr="00ED4FD8" w:rsidRDefault="00B22084" w:rsidP="00B220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val="kk-KZ"/>
        </w:rPr>
      </w:pPr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 электростанциями РК в </w:t>
      </w:r>
      <w:r>
        <w:rPr>
          <w:rFonts w:ascii="Times New Roman" w:hAnsi="Times New Roman" w:cs="Times New Roman"/>
          <w:sz w:val="28"/>
        </w:rPr>
        <w:t>январе-апреле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>4 года было выработано 41 972,3</w:t>
      </w:r>
      <w:r w:rsidRPr="003E1D30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r>
        <w:rPr>
          <w:rFonts w:ascii="Times New Roman" w:hAnsi="Times New Roman" w:cs="Times New Roman"/>
          <w:sz w:val="28"/>
          <w:lang w:val="kk-KZ"/>
        </w:rPr>
        <w:t xml:space="preserve">1 690,5 </w:t>
      </w:r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4,2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53150F87" w14:textId="77777777" w:rsidR="00B22084" w:rsidRPr="00437036" w:rsidRDefault="00B22084" w:rsidP="00B220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kk-KZ"/>
        </w:rPr>
        <w:t>Уменьшение</w:t>
      </w:r>
      <w:r w:rsidRPr="000537E6">
        <w:rPr>
          <w:rFonts w:ascii="Times New Roman" w:hAnsi="Times New Roman" w:cs="Times New Roman"/>
          <w:sz w:val="28"/>
        </w:rPr>
        <w:t xml:space="preserve"> выработки наблюдалось </w:t>
      </w:r>
      <w:r>
        <w:rPr>
          <w:rFonts w:ascii="Times New Roman" w:hAnsi="Times New Roman" w:cs="Times New Roman"/>
          <w:sz w:val="28"/>
        </w:rPr>
        <w:t>в</w:t>
      </w:r>
      <w:r w:rsidRPr="000537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южной зоне</w:t>
      </w:r>
      <w:r w:rsidRPr="000537E6">
        <w:rPr>
          <w:rFonts w:ascii="Times New Roman" w:hAnsi="Times New Roman" w:cs="Times New Roman"/>
          <w:sz w:val="28"/>
        </w:rPr>
        <w:t xml:space="preserve"> ЕЭС Казахстана.</w:t>
      </w:r>
    </w:p>
    <w:p w14:paraId="582D35A0" w14:textId="77777777" w:rsidR="00305F73" w:rsidRPr="002C44C6" w:rsidRDefault="00305F73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B22084" w:rsidRPr="000537E6" w14:paraId="3F52182A" w14:textId="77777777" w:rsidTr="00EA3E50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1875E60E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1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  <w:hideMark/>
          </w:tcPr>
          <w:p w14:paraId="7E077622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  <w:hideMark/>
          </w:tcPr>
          <w:p w14:paraId="7F4BE864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  <w:hideMark/>
          </w:tcPr>
          <w:p w14:paraId="1E1F2FDA" w14:textId="77777777" w:rsidR="00B22084" w:rsidRPr="00B14E8A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Январь-апрель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2D7B8AD9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778A79B3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  <w:hideMark/>
          </w:tcPr>
          <w:p w14:paraId="166BC430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B22084" w:rsidRPr="000537E6" w14:paraId="116AE59D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B75DBF9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384BBB3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  <w:hideMark/>
          </w:tcPr>
          <w:p w14:paraId="16216625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  <w:hideMark/>
          </w:tcPr>
          <w:p w14:paraId="1A58620D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  <w:hideMark/>
          </w:tcPr>
          <w:p w14:paraId="4BB64093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29D8158E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  <w:hideMark/>
          </w:tcPr>
          <w:p w14:paraId="61BFAD5E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22084" w:rsidRPr="000537E6" w14:paraId="595C8A4F" w14:textId="77777777" w:rsidTr="00EA3E50">
        <w:trPr>
          <w:trHeight w:val="324"/>
        </w:trPr>
        <w:tc>
          <w:tcPr>
            <w:tcW w:w="562" w:type="dxa"/>
            <w:vMerge w:val="restart"/>
            <w:shd w:val="clear" w:color="auto" w:fill="auto"/>
          </w:tcPr>
          <w:p w14:paraId="4CF7722E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4BE426C0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AAF7E00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9818F35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40281,8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A5FA97D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41972,3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2F5F3F4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1690,5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09CC5C9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4,2</w:t>
            </w:r>
          </w:p>
        </w:tc>
      </w:tr>
      <w:tr w:rsidR="00B22084" w:rsidRPr="000537E6" w14:paraId="59387A92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E32CDD1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E0EB1F5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4CDAE1D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D6B85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31870,9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2B71D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32761,9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7BFA8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891,0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06DFE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2,8</w:t>
            </w:r>
          </w:p>
        </w:tc>
      </w:tr>
      <w:tr w:rsidR="00B22084" w:rsidRPr="000537E6" w14:paraId="77EC5CB5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6C30FF3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447C01B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FA1BC0D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81C4E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3944,2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2D785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4020,0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2D478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75,8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DE08D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1,9</w:t>
            </w:r>
          </w:p>
        </w:tc>
      </w:tr>
      <w:tr w:rsidR="00B22084" w:rsidRPr="000537E6" w14:paraId="7A5D993D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1AD83A4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89FF608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BAE675F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098E1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2583,4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5C2D6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3032,7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05015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449,3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CDBEB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17,4</w:t>
            </w:r>
          </w:p>
        </w:tc>
      </w:tr>
      <w:tr w:rsidR="00B22084" w:rsidRPr="000537E6" w14:paraId="089B9E40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3CCB550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F54BD85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40F749BE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4E13A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1336,8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15ACB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1630,6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4E6BA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293,8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644444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22,0</w:t>
            </w:r>
          </w:p>
        </w:tc>
      </w:tr>
      <w:tr w:rsidR="00B22084" w:rsidRPr="000537E6" w14:paraId="4FAEFEFA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512C3E8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BF28022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12A84ED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3A3324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545,7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8CB04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527,0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11140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-18,7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F91F3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-3,4</w:t>
            </w:r>
          </w:p>
        </w:tc>
      </w:tr>
      <w:tr w:rsidR="00B22084" w:rsidRPr="000537E6" w14:paraId="371788A2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778A5A6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A778934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6D756B3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5DD74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0,8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D8F78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5D0C0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-0,7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62DCA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 </w:t>
            </w:r>
          </w:p>
        </w:tc>
      </w:tr>
      <w:tr w:rsidR="00B22084" w:rsidRPr="000537E6" w14:paraId="01A667D9" w14:textId="77777777" w:rsidTr="00EA3E50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CE17835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10CD5C6D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315F8CE7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39AD4273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30067,1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6DB0906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31541,0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5BF5FD73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1473,9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7090F8E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4,9</w:t>
            </w:r>
          </w:p>
        </w:tc>
      </w:tr>
      <w:tr w:rsidR="00B22084" w:rsidRPr="000537E6" w14:paraId="7725D7D2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7EA9837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DDE7284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49DBEC8C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E925A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26285,9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131DA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27030,0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26A04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744,1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9CBA3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2,8</w:t>
            </w:r>
          </w:p>
        </w:tc>
      </w:tr>
      <w:tr w:rsidR="00B22084" w:rsidRPr="000537E6" w14:paraId="7BA067C5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1D5888E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7E46D66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145DCA5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E506D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1034,2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D03F10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1203,7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101E02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169,5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BFA5B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16,4</w:t>
            </w:r>
          </w:p>
        </w:tc>
      </w:tr>
      <w:tr w:rsidR="00B22084" w:rsidRPr="00C23AF0" w14:paraId="43BD2B39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3B9F45D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FE0811C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2C5C32D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D4B11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1720,7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5D471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2147,6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40157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426,9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43E0C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24,8</w:t>
            </w:r>
          </w:p>
        </w:tc>
      </w:tr>
      <w:tr w:rsidR="00B22084" w:rsidRPr="000537E6" w14:paraId="7351ED20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B3013E1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E778757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A8FDDF6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42F98A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833,5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BEE6F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983,4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70738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149,9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CCC297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18,0</w:t>
            </w:r>
          </w:p>
        </w:tc>
      </w:tr>
      <w:tr w:rsidR="00B22084" w:rsidRPr="000537E6" w14:paraId="195BEEF2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902CF66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BDB4FBF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78F4E78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223A4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192,0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DE2072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176,2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F9565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-15,8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337AF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-8,2</w:t>
            </w:r>
          </w:p>
        </w:tc>
      </w:tr>
      <w:tr w:rsidR="00B22084" w:rsidRPr="000537E6" w14:paraId="2436EEF3" w14:textId="77777777" w:rsidTr="00EA3E50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6EA807E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506606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66BE96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A4220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0,8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7CA53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9A000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-0,7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C15A3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 </w:t>
            </w:r>
          </w:p>
        </w:tc>
      </w:tr>
      <w:tr w:rsidR="00B22084" w:rsidRPr="000537E6" w14:paraId="2C1164EC" w14:textId="77777777" w:rsidTr="00EA3E50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A79A6DC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580323CE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B818688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312CA14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5183,6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2DF1D5D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5156,4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4761FD3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-27,2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2AFC47B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-0,5</w:t>
            </w:r>
          </w:p>
        </w:tc>
      </w:tr>
      <w:tr w:rsidR="00B22084" w:rsidRPr="000537E6" w14:paraId="0A44D1CE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2597B18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DD40B88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ACB22A5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CDD4C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3461,1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27FC9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3300,4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CE6F6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-160,7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533E7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-4,6</w:t>
            </w:r>
          </w:p>
        </w:tc>
      </w:tr>
      <w:tr w:rsidR="00B22084" w:rsidRPr="000537E6" w14:paraId="101A15BD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D3177BF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DCB9ECC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4797CBBB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F93AF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862,7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176BE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885,1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52C84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22,4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9A776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2,6</w:t>
            </w:r>
          </w:p>
        </w:tc>
      </w:tr>
      <w:tr w:rsidR="00B22084" w:rsidRPr="000537E6" w14:paraId="0617AB4F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3C0AC28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19969BA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1579CD54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6D14D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110,2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8633E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76,7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42D7F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-33,5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2313D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-30,4</w:t>
            </w:r>
          </w:p>
        </w:tc>
      </w:tr>
      <w:tr w:rsidR="00B22084" w:rsidRPr="000537E6" w14:paraId="2E6A9250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513A760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E08F81F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923ACD4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AA2CB1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396,9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13673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544,3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2C3CE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147,4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EE6A23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37,1</w:t>
            </w:r>
          </w:p>
        </w:tc>
      </w:tr>
      <w:tr w:rsidR="00B22084" w:rsidRPr="000537E6" w14:paraId="06F109F9" w14:textId="77777777" w:rsidTr="00EA3E50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497BD97C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F533C65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740BA12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F1409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352,7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092C2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349,9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AAEF1F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-2,8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45F83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-0,8</w:t>
            </w:r>
          </w:p>
        </w:tc>
      </w:tr>
      <w:tr w:rsidR="00B22084" w:rsidRPr="000537E6" w14:paraId="1067D479" w14:textId="77777777" w:rsidTr="00EA3E50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68183FB7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05513A68" w14:textId="77777777" w:rsidR="00B22084" w:rsidRPr="000537E6" w:rsidRDefault="00B22084" w:rsidP="00EA3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183A62FA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12F3D755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5031,1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2F98886F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E257F">
              <w:rPr>
                <w:rFonts w:ascii="Times New Roman" w:hAnsi="Times New Roman" w:cs="Times New Roman"/>
                <w:bCs/>
              </w:rPr>
              <w:t>5274,9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09B6D8C7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9E257F">
              <w:rPr>
                <w:rFonts w:ascii="Times New Roman" w:hAnsi="Times New Roman" w:cs="Times New Roman"/>
              </w:rPr>
              <w:t>243,8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bottom"/>
          </w:tcPr>
          <w:p w14:paraId="46A70496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4,8</w:t>
            </w:r>
          </w:p>
        </w:tc>
      </w:tr>
      <w:tr w:rsidR="00B22084" w:rsidRPr="000537E6" w14:paraId="7AACC870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A4EE199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F319AE6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104E2E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438BE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2123,9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19895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2431,5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75183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307,6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EF012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14,5</w:t>
            </w:r>
          </w:p>
        </w:tc>
      </w:tr>
      <w:tr w:rsidR="00B22084" w:rsidRPr="000537E6" w14:paraId="6B1B1828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1927217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2FAA81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1AD0204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2FD57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2799,8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DBAB1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2739,6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FC1BC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-60,2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8344B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-2,2</w:t>
            </w:r>
          </w:p>
        </w:tc>
      </w:tr>
      <w:tr w:rsidR="00B22084" w:rsidRPr="000537E6" w14:paraId="38C04419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97A9A90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F884CAC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AF22B76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A4AEC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106,4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91FB7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102,9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2A378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-3,5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61353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-3,3</w:t>
            </w:r>
          </w:p>
        </w:tc>
      </w:tr>
      <w:tr w:rsidR="00B22084" w:rsidRPr="000537E6" w14:paraId="6D362FEC" w14:textId="77777777" w:rsidTr="00EA3E50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301511E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491C42A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71F580D" w14:textId="77777777" w:rsidR="00B22084" w:rsidRPr="000537E6" w:rsidRDefault="00B22084" w:rsidP="00EA3E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1A790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bCs/>
              </w:rPr>
            </w:pPr>
            <w:r w:rsidRPr="009E257F">
              <w:rPr>
                <w:rFonts w:ascii="Times New Roman" w:hAnsi="Times New Roman" w:cs="Times New Roman"/>
                <w:bCs/>
              </w:rPr>
              <w:t>1,0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62C0A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9E257F">
              <w:rPr>
                <w:rFonts w:ascii="Times New Roman" w:hAnsi="Times New Roman" w:cs="Times New Roman"/>
                <w:bCs/>
              </w:rPr>
              <w:t>0,9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41E3F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9E257F">
              <w:rPr>
                <w:rFonts w:ascii="Times New Roman" w:hAnsi="Times New Roman" w:cs="Times New Roman"/>
              </w:rPr>
              <w:t>-0,1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953F2" w14:textId="77777777" w:rsidR="00B22084" w:rsidRPr="009E257F" w:rsidRDefault="00B22084" w:rsidP="00EA3E50">
            <w:pPr>
              <w:pStyle w:val="af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E257F">
              <w:rPr>
                <w:rFonts w:ascii="Times New Roman" w:hAnsi="Times New Roman" w:cs="Times New Roman"/>
              </w:rPr>
              <w:t>-10,0</w:t>
            </w:r>
          </w:p>
        </w:tc>
      </w:tr>
    </w:tbl>
    <w:p w14:paraId="6B403E1F" w14:textId="77777777" w:rsidR="00DF6C66" w:rsidRPr="00DF6C66" w:rsidRDefault="00DF6C66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2856A2" w14:textId="77777777" w:rsidR="00305F73" w:rsidRPr="002C44C6" w:rsidRDefault="004A4030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2" w:name="_Toc133943227"/>
      <w:r w:rsidRPr="002C44C6">
        <w:rPr>
          <w:rFonts w:ascii="Times New Roman" w:hAnsi="Times New Roman" w:cs="Times New Roman"/>
          <w:i/>
          <w:color w:val="auto"/>
          <w:sz w:val="28"/>
        </w:rPr>
        <w:t xml:space="preserve">1.1 </w:t>
      </w:r>
      <w:r w:rsidR="00305F73" w:rsidRPr="002C44C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1"/>
      <w:bookmarkEnd w:id="2"/>
    </w:p>
    <w:p w14:paraId="1B9087E7" w14:textId="77777777" w:rsidR="00C16BDD" w:rsidRPr="002C44C6" w:rsidRDefault="00C16BDD" w:rsidP="00F83938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14:paraId="00274301" w14:textId="77777777" w:rsidR="00B22084" w:rsidRPr="000537E6" w:rsidRDefault="00B22084" w:rsidP="00B2208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январе-апреле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значительно увеличилось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</w:t>
      </w:r>
      <w:r w:rsidRPr="00A81876">
        <w:rPr>
          <w:rFonts w:ascii="Times New Roman" w:hAnsi="Times New Roman" w:cs="Times New Roman"/>
          <w:sz w:val="28"/>
          <w:szCs w:val="28"/>
        </w:rPr>
        <w:t>Актюбинской,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Атырауской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876">
        <w:rPr>
          <w:rFonts w:ascii="Times New Roman" w:hAnsi="Times New Roman" w:cs="Times New Roman"/>
          <w:sz w:val="28"/>
          <w:szCs w:val="28"/>
        </w:rPr>
        <w:t>Абайской</w:t>
      </w:r>
      <w:proofErr w:type="spellEnd"/>
      <w:r w:rsidRPr="00A81876">
        <w:rPr>
          <w:rFonts w:ascii="Times New Roman" w:hAnsi="Times New Roman" w:cs="Times New Roman"/>
          <w:sz w:val="28"/>
          <w:szCs w:val="28"/>
        </w:rPr>
        <w:t xml:space="preserve">, </w:t>
      </w:r>
      <w:r w:rsidRPr="000537E6">
        <w:rPr>
          <w:rFonts w:ascii="Times New Roman" w:hAnsi="Times New Roman" w:cs="Times New Roman"/>
          <w:sz w:val="28"/>
          <w:szCs w:val="28"/>
        </w:rPr>
        <w:t>Восточно-Казахстанской,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Жетысуская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Западно-Казахстанской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876">
        <w:rPr>
          <w:rFonts w:ascii="Times New Roman" w:hAnsi="Times New Roman" w:cs="Times New Roman"/>
          <w:sz w:val="28"/>
          <w:szCs w:val="28"/>
        </w:rPr>
        <w:t>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Костанайская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Мангистауской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Туркестанской, </w:t>
      </w:r>
      <w:r w:rsidRPr="00A81876">
        <w:rPr>
          <w:rFonts w:ascii="Times New Roman" w:hAnsi="Times New Roman" w:cs="Times New Roman"/>
          <w:sz w:val="28"/>
          <w:szCs w:val="28"/>
        </w:rPr>
        <w:t xml:space="preserve">Северо-Казахстанской и </w:t>
      </w:r>
      <w:r>
        <w:rPr>
          <w:rFonts w:ascii="Times New Roman" w:hAnsi="Times New Roman" w:cs="Times New Roman"/>
          <w:sz w:val="28"/>
          <w:szCs w:val="28"/>
        </w:rPr>
        <w:t>Павлодарской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областях по сравн</w:t>
      </w:r>
      <w:r>
        <w:rPr>
          <w:rFonts w:ascii="Times New Roman" w:hAnsi="Times New Roman" w:cs="Times New Roman"/>
          <w:sz w:val="28"/>
          <w:szCs w:val="28"/>
        </w:rPr>
        <w:t>ению с аналогичным периодом 2023</w:t>
      </w:r>
      <w:r w:rsidRPr="00A81876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4236D4" w14:textId="77777777" w:rsidR="00B22084" w:rsidRPr="00B22084" w:rsidRDefault="00B22084" w:rsidP="00B2208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 xml:space="preserve">В то же время, уменьшение производства электроэнергии наблюдалось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Алматинской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Жамбылской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Улытауской</w:t>
      </w:r>
      <w:proofErr w:type="spellEnd"/>
      <w:r w:rsidRPr="000537E6">
        <w:rPr>
          <w:rFonts w:ascii="Times New Roman" w:hAnsi="Times New Roman" w:cs="Times New Roman"/>
          <w:sz w:val="28"/>
          <w:szCs w:val="28"/>
        </w:rPr>
        <w:t xml:space="preserve"> областях.</w:t>
      </w:r>
    </w:p>
    <w:p w14:paraId="7FE6F06D" w14:textId="77777777" w:rsidR="009B6F72" w:rsidRDefault="009B6F72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6171679" w14:textId="77777777" w:rsidR="00305F73" w:rsidRPr="006F46D3" w:rsidRDefault="00305F73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F46D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млн. </w:t>
      </w:r>
      <w:proofErr w:type="spellStart"/>
      <w:r w:rsidRPr="006F46D3">
        <w:rPr>
          <w:rFonts w:ascii="Times New Roman" w:hAnsi="Times New Roman" w:cs="Times New Roman"/>
          <w:i/>
          <w:sz w:val="28"/>
          <w:szCs w:val="28"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C61475" w:rsidRPr="000537E6" w14:paraId="550AE887" w14:textId="77777777" w:rsidTr="00574FCC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30B5BF1F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3" w:name="_Toc510196465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4771C328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7258A687" w14:textId="68C66B0C" w:rsidR="00C61475" w:rsidRPr="000537E6" w:rsidRDefault="00C61475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90165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B220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апрель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4DF97072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755B925D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C61475" w:rsidRPr="000537E6" w14:paraId="5F63BF54" w14:textId="77777777" w:rsidTr="00574FCC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1E876EDE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4CB4FCBC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6509A14" w14:textId="403A141C" w:rsidR="00C61475" w:rsidRPr="000537E6" w:rsidRDefault="00603328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C61475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6D33CCAD" w14:textId="300E6FAA" w:rsidR="00C61475" w:rsidRPr="000537E6" w:rsidRDefault="00603328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C61475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773FF9C3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6C5DA3D9" w14:textId="77777777" w:rsidR="00C61475" w:rsidRPr="000537E6" w:rsidRDefault="00C6147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22084" w:rsidRPr="000537E6" w14:paraId="4B6BDA11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10AFF154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48C9E800" w14:textId="77777777" w:rsidR="00B22084" w:rsidRPr="00996112" w:rsidRDefault="00B22084" w:rsidP="00B22084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Акмолинская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62298" w14:textId="5781D4DC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2 238,30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5F9C57C" w14:textId="01DB306E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2156,9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A19FC96" w14:textId="61A1D8B4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-81,40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FBFED4" w14:textId="328E9863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-3,64</w:t>
            </w:r>
          </w:p>
        </w:tc>
      </w:tr>
      <w:tr w:rsidR="00B22084" w:rsidRPr="000537E6" w14:paraId="1D1E0330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039989DB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344A5B92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7AEAE" w14:textId="6CA46692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1 453,90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2E51D5A" w14:textId="69285F1A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1561,6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A40539" w14:textId="2D87AEBE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107,70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1693B8A" w14:textId="574C241D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08769F">
              <w:rPr>
                <w:rFonts w:ascii="Times New Roman" w:hAnsi="Times New Roman" w:cs="Times New Roman"/>
              </w:rPr>
              <w:t>7,41</w:t>
            </w:r>
          </w:p>
        </w:tc>
      </w:tr>
      <w:tr w:rsidR="00B22084" w:rsidRPr="000537E6" w14:paraId="2517614D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36D0B0D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94DB78F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Алматинская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7A784" w14:textId="1BA11CDC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2 437,60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0324021" w14:textId="4AC16466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2389,7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D30F47" w14:textId="33C91BC4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-47,90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FDCFBC" w14:textId="00DF0BA5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-1,97</w:t>
            </w:r>
          </w:p>
        </w:tc>
      </w:tr>
      <w:tr w:rsidR="00B22084" w:rsidRPr="000537E6" w14:paraId="7EAE287A" w14:textId="77777777" w:rsidTr="0009625A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0CFC9713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513C6E0C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Атырауская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69A67" w14:textId="125376E1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2 433,00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36E254E" w14:textId="6B4CDB25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2610,6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399EA8B" w14:textId="1133A8B1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177,60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2C79BBB" w14:textId="4B42D541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7,30</w:t>
            </w:r>
          </w:p>
        </w:tc>
      </w:tr>
      <w:tr w:rsidR="00B22084" w:rsidRPr="000537E6" w14:paraId="113E0D7F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A53BE76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9BEB5AA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Абайская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4C4441" w14:textId="249FE106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746,9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CE33114" w14:textId="20EC549D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921,4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DEA056" w14:textId="5B6B4BBD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174,50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B9D570" w14:textId="093C9389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23,36</w:t>
            </w:r>
          </w:p>
        </w:tc>
      </w:tr>
      <w:tr w:rsidR="00B22084" w:rsidRPr="000537E6" w14:paraId="48C4D720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4987284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76E0054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0F7035" w14:textId="0CD8875A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2 203,80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55064FC" w14:textId="038BBFD4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2440,5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3F1F8B" w14:textId="0BE9EA65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236,70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8A9E50D" w14:textId="386A3AC7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10,74</w:t>
            </w:r>
          </w:p>
        </w:tc>
      </w:tr>
      <w:tr w:rsidR="00B22084" w:rsidRPr="000537E6" w14:paraId="0D40F49D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27DB154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B08C106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Жамбылская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E1F765" w14:textId="4ACA4D40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1 645,70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CDCAD09" w14:textId="4F33B470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1594,1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E7402F" w14:textId="049AE1A1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-51,60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96261D" w14:textId="44769B93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-3,14</w:t>
            </w:r>
          </w:p>
        </w:tc>
      </w:tr>
      <w:tr w:rsidR="00B22084" w:rsidRPr="000537E6" w14:paraId="06C5C85C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FF4E8DB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195C76A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Жетысуская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100DA4" w14:textId="19B3D7D6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134,6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4E82824" w14:textId="004B6A91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229,6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58C592" w14:textId="10C5A0D4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95,00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DA0395E" w14:textId="07536096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70,58</w:t>
            </w:r>
          </w:p>
        </w:tc>
      </w:tr>
      <w:tr w:rsidR="00B22084" w:rsidRPr="000537E6" w14:paraId="5A1A5BF5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CA4129D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D6AFCC8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gramStart"/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70664A" w14:textId="1DC9F719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796,5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F10F26F" w14:textId="28829DCC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820,7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316618" w14:textId="47334F48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24,20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264B0F" w14:textId="3057B223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3,04</w:t>
            </w:r>
          </w:p>
        </w:tc>
      </w:tr>
      <w:tr w:rsidR="00B22084" w:rsidRPr="000537E6" w14:paraId="3FA4AAE9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046BA38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462C59D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441EFC" w14:textId="1D1D0637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4 345,90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C656245" w14:textId="5283887C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4457,6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77B7CC" w14:textId="7B7C2111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111,70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3D2F8EF" w14:textId="74CF71D4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2,57</w:t>
            </w:r>
          </w:p>
        </w:tc>
      </w:tr>
      <w:tr w:rsidR="00B22084" w:rsidRPr="000537E6" w14:paraId="0A69CAEF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3D8E6D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38DC702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Костанайская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1888A5" w14:textId="4BDAE067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428,3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53EF197" w14:textId="6F362615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518,4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C70AEB" w14:textId="7A92EA20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90,10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FAA3C6" w14:textId="5F17AD61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21,04</w:t>
            </w:r>
          </w:p>
        </w:tc>
      </w:tr>
      <w:tr w:rsidR="00B22084" w:rsidRPr="000537E6" w14:paraId="2FF01F2F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79AEACC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D2E61E3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Кызылординская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6E09C5" w14:textId="3DD0883F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  <w:lang w:val="kk-KZ"/>
              </w:rPr>
            </w:pPr>
            <w:r w:rsidRPr="0008769F">
              <w:rPr>
                <w:rFonts w:ascii="Times New Roman" w:hAnsi="Times New Roman" w:cs="Times New Roman"/>
              </w:rPr>
              <w:t>238,8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379AF46" w14:textId="353B286F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196,6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E45C8B3" w14:textId="24DB148E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-42,20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63164AE" w14:textId="1B6A5ABF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-17,67</w:t>
            </w:r>
          </w:p>
        </w:tc>
      </w:tr>
      <w:tr w:rsidR="00B22084" w:rsidRPr="000537E6" w14:paraId="008B353C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9E91BDA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EDE4280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Мангистауская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AA0D34" w14:textId="4D7A5682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1 801,60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9C96287" w14:textId="11E99102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1843,6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DD59854" w14:textId="0CBBEFE0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42,00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41ACB3" w14:textId="6A970689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2,33</w:t>
            </w:r>
          </w:p>
        </w:tc>
      </w:tr>
      <w:tr w:rsidR="00B22084" w:rsidRPr="000537E6" w14:paraId="31D30CC1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785E8FA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747C923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FC34EE" w14:textId="1815FE08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17 141,10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318779E9" w14:textId="28FF274A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17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8769F">
              <w:rPr>
                <w:rFonts w:ascii="Times New Roman" w:hAnsi="Times New Roman" w:cs="Times New Roman"/>
              </w:rPr>
              <w:t>767,5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5CA541" w14:textId="2808EBFC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626,40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E3C7EA3" w14:textId="597471D3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3,65</w:t>
            </w:r>
          </w:p>
        </w:tc>
      </w:tr>
      <w:tr w:rsidR="00B22084" w:rsidRPr="000537E6" w14:paraId="2A08DDDD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89D2447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F857B4F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D82C11" w14:textId="19B9E460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779,5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161F3BA8" w14:textId="077CF95A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876,7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7404757" w14:textId="41E7E373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97,20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FDAE00" w14:textId="3C8787AC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12,47</w:t>
            </w:r>
          </w:p>
        </w:tc>
      </w:tr>
      <w:tr w:rsidR="00B22084" w:rsidRPr="000537E6" w14:paraId="613A4755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3134330A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3A96D29C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1A8B8E" w14:textId="013D691B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726,9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0689B1A" w14:textId="127A5F40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746,4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8133074" w14:textId="7B5A06FA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08769F">
              <w:rPr>
                <w:rFonts w:ascii="Times New Roman" w:hAnsi="Times New Roman" w:cs="Times New Roman"/>
              </w:rPr>
              <w:t>19,50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369D39" w14:textId="44912445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2,68</w:t>
            </w:r>
          </w:p>
        </w:tc>
      </w:tr>
      <w:tr w:rsidR="00B22084" w:rsidRPr="000537E6" w14:paraId="56F11B63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3CF677E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6C20E90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iCs/>
              </w:rPr>
            </w:pPr>
            <w:proofErr w:type="spellStart"/>
            <w:r w:rsidRPr="00996112">
              <w:rPr>
                <w:rFonts w:ascii="Times New Roman" w:hAnsi="Times New Roman" w:cs="Times New Roman"/>
              </w:rPr>
              <w:t>Улытауская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B57039" w14:textId="3F02D5E8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729,4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249F003E" w14:textId="0A3D6390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683,9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2D91395" w14:textId="48C88228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-45,50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D0F26D" w14:textId="66662F76" w:rsidR="00B22084" w:rsidRPr="007914CE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08769F">
              <w:rPr>
                <w:rFonts w:ascii="Times New Roman" w:hAnsi="Times New Roman" w:cs="Times New Roman"/>
              </w:rPr>
              <w:t>-6,24</w:t>
            </w:r>
          </w:p>
        </w:tc>
      </w:tr>
      <w:tr w:rsidR="00B22084" w:rsidRPr="000537E6" w14:paraId="5498D1F4" w14:textId="77777777" w:rsidTr="0009625A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AB482FF" w14:textId="77777777" w:rsidR="00B22084" w:rsidRPr="000537E6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7A126F43" w14:textId="77777777" w:rsidR="00B22084" w:rsidRPr="00996112" w:rsidRDefault="00B22084" w:rsidP="00B22084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30435CA5" w14:textId="673A6AF5" w:rsidR="00B22084" w:rsidRPr="00D3177C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08769F">
              <w:rPr>
                <w:rFonts w:ascii="Times New Roman" w:hAnsi="Times New Roman" w:cs="Times New Roman"/>
                <w:b/>
                <w:bCs/>
              </w:rPr>
              <w:t>40281,8</w:t>
            </w:r>
          </w:p>
        </w:tc>
        <w:tc>
          <w:tcPr>
            <w:tcW w:w="1423" w:type="dxa"/>
            <w:shd w:val="clear" w:color="auto" w:fill="FDE9D9" w:themeFill="accent6" w:themeFillTint="33"/>
            <w:vAlign w:val="center"/>
          </w:tcPr>
          <w:p w14:paraId="2345F0CC" w14:textId="1B93AFCC" w:rsidR="00B22084" w:rsidRPr="00D3177C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08769F">
              <w:rPr>
                <w:rFonts w:ascii="Times New Roman" w:hAnsi="Times New Roman" w:cs="Times New Roman"/>
                <w:b/>
                <w:bCs/>
              </w:rPr>
              <w:t>41972,3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4D338731" w14:textId="28856A0B" w:rsidR="00B22084" w:rsidRPr="00D3177C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08769F">
              <w:rPr>
                <w:rFonts w:ascii="Times New Roman" w:hAnsi="Times New Roman" w:cs="Times New Roman"/>
                <w:b/>
              </w:rPr>
              <w:t>1 690,50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CD64EC6" w14:textId="7836EF7C" w:rsidR="00B22084" w:rsidRPr="00D3177C" w:rsidRDefault="00B22084" w:rsidP="00B22084">
            <w:pPr>
              <w:pStyle w:val="af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8769F">
              <w:rPr>
                <w:rFonts w:ascii="Times New Roman" w:hAnsi="Times New Roman" w:cs="Times New Roman"/>
                <w:b/>
              </w:rPr>
              <w:t>4,20</w:t>
            </w:r>
          </w:p>
        </w:tc>
      </w:tr>
    </w:tbl>
    <w:p w14:paraId="246922E0" w14:textId="078DD4CF" w:rsidR="00763ABA" w:rsidRPr="002C44C6" w:rsidRDefault="000E20C5" w:rsidP="000E20C5">
      <w:pPr>
        <w:tabs>
          <w:tab w:val="left" w:pos="7944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ab/>
      </w:r>
    </w:p>
    <w:p w14:paraId="6497D868" w14:textId="7824FB08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4" w:name="_Toc133943228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5" w:name="_Toc507606020"/>
      <w:bookmarkEnd w:id="3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4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2D109116" w:rsidR="00F0180D" w:rsidRPr="000537E6" w:rsidRDefault="00842DC8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42DC8">
        <w:rPr>
          <w:rFonts w:ascii="Times New Roman" w:hAnsi="Times New Roman" w:cs="Times New Roman"/>
          <w:sz w:val="28"/>
        </w:rPr>
        <w:t>За январь</w:t>
      </w:r>
      <w:r w:rsidR="00EB2A23">
        <w:rPr>
          <w:rFonts w:ascii="Times New Roman" w:hAnsi="Times New Roman" w:cs="Times New Roman"/>
          <w:sz w:val="28"/>
        </w:rPr>
        <w:t>-</w:t>
      </w:r>
      <w:r w:rsidR="00E10A16">
        <w:rPr>
          <w:rFonts w:ascii="Times New Roman" w:hAnsi="Times New Roman" w:cs="Times New Roman"/>
          <w:sz w:val="28"/>
        </w:rPr>
        <w:t>апрель</w:t>
      </w:r>
      <w:r w:rsidRPr="00842DC8">
        <w:rPr>
          <w:rFonts w:ascii="Times New Roman" w:hAnsi="Times New Roman" w:cs="Times New Roman"/>
          <w:sz w:val="28"/>
        </w:rPr>
        <w:t xml:space="preserve"> 2024 года производство электроэнергии </w:t>
      </w:r>
      <w:proofErr w:type="spellStart"/>
      <w:r w:rsidRPr="00842DC8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842DC8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организациями составило </w:t>
      </w:r>
      <w:r w:rsidR="00E10A16" w:rsidRPr="00E10A16">
        <w:rPr>
          <w:rFonts w:ascii="Times New Roman" w:hAnsi="Times New Roman" w:cs="Times New Roman"/>
          <w:sz w:val="28"/>
        </w:rPr>
        <w:t>18 247,4</w:t>
      </w:r>
      <w:r w:rsidRPr="00842DC8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, что на </w:t>
      </w:r>
      <w:r w:rsidR="00E10A16" w:rsidRPr="00E10A16">
        <w:rPr>
          <w:rFonts w:ascii="Times New Roman" w:hAnsi="Times New Roman" w:cs="Times New Roman"/>
          <w:sz w:val="28"/>
        </w:rPr>
        <w:t>671,4</w:t>
      </w:r>
      <w:r w:rsidR="00690B31" w:rsidRPr="00690B31">
        <w:rPr>
          <w:rFonts w:ascii="Times New Roman" w:hAnsi="Times New Roman" w:cs="Times New Roman"/>
          <w:sz w:val="28"/>
        </w:rPr>
        <w:t xml:space="preserve"> </w:t>
      </w:r>
      <w:r w:rsidRPr="00842DC8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 xml:space="preserve"> больше аналогичного периода 2023 года (</w:t>
      </w:r>
      <w:r w:rsidR="00E10A16" w:rsidRPr="00E10A16">
        <w:rPr>
          <w:rFonts w:ascii="Times New Roman" w:hAnsi="Times New Roman" w:cs="Times New Roman"/>
          <w:sz w:val="28"/>
        </w:rPr>
        <w:t>17 576,0</w:t>
      </w:r>
      <w:r w:rsidRPr="00842DC8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842DC8">
        <w:rPr>
          <w:rFonts w:ascii="Times New Roman" w:hAnsi="Times New Roman" w:cs="Times New Roman"/>
          <w:sz w:val="28"/>
        </w:rPr>
        <w:t>кВтч</w:t>
      </w:r>
      <w:proofErr w:type="spellEnd"/>
      <w:r w:rsidRPr="00842DC8">
        <w:rPr>
          <w:rFonts w:ascii="Times New Roman" w:hAnsi="Times New Roman" w:cs="Times New Roman"/>
          <w:sz w:val="28"/>
        </w:rPr>
        <w:t>), а их совокупная доля от общего об</w:t>
      </w:r>
      <w:r w:rsidR="00EB2A23">
        <w:rPr>
          <w:rFonts w:ascii="Times New Roman" w:hAnsi="Times New Roman" w:cs="Times New Roman"/>
          <w:sz w:val="28"/>
        </w:rPr>
        <w:t xml:space="preserve">ъема производства составила </w:t>
      </w:r>
      <w:r w:rsidR="00E10A16">
        <w:rPr>
          <w:rFonts w:ascii="Times New Roman" w:hAnsi="Times New Roman" w:cs="Times New Roman"/>
          <w:sz w:val="28"/>
        </w:rPr>
        <w:t>43,5</w:t>
      </w:r>
      <w:r w:rsidRPr="00842DC8">
        <w:rPr>
          <w:rFonts w:ascii="Times New Roman" w:hAnsi="Times New Roman" w:cs="Times New Roman"/>
          <w:sz w:val="28"/>
        </w:rPr>
        <w:t>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6" w:name="_Toc128585621"/>
            <w:bookmarkStart w:id="7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21E0A4CF" w:rsidR="00842DC8" w:rsidRPr="00842DC8" w:rsidRDefault="00842DC8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E10A16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488ABAF7" w:rsidR="00842DC8" w:rsidRPr="00842DC8" w:rsidRDefault="00842DC8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E10A16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E10A16" w:rsidRPr="00842DC8" w14:paraId="51E4B910" w14:textId="77777777" w:rsidTr="00DC4079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A9597B5" w14:textId="36BF6EEB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1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17 576,0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E9C037" w14:textId="7E0AD183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1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43,6%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D7FC010" w14:textId="313DC1E8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1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18 247,4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82DF5" w14:textId="4A44B0AB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1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43,5%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7EB7E" w14:textId="053EE5B0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1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671,4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2124B" w14:textId="2DF243EA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D104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3,8%</w:t>
            </w:r>
          </w:p>
        </w:tc>
      </w:tr>
      <w:tr w:rsidR="00E10A16" w:rsidRPr="00842DC8" w14:paraId="6984DA94" w14:textId="77777777" w:rsidTr="00690B31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D1E9" w14:textId="6BD23C4D" w:rsidR="00E10A16" w:rsidRPr="00E10A16" w:rsidRDefault="00E10A16" w:rsidP="00E10A16">
            <w:pPr>
              <w:pStyle w:val="af9"/>
              <w:jc w:val="center"/>
            </w:pPr>
            <w:r w:rsidRPr="00E10A16">
              <w:t>10 109,3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E1BC" w14:textId="34C66859" w:rsidR="00E10A16" w:rsidRPr="00E10A16" w:rsidRDefault="00E10A16" w:rsidP="00E10A16">
            <w:pPr>
              <w:pStyle w:val="af9"/>
              <w:jc w:val="center"/>
            </w:pPr>
            <w:r w:rsidRPr="00E10A16">
              <w:t>25,1%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E082" w14:textId="560AA6E7" w:rsidR="00E10A16" w:rsidRPr="00E10A16" w:rsidRDefault="00E10A16" w:rsidP="00E10A16">
            <w:pPr>
              <w:pStyle w:val="af9"/>
              <w:jc w:val="center"/>
            </w:pPr>
            <w:r w:rsidRPr="00E10A16">
              <w:t>10 715,0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B4C5" w14:textId="4B8F3A10" w:rsidR="00E10A16" w:rsidRPr="00E10A16" w:rsidRDefault="00E10A16" w:rsidP="00E10A16">
            <w:pPr>
              <w:pStyle w:val="af9"/>
              <w:jc w:val="center"/>
            </w:pPr>
            <w:r w:rsidRPr="00E10A16">
              <w:t>25,5%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9F5D" w14:textId="0AB7C0B0" w:rsidR="00E10A16" w:rsidRPr="00E10A16" w:rsidRDefault="00E10A16" w:rsidP="00E10A16">
            <w:pPr>
              <w:pStyle w:val="af9"/>
              <w:jc w:val="center"/>
            </w:pPr>
            <w:r w:rsidRPr="00E10A16">
              <w:t>605,7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9CA9" w14:textId="18D8932A" w:rsidR="00E10A16" w:rsidRPr="00E10A16" w:rsidRDefault="00E10A16" w:rsidP="00E10A16">
            <w:pPr>
              <w:pStyle w:val="af9"/>
              <w:jc w:val="center"/>
            </w:pPr>
            <w:r w:rsidRPr="00E10A16">
              <w:t>6,0%</w:t>
            </w:r>
          </w:p>
        </w:tc>
      </w:tr>
      <w:tr w:rsidR="00E10A16" w:rsidRPr="00842DC8" w14:paraId="0CA4A8D8" w14:textId="77777777" w:rsidTr="00E10A16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69DD" w14:textId="4CFB72F1" w:rsidR="00E10A16" w:rsidRPr="00E10A16" w:rsidRDefault="00E10A16" w:rsidP="00E10A16">
            <w:pPr>
              <w:pStyle w:val="af9"/>
              <w:jc w:val="center"/>
            </w:pPr>
            <w:r w:rsidRPr="00E10A16">
              <w:t xml:space="preserve">2 130,4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19C2" w14:textId="64CF77DC" w:rsidR="00E10A16" w:rsidRPr="00E10A16" w:rsidRDefault="00E10A16" w:rsidP="00E10A16">
            <w:pPr>
              <w:pStyle w:val="af9"/>
              <w:jc w:val="center"/>
            </w:pPr>
            <w:r w:rsidRPr="00E10A16">
              <w:t>5,3%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CC1E" w14:textId="6318A090" w:rsidR="00E10A16" w:rsidRPr="00E10A16" w:rsidRDefault="00E10A16" w:rsidP="00E10A16">
            <w:pPr>
              <w:pStyle w:val="af9"/>
              <w:jc w:val="center"/>
            </w:pPr>
            <w:r w:rsidRPr="00E10A16">
              <w:t>1 943,5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F6DEB" w14:textId="6FA33CBC" w:rsidR="00E10A16" w:rsidRPr="00E10A16" w:rsidRDefault="00E10A16" w:rsidP="00E10A16">
            <w:pPr>
              <w:pStyle w:val="af9"/>
              <w:jc w:val="center"/>
            </w:pPr>
            <w:r w:rsidRPr="00E10A16"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B41A" w14:textId="00AEFF4F" w:rsidR="00E10A16" w:rsidRPr="00E10A16" w:rsidRDefault="00E10A16" w:rsidP="00E10A16">
            <w:pPr>
              <w:pStyle w:val="af9"/>
              <w:jc w:val="center"/>
            </w:pPr>
            <w:r w:rsidRPr="00E10A16">
              <w:t xml:space="preserve">-186,9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1A38" w14:textId="11E6E2C2" w:rsidR="00E10A16" w:rsidRPr="00E10A16" w:rsidRDefault="00E10A16" w:rsidP="00E10A16">
            <w:pPr>
              <w:pStyle w:val="af9"/>
              <w:jc w:val="center"/>
            </w:pPr>
            <w:r w:rsidRPr="00E10A16">
              <w:t>-8,8%</w:t>
            </w:r>
          </w:p>
        </w:tc>
      </w:tr>
      <w:tr w:rsidR="00E10A16" w:rsidRPr="00842DC8" w14:paraId="0DACBD5F" w14:textId="77777777" w:rsidTr="00690B31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793A" w14:textId="2F4DAF63" w:rsidR="00E10A16" w:rsidRPr="00E10A16" w:rsidRDefault="00E10A16" w:rsidP="00E10A16">
            <w:pPr>
              <w:pStyle w:val="af9"/>
              <w:jc w:val="center"/>
            </w:pPr>
            <w:r w:rsidRPr="00E10A16">
              <w:t xml:space="preserve">702,1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A47A" w14:textId="1FA7C789" w:rsidR="00E10A16" w:rsidRPr="00E10A16" w:rsidRDefault="00E10A16" w:rsidP="00E10A16">
            <w:pPr>
              <w:pStyle w:val="af9"/>
              <w:jc w:val="center"/>
            </w:pPr>
            <w:r w:rsidRPr="00E10A16">
              <w:t>1,7%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A048" w14:textId="198AAE4A" w:rsidR="00E10A16" w:rsidRPr="00E10A16" w:rsidRDefault="00E10A16" w:rsidP="00E10A16">
            <w:pPr>
              <w:pStyle w:val="af9"/>
              <w:jc w:val="center"/>
            </w:pPr>
            <w:r w:rsidRPr="00E10A16">
              <w:t>849,6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BA54" w14:textId="40132F91" w:rsidR="00E10A16" w:rsidRPr="00E10A16" w:rsidRDefault="00E10A16" w:rsidP="00E10A16">
            <w:pPr>
              <w:pStyle w:val="af9"/>
              <w:jc w:val="center"/>
            </w:pPr>
            <w:r w:rsidRPr="00E10A16">
              <w:t>2,0%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0FFD" w14:textId="22D2BFF9" w:rsidR="00E10A16" w:rsidRPr="00E10A16" w:rsidRDefault="00E10A16" w:rsidP="00E10A16">
            <w:pPr>
              <w:pStyle w:val="af9"/>
              <w:jc w:val="center"/>
            </w:pPr>
            <w:r w:rsidRPr="00E10A16">
              <w:t xml:space="preserve">147,5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746" w14:textId="58FAE87A" w:rsidR="00E10A16" w:rsidRPr="00E10A16" w:rsidRDefault="00E10A16" w:rsidP="00E10A16">
            <w:pPr>
              <w:pStyle w:val="af9"/>
              <w:jc w:val="center"/>
            </w:pPr>
            <w:r w:rsidRPr="00E10A16">
              <w:t>21,0%</w:t>
            </w:r>
          </w:p>
        </w:tc>
      </w:tr>
      <w:tr w:rsidR="00E10A16" w:rsidRPr="00842DC8" w14:paraId="0CC366B8" w14:textId="77777777" w:rsidTr="00E10A16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2F2D" w14:textId="1ED7DBF5" w:rsidR="00E10A16" w:rsidRPr="00E10A16" w:rsidRDefault="00E10A16" w:rsidP="00E10A16">
            <w:pPr>
              <w:pStyle w:val="af9"/>
              <w:jc w:val="center"/>
            </w:pPr>
            <w:r w:rsidRPr="00E10A16">
              <w:t xml:space="preserve">640,8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960F" w14:textId="4F4E436F" w:rsidR="00E10A16" w:rsidRPr="00E10A16" w:rsidRDefault="00E10A16" w:rsidP="00E10A16">
            <w:pPr>
              <w:pStyle w:val="af9"/>
              <w:jc w:val="center"/>
            </w:pPr>
            <w:r w:rsidRPr="00E10A16">
              <w:t>1,6%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8694" w14:textId="611D2145" w:rsidR="00E10A16" w:rsidRPr="00E10A16" w:rsidRDefault="00E10A16" w:rsidP="00E10A16">
            <w:pPr>
              <w:pStyle w:val="af9"/>
              <w:jc w:val="center"/>
            </w:pPr>
            <w:r w:rsidRPr="00E10A16">
              <w:t>918,2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C065" w14:textId="451D21C3" w:rsidR="00E10A16" w:rsidRPr="00E10A16" w:rsidRDefault="00E10A16" w:rsidP="00E10A16">
            <w:pPr>
              <w:pStyle w:val="af9"/>
              <w:jc w:val="center"/>
            </w:pPr>
            <w:r w:rsidRPr="00E10A16"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BA6E" w14:textId="1C8555D1" w:rsidR="00E10A16" w:rsidRPr="00E10A16" w:rsidRDefault="00E10A16" w:rsidP="00E10A16">
            <w:pPr>
              <w:pStyle w:val="af9"/>
              <w:jc w:val="center"/>
            </w:pPr>
            <w:r w:rsidRPr="00E10A16">
              <w:t xml:space="preserve">277,4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02B4" w14:textId="43D57D3E" w:rsidR="00E10A16" w:rsidRPr="00E10A16" w:rsidRDefault="00E10A16" w:rsidP="00E10A16">
            <w:pPr>
              <w:pStyle w:val="af9"/>
              <w:jc w:val="center"/>
            </w:pPr>
            <w:r w:rsidRPr="00E10A16">
              <w:t>43,3%</w:t>
            </w:r>
          </w:p>
        </w:tc>
      </w:tr>
      <w:tr w:rsidR="00E10A16" w:rsidRPr="00842DC8" w14:paraId="5D68C901" w14:textId="77777777" w:rsidTr="00E10A16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2220" w14:textId="3F4C173E" w:rsidR="00E10A16" w:rsidRPr="00E10A16" w:rsidRDefault="00E10A16" w:rsidP="00E10A16">
            <w:pPr>
              <w:pStyle w:val="af9"/>
              <w:jc w:val="center"/>
            </w:pPr>
            <w:r w:rsidRPr="00E10A16">
              <w:t xml:space="preserve">2 414,4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E4D" w14:textId="4145C657" w:rsidR="00E10A16" w:rsidRPr="00E10A16" w:rsidRDefault="00E10A16" w:rsidP="00E10A16">
            <w:pPr>
              <w:pStyle w:val="af9"/>
              <w:jc w:val="center"/>
            </w:pPr>
            <w:r w:rsidRPr="00E10A16">
              <w:t>6,0%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BBE8" w14:textId="48F14B4B" w:rsidR="00E10A16" w:rsidRPr="00E10A16" w:rsidRDefault="00E10A16" w:rsidP="00E10A16">
            <w:pPr>
              <w:pStyle w:val="af9"/>
              <w:jc w:val="center"/>
            </w:pPr>
            <w:r w:rsidRPr="00E10A16">
              <w:t>2 387,2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930B" w14:textId="633BB09D" w:rsidR="00E10A16" w:rsidRPr="00E10A16" w:rsidRDefault="00E10A16" w:rsidP="00E10A16">
            <w:pPr>
              <w:pStyle w:val="af9"/>
              <w:jc w:val="center"/>
            </w:pPr>
            <w:r w:rsidRPr="00E10A16">
              <w:t>5,7%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C5DE" w14:textId="2AB1592F" w:rsidR="00E10A16" w:rsidRPr="00E10A16" w:rsidRDefault="00E10A16" w:rsidP="00E10A16">
            <w:pPr>
              <w:pStyle w:val="af9"/>
              <w:jc w:val="center"/>
            </w:pPr>
            <w:r w:rsidRPr="00E10A16">
              <w:t xml:space="preserve">-27,2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AA51" w14:textId="3D5B7887" w:rsidR="00E10A16" w:rsidRPr="00E10A16" w:rsidRDefault="00E10A16" w:rsidP="00E10A16">
            <w:pPr>
              <w:pStyle w:val="af9"/>
              <w:jc w:val="center"/>
            </w:pPr>
            <w:r w:rsidRPr="00E10A16">
              <w:t>-1,1%</w:t>
            </w:r>
          </w:p>
        </w:tc>
      </w:tr>
      <w:tr w:rsidR="00E10A16" w:rsidRPr="00842DC8" w14:paraId="439C5A1B" w14:textId="77777777" w:rsidTr="00E10A16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0364" w14:textId="4E984222" w:rsidR="00E10A16" w:rsidRPr="00E10A16" w:rsidRDefault="00E10A16" w:rsidP="00E10A16">
            <w:pPr>
              <w:pStyle w:val="af9"/>
              <w:jc w:val="center"/>
            </w:pPr>
            <w:r w:rsidRPr="00E10A16">
              <w:t xml:space="preserve">2 003,6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E4EC" w14:textId="76328C53" w:rsidR="00E10A16" w:rsidRPr="00E10A16" w:rsidRDefault="00E10A16" w:rsidP="00E10A16">
            <w:pPr>
              <w:pStyle w:val="af9"/>
              <w:jc w:val="center"/>
            </w:pPr>
            <w:r w:rsidRPr="00E10A16"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B2A85" w14:textId="4B2F85CF" w:rsidR="00E10A16" w:rsidRPr="00E10A16" w:rsidRDefault="00E10A16" w:rsidP="00E10A16">
            <w:pPr>
              <w:pStyle w:val="af9"/>
              <w:jc w:val="center"/>
            </w:pPr>
            <w:r w:rsidRPr="00E10A16">
              <w:t>2095,6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02AA" w14:textId="5875C053" w:rsidR="00E10A16" w:rsidRPr="00E10A16" w:rsidRDefault="00E10A16" w:rsidP="00E10A16">
            <w:pPr>
              <w:pStyle w:val="af9"/>
              <w:jc w:val="center"/>
            </w:pPr>
            <w:r w:rsidRPr="00E10A16">
              <w:t>5,0%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FF22" w14:textId="5ADBBF5F" w:rsidR="00E10A16" w:rsidRPr="00E10A16" w:rsidRDefault="00E10A16" w:rsidP="00E10A16">
            <w:pPr>
              <w:pStyle w:val="af9"/>
              <w:jc w:val="center"/>
            </w:pPr>
            <w:r w:rsidRPr="00E10A16">
              <w:t xml:space="preserve">92,0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B137" w14:textId="0D6DBB9C" w:rsidR="00E10A16" w:rsidRPr="00E10A16" w:rsidRDefault="00E10A16" w:rsidP="00E10A16">
            <w:pPr>
              <w:pStyle w:val="af9"/>
              <w:jc w:val="center"/>
            </w:pPr>
            <w:r w:rsidRPr="00E10A16">
              <w:t>4,6%</w:t>
            </w:r>
          </w:p>
        </w:tc>
      </w:tr>
      <w:tr w:rsidR="00E10A16" w:rsidRPr="00842DC8" w14:paraId="22643C27" w14:textId="77777777" w:rsidTr="00E10A16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Жамбылская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ГРЭС»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7891" w14:textId="6679E5E9" w:rsidR="00E10A16" w:rsidRPr="00E10A16" w:rsidRDefault="00E10A16" w:rsidP="00E10A16">
            <w:pPr>
              <w:pStyle w:val="af9"/>
              <w:jc w:val="center"/>
            </w:pPr>
            <w:r w:rsidRPr="00E10A16">
              <w:t xml:space="preserve">1 244,6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4371" w14:textId="64D83F5E" w:rsidR="00E10A16" w:rsidRPr="00E10A16" w:rsidRDefault="00E10A16" w:rsidP="00E10A16">
            <w:pPr>
              <w:pStyle w:val="af9"/>
              <w:jc w:val="center"/>
            </w:pPr>
            <w:r w:rsidRPr="00E10A16">
              <w:t>3,1%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2E20" w14:textId="4B7F6607" w:rsidR="00E10A16" w:rsidRPr="00E10A16" w:rsidRDefault="00E10A16" w:rsidP="00E10A16">
            <w:pPr>
              <w:pStyle w:val="af9"/>
              <w:jc w:val="center"/>
            </w:pPr>
            <w:r w:rsidRPr="00E10A16">
              <w:t>1 121,4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6702" w14:textId="6D597404" w:rsidR="00E10A16" w:rsidRPr="00E10A16" w:rsidRDefault="00E10A16" w:rsidP="00E10A16">
            <w:pPr>
              <w:pStyle w:val="af9"/>
              <w:jc w:val="center"/>
            </w:pPr>
            <w:r w:rsidRPr="00E10A16"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761FC" w14:textId="6145DA79" w:rsidR="00E10A16" w:rsidRPr="00E10A16" w:rsidRDefault="00E10A16" w:rsidP="00E10A16">
            <w:pPr>
              <w:pStyle w:val="af9"/>
              <w:jc w:val="center"/>
            </w:pPr>
            <w:r w:rsidRPr="00E10A16">
              <w:t xml:space="preserve">-123,2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EB78" w14:textId="2813CA4A" w:rsidR="00E10A16" w:rsidRPr="00E10A16" w:rsidRDefault="00E10A16" w:rsidP="00E10A16">
            <w:pPr>
              <w:pStyle w:val="af9"/>
              <w:jc w:val="center"/>
            </w:pPr>
            <w:r w:rsidRPr="00E10A16">
              <w:t>-9,9%</w:t>
            </w:r>
          </w:p>
        </w:tc>
      </w:tr>
      <w:tr w:rsidR="00E10A16" w:rsidRPr="00842DC8" w14:paraId="79085EBF" w14:textId="77777777" w:rsidTr="00E10A16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3EA8" w14:textId="48014D94" w:rsidR="00E10A16" w:rsidRPr="00E10A16" w:rsidRDefault="00E10A16" w:rsidP="00E10A16">
            <w:pPr>
              <w:pStyle w:val="af9"/>
              <w:jc w:val="center"/>
            </w:pPr>
            <w:r w:rsidRPr="00E10A16">
              <w:t>1 804,1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26D66" w14:textId="1EAE8A7D" w:rsidR="00E10A16" w:rsidRPr="00E10A16" w:rsidRDefault="00E10A16" w:rsidP="00E10A16">
            <w:pPr>
              <w:pStyle w:val="af9"/>
              <w:jc w:val="center"/>
            </w:pPr>
            <w:r w:rsidRPr="00E10A16">
              <w:t>4,5%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3BCF00" w14:textId="09D15B05" w:rsidR="00E10A16" w:rsidRPr="00E10A16" w:rsidRDefault="00E10A16" w:rsidP="00E10A16">
            <w:pPr>
              <w:pStyle w:val="af9"/>
              <w:jc w:val="center"/>
            </w:pPr>
            <w:r w:rsidRPr="00E10A16">
              <w:t>1 928,2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110E3" w14:textId="172C5979" w:rsidR="00E10A16" w:rsidRPr="00E10A16" w:rsidRDefault="00E10A16" w:rsidP="00E10A16">
            <w:pPr>
              <w:pStyle w:val="af9"/>
              <w:jc w:val="center"/>
            </w:pPr>
            <w:r w:rsidRPr="00E10A16">
              <w:t>4,6%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9ECB" w14:textId="63B4451C" w:rsidR="00E10A16" w:rsidRPr="00E10A16" w:rsidRDefault="00E10A16" w:rsidP="00E10A16">
            <w:pPr>
              <w:pStyle w:val="af9"/>
              <w:jc w:val="center"/>
            </w:pPr>
            <w:r w:rsidRPr="00E10A16">
              <w:t xml:space="preserve">124,1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5B2C8" w14:textId="54B5346A" w:rsidR="00E10A16" w:rsidRPr="00E10A16" w:rsidRDefault="00E10A16" w:rsidP="00E10A16">
            <w:pPr>
              <w:pStyle w:val="af9"/>
              <w:jc w:val="center"/>
            </w:pPr>
            <w:r w:rsidRPr="00E10A16">
              <w:t>6,9%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6"/>
      <w:bookmarkEnd w:id="7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8" w:name="_Toc128585622"/>
      <w:bookmarkStart w:id="9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Самрук-Энерго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»</w:t>
      </w:r>
      <w:bookmarkEnd w:id="8"/>
      <w:bookmarkEnd w:id="9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09EF9B81" w:rsidR="00F0180D" w:rsidRPr="000537E6" w:rsidRDefault="007D0A26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0" w:name="_Toc128585623"/>
      <w:bookmarkStart w:id="11" w:name="_Toc133943231"/>
      <w:r w:rsidRPr="007D0A26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Объем производства электроэнергии </w:t>
      </w:r>
      <w:proofErr w:type="spellStart"/>
      <w:r w:rsidRPr="007D0A26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7D0A26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7D0A26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7D0A26">
        <w:rPr>
          <w:rFonts w:ascii="Times New Roman" w:eastAsia="Yu Gothic UI Semibold" w:hAnsi="Times New Roman" w:cs="Times New Roman"/>
          <w:sz w:val="28"/>
          <w:szCs w:val="28"/>
        </w:rPr>
        <w:t>» за январь-</w:t>
      </w:r>
      <w:r w:rsidR="00E10A16">
        <w:rPr>
          <w:rFonts w:ascii="Times New Roman" w:eastAsia="Yu Gothic UI Semibold" w:hAnsi="Times New Roman" w:cs="Times New Roman"/>
          <w:sz w:val="28"/>
          <w:szCs w:val="28"/>
        </w:rPr>
        <w:t>апрель</w:t>
      </w:r>
      <w:r w:rsidRPr="007D0A26">
        <w:rPr>
          <w:rFonts w:ascii="Times New Roman" w:eastAsia="Yu Gothic UI Semibold" w:hAnsi="Times New Roman" w:cs="Times New Roman"/>
          <w:sz w:val="28"/>
          <w:szCs w:val="28"/>
        </w:rPr>
        <w:t xml:space="preserve"> 2024 года составил </w:t>
      </w:r>
      <w:r w:rsidR="00E10A16" w:rsidRPr="00E10A16">
        <w:rPr>
          <w:rFonts w:ascii="Times New Roman" w:eastAsia="Yu Gothic UI Semibold" w:hAnsi="Times New Roman" w:cs="Times New Roman"/>
          <w:sz w:val="28"/>
          <w:szCs w:val="28"/>
        </w:rPr>
        <w:t>13 074,8</w:t>
      </w:r>
      <w:r w:rsidRPr="007D0A2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  <w:proofErr w:type="spellStart"/>
      <w:r w:rsidRPr="007D0A26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7D0A26">
        <w:rPr>
          <w:rFonts w:ascii="Times New Roman" w:eastAsia="Yu Gothic UI Semibold" w:hAnsi="Times New Roman" w:cs="Times New Roman"/>
          <w:sz w:val="28"/>
          <w:szCs w:val="28"/>
        </w:rPr>
        <w:t xml:space="preserve">. Увеличение выработки электроэнергии в сравнении с показателями аналогичного периода 2023 года составило </w:t>
      </w:r>
      <w:r w:rsidR="00E10A16">
        <w:rPr>
          <w:rFonts w:ascii="Times New Roman" w:eastAsia="Yu Gothic UI Semibold" w:hAnsi="Times New Roman" w:cs="Times New Roman"/>
          <w:sz w:val="28"/>
          <w:szCs w:val="28"/>
        </w:rPr>
        <w:t>246,0</w:t>
      </w:r>
      <w:r w:rsidRPr="007D0A26">
        <w:rPr>
          <w:rFonts w:ascii="Times New Roman" w:eastAsia="Yu Gothic UI Semibold" w:hAnsi="Times New Roman" w:cs="Times New Roman"/>
          <w:sz w:val="28"/>
          <w:szCs w:val="28"/>
        </w:rPr>
        <w:t xml:space="preserve"> млн. </w:t>
      </w:r>
      <w:proofErr w:type="spellStart"/>
      <w:r w:rsidRPr="007D0A26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Pr="007D0A26">
        <w:rPr>
          <w:rFonts w:ascii="Times New Roman" w:eastAsia="Yu Gothic UI Semibold" w:hAnsi="Times New Roman" w:cs="Times New Roman"/>
          <w:sz w:val="28"/>
          <w:szCs w:val="28"/>
        </w:rPr>
        <w:t xml:space="preserve"> или </w:t>
      </w:r>
      <w:r w:rsidR="00E10A16">
        <w:rPr>
          <w:rFonts w:ascii="Times New Roman" w:eastAsia="Yu Gothic UI Semibold" w:hAnsi="Times New Roman" w:cs="Times New Roman"/>
          <w:sz w:val="28"/>
          <w:szCs w:val="28"/>
        </w:rPr>
        <w:t>1</w:t>
      </w:r>
      <w:r w:rsidRPr="007D0A26">
        <w:rPr>
          <w:rFonts w:ascii="Times New Roman" w:eastAsia="Yu Gothic UI Semibold" w:hAnsi="Times New Roman" w:cs="Times New Roman"/>
          <w:sz w:val="28"/>
          <w:szCs w:val="28"/>
        </w:rPr>
        <w:t>,9%.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2024г.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842DC8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55060FB5" w:rsidR="00842DC8" w:rsidRPr="00842DC8" w:rsidRDefault="00842DC8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E10A16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57538846" w:rsidR="00842DC8" w:rsidRPr="00842DC8" w:rsidRDefault="00842DC8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EB2A23">
              <w:rPr>
                <w:rFonts w:ascii="Times New Roman" w:hAnsi="Times New Roman" w:cs="Times New Roman"/>
                <w:b/>
                <w:bCs/>
              </w:rPr>
              <w:t>-</w:t>
            </w:r>
            <w:r w:rsidR="00E10A16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E10A16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Самрук-Энерго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5243140E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08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9708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828,8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30800DB1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08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31,8%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216D0FA2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08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9708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074,8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698E7338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08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31,2%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73FD93E1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08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246,0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5C18B625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084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1,9%</w:t>
            </w:r>
          </w:p>
        </w:tc>
      </w:tr>
      <w:tr w:rsidR="00E10A16" w:rsidRPr="00842DC8" w14:paraId="1DCFB397" w14:textId="77777777" w:rsidTr="00A0747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0626F4B3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921,6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78DD0B3F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4,8%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141143DD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908,2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48128D65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1849297A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-13,4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3B6D37E2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-0,7%</w:t>
            </w:r>
          </w:p>
        </w:tc>
      </w:tr>
      <w:tr w:rsidR="00E10A16" w:rsidRPr="00842DC8" w14:paraId="59F4DAF2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Экибастузская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3E49D23D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788,2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4CD1ED42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19,3%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706BB710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288,7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0B6EB41A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67E737C8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500,5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2BA251E3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6,4%</w:t>
            </w:r>
          </w:p>
        </w:tc>
      </w:tr>
      <w:tr w:rsidR="00E10A16" w:rsidRPr="00842DC8" w14:paraId="3AC3DE01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Экибастузская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77ADBCDE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473,1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55B3AAB0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0EBDBB1E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323,3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2765E1B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74DDB920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-149,8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100EAFBA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-6,1%</w:t>
            </w:r>
          </w:p>
        </w:tc>
      </w:tr>
      <w:tr w:rsidR="00E10A16" w:rsidRPr="00842DC8" w14:paraId="147CB973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Шардаринская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04E7CE8D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263,4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281AC811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31C394C9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209,8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397F02DC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2CA624EE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-53,6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40F7E36C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-20,4%</w:t>
            </w:r>
          </w:p>
        </w:tc>
      </w:tr>
      <w:tr w:rsidR="00E10A16" w:rsidRPr="00842DC8" w14:paraId="2D68DCDC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Мойнакская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26B4245E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238,7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3082A935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0,6%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29DA1463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196,1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56C7F350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31D99308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-42,6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73C6C1D4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-17,8%</w:t>
            </w:r>
          </w:p>
        </w:tc>
      </w:tr>
      <w:tr w:rsidR="00E10A16" w:rsidRPr="00842DC8" w14:paraId="60674DAE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Samruk-Green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Energy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40529BEA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3BEC5C60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2C1F8C90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7,9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756E52D2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67093B7C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0,58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602B8C0D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7,9%</w:t>
            </w:r>
          </w:p>
        </w:tc>
      </w:tr>
      <w:tr w:rsidR="00E10A16" w:rsidRPr="00842DC8" w14:paraId="355B0746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418AA920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77,7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7CCE5BA9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661D47BD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84,6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5C3DB60E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6E44FB4B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6,86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4E5918CD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8,8%</w:t>
            </w:r>
          </w:p>
        </w:tc>
      </w:tr>
      <w:tr w:rsidR="00E10A16" w:rsidRPr="00842DC8" w14:paraId="36D6AEBD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E10A16" w:rsidRPr="00842DC8" w:rsidRDefault="00E10A16" w:rsidP="00E10A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277DAB9F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58,8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EFF57" w14:textId="4238195B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735D8336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56,3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78BBB" w14:textId="6F87B2D8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40041446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5E3A" w14:textId="1D0E853F" w:rsidR="00E10A16" w:rsidRPr="00842DC8" w:rsidRDefault="00E10A16" w:rsidP="00E10A1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97084E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-4,3%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0"/>
      <w:bookmarkEnd w:id="11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94D7BA4" w14:textId="689A0649" w:rsidR="00F0180D" w:rsidRDefault="002B747A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2B747A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</w:t>
      </w:r>
      <w:proofErr w:type="spellStart"/>
      <w:r w:rsidRPr="002B747A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2B747A">
        <w:rPr>
          <w:rFonts w:ascii="Times New Roman" w:hAnsi="Times New Roman" w:cs="Times New Roman"/>
          <w:sz w:val="28"/>
        </w:rPr>
        <w:t>» на рынке электрической энергии Казахстана остае</w:t>
      </w:r>
      <w:r w:rsidR="00EB2A23">
        <w:rPr>
          <w:rFonts w:ascii="Times New Roman" w:hAnsi="Times New Roman" w:cs="Times New Roman"/>
          <w:sz w:val="28"/>
        </w:rPr>
        <w:t>тся лидирующей и составляет 31,7</w:t>
      </w:r>
      <w:r w:rsidRPr="002B747A">
        <w:rPr>
          <w:rFonts w:ascii="Times New Roman" w:hAnsi="Times New Roman" w:cs="Times New Roman"/>
          <w:sz w:val="28"/>
        </w:rPr>
        <w:t>%.</w:t>
      </w:r>
    </w:p>
    <w:p w14:paraId="771FB854" w14:textId="77777777" w:rsidR="0079596D" w:rsidRDefault="0079596D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954CB66" w14:textId="1A765207" w:rsidR="00F0180D" w:rsidRPr="000537E6" w:rsidRDefault="00E10A16" w:rsidP="00EB2A23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483586DF" wp14:editId="4883F8EB">
            <wp:extent cx="4416985" cy="2390775"/>
            <wp:effectExtent l="0" t="0" r="317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50BF90C" w14:textId="60AA0F26" w:rsidR="00F0180D" w:rsidRDefault="00F0180D" w:rsidP="00F0180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14:paraId="22C05986" w14:textId="77777777" w:rsidR="00F0180D" w:rsidRPr="001923CF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Потребление электрической энергии в ЕЭС Казахстана</w:t>
      </w:r>
      <w:bookmarkEnd w:id="5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23B349D8" w14:textId="10A217CB" w:rsidR="00AA7E3D" w:rsidRPr="00AA7E3D" w:rsidRDefault="00AA7E3D" w:rsidP="00AA7E3D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2" w:name="_Toc146877955"/>
      <w:r w:rsidRPr="00AA7E3D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2.1. Итоги</w:t>
      </w:r>
      <w:r w:rsidR="00B964D5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работы промышленности в январе</w:t>
      </w:r>
      <w:r w:rsidR="00B22084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-апрел</w:t>
      </w:r>
      <w:r w:rsidR="00B75FB1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>е</w:t>
      </w:r>
      <w:r w:rsidR="00B964D5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2024</w:t>
      </w:r>
      <w:r w:rsidRPr="00AA7E3D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2"/>
    </w:p>
    <w:p w14:paraId="30249C7E" w14:textId="77777777" w:rsidR="00AA7E3D" w:rsidRPr="00AA7E3D" w:rsidRDefault="00AA7E3D" w:rsidP="00AA7E3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4270D807" w14:textId="77777777" w:rsidR="00B22084" w:rsidRPr="00956C20" w:rsidRDefault="00B22084" w:rsidP="00B22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6C20">
        <w:rPr>
          <w:rFonts w:ascii="Times New Roman" w:hAnsi="Times New Roman" w:cs="Times New Roman"/>
          <w:sz w:val="28"/>
          <w:szCs w:val="28"/>
        </w:rPr>
        <w:t>В январе-апреле 2024г. индекс промышленного производства (далее - ИПП) в Казахстане составил 103,2%.</w:t>
      </w:r>
    </w:p>
    <w:p w14:paraId="7E1C4FFE" w14:textId="77777777" w:rsidR="00B22084" w:rsidRPr="00956C20" w:rsidRDefault="00B22084" w:rsidP="00B22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6C20">
        <w:rPr>
          <w:rFonts w:ascii="Times New Roman" w:hAnsi="Times New Roman" w:cs="Times New Roman"/>
          <w:sz w:val="28"/>
          <w:szCs w:val="28"/>
        </w:rPr>
        <w:lastRenderedPageBreak/>
        <w:t>Рост производства наблюдается в горнодобывающей промышленности и разработке карьеров на 1,1%, обрабатывающей промышленности – на 5,2%, снабжении электроэнергией, газом, паром, горячей водой и кондиционированным воздухом - на 5,8%, водоснабжении; водоотведении; сборе, обработке и удалении отходов, деятельности по ликвидации загрязнений – на 1,7%.</w:t>
      </w:r>
    </w:p>
    <w:p w14:paraId="1F35C01B" w14:textId="77777777" w:rsidR="00B22084" w:rsidRPr="00956C20" w:rsidRDefault="00B22084" w:rsidP="00B220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191E52" w14:textId="6C1796F6" w:rsidR="00D16706" w:rsidRDefault="00B22084" w:rsidP="00B22084">
      <w:pPr>
        <w:tabs>
          <w:tab w:val="left" w:pos="1418"/>
        </w:tabs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956C20">
        <w:rPr>
          <w:rFonts w:ascii="Times New Roman" w:hAnsi="Times New Roman" w:cs="Times New Roman"/>
          <w:sz w:val="28"/>
          <w:szCs w:val="28"/>
        </w:rPr>
        <w:t>Среди регионов наибольший рост зафиксирован в Актюбинской области и г. Астана.</w:t>
      </w:r>
    </w:p>
    <w:p w14:paraId="0CDBE986" w14:textId="77777777" w:rsidR="00B964D5" w:rsidRDefault="00B964D5" w:rsidP="00B416BC">
      <w:pPr>
        <w:tabs>
          <w:tab w:val="left" w:pos="1418"/>
        </w:tabs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i/>
          <w:sz w:val="20"/>
          <w:szCs w:val="28"/>
          <w:lang w:eastAsia="ru-RU"/>
        </w:rPr>
      </w:pPr>
      <w:bookmarkStart w:id="13" w:name="_Toc112835032"/>
      <w:bookmarkStart w:id="14" w:name="_Toc510196470"/>
    </w:p>
    <w:p w14:paraId="23C6ABF1" w14:textId="794B7E5E" w:rsidR="00AA7E3D" w:rsidRPr="00DF6C66" w:rsidRDefault="00B22084" w:rsidP="0079596D">
      <w:pPr>
        <w:tabs>
          <w:tab w:val="left" w:pos="1418"/>
        </w:tabs>
        <w:spacing w:after="0" w:line="240" w:lineRule="auto"/>
        <w:ind w:right="-284"/>
        <w:rPr>
          <w:rFonts w:ascii="Times New Roman" w:hAnsi="Times New Roman" w:cs="Times New Roman"/>
          <w:lang w:eastAsia="ru-RU"/>
        </w:rPr>
      </w:pPr>
      <w:r w:rsidRPr="004D2290"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6ED20490" wp14:editId="7EF0DC97">
            <wp:extent cx="6388100" cy="6388100"/>
            <wp:effectExtent l="0" t="0" r="0" b="0"/>
            <wp:docPr id="3" name="Рисунок 3" descr="C:\Users\a.zeinullin\AppData\Local\Microsoft\Windows\INetCache\Content.Word\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zeinullin\AppData\Local\Microsoft\Windows\INetCache\Content.Word\char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EA6E" w14:textId="091DB6C7" w:rsidR="00E734A6" w:rsidRDefault="00E734A6" w:rsidP="007979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61695D6B" w14:textId="77777777" w:rsidR="00593924" w:rsidRPr="002C44C6" w:rsidRDefault="00593924" w:rsidP="0059392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kk-KZ" w:eastAsia="ru-RU"/>
        </w:rPr>
      </w:pPr>
    </w:p>
    <w:p w14:paraId="3B870B99" w14:textId="6D132798" w:rsidR="00AE4DD5" w:rsidRPr="002C44C6" w:rsidRDefault="009C7020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5" w:name="_Toc133943233"/>
      <w:r w:rsidRPr="002C44C6">
        <w:rPr>
          <w:rFonts w:ascii="Times New Roman" w:hAnsi="Times New Roman" w:cs="Times New Roman"/>
          <w:i/>
          <w:color w:val="auto"/>
          <w:sz w:val="28"/>
        </w:rPr>
        <w:t>2.2</w:t>
      </w:r>
      <w:r w:rsidR="00AE4DD5" w:rsidRPr="002C44C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3"/>
      <w:bookmarkEnd w:id="15"/>
    </w:p>
    <w:p w14:paraId="46D4B3B0" w14:textId="77777777" w:rsidR="00AE4DD5" w:rsidRPr="002C44C6" w:rsidRDefault="00AE4DD5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C9156DC" w14:textId="77777777" w:rsidR="00B22084" w:rsidRPr="000537E6" w:rsidRDefault="00B22084" w:rsidP="00B2208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sz w:val="28"/>
        </w:rPr>
        <w:t>По данным Системного оператора, в январе</w:t>
      </w:r>
      <w:r>
        <w:rPr>
          <w:rFonts w:ascii="Times New Roman" w:hAnsi="Times New Roman" w:cs="Times New Roman"/>
          <w:sz w:val="28"/>
        </w:rPr>
        <w:t>-апреле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</w:t>
      </w:r>
      <w:r w:rsidRPr="000537E6">
        <w:rPr>
          <w:rFonts w:ascii="Times New Roman" w:hAnsi="Times New Roman" w:cs="Times New Roman"/>
          <w:sz w:val="28"/>
        </w:rPr>
        <w:lastRenderedPageBreak/>
        <w:t>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3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>
        <w:rPr>
          <w:rFonts w:ascii="Times New Roman" w:hAnsi="Times New Roman" w:cs="Times New Roman"/>
          <w:sz w:val="28"/>
          <w:lang w:val="kk-KZ"/>
        </w:rPr>
        <w:t>1 580,56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  <w:lang w:val="kk-KZ"/>
        </w:rPr>
        <w:t>3,94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 xml:space="preserve">северной, западной и южной </w:t>
      </w:r>
      <w:r w:rsidRPr="000537E6">
        <w:rPr>
          <w:rFonts w:ascii="Times New Roman" w:hAnsi="Times New Roman" w:cs="Times New Roman"/>
          <w:sz w:val="28"/>
        </w:rPr>
        <w:t>зоне республики потребление увеличилось на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3,39</w:t>
      </w:r>
      <w:proofErr w:type="gramStart"/>
      <w:r>
        <w:rPr>
          <w:rFonts w:ascii="Times New Roman" w:hAnsi="Times New Roman" w:cs="Times New Roman"/>
          <w:sz w:val="28"/>
        </w:rPr>
        <w:t>% ,</w:t>
      </w:r>
      <w:proofErr w:type="gramEnd"/>
      <w:r w:rsidRPr="000537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kk-KZ"/>
        </w:rPr>
        <w:t>7,05</w:t>
      </w:r>
      <w:r w:rsidRPr="000537E6">
        <w:rPr>
          <w:rFonts w:ascii="Times New Roman" w:hAnsi="Times New Roman" w:cs="Times New Roman"/>
          <w:sz w:val="28"/>
        </w:rPr>
        <w:t xml:space="preserve">% </w:t>
      </w:r>
      <w:r>
        <w:rPr>
          <w:rFonts w:ascii="Times New Roman" w:hAnsi="Times New Roman" w:cs="Times New Roman"/>
          <w:sz w:val="28"/>
        </w:rPr>
        <w:t xml:space="preserve">и 3,74% </w:t>
      </w:r>
      <w:r w:rsidRPr="000537E6">
        <w:rPr>
          <w:rFonts w:ascii="Times New Roman" w:hAnsi="Times New Roman" w:cs="Times New Roman"/>
          <w:sz w:val="28"/>
        </w:rPr>
        <w:t>соответственно.</w:t>
      </w:r>
    </w:p>
    <w:p w14:paraId="33A10C74" w14:textId="50D49CAE" w:rsidR="00AA7E3D" w:rsidRPr="00AA7E3D" w:rsidRDefault="00AA7E3D" w:rsidP="00AA7E3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F83938">
        <w:rPr>
          <w:rFonts w:ascii="Times New Roman" w:hAnsi="Times New Roman" w:cs="Times New Roman"/>
          <w:i/>
          <w:sz w:val="24"/>
        </w:rPr>
        <w:t>млн. кВтч</w:t>
      </w:r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AD4AF1" w:rsidRPr="000537E6" w14:paraId="5713A1E9" w14:textId="77777777" w:rsidTr="00574FCC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  <w:hideMark/>
          </w:tcPr>
          <w:p w14:paraId="58BAB519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  <w:hideMark/>
          </w:tcPr>
          <w:p w14:paraId="0DC273DA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  <w:hideMark/>
          </w:tcPr>
          <w:p w14:paraId="77E317A8" w14:textId="134BCEA6" w:rsidR="00AD4AF1" w:rsidRPr="0035219A" w:rsidRDefault="00B964D5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036F1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B220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апрель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5E0F8157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>млн. кВтч</w:t>
            </w:r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  <w:hideMark/>
          </w:tcPr>
          <w:p w14:paraId="13E1C372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AD4AF1" w:rsidRPr="000537E6" w14:paraId="6D8AE408" w14:textId="77777777" w:rsidTr="00574FCC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27375C03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11D195F1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3071F087" w14:textId="76A1F453" w:rsidR="00AD4AF1" w:rsidRPr="000537E6" w:rsidRDefault="00B964D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AD4AF1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1E254ACE" w14:textId="7C3099A2" w:rsidR="00AD4AF1" w:rsidRPr="000537E6" w:rsidRDefault="00B964D5" w:rsidP="00574F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AD4AF1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17B3798F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5B4B29AE" w14:textId="77777777" w:rsidR="00AD4AF1" w:rsidRPr="000537E6" w:rsidRDefault="00AD4AF1" w:rsidP="00574FC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22084" w:rsidRPr="000537E6" w14:paraId="38240ED5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045AEF5C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2F9D57FE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42456E42" w14:textId="277A11C6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4D2290">
              <w:rPr>
                <w:rFonts w:ascii="Times New Roman" w:hAnsi="Times New Roman" w:cs="Times New Roman"/>
                <w:b/>
                <w:bCs/>
              </w:rPr>
              <w:t>40 151,87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7CA3C2A6" w14:textId="13355E78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D2290">
              <w:rPr>
                <w:rFonts w:ascii="Times New Roman" w:hAnsi="Times New Roman" w:cs="Times New Roman"/>
                <w:b/>
                <w:bCs/>
              </w:rPr>
              <w:t>41 732,43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16F50FE" w14:textId="2202D3A0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D2290">
              <w:rPr>
                <w:rFonts w:ascii="Times New Roman" w:hAnsi="Times New Roman" w:cs="Times New Roman"/>
                <w:b/>
                <w:bCs/>
                <w:color w:val="000000"/>
              </w:rPr>
              <w:t>1 580,56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1682EF53" w14:textId="22511C08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D2290">
              <w:rPr>
                <w:rFonts w:ascii="Times New Roman" w:hAnsi="Times New Roman" w:cs="Times New Roman"/>
                <w:b/>
                <w:bCs/>
                <w:color w:val="000000"/>
              </w:rPr>
              <w:t>3,94</w:t>
            </w:r>
          </w:p>
        </w:tc>
      </w:tr>
      <w:tr w:rsidR="00B22084" w:rsidRPr="000537E6" w14:paraId="5C4645C6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A59C663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411CA8F8" w14:textId="77777777" w:rsidR="00B22084" w:rsidRPr="000537E6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38B063E" w14:textId="39B2083A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D2290">
              <w:rPr>
                <w:rFonts w:ascii="Times New Roman" w:hAnsi="Times New Roman" w:cs="Times New Roman"/>
              </w:rPr>
              <w:t>25 793,78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77B2B54" w14:textId="25731C83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D2290">
              <w:rPr>
                <w:rFonts w:ascii="Times New Roman" w:hAnsi="Times New Roman" w:cs="Times New Roman"/>
              </w:rPr>
              <w:t>26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2290">
              <w:rPr>
                <w:rFonts w:ascii="Times New Roman" w:hAnsi="Times New Roman" w:cs="Times New Roman"/>
              </w:rPr>
              <w:t>669,113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39EED7" w14:textId="07F5A540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875,33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8C5FDC" w14:textId="78B34BCE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3,39</w:t>
            </w:r>
          </w:p>
        </w:tc>
      </w:tr>
      <w:tr w:rsidR="00B22084" w:rsidRPr="000537E6" w14:paraId="1B90AE15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EEFA861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1B1B56D9" w14:textId="77777777" w:rsidR="00B22084" w:rsidRPr="000537E6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2DF92DC" w14:textId="15543659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D2290">
              <w:rPr>
                <w:rFonts w:ascii="Times New Roman" w:hAnsi="Times New Roman" w:cs="Times New Roman"/>
              </w:rPr>
              <w:t>5 075,29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611B519" w14:textId="4C19A063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D2290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2290">
              <w:rPr>
                <w:rFonts w:ascii="Times New Roman" w:hAnsi="Times New Roman" w:cs="Times New Roman"/>
              </w:rPr>
              <w:t>433,117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5D5C40" w14:textId="16D60AE3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357,83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A8B767" w14:textId="53F9E1C4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kk-KZ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7,05</w:t>
            </w:r>
          </w:p>
        </w:tc>
      </w:tr>
      <w:tr w:rsidR="00B22084" w:rsidRPr="000537E6" w14:paraId="35253213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8731E4D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135E1E48" w14:textId="77777777" w:rsidR="00B22084" w:rsidRPr="000537E6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CBC6D60" w14:textId="06DC392A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D2290">
              <w:rPr>
                <w:rFonts w:ascii="Times New Roman" w:hAnsi="Times New Roman" w:cs="Times New Roman"/>
              </w:rPr>
              <w:t>9 282,80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3BCBEB7" w14:textId="0E2AC4CB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D2290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2290">
              <w:rPr>
                <w:rFonts w:ascii="Times New Roman" w:hAnsi="Times New Roman" w:cs="Times New Roman"/>
              </w:rPr>
              <w:t>630,197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AED26DA" w14:textId="123EC2B8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347,40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6F8781F" w14:textId="58DB6441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3,74</w:t>
            </w:r>
          </w:p>
        </w:tc>
      </w:tr>
      <w:tr w:rsidR="00B22084" w:rsidRPr="000537E6" w14:paraId="757DB3BF" w14:textId="77777777" w:rsidTr="009B5749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6EFEE3A2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436FAACC" w14:textId="77777777" w:rsidR="00B22084" w:rsidRPr="000537E6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в т.ч.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2DF83225" w14:textId="3196E82A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5A88DB5" w14:textId="05555220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E51318B" w14:textId="353C5850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1BE684B4" w14:textId="77777777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22084" w:rsidRPr="000537E6" w14:paraId="39BE776C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26595BA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E2DFDC7" w14:textId="77777777" w:rsidR="00B22084" w:rsidRPr="0035219A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Акмолинская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56D82DA" w14:textId="2781BF6A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4 087,61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541AA94" w14:textId="280D689D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2290">
              <w:rPr>
                <w:rFonts w:ascii="Times New Roman" w:hAnsi="Times New Roman" w:cs="Times New Roman"/>
              </w:rPr>
              <w:t>222,661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39D13F" w14:textId="3BEF535D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135,06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C1D43C9" w14:textId="17109C64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3,30</w:t>
            </w:r>
          </w:p>
        </w:tc>
      </w:tr>
      <w:tr w:rsidR="00B22084" w:rsidRPr="000537E6" w14:paraId="4D59CE81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AF83862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F97F2BF" w14:textId="77777777" w:rsidR="00B22084" w:rsidRPr="0035219A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3487FDA" w14:textId="53C0FBA1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2 157,38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F5D886B" w14:textId="69A2DD37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2290">
              <w:rPr>
                <w:rFonts w:ascii="Times New Roman" w:hAnsi="Times New Roman" w:cs="Times New Roman"/>
              </w:rPr>
              <w:t>404,784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2472986" w14:textId="5E7811FB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247,40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F10AA15" w14:textId="7EA7D4C1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11,47</w:t>
            </w:r>
          </w:p>
        </w:tc>
      </w:tr>
      <w:tr w:rsidR="00B22084" w:rsidRPr="000537E6" w14:paraId="64413D46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95413C4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9870511" w14:textId="77777777" w:rsidR="00B22084" w:rsidRPr="0035219A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Алматинская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BDA463A" w14:textId="38F2962C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4 193,27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FC4EC06" w14:textId="6C96A0C7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2290">
              <w:rPr>
                <w:rFonts w:ascii="Times New Roman" w:hAnsi="Times New Roman" w:cs="Times New Roman"/>
              </w:rPr>
              <w:t>361,541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09F6A90" w14:textId="30601483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168,28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EC7DB9F" w14:textId="1A68FE4A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4,01</w:t>
            </w:r>
          </w:p>
        </w:tc>
      </w:tr>
      <w:tr w:rsidR="00B22084" w:rsidRPr="000537E6" w14:paraId="4F8AC07F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5D89074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02A8CCE" w14:textId="77777777" w:rsidR="00B22084" w:rsidRPr="0035219A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Атырауская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688C70" w14:textId="3C2C310B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2 404,36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4E050BF" w14:textId="6CBEBE47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2290">
              <w:rPr>
                <w:rFonts w:ascii="Times New Roman" w:hAnsi="Times New Roman" w:cs="Times New Roman"/>
              </w:rPr>
              <w:t>665,032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C8681BB" w14:textId="27C6A47B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260,67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F2BD4AC" w14:textId="57DCD67D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10,84</w:t>
            </w:r>
          </w:p>
        </w:tc>
      </w:tr>
      <w:tr w:rsidR="00B22084" w:rsidRPr="000537E6" w14:paraId="57A0009B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907A546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55C3FCD" w14:textId="77777777" w:rsidR="00B22084" w:rsidRPr="0035219A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F087F5A" w14:textId="588233BA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1 114,18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40A7E68" w14:textId="3F7B0013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2290">
              <w:rPr>
                <w:rFonts w:ascii="Times New Roman" w:hAnsi="Times New Roman" w:cs="Times New Roman"/>
              </w:rPr>
              <w:t>187,087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1A02608" w14:textId="343A00DC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72,91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7E00156" w14:textId="1A6202E5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6,54</w:t>
            </w:r>
          </w:p>
        </w:tc>
      </w:tr>
      <w:tr w:rsidR="00B22084" w:rsidRPr="000537E6" w14:paraId="28CD225A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0441546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EF0E589" w14:textId="77777777" w:rsidR="00B22084" w:rsidRPr="0035219A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AA2A112" w14:textId="08CA1A92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2 620,51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C0A0363" w14:textId="18DF5AC5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2753,71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30AA41" w14:textId="50041E2B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133,20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1006FC8" w14:textId="0EE63F0F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5,08</w:t>
            </w:r>
          </w:p>
        </w:tc>
      </w:tr>
      <w:tr w:rsidR="00B22084" w:rsidRPr="000537E6" w14:paraId="4744130E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0AB903D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0C9612F" w14:textId="77777777" w:rsidR="00B22084" w:rsidRPr="0035219A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8A20691" w14:textId="5795799D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560,05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E2AEE2" w14:textId="455BACC5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592,165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5BF583" w14:textId="38914D79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32,11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3E65B29" w14:textId="323E008A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5,73</w:t>
            </w:r>
          </w:p>
        </w:tc>
      </w:tr>
      <w:tr w:rsidR="00B22084" w:rsidRPr="000537E6" w14:paraId="5AA81B4C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99BCDCA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9327FB9" w14:textId="77777777" w:rsidR="00B22084" w:rsidRPr="0035219A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Жамбылская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15A9EAA" w14:textId="28EFEEF1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1 742,48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C85E462" w14:textId="233EE8F0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2290">
              <w:rPr>
                <w:rFonts w:ascii="Times New Roman" w:hAnsi="Times New Roman" w:cs="Times New Roman"/>
              </w:rPr>
              <w:t>685,662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974A8E" w14:textId="11F609D6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-56,82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2142A51" w14:textId="1848B6E9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-3,26</w:t>
            </w:r>
          </w:p>
        </w:tc>
      </w:tr>
      <w:tr w:rsidR="00B22084" w:rsidRPr="000537E6" w14:paraId="53CDAB60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E2C2373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58F8BF" w14:textId="77777777" w:rsidR="00B22084" w:rsidRPr="0035219A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64BAEE6" w14:textId="1915629B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826,72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0817C9B" w14:textId="664D72E5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897,966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9611FC" w14:textId="0D793851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71,24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23CDBEB" w14:textId="7FBD0BB9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8,62</w:t>
            </w:r>
          </w:p>
        </w:tc>
      </w:tr>
      <w:tr w:rsidR="00B22084" w:rsidRPr="000537E6" w14:paraId="1F5EA161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4345606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6D4D6FB" w14:textId="77777777" w:rsidR="00B22084" w:rsidRPr="0035219A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E483ADF" w14:textId="1316067C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5 408,80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4072EC3" w14:textId="2A3736D2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2290">
              <w:rPr>
                <w:rFonts w:ascii="Times New Roman" w:hAnsi="Times New Roman" w:cs="Times New Roman"/>
              </w:rPr>
              <w:t>477,391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299E00F" w14:textId="23F3C529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68,59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356488" w14:textId="6CD41C6B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1,27</w:t>
            </w:r>
          </w:p>
        </w:tc>
      </w:tr>
      <w:tr w:rsidR="00B22084" w:rsidRPr="000537E6" w14:paraId="34811FBA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C61D644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065A1E2" w14:textId="77777777" w:rsidR="00B22084" w:rsidRPr="0035219A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Костанайская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60010E6" w14:textId="33A0A638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1 627,97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B95316D" w14:textId="788BE759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2290">
              <w:rPr>
                <w:rFonts w:ascii="Times New Roman" w:hAnsi="Times New Roman" w:cs="Times New Roman"/>
              </w:rPr>
              <w:t>697,692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9615C4" w14:textId="32AFDD09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69,72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9CDBABA" w14:textId="0E4B83E5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4,28</w:t>
            </w:r>
          </w:p>
        </w:tc>
      </w:tr>
      <w:tr w:rsidR="00B22084" w:rsidRPr="000537E6" w14:paraId="239DF600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58AAF836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3201210F" w14:textId="77777777" w:rsidR="00B22084" w:rsidRPr="0035219A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Кызылординская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05E166F" w14:textId="29BFF8B8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694,26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48FA64B" w14:textId="01E3FF6F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753,857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EB82C1" w14:textId="61E5490E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59,60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7041B73" w14:textId="46C27F3D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8,58</w:t>
            </w:r>
          </w:p>
        </w:tc>
      </w:tr>
      <w:tr w:rsidR="00B22084" w:rsidRPr="000537E6" w14:paraId="2C928E1A" w14:textId="77777777" w:rsidTr="008B5EC0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DF33510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647A98F" w14:textId="77777777" w:rsidR="00B22084" w:rsidRPr="0035219A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Мангистауская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640D1CE" w14:textId="1C53B8E4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1 844,20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FBD933D" w14:textId="56D305A1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2290">
              <w:rPr>
                <w:rFonts w:ascii="Times New Roman" w:hAnsi="Times New Roman" w:cs="Times New Roman"/>
              </w:rPr>
              <w:t>870,119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6C68F55" w14:textId="4EDFDC65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25,92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A75999B" w14:textId="74C66559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1,41</w:t>
            </w:r>
          </w:p>
        </w:tc>
      </w:tr>
      <w:tr w:rsidR="00B22084" w:rsidRPr="000537E6" w14:paraId="1412CE28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D62372B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BEB172F" w14:textId="77777777" w:rsidR="00B22084" w:rsidRPr="0035219A" w:rsidRDefault="00B22084" w:rsidP="00B220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4E52025" w14:textId="5F7C6823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6 748,65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50EFC83" w14:textId="1B20DD35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2290">
              <w:rPr>
                <w:rFonts w:ascii="Times New Roman" w:hAnsi="Times New Roman" w:cs="Times New Roman"/>
              </w:rPr>
              <w:t>860,068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FA1BF5" w14:textId="17966108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111,42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80F7546" w14:textId="6A0F2BDB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1,65</w:t>
            </w:r>
          </w:p>
        </w:tc>
      </w:tr>
      <w:tr w:rsidR="00B22084" w:rsidRPr="000537E6" w14:paraId="6A750572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07B9233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FA474D0" w14:textId="77777777" w:rsidR="00B22084" w:rsidRPr="0035219A" w:rsidRDefault="00B22084" w:rsidP="00B220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3221193" w14:textId="53A54FB8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611,83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D090F37" w14:textId="25776628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643,342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999084" w14:textId="6644B0E0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31,51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149E221" w14:textId="31BA92C1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5,15</w:t>
            </w:r>
          </w:p>
        </w:tc>
      </w:tr>
      <w:tr w:rsidR="00B22084" w:rsidRPr="000537E6" w14:paraId="424A8159" w14:textId="77777777" w:rsidTr="008B5EC0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65ED11D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E891230" w14:textId="77777777" w:rsidR="00B22084" w:rsidRPr="0035219A" w:rsidRDefault="00B22084" w:rsidP="00B220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B8B8E50" w14:textId="64838E11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2 092,75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3DF427F" w14:textId="19CC5685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2290">
              <w:rPr>
                <w:rFonts w:ascii="Times New Roman" w:hAnsi="Times New Roman" w:cs="Times New Roman"/>
              </w:rPr>
              <w:t>236,972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706B4CA" w14:textId="52764CA8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144,22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7527B21" w14:textId="656D1BDB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6,89</w:t>
            </w:r>
          </w:p>
        </w:tc>
      </w:tr>
      <w:tr w:rsidR="00B22084" w:rsidRPr="000537E6" w14:paraId="2647711C" w14:textId="77777777" w:rsidTr="008B5EC0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3F50FD70" w14:textId="77777777" w:rsidR="00B22084" w:rsidRPr="000537E6" w:rsidRDefault="00B22084" w:rsidP="00B220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1177DD1" w14:textId="77777777" w:rsidR="00B22084" w:rsidRPr="0035219A" w:rsidRDefault="00B22084" w:rsidP="00B220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D428362" w14:textId="185219D9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1 416,86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BB712E2" w14:textId="4F1FFDB0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D229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D2290">
              <w:rPr>
                <w:rFonts w:ascii="Times New Roman" w:hAnsi="Times New Roman" w:cs="Times New Roman"/>
              </w:rPr>
              <w:t>422,378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5C1821" w14:textId="54C055C6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5,52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D169463" w14:textId="3FEA508C" w:rsidR="00B22084" w:rsidRPr="00D3177C" w:rsidRDefault="00B22084" w:rsidP="00B220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D2290">
              <w:rPr>
                <w:rFonts w:ascii="Times New Roman" w:hAnsi="Times New Roman" w:cs="Times New Roman"/>
                <w:color w:val="000000"/>
              </w:rPr>
              <w:t>0,39</w:t>
            </w:r>
          </w:p>
        </w:tc>
      </w:tr>
      <w:bookmarkEnd w:id="14"/>
    </w:tbl>
    <w:p w14:paraId="0A579C21" w14:textId="77777777" w:rsidR="00220F66" w:rsidRPr="002C44C6" w:rsidRDefault="00220F66" w:rsidP="002C44C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6" w:name="_Toc510196469"/>
      <w:bookmarkStart w:id="17" w:name="_Toc133943235"/>
      <w:bookmarkStart w:id="18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6"/>
      <w:bookmarkEnd w:id="17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Потребление электроэнергии крупными энергоснабжающими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443CF45F" w14:textId="5ED73C87" w:rsidR="00F74DF0" w:rsidRPr="00842DC8" w:rsidRDefault="00173BDC" w:rsidP="00F74DF0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42DC8">
        <w:rPr>
          <w:rFonts w:ascii="Times New Roman" w:hAnsi="Times New Roman" w:cs="Times New Roman"/>
          <w:sz w:val="28"/>
        </w:rPr>
        <w:t>За январь</w:t>
      </w:r>
      <w:r w:rsidR="00A07479">
        <w:rPr>
          <w:rFonts w:ascii="Times New Roman" w:hAnsi="Times New Roman" w:cs="Times New Roman"/>
          <w:sz w:val="28"/>
        </w:rPr>
        <w:t>-</w:t>
      </w:r>
      <w:r w:rsidR="00E10A16">
        <w:rPr>
          <w:rFonts w:ascii="Times New Roman" w:hAnsi="Times New Roman" w:cs="Times New Roman"/>
          <w:sz w:val="28"/>
        </w:rPr>
        <w:t>апрель</w:t>
      </w:r>
      <w:r w:rsidRPr="00842DC8">
        <w:rPr>
          <w:rFonts w:ascii="Times New Roman" w:hAnsi="Times New Roman" w:cs="Times New Roman"/>
          <w:sz w:val="28"/>
        </w:rPr>
        <w:t xml:space="preserve"> 2024 года наблюдается снижение электропотребления крупных энергоснабжающих организаций.</w:t>
      </w:r>
    </w:p>
    <w:p w14:paraId="7177BFF8" w14:textId="77777777" w:rsidR="00F74DF0" w:rsidRPr="00842DC8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t>млн. кВтч</w:t>
      </w:r>
    </w:p>
    <w:tbl>
      <w:tblPr>
        <w:tblW w:w="1003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1672"/>
        <w:gridCol w:w="1417"/>
        <w:gridCol w:w="1559"/>
        <w:gridCol w:w="1057"/>
      </w:tblGrid>
      <w:tr w:rsidR="00173BDC" w:rsidRPr="00842DC8" w14:paraId="7DDFE211" w14:textId="77777777" w:rsidTr="008B5EC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7D8DE434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47789D12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gridSpan w:val="2"/>
            <w:shd w:val="clear" w:color="auto" w:fill="8DB3E2" w:themeFill="text2" w:themeFillTint="66"/>
            <w:vAlign w:val="center"/>
            <w:hideMark/>
          </w:tcPr>
          <w:p w14:paraId="792E90E1" w14:textId="032CDBFE" w:rsidR="00173BDC" w:rsidRPr="00842DC8" w:rsidRDefault="00173BDC" w:rsidP="00E10A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A07479">
              <w:rPr>
                <w:rFonts w:ascii="Times New Roman" w:hAnsi="Times New Roman" w:cs="Times New Roman"/>
                <w:b/>
                <w:bCs/>
              </w:rPr>
              <w:t>-</w:t>
            </w:r>
            <w:r w:rsidR="00E10A16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  <w:hideMark/>
          </w:tcPr>
          <w:p w14:paraId="0A7903AC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млн. кВтч</w:t>
            </w:r>
          </w:p>
        </w:tc>
        <w:tc>
          <w:tcPr>
            <w:tcW w:w="1057" w:type="dxa"/>
            <w:vMerge w:val="restart"/>
            <w:shd w:val="clear" w:color="auto" w:fill="8DB3E2" w:themeFill="text2" w:themeFillTint="66"/>
            <w:vAlign w:val="center"/>
            <w:hideMark/>
          </w:tcPr>
          <w:p w14:paraId="5F8EA1B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173BDC" w:rsidRPr="00842DC8" w14:paraId="087F3EA6" w14:textId="77777777" w:rsidTr="008B5EC0">
        <w:trPr>
          <w:trHeight w:val="406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10F0A389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7ABE6DE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68AF40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BC1C5AE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3C98325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57" w:type="dxa"/>
            <w:vMerge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4B9019A" w14:textId="77777777" w:rsidR="00173BDC" w:rsidRPr="00842DC8" w:rsidRDefault="00173BDC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FF03E1" w:rsidRPr="00842DC8" w14:paraId="5EE8F3A5" w14:textId="77777777" w:rsidTr="00A07479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149327A5" w14:textId="77777777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64A767" w14:textId="77777777" w:rsidR="00FF03E1" w:rsidRPr="00842DC8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76F8AD" w14:textId="269D25E3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A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9 364,8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B2EF22B" w14:textId="5D92F9DD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A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9 075,6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0D360F" w14:textId="124A4E35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A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-289,2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CDFC081" w14:textId="6FE17C15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80A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-3,1</w:t>
            </w:r>
          </w:p>
        </w:tc>
      </w:tr>
      <w:tr w:rsidR="00FF03E1" w:rsidRPr="00842DC8" w14:paraId="07D4A341" w14:textId="77777777" w:rsidTr="00DC4079">
        <w:trPr>
          <w:trHeight w:val="206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29D7F89B" w14:textId="77777777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08DB" w14:textId="77777777" w:rsidR="00FF03E1" w:rsidRPr="00842DC8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"Павлодарэнергосбыт"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59C64" w14:textId="256180B4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595,0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D7236" w14:textId="340FD116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504,3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38D6" w14:textId="4EB1100C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-90,7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864ED" w14:textId="0E1CB17D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-15,2</w:t>
            </w:r>
          </w:p>
        </w:tc>
      </w:tr>
      <w:tr w:rsidR="00FF03E1" w:rsidRPr="00842DC8" w14:paraId="114B712B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387AF36" w14:textId="77777777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5FBF" w14:textId="77777777" w:rsidR="00FF03E1" w:rsidRPr="00842DC8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"Шыгысэнерготрейд"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ACD8D" w14:textId="709AD6B9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951,0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C3F50" w14:textId="65A36346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1 234,4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5B688" w14:textId="3459F90D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283,5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84A69" w14:textId="6C0573DE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29,8</w:t>
            </w:r>
          </w:p>
        </w:tc>
      </w:tr>
      <w:tr w:rsidR="00FF03E1" w:rsidRPr="00842DC8" w14:paraId="3A955113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413BFE" w14:textId="77777777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29AE" w14:textId="77777777" w:rsidR="00FF03E1" w:rsidRPr="00842DC8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"Астанаэнергосбыт"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6F112" w14:textId="79EC96D7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753,9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B18DA" w14:textId="7D8A06B8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935,0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550D1" w14:textId="70FD5495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181,1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A31CD" w14:textId="1E972F1C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24,0</w:t>
            </w:r>
          </w:p>
        </w:tc>
      </w:tr>
      <w:tr w:rsidR="00FF03E1" w:rsidRPr="00842DC8" w14:paraId="0990F7FD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542A4F" w14:textId="77777777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DB75" w14:textId="77777777" w:rsidR="00FF03E1" w:rsidRPr="00842DC8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"Актюбеэнергоснаб"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B11A4" w14:textId="279953DD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551,6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0770D" w14:textId="020D5985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555,3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40996" w14:textId="2BBCBFB1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3,8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8D7F" w14:textId="7CD8C72B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0,7</w:t>
            </w:r>
          </w:p>
        </w:tc>
      </w:tr>
      <w:tr w:rsidR="00FF03E1" w:rsidRPr="00842DC8" w14:paraId="039216D4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98656E4" w14:textId="77777777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2239" w14:textId="77777777" w:rsidR="00FF03E1" w:rsidRPr="00842DC8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"Алматыэнергосбыт"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DC3CA" w14:textId="5C502847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2 449,9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D097B" w14:textId="7095FF4E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2 697,4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7925" w14:textId="7E64A7C7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247,5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14287" w14:textId="7C5CC9BD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10,1</w:t>
            </w:r>
          </w:p>
        </w:tc>
      </w:tr>
      <w:tr w:rsidR="00FF03E1" w:rsidRPr="00842DC8" w14:paraId="6F00BDCB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6827811" w14:textId="77777777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EEBB" w14:textId="77777777" w:rsidR="00FF03E1" w:rsidRPr="00842DC8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"ЖамбылЖарыкСауда - 2030"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74B82" w14:textId="3431B259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323,5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689053" w14:textId="4F25C72A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374,1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6850" w14:textId="4D41DC49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50,6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FACAF" w14:textId="651C4D44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15,6</w:t>
            </w:r>
          </w:p>
        </w:tc>
      </w:tr>
      <w:tr w:rsidR="00FF03E1" w:rsidRPr="00842DC8" w14:paraId="7BFAF39B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7DF748" w14:textId="77777777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lastRenderedPageBreak/>
              <w:t>7.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4333D" w14:textId="77777777" w:rsidR="00FF03E1" w:rsidRPr="00842DC8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"Энергопоток"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E79D5" w14:textId="1D5D8B82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952,0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4D5F2" w14:textId="13FC332E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970,4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0583E" w14:textId="4BA0ACC3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18,3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60643" w14:textId="0BDCBF49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1,9</w:t>
            </w:r>
          </w:p>
        </w:tc>
      </w:tr>
      <w:tr w:rsidR="00FF03E1" w:rsidRPr="000537E6" w14:paraId="2E8CDD30" w14:textId="77777777" w:rsidTr="00DC4079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</w:tcPr>
          <w:p w14:paraId="5FE760A0" w14:textId="3BEF2C30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72B9F5" w14:textId="77777777" w:rsidR="00FF03E1" w:rsidRPr="00842DC8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"Атырау Энергосату"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4D20F" w14:textId="3D3F4E1B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646,2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B4C10" w14:textId="7626F145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604,4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1C7A5" w14:textId="3A3E9C5F" w:rsidR="00FF03E1" w:rsidRPr="00842DC8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-41,9   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4E9DF" w14:textId="4DFA915D" w:rsidR="00FF03E1" w:rsidRPr="00562D47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680A9A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-6,5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06DBDC4A" w:rsidR="00F74DF0" w:rsidRPr="000537E6" w:rsidRDefault="008239B2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239B2">
        <w:rPr>
          <w:rFonts w:ascii="Times New Roman" w:hAnsi="Times New Roman" w:cs="Times New Roman"/>
          <w:sz w:val="28"/>
        </w:rPr>
        <w:t>В январе</w:t>
      </w:r>
      <w:r w:rsidR="00A07479">
        <w:rPr>
          <w:rFonts w:ascii="Times New Roman" w:hAnsi="Times New Roman" w:cs="Times New Roman"/>
          <w:sz w:val="28"/>
        </w:rPr>
        <w:t>-</w:t>
      </w:r>
      <w:r w:rsidR="00FF03E1">
        <w:rPr>
          <w:rFonts w:ascii="Times New Roman" w:hAnsi="Times New Roman" w:cs="Times New Roman"/>
          <w:sz w:val="28"/>
        </w:rPr>
        <w:t>апреле</w:t>
      </w:r>
      <w:r w:rsidR="00994F7F">
        <w:rPr>
          <w:rFonts w:ascii="Times New Roman" w:hAnsi="Times New Roman" w:cs="Times New Roman"/>
          <w:sz w:val="28"/>
        </w:rPr>
        <w:t xml:space="preserve"> 2024</w:t>
      </w:r>
      <w:r w:rsidRPr="008239B2">
        <w:rPr>
          <w:rFonts w:ascii="Times New Roman" w:hAnsi="Times New Roman" w:cs="Times New Roman"/>
          <w:sz w:val="28"/>
        </w:rPr>
        <w:t xml:space="preserve"> года наблюдается </w:t>
      </w:r>
      <w:r w:rsidR="00877279">
        <w:rPr>
          <w:rFonts w:ascii="Times New Roman" w:hAnsi="Times New Roman" w:cs="Times New Roman"/>
          <w:sz w:val="28"/>
        </w:rPr>
        <w:t>увеличение</w:t>
      </w:r>
      <w:r w:rsidRPr="008239B2">
        <w:rPr>
          <w:rFonts w:ascii="Times New Roman" w:hAnsi="Times New Roman" w:cs="Times New Roman"/>
          <w:sz w:val="28"/>
        </w:rPr>
        <w:t xml:space="preserve"> потребления электроэнергии компаниями АО «</w:t>
      </w:r>
      <w:proofErr w:type="spellStart"/>
      <w:r w:rsidRPr="008239B2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8239B2">
        <w:rPr>
          <w:rFonts w:ascii="Times New Roman" w:hAnsi="Times New Roman" w:cs="Times New Roman"/>
          <w:sz w:val="28"/>
        </w:rPr>
        <w:t xml:space="preserve">» на </w:t>
      </w:r>
      <w:r w:rsidR="00FF03E1">
        <w:rPr>
          <w:rFonts w:ascii="Times New Roman" w:hAnsi="Times New Roman" w:cs="Times New Roman"/>
          <w:sz w:val="28"/>
        </w:rPr>
        <w:t>251,5</w:t>
      </w:r>
      <w:r w:rsidRPr="008239B2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8239B2">
        <w:rPr>
          <w:rFonts w:ascii="Times New Roman" w:hAnsi="Times New Roman" w:cs="Times New Roman"/>
          <w:sz w:val="28"/>
        </w:rPr>
        <w:t>кВтч</w:t>
      </w:r>
      <w:proofErr w:type="spellEnd"/>
      <w:r w:rsidRPr="008239B2">
        <w:rPr>
          <w:rFonts w:ascii="Times New Roman" w:hAnsi="Times New Roman" w:cs="Times New Roman"/>
          <w:sz w:val="28"/>
        </w:rPr>
        <w:t xml:space="preserve"> или на </w:t>
      </w:r>
      <w:r w:rsidR="00FF03E1">
        <w:rPr>
          <w:rFonts w:ascii="Times New Roman" w:hAnsi="Times New Roman" w:cs="Times New Roman"/>
          <w:sz w:val="28"/>
        </w:rPr>
        <w:t>8,5</w:t>
      </w:r>
      <w:r w:rsidRPr="008239B2">
        <w:rPr>
          <w:rFonts w:ascii="Times New Roman" w:hAnsi="Times New Roman" w:cs="Times New Roman"/>
          <w:sz w:val="28"/>
        </w:rPr>
        <w:t>% в сравнении с а</w:t>
      </w:r>
      <w:r w:rsidR="0055104F">
        <w:rPr>
          <w:rFonts w:ascii="Times New Roman" w:hAnsi="Times New Roman" w:cs="Times New Roman"/>
          <w:sz w:val="28"/>
        </w:rPr>
        <w:t>налогичными показателями за 2023</w:t>
      </w:r>
      <w:r w:rsidRPr="008239B2">
        <w:rPr>
          <w:rFonts w:ascii="Times New Roman" w:hAnsi="Times New Roman" w:cs="Times New Roman"/>
          <w:sz w:val="28"/>
        </w:rPr>
        <w:t xml:space="preserve"> год.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>млн. кВтч</w:t>
      </w:r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594220FB" w:rsidR="00F74DF0" w:rsidRPr="000537E6" w:rsidRDefault="00F74DF0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</w:t>
            </w:r>
            <w:r w:rsidR="00FF03E1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млн. кВтч</w:t>
            </w:r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4C87BFB9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4CF12AA5" w:rsidR="00F74DF0" w:rsidRPr="000537E6" w:rsidRDefault="00994F7F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FF03E1" w:rsidRPr="000537E6" w14:paraId="604C92F3" w14:textId="77777777" w:rsidTr="0085012B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</w:tcPr>
          <w:p w14:paraId="67DE3E36" w14:textId="68AA1B62" w:rsidR="00FF03E1" w:rsidRPr="00423B7C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017A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2 944,5</w:t>
            </w:r>
          </w:p>
        </w:tc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741ACB66" w:rsidR="00FF03E1" w:rsidRPr="00423B7C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017A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3 196,0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0CAB82B2" w:rsidR="00FF03E1" w:rsidRPr="00423B7C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017A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251,5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6148BCFB" w:rsidR="00FF03E1" w:rsidRPr="00423B7C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B017A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8,5</w:t>
            </w:r>
          </w:p>
        </w:tc>
      </w:tr>
      <w:tr w:rsidR="00FF03E1" w:rsidRPr="000537E6" w14:paraId="3280E466" w14:textId="77777777" w:rsidTr="00CB61D8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542DE0C1" w:rsidR="00FF03E1" w:rsidRPr="00DC4079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115,1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449BE0D2" w:rsidR="00FF03E1" w:rsidRPr="00DC4079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109,0   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1EF8463C" w:rsidR="00FF03E1" w:rsidRPr="00DC4079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</w:t>
            </w: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6,0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0325F7B9" w:rsidR="00FF03E1" w:rsidRPr="00DC4079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-5,2</w:t>
            </w:r>
          </w:p>
        </w:tc>
      </w:tr>
      <w:tr w:rsidR="00FF03E1" w:rsidRPr="000537E6" w14:paraId="26365506" w14:textId="77777777" w:rsidTr="00CB61D8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«АлатауЖарык Компаниясы»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42757156" w:rsidR="00FF03E1" w:rsidRPr="00DC4079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379,5  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74431A04" w:rsidR="00FF03E1" w:rsidRPr="00DC4079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400,2  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2DA252B6" w:rsidR="00FF03E1" w:rsidRPr="00DC4079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20,7   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4589571E" w:rsidR="00FF03E1" w:rsidRPr="00DC4079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5,5</w:t>
            </w:r>
          </w:p>
        </w:tc>
      </w:tr>
      <w:tr w:rsidR="00FF03E1" w:rsidRPr="000537E6" w14:paraId="2B27EDB7" w14:textId="77777777" w:rsidTr="00CB61D8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699C5695" w:rsidR="00FF03E1" w:rsidRPr="00DC4079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2 449,9  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32D064A7" w:rsidR="00FF03E1" w:rsidRPr="00DC4079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2 686,7   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7064AA1D" w:rsidR="00FF03E1" w:rsidRPr="00DC4079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236,8   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69B59A8B" w:rsidR="00FF03E1" w:rsidRPr="00DC4079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B017AC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9,7</w:t>
            </w:r>
          </w:p>
        </w:tc>
      </w:tr>
    </w:tbl>
    <w:p w14:paraId="41DB3BEF" w14:textId="7BC41B75" w:rsidR="009C30BA" w:rsidRPr="002C44C6" w:rsidRDefault="00994F7F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4F7F">
        <w:rPr>
          <w:rFonts w:ascii="Times New Roman" w:hAnsi="Times New Roman" w:cs="Times New Roman"/>
          <w:sz w:val="28"/>
          <w:szCs w:val="28"/>
        </w:rPr>
        <w:t>За январь</w:t>
      </w:r>
      <w:r w:rsidR="00877279">
        <w:rPr>
          <w:rFonts w:ascii="Times New Roman" w:hAnsi="Times New Roman" w:cs="Times New Roman"/>
          <w:sz w:val="28"/>
          <w:szCs w:val="28"/>
        </w:rPr>
        <w:t>-</w:t>
      </w:r>
      <w:r w:rsidR="00FF03E1">
        <w:rPr>
          <w:rFonts w:ascii="Times New Roman" w:hAnsi="Times New Roman" w:cs="Times New Roman"/>
          <w:sz w:val="28"/>
          <w:szCs w:val="28"/>
        </w:rPr>
        <w:t>апрель</w:t>
      </w:r>
      <w:r w:rsidRPr="00994F7F">
        <w:rPr>
          <w:rFonts w:ascii="Times New Roman" w:hAnsi="Times New Roman" w:cs="Times New Roman"/>
          <w:sz w:val="28"/>
          <w:szCs w:val="28"/>
        </w:rPr>
        <w:t xml:space="preserve"> 2024 года по отношению к аналогичному периоду 2023 года потребление электроэнергии по крупным потребителям увеличилось на </w:t>
      </w:r>
      <w:r w:rsidR="00FF03E1" w:rsidRPr="00FF03E1">
        <w:rPr>
          <w:rFonts w:ascii="Times New Roman" w:hAnsi="Times New Roman" w:cs="Times New Roman"/>
          <w:sz w:val="28"/>
          <w:szCs w:val="28"/>
        </w:rPr>
        <w:t>550,1</w:t>
      </w:r>
      <w:r w:rsidRPr="00994F7F">
        <w:rPr>
          <w:rFonts w:ascii="Times New Roman" w:hAnsi="Times New Roman" w:cs="Times New Roman"/>
          <w:sz w:val="28"/>
          <w:szCs w:val="28"/>
        </w:rPr>
        <w:t xml:space="preserve"> млн. кВтч или на </w:t>
      </w:r>
      <w:r w:rsidR="00FF03E1">
        <w:rPr>
          <w:rFonts w:ascii="Times New Roman" w:hAnsi="Times New Roman" w:cs="Times New Roman"/>
          <w:sz w:val="28"/>
          <w:szCs w:val="28"/>
        </w:rPr>
        <w:t>4,5</w:t>
      </w:r>
      <w:r w:rsidRPr="00994F7F">
        <w:rPr>
          <w:rFonts w:ascii="Times New Roman" w:hAnsi="Times New Roman" w:cs="Times New Roman"/>
          <w:sz w:val="28"/>
          <w:szCs w:val="28"/>
        </w:rPr>
        <w:t>%</w:t>
      </w:r>
      <w:r w:rsidR="000473FE" w:rsidRPr="000473FE">
        <w:rPr>
          <w:rFonts w:ascii="Times New Roman" w:hAnsi="Times New Roman" w:cs="Times New Roman"/>
          <w:sz w:val="28"/>
          <w:szCs w:val="28"/>
        </w:rPr>
        <w:t>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>млн. кВтч</w:t>
      </w:r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C97F8F" w:rsidRPr="000537E6" w14:paraId="7C0DD806" w14:textId="77777777" w:rsidTr="006D42F8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01816D0C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5D411610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24F84034" w14:textId="27B80BD3" w:rsidR="00C97F8F" w:rsidRPr="000473FE" w:rsidRDefault="00C97F8F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8772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FF03E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апрель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62C3C868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млн. кВтч</w:t>
            </w:r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0BEC1C7E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C97F8F" w:rsidRPr="000537E6" w14:paraId="591DA617" w14:textId="77777777" w:rsidTr="006D42F8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3A255E9C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46AB4709" w14:textId="77777777" w:rsidR="00C97F8F" w:rsidRPr="000537E6" w:rsidRDefault="00C97F8F" w:rsidP="006D42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D0FF3C" w14:textId="20B656F7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73DC67E7" w14:textId="57F515E2" w:rsidR="00C97F8F" w:rsidRPr="000537E6" w:rsidRDefault="00994F7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C97F8F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698AF137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1254C531" w14:textId="77777777" w:rsidR="00C97F8F" w:rsidRPr="000537E6" w:rsidRDefault="00C97F8F" w:rsidP="006D42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FF03E1" w:rsidRPr="000537E6" w14:paraId="381D6528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179B085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475DB4D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«Арселор Миттал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6ACB8E" w14:textId="15939F91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1 240,2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AB01" w14:textId="225E6964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1 031,1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037A" w14:textId="1B8B3E74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-209,1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24F6A" w14:textId="1BC84862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-16,9</w:t>
            </w:r>
          </w:p>
        </w:tc>
      </w:tr>
      <w:tr w:rsidR="00FF03E1" w:rsidRPr="000537E6" w14:paraId="16E2E92B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ABE8C97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5B246D9F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(Аксуйский) «ТНК Казхром»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8E54C4" w14:textId="6B9E7E9B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1 703,6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9B2D" w14:textId="5A068E3C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1 752,7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DB20" w14:textId="2AEDD5E0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49,1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22EE" w14:textId="134D1D1D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2,9</w:t>
            </w:r>
          </w:p>
        </w:tc>
      </w:tr>
      <w:tr w:rsidR="00FF03E1" w:rsidRPr="000537E6" w14:paraId="3C872CF6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17CEE5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E68EA7B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«Kazakhmys Smelting»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F82882" w14:textId="33CCF0CE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190,8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6C312" w14:textId="7D089DC4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222,3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633B9" w14:textId="6ECE4986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31,5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242A" w14:textId="1E051318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16,5</w:t>
            </w:r>
          </w:p>
        </w:tc>
      </w:tr>
      <w:tr w:rsidR="00FF03E1" w:rsidRPr="000537E6" w14:paraId="1FD3C652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8D49AB5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F3FD436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«Казцинк»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BD203D" w14:textId="5D55A847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907,4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AB17B" w14:textId="4E561492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927,9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7960D" w14:textId="1C20289D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20,5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2673" w14:textId="070DFAD4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2,3</w:t>
            </w:r>
          </w:p>
        </w:tc>
      </w:tr>
      <w:tr w:rsidR="00FF03E1" w:rsidRPr="000537E6" w14:paraId="1287249B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A6C08A4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D9445AF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«Соколовско-Сарбайское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216B3" w14:textId="762C8F3C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443,4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DBFDA" w14:textId="145629DF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506,4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5B430" w14:textId="0098690F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63,1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4C70" w14:textId="79106F6B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14,2</w:t>
            </w:r>
          </w:p>
        </w:tc>
      </w:tr>
      <w:tr w:rsidR="00FF03E1" w:rsidRPr="000537E6" w14:paraId="1142A03D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593FF76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9BC31B3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Казахмыс»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CB8614" w14:textId="435C2734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385,0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39663" w14:textId="06B02FE9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170,8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4E19" w14:textId="731B89F0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-214,1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9F1EA" w14:textId="28DAE21D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-55,6</w:t>
            </w:r>
          </w:p>
        </w:tc>
      </w:tr>
      <w:tr w:rsidR="00FF03E1" w:rsidRPr="000537E6" w14:paraId="750A8F11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4409EBF2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BAD8E10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(Актюбинский) «ТНК Казхром»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2FCBE9" w14:textId="45DE25AF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891,4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8A27" w14:textId="3B9AB6AA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1 132,0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D236" w14:textId="775B4AB3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240,7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B2581" w14:textId="3273BE19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27,0</w:t>
            </w:r>
          </w:p>
        </w:tc>
      </w:tr>
      <w:tr w:rsidR="00FF03E1" w:rsidRPr="000537E6" w14:paraId="517FDE51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1F6AC6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0017A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РГП «Канал им. Сатпаева»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556D1B" w14:textId="3747086B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60,4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58BB" w14:textId="0C9AA868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97,8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F969" w14:textId="1363FA3F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37,4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43E88" w14:textId="4A97BF12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61,8</w:t>
            </w:r>
          </w:p>
        </w:tc>
      </w:tr>
      <w:tr w:rsidR="00FF03E1" w:rsidRPr="000537E6" w14:paraId="5E95F8A1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180AD62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9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08847EB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 "YDD Corporation"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3BC880" w14:textId="56C883E5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371,0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7D74D" w14:textId="66286E06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355,3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B881B" w14:textId="1BDF5FB7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-15,8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13333" w14:textId="1936EA70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-4,2</w:t>
            </w:r>
          </w:p>
        </w:tc>
      </w:tr>
      <w:tr w:rsidR="00FF03E1" w:rsidRPr="000537E6" w14:paraId="531C2B56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A700ECE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77F4D843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«Усть-Каменогорский титано-магниевый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1983F8" w14:textId="448F0638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215,3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87DDC" w14:textId="7F880F6E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244,1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46AE" w14:textId="1C8D9F32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28,8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1281A" w14:textId="0C83DBAD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13,4</w:t>
            </w:r>
          </w:p>
        </w:tc>
      </w:tr>
      <w:tr w:rsidR="00FF03E1" w:rsidRPr="000537E6" w14:paraId="39776CDC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AB75D6D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11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678820F9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«Атырауский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65CC64" w14:textId="436B1679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268,2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F13AA" w14:textId="73F5DBD3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318,3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213A3" w14:textId="0E247595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50,1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1481" w14:textId="7D43ED4F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18,7</w:t>
            </w:r>
          </w:p>
        </w:tc>
      </w:tr>
      <w:tr w:rsidR="00FF03E1" w:rsidRPr="000537E6" w14:paraId="3C5B722C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97FF27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3243CBB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«Тенгизшевройл»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3AA94D" w14:textId="7586AB40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671,6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C0DF" w14:textId="15C965AE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743,9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F2F1" w14:textId="602A02E9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72,3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0EFC6" w14:textId="14A29140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10,8</w:t>
            </w:r>
          </w:p>
        </w:tc>
      </w:tr>
      <w:tr w:rsidR="00FF03E1" w:rsidRPr="000537E6" w14:paraId="53153D7F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B37C366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454FE97C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BD1430" w14:textId="277B9CED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314,0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C3C9E" w14:textId="4EE6F813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331,9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E68AC" w14:textId="47742D45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18,0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237D8" w14:textId="5582C295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5,7</w:t>
            </w:r>
          </w:p>
        </w:tc>
      </w:tr>
      <w:tr w:rsidR="00FF03E1" w:rsidRPr="000537E6" w14:paraId="6AFA58AA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0E51DC8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0B46A09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48FCB" w14:textId="1C6BB12C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1 240,0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D453F" w14:textId="2FC5954F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1 264,8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66E4F" w14:textId="255A3AFA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24,8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2A040" w14:textId="27284AE9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2,0</w:t>
            </w:r>
          </w:p>
        </w:tc>
      </w:tr>
      <w:tr w:rsidR="00FF03E1" w:rsidRPr="000537E6" w14:paraId="2D0ECD2E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21287269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27B9FB57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"НК Казахстан Темир Жолы"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EC003D" w14:textId="4268FC2A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1 314,3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F084" w14:textId="718FCE2D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1 277,0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4AEF3" w14:textId="64616F7C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-37,4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868D" w14:textId="3423E7D0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-2,8</w:t>
            </w:r>
          </w:p>
        </w:tc>
      </w:tr>
      <w:tr w:rsidR="00FF03E1" w:rsidRPr="000537E6" w14:paraId="6C1CDA6A" w14:textId="77777777" w:rsidTr="00DC4079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2BE21E27" w14:textId="77777777" w:rsidR="00FF03E1" w:rsidRPr="000537E6" w:rsidRDefault="00FF03E1" w:rsidP="00FF03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CAB79BD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6A0AA5" w14:textId="4D9650F6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1 942,3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449D" w14:textId="70B3B5D0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2 332,5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031CC" w14:textId="3AAE6B44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390,3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33534" w14:textId="0C435BC8" w:rsidR="00FF03E1" w:rsidRPr="000473FE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D77C4E">
              <w:rPr>
                <w:rFonts w:ascii="Times New Roman" w:eastAsia="Times New Roman" w:hAnsi="Times New Roman" w:cs="Times New Roman"/>
                <w:i/>
                <w:lang w:eastAsia="ru-RU"/>
              </w:rPr>
              <w:t>20,1</w:t>
            </w:r>
          </w:p>
        </w:tc>
      </w:tr>
      <w:tr w:rsidR="00FF03E1" w:rsidRPr="000537E6" w14:paraId="00D7E78F" w14:textId="77777777" w:rsidTr="00F50D46">
        <w:trPr>
          <w:trHeight w:val="340"/>
          <w:jc w:val="center"/>
        </w:trPr>
        <w:tc>
          <w:tcPr>
            <w:tcW w:w="5812" w:type="dxa"/>
            <w:gridSpan w:val="2"/>
            <w:shd w:val="clear" w:color="auto" w:fill="FDE9D9" w:themeFill="accent6" w:themeFillTint="33"/>
            <w:vAlign w:val="center"/>
            <w:hideMark/>
          </w:tcPr>
          <w:p w14:paraId="29F3FC23" w14:textId="77777777" w:rsidR="00FF03E1" w:rsidRPr="000537E6" w:rsidRDefault="00FF03E1" w:rsidP="00FF03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01C8649" w14:textId="5E7FDF94" w:rsidR="00FF03E1" w:rsidRPr="008679A9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77C4E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12 158,8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1586182" w14:textId="24A5F158" w:rsidR="00FF03E1" w:rsidRPr="008679A9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77C4E">
              <w:rPr>
                <w:rFonts w:ascii="Arial CYR" w:hAnsi="Arial CYR" w:cs="Arial CYR"/>
                <w:b/>
                <w:sz w:val="20"/>
                <w:szCs w:val="20"/>
              </w:rPr>
              <w:t>12 708,8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A17A8A" w14:textId="67EC635A" w:rsidR="00FF03E1" w:rsidRPr="008679A9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77C4E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550,1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BE6D075" w14:textId="5D03CEEF" w:rsidR="00FF03E1" w:rsidRPr="00B416BC" w:rsidRDefault="00FF03E1" w:rsidP="00FF03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D77C4E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4,5</w:t>
            </w:r>
          </w:p>
        </w:tc>
      </w:tr>
    </w:tbl>
    <w:p w14:paraId="35B9A8AE" w14:textId="77777777" w:rsidR="00677ED6" w:rsidRPr="002C44C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19" w:name="_Toc133943236"/>
      <w:bookmarkEnd w:id="18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Экспорт-импорт электрической энергии</w:t>
      </w:r>
      <w:bookmarkEnd w:id="19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26420453" w14:textId="4DFC0A2A" w:rsidR="005F0BE5" w:rsidRDefault="00EB6E22" w:rsidP="00C97F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E22">
        <w:rPr>
          <w:rFonts w:ascii="Times New Roman" w:hAnsi="Times New Roman" w:cs="Times New Roman"/>
          <w:sz w:val="28"/>
          <w:szCs w:val="28"/>
        </w:rPr>
        <w:t xml:space="preserve">В целях балансирования производства-потребления электроэнергии системным оператором в январе-апреле 2024 года экспорт в РФ составил 437,5 млн. </w:t>
      </w:r>
      <w:proofErr w:type="spellStart"/>
      <w:r w:rsidRPr="00EB6E22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EB6E22">
        <w:rPr>
          <w:rFonts w:ascii="Times New Roman" w:hAnsi="Times New Roman" w:cs="Times New Roman"/>
          <w:sz w:val="28"/>
          <w:szCs w:val="28"/>
        </w:rPr>
        <w:t xml:space="preserve">, импорт из РФ 958,2 млн. </w:t>
      </w:r>
      <w:proofErr w:type="spellStart"/>
      <w:r w:rsidRPr="00EB6E22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EB6E22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3D03E0">
      <w:pPr>
        <w:spacing w:after="0" w:line="240" w:lineRule="auto"/>
        <w:ind w:left="5672" w:firstLine="709"/>
        <w:jc w:val="center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>млн. кВтч</w:t>
      </w:r>
    </w:p>
    <w:tbl>
      <w:tblPr>
        <w:tblW w:w="7366" w:type="dxa"/>
        <w:jc w:val="center"/>
        <w:tblLook w:val="04A0" w:firstRow="1" w:lastRow="0" w:firstColumn="1" w:lastColumn="0" w:noHBand="0" w:noVBand="1"/>
      </w:tblPr>
      <w:tblGrid>
        <w:gridCol w:w="5524"/>
        <w:gridCol w:w="1842"/>
      </w:tblGrid>
      <w:tr w:rsidR="003D03E0" w:rsidRPr="000537E6" w14:paraId="0875EFBC" w14:textId="77777777" w:rsidTr="00870F15">
        <w:trPr>
          <w:trHeight w:val="278"/>
          <w:jc w:val="center"/>
        </w:trPr>
        <w:tc>
          <w:tcPr>
            <w:tcW w:w="5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A8AD203" w14:textId="77777777" w:rsidR="003D03E0" w:rsidRPr="000537E6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7AA78A6A" w14:textId="0D1BB9B1" w:rsidR="003D03E0" w:rsidRPr="00B72A5E" w:rsidRDefault="003D03E0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  <w:r w:rsidR="00972B5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</w:t>
            </w:r>
            <w:r w:rsidR="00EB6E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апрель</w:t>
            </w:r>
          </w:p>
        </w:tc>
      </w:tr>
      <w:tr w:rsidR="003D03E0" w:rsidRPr="000537E6" w14:paraId="70FA3445" w14:textId="77777777" w:rsidTr="00870F15">
        <w:trPr>
          <w:trHeight w:val="277"/>
          <w:jc w:val="center"/>
        </w:trPr>
        <w:tc>
          <w:tcPr>
            <w:tcW w:w="5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F7AB014" w14:textId="77777777" w:rsidR="003D03E0" w:rsidRPr="000537E6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0C1AC43" w14:textId="77777777" w:rsidR="003D03E0" w:rsidRPr="000537E6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3D03E0" w:rsidRPr="000537E6" w14:paraId="076F75AE" w14:textId="77777777" w:rsidTr="00870F15">
        <w:trPr>
          <w:trHeight w:val="162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49B4222B" w14:textId="77777777" w:rsidR="003D03E0" w:rsidRPr="000537E6" w:rsidRDefault="003D03E0" w:rsidP="00870F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1E8FA311" w14:textId="77777777" w:rsidR="003D03E0" w:rsidRPr="00197981" w:rsidRDefault="003D03E0" w:rsidP="00870F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EB6E22" w:rsidRPr="000537E6" w14:paraId="04D1F23B" w14:textId="77777777" w:rsidTr="00EB6E22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25805" w14:textId="77777777" w:rsidR="00EB6E22" w:rsidRPr="008A17A0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A06B" w14:textId="7BEFD7FE" w:rsidR="00EB6E22" w:rsidRPr="00B72A5E" w:rsidRDefault="00EB6E22" w:rsidP="00EB6E2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6181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437,5   </w:t>
            </w:r>
          </w:p>
        </w:tc>
      </w:tr>
      <w:tr w:rsidR="00EB6E22" w:rsidRPr="000537E6" w14:paraId="6ED28C8B" w14:textId="77777777" w:rsidTr="00EB6E22">
        <w:trPr>
          <w:trHeight w:val="185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66E3F" w14:textId="77777777" w:rsidR="00EB6E22" w:rsidRPr="008A17A0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"Эл.ст.Кыргызстана"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000BD3" w14:textId="59EB6A81" w:rsidR="00EB6E22" w:rsidRPr="00B72A5E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602,4</w:t>
            </w:r>
          </w:p>
        </w:tc>
      </w:tr>
      <w:tr w:rsidR="00EB6E22" w:rsidRPr="000537E6" w14:paraId="7144E9E8" w14:textId="77777777" w:rsidTr="00CA02BF">
        <w:trPr>
          <w:trHeight w:val="147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66AA1B" w14:textId="77777777" w:rsidR="00EB6E22" w:rsidRPr="000537E6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398A027" w14:textId="77777777" w:rsidR="00EB6E22" w:rsidRPr="000537E6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EB6E22" w:rsidRPr="000537E6" w14:paraId="1C57B645" w14:textId="77777777" w:rsidTr="00CA02BF">
        <w:trPr>
          <w:trHeight w:val="164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5F24" w14:textId="77777777" w:rsidR="00EB6E22" w:rsidRPr="008A17A0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"Интер РАО-Казахстан"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4DDA4" w14:textId="3B6B480D" w:rsidR="00EB6E22" w:rsidRPr="008A17A0" w:rsidRDefault="00EB6E22" w:rsidP="00EB6E2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76181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58,1   </w:t>
            </w:r>
          </w:p>
        </w:tc>
      </w:tr>
      <w:tr w:rsidR="00EB6E22" w:rsidRPr="000537E6" w14:paraId="41FFC35C" w14:textId="77777777" w:rsidTr="00EB6E22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38CD" w14:textId="77777777" w:rsidR="00EB6E22" w:rsidRPr="008A17A0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"Интер РАО-Казахстан" - ТОО "РФЦ по ВИЭ"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2CA7F21B" w14:textId="36505CEC" w:rsidR="00EB6E22" w:rsidRPr="008A17A0" w:rsidRDefault="00EB6E22" w:rsidP="00EB6E22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218,4</w:t>
            </w:r>
          </w:p>
        </w:tc>
      </w:tr>
      <w:tr w:rsidR="00EB6E22" w:rsidRPr="000537E6" w14:paraId="4B549897" w14:textId="77777777" w:rsidTr="00EB6E22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F67A31" w14:textId="77777777" w:rsidR="00EB6E22" w:rsidRPr="008A17A0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A4E25" w14:textId="41A126E4" w:rsidR="00EB6E22" w:rsidRPr="00B72A5E" w:rsidRDefault="00EB6E22" w:rsidP="00EB6E22">
            <w:pPr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681,7</w:t>
            </w:r>
            <w:r w:rsidRPr="0076181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  </w:t>
            </w:r>
          </w:p>
        </w:tc>
      </w:tr>
      <w:tr w:rsidR="00EB6E22" w:rsidRPr="000537E6" w14:paraId="46781620" w14:textId="77777777" w:rsidTr="00CA02BF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076EA6B6" w14:textId="77777777" w:rsidR="00EB6E22" w:rsidRPr="000537E6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14:paraId="3AFE3D07" w14:textId="77777777" w:rsidR="00EB6E22" w:rsidRPr="00197981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</w:p>
        </w:tc>
      </w:tr>
      <w:tr w:rsidR="00EB6E22" w:rsidRPr="000537E6" w14:paraId="71244AC3" w14:textId="77777777" w:rsidTr="00CA02BF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5A8A3" w14:textId="77777777" w:rsidR="00EB6E22" w:rsidRPr="008A17A0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"Эл.ст.Кыргызстана"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334FA" w14:textId="527B83DE" w:rsidR="00EB6E22" w:rsidRPr="008A17A0" w:rsidRDefault="00EB6E22" w:rsidP="00EB6E22">
            <w:pPr>
              <w:spacing w:after="0" w:line="240" w:lineRule="auto"/>
              <w:jc w:val="center"/>
              <w:rPr>
                <w:i/>
                <w:iCs/>
              </w:rPr>
            </w:pPr>
            <w:r w:rsidRPr="0076181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33,9   </w:t>
            </w:r>
          </w:p>
        </w:tc>
      </w:tr>
      <w:tr w:rsidR="00EB6E22" w:rsidRPr="000537E6" w14:paraId="51D16A5E" w14:textId="77777777" w:rsidTr="00CA02BF">
        <w:trPr>
          <w:trHeight w:val="340"/>
          <w:jc w:val="center"/>
        </w:trPr>
        <w:tc>
          <w:tcPr>
            <w:tcW w:w="5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50311" w14:textId="77777777" w:rsidR="00EB6E22" w:rsidRPr="000537E6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>ПАО "ИНТЕР РАО" - ОсОО "СОЛАРКОИН"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37021" w14:textId="03AEE675" w:rsidR="00EB6E22" w:rsidRPr="001C0956" w:rsidRDefault="00EB6E22" w:rsidP="00EB6E22">
            <w:pPr>
              <w:spacing w:after="0" w:line="240" w:lineRule="auto"/>
              <w:jc w:val="center"/>
              <w:rPr>
                <w:i/>
                <w:iCs/>
              </w:rPr>
            </w:pPr>
            <w:r w:rsidRPr="00761817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99,4   </w:t>
            </w:r>
          </w:p>
        </w:tc>
      </w:tr>
    </w:tbl>
    <w:p w14:paraId="10A5BFCE" w14:textId="77777777" w:rsidR="000F513C" w:rsidRPr="002C44C6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20" w:name="_Toc133943237"/>
      <w:r w:rsidRPr="002C44C6">
        <w:rPr>
          <w:rFonts w:ascii="Times New Roman" w:hAnsi="Times New Roman" w:cs="Times New Roman"/>
          <w:b/>
          <w:sz w:val="28"/>
        </w:rPr>
        <w:t>Уголь</w:t>
      </w:r>
      <w:bookmarkStart w:id="21" w:name="_Toc510196473"/>
      <w:bookmarkEnd w:id="20"/>
    </w:p>
    <w:p w14:paraId="178D5724" w14:textId="77777777" w:rsidR="00AD64FC" w:rsidRPr="002C44C6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bookmarkEnd w:id="21"/>
    <w:p w14:paraId="71F344E2" w14:textId="77777777" w:rsidR="00474799" w:rsidRPr="00474799" w:rsidRDefault="00474799" w:rsidP="0047479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799">
        <w:rPr>
          <w:rFonts w:ascii="Times New Roman" w:eastAsia="Calibri" w:hAnsi="Times New Roman" w:cs="Times New Roman"/>
          <w:sz w:val="28"/>
          <w:szCs w:val="28"/>
        </w:rPr>
        <w:t>По информации Бюро национальной статистики, в Казахстане в январ</w:t>
      </w:r>
      <w:r w:rsidRPr="00474799">
        <w:rPr>
          <w:rFonts w:ascii="Times New Roman" w:eastAsia="Calibri" w:hAnsi="Times New Roman" w:cs="Times New Roman"/>
          <w:sz w:val="28"/>
          <w:szCs w:val="28"/>
          <w:lang w:val="kk-KZ"/>
        </w:rPr>
        <w:t>е-</w:t>
      </w:r>
      <w:r w:rsidRPr="00474799">
        <w:rPr>
          <w:rFonts w:ascii="Times New Roman" w:eastAsia="Calibri" w:hAnsi="Times New Roman" w:cs="Times New Roman"/>
          <w:sz w:val="28"/>
          <w:szCs w:val="28"/>
        </w:rPr>
        <w:t>апр</w:t>
      </w:r>
      <w:r w:rsidRPr="0047479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еле </w:t>
      </w:r>
      <w:r w:rsidRPr="00474799">
        <w:rPr>
          <w:rFonts w:ascii="Times New Roman" w:eastAsia="Calibri" w:hAnsi="Times New Roman" w:cs="Times New Roman"/>
          <w:sz w:val="28"/>
          <w:szCs w:val="28"/>
        </w:rPr>
        <w:t xml:space="preserve">2024 года добыто </w:t>
      </w:r>
      <w:r w:rsidRPr="0047479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35 009,4 </w:t>
      </w:r>
      <w:r w:rsidRPr="00474799">
        <w:rPr>
          <w:rFonts w:ascii="Times New Roman" w:eastAsia="Calibri" w:hAnsi="Times New Roman" w:cs="Times New Roman"/>
          <w:sz w:val="28"/>
          <w:szCs w:val="28"/>
        </w:rPr>
        <w:t>тыс. тонн каменного угля, что на 9,4 % меньше чем за аналогичный период 2023 года (38 633,8</w:t>
      </w:r>
      <w:r w:rsidRPr="0047479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474799">
        <w:rPr>
          <w:rFonts w:ascii="Times New Roman" w:eastAsia="Calibri" w:hAnsi="Times New Roman" w:cs="Times New Roman"/>
          <w:sz w:val="28"/>
          <w:szCs w:val="28"/>
        </w:rPr>
        <w:t>тыс. тонн).</w:t>
      </w:r>
    </w:p>
    <w:p w14:paraId="5FB2C92E" w14:textId="77777777" w:rsidR="000E75C2" w:rsidRPr="002C44C6" w:rsidRDefault="000E75C2" w:rsidP="002C44C6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474799" w14:paraId="09BAA747" w14:textId="77777777" w:rsidTr="00474799">
        <w:trPr>
          <w:trHeight w:val="274"/>
        </w:trPr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A58B20F" w14:textId="77777777" w:rsidR="00474799" w:rsidRDefault="0047479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7B3A851" w14:textId="77777777" w:rsidR="00474799" w:rsidRDefault="0047479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24CEE1D" w14:textId="77777777" w:rsidR="00474799" w:rsidRDefault="0047479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апрель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C579B56" w14:textId="77777777" w:rsidR="00474799" w:rsidRDefault="0047479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57EF130C" w14:textId="77777777" w:rsidR="00474799" w:rsidRDefault="0047479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474799" w14:paraId="059F90D5" w14:textId="77777777" w:rsidTr="00474799">
        <w:trPr>
          <w:trHeight w:val="3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00231" w14:textId="77777777" w:rsidR="00474799" w:rsidRDefault="0047479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102DD" w14:textId="77777777" w:rsidR="00474799" w:rsidRDefault="0047479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5E7DC2A" w14:textId="77777777" w:rsidR="00474799" w:rsidRDefault="004747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AF5DEBF" w14:textId="77777777" w:rsidR="00474799" w:rsidRDefault="004747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2024г.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F14A9" w14:textId="77777777" w:rsidR="00474799" w:rsidRDefault="0047479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877FB" w14:textId="77777777" w:rsidR="00474799" w:rsidRDefault="0047479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74799" w14:paraId="33B94218" w14:textId="77777777" w:rsidTr="00474799">
        <w:trPr>
          <w:trHeight w:val="397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3FB25" w14:textId="77777777" w:rsidR="00474799" w:rsidRDefault="00474799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68F85" w14:textId="77777777" w:rsidR="00474799" w:rsidRDefault="00474799">
            <w:pPr>
              <w:contextualSpacing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4FCAA13" w14:textId="77777777" w:rsidR="00474799" w:rsidRDefault="0047479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</w:rPr>
              <w:t>24 724,3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55CB0" w14:textId="77777777" w:rsidR="00474799" w:rsidRDefault="0047479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</w:rPr>
              <w:t>22 998,3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1B836" w14:textId="77777777" w:rsidR="00474799" w:rsidRDefault="0047479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</w:rPr>
              <w:t>-1 726,0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1354B53B" w14:textId="77777777" w:rsidR="00474799" w:rsidRDefault="0047479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</w:rPr>
              <w:t>-7,0%</w:t>
            </w:r>
          </w:p>
        </w:tc>
      </w:tr>
      <w:tr w:rsidR="00474799" w14:paraId="0B201ADE" w14:textId="77777777" w:rsidTr="00474799">
        <w:trPr>
          <w:trHeight w:val="333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96C42" w14:textId="77777777" w:rsidR="00474799" w:rsidRDefault="00474799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AFC24" w14:textId="77777777" w:rsidR="00474799" w:rsidRDefault="00474799">
            <w:pPr>
              <w:contextualSpacing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17B496" w14:textId="77777777" w:rsidR="00474799" w:rsidRDefault="0047479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</w:rPr>
              <w:t>10 585,2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7D195" w14:textId="77777777" w:rsidR="00474799" w:rsidRDefault="0047479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</w:rPr>
              <w:t>9 314,3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02670" w14:textId="77777777" w:rsidR="00474799" w:rsidRDefault="0047479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</w:rPr>
              <w:t>-1 270,9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68BF39FA" w14:textId="77777777" w:rsidR="00474799" w:rsidRDefault="0047479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</w:rPr>
              <w:t>-12,0%</w:t>
            </w:r>
          </w:p>
        </w:tc>
      </w:tr>
      <w:tr w:rsidR="00474799" w14:paraId="0523F483" w14:textId="77777777" w:rsidTr="00474799">
        <w:trPr>
          <w:trHeight w:val="333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37177" w14:textId="77777777" w:rsidR="00474799" w:rsidRDefault="00474799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4D2A0" w14:textId="77777777" w:rsidR="00474799" w:rsidRDefault="00474799">
            <w:pPr>
              <w:contextualSpacing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E10949" w14:textId="77777777" w:rsidR="00474799" w:rsidRDefault="00474799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2E0219" w14:textId="77777777" w:rsidR="00474799" w:rsidRDefault="0047479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344FB" w14:textId="77777777" w:rsidR="00474799" w:rsidRDefault="0047479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</w:rPr>
              <w:t>12,7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734A5175" w14:textId="77777777" w:rsidR="00474799" w:rsidRDefault="0047479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</w:rPr>
              <w:t>4233,3%</w:t>
            </w:r>
          </w:p>
        </w:tc>
      </w:tr>
      <w:tr w:rsidR="00474799" w14:paraId="00530197" w14:textId="77777777" w:rsidTr="00474799">
        <w:trPr>
          <w:trHeight w:val="333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7F492" w14:textId="77777777" w:rsidR="00474799" w:rsidRDefault="00474799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E5A9B" w14:textId="77777777" w:rsidR="00474799" w:rsidRDefault="00474799">
            <w:pPr>
              <w:contextualSpacing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86D6C8" w14:textId="77777777" w:rsidR="00474799" w:rsidRDefault="00474799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>
              <w:rPr>
                <w:rFonts w:ascii="Times New Roman" w:hAnsi="Times New Roman" w:cs="Times New Roman"/>
              </w:rPr>
              <w:t>2 709,9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A94C4" w14:textId="77777777" w:rsidR="00474799" w:rsidRDefault="0047479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</w:rPr>
              <w:t>2 358,0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A026F" w14:textId="77777777" w:rsidR="00474799" w:rsidRDefault="0047479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</w:rPr>
              <w:t>-351,9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hideMark/>
          </w:tcPr>
          <w:p w14:paraId="5E1C576E" w14:textId="77777777" w:rsidR="00474799" w:rsidRDefault="00474799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</w:rPr>
              <w:t>-13,0%</w:t>
            </w:r>
          </w:p>
        </w:tc>
      </w:tr>
      <w:tr w:rsidR="00474799" w14:paraId="0F6DEE42" w14:textId="77777777" w:rsidTr="00474799">
        <w:trPr>
          <w:trHeight w:val="338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B709D2E" w14:textId="77777777" w:rsidR="00474799" w:rsidRDefault="00474799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A4A9E56" w14:textId="77777777" w:rsidR="00474799" w:rsidRDefault="00474799">
            <w:pPr>
              <w:contextualSpacing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BA95367" w14:textId="77777777" w:rsidR="00474799" w:rsidRDefault="0047479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38 633,8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49F15F06" w14:textId="77777777" w:rsidR="00474799" w:rsidRDefault="0047479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35 009,4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  <w:hideMark/>
          </w:tcPr>
          <w:p w14:paraId="4BD74365" w14:textId="77777777" w:rsidR="00474799" w:rsidRDefault="0047479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-3 624,4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C4147D8" w14:textId="77777777" w:rsidR="00474799" w:rsidRDefault="00474799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-9,4%</w:t>
            </w:r>
          </w:p>
        </w:tc>
      </w:tr>
    </w:tbl>
    <w:p w14:paraId="0F062773" w14:textId="77777777" w:rsidR="0092430A" w:rsidRPr="002C44C6" w:rsidRDefault="0092430A" w:rsidP="002C44C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3561C13" w14:textId="77777777" w:rsidR="00474799" w:rsidRPr="00474799" w:rsidRDefault="00474799" w:rsidP="0047479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799">
        <w:rPr>
          <w:rFonts w:ascii="Times New Roman" w:eastAsia="Calibri" w:hAnsi="Times New Roman" w:cs="Times New Roman"/>
          <w:sz w:val="28"/>
          <w:szCs w:val="28"/>
        </w:rPr>
        <w:t>В январ</w:t>
      </w:r>
      <w:r w:rsidRPr="00474799">
        <w:rPr>
          <w:rFonts w:ascii="Times New Roman" w:eastAsia="Calibri" w:hAnsi="Times New Roman" w:cs="Times New Roman"/>
          <w:sz w:val="28"/>
          <w:szCs w:val="28"/>
          <w:lang w:val="kk-KZ"/>
        </w:rPr>
        <w:t>е-апреле</w:t>
      </w:r>
      <w:r w:rsidRPr="00474799">
        <w:rPr>
          <w:rFonts w:ascii="Times New Roman" w:eastAsia="Calibri" w:hAnsi="Times New Roman" w:cs="Times New Roman"/>
          <w:sz w:val="28"/>
          <w:szCs w:val="28"/>
        </w:rPr>
        <w:t xml:space="preserve"> 2024 года ТОО «Богатырь Комир» добыто 15 112 тыс. тонн, что на 1,9% меньше, чем за соответствующий период 2023 года (15 413 тыс. тонн). </w:t>
      </w:r>
    </w:p>
    <w:p w14:paraId="297FDDD8" w14:textId="77777777" w:rsidR="00474799" w:rsidRPr="00474799" w:rsidRDefault="00474799" w:rsidP="0047479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799">
        <w:rPr>
          <w:rFonts w:ascii="Times New Roman" w:eastAsia="Calibri" w:hAnsi="Times New Roman" w:cs="Times New Roman"/>
          <w:sz w:val="28"/>
          <w:szCs w:val="28"/>
        </w:rPr>
        <w:t>Реализованный объем угля в январ</w:t>
      </w:r>
      <w:r w:rsidRPr="00474799">
        <w:rPr>
          <w:rFonts w:ascii="Times New Roman" w:eastAsia="Calibri" w:hAnsi="Times New Roman" w:cs="Times New Roman"/>
          <w:sz w:val="28"/>
          <w:szCs w:val="28"/>
          <w:lang w:val="kk-KZ"/>
        </w:rPr>
        <w:t>е-апреле</w:t>
      </w:r>
      <w:r w:rsidRPr="00474799">
        <w:rPr>
          <w:rFonts w:ascii="Times New Roman" w:eastAsia="Calibri" w:hAnsi="Times New Roman" w:cs="Times New Roman"/>
          <w:sz w:val="28"/>
          <w:szCs w:val="28"/>
        </w:rPr>
        <w:t xml:space="preserve"> 2024 года составил </w:t>
      </w:r>
      <w:r w:rsidRPr="00474799">
        <w:rPr>
          <w:rFonts w:ascii="Times New Roman" w:eastAsia="Calibri" w:hAnsi="Times New Roman" w:cs="Times New Roman"/>
          <w:sz w:val="28"/>
          <w:szCs w:val="28"/>
          <w:lang w:val="kk-KZ"/>
        </w:rPr>
        <w:t>15 225</w:t>
      </w:r>
      <w:r w:rsidRPr="00474799">
        <w:rPr>
          <w:rFonts w:ascii="Times New Roman" w:eastAsia="Calibri" w:hAnsi="Times New Roman" w:cs="Times New Roman"/>
          <w:sz w:val="28"/>
          <w:szCs w:val="28"/>
        </w:rPr>
        <w:t xml:space="preserve"> тыс. тонн, из них на внутренний рынок РК 12</w:t>
      </w:r>
      <w:r w:rsidRPr="00474799">
        <w:rPr>
          <w:rFonts w:ascii="Times New Roman" w:eastAsia="Calibri" w:hAnsi="Times New Roman" w:cs="Times New Roman"/>
          <w:sz w:val="28"/>
          <w:szCs w:val="28"/>
          <w:lang w:val="kk-KZ"/>
        </w:rPr>
        <w:t> 641</w:t>
      </w:r>
      <w:r w:rsidRPr="00474799">
        <w:rPr>
          <w:rFonts w:ascii="Times New Roman" w:eastAsia="Calibri" w:hAnsi="Times New Roman" w:cs="Times New Roman"/>
          <w:sz w:val="28"/>
          <w:szCs w:val="28"/>
        </w:rPr>
        <w:t xml:space="preserve"> тыс. тонн, что на </w:t>
      </w:r>
      <w:r w:rsidRPr="0047479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496 </w:t>
      </w:r>
      <w:r w:rsidRPr="00474799">
        <w:rPr>
          <w:rFonts w:ascii="Times New Roman" w:eastAsia="Calibri" w:hAnsi="Times New Roman" w:cs="Times New Roman"/>
          <w:sz w:val="28"/>
          <w:szCs w:val="28"/>
        </w:rPr>
        <w:t>тыс. тонн больше, чем за аналогичный период 2023 года (</w:t>
      </w:r>
      <w:r w:rsidRPr="0047479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12 145 </w:t>
      </w:r>
      <w:r w:rsidRPr="00474799">
        <w:rPr>
          <w:rFonts w:ascii="Times New Roman" w:eastAsia="Calibri" w:hAnsi="Times New Roman" w:cs="Times New Roman"/>
          <w:sz w:val="28"/>
          <w:szCs w:val="28"/>
        </w:rPr>
        <w:t xml:space="preserve">тыс. тонн) и на экспорт (РФ) – 2 </w:t>
      </w:r>
      <w:r w:rsidRPr="0047479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584 </w:t>
      </w:r>
      <w:r w:rsidRPr="00474799">
        <w:rPr>
          <w:rFonts w:ascii="Times New Roman" w:eastAsia="Calibri" w:hAnsi="Times New Roman" w:cs="Times New Roman"/>
          <w:sz w:val="28"/>
          <w:szCs w:val="28"/>
        </w:rPr>
        <w:t xml:space="preserve">тыс. тонн, что на 22,7% </w:t>
      </w:r>
      <w:r w:rsidRPr="00474799">
        <w:rPr>
          <w:rFonts w:ascii="Times New Roman" w:eastAsia="Calibri" w:hAnsi="Times New Roman" w:cs="Times New Roman"/>
          <w:sz w:val="28"/>
          <w:szCs w:val="28"/>
          <w:lang w:val="kk-KZ"/>
        </w:rPr>
        <w:t>меньше</w:t>
      </w:r>
      <w:r w:rsidRPr="0047479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Pr="00474799">
        <w:rPr>
          <w:rFonts w:ascii="Times New Roman" w:eastAsia="Calibri" w:hAnsi="Times New Roman" w:cs="Times New Roman"/>
          <w:sz w:val="28"/>
          <w:szCs w:val="28"/>
        </w:rPr>
        <w:t xml:space="preserve"> чем за соответствующий период 2023 года</w:t>
      </w:r>
      <w:r w:rsidRPr="00474799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474799">
        <w:rPr>
          <w:rFonts w:ascii="Times New Roman" w:eastAsia="Calibri" w:hAnsi="Times New Roman" w:cs="Times New Roman"/>
          <w:sz w:val="28"/>
          <w:szCs w:val="28"/>
        </w:rPr>
        <w:t>(3 343 тыс. тонн).</w:t>
      </w:r>
    </w:p>
    <w:p w14:paraId="296E7240" w14:textId="77777777" w:rsidR="00474799" w:rsidRPr="00474799" w:rsidRDefault="00474799" w:rsidP="00474799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74799">
        <w:rPr>
          <w:rFonts w:ascii="Times New Roman" w:eastAsia="Calibri" w:hAnsi="Times New Roman" w:cs="Times New Roman"/>
          <w:sz w:val="28"/>
          <w:szCs w:val="28"/>
        </w:rPr>
        <w:t>По показателям за январ</w:t>
      </w:r>
      <w:r w:rsidRPr="00474799">
        <w:rPr>
          <w:rFonts w:ascii="Times New Roman" w:eastAsia="Calibri" w:hAnsi="Times New Roman" w:cs="Times New Roman"/>
          <w:sz w:val="28"/>
          <w:szCs w:val="28"/>
          <w:lang w:val="kk-KZ"/>
        </w:rPr>
        <w:t>ь-апрель</w:t>
      </w:r>
      <w:r w:rsidRPr="00474799">
        <w:rPr>
          <w:rFonts w:ascii="Times New Roman" w:eastAsia="Calibri" w:hAnsi="Times New Roman" w:cs="Times New Roman"/>
          <w:sz w:val="28"/>
          <w:szCs w:val="28"/>
        </w:rPr>
        <w:t xml:space="preserve"> 2024 года в сравнении с аналогичными показателями в 2023 году в ТОО «Богатырь Комир» наблюдается уменьшение реализации угля на </w:t>
      </w:r>
      <w:r w:rsidRPr="00474799">
        <w:rPr>
          <w:rFonts w:ascii="Times New Roman" w:eastAsia="Calibri" w:hAnsi="Times New Roman" w:cs="Times New Roman"/>
          <w:sz w:val="28"/>
          <w:szCs w:val="28"/>
          <w:lang w:val="kk-KZ"/>
        </w:rPr>
        <w:t>264</w:t>
      </w:r>
      <w:r w:rsidRPr="00474799">
        <w:rPr>
          <w:rFonts w:ascii="Times New Roman" w:eastAsia="Calibri" w:hAnsi="Times New Roman" w:cs="Times New Roman"/>
          <w:sz w:val="28"/>
          <w:szCs w:val="28"/>
        </w:rPr>
        <w:t xml:space="preserve"> тыс. тонн или на 1,7%.</w:t>
      </w:r>
    </w:p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6A98D794" w:rsidR="00E73EE7" w:rsidRPr="002C44C6" w:rsidRDefault="005F721C" w:rsidP="00842DC8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  <w:r w:rsidR="00474799">
              <w:rPr>
                <w:rFonts w:ascii="Times New Roman" w:hAnsi="Times New Roman" w:cs="Times New Roman"/>
                <w:b/>
              </w:rPr>
              <w:t>-апрель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8641178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3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17FD1E1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842DC8">
              <w:rPr>
                <w:rFonts w:ascii="Times New Roman" w:hAnsi="Times New Roman" w:cs="Times New Roman"/>
                <w:b/>
              </w:rPr>
              <w:t>024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72B5A" w:rsidRPr="002C44C6" w14:paraId="08846164" w14:textId="77777777" w:rsidTr="000E1DA6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972B5A" w:rsidRPr="002C44C6" w:rsidRDefault="00972B5A" w:rsidP="00972B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E16D5F3" w14:textId="5A45B7E3" w:rsidR="00972B5A" w:rsidRPr="002C44C6" w:rsidRDefault="00474799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12 145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1A9DD9" w14:textId="2D4EE7E3" w:rsidR="00972B5A" w:rsidRPr="002C44C6" w:rsidRDefault="00474799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12 641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266E1E" w14:textId="18A65425" w:rsidR="00972B5A" w:rsidRPr="002C44C6" w:rsidRDefault="00474799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496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B381C" w14:textId="32006405" w:rsidR="00972B5A" w:rsidRPr="002C44C6" w:rsidRDefault="00474799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-4,1</w:t>
            </w:r>
            <w:r w:rsidR="00972B5A"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972B5A" w:rsidRPr="002C44C6" w14:paraId="73603C29" w14:textId="77777777" w:rsidTr="00DC4079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972B5A" w:rsidRPr="002C44C6" w:rsidRDefault="00972B5A" w:rsidP="00972B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478FD81" w14:textId="18343A36" w:rsidR="00972B5A" w:rsidRPr="00474799" w:rsidRDefault="00474799" w:rsidP="00972B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 </w:t>
            </w:r>
            <w:r w:rsidR="00972B5A" w:rsidRPr="00E803C9">
              <w:rPr>
                <w:rFonts w:ascii="Times New Roman" w:hAnsi="Times New Roman" w:cs="Times New Roman"/>
                <w:b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0A1FDDA" w14:textId="72F68A02" w:rsidR="00972B5A" w:rsidRPr="002C44C6" w:rsidRDefault="00474799" w:rsidP="00972B5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2 584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9472AE" w14:textId="246E4178" w:rsidR="00972B5A" w:rsidRPr="002C44C6" w:rsidRDefault="00474799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-759</w:t>
            </w:r>
          </w:p>
        </w:tc>
        <w:tc>
          <w:tcPr>
            <w:tcW w:w="1461" w:type="dxa"/>
            <w:shd w:val="clear" w:color="000000" w:fill="FFFFFF"/>
            <w:vAlign w:val="center"/>
          </w:tcPr>
          <w:p w14:paraId="470058EC" w14:textId="548CC589" w:rsidR="00972B5A" w:rsidRPr="002C44C6" w:rsidRDefault="00972B5A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03C9">
              <w:rPr>
                <w:rFonts w:ascii="Times New Roman" w:hAnsi="Times New Roman" w:cs="Times New Roman"/>
                <w:b/>
                <w:lang w:val="en-US"/>
              </w:rPr>
              <w:t>-</w:t>
            </w:r>
            <w:r w:rsidR="00474799">
              <w:rPr>
                <w:rFonts w:ascii="Times New Roman" w:hAnsi="Times New Roman" w:cs="Times New Roman"/>
                <w:b/>
              </w:rPr>
              <w:t>22</w:t>
            </w:r>
            <w:r w:rsidR="00474799">
              <w:rPr>
                <w:rFonts w:ascii="Times New Roman" w:hAnsi="Times New Roman" w:cs="Times New Roman"/>
                <w:b/>
                <w:lang w:val="en-US"/>
              </w:rPr>
              <w:t>,7</w:t>
            </w:r>
            <w:r w:rsidRPr="00E803C9">
              <w:rPr>
                <w:rFonts w:ascii="Times New Roman" w:hAnsi="Times New Roman" w:cs="Times New Roman"/>
                <w:b/>
                <w:lang w:val="en-US"/>
              </w:rPr>
              <w:t>%</w:t>
            </w:r>
          </w:p>
        </w:tc>
      </w:tr>
      <w:tr w:rsidR="00972B5A" w:rsidRPr="002C44C6" w14:paraId="375008DD" w14:textId="77777777" w:rsidTr="00972B5A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3D2858D" w14:textId="48D482FD" w:rsidR="00972B5A" w:rsidRPr="002C44C6" w:rsidRDefault="00972B5A" w:rsidP="00972B5A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5A5294" w14:textId="26468015" w:rsidR="00972B5A" w:rsidRPr="002C44C6" w:rsidRDefault="00474799" w:rsidP="00972B5A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15 488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A1EE83B" w14:textId="5D11CF8E" w:rsidR="00972B5A" w:rsidRPr="002C44C6" w:rsidRDefault="00474799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15</w:t>
            </w:r>
            <w:r w:rsidR="00972B5A" w:rsidRPr="00312AA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kk-KZ"/>
              </w:rPr>
              <w:t>22</w:t>
            </w:r>
            <w:r>
              <w:rPr>
                <w:rFonts w:ascii="Times New Roman" w:hAnsi="Times New Roman" w:cs="Times New Roman"/>
                <w:b/>
                <w:lang w:val="en-US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EC011ED" w14:textId="4ECA52DC" w:rsidR="00972B5A" w:rsidRPr="002C44C6" w:rsidRDefault="00474799" w:rsidP="00972B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-264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797C798D" w14:textId="043B6002" w:rsidR="00972B5A" w:rsidRPr="002C44C6" w:rsidRDefault="00474799" w:rsidP="00972B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-1,7</w:t>
            </w:r>
            <w:r w:rsidR="00972B5A" w:rsidRPr="00312AAE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2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3" w:name="_Toc133943238"/>
      <w:r w:rsidRPr="002C44C6">
        <w:rPr>
          <w:rFonts w:ascii="Times New Roman" w:hAnsi="Times New Roman" w:cs="Times New Roman"/>
          <w:b/>
          <w:color w:val="auto"/>
        </w:rPr>
        <w:lastRenderedPageBreak/>
        <w:t>Возобновляемые источники энергии</w:t>
      </w:r>
      <w:bookmarkStart w:id="24" w:name="_Toc131146964"/>
      <w:bookmarkStart w:id="25" w:name="_Toc133943239"/>
      <w:bookmarkEnd w:id="22"/>
      <w:bookmarkEnd w:id="23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4"/>
      <w:bookmarkEnd w:id="25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Toc112835047"/>
      <w:bookmarkStart w:id="27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8" w:name="_Toc128585636"/>
      <w:bookmarkStart w:id="29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28"/>
      <w:bookmarkEnd w:id="29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5DCC56" w14:textId="77777777" w:rsidR="00842DC8" w:rsidRPr="00842DC8" w:rsidRDefault="00842DC8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0" w:name="_Toc128585637"/>
      <w:bookmarkStart w:id="31" w:name="_Toc133943241"/>
      <w:r w:rsidRPr="00842DC8">
        <w:rPr>
          <w:rFonts w:ascii="Times New Roman" w:hAnsi="Times New Roman" w:cs="Times New Roman"/>
          <w:sz w:val="28"/>
        </w:rPr>
        <w:t>По данным Министерства энергетики РК установленная мощность объектов ВИЭ составляет 2 883,9 МВт.</w:t>
      </w:r>
    </w:p>
    <w:p w14:paraId="4A74BC15" w14:textId="77777777" w:rsidR="00842DC8" w:rsidRPr="00842DC8" w:rsidRDefault="00842DC8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42DC8">
        <w:rPr>
          <w:rFonts w:ascii="Times New Roman" w:hAnsi="Times New Roman" w:cs="Times New Roman"/>
          <w:sz w:val="28"/>
        </w:rPr>
        <w:t>(46 ВЭС – 1 411,3 МВт; 44 СЭС – 1 196,2 МВт; 37 ГЭС – 275,3 МВт; 3 БиоЭС – 1,1 МВт).</w:t>
      </w:r>
    </w:p>
    <w:p w14:paraId="6C1223FE" w14:textId="1D1027B3" w:rsidR="00A447C4" w:rsidRDefault="00EB6E22" w:rsidP="00842D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B6E22">
        <w:rPr>
          <w:rFonts w:ascii="Times New Roman" w:hAnsi="Times New Roman" w:cs="Times New Roman"/>
          <w:sz w:val="28"/>
        </w:rPr>
        <w:t xml:space="preserve">По данным Системного оператора объем отпуска электроэнергии в ЕС РК объектами по использованию ВИЭ (СЭС, ВЭС, БГС, малые ГЭС) РК за январь-апрель 2024 года составил 2 424,0 млн. </w:t>
      </w:r>
      <w:proofErr w:type="spellStart"/>
      <w:r w:rsidRPr="00EB6E22">
        <w:rPr>
          <w:rFonts w:ascii="Times New Roman" w:hAnsi="Times New Roman" w:cs="Times New Roman"/>
          <w:sz w:val="28"/>
        </w:rPr>
        <w:t>кВтч</w:t>
      </w:r>
      <w:proofErr w:type="spellEnd"/>
      <w:r w:rsidRPr="00EB6E22">
        <w:rPr>
          <w:rFonts w:ascii="Times New Roman" w:hAnsi="Times New Roman" w:cs="Times New Roman"/>
          <w:sz w:val="28"/>
        </w:rPr>
        <w:t xml:space="preserve">. В сравнении с январем-апрелем 2023 года (2 089,5 млн. </w:t>
      </w:r>
      <w:proofErr w:type="spellStart"/>
      <w:r w:rsidRPr="00EB6E22">
        <w:rPr>
          <w:rFonts w:ascii="Times New Roman" w:hAnsi="Times New Roman" w:cs="Times New Roman"/>
          <w:sz w:val="28"/>
        </w:rPr>
        <w:t>кВтч</w:t>
      </w:r>
      <w:proofErr w:type="spellEnd"/>
      <w:r w:rsidRPr="00EB6E22">
        <w:rPr>
          <w:rFonts w:ascii="Times New Roman" w:hAnsi="Times New Roman" w:cs="Times New Roman"/>
          <w:sz w:val="28"/>
        </w:rPr>
        <w:t xml:space="preserve">) прирост составил 334,5 млн. </w:t>
      </w:r>
      <w:proofErr w:type="spellStart"/>
      <w:r w:rsidRPr="00EB6E22">
        <w:rPr>
          <w:rFonts w:ascii="Times New Roman" w:hAnsi="Times New Roman" w:cs="Times New Roman"/>
          <w:sz w:val="28"/>
        </w:rPr>
        <w:t>кВтч</w:t>
      </w:r>
      <w:proofErr w:type="spellEnd"/>
      <w:r w:rsidRPr="00EB6E22">
        <w:rPr>
          <w:rFonts w:ascii="Times New Roman" w:hAnsi="Times New Roman" w:cs="Times New Roman"/>
          <w:sz w:val="28"/>
        </w:rPr>
        <w:t xml:space="preserve"> или 16,0%.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>млн. кВтч</w:t>
      </w:r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992"/>
        <w:gridCol w:w="142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2023г.</w:t>
            </w:r>
          </w:p>
        </w:tc>
        <w:tc>
          <w:tcPr>
            <w:tcW w:w="2126" w:type="dxa"/>
            <w:gridSpan w:val="3"/>
            <w:shd w:val="clear" w:color="auto" w:fill="8DB3E2" w:themeFill="text2" w:themeFillTint="66"/>
            <w:vAlign w:val="center"/>
            <w:hideMark/>
          </w:tcPr>
          <w:p w14:paraId="002BADB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млн. кВтч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32711EA4" w:rsidR="00842DC8" w:rsidRPr="00842DC8" w:rsidRDefault="00842DC8" w:rsidP="00EB6E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</w:t>
            </w:r>
            <w:r w:rsidR="00EB6E22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gridSpan w:val="2"/>
            <w:shd w:val="clear" w:color="auto" w:fill="8DB3E2" w:themeFill="text2" w:themeFillTint="66"/>
            <w:vAlign w:val="center"/>
            <w:hideMark/>
          </w:tcPr>
          <w:p w14:paraId="6604E76C" w14:textId="06279E0E" w:rsidR="00842DC8" w:rsidRPr="00842DC8" w:rsidRDefault="00842DC8" w:rsidP="00EB6E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DC4079">
              <w:rPr>
                <w:rFonts w:ascii="Times New Roman" w:hAnsi="Times New Roman" w:cs="Times New Roman"/>
                <w:b/>
                <w:bCs/>
              </w:rPr>
              <w:t>-</w:t>
            </w:r>
            <w:r w:rsidR="00EB6E22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B6E22" w:rsidRPr="00842DC8" w14:paraId="71736026" w14:textId="77777777" w:rsidTr="008B5EC0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EB6E22" w:rsidRPr="00842DC8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9D2F" w14:textId="6C13654A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40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281,8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E898" w14:textId="08F28033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E4DD" w14:textId="03D22246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972,3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BD5C" w14:textId="65990F0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72C6" w14:textId="78DBD01E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690,5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F59D" w14:textId="6823F654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4,2%</w:t>
            </w:r>
          </w:p>
        </w:tc>
      </w:tr>
      <w:tr w:rsidR="00EB6E22" w:rsidRPr="00842DC8" w14:paraId="1F972D32" w14:textId="77777777" w:rsidTr="008B5EC0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EB6E22" w:rsidRPr="00842DC8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D043" w14:textId="17FFC622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089,5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46D9" w14:textId="7F2704C2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5,2%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C89F" w14:textId="55B4C9EC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424,0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7B24" w14:textId="60412CE3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E5D4" w14:textId="79E7D863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334,5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B002" w14:textId="1C63DCC0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16,0%</w:t>
            </w:r>
          </w:p>
        </w:tc>
      </w:tr>
      <w:tr w:rsidR="00842DC8" w:rsidRPr="00842DC8" w14:paraId="392023AA" w14:textId="77777777" w:rsidTr="008B5EC0">
        <w:trPr>
          <w:trHeight w:val="452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05ADA34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715E3CB3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т.ч. по зонам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474B91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 доля в соответствующей зоне</w:t>
            </w:r>
          </w:p>
        </w:tc>
      </w:tr>
      <w:tr w:rsidR="00EB6E22" w:rsidRPr="00842DC8" w14:paraId="31DCA619" w14:textId="77777777" w:rsidTr="008B5EC0">
        <w:trPr>
          <w:trHeight w:val="201"/>
        </w:trPr>
        <w:tc>
          <w:tcPr>
            <w:tcW w:w="562" w:type="dxa"/>
            <w:shd w:val="clear" w:color="auto" w:fill="auto"/>
            <w:vAlign w:val="center"/>
          </w:tcPr>
          <w:p w14:paraId="210502BB" w14:textId="7777777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8468ED5" w14:textId="77777777" w:rsidR="00EB6E22" w:rsidRPr="00842DC8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Северная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2657C" w14:textId="3DD0575A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072,1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C134B" w14:textId="1C07004F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D2EDD" w14:textId="46B6127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220,7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AF9F" w14:textId="602587F4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3,9%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ED50B5" w14:textId="3E49B1D6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148,6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E29F5" w14:textId="046F375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13,9%</w:t>
            </w:r>
          </w:p>
        </w:tc>
      </w:tr>
      <w:tr w:rsidR="00EB6E22" w:rsidRPr="00842DC8" w14:paraId="3A7BC749" w14:textId="77777777" w:rsidTr="008B5EC0">
        <w:trPr>
          <w:trHeight w:val="177"/>
        </w:trPr>
        <w:tc>
          <w:tcPr>
            <w:tcW w:w="562" w:type="dxa"/>
            <w:shd w:val="clear" w:color="auto" w:fill="auto"/>
            <w:vAlign w:val="center"/>
          </w:tcPr>
          <w:p w14:paraId="78DCDDED" w14:textId="7777777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C3ACCED" w14:textId="77777777" w:rsidR="00EB6E22" w:rsidRPr="00842DC8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Южная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47572" w14:textId="633168A6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A459F" w14:textId="0534D446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17,5%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DA8DF" w14:textId="249292C9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095,9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4511E" w14:textId="333F5D34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8F17F" w14:textId="652521BF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569E2" w14:textId="18466B34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20,5%</w:t>
            </w:r>
          </w:p>
        </w:tc>
      </w:tr>
      <w:tr w:rsidR="00EB6E22" w:rsidRPr="00842DC8" w14:paraId="360327B2" w14:textId="77777777" w:rsidTr="008B5EC0">
        <w:trPr>
          <w:trHeight w:val="166"/>
        </w:trPr>
        <w:tc>
          <w:tcPr>
            <w:tcW w:w="562" w:type="dxa"/>
            <w:shd w:val="clear" w:color="auto" w:fill="auto"/>
            <w:vAlign w:val="center"/>
          </w:tcPr>
          <w:p w14:paraId="39992099" w14:textId="7777777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8468B2" w14:textId="77777777" w:rsidR="00EB6E22" w:rsidRPr="00842DC8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Западная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149B5" w14:textId="60808EAD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584CF" w14:textId="5D0433F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A4F44F" w14:textId="144B6C55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D3EE2" w14:textId="6C592BD0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2492F" w14:textId="03CF9929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E44D3" w14:textId="27D7B19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-3,4%</w:t>
            </w:r>
          </w:p>
        </w:tc>
      </w:tr>
      <w:tr w:rsidR="00842DC8" w:rsidRPr="00842DC8" w14:paraId="765C7BF2" w14:textId="77777777" w:rsidTr="008B5EC0">
        <w:trPr>
          <w:trHeight w:val="350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3216B7B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2C9308CD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т.ч. по зонам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1FC57D1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EB6E22" w:rsidRPr="00842DC8" w14:paraId="6E687417" w14:textId="77777777" w:rsidTr="008B5EC0">
        <w:trPr>
          <w:trHeight w:val="175"/>
        </w:trPr>
        <w:tc>
          <w:tcPr>
            <w:tcW w:w="562" w:type="dxa"/>
            <w:shd w:val="clear" w:color="auto" w:fill="auto"/>
            <w:vAlign w:val="center"/>
          </w:tcPr>
          <w:p w14:paraId="550BF3A4" w14:textId="7777777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68EB6D1" w14:textId="77777777" w:rsidR="00EB6E22" w:rsidRPr="00842DC8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Северная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83A67" w14:textId="7E5E723E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072,1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7064" w14:textId="3EAF366D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51,3%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56041" w14:textId="243B4938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220,7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A72BB" w14:textId="4282CC85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50,4%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056F6" w14:textId="51D13A81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148,6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4EBD7" w14:textId="37606F9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13,9%</w:t>
            </w:r>
          </w:p>
        </w:tc>
      </w:tr>
      <w:tr w:rsidR="00EB6E22" w:rsidRPr="00842DC8" w14:paraId="6E22B6CE" w14:textId="77777777" w:rsidTr="008B5EC0">
        <w:trPr>
          <w:trHeight w:val="151"/>
        </w:trPr>
        <w:tc>
          <w:tcPr>
            <w:tcW w:w="562" w:type="dxa"/>
            <w:shd w:val="clear" w:color="auto" w:fill="auto"/>
            <w:vAlign w:val="center"/>
          </w:tcPr>
          <w:p w14:paraId="383A8028" w14:textId="7777777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753444A" w14:textId="77777777" w:rsidR="00EB6E22" w:rsidRPr="00842DC8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Южная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FA8D9" w14:textId="375E2805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909,3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D37C5" w14:textId="475EE5EB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43,5%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1371D" w14:textId="145E63DE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095,9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C365F" w14:textId="571DD7ED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45,2%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EE7E07" w14:textId="02996B44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186,6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5B022" w14:textId="7BF86A26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20,5%</w:t>
            </w:r>
          </w:p>
        </w:tc>
      </w:tr>
      <w:tr w:rsidR="00EB6E22" w:rsidRPr="00842DC8" w14:paraId="1A155275" w14:textId="77777777" w:rsidTr="008B5EC0">
        <w:trPr>
          <w:trHeight w:val="141"/>
        </w:trPr>
        <w:tc>
          <w:tcPr>
            <w:tcW w:w="562" w:type="dxa"/>
            <w:shd w:val="clear" w:color="auto" w:fill="auto"/>
            <w:vAlign w:val="center"/>
          </w:tcPr>
          <w:p w14:paraId="44CBEE5A" w14:textId="7777777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E83D3BA" w14:textId="77777777" w:rsidR="00EB6E22" w:rsidRPr="00842DC8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Западная зона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5E6908" w14:textId="090148F1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FEF1" w14:textId="7A158F63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455BE" w14:textId="0DCA590E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440B" w14:textId="43A3DD5A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5B06" w14:textId="53B88E6B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DC6ED" w14:textId="2C79E08F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-3,4%</w:t>
            </w:r>
          </w:p>
        </w:tc>
      </w:tr>
      <w:tr w:rsidR="00842DC8" w:rsidRPr="00842DC8" w14:paraId="33EE0EBD" w14:textId="77777777" w:rsidTr="008B5EC0">
        <w:trPr>
          <w:trHeight w:val="298"/>
        </w:trPr>
        <w:tc>
          <w:tcPr>
            <w:tcW w:w="562" w:type="dxa"/>
            <w:shd w:val="clear" w:color="auto" w:fill="FDE9D9" w:themeFill="accent6" w:themeFillTint="33"/>
            <w:vAlign w:val="center"/>
          </w:tcPr>
          <w:p w14:paraId="3F091C9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2977" w:type="dxa"/>
            <w:shd w:val="clear" w:color="auto" w:fill="FDE9D9" w:themeFill="accent6" w:themeFillTint="33"/>
            <w:vAlign w:val="center"/>
          </w:tcPr>
          <w:p w14:paraId="5B9B58C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 xml:space="preserve">Выработка ВИЭ, в т.ч. по типам </w:t>
            </w:r>
          </w:p>
        </w:tc>
        <w:tc>
          <w:tcPr>
            <w:tcW w:w="6521" w:type="dxa"/>
            <w:gridSpan w:val="7"/>
            <w:shd w:val="clear" w:color="auto" w:fill="FDE9D9" w:themeFill="accent6" w:themeFillTint="33"/>
            <w:noWrap/>
            <w:vAlign w:val="center"/>
          </w:tcPr>
          <w:p w14:paraId="71AA78E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42DC8">
              <w:rPr>
                <w:rFonts w:ascii="Times New Roman" w:hAnsi="Times New Roman" w:cs="Times New Roman"/>
                <w:b/>
                <w:i/>
              </w:rPr>
              <w:t>доля в ВИЭ РК, %</w:t>
            </w:r>
          </w:p>
        </w:tc>
      </w:tr>
      <w:tr w:rsidR="00EB6E22" w:rsidRPr="00842DC8" w14:paraId="331DEBC1" w14:textId="77777777" w:rsidTr="008B5EC0">
        <w:trPr>
          <w:trHeight w:val="163"/>
        </w:trPr>
        <w:tc>
          <w:tcPr>
            <w:tcW w:w="562" w:type="dxa"/>
            <w:shd w:val="clear" w:color="auto" w:fill="auto"/>
            <w:vAlign w:val="center"/>
          </w:tcPr>
          <w:p w14:paraId="4EB83F34" w14:textId="7777777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D5D7FDE" w14:textId="77777777" w:rsidR="00EB6E22" w:rsidRPr="00842DC8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F102F" w14:textId="241B1522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545,7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BF2E" w14:textId="1C77B9EA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F14F6" w14:textId="5BEC84C1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527,0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4059F" w14:textId="74AF2132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21,7%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88019" w14:textId="01EE100B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-18,7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72909" w14:textId="45E9DCC5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-3,4%</w:t>
            </w:r>
          </w:p>
        </w:tc>
      </w:tr>
      <w:tr w:rsidR="00EB6E22" w:rsidRPr="00842DC8" w14:paraId="700BE0E7" w14:textId="77777777" w:rsidTr="008B5EC0">
        <w:trPr>
          <w:trHeight w:val="97"/>
        </w:trPr>
        <w:tc>
          <w:tcPr>
            <w:tcW w:w="562" w:type="dxa"/>
            <w:shd w:val="clear" w:color="auto" w:fill="auto"/>
            <w:vAlign w:val="center"/>
          </w:tcPr>
          <w:p w14:paraId="1DEA0868" w14:textId="7777777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6514796" w14:textId="77777777" w:rsidR="00EB6E22" w:rsidRPr="00842DC8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41C1B" w14:textId="73CA04C5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336,8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7371C" w14:textId="5193076B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64,0%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A1E50" w14:textId="0EAB5DDB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630,6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9C78A" w14:textId="269BEBAD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67,3%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8E93A" w14:textId="7AFEC8F1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825B8" w14:textId="2B751E1B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22,0%</w:t>
            </w:r>
          </w:p>
        </w:tc>
      </w:tr>
      <w:tr w:rsidR="00EB6E22" w:rsidRPr="00842DC8" w14:paraId="01498092" w14:textId="77777777" w:rsidTr="008B5EC0">
        <w:trPr>
          <w:trHeight w:val="64"/>
        </w:trPr>
        <w:tc>
          <w:tcPr>
            <w:tcW w:w="562" w:type="dxa"/>
            <w:shd w:val="clear" w:color="auto" w:fill="auto"/>
            <w:vAlign w:val="center"/>
          </w:tcPr>
          <w:p w14:paraId="12BFEEB0" w14:textId="7777777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83497A6" w14:textId="77777777" w:rsidR="00EB6E22" w:rsidRPr="00842DC8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Малые ГЭС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AA09C" w14:textId="65624A86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04A53" w14:textId="3EC57B9D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904133" w14:textId="34881852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266,3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FC59" w14:textId="4BE9853E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DAAC5C" w14:textId="77CBE52B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330F2" w14:textId="47919A29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29,1%</w:t>
            </w:r>
          </w:p>
        </w:tc>
      </w:tr>
      <w:tr w:rsidR="00EB6E22" w:rsidRPr="00842DC8" w14:paraId="24806AB4" w14:textId="77777777" w:rsidTr="008B5EC0">
        <w:trPr>
          <w:trHeight w:val="60"/>
        </w:trPr>
        <w:tc>
          <w:tcPr>
            <w:tcW w:w="562" w:type="dxa"/>
            <w:shd w:val="clear" w:color="auto" w:fill="auto"/>
            <w:vAlign w:val="center"/>
          </w:tcPr>
          <w:p w14:paraId="7BD60D8B" w14:textId="77777777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DD289A7" w14:textId="77777777" w:rsidR="00EB6E22" w:rsidRPr="00842DC8" w:rsidRDefault="00EB6E22" w:rsidP="00EB6E2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F7B04B" w14:textId="56406B11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32B46" w14:textId="564551A6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00A59" w14:textId="6B43237C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9E414" w14:textId="0BA56024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FB4E6" w14:textId="7D115059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BA909" w14:textId="087A37CC" w:rsidR="00EB6E22" w:rsidRPr="00842DC8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-87,5%</w:t>
            </w:r>
          </w:p>
        </w:tc>
      </w:tr>
      <w:bookmarkEnd w:id="30"/>
      <w:bookmarkEnd w:id="31"/>
    </w:tbl>
    <w:p w14:paraId="68DC367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2" w:name="_Toc128585639"/>
      <w:bookmarkStart w:id="33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Роль АО «Самрук-Энерго» в производстве чистой электроэнергии</w:t>
      </w:r>
      <w:bookmarkEnd w:id="32"/>
      <w:bookmarkEnd w:id="33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3FAF9018" w14:textId="77777777" w:rsidR="00EB6E22" w:rsidRPr="000537E6" w:rsidRDefault="00EB6E22" w:rsidP="00EB6E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34" w:name="_Toc133943244"/>
      <w:bookmarkEnd w:id="26"/>
      <w:r w:rsidRPr="000537E6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 (СЭС, ВЭС и малые ГЭС) за январь</w:t>
      </w:r>
      <w:r>
        <w:rPr>
          <w:rFonts w:ascii="Times New Roman" w:hAnsi="Times New Roman" w:cs="Times New Roman"/>
          <w:sz w:val="28"/>
          <w:szCs w:val="24"/>
        </w:rPr>
        <w:t xml:space="preserve">-апрель </w:t>
      </w:r>
      <w:r w:rsidRPr="000537E6">
        <w:rPr>
          <w:rFonts w:ascii="Times New Roman" w:hAnsi="Times New Roman" w:cs="Times New Roman"/>
          <w:sz w:val="28"/>
          <w:szCs w:val="24"/>
        </w:rPr>
        <w:t>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 w:rsidRPr="00307B35">
        <w:rPr>
          <w:rFonts w:ascii="Times New Roman" w:hAnsi="Times New Roman" w:cs="Times New Roman"/>
          <w:sz w:val="28"/>
          <w:szCs w:val="24"/>
        </w:rPr>
        <w:t>195,7</w:t>
      </w:r>
      <w:r w:rsidRPr="000537E6">
        <w:rPr>
          <w:rFonts w:ascii="Times New Roman" w:hAnsi="Times New Roman" w:cs="Times New Roman"/>
          <w:sz w:val="28"/>
          <w:szCs w:val="24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, что на </w:t>
      </w:r>
      <w:r>
        <w:rPr>
          <w:rFonts w:ascii="Times New Roman" w:hAnsi="Times New Roman" w:cs="Times New Roman"/>
          <w:sz w:val="28"/>
          <w:szCs w:val="24"/>
        </w:rPr>
        <w:t>10,1</w:t>
      </w:r>
      <w:r w:rsidRPr="000537E6">
        <w:rPr>
          <w:rFonts w:ascii="Times New Roman" w:hAnsi="Times New Roman" w:cs="Times New Roman"/>
          <w:sz w:val="28"/>
          <w:szCs w:val="24"/>
        </w:rPr>
        <w:t xml:space="preserve">% </w:t>
      </w:r>
      <w:r>
        <w:rPr>
          <w:rFonts w:ascii="Times New Roman" w:hAnsi="Times New Roman" w:cs="Times New Roman"/>
          <w:sz w:val="28"/>
          <w:szCs w:val="24"/>
        </w:rPr>
        <w:t>больше</w:t>
      </w:r>
      <w:r w:rsidRPr="000537E6">
        <w:rPr>
          <w:rFonts w:ascii="Times New Roman" w:hAnsi="Times New Roman" w:cs="Times New Roman"/>
          <w:sz w:val="28"/>
          <w:szCs w:val="24"/>
        </w:rPr>
        <w:t xml:space="preserve"> по сравнению с аналогичным периодом 202</w:t>
      </w:r>
      <w:r>
        <w:rPr>
          <w:rFonts w:ascii="Times New Roman" w:hAnsi="Times New Roman" w:cs="Times New Roman"/>
          <w:sz w:val="28"/>
          <w:szCs w:val="24"/>
        </w:rPr>
        <w:t>3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(</w:t>
      </w:r>
      <w:r w:rsidRPr="00307B35">
        <w:rPr>
          <w:rFonts w:ascii="Times New Roman" w:hAnsi="Times New Roman" w:cs="Times New Roman"/>
          <w:sz w:val="28"/>
          <w:szCs w:val="24"/>
        </w:rPr>
        <w:t>185,6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537E6">
        <w:rPr>
          <w:rFonts w:ascii="Times New Roman" w:hAnsi="Times New Roman" w:cs="Times New Roman"/>
          <w:sz w:val="28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79C607B4" w14:textId="67FFDBF3" w:rsidR="00842DC8" w:rsidRDefault="00EB6E22" w:rsidP="00EB6E2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537E6">
        <w:rPr>
          <w:rFonts w:ascii="Times New Roman" w:hAnsi="Times New Roman" w:cs="Times New Roman"/>
          <w:sz w:val="28"/>
          <w:szCs w:val="24"/>
        </w:rPr>
        <w:t>Доля электроэнергии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с учетом малых ГЭС</w:t>
      </w:r>
      <w:r w:rsidRPr="000537E6">
        <w:rPr>
          <w:rFonts w:ascii="Times New Roman" w:hAnsi="Times New Roman" w:cs="Times New Roman"/>
          <w:sz w:val="28"/>
          <w:szCs w:val="24"/>
        </w:rPr>
        <w:t xml:space="preserve"> в январе</w:t>
      </w:r>
      <w:r>
        <w:rPr>
          <w:rFonts w:ascii="Times New Roman" w:hAnsi="Times New Roman" w:cs="Times New Roman"/>
          <w:sz w:val="28"/>
          <w:szCs w:val="24"/>
        </w:rPr>
        <w:t>-</w:t>
      </w:r>
      <w:r w:rsidR="00AA1EE2">
        <w:rPr>
          <w:rFonts w:ascii="Times New Roman" w:hAnsi="Times New Roman" w:cs="Times New Roman"/>
          <w:sz w:val="28"/>
          <w:szCs w:val="24"/>
          <w:lang w:val="kk-KZ"/>
        </w:rPr>
        <w:t>апреле</w:t>
      </w:r>
      <w:r>
        <w:rPr>
          <w:rFonts w:ascii="Times New Roman" w:hAnsi="Times New Roman" w:cs="Times New Roman"/>
          <w:sz w:val="28"/>
          <w:szCs w:val="24"/>
        </w:rPr>
        <w:t xml:space="preserve"> 2024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>
        <w:rPr>
          <w:rFonts w:ascii="Times New Roman" w:hAnsi="Times New Roman" w:cs="Times New Roman"/>
          <w:sz w:val="28"/>
          <w:szCs w:val="24"/>
        </w:rPr>
        <w:t>8,1</w:t>
      </w:r>
      <w:r w:rsidRPr="000537E6">
        <w:rPr>
          <w:rFonts w:ascii="Times New Roman" w:hAnsi="Times New Roman" w:cs="Times New Roman"/>
          <w:sz w:val="28"/>
          <w:szCs w:val="24"/>
        </w:rPr>
        <w:t>% от объема вырабатываемой объектами ВИЭ электроэнергии в РК, в то время как в 202</w:t>
      </w:r>
      <w:r>
        <w:rPr>
          <w:rFonts w:ascii="Times New Roman" w:hAnsi="Times New Roman" w:cs="Times New Roman"/>
          <w:sz w:val="28"/>
          <w:szCs w:val="24"/>
        </w:rPr>
        <w:t>3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году данный показатель составил </w:t>
      </w:r>
      <w:r>
        <w:rPr>
          <w:rFonts w:ascii="Times New Roman" w:hAnsi="Times New Roman" w:cs="Times New Roman"/>
          <w:sz w:val="28"/>
          <w:szCs w:val="24"/>
        </w:rPr>
        <w:t>8,9</w:t>
      </w:r>
      <w:r w:rsidRPr="000537E6">
        <w:rPr>
          <w:rFonts w:ascii="Times New Roman" w:hAnsi="Times New Roman" w:cs="Times New Roman"/>
          <w:sz w:val="28"/>
          <w:szCs w:val="24"/>
        </w:rPr>
        <w:t>%.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>млн. кВтч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1134"/>
        <w:gridCol w:w="992"/>
        <w:gridCol w:w="992"/>
        <w:gridCol w:w="1134"/>
        <w:gridCol w:w="992"/>
        <w:gridCol w:w="998"/>
      </w:tblGrid>
      <w:tr w:rsidR="00842DC8" w:rsidRPr="000537E6" w14:paraId="238493BD" w14:textId="77777777" w:rsidTr="008B5EC0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261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2023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млн. кВтч</w:t>
            </w:r>
          </w:p>
        </w:tc>
        <w:tc>
          <w:tcPr>
            <w:tcW w:w="99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8B5EC0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  <w:shd w:val="clear" w:color="auto" w:fill="8DB3E2" w:themeFill="text2" w:themeFillTint="66"/>
            <w:vAlign w:val="center"/>
            <w:hideMark/>
          </w:tcPr>
          <w:p w14:paraId="18647CF8" w14:textId="7BBAD8E4" w:rsidR="00842DC8" w:rsidRPr="006C68C4" w:rsidRDefault="00842DC8" w:rsidP="00EB6E22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</w:t>
            </w:r>
            <w:r w:rsidR="00EB6E22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38D591A4" w:rsidR="00842DC8" w:rsidRPr="006C68C4" w:rsidRDefault="00842DC8" w:rsidP="00EB6E22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  <w:r w:rsidR="00972B5A">
              <w:rPr>
                <w:rFonts w:ascii="Times New Roman" w:hAnsi="Times New Roman" w:cs="Times New Roman"/>
                <w:b/>
                <w:bCs/>
              </w:rPr>
              <w:t>-</w:t>
            </w:r>
            <w:r w:rsidR="00EB6E22">
              <w:rPr>
                <w:rFonts w:ascii="Times New Roman" w:hAnsi="Times New Roman" w:cs="Times New Roman"/>
                <w:b/>
                <w:bCs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EB6E22" w:rsidRPr="00DE0E18" w14:paraId="601AE80E" w14:textId="77777777" w:rsidTr="00C76DF4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EB6E22" w:rsidRPr="000537E6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  <w:shd w:val="clear" w:color="auto" w:fill="FDE9D9" w:themeFill="accent6" w:themeFillTint="33"/>
            <w:vAlign w:val="center"/>
            <w:hideMark/>
          </w:tcPr>
          <w:p w14:paraId="7939B013" w14:textId="77777777" w:rsidR="00EB6E22" w:rsidRPr="000537E6" w:rsidRDefault="00EB6E22" w:rsidP="00EB6E2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524CD9A" w14:textId="0C855B23" w:rsidR="00EB6E22" w:rsidRPr="00B27485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lang w:eastAsia="ru-RU"/>
              </w:rPr>
              <w:t>185,6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F05ACB" w14:textId="4ABE6B93" w:rsidR="00EB6E22" w:rsidRPr="00B27485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lang w:eastAsia="ru-RU"/>
              </w:rPr>
              <w:t>8,9%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2D81363" w14:textId="3BA37379" w:rsidR="00EB6E22" w:rsidRPr="00B27485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lang w:eastAsia="ru-RU"/>
              </w:rPr>
              <w:t>195,7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66C772F" w14:textId="5CC80850" w:rsidR="00EB6E22" w:rsidRPr="00B27485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lang w:eastAsia="ru-RU"/>
              </w:rPr>
              <w:t>8,1%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A252516" w14:textId="22D56B3F" w:rsidR="00EB6E22" w:rsidRPr="00B27485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lang w:eastAsia="ru-RU"/>
              </w:rPr>
              <w:t>10,1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0C7CC2" w14:textId="7C5289D5" w:rsidR="00EB6E22" w:rsidRPr="00B27485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b/>
                <w:lang w:eastAsia="ru-RU"/>
              </w:rPr>
              <w:t>5,4%</w:t>
            </w:r>
          </w:p>
        </w:tc>
      </w:tr>
      <w:tr w:rsidR="00EB6E22" w:rsidRPr="00A809D1" w14:paraId="03EA4CA9" w14:textId="77777777" w:rsidTr="00C76DF4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EB6E22" w:rsidRPr="000537E6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8F33" w14:textId="77777777" w:rsidR="00EB6E22" w:rsidRPr="000537E6" w:rsidRDefault="00EB6E22" w:rsidP="00EB6E2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«АлЭС» 43,7МВт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66662B9A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369BDE56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5B20A9E7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496A39E7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217EFE44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6D51C083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12,2%</w:t>
            </w:r>
          </w:p>
        </w:tc>
      </w:tr>
      <w:tr w:rsidR="00EB6E22" w:rsidRPr="00A809D1" w14:paraId="565B0565" w14:textId="77777777" w:rsidTr="00C76DF4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EB6E22" w:rsidRPr="000537E6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B3F55DA" w14:textId="77777777" w:rsidR="00EB6E22" w:rsidRPr="000537E6" w:rsidRDefault="00EB6E22" w:rsidP="00EB6E2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3B74562B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0B03FAF0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51C9CB88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0CD54D94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258E41C8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-0,1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54B0C204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-5,9%</w:t>
            </w:r>
          </w:p>
        </w:tc>
      </w:tr>
      <w:tr w:rsidR="00EB6E22" w:rsidRPr="00A809D1" w14:paraId="2E0D51F3" w14:textId="77777777" w:rsidTr="00C76DF4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EB6E22" w:rsidRPr="000537E6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61" w:type="dxa"/>
            <w:shd w:val="clear" w:color="auto" w:fill="auto"/>
            <w:vAlign w:val="center"/>
            <w:hideMark/>
          </w:tcPr>
          <w:p w14:paraId="5593FAD2" w14:textId="77777777" w:rsidR="00EB6E22" w:rsidRPr="000537E6" w:rsidRDefault="00EB6E22" w:rsidP="00EB6E2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«Samruk-Green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2D8A3FD4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6B1994EC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0A2CBC83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0D3A999D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27100CEA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0,7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106508E7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12,5%</w:t>
            </w:r>
          </w:p>
        </w:tc>
      </w:tr>
      <w:tr w:rsidR="00EB6E22" w:rsidRPr="00A809D1" w14:paraId="1708F121" w14:textId="77777777" w:rsidTr="00C76DF4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EB6E22" w:rsidRPr="000537E6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EB6E22" w:rsidRPr="000537E6" w:rsidRDefault="00EB6E22" w:rsidP="00EB6E2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733C7EF1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6A6A0527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49434695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1ABCD26E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5E94BCFE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-2,5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65189794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-4,3%</w:t>
            </w:r>
          </w:p>
        </w:tc>
      </w:tr>
      <w:tr w:rsidR="00EB6E22" w:rsidRPr="00A809D1" w14:paraId="3A75DE4C" w14:textId="77777777" w:rsidTr="00C76DF4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EB6E22" w:rsidRPr="000537E6" w:rsidRDefault="00EB6E22" w:rsidP="00EB6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DD27296" w14:textId="77777777" w:rsidR="00EB6E22" w:rsidRPr="000537E6" w:rsidRDefault="00EB6E22" w:rsidP="00EB6E22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«Энергия Семиречья» ВЭС Шелек 60МВт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5E20BE68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039A9EAE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140C8BE0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0F444B98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18CB6BD6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6,9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1EA817D7" w:rsidR="00EB6E22" w:rsidRPr="00DD5D7D" w:rsidRDefault="00EB6E22" w:rsidP="00EB6E22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07B35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8,9%</w:t>
            </w:r>
          </w:p>
        </w:tc>
      </w:tr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p w14:paraId="4FABB45B" w14:textId="41AA17B9" w:rsidR="000F513C" w:rsidRPr="002C44C6" w:rsidRDefault="00B21A0A" w:rsidP="00015211">
      <w:pPr>
        <w:pStyle w:val="1"/>
        <w:numPr>
          <w:ilvl w:val="0"/>
          <w:numId w:val="10"/>
        </w:numPr>
        <w:tabs>
          <w:tab w:val="left" w:pos="0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2C44C6">
        <w:rPr>
          <w:rFonts w:ascii="Times New Roman" w:hAnsi="Times New Roman" w:cs="Times New Roman"/>
          <w:b/>
          <w:color w:val="auto"/>
          <w:sz w:val="28"/>
        </w:rPr>
        <w:t>Международное отношения</w:t>
      </w:r>
      <w:bookmarkEnd w:id="34"/>
    </w:p>
    <w:bookmarkEnd w:id="27"/>
    <w:p w14:paraId="411DEB6B" w14:textId="77777777" w:rsidR="00F35671" w:rsidRPr="002C44C6" w:rsidRDefault="00F35671" w:rsidP="00015211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59E9DBE" w14:textId="70AFCFD8" w:rsidR="004506A6" w:rsidRPr="002C44C6" w:rsidRDefault="008A1BD0" w:rsidP="002C44C6">
      <w:pPr>
        <w:pStyle w:val="1"/>
        <w:tabs>
          <w:tab w:val="left" w:pos="0"/>
        </w:tabs>
        <w:spacing w:before="0" w:line="240" w:lineRule="auto"/>
        <w:ind w:left="1146"/>
        <w:contextualSpacing/>
        <w:jc w:val="center"/>
        <w:rPr>
          <w:rFonts w:ascii="Times New Roman" w:eastAsia="Times New Roman" w:hAnsi="Times New Roman" w:cs="Times New Roman"/>
          <w:i/>
          <w:sz w:val="22"/>
          <w:szCs w:val="24"/>
        </w:rPr>
      </w:pPr>
      <w:bookmarkStart w:id="35" w:name="_Toc525902070"/>
      <w:bookmarkStart w:id="36" w:name="_Toc2326695"/>
      <w:bookmarkStart w:id="37" w:name="_Toc65566462"/>
      <w:bookmarkStart w:id="38" w:name="_Toc133943245"/>
      <w:r w:rsidRPr="002C44C6">
        <w:rPr>
          <w:rFonts w:ascii="Times New Roman" w:hAnsi="Times New Roman" w:cs="Times New Roman"/>
          <w:i/>
          <w:color w:val="auto"/>
          <w:sz w:val="28"/>
        </w:rPr>
        <w:t>5.</w:t>
      </w:r>
      <w:r w:rsidR="009C7020" w:rsidRPr="002C44C6">
        <w:rPr>
          <w:rFonts w:ascii="Times New Roman" w:hAnsi="Times New Roman" w:cs="Times New Roman"/>
          <w:i/>
          <w:color w:val="auto"/>
          <w:sz w:val="28"/>
        </w:rPr>
        <w:t>1</w:t>
      </w:r>
      <w:r w:rsidR="002668FB" w:rsidRPr="002C44C6">
        <w:rPr>
          <w:rFonts w:ascii="Times New Roman" w:hAnsi="Times New Roman" w:cs="Times New Roman"/>
          <w:i/>
          <w:color w:val="auto"/>
          <w:sz w:val="28"/>
        </w:rPr>
        <w:t xml:space="preserve"> </w:t>
      </w:r>
      <w:r w:rsidR="004506A6" w:rsidRPr="002C44C6">
        <w:rPr>
          <w:rFonts w:ascii="Times New Roman" w:hAnsi="Times New Roman" w:cs="Times New Roman"/>
          <w:i/>
          <w:color w:val="auto"/>
          <w:sz w:val="28"/>
        </w:rPr>
        <w:t>Обзор СМИ в странах СНГ</w:t>
      </w:r>
      <w:bookmarkEnd w:id="35"/>
      <w:bookmarkEnd w:id="36"/>
      <w:bookmarkEnd w:id="37"/>
      <w:bookmarkEnd w:id="38"/>
    </w:p>
    <w:p w14:paraId="11165E1D" w14:textId="77777777" w:rsidR="004506A6" w:rsidRPr="002C44C6" w:rsidRDefault="004506A6" w:rsidP="002C44C6">
      <w:pPr>
        <w:pStyle w:val="a3"/>
        <w:spacing w:after="0" w:line="240" w:lineRule="auto"/>
        <w:ind w:left="0" w:firstLine="12"/>
        <w:jc w:val="center"/>
        <w:rPr>
          <w:rFonts w:ascii="Times New Roman" w:hAnsi="Times New Roman" w:cs="Times New Roman"/>
          <w:i/>
          <w:sz w:val="28"/>
          <w:szCs w:val="24"/>
        </w:rPr>
      </w:pPr>
      <w:r w:rsidRPr="002C44C6">
        <w:rPr>
          <w:rFonts w:ascii="Times New Roman" w:hAnsi="Times New Roman" w:cs="Times New Roman"/>
          <w:i/>
          <w:sz w:val="28"/>
          <w:szCs w:val="24"/>
        </w:rPr>
        <w:t>(по информации с сайта И</w:t>
      </w:r>
      <w:r w:rsidR="00F92E9C" w:rsidRPr="002C44C6">
        <w:rPr>
          <w:rFonts w:ascii="Times New Roman" w:hAnsi="Times New Roman" w:cs="Times New Roman"/>
          <w:i/>
          <w:sz w:val="28"/>
          <w:szCs w:val="24"/>
        </w:rPr>
        <w:t>сполнительного комитета ЭЭС СНГ)</w:t>
      </w:r>
    </w:p>
    <w:p w14:paraId="0B8FCC1D" w14:textId="77777777" w:rsidR="007A30FA" w:rsidRDefault="007A30FA" w:rsidP="007A30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5D7FDE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</w:t>
      </w:r>
    </w:p>
    <w:p w14:paraId="47FF3DD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Казахстан договорился с Россией о закупках электроэнергии</w:t>
      </w:r>
    </w:p>
    <w:p w14:paraId="25F3506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18 июля 2023 года в режиме онлайн Министерством энергетики Республики Казахстан проведено совещание, в котором приняли участие порядка 350 участников электроэнергетического рынка.</w:t>
      </w:r>
    </w:p>
    <w:p w14:paraId="0260FC6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проинформировало о заключении договора между Единым закупщиком электрической энергии и ПАО «Интер РАО» на плановые поставки электрической энергии, которые позволят, в случае необходимости, обеспечить покупку электрической энергии из энергосистемы Российской Федерации.</w:t>
      </w:r>
    </w:p>
    <w:p w14:paraId="5DBED11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ведомство отметило, что анализ и мониторинг прошедших 17 дней функционирования Единого закупщика и Балансирующего рынка подтверждают, что субъекты оптового рынка электроэнергии подают заявки с превышением реальных объемов потребления.</w:t>
      </w:r>
    </w:p>
    <w:p w14:paraId="7C68D7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обстоятельства отражаются при формировании графика необходимого объема производства электрической энергии, основанного на технической возможности наших электрических станций и заявляемых недостающих объемов покупки импортной электроэнергии из энергосистемы РФ.</w:t>
      </w:r>
    </w:p>
    <w:p w14:paraId="5D26AA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ходе совещания Министерством энергетики Республики Казахстан повторно доведено до сведения субъектов оптового рынка электроэнергии о необходимости качественного прогнозирования объемов потребления электрической энергии. Некачественное прогнозирование приводит к покупке импортной электроэнергии, которая дороже отечественной, что в конечном итоге может привести к удорожанию тарифа для конечного потребителя.</w:t>
      </w:r>
    </w:p>
    <w:p w14:paraId="2F60AE2F" w14:textId="77777777" w:rsidR="007E77EA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B80663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DA0AD7" w14:textId="77777777" w:rsid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DE8BC8" w14:textId="77777777" w:rsidR="00EE2CF4" w:rsidRPr="00EE2CF4" w:rsidRDefault="00EE2CF4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0702D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Россия </w:t>
      </w:r>
    </w:p>
    <w:p w14:paraId="47059E3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Объем ввода мощностей ВИЭ-генерации в России в первом полугодии 2023 года составил 264 МВт</w:t>
      </w:r>
    </w:p>
    <w:p w14:paraId="3D92A9B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объем ввода объектов возобновляемой генерации в России в первом полугодии 2023 года составил 264 МВт, что на 72% превышает показатели аналогичного периода прошлого года. Об этом сообщили в Ассоциации развития возобновляемой энергетики.</w:t>
      </w:r>
    </w:p>
    <w:p w14:paraId="0F87604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Суммарный объем вводов объектов на основе ВИЭ-генерации на оптовом рынке электроэнергии и мощности в рамках ДПМ ВИЭ составил 216,9 МВт, из них на ветроэлектростанции приходится 192 МВт. В частности, на вторую очередь Кольской ВЭС («ЭЛ5-Энерго») - 32 МВт (при общей установленной мощности 202 МВт), Кузьминскую ВЭС (Росатом) - 160 МВт, еще 24,9 МВт - на Красногорскую малую ГЭС («Русгидро»).</w:t>
      </w:r>
    </w:p>
    <w:p w14:paraId="5785D2A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розничных рынков электроэнергии реализованы проекты общей мощностью 47,4 МВт, где на солнечные электростанции группы компаний «Хевел» приходится 44,1 МВт, а на Краснополянскую ГЭС «Лукойла» - 3,3 МВт.</w:t>
      </w:r>
    </w:p>
    <w:p w14:paraId="43EFD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состоянию на 1 июля 2023 года совокупная установленная мощность ВИЭ-генерации в РФ составляет 6044 МВт, что на 540 МВт больше, чем годом ранее.</w:t>
      </w:r>
    </w:p>
    <w:p w14:paraId="632BC44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ассоциации Алексей Жихарев отметил, что долгосрочного приостановления или отмены инвестиционных проектов удалось избежать - инвесторы отказались от реализации лишь четырех из ранее запланированных проектов, остальные остаются актуальными, но "с определенной отсрочкой".</w:t>
      </w:r>
    </w:p>
    <w:p w14:paraId="2115FC7D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с 2024 года мы ожидаем почти двукратный рост объемов нового строительства ВИЭ-генерации, а в 2025 году будет установлен новый рекорд и этот показатель достигнет 1500 МВт.</w:t>
      </w:r>
    </w:p>
    <w:p w14:paraId="6384045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государственной поддержке ВИЭ-генерации</w:t>
      </w:r>
    </w:p>
    <w:p w14:paraId="5AA6D7D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 государственной поддержки строительства генерирующих объектов на основе возобновляемых источников энергии, предполагающие возврат инвестиций с гарантированной доходностью, работают до 2024 года, но отборы проектов по этой программе уже завершены.</w:t>
      </w:r>
    </w:p>
    <w:p w14:paraId="4DB33E5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 программа поддержки ВИЭ-генерации будет работать в 2025-2035 годах. Изначально ее объем предполагался на уровне 400 млрд рублей, но в итоге был сокращен до около 350 млрд рублей.</w:t>
      </w:r>
    </w:p>
    <w:p w14:paraId="706AF39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Минэнерго РФ ожидают, что до 2035 года в России будет введено около 6,7 ГВт ВИЭ-мощности. Позднее сообщалось, что объем вводов может составить 12 ГВт.</w:t>
      </w:r>
    </w:p>
    <w:p w14:paraId="520F77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Госдума РФ приняла закон о зелёных сертификатах</w:t>
      </w:r>
    </w:p>
    <w:p w14:paraId="3668DB7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Госдума РФ на заседании 20 июля одобрила во втором и третьем чтениях законпроект о зелёных сертификатах.</w:t>
      </w:r>
    </w:p>
    <w:p w14:paraId="6FB76BB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подготовлен Минэнерго России в рамках исполнения поручений правительства о развитии системы цифровой сертификации электроэнергии, производимой на возобновляемых (низкоуглеродных) источниках, и создании системы обращения зеленых сертификатов.</w:t>
      </w:r>
    </w:p>
    <w:p w14:paraId="6AAD553A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Законопроект вводит понятия сертификатов происхождения электроэнергии и атрибутов генерации, возникающих в результате ее производства на квалифицированных генерирующих объектах, функционирующих на основе возобновляемых источников энергии или на низкоуглеродных генерирующих объектах. При этом определяются содержание и порядок осуществления прав владельцев атрибутов генерации.</w:t>
      </w:r>
    </w:p>
    <w:p w14:paraId="16AB7FF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Одновременно создаются правовые основания для организации учета возникновения, передачи другим лицам и осуществления таких прав, в том числе в случаях, когда атрибуты генерации удостоверяются сертификатами происхождения, а также для учета предоставления, оборота и погашения таких сертификатов. Атрибуты генерации и удостоверяющие их сертификаты станут оборотоспособными формами фиксации преимуществ возобновляемой и низкоуглеродной энергетики перед традиционной.</w:t>
      </w:r>
    </w:p>
    <w:p w14:paraId="4C59F8A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реестра атрибутов генерации будет осуществляться организацией коммерческой инфраструктуры с использованием специализированной информационной системы. В качестве такой организации, как ожидается, выступит учрежденный Ассоциацией «НП Совет рынка» Центр энергосертификации. Решение о создании такого центра было принято в мае на годовом общем собрании членов «Совета рынка».</w:t>
      </w:r>
    </w:p>
    <w:p w14:paraId="32A5268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Законопроект был внесен в ГосДуму еще в сентябре 2022 года и принят в первом чтении в ноябре прошлого года. Ранее в июне замминистра энергетики РФ Павел Сниккарс пояснял, что принятие закона задерживается из-за сложностей с согласованием документа с участниками энергорынка.</w:t>
      </w:r>
    </w:p>
    <w:p w14:paraId="04C3557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его словам, некоторые участники ОРЭМ были «не согласны с внедрением зеленых сертификатов», поскольку считают введение этого инструмента «еще одной мерой поддержки ВИЭ». «Нам очень жаль, что проект закона очень медленно идет. Отработанная идея с проработкой в 1,5−2 года с запуском 3 года назад прорабатывается достаточно долго…», — сетовал замминистра.</w:t>
      </w:r>
    </w:p>
    <w:p w14:paraId="54B39D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Главным препятствием для принятия документа был вопрос о цене на зеленые сертификаты для объектов ДПМ ВИЭ. Промышленность, уже заплатившая за энергомощность по ДПМ ВИЭ более 90 млрд рублей с начала программы, просила отдать предприятиям эти сертификаты по себестоимости или вычесть дополнительную выручку генкомпаний от продажи сертификатов из платежей рынка за мощность. В итоге Минэнерго, по информации газеты «Коммерсант», «с учетом замечаний государственно-правового управления президента» подготовило ко второму чтению правки в законопроект, которые предусматривают, что правительство разработает «более справедливую и взвешенную модель регулирования» рынка сертификатов, чтобы учесть «уже произведенные потребителями платежи за мощность» по ДПМ ВИЭ. Особые правила нужны, чтобы </w:t>
      </w: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«сократить потенциальные риски непризнания» российских сертификатов в зарубежных системах, где обязательно требуется учет иных мер прямой и косвенной господдержки ВИЭ.</w:t>
      </w:r>
    </w:p>
    <w:p w14:paraId="09BA02A4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пояснительной записке к законопроекту ранее указывалось, что введение зеленых сертификатов» существенно расширит возможности и повысит гибкость компаний, включая крупнейших экспортеров, в вопросах подтверждения зеленого (низкоуглеродного) энергопотребления и расчета углеродного следа продукции в соответствии с лучшими мировыми практиками и общепринятыми стандартами». «Это, в свою очередь, «укрепит конкурентные позиции российского бизнеса на мировых рынках в свете постоянного повышения роли ESG-критериев и внимания к климатическим показателям», — отмечалось там.</w:t>
      </w:r>
    </w:p>
    <w:p w14:paraId="40040B6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словам Павла Сниккарса, зеленые сертификаты и в текущих условиях имеют большие перспективы. «В любом случае независимо от политических решений поставка энергоресурсов, даже переориентированная на рынки дружественных стран все равно может подтверждаться этими сертификатами», — говорил он в июне.</w:t>
      </w:r>
    </w:p>
    <w:p w14:paraId="7635F5E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«Принятие закона будет способствовать стимулированию добровольного спроса на электроэнергию, производимую на основе использования ВИЭ и на низкоуглеродных генерирующих объектах. А наличие системы сертификации повысит уверенность инвесторов, участвующих в реализации проектов строительства объектов возобновляемой и низкоуглеродной генерации, за счёт достоверного подтверждения «зелёного» характера производства электрической энергии на таких объектах. Кроме того, принятие и реализация закона положительно скажется на эффективности решения задач по достижению углеродной нейтральности, а также на реализации Стратегии социально-экономического развития страны с низким уровнем выбросов парниковых газов», — считают в свою очередь «Совете рынка».</w:t>
      </w:r>
    </w:p>
    <w:p w14:paraId="0F27CBC8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C16CEF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Кыргызстан</w:t>
      </w:r>
    </w:p>
    <w:p w14:paraId="0B7CC5E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В Кыргызстане введен режим чрезвычайной ситуации в энергетической отрасли</w:t>
      </w:r>
    </w:p>
    <w:p w14:paraId="4CC1B1F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Президент Кыргызской Республики Садыр Жапаров подписал Указ «О чрезвычайной ситуации в энергетической отрасли Кыргызской Республики».</w:t>
      </w:r>
    </w:p>
    <w:p w14:paraId="3DD46822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В целях принятия экстренных мер по выводу Кыргызской Республики из энергетического кризиса, связанного с климатическими вызовами, низким уровнем притока воды в бассейне реки Нарын, нехваткой генерирующих мощностей в условиях стремительно опережающего роста энергопотребления, в соответствии со статьей 5 Закона Кыргызской Республики «О Гражданской защите», Законом Кыргызской Республики «О возобновляемых источниках энергии», руководствуясь статьями 66, 71 Конституции Кыргызской Республики, постановляется:</w:t>
      </w:r>
    </w:p>
    <w:p w14:paraId="18ABA45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1. Объявить с 1 августа 2023 года режим чрезвычайной ситуации в энергетической отрасли Кыргызской Республики со сроком действия до 31 декабря 2026 года.</w:t>
      </w:r>
    </w:p>
    <w:p w14:paraId="0BCB613D" w14:textId="26132544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2. Кабинету Министров Кыргызской Республики в недельный срок:</w:t>
      </w:r>
    </w:p>
    <w:p w14:paraId="145E2247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 xml:space="preserve">1) в установленном порядке предоставить Министерству энергетики Кыргызской Республики право определения и выделения земельных участков, </w:t>
      </w:r>
      <w:r w:rsidRPr="00EE2CF4">
        <w:rPr>
          <w:rFonts w:ascii="Times New Roman" w:hAnsi="Times New Roman" w:cs="Times New Roman"/>
          <w:sz w:val="28"/>
          <w:szCs w:val="28"/>
        </w:rPr>
        <w:lastRenderedPageBreak/>
        <w:t xml:space="preserve">пригодных для использования возобновляемых источников энергии, с последующей их передачей Фонду зеленой энергетики при Кабинете Министров Кыргызской Республики в соответствии с Указом Президента Кыргызской Республики «О вопросах передачи земель, предназначенных для использования возобновляемых источников энергии» от 23 </w:t>
      </w:r>
      <w:bookmarkStart w:id="39" w:name="_GoBack"/>
      <w:r w:rsidRPr="00EE2CF4">
        <w:rPr>
          <w:rFonts w:ascii="Times New Roman" w:hAnsi="Times New Roman" w:cs="Times New Roman"/>
          <w:sz w:val="28"/>
          <w:szCs w:val="28"/>
        </w:rPr>
        <w:t>март</w:t>
      </w:r>
      <w:bookmarkEnd w:id="39"/>
      <w:r w:rsidRPr="00EE2CF4">
        <w:rPr>
          <w:rFonts w:ascii="Times New Roman" w:hAnsi="Times New Roman" w:cs="Times New Roman"/>
          <w:sz w:val="28"/>
          <w:szCs w:val="28"/>
        </w:rPr>
        <w:t>а 2023 года № 62;</w:t>
      </w:r>
    </w:p>
    <w:p w14:paraId="7A55AB5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2) предоставить исключительное право министру энергетики Кыргызской Республики на период действия режима чрезвычайной ситуации в оперативном порядке:</w:t>
      </w:r>
    </w:p>
    <w:p w14:paraId="439B5FF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–осуществлять общую координацию деятельности заместителей министров сельского хозяйства Кыргызской Республики, природных ресурсов, экологии и технического надзора Кыргызской Республики, курирующих вопросы земельного и водного фонда, недропользования, директоров Института водных проблем и гидроэнергетики Национальной академии наук Кыргызской Республики, государственного учреждения «Кадастр», государственного предприятия «Кыргызгеология», глав местных государственных администраций в части реализации проектов в сфере энергетики на территории Кыргызской Республики;</w:t>
      </w:r>
    </w:p>
    <w:p w14:paraId="3ABCFFC3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–вносить предложения об освобождении от занимаемой должности должностных лиц, указанных в абзаце втором подпункта 2 пункта 2 настоящего Указа, в случае ненадлежащего исполнения мер, связанных с реализацией настоящего Указа;</w:t>
      </w:r>
    </w:p>
    <w:p w14:paraId="7FACB9CC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3) провести инвентаризацию земельных участков, пригодных для использования возобновляемых источников энергии, и с 1 сентября 2023 года в установленном порядке инициировать прекращение прав пользования земельными участками, предназначенных под строительство объектов в сфере энергетики, которые используются не по целевому назначению или по которым не начаты работы по разработке технико-экономического обоснования, проектированию и строительству энергетических объектов;</w:t>
      </w:r>
    </w:p>
    <w:p w14:paraId="2060BEC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4) государственным предприятиям, акционерным обществам с государственной долей участия и их дочерним обществам в энергетической отрасли разрешить закупать товары, работы и услуги методом из одного источника в рамках реализации мероприятий, связанных с введением указанного режима чрезвычайной ситуации;</w:t>
      </w:r>
    </w:p>
    <w:p w14:paraId="3A83688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2CF4">
        <w:rPr>
          <w:rFonts w:ascii="Times New Roman" w:hAnsi="Times New Roman" w:cs="Times New Roman"/>
          <w:sz w:val="28"/>
          <w:szCs w:val="28"/>
        </w:rPr>
        <w:t>5) установить персональную ответственность министра энергетики Кыргызской Республики за надлежащее исполнение настоящего Указа.</w:t>
      </w:r>
    </w:p>
    <w:p w14:paraId="5E4ED30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0252F1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Узбекистан</w:t>
      </w:r>
    </w:p>
    <w:p w14:paraId="21349F2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Подписан Меморандум между АО «Национальные электрические сети Узбекистана» и ОАО «Азерэнержи»</w:t>
      </w:r>
    </w:p>
    <w:p w14:paraId="7ACA4619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rStyle w:val="ac"/>
          <w:b w:val="0"/>
          <w:sz w:val="28"/>
          <w:szCs w:val="28"/>
        </w:rPr>
        <w:t>Находящееся с визитом в Азербайджане руководство АО «Национальные электрические сети Узбекистана» посетило электростанции, подстанции, лабораторию, учебный центр и центр цифрового управления ОАО «АзерЭнержи», приняло участие в ряде встреч.</w:t>
      </w:r>
    </w:p>
    <w:p w14:paraId="3CF0305B" w14:textId="6E7C19F1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E2CF4">
        <w:rPr>
          <w:color w:val="000000" w:themeColor="text1"/>
          <w:sz w:val="28"/>
          <w:szCs w:val="28"/>
        </w:rPr>
        <w:t>На встречах президента Открытого акционерного общества (ОАО) «АзерЭнержи» Бабы Рзаева и других лиц с руководством энер</w:t>
      </w:r>
      <w:r w:rsidR="00887B18" w:rsidRPr="00EE2CF4">
        <w:rPr>
          <w:color w:val="000000" w:themeColor="text1"/>
          <w:sz w:val="28"/>
          <w:szCs w:val="28"/>
        </w:rPr>
        <w:t xml:space="preserve">госистемы Узбекистана состоялся </w:t>
      </w:r>
      <w:hyperlink r:id="rId11" w:tgtFrame="_blank" w:history="1">
        <w:r w:rsidRPr="00EE2CF4">
          <w:rPr>
            <w:rStyle w:val="aa"/>
            <w:color w:val="000000" w:themeColor="text1"/>
            <w:sz w:val="28"/>
            <w:szCs w:val="28"/>
            <w:u w:val="none"/>
          </w:rPr>
          <w:t>обмен мнениями</w:t>
        </w:r>
      </w:hyperlink>
      <w:r w:rsidR="00887B18" w:rsidRPr="00EE2CF4">
        <w:rPr>
          <w:color w:val="000000" w:themeColor="text1"/>
          <w:sz w:val="28"/>
          <w:szCs w:val="28"/>
        </w:rPr>
        <w:t xml:space="preserve"> </w:t>
      </w:r>
      <w:r w:rsidRPr="00EE2CF4">
        <w:rPr>
          <w:color w:val="000000" w:themeColor="text1"/>
          <w:sz w:val="28"/>
          <w:szCs w:val="28"/>
        </w:rPr>
        <w:t>о текущем состоянии и перспективах сотрудничества между энергетическими структурами обеих стран.</w:t>
      </w:r>
    </w:p>
    <w:p w14:paraId="657BF5E3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lastRenderedPageBreak/>
        <w:t>По итогам визита был подписан меморандум между ОАО «АзерЭнержи» и АО «Национальные электрические сети Узбекистана». Целью меморандума является использование опыта энергетической системы Азербайджана и расширение сотрудничества между двумя странами в энергетическом секторе.</w:t>
      </w:r>
    </w:p>
    <w:p w14:paraId="5F94F5B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E2CF4">
        <w:rPr>
          <w:sz w:val="28"/>
          <w:szCs w:val="28"/>
        </w:rPr>
        <w:t>В рамках визита узбекской делегации была представлена подробная информация об электростанциях, подстанциях, системе цифрового управления и новой системе SCADA ОАО «АзерЭнержи», важных факторах, необходимых при применении этих систем, программном обеспечении, автоматизации и других областях.</w:t>
      </w:r>
    </w:p>
    <w:p w14:paraId="70A2FE56" w14:textId="77777777" w:rsidR="007E77EA" w:rsidRPr="00EE2CF4" w:rsidRDefault="007E77EA" w:rsidP="007E77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04246D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</w:t>
      </w:r>
    </w:p>
    <w:p w14:paraId="11F634C1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Таджикистан в первом полугодии этого года экспортировал электроэнергию на сумму свыше $43,2 млн</w:t>
      </w:r>
    </w:p>
    <w:p w14:paraId="2D528AB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Таджикистан в первом полугодии этого года экспортировал электроэнергию на сумму свыше $43,2 млн, сообщает статистическое ведомство страны. Это на $1,4 млн меньше по сравнению с этим же периодом 2022 года.</w:t>
      </w:r>
    </w:p>
    <w:p w14:paraId="52A01D3E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Таджикистан, по данным ОАХК «Барки точик», в рамках заключенных договоренностей поставляет электроэнергию в Афганистан (круглогодично, но в ограниченных объемах в осенне-зимнем периоде) и в Узбекистан — только в весенне-летний период (с мая по август).</w:t>
      </w:r>
    </w:p>
    <w:p w14:paraId="638EA50B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связано с тем, что в осенне-зимний период электричества не хватает даже для обеспечения внутренних потребителей.</w:t>
      </w:r>
    </w:p>
    <w:p w14:paraId="725E88CF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же республика располагает большими излишками водно-энергетических ресурсов, часть которых на ГЭС сбрасывается вхолостую.</w:t>
      </w:r>
    </w:p>
    <w:p w14:paraId="2FB36A08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середине мая этого года Минэнерго Узбекистана сообщило о начале сезонного импорта электроэнергии из Таджикистана.</w:t>
      </w:r>
    </w:p>
    <w:p w14:paraId="10F78010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с 2018 года действует практика экспорта электроэнергии, произведенной в летний мелиоративный период, в Узбекистан, что, в свою очередь, служит увеличению стока природных вод, поступающих в водоемы нашей страны.</w:t>
      </w:r>
    </w:p>
    <w:p w14:paraId="01F8A069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статистического ведомства, в первом полугодии этого года в Таджикистане произведено около 10,7 млрд кВт·ч электроэнергии, что на 3,3% больше по сравнению с аналогичным периодом 2022 года.</w:t>
      </w:r>
    </w:p>
    <w:p w14:paraId="3A2E9145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CF4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95% электричества выработано гидроэлектростанциями, оставшаяся часть – тепловыми станциями, а также солнечными станциями в небольших объемах.</w:t>
      </w:r>
    </w:p>
    <w:p w14:paraId="2787D598" w14:textId="77777777" w:rsidR="007E77EA" w:rsidRPr="00EE2CF4" w:rsidRDefault="007E77EA" w:rsidP="007E77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119E450" w14:textId="77777777" w:rsidR="007E77EA" w:rsidRPr="00EE2CF4" w:rsidRDefault="007E77EA" w:rsidP="007E77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E2CF4">
        <w:rPr>
          <w:rFonts w:ascii="Times New Roman" w:hAnsi="Times New Roman" w:cs="Times New Roman"/>
          <w:b/>
          <w:sz w:val="28"/>
          <w:szCs w:val="28"/>
          <w:lang w:val="kk-KZ"/>
        </w:rPr>
        <w:t>Армения</w:t>
      </w:r>
    </w:p>
    <w:p w14:paraId="79589E76" w14:textId="77777777" w:rsidR="007E77EA" w:rsidRPr="00EE2CF4" w:rsidRDefault="007E77EA" w:rsidP="007E77E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CF4">
        <w:rPr>
          <w:rFonts w:ascii="Times New Roman" w:hAnsi="Times New Roman" w:cs="Times New Roman"/>
          <w:b/>
          <w:sz w:val="28"/>
          <w:szCs w:val="28"/>
        </w:rPr>
        <w:t>ЕАБР выделил $26 млн на строительство нового энергоблока Разданской ТЭС в Армении</w:t>
      </w:r>
    </w:p>
    <w:p w14:paraId="57C4070F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Евразийский банк развития (ЕАБР) направит $26 млн на финансирование строительства нового энергоблока на базе Разданской ТЭС. Соответствующий кредитный договор подписан с компанией H Energy Solutions (группа компаний «Ташир»).</w:t>
      </w:r>
    </w:p>
    <w:p w14:paraId="164F9D66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 xml:space="preserve">Мощность энергоблока составит 50 МВт, что позволит производить около 400 млн кВт·ч электроэнергии в год. В рамках строительства будет использовано </w:t>
      </w:r>
      <w:r w:rsidRPr="00EE2CF4">
        <w:rPr>
          <w:rFonts w:eastAsiaTheme="minorHAnsi"/>
          <w:sz w:val="28"/>
          <w:szCs w:val="28"/>
          <w:lang w:eastAsia="en-US"/>
        </w:rPr>
        <w:lastRenderedPageBreak/>
        <w:t>высокоэффективное современное оборудование, соответствующее международным экологическим стандартам, что станет вкладом в охрану окружающей среды.</w:t>
      </w:r>
    </w:p>
    <w:p w14:paraId="07560875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Производимая в рамках проекта электроэнергия будет поставляться как на свободный конкурентный рынок электроэнергии Армении, так и на экспорт. Реализация проекта позволит усилить диверсификацию генерации в Армении и увеличить ее эффективность.</w:t>
      </w:r>
    </w:p>
    <w:p w14:paraId="0A8F1F0A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Станцию планируется ввести в эксплуатацию в середине 2024 года.</w:t>
      </w:r>
    </w:p>
    <w:p w14:paraId="2FA66E64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Это второй проект в сфере повышения энергетической безопасности, реализуемый ЕАБР совместно с группой компаний «Ташир» в Армении. В августе 2022 года достигнута договоренность о финансировании Банком модернизации инфраструктуры и производства приборов учета в рамках программы внедрения в республике международных стандартов управления и автоматизированных систем учета. На эти цели в рамках кредитного договора ЕАБР направляет $30 млн. В рамках проекта в том числе осуществляется расширение производства на площадке в Ереване устройств учета потребления электроэнергии.</w:t>
      </w:r>
    </w:p>
    <w:p w14:paraId="1EE5CF2B" w14:textId="77777777" w:rsidR="007E77EA" w:rsidRPr="00EE2CF4" w:rsidRDefault="007E77EA" w:rsidP="007E77EA">
      <w:pPr>
        <w:pStyle w:val="ad"/>
        <w:spacing w:before="0" w:beforeAutospacing="0" w:after="0" w:afterAutospacing="0"/>
        <w:ind w:firstLine="709"/>
        <w:jc w:val="both"/>
        <w:rPr>
          <w:rFonts w:eastAsiaTheme="minorHAnsi"/>
          <w:b/>
          <w:sz w:val="28"/>
          <w:szCs w:val="28"/>
          <w:lang w:eastAsia="en-US"/>
        </w:rPr>
      </w:pPr>
      <w:r w:rsidRPr="00EE2CF4">
        <w:rPr>
          <w:rFonts w:eastAsiaTheme="minorHAnsi"/>
          <w:sz w:val="28"/>
          <w:szCs w:val="28"/>
          <w:lang w:eastAsia="en-US"/>
        </w:rPr>
        <w:t>В рамках реализации Стратегии на 2022–2026 годы ЕАБР уделяет особое внимание странам с малыми экономиками. За время членства Армении в Банке с 2009 года здесь реализовано 24 проекта на общую сумму около $508 млн, 6 из них на $126 млн. в 2022 и 2023 годах в таких отраслях, как сельское хозяйство, энергетика и финансовый сектор.</w:t>
      </w:r>
    </w:p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2"/>
      <w:footerReference w:type="default" r:id="rId13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E10A16" w:rsidRDefault="00E10A16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E10A16" w:rsidRDefault="00E10A16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E10A16" w:rsidRPr="00075A0B" w:rsidRDefault="00E10A16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AA1EE2">
          <w:rPr>
            <w:rFonts w:ascii="Times New Roman" w:hAnsi="Times New Roman" w:cs="Times New Roman"/>
            <w:noProof/>
          </w:rPr>
          <w:t>17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E10A16" w:rsidRDefault="00E10A1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E10A16" w:rsidRDefault="00E10A16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E10A16" w:rsidRDefault="00E10A16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E10A16" w14:paraId="70CAED75" w14:textId="77777777" w:rsidTr="009437D6">
      <w:tc>
        <w:tcPr>
          <w:tcW w:w="2235" w:type="dxa"/>
        </w:tcPr>
        <w:p w14:paraId="1560C859" w14:textId="77777777" w:rsidR="00E10A16" w:rsidRDefault="00E10A16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E10A16" w:rsidRDefault="00E10A16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E10A16" w:rsidRDefault="00E10A16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E10A16" w:rsidRPr="009437D6" w:rsidRDefault="00E10A16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354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5035"/>
    <w:rsid w:val="00025494"/>
    <w:rsid w:val="0002630D"/>
    <w:rsid w:val="000304E9"/>
    <w:rsid w:val="000318EE"/>
    <w:rsid w:val="00031F5F"/>
    <w:rsid w:val="00032190"/>
    <w:rsid w:val="0003369A"/>
    <w:rsid w:val="000336B3"/>
    <w:rsid w:val="00034147"/>
    <w:rsid w:val="00035DE9"/>
    <w:rsid w:val="0003643D"/>
    <w:rsid w:val="0003645A"/>
    <w:rsid w:val="00036F1E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DC1"/>
    <w:rsid w:val="000A0A6D"/>
    <w:rsid w:val="000A1F7A"/>
    <w:rsid w:val="000A205C"/>
    <w:rsid w:val="000A2B7B"/>
    <w:rsid w:val="000A308A"/>
    <w:rsid w:val="000A3A91"/>
    <w:rsid w:val="000A3C82"/>
    <w:rsid w:val="000A5314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1CEF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2781"/>
    <w:rsid w:val="0012324F"/>
    <w:rsid w:val="001242A1"/>
    <w:rsid w:val="00125238"/>
    <w:rsid w:val="00127A62"/>
    <w:rsid w:val="00131C81"/>
    <w:rsid w:val="001332F2"/>
    <w:rsid w:val="001344E6"/>
    <w:rsid w:val="0013632E"/>
    <w:rsid w:val="00140B89"/>
    <w:rsid w:val="00143DB9"/>
    <w:rsid w:val="00143E60"/>
    <w:rsid w:val="00143FCB"/>
    <w:rsid w:val="001447DB"/>
    <w:rsid w:val="0014601C"/>
    <w:rsid w:val="00146C10"/>
    <w:rsid w:val="00147887"/>
    <w:rsid w:val="00150DAE"/>
    <w:rsid w:val="00155011"/>
    <w:rsid w:val="0015518F"/>
    <w:rsid w:val="00156602"/>
    <w:rsid w:val="001621B0"/>
    <w:rsid w:val="001622BD"/>
    <w:rsid w:val="001632E7"/>
    <w:rsid w:val="001653DF"/>
    <w:rsid w:val="001657EC"/>
    <w:rsid w:val="001707F6"/>
    <w:rsid w:val="0017220E"/>
    <w:rsid w:val="001722F9"/>
    <w:rsid w:val="00173BDC"/>
    <w:rsid w:val="00173E33"/>
    <w:rsid w:val="001750CE"/>
    <w:rsid w:val="001756A5"/>
    <w:rsid w:val="00176FB5"/>
    <w:rsid w:val="001803A7"/>
    <w:rsid w:val="00181DD9"/>
    <w:rsid w:val="00182B57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63D6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4227"/>
    <w:rsid w:val="001B44F4"/>
    <w:rsid w:val="001B6E11"/>
    <w:rsid w:val="001C11D1"/>
    <w:rsid w:val="001C223D"/>
    <w:rsid w:val="001C2876"/>
    <w:rsid w:val="001C3105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E0A04"/>
    <w:rsid w:val="001E1579"/>
    <w:rsid w:val="001E1C2D"/>
    <w:rsid w:val="001E3127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F36"/>
    <w:rsid w:val="0027151E"/>
    <w:rsid w:val="00271F64"/>
    <w:rsid w:val="00273C4D"/>
    <w:rsid w:val="00273E7D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646"/>
    <w:rsid w:val="002B1A6C"/>
    <w:rsid w:val="002B315F"/>
    <w:rsid w:val="002B3C9B"/>
    <w:rsid w:val="002B480B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DAA"/>
    <w:rsid w:val="002D4807"/>
    <w:rsid w:val="002D48D6"/>
    <w:rsid w:val="002D572B"/>
    <w:rsid w:val="002D7B54"/>
    <w:rsid w:val="002D7CAC"/>
    <w:rsid w:val="002E0A3B"/>
    <w:rsid w:val="002E17D6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1D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C46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7EB"/>
    <w:rsid w:val="00372D40"/>
    <w:rsid w:val="003737BE"/>
    <w:rsid w:val="00373854"/>
    <w:rsid w:val="0037658E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4799"/>
    <w:rsid w:val="004751C1"/>
    <w:rsid w:val="004774E8"/>
    <w:rsid w:val="004806BE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1904"/>
    <w:rsid w:val="004A2A3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61F7"/>
    <w:rsid w:val="004F6ED1"/>
    <w:rsid w:val="004F7BBD"/>
    <w:rsid w:val="00501B09"/>
    <w:rsid w:val="00501ED8"/>
    <w:rsid w:val="00503EEF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3504"/>
    <w:rsid w:val="00523770"/>
    <w:rsid w:val="005245EC"/>
    <w:rsid w:val="00524E43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09F8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794F"/>
    <w:rsid w:val="005F04DD"/>
    <w:rsid w:val="005F0BE5"/>
    <w:rsid w:val="005F127E"/>
    <w:rsid w:val="005F1CC6"/>
    <w:rsid w:val="005F1D1A"/>
    <w:rsid w:val="005F1DC7"/>
    <w:rsid w:val="005F1E89"/>
    <w:rsid w:val="005F4114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46AA"/>
    <w:rsid w:val="00615B56"/>
    <w:rsid w:val="0061751F"/>
    <w:rsid w:val="0062000C"/>
    <w:rsid w:val="00620F1A"/>
    <w:rsid w:val="00621A13"/>
    <w:rsid w:val="00623E43"/>
    <w:rsid w:val="006258A5"/>
    <w:rsid w:val="006259D4"/>
    <w:rsid w:val="006265C7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180F"/>
    <w:rsid w:val="00651958"/>
    <w:rsid w:val="006533D4"/>
    <w:rsid w:val="006537F3"/>
    <w:rsid w:val="00653FA4"/>
    <w:rsid w:val="006552AD"/>
    <w:rsid w:val="00656669"/>
    <w:rsid w:val="00656E58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18E"/>
    <w:rsid w:val="00681459"/>
    <w:rsid w:val="00681D7C"/>
    <w:rsid w:val="006826A1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B31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DCA"/>
    <w:rsid w:val="007157C4"/>
    <w:rsid w:val="00715ADF"/>
    <w:rsid w:val="0071630F"/>
    <w:rsid w:val="00717CF6"/>
    <w:rsid w:val="00720625"/>
    <w:rsid w:val="007213D2"/>
    <w:rsid w:val="00721F87"/>
    <w:rsid w:val="00722FBC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EB5"/>
    <w:rsid w:val="00757076"/>
    <w:rsid w:val="0075757E"/>
    <w:rsid w:val="0075773B"/>
    <w:rsid w:val="007579FD"/>
    <w:rsid w:val="00760300"/>
    <w:rsid w:val="00763952"/>
    <w:rsid w:val="00763ABA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16F3"/>
    <w:rsid w:val="00791E07"/>
    <w:rsid w:val="007921BA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D1F"/>
    <w:rsid w:val="007B5EB2"/>
    <w:rsid w:val="007B6224"/>
    <w:rsid w:val="007B67C5"/>
    <w:rsid w:val="007B7451"/>
    <w:rsid w:val="007B7A62"/>
    <w:rsid w:val="007C0747"/>
    <w:rsid w:val="007C102B"/>
    <w:rsid w:val="007C28DA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26"/>
    <w:rsid w:val="007D0A51"/>
    <w:rsid w:val="007D2091"/>
    <w:rsid w:val="007D3297"/>
    <w:rsid w:val="007D32F2"/>
    <w:rsid w:val="007D3C7E"/>
    <w:rsid w:val="007D6C1B"/>
    <w:rsid w:val="007D7437"/>
    <w:rsid w:val="007D7642"/>
    <w:rsid w:val="007E05A0"/>
    <w:rsid w:val="007E4144"/>
    <w:rsid w:val="007E77EA"/>
    <w:rsid w:val="007F00A9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012B"/>
    <w:rsid w:val="00851E30"/>
    <w:rsid w:val="0085220C"/>
    <w:rsid w:val="008541DE"/>
    <w:rsid w:val="00854D8B"/>
    <w:rsid w:val="00856F20"/>
    <w:rsid w:val="00857B8F"/>
    <w:rsid w:val="0086113D"/>
    <w:rsid w:val="00861CD9"/>
    <w:rsid w:val="0086299B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70F15"/>
    <w:rsid w:val="00874172"/>
    <w:rsid w:val="00875F55"/>
    <w:rsid w:val="00876149"/>
    <w:rsid w:val="0087642C"/>
    <w:rsid w:val="0087669D"/>
    <w:rsid w:val="00877279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43FE"/>
    <w:rsid w:val="008944B8"/>
    <w:rsid w:val="00896646"/>
    <w:rsid w:val="00896D65"/>
    <w:rsid w:val="008A0268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7A21"/>
    <w:rsid w:val="00900D14"/>
    <w:rsid w:val="00901659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17ACB"/>
    <w:rsid w:val="009218B3"/>
    <w:rsid w:val="0092430A"/>
    <w:rsid w:val="00925288"/>
    <w:rsid w:val="00925473"/>
    <w:rsid w:val="00930E54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2B01"/>
    <w:rsid w:val="00942D73"/>
    <w:rsid w:val="009437D6"/>
    <w:rsid w:val="00943931"/>
    <w:rsid w:val="00943FDB"/>
    <w:rsid w:val="00944019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2B5A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223C"/>
    <w:rsid w:val="009A2D7F"/>
    <w:rsid w:val="009A334A"/>
    <w:rsid w:val="009A3DA3"/>
    <w:rsid w:val="009A432C"/>
    <w:rsid w:val="009A44F0"/>
    <w:rsid w:val="009A4DE5"/>
    <w:rsid w:val="009A7667"/>
    <w:rsid w:val="009B10AC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7527"/>
    <w:rsid w:val="00A0002A"/>
    <w:rsid w:val="00A001EE"/>
    <w:rsid w:val="00A0438E"/>
    <w:rsid w:val="00A05473"/>
    <w:rsid w:val="00A056D5"/>
    <w:rsid w:val="00A05CE4"/>
    <w:rsid w:val="00A067AB"/>
    <w:rsid w:val="00A07479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3008"/>
    <w:rsid w:val="00A23548"/>
    <w:rsid w:val="00A25F83"/>
    <w:rsid w:val="00A26900"/>
    <w:rsid w:val="00A26BAC"/>
    <w:rsid w:val="00A278E2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7BB3"/>
    <w:rsid w:val="00A90962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1EE2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4CD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2893"/>
    <w:rsid w:val="00AE458B"/>
    <w:rsid w:val="00AE4DD5"/>
    <w:rsid w:val="00AE55E0"/>
    <w:rsid w:val="00AE5E56"/>
    <w:rsid w:val="00AE7375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7590"/>
    <w:rsid w:val="00B179B3"/>
    <w:rsid w:val="00B2000A"/>
    <w:rsid w:val="00B205A6"/>
    <w:rsid w:val="00B205B5"/>
    <w:rsid w:val="00B21A0A"/>
    <w:rsid w:val="00B22084"/>
    <w:rsid w:val="00B2466A"/>
    <w:rsid w:val="00B24DCF"/>
    <w:rsid w:val="00B26384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3361"/>
    <w:rsid w:val="00B44610"/>
    <w:rsid w:val="00B45097"/>
    <w:rsid w:val="00B45A4E"/>
    <w:rsid w:val="00B45E63"/>
    <w:rsid w:val="00B5118B"/>
    <w:rsid w:val="00B515EE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75FB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2305"/>
    <w:rsid w:val="00BB2351"/>
    <w:rsid w:val="00BB2D2B"/>
    <w:rsid w:val="00BB4F1D"/>
    <w:rsid w:val="00BB5A83"/>
    <w:rsid w:val="00BB5BF9"/>
    <w:rsid w:val="00BB674F"/>
    <w:rsid w:val="00BB707C"/>
    <w:rsid w:val="00BC0615"/>
    <w:rsid w:val="00BC27AF"/>
    <w:rsid w:val="00BC2CB2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F99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965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6A8"/>
    <w:rsid w:val="00C36773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6EE"/>
    <w:rsid w:val="00CD3C45"/>
    <w:rsid w:val="00CD430E"/>
    <w:rsid w:val="00CD4BBB"/>
    <w:rsid w:val="00CD5BA5"/>
    <w:rsid w:val="00CD6033"/>
    <w:rsid w:val="00CD603E"/>
    <w:rsid w:val="00CD69C7"/>
    <w:rsid w:val="00CE0167"/>
    <w:rsid w:val="00CE11BD"/>
    <w:rsid w:val="00CE24E0"/>
    <w:rsid w:val="00CE2852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3CB5"/>
    <w:rsid w:val="00D64058"/>
    <w:rsid w:val="00D6587C"/>
    <w:rsid w:val="00D66043"/>
    <w:rsid w:val="00D6623C"/>
    <w:rsid w:val="00D67533"/>
    <w:rsid w:val="00D7092E"/>
    <w:rsid w:val="00D72919"/>
    <w:rsid w:val="00D735DB"/>
    <w:rsid w:val="00D744EE"/>
    <w:rsid w:val="00D745AC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3478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079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5F4B"/>
    <w:rsid w:val="00DF6233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A16"/>
    <w:rsid w:val="00E10E18"/>
    <w:rsid w:val="00E135A8"/>
    <w:rsid w:val="00E137CD"/>
    <w:rsid w:val="00E13C6B"/>
    <w:rsid w:val="00E14A1B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ACA"/>
    <w:rsid w:val="00E31CB4"/>
    <w:rsid w:val="00E324D0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A23"/>
    <w:rsid w:val="00EB2C79"/>
    <w:rsid w:val="00EB42C5"/>
    <w:rsid w:val="00EB46EA"/>
    <w:rsid w:val="00EB483A"/>
    <w:rsid w:val="00EB54EA"/>
    <w:rsid w:val="00EB5771"/>
    <w:rsid w:val="00EB6E22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2B9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3E1"/>
    <w:rsid w:val="00FF0448"/>
    <w:rsid w:val="00FF04AE"/>
    <w:rsid w:val="00FF0A8C"/>
    <w:rsid w:val="00FF0C00"/>
    <w:rsid w:val="00FF0DB3"/>
    <w:rsid w:val="00FF25FC"/>
    <w:rsid w:val="00FF3273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4305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zertag.az/ru/xeber/Podpisan_memorandum_mezhdu_AzerEnerzhi_i_Nacionalnymi_elektricheskimi_setyami_Uzbekistana-270989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gradFill>
                <a:gsLst>
                  <a:gs pos="100000">
                    <a:schemeClr val="accent2">
                      <a:lumMod val="60000"/>
                      <a:lumOff val="40000"/>
                    </a:schemeClr>
                  </a:gs>
                  <a:gs pos="0">
                    <a:schemeClr val="accent2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gradFill>
                <a:gsLst>
                  <a:gs pos="100000">
                    <a:schemeClr val="accent3">
                      <a:lumMod val="60000"/>
                      <a:lumOff val="40000"/>
                    </a:schemeClr>
                  </a:gs>
                  <a:gs pos="0">
                    <a:schemeClr val="accent3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gradFill>
                <a:gsLst>
                  <a:gs pos="100000">
                    <a:schemeClr val="accent4">
                      <a:lumMod val="60000"/>
                      <a:lumOff val="40000"/>
                    </a:schemeClr>
                  </a:gs>
                  <a:gs pos="0">
                    <a:schemeClr val="accent4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gradFill>
                <a:gsLst>
                  <a:gs pos="100000">
                    <a:schemeClr val="accent5">
                      <a:lumMod val="60000"/>
                      <a:lumOff val="40000"/>
                    </a:schemeClr>
                  </a:gs>
                  <a:gs pos="0">
                    <a:schemeClr val="accent5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gradFill>
                <a:gsLst>
                  <a:gs pos="100000">
                    <a:schemeClr val="accent6">
                      <a:lumMod val="60000"/>
                      <a:lumOff val="40000"/>
                    </a:schemeClr>
                  </a:gs>
                  <a:gs pos="0">
                    <a:schemeClr val="accent6"/>
                  </a:gs>
                </a:gsLst>
                <a:lin ang="5400000" scaled="0"/>
              </a:gra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E19C9266-F364-4F2F-83CB-8FFEDDF7B778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{E19C9266-F364-4F2F-83CB-8FFEDDF7B778}</c15:txfldGUID>
                      <c15:f>'2023-2024'!$G$7</c15:f>
                      <c15:dlblFieldTableCache>
                        <c:ptCount val="1"/>
                        <c:pt idx="0">
                          <c:v>25,5%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7629E9FF-71EA-45CA-95BE-2EC2657642AE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{7629E9FF-71EA-45CA-95BE-2EC2657642AE}</c15:txfldGUID>
                      <c15:f>'2023-2024'!$G$15</c15:f>
                      <c15:dlblFieldTableCache>
                        <c:ptCount val="1"/>
                        <c:pt idx="0">
                          <c:v>4,6%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F0761900-C78C-459D-8C1F-161A790F15C9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{F0761900-C78C-459D-8C1F-161A790F15C9}</c15:txfldGUID>
                      <c15:f>'2023-2024'!$G$25</c15:f>
                      <c15:dlblFieldTableCache>
                        <c:ptCount val="1"/>
                        <c:pt idx="0">
                          <c:v>5,7%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fld id="{EEB10AEA-2400-44C6-BB26-76EABB746471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{EEB10AEA-2400-44C6-BB26-76EABB746471}</c15:txfldGUID>
                      <c15:f>'2023-2024'!$G$29</c15:f>
                      <c15:dlblFieldTableCache>
                        <c:ptCount val="1"/>
                        <c:pt idx="0">
                          <c:v>5,0%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83156A7D-A2E5-4947-ADC4-B8AF6562E254}" type="CELLREF">
                      <a:rPr lang="en-US"/>
                      <a:pPr/>
                      <a:t>[ССЫЛКА НА ЯЧЕЙКУ]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>
                    <c15:dlblFTEntry>
                      <c15:txfldGUID>{83156A7D-A2E5-4947-ADC4-B8AF6562E254}</c15:txfldGUID>
                      <c15:f>'2023-2024'!$G$59</c15:f>
                      <c15:dlblFieldTableCache>
                        <c:ptCount val="1"/>
                        <c:pt idx="0">
                          <c:v>31,2%</c:v>
                        </c:pt>
                      </c15:dlblFieldTableCache>
                    </c15:dlblFTEntry>
                  </c15:dlblFieldTable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26,7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'2022-2023'!$S$8:$S$13</c:f>
              <c:strCache>
                <c:ptCount val="6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"ККС</c:v>
                </c:pt>
                <c:pt idx="3">
                  <c:v>ЦАЭК</c:v>
                </c:pt>
                <c:pt idx="4">
                  <c:v>АО «Самрук-Энерго»</c:v>
                </c:pt>
                <c:pt idx="5">
                  <c:v>Другие</c:v>
                </c:pt>
              </c:strCache>
            </c:strRef>
          </c:cat>
          <c:val>
            <c:numRef>
              <c:f>'2022-2023'!$T$8:$T$13</c:f>
              <c:numCache>
                <c:formatCode>0.0%</c:formatCode>
                <c:ptCount val="6"/>
                <c:pt idx="0">
                  <c:v>0.16985351404100757</c:v>
                </c:pt>
                <c:pt idx="1">
                  <c:v>5.1489455616801898E-2</c:v>
                </c:pt>
                <c:pt idx="2">
                  <c:v>5.4108600100511342E-2</c:v>
                </c:pt>
                <c:pt idx="3">
                  <c:v>4.9599771677963124E-2</c:v>
                </c:pt>
                <c:pt idx="4">
                  <c:v>0.31314509174096444</c:v>
                </c:pt>
                <c:pt idx="5">
                  <c:v>0.36180356682275161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0"/>
      </c:doughnut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6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26971-31A4-468E-9AF9-BA4CE17F4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12717</TotalTime>
  <Pages>17</Pages>
  <Words>5073</Words>
  <Characters>28920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289</cp:revision>
  <cp:lastPrinted>2021-02-16T04:18:00Z</cp:lastPrinted>
  <dcterms:created xsi:type="dcterms:W3CDTF">2022-03-29T10:55:00Z</dcterms:created>
  <dcterms:modified xsi:type="dcterms:W3CDTF">2024-05-31T04:42:00Z</dcterms:modified>
</cp:coreProperties>
</file>