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5C" w:rsidRPr="00193E5C" w:rsidRDefault="00754648" w:rsidP="00193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208213792"/>
      <w:r w:rsidRPr="007546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3E5C" w:rsidRPr="00193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 w:rsidR="00193E5C">
        <w:rPr>
          <w:rFonts w:ascii="Times New Roman" w:hAnsi="Times New Roman" w:cs="Times New Roman"/>
          <w:b/>
          <w:sz w:val="28"/>
          <w:szCs w:val="28"/>
          <w:lang w:val="kk-KZ"/>
        </w:rPr>
        <w:t>12 қыркүйектегі</w:t>
      </w:r>
      <w:r w:rsidR="00193E5C" w:rsidRPr="00193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</w:t>
      </w:r>
    </w:p>
    <w:p w:rsidR="00193E5C" w:rsidRPr="00193E5C" w:rsidRDefault="00193E5C" w:rsidP="00193E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3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93E5C" w:rsidRPr="00193E5C" w:rsidRDefault="00193E5C" w:rsidP="0019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93E5C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2025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12 қыркүйектегі</w:t>
      </w:r>
      <w:r w:rsidRPr="00193E5C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193E5C" w:rsidRPr="00193E5C" w:rsidRDefault="00193E5C" w:rsidP="00193E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Экономика, қаржы және цифрландыру жөніндегі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</w:t>
      </w: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>асқарушы директордың 2025 жылға арналған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</w:t>
      </w: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орпоративтік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ҚНК</w:t>
      </w: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функционалдық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ҚНК-сіне өзг</w:t>
      </w: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>ерістер енгізу туралы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  <w:r w:rsidRPr="00193E5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193E5C" w:rsidRPr="0046648A" w:rsidRDefault="00193E5C" w:rsidP="00193E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- 2025 жылғы 30 маусымдағы жағдай бойынша Қоғамның аралық қаржылық есептілігін бекіту туралы;</w:t>
      </w:r>
    </w:p>
    <w:p w:rsidR="00193E5C" w:rsidRPr="0046648A" w:rsidRDefault="00193E5C" w:rsidP="00193E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Energy Solutions Center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ЖШС мен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Самұрық-Энерго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АҚ арасында 2024 жылғы 10 шілдедегі №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ҚШ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-35 қарыз шартына № 3 қосымша келісім жасасу туралы;</w:t>
      </w:r>
    </w:p>
    <w:p w:rsidR="00193E5C" w:rsidRPr="0046648A" w:rsidRDefault="00193E5C" w:rsidP="00193E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Есептелген мәннен асатын контрагент-банктерге баланстық және баланстан тыс міндеттемелер бойынша Қоғамның лимиттерін белгілеу туралы;</w:t>
      </w:r>
    </w:p>
    <w:p w:rsidR="00193E5C" w:rsidRPr="0046648A" w:rsidRDefault="00193E5C" w:rsidP="00193E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- 2024 жылдың қорытындысы бойынша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АлматыЭнергоСбыт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46648A">
        <w:rPr>
          <w:rFonts w:ascii="Times New Roman" w:hAnsi="Times New Roman"/>
          <w:color w:val="000000" w:themeColor="text1"/>
          <w:sz w:val="28"/>
          <w:szCs w:val="28"/>
          <w:lang w:val="kk-KZ"/>
        </w:rPr>
        <w:t>ЖШС басшы қызметкерлеріне сыйақы төлеу туралы;</w:t>
      </w:r>
    </w:p>
    <w:p w:rsidR="00193E5C" w:rsidRPr="0046648A" w:rsidRDefault="00193E5C" w:rsidP="00193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>- Қоғамның компаниялар тобында 2025-2026 жылдарға арналған жасанды интеллекті</w:t>
      </w:r>
      <w:r>
        <w:rPr>
          <w:rFonts w:ascii="Times New Roman" w:eastAsia="Times New Roman" w:hAnsi="Times New Roman"/>
          <w:sz w:val="28"/>
          <w:szCs w:val="28"/>
          <w:lang w:val="kk-KZ"/>
        </w:rPr>
        <w:t>ні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қолдана отырып</w:t>
      </w:r>
      <w:r>
        <w:rPr>
          <w:rFonts w:ascii="Times New Roman" w:eastAsia="Times New Roman" w:hAnsi="Times New Roman"/>
          <w:sz w:val="28"/>
          <w:szCs w:val="28"/>
          <w:lang w:val="kk-KZ"/>
        </w:rPr>
        <w:t>,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Ж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обаларды енгізу жөніндегі </w:t>
      </w:r>
      <w:r>
        <w:rPr>
          <w:rFonts w:ascii="Times New Roman" w:eastAsia="Times New Roman" w:hAnsi="Times New Roman"/>
          <w:sz w:val="28"/>
          <w:szCs w:val="28"/>
          <w:lang w:val="kk-KZ"/>
        </w:rPr>
        <w:t>ж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ол картасын бекіту туралы;</w:t>
      </w:r>
    </w:p>
    <w:p w:rsidR="006B1BFA" w:rsidRPr="006B1BF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«Көкшетау ЖЭО» ЖШС-н</w:t>
      </w:r>
      <w:r>
        <w:rPr>
          <w:rFonts w:ascii="Times New Roman" w:eastAsia="Times New Roman" w:hAnsi="Times New Roman"/>
          <w:sz w:val="28"/>
          <w:szCs w:val="28"/>
          <w:lang w:val="kk-KZ"/>
        </w:rPr>
        <w:t>ы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ң бірінші облигациялық бағдарламасын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Байқаушы 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кеңес белгілеген шарттар бойынша 400 000 000 000 (төрт жүз миллиард) теңгеге дейінгі сомаға орналастыру </w:t>
      </w:r>
      <w:r>
        <w:rPr>
          <w:rFonts w:ascii="Times New Roman" w:eastAsia="Times New Roman" w:hAnsi="Times New Roman"/>
          <w:sz w:val="28"/>
          <w:szCs w:val="28"/>
          <w:lang w:val="kk-KZ"/>
        </w:rPr>
        <w:t>арқылы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«Көкшетау ЖЭО» ЖШС жалпы активтерінің баланстық құнының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жалпы мөлшерінің 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елу және одан да көп пайызын құрайтын мүлікті сатып алуға немесе иеліктен шығаруға алып келетін (сатып алуы немесе иеліктен шығаруы мүмкін)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мәміле жасасуы туралы</w:t>
      </w:r>
      <w:r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193E5C" w:rsidRPr="006B1BFA" w:rsidRDefault="00193E5C" w:rsidP="00193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B1BFA">
        <w:rPr>
          <w:rFonts w:ascii="Times New Roman" w:eastAsia="Times New Roman" w:hAnsi="Times New Roman"/>
          <w:sz w:val="28"/>
          <w:szCs w:val="28"/>
          <w:lang w:val="kk-KZ"/>
        </w:rPr>
        <w:t>- Қоғам Басқармасының кейбір мәселелері туралы;</w:t>
      </w:r>
    </w:p>
    <w:p w:rsidR="00193E5C" w:rsidRPr="0046648A" w:rsidRDefault="00193E5C" w:rsidP="007546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-Түзетулерді ескере отырып, </w:t>
      </w:r>
      <w:r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Самұрық-Энерго</w:t>
      </w:r>
      <w:r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АҚ-ның 2025-2029 жылдарға арналған </w:t>
      </w:r>
      <w:r>
        <w:rPr>
          <w:rFonts w:ascii="Times New Roman" w:eastAsia="Times New Roman" w:hAnsi="Times New Roman"/>
          <w:sz w:val="28"/>
          <w:szCs w:val="28"/>
          <w:lang w:val="kk-KZ"/>
        </w:rPr>
        <w:t>Д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аму жоспарында (бизнес-жоспарында) жоспарланатын </w:t>
      </w:r>
      <w:r>
        <w:rPr>
          <w:rFonts w:ascii="Times New Roman" w:eastAsia="Times New Roman" w:hAnsi="Times New Roman"/>
          <w:sz w:val="28"/>
          <w:szCs w:val="28"/>
          <w:lang w:val="kk-KZ"/>
        </w:rPr>
        <w:t>Қ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оғамның бірінші күнтізбелік жылға (2025 жылға) бекітілген бюджеті шегінде консультациялық қызметтердің баптары арасында консультациялық қызметтерге қаражатты (сынып ішінде) қайта бөлу туралы;</w:t>
      </w:r>
    </w:p>
    <w:p w:rsidR="006B1BFA" w:rsidRPr="0046648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- Қоғам компаниялары тобында Корпоративтік басқару </w:t>
      </w:r>
      <w:r>
        <w:rPr>
          <w:rFonts w:ascii="Times New Roman" w:eastAsia="Times New Roman" w:hAnsi="Times New Roman"/>
          <w:sz w:val="28"/>
          <w:szCs w:val="28"/>
          <w:lang w:val="kk-KZ"/>
        </w:rPr>
        <w:t>к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одексін енгізу жоспарын бекіту туралы;</w:t>
      </w:r>
    </w:p>
    <w:p w:rsidR="006B1BFA" w:rsidRPr="0046648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- Қоғам Жарғысына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енгізілетін 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өзгерістер мен толықтыруларды алдын ала мақұлдау туралы;</w:t>
      </w:r>
    </w:p>
    <w:p w:rsidR="006B1BFA" w:rsidRPr="0046648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/>
        </w:rPr>
        <w:t>«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Qazaq Green Power PLC»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ж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ария компаниясының пайдасына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Бұқтырма СЭС</w:t>
      </w:r>
      <w:r>
        <w:rPr>
          <w:rFonts w:ascii="Times New Roman" w:eastAsia="Times New Roman" w:hAnsi="Times New Roman"/>
          <w:sz w:val="28"/>
          <w:szCs w:val="28"/>
          <w:lang w:val="kk-KZ"/>
        </w:rPr>
        <w:t>»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АҚ 96,3% акция</w:t>
      </w:r>
      <w:r>
        <w:rPr>
          <w:rFonts w:ascii="Times New Roman" w:eastAsia="Times New Roman" w:hAnsi="Times New Roman"/>
          <w:sz w:val="28"/>
          <w:szCs w:val="28"/>
          <w:lang w:val="kk-KZ"/>
        </w:rPr>
        <w:t>сын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иеліктен шығару туралы;</w:t>
      </w:r>
    </w:p>
    <w:p w:rsidR="006B1BFA" w:rsidRPr="0046648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- Қоғамның </w:t>
      </w:r>
      <w:r>
        <w:rPr>
          <w:rFonts w:ascii="Times New Roman" w:eastAsia="Times New Roman" w:hAnsi="Times New Roman"/>
          <w:sz w:val="28"/>
          <w:szCs w:val="28"/>
          <w:lang w:val="kk-KZ"/>
        </w:rPr>
        <w:t>Д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иректорлар </w:t>
      </w:r>
      <w:r>
        <w:rPr>
          <w:rFonts w:ascii="Times New Roman" w:eastAsia="Times New Roman" w:hAnsi="Times New Roman"/>
          <w:sz w:val="28"/>
          <w:szCs w:val="28"/>
          <w:lang w:val="kk-KZ"/>
        </w:rPr>
        <w:t>к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еңесі туралы ережеге өзгерістер мен толықтырулар енгізу туралы;</w:t>
      </w:r>
    </w:p>
    <w:p w:rsidR="006B1BFA" w:rsidRPr="0046648A" w:rsidRDefault="006B1BFA" w:rsidP="006B1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6648A">
        <w:rPr>
          <w:rFonts w:ascii="Times New Roman" w:eastAsia="Times New Roman" w:hAnsi="Times New Roman"/>
          <w:sz w:val="28"/>
          <w:szCs w:val="28"/>
          <w:lang w:val="kk-KZ"/>
        </w:rPr>
        <w:t>- Стратегиялық жоспарлау комитет</w:t>
      </w:r>
      <w:r>
        <w:rPr>
          <w:rFonts w:ascii="Times New Roman" w:eastAsia="Times New Roman" w:hAnsi="Times New Roman"/>
          <w:sz w:val="28"/>
          <w:szCs w:val="28"/>
          <w:lang w:val="kk-KZ"/>
        </w:rPr>
        <w:t>і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туралы, </w:t>
      </w:r>
      <w:r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удит комитет</w:t>
      </w:r>
      <w:r>
        <w:rPr>
          <w:rFonts w:ascii="Times New Roman" w:eastAsia="Times New Roman" w:hAnsi="Times New Roman"/>
          <w:sz w:val="28"/>
          <w:szCs w:val="28"/>
          <w:lang w:val="kk-KZ"/>
        </w:rPr>
        <w:t>і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 туралы, </w:t>
      </w:r>
      <w:r>
        <w:rPr>
          <w:rFonts w:ascii="Times New Roman" w:eastAsia="Times New Roman" w:hAnsi="Times New Roman"/>
          <w:sz w:val="28"/>
          <w:szCs w:val="28"/>
          <w:lang w:val="kk-KZ"/>
        </w:rPr>
        <w:t>Т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 xml:space="preserve">ағайындаулар мен сыйақылар жөніндегі комитет туралы, Қоғамның 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Директорлар кеңесінің </w:t>
      </w:r>
      <w:r>
        <w:rPr>
          <w:rFonts w:ascii="Times New Roman" w:eastAsia="Times New Roman" w:hAnsi="Times New Roman"/>
          <w:sz w:val="28"/>
          <w:szCs w:val="28"/>
          <w:lang w:val="kk-KZ"/>
        </w:rPr>
        <w:t>Қ</w:t>
      </w:r>
      <w:r w:rsidRPr="0046648A">
        <w:rPr>
          <w:rFonts w:ascii="Times New Roman" w:eastAsia="Times New Roman" w:hAnsi="Times New Roman"/>
          <w:sz w:val="28"/>
          <w:szCs w:val="28"/>
          <w:lang w:val="kk-KZ"/>
        </w:rPr>
        <w:t>ауіпсіздік, еңбекті қорғау және қоршаған ортаны қорғау комитеті туралы ережеге өзгерістер енгізу туралы.</w:t>
      </w:r>
    </w:p>
    <w:bookmarkEnd w:id="0"/>
    <w:p w:rsidR="00754648" w:rsidRPr="0046648A" w:rsidRDefault="00754648" w:rsidP="007546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46648A" w:rsidRDefault="006B1BFA" w:rsidP="006B1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B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6B1B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6648A" w:rsidRDefault="006B1BFA" w:rsidP="006B1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1B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Казутин Н.Ю., Огай А.В., Молдабаев Қ.Т., Мақсұтов Қ.Б., </w:t>
      </w:r>
    </w:p>
    <w:p w:rsidR="006B1BFA" w:rsidRPr="006B1BFA" w:rsidRDefault="006B1BFA" w:rsidP="006B1B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  <w:r w:rsidRPr="006B1BF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А.С., Г.Т.Атамқұлова</w:t>
      </w:r>
    </w:p>
    <w:p w:rsidR="00D104B2" w:rsidRPr="006B1BFA" w:rsidRDefault="00D104B2">
      <w:pPr>
        <w:rPr>
          <w:sz w:val="28"/>
          <w:szCs w:val="28"/>
          <w:lang w:val="kk-KZ"/>
        </w:rPr>
      </w:pPr>
    </w:p>
    <w:sectPr w:rsidR="00D104B2" w:rsidRPr="006B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8"/>
    <w:rsid w:val="000B4694"/>
    <w:rsid w:val="00193E5C"/>
    <w:rsid w:val="0046648A"/>
    <w:rsid w:val="006B1BFA"/>
    <w:rsid w:val="00754648"/>
    <w:rsid w:val="00D1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F8A0-D644-4570-A0D9-2151D39E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2025-09-12T04:54:00Z</dcterms:created>
  <dcterms:modified xsi:type="dcterms:W3CDTF">2025-09-12T07:39:00Z</dcterms:modified>
</cp:coreProperties>
</file>