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004" w:rsidRDefault="00E75004" w:rsidP="008B3454">
      <w:pPr>
        <w:shd w:val="clear" w:color="auto" w:fill="FFFFFF"/>
        <w:tabs>
          <w:tab w:val="left" w:pos="6096"/>
        </w:tabs>
        <w:ind w:left="6096"/>
        <w:contextualSpacing/>
        <w:jc w:val="both"/>
        <w:rPr>
          <w:b/>
          <w:bCs/>
          <w:spacing w:val="-2"/>
          <w:sz w:val="28"/>
          <w:szCs w:val="28"/>
          <w:lang w:val="ru-RU"/>
        </w:rPr>
      </w:pPr>
    </w:p>
    <w:p w:rsidR="008B3454" w:rsidRPr="005669FF" w:rsidRDefault="008B3454" w:rsidP="008B3454">
      <w:pPr>
        <w:shd w:val="clear" w:color="auto" w:fill="FFFFFF"/>
        <w:tabs>
          <w:tab w:val="left" w:pos="6096"/>
        </w:tabs>
        <w:ind w:left="6096"/>
        <w:contextualSpacing/>
        <w:jc w:val="both"/>
        <w:rPr>
          <w:b/>
          <w:spacing w:val="3"/>
          <w:sz w:val="28"/>
          <w:szCs w:val="28"/>
          <w:lang w:val="ru-RU"/>
        </w:rPr>
      </w:pPr>
      <w:r w:rsidRPr="005669FF">
        <w:rPr>
          <w:noProof/>
          <w:lang w:val="ru-RU" w:eastAsia="ru-RU"/>
        </w:rPr>
        <w:drawing>
          <wp:anchor distT="0" distB="0" distL="114300" distR="114300" simplePos="0" relativeHeight="251659264" behindDoc="0" locked="0" layoutInCell="1" allowOverlap="1" wp14:anchorId="45A1709D" wp14:editId="5D6A172B">
            <wp:simplePos x="0" y="0"/>
            <wp:positionH relativeFrom="column">
              <wp:posOffset>7620</wp:posOffset>
            </wp:positionH>
            <wp:positionV relativeFrom="paragraph">
              <wp:posOffset>3810</wp:posOffset>
            </wp:positionV>
            <wp:extent cx="1038225" cy="962025"/>
            <wp:effectExtent l="0" t="0" r="952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962025"/>
                    </a:xfrm>
                    <a:prstGeom prst="rect">
                      <a:avLst/>
                    </a:prstGeom>
                    <a:noFill/>
                  </pic:spPr>
                </pic:pic>
              </a:graphicData>
            </a:graphic>
            <wp14:sizeRelH relativeFrom="page">
              <wp14:pctWidth>0</wp14:pctWidth>
            </wp14:sizeRelH>
            <wp14:sizeRelV relativeFrom="page">
              <wp14:pctHeight>0</wp14:pctHeight>
            </wp14:sizeRelV>
          </wp:anchor>
        </w:drawing>
      </w:r>
      <w:r w:rsidR="007E0E3D">
        <w:rPr>
          <w:b/>
          <w:bCs/>
          <w:spacing w:val="-2"/>
          <w:sz w:val="28"/>
          <w:szCs w:val="28"/>
          <w:lang w:val="ru-RU"/>
        </w:rPr>
        <w:t>БЕКІТІЛДІ</w:t>
      </w:r>
    </w:p>
    <w:p w:rsidR="008B3454" w:rsidRDefault="008B3454" w:rsidP="008B3454">
      <w:pPr>
        <w:shd w:val="clear" w:color="auto" w:fill="FFFFFF"/>
        <w:tabs>
          <w:tab w:val="left" w:pos="6096"/>
        </w:tabs>
        <w:ind w:left="6096"/>
        <w:contextualSpacing/>
        <w:jc w:val="both"/>
        <w:rPr>
          <w:spacing w:val="3"/>
          <w:sz w:val="28"/>
          <w:szCs w:val="28"/>
          <w:lang w:val="ru-RU"/>
        </w:rPr>
      </w:pPr>
      <w:r w:rsidRPr="005669FF">
        <w:rPr>
          <w:spacing w:val="3"/>
          <w:sz w:val="28"/>
          <w:szCs w:val="28"/>
          <w:lang w:val="ru-RU"/>
        </w:rPr>
        <w:t>«Сам</w:t>
      </w:r>
      <w:r w:rsidR="007E0E3D">
        <w:rPr>
          <w:spacing w:val="3"/>
          <w:sz w:val="28"/>
          <w:szCs w:val="28"/>
          <w:lang w:val="ru-RU"/>
        </w:rPr>
        <w:t>ұры</w:t>
      </w:r>
      <w:proofErr w:type="gramStart"/>
      <w:r w:rsidR="007E0E3D">
        <w:rPr>
          <w:spacing w:val="3"/>
          <w:sz w:val="28"/>
          <w:szCs w:val="28"/>
          <w:lang w:val="ru-RU"/>
        </w:rPr>
        <w:t>қ</w:t>
      </w:r>
      <w:r w:rsidRPr="005669FF">
        <w:rPr>
          <w:spacing w:val="3"/>
          <w:sz w:val="28"/>
          <w:szCs w:val="28"/>
          <w:lang w:val="ru-RU"/>
        </w:rPr>
        <w:t>-</w:t>
      </w:r>
      <w:proofErr w:type="gramEnd"/>
      <w:r w:rsidRPr="005669FF">
        <w:rPr>
          <w:spacing w:val="3"/>
          <w:sz w:val="28"/>
          <w:szCs w:val="28"/>
          <w:lang w:val="ru-RU"/>
        </w:rPr>
        <w:t>Энерго»</w:t>
      </w:r>
      <w:r w:rsidR="007E0E3D">
        <w:rPr>
          <w:spacing w:val="3"/>
          <w:sz w:val="28"/>
          <w:szCs w:val="28"/>
          <w:lang w:val="ru-RU"/>
        </w:rPr>
        <w:t xml:space="preserve"> АҚ</w:t>
      </w:r>
    </w:p>
    <w:p w:rsidR="007E0E3D" w:rsidRPr="005669FF" w:rsidRDefault="007E0E3D" w:rsidP="008B3454">
      <w:pPr>
        <w:shd w:val="clear" w:color="auto" w:fill="FFFFFF"/>
        <w:tabs>
          <w:tab w:val="left" w:pos="6096"/>
        </w:tabs>
        <w:ind w:left="6096"/>
        <w:contextualSpacing/>
        <w:jc w:val="both"/>
        <w:rPr>
          <w:spacing w:val="3"/>
          <w:sz w:val="28"/>
          <w:szCs w:val="28"/>
          <w:lang w:val="ru-RU"/>
        </w:rPr>
      </w:pPr>
      <w:r>
        <w:rPr>
          <w:spacing w:val="3"/>
          <w:sz w:val="28"/>
          <w:szCs w:val="28"/>
          <w:lang w:val="ru-RU"/>
        </w:rPr>
        <w:t>Директорлар кеңесінің</w:t>
      </w:r>
    </w:p>
    <w:p w:rsidR="008B3454" w:rsidRDefault="008B3454" w:rsidP="008B3454">
      <w:pPr>
        <w:shd w:val="clear" w:color="auto" w:fill="FFFFFF"/>
        <w:tabs>
          <w:tab w:val="left" w:pos="6096"/>
        </w:tabs>
        <w:ind w:left="6096"/>
        <w:contextualSpacing/>
        <w:jc w:val="both"/>
        <w:rPr>
          <w:spacing w:val="3"/>
          <w:sz w:val="28"/>
          <w:szCs w:val="28"/>
          <w:lang w:val="ru-RU"/>
        </w:rPr>
      </w:pPr>
      <w:r w:rsidRPr="005669FF">
        <w:rPr>
          <w:spacing w:val="3"/>
          <w:sz w:val="28"/>
          <w:szCs w:val="28"/>
          <w:lang w:val="ru-RU"/>
        </w:rPr>
        <w:t>20</w:t>
      </w:r>
      <w:r>
        <w:rPr>
          <w:spacing w:val="3"/>
          <w:sz w:val="28"/>
          <w:szCs w:val="28"/>
          <w:lang w:val="ru-RU"/>
        </w:rPr>
        <w:t xml:space="preserve">23 </w:t>
      </w:r>
      <w:r w:rsidR="007E0E3D">
        <w:rPr>
          <w:spacing w:val="3"/>
          <w:sz w:val="28"/>
          <w:szCs w:val="28"/>
          <w:lang w:val="ru-RU"/>
        </w:rPr>
        <w:t>жылғы 28 шілдедегі</w:t>
      </w:r>
    </w:p>
    <w:p w:rsidR="007E0E3D" w:rsidRPr="005669FF" w:rsidRDefault="007E0E3D" w:rsidP="008B3454">
      <w:pPr>
        <w:shd w:val="clear" w:color="auto" w:fill="FFFFFF"/>
        <w:tabs>
          <w:tab w:val="left" w:pos="6096"/>
        </w:tabs>
        <w:ind w:left="6096"/>
        <w:contextualSpacing/>
        <w:jc w:val="both"/>
        <w:rPr>
          <w:spacing w:val="3"/>
          <w:sz w:val="28"/>
          <w:szCs w:val="28"/>
          <w:lang w:val="ru-RU"/>
        </w:rPr>
      </w:pPr>
      <w:r>
        <w:rPr>
          <w:spacing w:val="3"/>
          <w:sz w:val="28"/>
          <w:szCs w:val="28"/>
          <w:lang w:val="ru-RU"/>
        </w:rPr>
        <w:t>шешімі</w:t>
      </w:r>
    </w:p>
    <w:p w:rsidR="008B3454" w:rsidRPr="005669FF" w:rsidRDefault="008B3454" w:rsidP="008B3454">
      <w:pPr>
        <w:shd w:val="clear" w:color="auto" w:fill="FFFFFF"/>
        <w:tabs>
          <w:tab w:val="left" w:pos="6521"/>
        </w:tabs>
        <w:ind w:left="6096"/>
        <w:contextualSpacing/>
        <w:jc w:val="both"/>
        <w:rPr>
          <w:b/>
          <w:sz w:val="28"/>
          <w:szCs w:val="28"/>
          <w:lang w:val="ru-RU"/>
        </w:rPr>
      </w:pPr>
      <w:r w:rsidRPr="005669FF">
        <w:rPr>
          <w:spacing w:val="3"/>
          <w:sz w:val="28"/>
          <w:szCs w:val="28"/>
          <w:lang w:val="ru-RU"/>
        </w:rPr>
        <w:t>№</w:t>
      </w:r>
      <w:r w:rsidR="00E75004">
        <w:rPr>
          <w:spacing w:val="3"/>
          <w:sz w:val="28"/>
          <w:szCs w:val="28"/>
          <w:lang w:val="ru-RU"/>
        </w:rPr>
        <w:t>10/23</w:t>
      </w:r>
      <w:r w:rsidR="007E0E3D">
        <w:rPr>
          <w:spacing w:val="3"/>
          <w:sz w:val="28"/>
          <w:szCs w:val="28"/>
          <w:lang w:val="ru-RU"/>
        </w:rPr>
        <w:t xml:space="preserve"> хаттама</w:t>
      </w:r>
    </w:p>
    <w:p w:rsidR="008B3454" w:rsidRPr="005669FF" w:rsidRDefault="008B3454" w:rsidP="008B3454">
      <w:pPr>
        <w:tabs>
          <w:tab w:val="left" w:pos="1134"/>
        </w:tabs>
        <w:contextualSpacing/>
        <w:jc w:val="both"/>
        <w:rPr>
          <w:b/>
          <w:lang w:val="ru-RU"/>
        </w:rPr>
      </w:pPr>
    </w:p>
    <w:p w:rsidR="00DE2800" w:rsidRPr="005669FF" w:rsidRDefault="00DE2800" w:rsidP="00173C22">
      <w:pPr>
        <w:tabs>
          <w:tab w:val="left" w:pos="1086"/>
          <w:tab w:val="left" w:pos="1134"/>
        </w:tabs>
        <w:contextualSpacing/>
        <w:jc w:val="center"/>
        <w:rPr>
          <w:lang w:val="ru-RU"/>
        </w:rPr>
      </w:pPr>
    </w:p>
    <w:p w:rsidR="00DE2800" w:rsidRPr="005669FF" w:rsidRDefault="00DE2800" w:rsidP="00173C22">
      <w:pPr>
        <w:tabs>
          <w:tab w:val="left" w:pos="1086"/>
          <w:tab w:val="left" w:pos="1134"/>
        </w:tabs>
        <w:contextualSpacing/>
        <w:jc w:val="center"/>
        <w:rPr>
          <w:lang w:val="ru-RU"/>
        </w:rPr>
      </w:pPr>
    </w:p>
    <w:p w:rsidR="00DE2800" w:rsidRPr="005669FF" w:rsidRDefault="00DE2800" w:rsidP="00173C22">
      <w:pPr>
        <w:tabs>
          <w:tab w:val="left" w:pos="1086"/>
          <w:tab w:val="left" w:pos="1134"/>
        </w:tabs>
        <w:contextualSpacing/>
        <w:jc w:val="center"/>
        <w:rPr>
          <w:lang w:val="ru-RU"/>
        </w:rPr>
      </w:pPr>
    </w:p>
    <w:p w:rsidR="00DE2800" w:rsidRPr="005669FF" w:rsidRDefault="00DE2800" w:rsidP="00173C22">
      <w:pPr>
        <w:tabs>
          <w:tab w:val="left" w:pos="1086"/>
          <w:tab w:val="left" w:pos="1134"/>
        </w:tabs>
        <w:contextualSpacing/>
        <w:jc w:val="center"/>
        <w:rPr>
          <w:sz w:val="28"/>
          <w:lang w:val="ru-RU"/>
        </w:rPr>
      </w:pPr>
    </w:p>
    <w:p w:rsidR="00DE2800" w:rsidRPr="005669FF" w:rsidRDefault="00DE2800" w:rsidP="00173C22">
      <w:pPr>
        <w:tabs>
          <w:tab w:val="left" w:pos="1086"/>
          <w:tab w:val="left" w:pos="1134"/>
        </w:tabs>
        <w:contextualSpacing/>
        <w:jc w:val="center"/>
        <w:rPr>
          <w:sz w:val="28"/>
          <w:lang w:val="ru-RU"/>
        </w:rPr>
      </w:pPr>
    </w:p>
    <w:p w:rsidR="00DE2800" w:rsidRPr="005669FF" w:rsidRDefault="00DE2800" w:rsidP="00173C22">
      <w:pPr>
        <w:tabs>
          <w:tab w:val="left" w:pos="1086"/>
          <w:tab w:val="left" w:pos="1134"/>
        </w:tabs>
        <w:contextualSpacing/>
        <w:jc w:val="center"/>
        <w:rPr>
          <w:sz w:val="28"/>
          <w:lang w:val="ru-RU"/>
        </w:rPr>
      </w:pPr>
    </w:p>
    <w:p w:rsidR="00DE2800" w:rsidRPr="005669FF" w:rsidRDefault="00DE2800" w:rsidP="00173C22">
      <w:pPr>
        <w:tabs>
          <w:tab w:val="left" w:pos="1086"/>
          <w:tab w:val="left" w:pos="1134"/>
        </w:tabs>
        <w:contextualSpacing/>
        <w:jc w:val="center"/>
        <w:rPr>
          <w:sz w:val="28"/>
          <w:lang w:val="ru-RU"/>
        </w:rPr>
      </w:pPr>
    </w:p>
    <w:p w:rsidR="00DE2800" w:rsidRPr="005669FF" w:rsidRDefault="00DE2800" w:rsidP="00173C22">
      <w:pPr>
        <w:tabs>
          <w:tab w:val="left" w:pos="1086"/>
          <w:tab w:val="left" w:pos="1134"/>
        </w:tabs>
        <w:contextualSpacing/>
        <w:jc w:val="center"/>
        <w:rPr>
          <w:sz w:val="28"/>
          <w:lang w:val="ru-RU"/>
        </w:rPr>
      </w:pPr>
    </w:p>
    <w:p w:rsidR="00DE2800" w:rsidRPr="005669FF" w:rsidRDefault="00DE2800" w:rsidP="00173C22">
      <w:pPr>
        <w:tabs>
          <w:tab w:val="left" w:pos="1086"/>
          <w:tab w:val="left" w:pos="1134"/>
        </w:tabs>
        <w:contextualSpacing/>
        <w:jc w:val="center"/>
        <w:rPr>
          <w:sz w:val="28"/>
          <w:lang w:val="ru-RU"/>
        </w:rPr>
      </w:pPr>
    </w:p>
    <w:p w:rsidR="00DE2800" w:rsidRPr="00F46BC0" w:rsidRDefault="00DE2800" w:rsidP="00173C22">
      <w:pPr>
        <w:tabs>
          <w:tab w:val="left" w:pos="0"/>
        </w:tabs>
        <w:jc w:val="center"/>
        <w:rPr>
          <w:sz w:val="28"/>
          <w:szCs w:val="28"/>
          <w:lang w:val="ru-RU" w:eastAsia="ru-RU"/>
        </w:rPr>
      </w:pPr>
    </w:p>
    <w:p w:rsidR="00DE2800" w:rsidRPr="00F46BC0" w:rsidRDefault="00DE2800" w:rsidP="00173C22">
      <w:pPr>
        <w:tabs>
          <w:tab w:val="left" w:pos="0"/>
        </w:tabs>
        <w:jc w:val="center"/>
        <w:rPr>
          <w:sz w:val="28"/>
          <w:szCs w:val="28"/>
          <w:lang w:val="ru-RU" w:eastAsia="ru-RU"/>
        </w:rPr>
      </w:pPr>
    </w:p>
    <w:p w:rsidR="00DE2800" w:rsidRPr="00F46BC0" w:rsidRDefault="00DE2800" w:rsidP="00173C22">
      <w:pPr>
        <w:tabs>
          <w:tab w:val="left" w:pos="0"/>
        </w:tabs>
        <w:jc w:val="center"/>
        <w:rPr>
          <w:sz w:val="28"/>
          <w:szCs w:val="28"/>
          <w:lang w:val="ru-RU" w:eastAsia="ru-RU"/>
        </w:rPr>
      </w:pPr>
    </w:p>
    <w:p w:rsidR="00DE2800" w:rsidRPr="00F46BC0" w:rsidRDefault="00DE2800" w:rsidP="00173C22">
      <w:pPr>
        <w:tabs>
          <w:tab w:val="left" w:pos="0"/>
        </w:tabs>
        <w:jc w:val="center"/>
        <w:rPr>
          <w:sz w:val="28"/>
          <w:szCs w:val="28"/>
          <w:lang w:val="ru-RU" w:eastAsia="ru-RU"/>
        </w:rPr>
      </w:pPr>
    </w:p>
    <w:p w:rsidR="00DE2800" w:rsidRPr="00F153E1" w:rsidRDefault="00DE2800" w:rsidP="00173C22">
      <w:pPr>
        <w:tabs>
          <w:tab w:val="left" w:pos="1134"/>
          <w:tab w:val="center" w:pos="4677"/>
          <w:tab w:val="right" w:pos="9355"/>
        </w:tabs>
        <w:contextualSpacing/>
        <w:jc w:val="center"/>
        <w:rPr>
          <w:b/>
          <w:sz w:val="36"/>
          <w:szCs w:val="36"/>
          <w:lang w:val="ru-RU" w:eastAsia="ru-RU"/>
        </w:rPr>
      </w:pPr>
      <w:r w:rsidRPr="00F153E1">
        <w:rPr>
          <w:b/>
          <w:sz w:val="36"/>
          <w:szCs w:val="36"/>
          <w:lang w:val="ru-RU" w:eastAsia="ru-RU"/>
        </w:rPr>
        <w:t xml:space="preserve">Кадр </w:t>
      </w:r>
      <w:r w:rsidR="007E0E3D">
        <w:rPr>
          <w:b/>
          <w:sz w:val="36"/>
          <w:szCs w:val="36"/>
          <w:lang w:val="ru-RU" w:eastAsia="ru-RU"/>
        </w:rPr>
        <w:t>саясаты</w:t>
      </w:r>
      <w:r w:rsidRPr="00F153E1">
        <w:rPr>
          <w:b/>
          <w:sz w:val="36"/>
          <w:szCs w:val="36"/>
          <w:lang w:val="ru-RU" w:eastAsia="ru-RU"/>
        </w:rPr>
        <w:t xml:space="preserve"> </w:t>
      </w:r>
    </w:p>
    <w:p w:rsidR="00DE2800" w:rsidRPr="00F153E1" w:rsidRDefault="00DE2800" w:rsidP="00173C22">
      <w:pPr>
        <w:tabs>
          <w:tab w:val="left" w:pos="1134"/>
          <w:tab w:val="center" w:pos="4677"/>
          <w:tab w:val="right" w:pos="9355"/>
        </w:tabs>
        <w:contextualSpacing/>
        <w:jc w:val="center"/>
        <w:rPr>
          <w:b/>
          <w:sz w:val="36"/>
          <w:szCs w:val="36"/>
          <w:lang w:val="ru-RU" w:eastAsia="ru-RU"/>
        </w:rPr>
      </w:pPr>
      <w:r w:rsidRPr="00F153E1">
        <w:rPr>
          <w:b/>
          <w:sz w:val="36"/>
          <w:szCs w:val="36"/>
          <w:lang w:val="ru-RU" w:eastAsia="ru-RU"/>
        </w:rPr>
        <w:t>«Сам</w:t>
      </w:r>
      <w:r w:rsidR="007E0E3D">
        <w:rPr>
          <w:b/>
          <w:sz w:val="36"/>
          <w:szCs w:val="36"/>
          <w:lang w:val="ru-RU" w:eastAsia="ru-RU"/>
        </w:rPr>
        <w:t>ұры</w:t>
      </w:r>
      <w:proofErr w:type="gramStart"/>
      <w:r w:rsidR="007E0E3D">
        <w:rPr>
          <w:b/>
          <w:sz w:val="36"/>
          <w:szCs w:val="36"/>
          <w:lang w:val="ru-RU" w:eastAsia="ru-RU"/>
        </w:rPr>
        <w:t>қ</w:t>
      </w:r>
      <w:r w:rsidRPr="00F153E1">
        <w:rPr>
          <w:b/>
          <w:sz w:val="36"/>
          <w:szCs w:val="36"/>
          <w:lang w:val="ru-RU" w:eastAsia="ru-RU"/>
        </w:rPr>
        <w:t>-</w:t>
      </w:r>
      <w:proofErr w:type="gramEnd"/>
      <w:r w:rsidRPr="00F153E1">
        <w:rPr>
          <w:b/>
          <w:sz w:val="36"/>
          <w:szCs w:val="36"/>
          <w:lang w:val="ru-RU" w:eastAsia="ru-RU"/>
        </w:rPr>
        <w:t>Энерго»</w:t>
      </w:r>
      <w:r w:rsidR="007E0E3D">
        <w:rPr>
          <w:b/>
          <w:sz w:val="36"/>
          <w:szCs w:val="36"/>
          <w:lang w:val="ru-RU" w:eastAsia="ru-RU"/>
        </w:rPr>
        <w:t xml:space="preserve"> АҚ-ның </w:t>
      </w:r>
      <w:r w:rsidRPr="00F153E1">
        <w:rPr>
          <w:b/>
          <w:sz w:val="36"/>
          <w:szCs w:val="36"/>
          <w:lang w:val="ru-RU" w:eastAsia="ru-RU"/>
        </w:rPr>
        <w:t>20</w:t>
      </w:r>
      <w:r w:rsidR="00245F88">
        <w:rPr>
          <w:b/>
          <w:sz w:val="36"/>
          <w:szCs w:val="36"/>
          <w:lang w:val="ru-RU" w:eastAsia="ru-RU"/>
        </w:rPr>
        <w:t>23</w:t>
      </w:r>
      <w:r w:rsidRPr="00F153E1">
        <w:rPr>
          <w:b/>
          <w:sz w:val="36"/>
          <w:szCs w:val="36"/>
          <w:lang w:val="ru-RU" w:eastAsia="ru-RU"/>
        </w:rPr>
        <w:t>-20</w:t>
      </w:r>
      <w:r w:rsidR="00245F88">
        <w:rPr>
          <w:b/>
          <w:sz w:val="36"/>
          <w:szCs w:val="36"/>
          <w:lang w:val="ru-RU" w:eastAsia="ru-RU"/>
        </w:rPr>
        <w:t>3</w:t>
      </w:r>
      <w:r w:rsidR="008175A6">
        <w:rPr>
          <w:b/>
          <w:sz w:val="36"/>
          <w:szCs w:val="36"/>
          <w:lang w:val="ru-RU" w:eastAsia="ru-RU"/>
        </w:rPr>
        <w:t>1</w:t>
      </w:r>
      <w:r w:rsidRPr="00F153E1">
        <w:rPr>
          <w:b/>
          <w:sz w:val="36"/>
          <w:szCs w:val="36"/>
          <w:lang w:val="ru-RU" w:eastAsia="ru-RU"/>
        </w:rPr>
        <w:t xml:space="preserve"> </w:t>
      </w:r>
      <w:r w:rsidR="007E0E3D">
        <w:rPr>
          <w:b/>
          <w:sz w:val="36"/>
          <w:szCs w:val="36"/>
          <w:lang w:val="ru-RU" w:eastAsia="ru-RU"/>
        </w:rPr>
        <w:t>жылдарға арналған</w:t>
      </w:r>
    </w:p>
    <w:p w:rsidR="00DE2800" w:rsidRPr="005669FF" w:rsidRDefault="00DE2800" w:rsidP="00173C22">
      <w:pPr>
        <w:tabs>
          <w:tab w:val="left" w:pos="1134"/>
        </w:tabs>
        <w:contextualSpacing/>
        <w:jc w:val="center"/>
        <w:rPr>
          <w:sz w:val="28"/>
          <w:lang w:val="ru-RU"/>
        </w:rPr>
      </w:pPr>
    </w:p>
    <w:p w:rsidR="00DE2800" w:rsidRPr="005669FF" w:rsidRDefault="00DE2800" w:rsidP="00173C22">
      <w:pPr>
        <w:tabs>
          <w:tab w:val="left" w:pos="1086"/>
          <w:tab w:val="left" w:pos="1134"/>
        </w:tabs>
        <w:contextualSpacing/>
        <w:jc w:val="center"/>
        <w:rPr>
          <w:color w:val="000000"/>
          <w:sz w:val="28"/>
          <w:lang w:val="ru-RU"/>
        </w:rPr>
      </w:pPr>
    </w:p>
    <w:p w:rsidR="00DE2800" w:rsidRPr="005669FF" w:rsidRDefault="00DE2800" w:rsidP="00173C22">
      <w:pPr>
        <w:tabs>
          <w:tab w:val="left" w:pos="1086"/>
          <w:tab w:val="left" w:pos="1134"/>
        </w:tabs>
        <w:contextualSpacing/>
        <w:jc w:val="center"/>
        <w:rPr>
          <w:color w:val="000000"/>
          <w:sz w:val="28"/>
          <w:lang w:val="ru-RU"/>
        </w:rPr>
      </w:pPr>
    </w:p>
    <w:p w:rsidR="00DE2800" w:rsidRPr="005669FF" w:rsidRDefault="00DE2800" w:rsidP="00173C22">
      <w:pPr>
        <w:tabs>
          <w:tab w:val="left" w:pos="1086"/>
          <w:tab w:val="left" w:pos="1134"/>
        </w:tabs>
        <w:contextualSpacing/>
        <w:jc w:val="center"/>
        <w:rPr>
          <w:color w:val="000000"/>
          <w:sz w:val="28"/>
          <w:lang w:val="ru-RU"/>
        </w:rPr>
      </w:pPr>
    </w:p>
    <w:p w:rsidR="00DE2800" w:rsidRPr="005669FF" w:rsidRDefault="00DE2800" w:rsidP="00173C22">
      <w:pPr>
        <w:tabs>
          <w:tab w:val="left" w:pos="1086"/>
          <w:tab w:val="left" w:pos="1134"/>
        </w:tabs>
        <w:contextualSpacing/>
        <w:jc w:val="center"/>
        <w:rPr>
          <w:color w:val="000000"/>
          <w:sz w:val="28"/>
          <w:lang w:val="ru-RU"/>
        </w:rPr>
      </w:pPr>
    </w:p>
    <w:p w:rsidR="00DE2800" w:rsidRPr="005669FF" w:rsidRDefault="00DE2800" w:rsidP="00173C22">
      <w:pPr>
        <w:tabs>
          <w:tab w:val="left" w:pos="1086"/>
          <w:tab w:val="left" w:pos="1134"/>
        </w:tabs>
        <w:contextualSpacing/>
        <w:jc w:val="center"/>
        <w:rPr>
          <w:color w:val="000000"/>
          <w:sz w:val="28"/>
          <w:lang w:val="ru-RU"/>
        </w:rPr>
      </w:pPr>
    </w:p>
    <w:p w:rsidR="00DE2800" w:rsidRPr="005669FF" w:rsidRDefault="00DE2800" w:rsidP="00173C22">
      <w:pPr>
        <w:tabs>
          <w:tab w:val="left" w:pos="1086"/>
          <w:tab w:val="left" w:pos="1134"/>
        </w:tabs>
        <w:contextualSpacing/>
        <w:jc w:val="center"/>
        <w:rPr>
          <w:color w:val="000000"/>
          <w:sz w:val="28"/>
          <w:lang w:val="ru-RU"/>
        </w:rPr>
      </w:pPr>
    </w:p>
    <w:p w:rsidR="00DE2800" w:rsidRPr="005669FF" w:rsidRDefault="00DE2800" w:rsidP="00173C22">
      <w:pPr>
        <w:tabs>
          <w:tab w:val="left" w:pos="1086"/>
          <w:tab w:val="left" w:pos="1134"/>
        </w:tabs>
        <w:contextualSpacing/>
        <w:jc w:val="center"/>
        <w:rPr>
          <w:color w:val="000000"/>
          <w:sz w:val="28"/>
          <w:lang w:val="ru-RU"/>
        </w:rPr>
      </w:pPr>
    </w:p>
    <w:p w:rsidR="00DE2800" w:rsidRPr="005669FF" w:rsidRDefault="00DE2800" w:rsidP="00173C22">
      <w:pPr>
        <w:tabs>
          <w:tab w:val="left" w:pos="1134"/>
        </w:tabs>
        <w:contextualSpacing/>
        <w:jc w:val="center"/>
        <w:rPr>
          <w:sz w:val="28"/>
          <w:lang w:val="ru-RU"/>
        </w:rPr>
      </w:pPr>
    </w:p>
    <w:p w:rsidR="00DE2800" w:rsidRPr="005669FF" w:rsidRDefault="00DE2800" w:rsidP="00173C22">
      <w:pPr>
        <w:contextualSpacing/>
        <w:jc w:val="center"/>
        <w:rPr>
          <w:b/>
          <w:sz w:val="28"/>
          <w:lang w:val="ru-RU"/>
        </w:rPr>
      </w:pPr>
    </w:p>
    <w:p w:rsidR="00DE2800" w:rsidRPr="005669FF" w:rsidRDefault="00DE2800" w:rsidP="00173C22">
      <w:pPr>
        <w:contextualSpacing/>
        <w:jc w:val="center"/>
        <w:rPr>
          <w:b/>
          <w:sz w:val="28"/>
          <w:lang w:val="ru-RU"/>
        </w:rPr>
      </w:pPr>
    </w:p>
    <w:p w:rsidR="00DE2800" w:rsidRPr="005669FF" w:rsidRDefault="00DE2800" w:rsidP="00173C22">
      <w:pPr>
        <w:contextualSpacing/>
        <w:jc w:val="center"/>
        <w:rPr>
          <w:b/>
          <w:sz w:val="28"/>
          <w:lang w:val="ru-RU"/>
        </w:rPr>
      </w:pPr>
    </w:p>
    <w:p w:rsidR="00DE2800" w:rsidRPr="005669FF" w:rsidRDefault="00DE2800" w:rsidP="00173C22">
      <w:pPr>
        <w:contextualSpacing/>
        <w:jc w:val="center"/>
        <w:rPr>
          <w:b/>
          <w:sz w:val="28"/>
          <w:lang w:val="ru-RU"/>
        </w:rPr>
      </w:pPr>
    </w:p>
    <w:p w:rsidR="00DE2800" w:rsidRPr="005669FF" w:rsidRDefault="00DE2800" w:rsidP="00173C22">
      <w:pPr>
        <w:contextualSpacing/>
        <w:jc w:val="center"/>
        <w:rPr>
          <w:b/>
          <w:sz w:val="28"/>
          <w:lang w:val="ru-RU"/>
        </w:rPr>
      </w:pPr>
    </w:p>
    <w:p w:rsidR="00DE2800" w:rsidRPr="005669FF" w:rsidRDefault="00DE2800" w:rsidP="00E35A6F">
      <w:pPr>
        <w:ind w:firstLine="851"/>
        <w:contextualSpacing/>
        <w:jc w:val="center"/>
        <w:rPr>
          <w:b/>
          <w:sz w:val="28"/>
          <w:lang w:val="ru-RU"/>
        </w:rPr>
      </w:pPr>
    </w:p>
    <w:p w:rsidR="00BD71AE" w:rsidRDefault="00BD71AE" w:rsidP="00173C22">
      <w:pPr>
        <w:contextualSpacing/>
        <w:jc w:val="center"/>
        <w:rPr>
          <w:b/>
          <w:sz w:val="28"/>
          <w:lang w:val="ru-RU"/>
        </w:rPr>
      </w:pPr>
    </w:p>
    <w:tbl>
      <w:tblPr>
        <w:tblW w:w="0" w:type="auto"/>
        <w:tblBorders>
          <w:top w:val="single" w:sz="4" w:space="0" w:color="D5DCE4"/>
          <w:left w:val="single" w:sz="4" w:space="0" w:color="D5DCE4"/>
          <w:bottom w:val="single" w:sz="4" w:space="0" w:color="D5DCE4"/>
          <w:right w:val="single" w:sz="4" w:space="0" w:color="D5DCE4"/>
          <w:insideH w:val="single" w:sz="4" w:space="0" w:color="D5DCE4"/>
          <w:insideV w:val="single" w:sz="4" w:space="0" w:color="D5DCE4"/>
        </w:tblBorders>
        <w:tblLook w:val="04A0" w:firstRow="1" w:lastRow="0" w:firstColumn="1" w:lastColumn="0" w:noHBand="0" w:noVBand="1"/>
      </w:tblPr>
      <w:tblGrid>
        <w:gridCol w:w="1701"/>
        <w:gridCol w:w="3969"/>
      </w:tblGrid>
      <w:tr w:rsidR="00AD4957" w:rsidRPr="00AD4957" w:rsidTr="00AD4957">
        <w:trPr>
          <w:trHeight w:val="223"/>
        </w:trPr>
        <w:tc>
          <w:tcPr>
            <w:tcW w:w="1701" w:type="dxa"/>
            <w:tcBorders>
              <w:top w:val="single" w:sz="4" w:space="0" w:color="FFFFFF"/>
              <w:bottom w:val="single" w:sz="4" w:space="0" w:color="FFFFFF"/>
              <w:right w:val="single" w:sz="4" w:space="0" w:color="323E4F"/>
            </w:tcBorders>
            <w:shd w:val="clear" w:color="auto" w:fill="323E4F"/>
          </w:tcPr>
          <w:p w:rsidR="00AD4957" w:rsidRPr="007E0E3D" w:rsidRDefault="007E0E3D" w:rsidP="00173C22">
            <w:pPr>
              <w:pStyle w:val="af"/>
              <w:tabs>
                <w:tab w:val="left" w:pos="993"/>
              </w:tabs>
              <w:ind w:left="0"/>
              <w:rPr>
                <w:b/>
                <w:bCs/>
                <w:color w:val="FFFFFF"/>
                <w:szCs w:val="24"/>
                <w:lang w:val="kk-KZ"/>
              </w:rPr>
            </w:pPr>
            <w:r>
              <w:rPr>
                <w:b/>
                <w:bCs/>
                <w:color w:val="FFFFFF"/>
                <w:szCs w:val="24"/>
                <w:lang w:val="kk-KZ"/>
              </w:rPr>
              <w:t>Құжат иесі</w:t>
            </w:r>
          </w:p>
        </w:tc>
        <w:tc>
          <w:tcPr>
            <w:tcW w:w="3969" w:type="dxa"/>
            <w:tcBorders>
              <w:top w:val="single" w:sz="4" w:space="0" w:color="323E4F"/>
              <w:left w:val="single" w:sz="4" w:space="0" w:color="323E4F"/>
              <w:bottom w:val="single" w:sz="4" w:space="0" w:color="323E4F"/>
              <w:right w:val="single" w:sz="4" w:space="0" w:color="323E4F"/>
            </w:tcBorders>
            <w:shd w:val="clear" w:color="auto" w:fill="auto"/>
            <w:vAlign w:val="center"/>
          </w:tcPr>
          <w:p w:rsidR="00AD4957" w:rsidRPr="007031A3" w:rsidRDefault="00AD4957" w:rsidP="007E0E3D">
            <w:pPr>
              <w:pStyle w:val="af"/>
              <w:tabs>
                <w:tab w:val="left" w:pos="993"/>
              </w:tabs>
              <w:ind w:left="0"/>
              <w:rPr>
                <w:bCs/>
                <w:szCs w:val="24"/>
              </w:rPr>
            </w:pPr>
            <w:r w:rsidRPr="007031A3">
              <w:rPr>
                <w:bCs/>
                <w:szCs w:val="24"/>
              </w:rPr>
              <w:t xml:space="preserve">Департамент </w:t>
            </w:r>
            <w:r>
              <w:rPr>
                <w:bCs/>
                <w:szCs w:val="24"/>
              </w:rPr>
              <w:t>«</w:t>
            </w:r>
            <w:r w:rsidR="007E0E3D">
              <w:rPr>
                <w:bCs/>
                <w:szCs w:val="24"/>
                <w:lang w:val="kk-KZ"/>
              </w:rPr>
              <w:t>Адам ресурстарын басқару</w:t>
            </w:r>
            <w:r>
              <w:rPr>
                <w:rStyle w:val="s0"/>
                <w:sz w:val="24"/>
                <w:szCs w:val="24"/>
              </w:rPr>
              <w:t>»</w:t>
            </w:r>
          </w:p>
        </w:tc>
      </w:tr>
      <w:tr w:rsidR="00AD4957" w:rsidRPr="00611DA7" w:rsidTr="00AD4957">
        <w:trPr>
          <w:trHeight w:val="285"/>
        </w:trPr>
        <w:tc>
          <w:tcPr>
            <w:tcW w:w="1701" w:type="dxa"/>
            <w:tcBorders>
              <w:top w:val="single" w:sz="4" w:space="0" w:color="FFFFFF"/>
              <w:bottom w:val="single" w:sz="4" w:space="0" w:color="FFFFFF"/>
              <w:right w:val="single" w:sz="4" w:space="0" w:color="323E4F"/>
            </w:tcBorders>
            <w:shd w:val="clear" w:color="auto" w:fill="323E4F"/>
          </w:tcPr>
          <w:p w:rsidR="00AD4957" w:rsidRPr="007031A3" w:rsidRDefault="00AD4957" w:rsidP="00173C22">
            <w:pPr>
              <w:pStyle w:val="af"/>
              <w:tabs>
                <w:tab w:val="left" w:pos="993"/>
              </w:tabs>
              <w:ind w:left="0"/>
              <w:rPr>
                <w:b/>
                <w:bCs/>
                <w:color w:val="FFFFFF"/>
                <w:szCs w:val="24"/>
              </w:rPr>
            </w:pPr>
            <w:r w:rsidRPr="007031A3">
              <w:rPr>
                <w:b/>
                <w:bCs/>
                <w:color w:val="FFFFFF"/>
                <w:szCs w:val="24"/>
              </w:rPr>
              <w:t>Редакция</w:t>
            </w:r>
          </w:p>
        </w:tc>
        <w:tc>
          <w:tcPr>
            <w:tcW w:w="3969" w:type="dxa"/>
            <w:tcBorders>
              <w:top w:val="single" w:sz="4" w:space="0" w:color="323E4F"/>
              <w:left w:val="single" w:sz="4" w:space="0" w:color="323E4F"/>
              <w:bottom w:val="single" w:sz="4" w:space="0" w:color="323E4F"/>
              <w:right w:val="single" w:sz="4" w:space="0" w:color="323E4F"/>
            </w:tcBorders>
            <w:shd w:val="clear" w:color="auto" w:fill="auto"/>
            <w:vAlign w:val="center"/>
          </w:tcPr>
          <w:p w:rsidR="00AD4957" w:rsidRPr="002B6305" w:rsidRDefault="002B6305" w:rsidP="00173C22">
            <w:pPr>
              <w:pStyle w:val="af"/>
              <w:tabs>
                <w:tab w:val="left" w:pos="993"/>
              </w:tabs>
              <w:ind w:left="0"/>
              <w:rPr>
                <w:bCs/>
                <w:szCs w:val="24"/>
                <w:lang w:val="en-US"/>
              </w:rPr>
            </w:pPr>
            <w:r>
              <w:rPr>
                <w:bCs/>
                <w:szCs w:val="24"/>
                <w:lang w:val="en-US"/>
              </w:rPr>
              <w:t>2</w:t>
            </w:r>
          </w:p>
        </w:tc>
      </w:tr>
      <w:tr w:rsidR="00AD4957" w:rsidRPr="00611DA7" w:rsidTr="00AD4957">
        <w:trPr>
          <w:trHeight w:val="275"/>
        </w:trPr>
        <w:tc>
          <w:tcPr>
            <w:tcW w:w="1701" w:type="dxa"/>
            <w:tcBorders>
              <w:top w:val="single" w:sz="4" w:space="0" w:color="FFFFFF"/>
              <w:bottom w:val="single" w:sz="4" w:space="0" w:color="FFFFFF"/>
              <w:right w:val="single" w:sz="4" w:space="0" w:color="323E4F"/>
            </w:tcBorders>
            <w:shd w:val="clear" w:color="auto" w:fill="323E4F"/>
          </w:tcPr>
          <w:p w:rsidR="00AD4957" w:rsidRPr="0067690A" w:rsidRDefault="0067690A" w:rsidP="00173C22">
            <w:pPr>
              <w:pStyle w:val="af"/>
              <w:tabs>
                <w:tab w:val="left" w:pos="993"/>
              </w:tabs>
              <w:ind w:left="0"/>
              <w:rPr>
                <w:b/>
                <w:bCs/>
                <w:color w:val="FFFFFF"/>
                <w:szCs w:val="24"/>
                <w:lang w:val="kk-KZ"/>
              </w:rPr>
            </w:pPr>
            <w:r>
              <w:rPr>
                <w:b/>
                <w:bCs/>
                <w:color w:val="FFFFFF"/>
                <w:szCs w:val="24"/>
                <w:lang w:val="kk-KZ"/>
              </w:rPr>
              <w:t>Жыл</w:t>
            </w:r>
          </w:p>
        </w:tc>
        <w:tc>
          <w:tcPr>
            <w:tcW w:w="3969" w:type="dxa"/>
            <w:tcBorders>
              <w:top w:val="single" w:sz="4" w:space="0" w:color="323E4F"/>
              <w:left w:val="single" w:sz="4" w:space="0" w:color="323E4F"/>
              <w:bottom w:val="single" w:sz="4" w:space="0" w:color="323E4F"/>
              <w:right w:val="single" w:sz="4" w:space="0" w:color="323E4F"/>
            </w:tcBorders>
            <w:shd w:val="clear" w:color="auto" w:fill="auto"/>
            <w:vAlign w:val="center"/>
          </w:tcPr>
          <w:p w:rsidR="00AD4957" w:rsidRPr="007031A3" w:rsidRDefault="00AD4957" w:rsidP="00173C22">
            <w:pPr>
              <w:pStyle w:val="af"/>
              <w:tabs>
                <w:tab w:val="left" w:pos="993"/>
              </w:tabs>
              <w:ind w:left="0"/>
              <w:rPr>
                <w:bCs/>
                <w:szCs w:val="24"/>
              </w:rPr>
            </w:pPr>
            <w:r w:rsidRPr="007031A3">
              <w:rPr>
                <w:bCs/>
                <w:szCs w:val="24"/>
              </w:rPr>
              <w:t>2023</w:t>
            </w:r>
          </w:p>
        </w:tc>
      </w:tr>
    </w:tbl>
    <w:p w:rsidR="00BD71AE" w:rsidRDefault="00BD71AE" w:rsidP="00173C22">
      <w:pPr>
        <w:contextualSpacing/>
        <w:jc w:val="center"/>
        <w:rPr>
          <w:b/>
          <w:sz w:val="28"/>
          <w:lang w:val="ru-RU"/>
        </w:rPr>
      </w:pPr>
    </w:p>
    <w:p w:rsidR="00BD71AE" w:rsidRDefault="00BD71AE" w:rsidP="00173C22">
      <w:pPr>
        <w:contextualSpacing/>
        <w:jc w:val="center"/>
        <w:rPr>
          <w:b/>
          <w:sz w:val="28"/>
          <w:lang w:val="ru-RU"/>
        </w:rPr>
      </w:pPr>
    </w:p>
    <w:p w:rsidR="00DE2800" w:rsidRPr="005669FF" w:rsidRDefault="00AD4957" w:rsidP="00173C22">
      <w:pPr>
        <w:contextualSpacing/>
        <w:jc w:val="center"/>
        <w:rPr>
          <w:b/>
          <w:bCs/>
          <w:caps/>
          <w:lang w:val="ru-RU"/>
        </w:rPr>
      </w:pPr>
      <w:r>
        <w:rPr>
          <w:b/>
          <w:sz w:val="28"/>
          <w:lang w:val="ru-RU"/>
        </w:rPr>
        <w:t>Астана</w:t>
      </w:r>
      <w:r w:rsidR="0067690A">
        <w:rPr>
          <w:b/>
          <w:sz w:val="28"/>
          <w:lang w:val="ru-RU"/>
        </w:rPr>
        <w:t xml:space="preserve"> қ.</w:t>
      </w:r>
      <w:r w:rsidR="00DE2800" w:rsidRPr="005669FF">
        <w:rPr>
          <w:lang w:val="ru-RU"/>
        </w:rPr>
        <w:br w:type="page"/>
      </w:r>
    </w:p>
    <w:bookmarkStart w:id="0" w:name="_Toc425860559" w:displacedByCustomXml="next"/>
    <w:sdt>
      <w:sdtPr>
        <w:rPr>
          <w:rFonts w:ascii="Times New Roman" w:eastAsia="Calibri" w:hAnsi="Times New Roman" w:cs="Calibri"/>
          <w:b w:val="0"/>
          <w:bCs w:val="0"/>
          <w:caps/>
          <w:color w:val="auto"/>
          <w:sz w:val="24"/>
          <w:szCs w:val="24"/>
          <w:lang w:eastAsia="ru-RU"/>
        </w:rPr>
        <w:id w:val="-1047373929"/>
        <w:docPartObj>
          <w:docPartGallery w:val="Table of Contents"/>
          <w:docPartUnique/>
        </w:docPartObj>
      </w:sdtPr>
      <w:sdtEndPr>
        <w:rPr>
          <w:rFonts w:eastAsia="Times New Roman" w:cs="Times New Roman"/>
          <w:caps w:val="0"/>
          <w:szCs w:val="28"/>
        </w:rPr>
      </w:sdtEndPr>
      <w:sdtContent>
        <w:p w:rsidR="00F46BC0" w:rsidRPr="00155CE2" w:rsidRDefault="00155CE2" w:rsidP="00173C22">
          <w:pPr>
            <w:pStyle w:val="af3"/>
            <w:spacing w:before="0" w:line="240" w:lineRule="auto"/>
            <w:jc w:val="center"/>
            <w:rPr>
              <w:rFonts w:ascii="Times New Roman" w:hAnsi="Times New Roman"/>
              <w:color w:val="auto"/>
              <w:lang w:val="kk-KZ"/>
            </w:rPr>
          </w:pPr>
          <w:r>
            <w:rPr>
              <w:rFonts w:ascii="Times New Roman" w:hAnsi="Times New Roman"/>
              <w:color w:val="auto"/>
              <w:lang w:val="kk-KZ"/>
            </w:rPr>
            <w:t>Мазмұны</w:t>
          </w:r>
        </w:p>
        <w:p w:rsidR="00C77C49" w:rsidRDefault="00C77C49" w:rsidP="00D5289A">
          <w:pPr>
            <w:tabs>
              <w:tab w:val="left" w:pos="567"/>
            </w:tabs>
            <w:rPr>
              <w:sz w:val="28"/>
              <w:szCs w:val="28"/>
              <w:lang w:val="ru-RU"/>
            </w:rPr>
          </w:pPr>
        </w:p>
        <w:p w:rsidR="00D5289A" w:rsidRPr="00861FC8" w:rsidRDefault="00F46BC0" w:rsidP="00155CE2">
          <w:pPr>
            <w:pStyle w:val="22"/>
            <w:rPr>
              <w:rFonts w:asciiTheme="minorHAnsi" w:eastAsiaTheme="minorEastAsia" w:hAnsiTheme="minorHAnsi" w:cstheme="minorBidi"/>
              <w:lang w:val="ru-RU" w:eastAsia="ru-RU"/>
            </w:rPr>
          </w:pPr>
          <w:r w:rsidRPr="00D5289A">
            <w:rPr>
              <w:b/>
              <w:bCs/>
            </w:rPr>
            <w:fldChar w:fldCharType="begin"/>
          </w:r>
          <w:r w:rsidRPr="00D5289A">
            <w:instrText xml:space="preserve"> TOC \o "1-3" \h \z \u </w:instrText>
          </w:r>
          <w:r w:rsidRPr="00D5289A">
            <w:rPr>
              <w:b/>
              <w:bCs/>
            </w:rPr>
            <w:fldChar w:fldCharType="separate"/>
          </w:r>
          <w:hyperlink w:anchor="_Toc138952487" w:history="1">
            <w:r w:rsidR="00D5289A" w:rsidRPr="00861FC8">
              <w:rPr>
                <w:rStyle w:val="af4"/>
                <w:bCs/>
              </w:rPr>
              <w:t>1.</w:t>
            </w:r>
            <w:r w:rsidR="00D5289A" w:rsidRPr="00861FC8">
              <w:rPr>
                <w:rFonts w:asciiTheme="minorHAnsi" w:eastAsiaTheme="minorEastAsia" w:hAnsiTheme="minorHAnsi" w:cstheme="minorBidi"/>
                <w:lang w:val="ru-RU" w:eastAsia="ru-RU"/>
              </w:rPr>
              <w:tab/>
            </w:r>
            <w:r w:rsidR="00155CE2" w:rsidRPr="00861FC8">
              <w:rPr>
                <w:rStyle w:val="af4"/>
                <w:bCs/>
                <w:lang w:val="kk-KZ"/>
              </w:rPr>
              <w:t>Мақсаты және қолданылу саласы</w:t>
            </w:r>
            <w:r w:rsidR="00D5289A" w:rsidRPr="00861FC8">
              <w:rPr>
                <w:webHidden/>
              </w:rPr>
              <w:tab/>
            </w:r>
            <w:r w:rsidR="00D5289A" w:rsidRPr="00861FC8">
              <w:rPr>
                <w:webHidden/>
              </w:rPr>
              <w:fldChar w:fldCharType="begin"/>
            </w:r>
            <w:r w:rsidR="00D5289A" w:rsidRPr="00861FC8">
              <w:rPr>
                <w:webHidden/>
              </w:rPr>
              <w:instrText xml:space="preserve"> PAGEREF _Toc138952487 \h </w:instrText>
            </w:r>
            <w:r w:rsidR="00D5289A" w:rsidRPr="00861FC8">
              <w:rPr>
                <w:webHidden/>
              </w:rPr>
            </w:r>
            <w:r w:rsidR="00D5289A" w:rsidRPr="00861FC8">
              <w:rPr>
                <w:webHidden/>
              </w:rPr>
              <w:fldChar w:fldCharType="separate"/>
            </w:r>
            <w:r w:rsidR="00E75004" w:rsidRPr="00861FC8">
              <w:rPr>
                <w:webHidden/>
              </w:rPr>
              <w:t>3</w:t>
            </w:r>
            <w:r w:rsidR="00D5289A" w:rsidRPr="00861FC8">
              <w:rPr>
                <w:webHidden/>
              </w:rPr>
              <w:fldChar w:fldCharType="end"/>
            </w:r>
          </w:hyperlink>
        </w:p>
        <w:p w:rsidR="00D5289A" w:rsidRPr="00861FC8" w:rsidRDefault="009F5E39" w:rsidP="00155CE2">
          <w:pPr>
            <w:pStyle w:val="22"/>
            <w:rPr>
              <w:rFonts w:asciiTheme="minorHAnsi" w:eastAsiaTheme="minorEastAsia" w:hAnsiTheme="minorHAnsi" w:cstheme="minorBidi"/>
              <w:lang w:val="ru-RU" w:eastAsia="ru-RU"/>
            </w:rPr>
          </w:pPr>
          <w:hyperlink w:anchor="_Toc138952488" w:history="1">
            <w:r w:rsidR="00D5289A" w:rsidRPr="00861FC8">
              <w:rPr>
                <w:rStyle w:val="af4"/>
                <w:bCs/>
              </w:rPr>
              <w:t>2.</w:t>
            </w:r>
            <w:r w:rsidR="00D5289A" w:rsidRPr="00861FC8">
              <w:rPr>
                <w:rFonts w:asciiTheme="minorHAnsi" w:eastAsiaTheme="minorEastAsia" w:hAnsiTheme="minorHAnsi" w:cstheme="minorBidi"/>
                <w:lang w:val="ru-RU" w:eastAsia="ru-RU"/>
              </w:rPr>
              <w:tab/>
            </w:r>
            <w:r w:rsidR="00155CE2" w:rsidRPr="00861FC8">
              <w:rPr>
                <w:rStyle w:val="af4"/>
                <w:bCs/>
              </w:rPr>
              <w:t>Термин</w:t>
            </w:r>
            <w:r w:rsidR="00155CE2" w:rsidRPr="00861FC8">
              <w:rPr>
                <w:rStyle w:val="af4"/>
                <w:bCs/>
                <w:lang w:val="kk-KZ"/>
              </w:rPr>
              <w:t>дер мен қысқартулар</w:t>
            </w:r>
            <w:r w:rsidR="00D5289A" w:rsidRPr="00861FC8">
              <w:rPr>
                <w:webHidden/>
              </w:rPr>
              <w:tab/>
            </w:r>
            <w:r w:rsidR="00D5289A" w:rsidRPr="00861FC8">
              <w:rPr>
                <w:webHidden/>
              </w:rPr>
              <w:fldChar w:fldCharType="begin"/>
            </w:r>
            <w:r w:rsidR="00D5289A" w:rsidRPr="00861FC8">
              <w:rPr>
                <w:webHidden/>
              </w:rPr>
              <w:instrText xml:space="preserve"> PAGEREF _Toc138952488 \h </w:instrText>
            </w:r>
            <w:r w:rsidR="00D5289A" w:rsidRPr="00861FC8">
              <w:rPr>
                <w:webHidden/>
              </w:rPr>
            </w:r>
            <w:r w:rsidR="00D5289A" w:rsidRPr="00861FC8">
              <w:rPr>
                <w:webHidden/>
              </w:rPr>
              <w:fldChar w:fldCharType="separate"/>
            </w:r>
            <w:r w:rsidR="00E75004" w:rsidRPr="00861FC8">
              <w:rPr>
                <w:webHidden/>
              </w:rPr>
              <w:t>3</w:t>
            </w:r>
            <w:r w:rsidR="00D5289A" w:rsidRPr="00861FC8">
              <w:rPr>
                <w:webHidden/>
              </w:rPr>
              <w:fldChar w:fldCharType="end"/>
            </w:r>
          </w:hyperlink>
        </w:p>
        <w:p w:rsidR="00D5289A" w:rsidRPr="00D5289A" w:rsidRDefault="009F5E39" w:rsidP="00D5289A">
          <w:pPr>
            <w:pStyle w:val="12"/>
            <w:tabs>
              <w:tab w:val="left" w:pos="567"/>
            </w:tabs>
            <w:ind w:left="0" w:firstLine="0"/>
            <w:rPr>
              <w:rFonts w:asciiTheme="minorHAnsi" w:eastAsiaTheme="minorEastAsia" w:hAnsiTheme="minorHAnsi" w:cstheme="minorBidi"/>
              <w:noProof/>
              <w:sz w:val="28"/>
              <w:szCs w:val="28"/>
            </w:rPr>
          </w:pPr>
          <w:hyperlink w:anchor="_Toc138952489" w:history="1">
            <w:r w:rsidR="00D5289A" w:rsidRPr="00D5289A">
              <w:rPr>
                <w:rStyle w:val="af4"/>
                <w:noProof/>
                <w:sz w:val="28"/>
                <w:szCs w:val="28"/>
              </w:rPr>
              <w:t>3.</w:t>
            </w:r>
            <w:r w:rsidR="00D5289A" w:rsidRPr="00D5289A">
              <w:rPr>
                <w:rFonts w:asciiTheme="minorHAnsi" w:eastAsiaTheme="minorEastAsia" w:hAnsiTheme="minorHAnsi" w:cstheme="minorBidi"/>
                <w:noProof/>
                <w:sz w:val="28"/>
                <w:szCs w:val="28"/>
              </w:rPr>
              <w:tab/>
            </w:r>
            <w:r w:rsidR="00155CE2">
              <w:rPr>
                <w:rStyle w:val="af4"/>
                <w:noProof/>
                <w:sz w:val="28"/>
                <w:szCs w:val="28"/>
                <w:lang w:val="kk-KZ"/>
              </w:rPr>
              <w:t>Кіріспе</w:t>
            </w:r>
            <w:r w:rsidR="00D5289A" w:rsidRPr="00D5289A">
              <w:rPr>
                <w:noProof/>
                <w:webHidden/>
                <w:sz w:val="28"/>
                <w:szCs w:val="28"/>
              </w:rPr>
              <w:tab/>
            </w:r>
            <w:r w:rsidR="00D5289A" w:rsidRPr="00D5289A">
              <w:rPr>
                <w:noProof/>
                <w:webHidden/>
                <w:sz w:val="28"/>
                <w:szCs w:val="28"/>
              </w:rPr>
              <w:fldChar w:fldCharType="begin"/>
            </w:r>
            <w:r w:rsidR="00D5289A" w:rsidRPr="00D5289A">
              <w:rPr>
                <w:noProof/>
                <w:webHidden/>
                <w:sz w:val="28"/>
                <w:szCs w:val="28"/>
              </w:rPr>
              <w:instrText xml:space="preserve"> PAGEREF _Toc138952489 \h </w:instrText>
            </w:r>
            <w:r w:rsidR="00D5289A" w:rsidRPr="00D5289A">
              <w:rPr>
                <w:noProof/>
                <w:webHidden/>
                <w:sz w:val="28"/>
                <w:szCs w:val="28"/>
              </w:rPr>
            </w:r>
            <w:r w:rsidR="00D5289A" w:rsidRPr="00D5289A">
              <w:rPr>
                <w:noProof/>
                <w:webHidden/>
                <w:sz w:val="28"/>
                <w:szCs w:val="28"/>
              </w:rPr>
              <w:fldChar w:fldCharType="separate"/>
            </w:r>
            <w:r w:rsidR="00E75004">
              <w:rPr>
                <w:noProof/>
                <w:webHidden/>
                <w:sz w:val="28"/>
                <w:szCs w:val="28"/>
              </w:rPr>
              <w:t>6</w:t>
            </w:r>
            <w:r w:rsidR="00D5289A" w:rsidRPr="00D5289A">
              <w:rPr>
                <w:noProof/>
                <w:webHidden/>
                <w:sz w:val="28"/>
                <w:szCs w:val="28"/>
              </w:rPr>
              <w:fldChar w:fldCharType="end"/>
            </w:r>
          </w:hyperlink>
        </w:p>
        <w:p w:rsidR="00D5289A" w:rsidRPr="00D5289A" w:rsidRDefault="009F5E39" w:rsidP="00D5289A">
          <w:pPr>
            <w:pStyle w:val="12"/>
            <w:tabs>
              <w:tab w:val="left" w:pos="567"/>
            </w:tabs>
            <w:ind w:left="0" w:firstLine="0"/>
            <w:rPr>
              <w:rFonts w:asciiTheme="minorHAnsi" w:eastAsiaTheme="minorEastAsia" w:hAnsiTheme="minorHAnsi" w:cstheme="minorBidi"/>
              <w:noProof/>
              <w:sz w:val="28"/>
              <w:szCs w:val="28"/>
            </w:rPr>
          </w:pPr>
          <w:hyperlink w:anchor="_Toc138952490" w:history="1">
            <w:r w:rsidR="00D5289A" w:rsidRPr="00D5289A">
              <w:rPr>
                <w:rStyle w:val="af4"/>
                <w:noProof/>
                <w:sz w:val="28"/>
                <w:szCs w:val="28"/>
              </w:rPr>
              <w:t>4.</w:t>
            </w:r>
            <w:r w:rsidR="00D5289A" w:rsidRPr="00D5289A">
              <w:rPr>
                <w:rFonts w:asciiTheme="minorHAnsi" w:eastAsiaTheme="minorEastAsia" w:hAnsiTheme="minorHAnsi" w:cstheme="minorBidi"/>
                <w:noProof/>
                <w:sz w:val="28"/>
                <w:szCs w:val="28"/>
              </w:rPr>
              <w:tab/>
            </w:r>
            <w:r w:rsidR="00155CE2">
              <w:rPr>
                <w:rStyle w:val="af4"/>
                <w:noProof/>
                <w:sz w:val="28"/>
                <w:szCs w:val="28"/>
                <w:lang w:val="kk-KZ"/>
              </w:rPr>
              <w:t>Кадр саясатының мақсаттары</w:t>
            </w:r>
            <w:r w:rsidR="00D5289A" w:rsidRPr="00D5289A">
              <w:rPr>
                <w:noProof/>
                <w:webHidden/>
                <w:sz w:val="28"/>
                <w:szCs w:val="28"/>
              </w:rPr>
              <w:tab/>
            </w:r>
            <w:r w:rsidR="00D5289A" w:rsidRPr="00D5289A">
              <w:rPr>
                <w:noProof/>
                <w:webHidden/>
                <w:sz w:val="28"/>
                <w:szCs w:val="28"/>
              </w:rPr>
              <w:fldChar w:fldCharType="begin"/>
            </w:r>
            <w:r w:rsidR="00D5289A" w:rsidRPr="00D5289A">
              <w:rPr>
                <w:noProof/>
                <w:webHidden/>
                <w:sz w:val="28"/>
                <w:szCs w:val="28"/>
              </w:rPr>
              <w:instrText xml:space="preserve"> PAGEREF _Toc138952490 \h </w:instrText>
            </w:r>
            <w:r w:rsidR="00D5289A" w:rsidRPr="00D5289A">
              <w:rPr>
                <w:noProof/>
                <w:webHidden/>
                <w:sz w:val="28"/>
                <w:szCs w:val="28"/>
              </w:rPr>
            </w:r>
            <w:r w:rsidR="00D5289A" w:rsidRPr="00D5289A">
              <w:rPr>
                <w:noProof/>
                <w:webHidden/>
                <w:sz w:val="28"/>
                <w:szCs w:val="28"/>
              </w:rPr>
              <w:fldChar w:fldCharType="separate"/>
            </w:r>
            <w:r w:rsidR="00E75004">
              <w:rPr>
                <w:noProof/>
                <w:webHidden/>
                <w:sz w:val="28"/>
                <w:szCs w:val="28"/>
              </w:rPr>
              <w:t>7</w:t>
            </w:r>
            <w:r w:rsidR="00D5289A" w:rsidRPr="00D5289A">
              <w:rPr>
                <w:noProof/>
                <w:webHidden/>
                <w:sz w:val="28"/>
                <w:szCs w:val="28"/>
              </w:rPr>
              <w:fldChar w:fldCharType="end"/>
            </w:r>
          </w:hyperlink>
        </w:p>
        <w:p w:rsidR="00D5289A" w:rsidRPr="00D5289A" w:rsidRDefault="009F5E39" w:rsidP="00D5289A">
          <w:pPr>
            <w:pStyle w:val="12"/>
            <w:tabs>
              <w:tab w:val="left" w:pos="567"/>
            </w:tabs>
            <w:ind w:left="0" w:firstLine="0"/>
            <w:rPr>
              <w:rFonts w:asciiTheme="minorHAnsi" w:eastAsiaTheme="minorEastAsia" w:hAnsiTheme="minorHAnsi" w:cstheme="minorBidi"/>
              <w:noProof/>
              <w:sz w:val="28"/>
              <w:szCs w:val="28"/>
            </w:rPr>
          </w:pPr>
          <w:hyperlink w:anchor="_Toc138952491" w:history="1">
            <w:r w:rsidR="00D5289A" w:rsidRPr="00D5289A">
              <w:rPr>
                <w:rStyle w:val="af4"/>
                <w:noProof/>
                <w:sz w:val="28"/>
                <w:szCs w:val="28"/>
              </w:rPr>
              <w:t>5.</w:t>
            </w:r>
            <w:r w:rsidR="00D5289A" w:rsidRPr="00D5289A">
              <w:rPr>
                <w:rFonts w:asciiTheme="minorHAnsi" w:eastAsiaTheme="minorEastAsia" w:hAnsiTheme="minorHAnsi" w:cstheme="minorBidi"/>
                <w:noProof/>
                <w:sz w:val="28"/>
                <w:szCs w:val="28"/>
              </w:rPr>
              <w:tab/>
            </w:r>
            <w:r w:rsidR="00155CE2">
              <w:rPr>
                <w:rStyle w:val="af4"/>
                <w:noProof/>
                <w:sz w:val="28"/>
                <w:szCs w:val="28"/>
                <w:lang w:val="kk-KZ"/>
              </w:rPr>
              <w:t>Кадр саясатының принциптері</w:t>
            </w:r>
            <w:r w:rsidR="00D5289A" w:rsidRPr="00D5289A">
              <w:rPr>
                <w:noProof/>
                <w:webHidden/>
                <w:sz w:val="28"/>
                <w:szCs w:val="28"/>
              </w:rPr>
              <w:tab/>
            </w:r>
            <w:r w:rsidR="00D5289A" w:rsidRPr="00D5289A">
              <w:rPr>
                <w:noProof/>
                <w:webHidden/>
                <w:sz w:val="28"/>
                <w:szCs w:val="28"/>
              </w:rPr>
              <w:fldChar w:fldCharType="begin"/>
            </w:r>
            <w:r w:rsidR="00D5289A" w:rsidRPr="00D5289A">
              <w:rPr>
                <w:noProof/>
                <w:webHidden/>
                <w:sz w:val="28"/>
                <w:szCs w:val="28"/>
              </w:rPr>
              <w:instrText xml:space="preserve"> PAGEREF _Toc138952491 \h </w:instrText>
            </w:r>
            <w:r w:rsidR="00D5289A" w:rsidRPr="00D5289A">
              <w:rPr>
                <w:noProof/>
                <w:webHidden/>
                <w:sz w:val="28"/>
                <w:szCs w:val="28"/>
              </w:rPr>
            </w:r>
            <w:r w:rsidR="00D5289A" w:rsidRPr="00D5289A">
              <w:rPr>
                <w:noProof/>
                <w:webHidden/>
                <w:sz w:val="28"/>
                <w:szCs w:val="28"/>
              </w:rPr>
              <w:fldChar w:fldCharType="separate"/>
            </w:r>
            <w:r w:rsidR="00E75004">
              <w:rPr>
                <w:noProof/>
                <w:webHidden/>
                <w:sz w:val="28"/>
                <w:szCs w:val="28"/>
              </w:rPr>
              <w:t>8</w:t>
            </w:r>
            <w:r w:rsidR="00D5289A" w:rsidRPr="00D5289A">
              <w:rPr>
                <w:noProof/>
                <w:webHidden/>
                <w:sz w:val="28"/>
                <w:szCs w:val="28"/>
              </w:rPr>
              <w:fldChar w:fldCharType="end"/>
            </w:r>
          </w:hyperlink>
        </w:p>
        <w:p w:rsidR="00D5289A" w:rsidRPr="00D5289A" w:rsidRDefault="009F5E39" w:rsidP="00D5289A">
          <w:pPr>
            <w:pStyle w:val="12"/>
            <w:tabs>
              <w:tab w:val="left" w:pos="567"/>
            </w:tabs>
            <w:ind w:left="0" w:firstLine="0"/>
            <w:rPr>
              <w:rFonts w:asciiTheme="minorHAnsi" w:eastAsiaTheme="minorEastAsia" w:hAnsiTheme="minorHAnsi" w:cstheme="minorBidi"/>
              <w:noProof/>
              <w:sz w:val="28"/>
              <w:szCs w:val="28"/>
            </w:rPr>
          </w:pPr>
          <w:hyperlink w:anchor="_Toc138952492" w:history="1">
            <w:r w:rsidR="00D5289A" w:rsidRPr="00D5289A">
              <w:rPr>
                <w:rStyle w:val="af4"/>
                <w:noProof/>
                <w:sz w:val="28"/>
                <w:szCs w:val="28"/>
              </w:rPr>
              <w:t>6.</w:t>
            </w:r>
            <w:r w:rsidR="00D5289A" w:rsidRPr="00D5289A">
              <w:rPr>
                <w:rFonts w:asciiTheme="minorHAnsi" w:eastAsiaTheme="minorEastAsia" w:hAnsiTheme="minorHAnsi" w:cstheme="minorBidi"/>
                <w:noProof/>
                <w:sz w:val="28"/>
                <w:szCs w:val="28"/>
              </w:rPr>
              <w:tab/>
            </w:r>
            <w:r w:rsidR="00155CE2">
              <w:rPr>
                <w:rStyle w:val="af4"/>
                <w:noProof/>
                <w:sz w:val="28"/>
                <w:szCs w:val="28"/>
              </w:rPr>
              <w:t>К</w:t>
            </w:r>
            <w:r w:rsidR="00155CE2">
              <w:rPr>
                <w:rStyle w:val="af4"/>
                <w:noProof/>
                <w:sz w:val="28"/>
                <w:szCs w:val="28"/>
                <w:lang w:val="kk-KZ"/>
              </w:rPr>
              <w:t>адр саясатының негізгі бағыттары</w:t>
            </w:r>
            <w:r w:rsidR="00D5289A" w:rsidRPr="00D5289A">
              <w:rPr>
                <w:noProof/>
                <w:webHidden/>
                <w:sz w:val="28"/>
                <w:szCs w:val="28"/>
              </w:rPr>
              <w:tab/>
            </w:r>
            <w:r w:rsidR="00D5289A" w:rsidRPr="00D5289A">
              <w:rPr>
                <w:noProof/>
                <w:webHidden/>
                <w:sz w:val="28"/>
                <w:szCs w:val="28"/>
              </w:rPr>
              <w:fldChar w:fldCharType="begin"/>
            </w:r>
            <w:r w:rsidR="00D5289A" w:rsidRPr="00D5289A">
              <w:rPr>
                <w:noProof/>
                <w:webHidden/>
                <w:sz w:val="28"/>
                <w:szCs w:val="28"/>
              </w:rPr>
              <w:instrText xml:space="preserve"> PAGEREF _Toc138952492 \h </w:instrText>
            </w:r>
            <w:r w:rsidR="00D5289A" w:rsidRPr="00D5289A">
              <w:rPr>
                <w:noProof/>
                <w:webHidden/>
                <w:sz w:val="28"/>
                <w:szCs w:val="28"/>
              </w:rPr>
            </w:r>
            <w:r w:rsidR="00D5289A" w:rsidRPr="00D5289A">
              <w:rPr>
                <w:noProof/>
                <w:webHidden/>
                <w:sz w:val="28"/>
                <w:szCs w:val="28"/>
              </w:rPr>
              <w:fldChar w:fldCharType="separate"/>
            </w:r>
            <w:r w:rsidR="00E75004">
              <w:rPr>
                <w:noProof/>
                <w:webHidden/>
                <w:sz w:val="28"/>
                <w:szCs w:val="28"/>
              </w:rPr>
              <w:t>10</w:t>
            </w:r>
            <w:r w:rsidR="00D5289A" w:rsidRPr="00D5289A">
              <w:rPr>
                <w:noProof/>
                <w:webHidden/>
                <w:sz w:val="28"/>
                <w:szCs w:val="28"/>
              </w:rPr>
              <w:fldChar w:fldCharType="end"/>
            </w:r>
          </w:hyperlink>
        </w:p>
        <w:p w:rsidR="00D5289A" w:rsidRPr="00D5289A" w:rsidRDefault="009F5E39" w:rsidP="00155CE2">
          <w:pPr>
            <w:pStyle w:val="22"/>
            <w:rPr>
              <w:rFonts w:asciiTheme="minorHAnsi" w:eastAsiaTheme="minorEastAsia" w:hAnsiTheme="minorHAnsi" w:cstheme="minorBidi"/>
              <w:b/>
              <w:lang w:val="ru-RU" w:eastAsia="ru-RU"/>
            </w:rPr>
          </w:pPr>
          <w:hyperlink w:anchor="_Toc138952493" w:history="1">
            <w:r w:rsidR="00D5289A" w:rsidRPr="00D5289A">
              <w:rPr>
                <w:rStyle w:val="af4"/>
              </w:rPr>
              <w:t>6.1.</w:t>
            </w:r>
            <w:r w:rsidR="00D5289A" w:rsidRPr="00D5289A">
              <w:rPr>
                <w:rFonts w:asciiTheme="minorHAnsi" w:eastAsiaTheme="minorEastAsia" w:hAnsiTheme="minorHAnsi" w:cstheme="minorBidi"/>
                <w:lang w:val="ru-RU" w:eastAsia="ru-RU"/>
              </w:rPr>
              <w:tab/>
            </w:r>
            <w:r w:rsidR="00155CE2" w:rsidRPr="00861FC8">
              <w:rPr>
                <w:rStyle w:val="af4"/>
                <w:lang w:val="kk-KZ"/>
              </w:rPr>
              <w:t>Негізгі бағыттар</w:t>
            </w:r>
            <w:r w:rsidR="00D5289A" w:rsidRPr="00D5289A">
              <w:rPr>
                <w:webHidden/>
              </w:rPr>
              <w:tab/>
            </w:r>
            <w:r w:rsidR="00D5289A" w:rsidRPr="00D5289A">
              <w:rPr>
                <w:b/>
                <w:webHidden/>
              </w:rPr>
              <w:fldChar w:fldCharType="begin"/>
            </w:r>
            <w:r w:rsidR="00D5289A" w:rsidRPr="00D5289A">
              <w:rPr>
                <w:webHidden/>
              </w:rPr>
              <w:instrText xml:space="preserve"> PAGEREF _Toc138952493 \h </w:instrText>
            </w:r>
            <w:r w:rsidR="00D5289A" w:rsidRPr="00D5289A">
              <w:rPr>
                <w:b/>
                <w:webHidden/>
              </w:rPr>
            </w:r>
            <w:r w:rsidR="00D5289A" w:rsidRPr="00D5289A">
              <w:rPr>
                <w:b/>
                <w:webHidden/>
              </w:rPr>
              <w:fldChar w:fldCharType="separate"/>
            </w:r>
            <w:r w:rsidR="00E75004">
              <w:rPr>
                <w:webHidden/>
              </w:rPr>
              <w:t>10</w:t>
            </w:r>
            <w:r w:rsidR="00D5289A" w:rsidRPr="00D5289A">
              <w:rPr>
                <w:b/>
                <w:webHidden/>
              </w:rPr>
              <w:fldChar w:fldCharType="end"/>
            </w:r>
          </w:hyperlink>
        </w:p>
        <w:p w:rsidR="00D5289A" w:rsidRPr="00D5289A" w:rsidRDefault="009F5E39" w:rsidP="00155CE2">
          <w:pPr>
            <w:pStyle w:val="22"/>
            <w:rPr>
              <w:rFonts w:asciiTheme="minorHAnsi" w:eastAsiaTheme="minorEastAsia" w:hAnsiTheme="minorHAnsi" w:cstheme="minorBidi"/>
              <w:lang w:val="ru-RU" w:eastAsia="ru-RU"/>
            </w:rPr>
          </w:pPr>
          <w:hyperlink w:anchor="_Toc138952494" w:history="1">
            <w:r w:rsidR="00D5289A" w:rsidRPr="00D5289A">
              <w:rPr>
                <w:rStyle w:val="af4"/>
              </w:rPr>
              <w:t>6.2.</w:t>
            </w:r>
            <w:r w:rsidR="00D5289A" w:rsidRPr="00D5289A">
              <w:rPr>
                <w:rFonts w:asciiTheme="minorHAnsi" w:eastAsiaTheme="minorEastAsia" w:hAnsiTheme="minorHAnsi" w:cstheme="minorBidi"/>
                <w:lang w:val="ru-RU" w:eastAsia="ru-RU"/>
              </w:rPr>
              <w:tab/>
            </w:r>
            <w:r w:rsidR="00155CE2" w:rsidRPr="00155CE2">
              <w:rPr>
                <w:lang w:val="ru-RU"/>
              </w:rPr>
              <w:t>Қоғам мен оның ЕТҰ-</w:t>
            </w:r>
            <w:r w:rsidR="00155CE2">
              <w:rPr>
                <w:lang w:val="ru-RU"/>
              </w:rPr>
              <w:t>лары</w:t>
            </w:r>
            <w:r w:rsidR="00155CE2" w:rsidRPr="00155CE2">
              <w:rPr>
                <w:lang w:val="ru-RU"/>
              </w:rPr>
              <w:t xml:space="preserve">ның стратегиялық пайымы мен даму мақсаттарын ескере отырып, адам ресурстарын дамыту арқылы білікті кадрларды тарту, уәждеу және оларға қолайлы жағдайлар жасау </w:t>
            </w:r>
            <w:r w:rsidR="00D5289A" w:rsidRPr="00D5289A">
              <w:rPr>
                <w:webHidden/>
              </w:rPr>
              <w:tab/>
            </w:r>
            <w:r w:rsidR="00D5289A" w:rsidRPr="00D5289A">
              <w:rPr>
                <w:webHidden/>
              </w:rPr>
              <w:fldChar w:fldCharType="begin"/>
            </w:r>
            <w:r w:rsidR="00D5289A" w:rsidRPr="00D5289A">
              <w:rPr>
                <w:webHidden/>
              </w:rPr>
              <w:instrText xml:space="preserve"> PAGEREF _Toc138952494 \h </w:instrText>
            </w:r>
            <w:r w:rsidR="00D5289A" w:rsidRPr="00D5289A">
              <w:rPr>
                <w:webHidden/>
              </w:rPr>
            </w:r>
            <w:r w:rsidR="00D5289A" w:rsidRPr="00D5289A">
              <w:rPr>
                <w:webHidden/>
              </w:rPr>
              <w:fldChar w:fldCharType="separate"/>
            </w:r>
            <w:r w:rsidR="00E75004">
              <w:rPr>
                <w:webHidden/>
              </w:rPr>
              <w:t>11</w:t>
            </w:r>
            <w:r w:rsidR="00D5289A" w:rsidRPr="00D5289A">
              <w:rPr>
                <w:webHidden/>
              </w:rPr>
              <w:fldChar w:fldCharType="end"/>
            </w:r>
          </w:hyperlink>
        </w:p>
        <w:p w:rsidR="00D5289A" w:rsidRPr="00155CE2" w:rsidRDefault="009F5E39" w:rsidP="00155CE2">
          <w:pPr>
            <w:pStyle w:val="22"/>
            <w:rPr>
              <w:rFonts w:asciiTheme="minorHAnsi" w:eastAsiaTheme="minorEastAsia" w:hAnsiTheme="minorHAnsi" w:cstheme="minorBidi"/>
              <w:lang w:val="ru-RU" w:eastAsia="ru-RU"/>
            </w:rPr>
          </w:pPr>
          <w:hyperlink w:anchor="_Toc138952495" w:history="1">
            <w:r w:rsidR="00D5289A" w:rsidRPr="00155CE2">
              <w:rPr>
                <w:rStyle w:val="af4"/>
              </w:rPr>
              <w:t>6.3.</w:t>
            </w:r>
            <w:r w:rsidR="00D5289A" w:rsidRPr="00155CE2">
              <w:rPr>
                <w:rFonts w:asciiTheme="minorHAnsi" w:eastAsiaTheme="minorEastAsia" w:hAnsiTheme="minorHAnsi" w:cstheme="minorBidi"/>
                <w:lang w:val="ru-RU" w:eastAsia="ru-RU"/>
              </w:rPr>
              <w:tab/>
            </w:r>
            <w:r w:rsidR="00155CE2">
              <w:rPr>
                <w:lang w:val="ru-RU"/>
              </w:rPr>
              <w:t>Персоналды</w:t>
            </w:r>
            <w:r w:rsidR="00155CE2" w:rsidRPr="00155CE2">
              <w:rPr>
                <w:lang w:val="ru-RU"/>
              </w:rPr>
              <w:t xml:space="preserve"> іздеу және іріктеу </w:t>
            </w:r>
            <w:r w:rsidR="00D5289A" w:rsidRPr="00155CE2">
              <w:rPr>
                <w:webHidden/>
              </w:rPr>
              <w:tab/>
            </w:r>
            <w:r w:rsidR="00D5289A" w:rsidRPr="00155CE2">
              <w:rPr>
                <w:webHidden/>
              </w:rPr>
              <w:fldChar w:fldCharType="begin"/>
            </w:r>
            <w:r w:rsidR="00D5289A" w:rsidRPr="00155CE2">
              <w:rPr>
                <w:webHidden/>
              </w:rPr>
              <w:instrText xml:space="preserve"> PAGEREF _Toc138952495 \h </w:instrText>
            </w:r>
            <w:r w:rsidR="00D5289A" w:rsidRPr="00155CE2">
              <w:rPr>
                <w:webHidden/>
              </w:rPr>
            </w:r>
            <w:r w:rsidR="00D5289A" w:rsidRPr="00155CE2">
              <w:rPr>
                <w:webHidden/>
              </w:rPr>
              <w:fldChar w:fldCharType="separate"/>
            </w:r>
            <w:r w:rsidR="00E75004" w:rsidRPr="00155CE2">
              <w:rPr>
                <w:webHidden/>
              </w:rPr>
              <w:t>11</w:t>
            </w:r>
            <w:r w:rsidR="00D5289A" w:rsidRPr="00155CE2">
              <w:rPr>
                <w:webHidden/>
              </w:rPr>
              <w:fldChar w:fldCharType="end"/>
            </w:r>
          </w:hyperlink>
        </w:p>
        <w:p w:rsidR="00D5289A" w:rsidRPr="00D5289A" w:rsidRDefault="009F5E39" w:rsidP="00155CE2">
          <w:pPr>
            <w:pStyle w:val="22"/>
            <w:rPr>
              <w:rFonts w:asciiTheme="minorHAnsi" w:eastAsiaTheme="minorEastAsia" w:hAnsiTheme="minorHAnsi" w:cstheme="minorBidi"/>
              <w:b/>
              <w:lang w:val="ru-RU" w:eastAsia="ru-RU"/>
            </w:rPr>
          </w:pPr>
          <w:hyperlink w:anchor="_Toc138952496" w:history="1">
            <w:r w:rsidR="00D5289A" w:rsidRPr="00D5289A">
              <w:rPr>
                <w:rStyle w:val="af4"/>
              </w:rPr>
              <w:t>6.4.</w:t>
            </w:r>
            <w:r w:rsidR="00D5289A" w:rsidRPr="00D5289A">
              <w:rPr>
                <w:rFonts w:asciiTheme="minorHAnsi" w:eastAsiaTheme="minorEastAsia" w:hAnsiTheme="minorHAnsi" w:cstheme="minorBidi"/>
                <w:lang w:val="ru-RU" w:eastAsia="ru-RU"/>
              </w:rPr>
              <w:tab/>
            </w:r>
            <w:r w:rsidR="00155CE2">
              <w:rPr>
                <w:rStyle w:val="af4"/>
                <w:lang w:val="kk-KZ"/>
              </w:rPr>
              <w:t>П</w:t>
            </w:r>
            <w:r w:rsidR="00155CE2">
              <w:rPr>
                <w:rStyle w:val="af4"/>
              </w:rPr>
              <w:t>ерсонал</w:t>
            </w:r>
            <w:r w:rsidR="00155CE2">
              <w:rPr>
                <w:rStyle w:val="af4"/>
                <w:lang w:val="kk-KZ"/>
              </w:rPr>
              <w:t>ды бейімдеу</w:t>
            </w:r>
            <w:r w:rsidR="00D5289A" w:rsidRPr="00D5289A">
              <w:rPr>
                <w:webHidden/>
              </w:rPr>
              <w:tab/>
            </w:r>
            <w:r w:rsidR="00D5289A" w:rsidRPr="00D5289A">
              <w:rPr>
                <w:b/>
                <w:webHidden/>
              </w:rPr>
              <w:fldChar w:fldCharType="begin"/>
            </w:r>
            <w:r w:rsidR="00D5289A" w:rsidRPr="00D5289A">
              <w:rPr>
                <w:webHidden/>
              </w:rPr>
              <w:instrText xml:space="preserve"> PAGEREF _Toc138952496 \h </w:instrText>
            </w:r>
            <w:r w:rsidR="00D5289A" w:rsidRPr="00D5289A">
              <w:rPr>
                <w:b/>
                <w:webHidden/>
              </w:rPr>
            </w:r>
            <w:r w:rsidR="00D5289A" w:rsidRPr="00D5289A">
              <w:rPr>
                <w:b/>
                <w:webHidden/>
              </w:rPr>
              <w:fldChar w:fldCharType="separate"/>
            </w:r>
            <w:r w:rsidR="00E75004">
              <w:rPr>
                <w:webHidden/>
              </w:rPr>
              <w:t>12</w:t>
            </w:r>
            <w:r w:rsidR="00D5289A" w:rsidRPr="00D5289A">
              <w:rPr>
                <w:b/>
                <w:webHidden/>
              </w:rPr>
              <w:fldChar w:fldCharType="end"/>
            </w:r>
          </w:hyperlink>
        </w:p>
        <w:p w:rsidR="00D5289A" w:rsidRPr="00D5289A" w:rsidRDefault="009F5E39" w:rsidP="00155CE2">
          <w:pPr>
            <w:pStyle w:val="22"/>
            <w:rPr>
              <w:rFonts w:asciiTheme="minorHAnsi" w:eastAsiaTheme="minorEastAsia" w:hAnsiTheme="minorHAnsi" w:cstheme="minorBidi"/>
              <w:b/>
              <w:lang w:val="ru-RU" w:eastAsia="ru-RU"/>
            </w:rPr>
          </w:pPr>
          <w:hyperlink w:anchor="_Toc138952497" w:history="1">
            <w:r w:rsidR="00D5289A" w:rsidRPr="00D5289A">
              <w:rPr>
                <w:rStyle w:val="af4"/>
                <w:rFonts w:eastAsiaTheme="minorHAnsi"/>
              </w:rPr>
              <w:t>6.5.</w:t>
            </w:r>
            <w:r w:rsidR="00D5289A" w:rsidRPr="00D5289A">
              <w:rPr>
                <w:rFonts w:asciiTheme="minorHAnsi" w:eastAsiaTheme="minorEastAsia" w:hAnsiTheme="minorHAnsi" w:cstheme="minorBidi"/>
                <w:lang w:val="ru-RU" w:eastAsia="ru-RU"/>
              </w:rPr>
              <w:tab/>
            </w:r>
            <w:r w:rsidR="00155CE2">
              <w:rPr>
                <w:rStyle w:val="af4"/>
                <w:rFonts w:eastAsiaTheme="minorHAnsi"/>
                <w:bCs/>
                <w:lang w:val="kk-KZ"/>
              </w:rPr>
              <w:t>П</w:t>
            </w:r>
            <w:r w:rsidR="00155CE2">
              <w:rPr>
                <w:rStyle w:val="af4"/>
                <w:rFonts w:eastAsiaTheme="minorHAnsi"/>
                <w:bCs/>
              </w:rPr>
              <w:t>ерсонал</w:t>
            </w:r>
            <w:r w:rsidR="00155CE2">
              <w:rPr>
                <w:rStyle w:val="af4"/>
                <w:rFonts w:eastAsiaTheme="minorHAnsi"/>
                <w:bCs/>
                <w:lang w:val="kk-KZ"/>
              </w:rPr>
              <w:t>ды оқыту және дамыту</w:t>
            </w:r>
            <w:r w:rsidR="00D5289A" w:rsidRPr="00D5289A">
              <w:rPr>
                <w:webHidden/>
              </w:rPr>
              <w:tab/>
            </w:r>
            <w:r w:rsidR="00D5289A" w:rsidRPr="00D5289A">
              <w:rPr>
                <w:b/>
                <w:webHidden/>
              </w:rPr>
              <w:fldChar w:fldCharType="begin"/>
            </w:r>
            <w:r w:rsidR="00D5289A" w:rsidRPr="00D5289A">
              <w:rPr>
                <w:webHidden/>
              </w:rPr>
              <w:instrText xml:space="preserve"> PAGEREF _Toc138952497 \h </w:instrText>
            </w:r>
            <w:r w:rsidR="00D5289A" w:rsidRPr="00D5289A">
              <w:rPr>
                <w:b/>
                <w:webHidden/>
              </w:rPr>
            </w:r>
            <w:r w:rsidR="00D5289A" w:rsidRPr="00D5289A">
              <w:rPr>
                <w:b/>
                <w:webHidden/>
              </w:rPr>
              <w:fldChar w:fldCharType="separate"/>
            </w:r>
            <w:r w:rsidR="00E75004">
              <w:rPr>
                <w:webHidden/>
              </w:rPr>
              <w:t>13</w:t>
            </w:r>
            <w:r w:rsidR="00D5289A" w:rsidRPr="00D5289A">
              <w:rPr>
                <w:b/>
                <w:webHidden/>
              </w:rPr>
              <w:fldChar w:fldCharType="end"/>
            </w:r>
          </w:hyperlink>
        </w:p>
        <w:p w:rsidR="00D5289A" w:rsidRPr="00D5289A" w:rsidRDefault="009F5E39" w:rsidP="00155CE2">
          <w:pPr>
            <w:pStyle w:val="22"/>
            <w:rPr>
              <w:rFonts w:asciiTheme="minorHAnsi" w:eastAsiaTheme="minorEastAsia" w:hAnsiTheme="minorHAnsi" w:cstheme="minorBidi"/>
              <w:b/>
              <w:lang w:val="ru-RU" w:eastAsia="ru-RU"/>
            </w:rPr>
          </w:pPr>
          <w:hyperlink w:anchor="_Toc138952498" w:history="1">
            <w:r w:rsidR="00D5289A" w:rsidRPr="00D5289A">
              <w:rPr>
                <w:rStyle w:val="af4"/>
              </w:rPr>
              <w:t>6.6.</w:t>
            </w:r>
            <w:r w:rsidR="00D5289A" w:rsidRPr="00D5289A">
              <w:rPr>
                <w:rFonts w:asciiTheme="minorHAnsi" w:eastAsiaTheme="minorEastAsia" w:hAnsiTheme="minorHAnsi" w:cstheme="minorBidi"/>
                <w:lang w:val="ru-RU" w:eastAsia="ru-RU"/>
              </w:rPr>
              <w:tab/>
            </w:r>
            <w:r w:rsidR="00155CE2" w:rsidRPr="00155CE2">
              <w:rPr>
                <w:lang w:val="ru-RU"/>
              </w:rPr>
              <w:t xml:space="preserve">Сабақтастық жүйесі және таланттарды басқару </w:t>
            </w:r>
            <w:r w:rsidR="00D5289A" w:rsidRPr="00D5289A">
              <w:rPr>
                <w:webHidden/>
              </w:rPr>
              <w:tab/>
            </w:r>
            <w:r w:rsidR="00D5289A" w:rsidRPr="00D5289A">
              <w:rPr>
                <w:b/>
                <w:webHidden/>
              </w:rPr>
              <w:fldChar w:fldCharType="begin"/>
            </w:r>
            <w:r w:rsidR="00D5289A" w:rsidRPr="00D5289A">
              <w:rPr>
                <w:webHidden/>
              </w:rPr>
              <w:instrText xml:space="preserve"> PAGEREF _Toc138952498 \h </w:instrText>
            </w:r>
            <w:r w:rsidR="00D5289A" w:rsidRPr="00D5289A">
              <w:rPr>
                <w:b/>
                <w:webHidden/>
              </w:rPr>
            </w:r>
            <w:r w:rsidR="00D5289A" w:rsidRPr="00D5289A">
              <w:rPr>
                <w:b/>
                <w:webHidden/>
              </w:rPr>
              <w:fldChar w:fldCharType="separate"/>
            </w:r>
            <w:r w:rsidR="00E75004">
              <w:rPr>
                <w:webHidden/>
              </w:rPr>
              <w:t>14</w:t>
            </w:r>
            <w:r w:rsidR="00D5289A" w:rsidRPr="00D5289A">
              <w:rPr>
                <w:b/>
                <w:webHidden/>
              </w:rPr>
              <w:fldChar w:fldCharType="end"/>
            </w:r>
          </w:hyperlink>
        </w:p>
        <w:p w:rsidR="00D5289A" w:rsidRPr="00D5289A" w:rsidRDefault="009F5E39" w:rsidP="00155CE2">
          <w:pPr>
            <w:pStyle w:val="22"/>
            <w:rPr>
              <w:rFonts w:asciiTheme="minorHAnsi" w:eastAsiaTheme="minorEastAsia" w:hAnsiTheme="minorHAnsi" w:cstheme="minorBidi"/>
              <w:b/>
              <w:lang w:val="ru-RU" w:eastAsia="ru-RU"/>
            </w:rPr>
          </w:pPr>
          <w:hyperlink w:anchor="_Toc138952499" w:history="1">
            <w:r w:rsidR="00D5289A" w:rsidRPr="00D5289A">
              <w:rPr>
                <w:rStyle w:val="af4"/>
              </w:rPr>
              <w:t>6.7.</w:t>
            </w:r>
            <w:r w:rsidR="00D5289A" w:rsidRPr="00D5289A">
              <w:rPr>
                <w:rFonts w:asciiTheme="minorHAnsi" w:eastAsiaTheme="minorEastAsia" w:hAnsiTheme="minorHAnsi" w:cstheme="minorBidi"/>
                <w:lang w:val="ru-RU" w:eastAsia="ru-RU"/>
              </w:rPr>
              <w:tab/>
            </w:r>
            <w:r w:rsidR="00155CE2" w:rsidRPr="00155CE2">
              <w:rPr>
                <w:lang w:val="ru-RU"/>
              </w:rPr>
              <w:t xml:space="preserve">Қызметті бағалау </w:t>
            </w:r>
            <w:r w:rsidR="00D5289A" w:rsidRPr="00D5289A">
              <w:rPr>
                <w:webHidden/>
              </w:rPr>
              <w:tab/>
            </w:r>
            <w:r w:rsidR="00D5289A" w:rsidRPr="00D5289A">
              <w:rPr>
                <w:b/>
                <w:webHidden/>
              </w:rPr>
              <w:fldChar w:fldCharType="begin"/>
            </w:r>
            <w:r w:rsidR="00D5289A" w:rsidRPr="00D5289A">
              <w:rPr>
                <w:webHidden/>
              </w:rPr>
              <w:instrText xml:space="preserve"> PAGEREF _Toc138952499 \h </w:instrText>
            </w:r>
            <w:r w:rsidR="00D5289A" w:rsidRPr="00D5289A">
              <w:rPr>
                <w:b/>
                <w:webHidden/>
              </w:rPr>
            </w:r>
            <w:r w:rsidR="00D5289A" w:rsidRPr="00D5289A">
              <w:rPr>
                <w:b/>
                <w:webHidden/>
              </w:rPr>
              <w:fldChar w:fldCharType="separate"/>
            </w:r>
            <w:r w:rsidR="00E75004">
              <w:rPr>
                <w:webHidden/>
              </w:rPr>
              <w:t>14</w:t>
            </w:r>
            <w:r w:rsidR="00D5289A" w:rsidRPr="00D5289A">
              <w:rPr>
                <w:b/>
                <w:webHidden/>
              </w:rPr>
              <w:fldChar w:fldCharType="end"/>
            </w:r>
          </w:hyperlink>
        </w:p>
        <w:p w:rsidR="00D5289A" w:rsidRPr="00D5289A" w:rsidRDefault="009F5E39" w:rsidP="00155CE2">
          <w:pPr>
            <w:pStyle w:val="22"/>
            <w:rPr>
              <w:rFonts w:asciiTheme="minorHAnsi" w:eastAsiaTheme="minorEastAsia" w:hAnsiTheme="minorHAnsi" w:cstheme="minorBidi"/>
              <w:b/>
              <w:lang w:val="ru-RU" w:eastAsia="ru-RU"/>
            </w:rPr>
          </w:pPr>
          <w:hyperlink w:anchor="_Toc138952500" w:history="1">
            <w:r w:rsidR="00D5289A" w:rsidRPr="00D5289A">
              <w:rPr>
                <w:rStyle w:val="af4"/>
                <w:rFonts w:eastAsiaTheme="minorHAnsi"/>
              </w:rPr>
              <w:t>6.8.</w:t>
            </w:r>
            <w:r w:rsidR="00D5289A" w:rsidRPr="00D5289A">
              <w:rPr>
                <w:rFonts w:asciiTheme="minorHAnsi" w:eastAsiaTheme="minorEastAsia" w:hAnsiTheme="minorHAnsi" w:cstheme="minorBidi"/>
                <w:lang w:val="ru-RU" w:eastAsia="ru-RU"/>
              </w:rPr>
              <w:tab/>
            </w:r>
            <w:r w:rsidR="00155CE2" w:rsidRPr="00155CE2">
              <w:rPr>
                <w:lang w:val="ru-RU"/>
              </w:rPr>
              <w:t xml:space="preserve">Сыйақыны басқару </w:t>
            </w:r>
            <w:r w:rsidR="00D5289A" w:rsidRPr="00D5289A">
              <w:rPr>
                <w:webHidden/>
              </w:rPr>
              <w:tab/>
            </w:r>
            <w:r w:rsidR="00D5289A" w:rsidRPr="00D5289A">
              <w:rPr>
                <w:b/>
                <w:webHidden/>
              </w:rPr>
              <w:fldChar w:fldCharType="begin"/>
            </w:r>
            <w:r w:rsidR="00D5289A" w:rsidRPr="00D5289A">
              <w:rPr>
                <w:webHidden/>
              </w:rPr>
              <w:instrText xml:space="preserve"> PAGEREF _Toc138952500 \h </w:instrText>
            </w:r>
            <w:r w:rsidR="00D5289A" w:rsidRPr="00D5289A">
              <w:rPr>
                <w:b/>
                <w:webHidden/>
              </w:rPr>
            </w:r>
            <w:r w:rsidR="00D5289A" w:rsidRPr="00D5289A">
              <w:rPr>
                <w:b/>
                <w:webHidden/>
              </w:rPr>
              <w:fldChar w:fldCharType="separate"/>
            </w:r>
            <w:r w:rsidR="00E75004">
              <w:rPr>
                <w:webHidden/>
              </w:rPr>
              <w:t>15</w:t>
            </w:r>
            <w:r w:rsidR="00D5289A" w:rsidRPr="00D5289A">
              <w:rPr>
                <w:b/>
                <w:webHidden/>
              </w:rPr>
              <w:fldChar w:fldCharType="end"/>
            </w:r>
          </w:hyperlink>
        </w:p>
        <w:p w:rsidR="00D5289A" w:rsidRPr="00D5289A" w:rsidRDefault="009F5E39" w:rsidP="00155CE2">
          <w:pPr>
            <w:pStyle w:val="22"/>
            <w:rPr>
              <w:rFonts w:asciiTheme="minorHAnsi" w:eastAsiaTheme="minorEastAsia" w:hAnsiTheme="minorHAnsi" w:cstheme="minorBidi"/>
              <w:b/>
              <w:lang w:val="ru-RU" w:eastAsia="ru-RU"/>
            </w:rPr>
          </w:pPr>
          <w:hyperlink w:anchor="_Toc138952501" w:history="1">
            <w:r w:rsidR="00D5289A" w:rsidRPr="00D5289A">
              <w:rPr>
                <w:rStyle w:val="af4"/>
                <w:rFonts w:eastAsiaTheme="minorHAnsi"/>
                <w:bCs/>
              </w:rPr>
              <w:t>6.9.</w:t>
            </w:r>
            <w:r w:rsidR="00D5289A" w:rsidRPr="00D5289A">
              <w:rPr>
                <w:rFonts w:asciiTheme="minorHAnsi" w:eastAsiaTheme="minorEastAsia" w:hAnsiTheme="minorHAnsi" w:cstheme="minorBidi"/>
                <w:lang w:val="ru-RU" w:eastAsia="ru-RU"/>
              </w:rPr>
              <w:tab/>
            </w:r>
            <w:r w:rsidR="004206C2" w:rsidRPr="00155CE2">
              <w:rPr>
                <w:lang w:val="ru-RU"/>
              </w:rPr>
              <w:t xml:space="preserve">Еңбек қатынастары жүйесін (Industrial Relations) және әлеуметтік қолдау шараларын дамыту </w:t>
            </w:r>
            <w:r w:rsidR="00D5289A" w:rsidRPr="00D5289A">
              <w:rPr>
                <w:webHidden/>
              </w:rPr>
              <w:tab/>
            </w:r>
            <w:r w:rsidR="00D5289A" w:rsidRPr="00D5289A">
              <w:rPr>
                <w:b/>
                <w:webHidden/>
              </w:rPr>
              <w:fldChar w:fldCharType="begin"/>
            </w:r>
            <w:r w:rsidR="00D5289A" w:rsidRPr="00D5289A">
              <w:rPr>
                <w:webHidden/>
              </w:rPr>
              <w:instrText xml:space="preserve"> PAGEREF _Toc138952501 \h </w:instrText>
            </w:r>
            <w:r w:rsidR="00D5289A" w:rsidRPr="00D5289A">
              <w:rPr>
                <w:b/>
                <w:webHidden/>
              </w:rPr>
            </w:r>
            <w:r w:rsidR="00D5289A" w:rsidRPr="00D5289A">
              <w:rPr>
                <w:b/>
                <w:webHidden/>
              </w:rPr>
              <w:fldChar w:fldCharType="separate"/>
            </w:r>
            <w:r w:rsidR="00E75004">
              <w:rPr>
                <w:webHidden/>
              </w:rPr>
              <w:t>16</w:t>
            </w:r>
            <w:r w:rsidR="00D5289A" w:rsidRPr="00D5289A">
              <w:rPr>
                <w:b/>
                <w:webHidden/>
              </w:rPr>
              <w:fldChar w:fldCharType="end"/>
            </w:r>
          </w:hyperlink>
        </w:p>
        <w:p w:rsidR="00D5289A" w:rsidRPr="00D5289A" w:rsidRDefault="009F5E39" w:rsidP="00D5289A">
          <w:pPr>
            <w:pStyle w:val="12"/>
            <w:tabs>
              <w:tab w:val="left" w:pos="567"/>
            </w:tabs>
            <w:ind w:left="0" w:firstLine="0"/>
            <w:rPr>
              <w:rFonts w:asciiTheme="minorHAnsi" w:eastAsiaTheme="minorEastAsia" w:hAnsiTheme="minorHAnsi" w:cstheme="minorBidi"/>
              <w:noProof/>
              <w:sz w:val="28"/>
              <w:szCs w:val="28"/>
            </w:rPr>
          </w:pPr>
          <w:hyperlink w:anchor="_Toc138952502" w:history="1">
            <w:r w:rsidR="00D5289A" w:rsidRPr="00D5289A">
              <w:rPr>
                <w:rStyle w:val="af4"/>
                <w:rFonts w:eastAsiaTheme="minorHAnsi"/>
                <w:noProof/>
                <w:sz w:val="28"/>
                <w:szCs w:val="28"/>
              </w:rPr>
              <w:t>7.</w:t>
            </w:r>
            <w:r w:rsidR="00D5289A" w:rsidRPr="00D5289A">
              <w:rPr>
                <w:rFonts w:asciiTheme="minorHAnsi" w:eastAsiaTheme="minorEastAsia" w:hAnsiTheme="minorHAnsi" w:cstheme="minorBidi"/>
                <w:noProof/>
                <w:sz w:val="28"/>
                <w:szCs w:val="28"/>
              </w:rPr>
              <w:tab/>
            </w:r>
            <w:r w:rsidR="004206C2" w:rsidRPr="00155CE2">
              <w:rPr>
                <w:sz w:val="28"/>
                <w:szCs w:val="28"/>
              </w:rPr>
              <w:t>Қоғамның және оның ЕТҰ-</w:t>
            </w:r>
            <w:r w:rsidR="004206C2">
              <w:rPr>
                <w:sz w:val="28"/>
                <w:szCs w:val="28"/>
              </w:rPr>
              <w:t>лары</w:t>
            </w:r>
            <w:r w:rsidR="004206C2" w:rsidRPr="00155CE2">
              <w:rPr>
                <w:sz w:val="28"/>
                <w:szCs w:val="28"/>
              </w:rPr>
              <w:t xml:space="preserve">ның стратегиялық мақсаттарын іске асыруға ықпал ететін корпоративтік мәдениетті тиімді дамыту </w:t>
            </w:r>
            <w:r w:rsidR="00D5289A" w:rsidRPr="00D5289A">
              <w:rPr>
                <w:noProof/>
                <w:webHidden/>
                <w:sz w:val="28"/>
                <w:szCs w:val="28"/>
              </w:rPr>
              <w:tab/>
            </w:r>
            <w:r w:rsidR="00D5289A" w:rsidRPr="00D5289A">
              <w:rPr>
                <w:noProof/>
                <w:webHidden/>
                <w:sz w:val="28"/>
                <w:szCs w:val="28"/>
              </w:rPr>
              <w:fldChar w:fldCharType="begin"/>
            </w:r>
            <w:r w:rsidR="00D5289A" w:rsidRPr="00D5289A">
              <w:rPr>
                <w:noProof/>
                <w:webHidden/>
                <w:sz w:val="28"/>
                <w:szCs w:val="28"/>
              </w:rPr>
              <w:instrText xml:space="preserve"> PAGEREF _Toc138952502 \h </w:instrText>
            </w:r>
            <w:r w:rsidR="00D5289A" w:rsidRPr="00D5289A">
              <w:rPr>
                <w:noProof/>
                <w:webHidden/>
                <w:sz w:val="28"/>
                <w:szCs w:val="28"/>
              </w:rPr>
            </w:r>
            <w:r w:rsidR="00D5289A" w:rsidRPr="00D5289A">
              <w:rPr>
                <w:noProof/>
                <w:webHidden/>
                <w:sz w:val="28"/>
                <w:szCs w:val="28"/>
              </w:rPr>
              <w:fldChar w:fldCharType="separate"/>
            </w:r>
            <w:r w:rsidR="00E75004">
              <w:rPr>
                <w:noProof/>
                <w:webHidden/>
                <w:sz w:val="28"/>
                <w:szCs w:val="28"/>
              </w:rPr>
              <w:t>17</w:t>
            </w:r>
            <w:r w:rsidR="00D5289A" w:rsidRPr="00D5289A">
              <w:rPr>
                <w:noProof/>
                <w:webHidden/>
                <w:sz w:val="28"/>
                <w:szCs w:val="28"/>
              </w:rPr>
              <w:fldChar w:fldCharType="end"/>
            </w:r>
          </w:hyperlink>
        </w:p>
        <w:p w:rsidR="00D5289A" w:rsidRPr="00D5289A" w:rsidRDefault="009F5E39" w:rsidP="00D5289A">
          <w:pPr>
            <w:pStyle w:val="12"/>
            <w:tabs>
              <w:tab w:val="left" w:pos="567"/>
            </w:tabs>
            <w:ind w:left="0" w:firstLine="0"/>
            <w:rPr>
              <w:rFonts w:asciiTheme="minorHAnsi" w:eastAsiaTheme="minorEastAsia" w:hAnsiTheme="minorHAnsi" w:cstheme="minorBidi"/>
              <w:noProof/>
              <w:sz w:val="28"/>
              <w:szCs w:val="28"/>
            </w:rPr>
          </w:pPr>
          <w:hyperlink w:anchor="_Toc138952503" w:history="1">
            <w:r w:rsidR="00D5289A" w:rsidRPr="00D5289A">
              <w:rPr>
                <w:rStyle w:val="af4"/>
                <w:noProof/>
                <w:sz w:val="28"/>
                <w:szCs w:val="28"/>
              </w:rPr>
              <w:t>8.</w:t>
            </w:r>
            <w:r w:rsidR="00D5289A" w:rsidRPr="00D5289A">
              <w:rPr>
                <w:rFonts w:asciiTheme="minorHAnsi" w:eastAsiaTheme="minorEastAsia" w:hAnsiTheme="minorHAnsi" w:cstheme="minorBidi"/>
                <w:noProof/>
                <w:sz w:val="28"/>
                <w:szCs w:val="28"/>
              </w:rPr>
              <w:tab/>
            </w:r>
            <w:r w:rsidR="004206C2" w:rsidRPr="00155CE2">
              <w:rPr>
                <w:sz w:val="28"/>
                <w:szCs w:val="28"/>
              </w:rPr>
              <w:t>Персоналды басқарудың заманауи әдістері мен озық технологияларын енгізу, HR - функциялардың тиімділігін арттыру үшін HR-процестерді жетілдіру</w:t>
            </w:r>
            <w:r w:rsidR="00D5289A" w:rsidRPr="00D5289A">
              <w:rPr>
                <w:noProof/>
                <w:webHidden/>
                <w:sz w:val="28"/>
                <w:szCs w:val="28"/>
              </w:rPr>
              <w:tab/>
            </w:r>
            <w:r w:rsidR="00D5289A" w:rsidRPr="00D5289A">
              <w:rPr>
                <w:noProof/>
                <w:webHidden/>
                <w:sz w:val="28"/>
                <w:szCs w:val="28"/>
              </w:rPr>
              <w:fldChar w:fldCharType="begin"/>
            </w:r>
            <w:r w:rsidR="00D5289A" w:rsidRPr="00D5289A">
              <w:rPr>
                <w:noProof/>
                <w:webHidden/>
                <w:sz w:val="28"/>
                <w:szCs w:val="28"/>
              </w:rPr>
              <w:instrText xml:space="preserve"> PAGEREF _Toc138952503 \h </w:instrText>
            </w:r>
            <w:r w:rsidR="00D5289A" w:rsidRPr="00D5289A">
              <w:rPr>
                <w:noProof/>
                <w:webHidden/>
                <w:sz w:val="28"/>
                <w:szCs w:val="28"/>
              </w:rPr>
            </w:r>
            <w:r w:rsidR="00D5289A" w:rsidRPr="00D5289A">
              <w:rPr>
                <w:noProof/>
                <w:webHidden/>
                <w:sz w:val="28"/>
                <w:szCs w:val="28"/>
              </w:rPr>
              <w:fldChar w:fldCharType="separate"/>
            </w:r>
            <w:r w:rsidR="00E75004">
              <w:rPr>
                <w:noProof/>
                <w:webHidden/>
                <w:sz w:val="28"/>
                <w:szCs w:val="28"/>
              </w:rPr>
              <w:t>18</w:t>
            </w:r>
            <w:r w:rsidR="00D5289A" w:rsidRPr="00D5289A">
              <w:rPr>
                <w:noProof/>
                <w:webHidden/>
                <w:sz w:val="28"/>
                <w:szCs w:val="28"/>
              </w:rPr>
              <w:fldChar w:fldCharType="end"/>
            </w:r>
          </w:hyperlink>
        </w:p>
        <w:p w:rsidR="00D5289A" w:rsidRPr="00D5289A" w:rsidRDefault="009F5E39" w:rsidP="00D5289A">
          <w:pPr>
            <w:pStyle w:val="12"/>
            <w:tabs>
              <w:tab w:val="left" w:pos="567"/>
            </w:tabs>
            <w:ind w:left="0" w:firstLine="0"/>
            <w:rPr>
              <w:rFonts w:asciiTheme="minorHAnsi" w:eastAsiaTheme="minorEastAsia" w:hAnsiTheme="minorHAnsi" w:cstheme="minorBidi"/>
              <w:noProof/>
              <w:sz w:val="28"/>
              <w:szCs w:val="28"/>
            </w:rPr>
          </w:pPr>
          <w:hyperlink w:anchor="_Toc138952504" w:history="1">
            <w:r w:rsidR="00D5289A" w:rsidRPr="00D5289A">
              <w:rPr>
                <w:rStyle w:val="af4"/>
                <w:noProof/>
                <w:sz w:val="28"/>
                <w:szCs w:val="28"/>
              </w:rPr>
              <w:t>9.</w:t>
            </w:r>
            <w:r w:rsidR="00D5289A" w:rsidRPr="00D5289A">
              <w:rPr>
                <w:rFonts w:asciiTheme="minorHAnsi" w:eastAsiaTheme="minorEastAsia" w:hAnsiTheme="minorHAnsi" w:cstheme="minorBidi"/>
                <w:noProof/>
                <w:sz w:val="28"/>
                <w:szCs w:val="28"/>
              </w:rPr>
              <w:tab/>
            </w:r>
            <w:r w:rsidR="004206C2" w:rsidRPr="00155CE2">
              <w:rPr>
                <w:sz w:val="28"/>
                <w:szCs w:val="28"/>
              </w:rPr>
              <w:t>Күтілетін нәтижелер</w:t>
            </w:r>
            <w:r w:rsidR="004206C2" w:rsidRPr="00D5289A">
              <w:rPr>
                <w:rStyle w:val="af4"/>
                <w:noProof/>
                <w:sz w:val="28"/>
                <w:szCs w:val="28"/>
              </w:rPr>
              <w:t xml:space="preserve"> </w:t>
            </w:r>
            <w:r w:rsidR="00D5289A" w:rsidRPr="00D5289A">
              <w:rPr>
                <w:noProof/>
                <w:webHidden/>
                <w:sz w:val="28"/>
                <w:szCs w:val="28"/>
              </w:rPr>
              <w:tab/>
            </w:r>
            <w:r w:rsidR="00D5289A" w:rsidRPr="00D5289A">
              <w:rPr>
                <w:noProof/>
                <w:webHidden/>
                <w:sz w:val="28"/>
                <w:szCs w:val="28"/>
              </w:rPr>
              <w:fldChar w:fldCharType="begin"/>
            </w:r>
            <w:r w:rsidR="00D5289A" w:rsidRPr="00D5289A">
              <w:rPr>
                <w:noProof/>
                <w:webHidden/>
                <w:sz w:val="28"/>
                <w:szCs w:val="28"/>
              </w:rPr>
              <w:instrText xml:space="preserve"> PAGEREF _Toc138952504 \h </w:instrText>
            </w:r>
            <w:r w:rsidR="00D5289A" w:rsidRPr="00D5289A">
              <w:rPr>
                <w:noProof/>
                <w:webHidden/>
                <w:sz w:val="28"/>
                <w:szCs w:val="28"/>
              </w:rPr>
            </w:r>
            <w:r w:rsidR="00D5289A" w:rsidRPr="00D5289A">
              <w:rPr>
                <w:noProof/>
                <w:webHidden/>
                <w:sz w:val="28"/>
                <w:szCs w:val="28"/>
              </w:rPr>
              <w:fldChar w:fldCharType="separate"/>
            </w:r>
            <w:r w:rsidR="00E75004">
              <w:rPr>
                <w:noProof/>
                <w:webHidden/>
                <w:sz w:val="28"/>
                <w:szCs w:val="28"/>
              </w:rPr>
              <w:t>19</w:t>
            </w:r>
            <w:r w:rsidR="00D5289A" w:rsidRPr="00D5289A">
              <w:rPr>
                <w:noProof/>
                <w:webHidden/>
                <w:sz w:val="28"/>
                <w:szCs w:val="28"/>
              </w:rPr>
              <w:fldChar w:fldCharType="end"/>
            </w:r>
          </w:hyperlink>
        </w:p>
        <w:p w:rsidR="00D5289A" w:rsidRPr="00D5289A" w:rsidRDefault="009F5E39" w:rsidP="00D5289A">
          <w:pPr>
            <w:pStyle w:val="12"/>
            <w:tabs>
              <w:tab w:val="left" w:pos="567"/>
            </w:tabs>
            <w:ind w:left="0" w:firstLine="0"/>
            <w:rPr>
              <w:rFonts w:asciiTheme="minorHAnsi" w:eastAsiaTheme="minorEastAsia" w:hAnsiTheme="minorHAnsi" w:cstheme="minorBidi"/>
              <w:noProof/>
              <w:sz w:val="28"/>
              <w:szCs w:val="28"/>
            </w:rPr>
          </w:pPr>
          <w:hyperlink w:anchor="_Toc138952505" w:history="1">
            <w:r w:rsidR="00D5289A" w:rsidRPr="00E35A6F">
              <w:rPr>
                <w:rStyle w:val="af4"/>
                <w:noProof/>
                <w:sz w:val="28"/>
                <w:szCs w:val="28"/>
                <w:lang w:bidi="ru-RU"/>
              </w:rPr>
              <w:t>10.</w:t>
            </w:r>
            <w:r w:rsidR="00D5289A" w:rsidRPr="00D5289A">
              <w:rPr>
                <w:rFonts w:asciiTheme="minorHAnsi" w:eastAsiaTheme="minorEastAsia" w:hAnsiTheme="minorHAnsi" w:cstheme="minorBidi"/>
                <w:noProof/>
                <w:sz w:val="28"/>
                <w:szCs w:val="28"/>
              </w:rPr>
              <w:tab/>
            </w:r>
            <w:r w:rsidR="004206C2">
              <w:rPr>
                <w:rStyle w:val="af4"/>
                <w:noProof/>
                <w:sz w:val="28"/>
                <w:szCs w:val="28"/>
                <w:lang w:bidi="ru-RU"/>
              </w:rPr>
              <w:t>Норматив</w:t>
            </w:r>
            <w:r w:rsidR="004206C2">
              <w:rPr>
                <w:rStyle w:val="af4"/>
                <w:noProof/>
                <w:sz w:val="28"/>
                <w:szCs w:val="28"/>
                <w:lang w:val="kk-KZ" w:bidi="ru-RU"/>
              </w:rPr>
              <w:t>тік сілтемелер</w:t>
            </w:r>
            <w:r w:rsidR="00D5289A" w:rsidRPr="00D5289A">
              <w:rPr>
                <w:noProof/>
                <w:webHidden/>
                <w:sz w:val="28"/>
                <w:szCs w:val="28"/>
              </w:rPr>
              <w:tab/>
            </w:r>
            <w:r w:rsidR="00D5289A" w:rsidRPr="00D5289A">
              <w:rPr>
                <w:noProof/>
                <w:webHidden/>
                <w:sz w:val="28"/>
                <w:szCs w:val="28"/>
              </w:rPr>
              <w:fldChar w:fldCharType="begin"/>
            </w:r>
            <w:r w:rsidR="00D5289A" w:rsidRPr="00D5289A">
              <w:rPr>
                <w:noProof/>
                <w:webHidden/>
                <w:sz w:val="28"/>
                <w:szCs w:val="28"/>
              </w:rPr>
              <w:instrText xml:space="preserve"> PAGEREF _Toc138952505 \h </w:instrText>
            </w:r>
            <w:r w:rsidR="00D5289A" w:rsidRPr="00D5289A">
              <w:rPr>
                <w:noProof/>
                <w:webHidden/>
                <w:sz w:val="28"/>
                <w:szCs w:val="28"/>
              </w:rPr>
            </w:r>
            <w:r w:rsidR="00D5289A" w:rsidRPr="00D5289A">
              <w:rPr>
                <w:noProof/>
                <w:webHidden/>
                <w:sz w:val="28"/>
                <w:szCs w:val="28"/>
              </w:rPr>
              <w:fldChar w:fldCharType="separate"/>
            </w:r>
            <w:r w:rsidR="00E75004">
              <w:rPr>
                <w:noProof/>
                <w:webHidden/>
                <w:sz w:val="28"/>
                <w:szCs w:val="28"/>
              </w:rPr>
              <w:t>20</w:t>
            </w:r>
            <w:r w:rsidR="00D5289A" w:rsidRPr="00D5289A">
              <w:rPr>
                <w:noProof/>
                <w:webHidden/>
                <w:sz w:val="28"/>
                <w:szCs w:val="28"/>
              </w:rPr>
              <w:fldChar w:fldCharType="end"/>
            </w:r>
          </w:hyperlink>
        </w:p>
        <w:p w:rsidR="00D5289A" w:rsidRPr="00D5289A" w:rsidRDefault="004206C2" w:rsidP="00D5289A">
          <w:pPr>
            <w:pStyle w:val="12"/>
            <w:tabs>
              <w:tab w:val="left" w:pos="567"/>
            </w:tabs>
            <w:ind w:left="0" w:firstLine="0"/>
            <w:rPr>
              <w:rFonts w:asciiTheme="minorHAnsi" w:eastAsiaTheme="minorEastAsia" w:hAnsiTheme="minorHAnsi" w:cstheme="minorBidi"/>
              <w:noProof/>
              <w:sz w:val="28"/>
              <w:szCs w:val="28"/>
            </w:rPr>
          </w:pPr>
          <w:r>
            <w:rPr>
              <w:sz w:val="28"/>
              <w:szCs w:val="28"/>
              <w:lang w:val="kk-KZ"/>
            </w:rPr>
            <w:t>1 қ</w:t>
          </w:r>
          <w:r>
            <w:rPr>
              <w:sz w:val="28"/>
              <w:szCs w:val="28"/>
            </w:rPr>
            <w:t>осымша</w:t>
          </w:r>
          <w:r w:rsidRPr="00155CE2">
            <w:rPr>
              <w:sz w:val="28"/>
              <w:szCs w:val="28"/>
            </w:rPr>
            <w:t xml:space="preserve">. Ағымдағы жағдайды талдау </w:t>
          </w:r>
          <w:hyperlink w:anchor="_Toc138952506" w:history="1">
            <w:r w:rsidR="00D5289A" w:rsidRPr="00D5289A">
              <w:rPr>
                <w:noProof/>
                <w:webHidden/>
                <w:sz w:val="28"/>
                <w:szCs w:val="28"/>
              </w:rPr>
              <w:tab/>
            </w:r>
            <w:r w:rsidR="00D5289A" w:rsidRPr="00D5289A">
              <w:rPr>
                <w:noProof/>
                <w:webHidden/>
                <w:sz w:val="28"/>
                <w:szCs w:val="28"/>
              </w:rPr>
              <w:fldChar w:fldCharType="begin"/>
            </w:r>
            <w:r w:rsidR="00D5289A" w:rsidRPr="00D5289A">
              <w:rPr>
                <w:noProof/>
                <w:webHidden/>
                <w:sz w:val="28"/>
                <w:szCs w:val="28"/>
              </w:rPr>
              <w:instrText xml:space="preserve"> PAGEREF _Toc138952506 \h </w:instrText>
            </w:r>
            <w:r w:rsidR="00D5289A" w:rsidRPr="00D5289A">
              <w:rPr>
                <w:noProof/>
                <w:webHidden/>
                <w:sz w:val="28"/>
                <w:szCs w:val="28"/>
              </w:rPr>
            </w:r>
            <w:r w:rsidR="00D5289A" w:rsidRPr="00D5289A">
              <w:rPr>
                <w:noProof/>
                <w:webHidden/>
                <w:sz w:val="28"/>
                <w:szCs w:val="28"/>
              </w:rPr>
              <w:fldChar w:fldCharType="separate"/>
            </w:r>
            <w:r w:rsidR="00E75004">
              <w:rPr>
                <w:noProof/>
                <w:webHidden/>
                <w:sz w:val="28"/>
                <w:szCs w:val="28"/>
              </w:rPr>
              <w:t>21</w:t>
            </w:r>
            <w:r w:rsidR="00D5289A" w:rsidRPr="00D5289A">
              <w:rPr>
                <w:noProof/>
                <w:webHidden/>
                <w:sz w:val="28"/>
                <w:szCs w:val="28"/>
              </w:rPr>
              <w:fldChar w:fldCharType="end"/>
            </w:r>
          </w:hyperlink>
        </w:p>
        <w:p w:rsidR="00D5289A" w:rsidRPr="00D5289A" w:rsidRDefault="009F5E39" w:rsidP="00D5289A">
          <w:pPr>
            <w:pStyle w:val="12"/>
            <w:tabs>
              <w:tab w:val="left" w:pos="567"/>
            </w:tabs>
            <w:ind w:left="0" w:firstLine="0"/>
            <w:rPr>
              <w:rFonts w:asciiTheme="minorHAnsi" w:eastAsiaTheme="minorEastAsia" w:hAnsiTheme="minorHAnsi" w:cstheme="minorBidi"/>
              <w:noProof/>
              <w:sz w:val="28"/>
              <w:szCs w:val="28"/>
            </w:rPr>
          </w:pPr>
          <w:hyperlink w:anchor="_Toc138952507" w:history="1">
            <w:r w:rsidR="004206C2">
              <w:rPr>
                <w:rStyle w:val="af4"/>
                <w:noProof/>
                <w:sz w:val="28"/>
                <w:szCs w:val="28"/>
              </w:rPr>
              <w:t>2</w:t>
            </w:r>
            <w:r w:rsidR="004206C2">
              <w:rPr>
                <w:rStyle w:val="af4"/>
                <w:noProof/>
                <w:sz w:val="28"/>
                <w:szCs w:val="28"/>
                <w:lang w:val="kk-KZ"/>
              </w:rPr>
              <w:t xml:space="preserve"> қосымша. К</w:t>
            </w:r>
            <w:r w:rsidR="004206C2">
              <w:rPr>
                <w:rStyle w:val="af4"/>
                <w:noProof/>
                <w:sz w:val="28"/>
                <w:szCs w:val="28"/>
              </w:rPr>
              <w:t>адр</w:t>
            </w:r>
            <w:r w:rsidR="004206C2">
              <w:rPr>
                <w:rStyle w:val="af4"/>
                <w:noProof/>
                <w:sz w:val="28"/>
                <w:szCs w:val="28"/>
                <w:lang w:val="kk-KZ"/>
              </w:rPr>
              <w:t xml:space="preserve"> саясатының НҚК</w:t>
            </w:r>
            <w:r w:rsidR="00D5289A" w:rsidRPr="00D5289A">
              <w:rPr>
                <w:noProof/>
                <w:webHidden/>
                <w:sz w:val="28"/>
                <w:szCs w:val="28"/>
              </w:rPr>
              <w:tab/>
            </w:r>
            <w:r w:rsidR="00D5289A" w:rsidRPr="00D5289A">
              <w:rPr>
                <w:noProof/>
                <w:webHidden/>
                <w:sz w:val="28"/>
                <w:szCs w:val="28"/>
              </w:rPr>
              <w:fldChar w:fldCharType="begin"/>
            </w:r>
            <w:r w:rsidR="00D5289A" w:rsidRPr="00D5289A">
              <w:rPr>
                <w:noProof/>
                <w:webHidden/>
                <w:sz w:val="28"/>
                <w:szCs w:val="28"/>
              </w:rPr>
              <w:instrText xml:space="preserve"> PAGEREF _Toc138952507 \h </w:instrText>
            </w:r>
            <w:r w:rsidR="00D5289A" w:rsidRPr="00D5289A">
              <w:rPr>
                <w:noProof/>
                <w:webHidden/>
                <w:sz w:val="28"/>
                <w:szCs w:val="28"/>
              </w:rPr>
            </w:r>
            <w:r w:rsidR="00D5289A" w:rsidRPr="00D5289A">
              <w:rPr>
                <w:noProof/>
                <w:webHidden/>
                <w:sz w:val="28"/>
                <w:szCs w:val="28"/>
              </w:rPr>
              <w:fldChar w:fldCharType="separate"/>
            </w:r>
            <w:r w:rsidR="00E75004">
              <w:rPr>
                <w:noProof/>
                <w:webHidden/>
                <w:sz w:val="28"/>
                <w:szCs w:val="28"/>
              </w:rPr>
              <w:t>22</w:t>
            </w:r>
            <w:r w:rsidR="00D5289A" w:rsidRPr="00D5289A">
              <w:rPr>
                <w:noProof/>
                <w:webHidden/>
                <w:sz w:val="28"/>
                <w:szCs w:val="28"/>
              </w:rPr>
              <w:fldChar w:fldCharType="end"/>
            </w:r>
          </w:hyperlink>
        </w:p>
        <w:p w:rsidR="00D5289A" w:rsidRPr="00D5289A" w:rsidRDefault="004206C2" w:rsidP="00D5289A">
          <w:pPr>
            <w:pStyle w:val="12"/>
            <w:tabs>
              <w:tab w:val="left" w:pos="567"/>
            </w:tabs>
            <w:ind w:left="0" w:firstLine="0"/>
            <w:rPr>
              <w:rFonts w:asciiTheme="minorHAnsi" w:eastAsiaTheme="minorEastAsia" w:hAnsiTheme="minorHAnsi" w:cstheme="minorBidi"/>
              <w:noProof/>
              <w:sz w:val="28"/>
              <w:szCs w:val="28"/>
            </w:rPr>
          </w:pPr>
          <w:r>
            <w:rPr>
              <w:sz w:val="28"/>
              <w:szCs w:val="28"/>
              <w:lang w:val="kk-KZ"/>
            </w:rPr>
            <w:t>3 қ</w:t>
          </w:r>
          <w:r w:rsidRPr="00155CE2">
            <w:rPr>
              <w:sz w:val="28"/>
              <w:szCs w:val="28"/>
            </w:rPr>
            <w:t>осымша</w:t>
          </w:r>
          <w:r>
            <w:rPr>
              <w:sz w:val="28"/>
              <w:szCs w:val="28"/>
              <w:lang w:val="kk-KZ"/>
            </w:rPr>
            <w:t>.</w:t>
          </w:r>
          <w:r w:rsidRPr="00155CE2">
            <w:rPr>
              <w:sz w:val="28"/>
              <w:szCs w:val="28"/>
            </w:rPr>
            <w:t xml:space="preserve"> Қоғамның 2023-2027 жылдарға арналған даму жоспарына сәйкес 2023 жылға арналған жоспарлы саны </w:t>
          </w:r>
          <w:hyperlink w:anchor="_Toc138952508" w:history="1">
            <w:r w:rsidR="00D5289A" w:rsidRPr="00D5289A">
              <w:rPr>
                <w:noProof/>
                <w:webHidden/>
                <w:sz w:val="28"/>
                <w:szCs w:val="28"/>
              </w:rPr>
              <w:tab/>
            </w:r>
            <w:r w:rsidR="00D5289A" w:rsidRPr="00D5289A">
              <w:rPr>
                <w:noProof/>
                <w:webHidden/>
                <w:sz w:val="28"/>
                <w:szCs w:val="28"/>
              </w:rPr>
              <w:fldChar w:fldCharType="begin"/>
            </w:r>
            <w:r w:rsidR="00D5289A" w:rsidRPr="00D5289A">
              <w:rPr>
                <w:noProof/>
                <w:webHidden/>
                <w:sz w:val="28"/>
                <w:szCs w:val="28"/>
              </w:rPr>
              <w:instrText xml:space="preserve"> PAGEREF _Toc138952508 \h </w:instrText>
            </w:r>
            <w:r w:rsidR="00D5289A" w:rsidRPr="00D5289A">
              <w:rPr>
                <w:noProof/>
                <w:webHidden/>
                <w:sz w:val="28"/>
                <w:szCs w:val="28"/>
              </w:rPr>
            </w:r>
            <w:r w:rsidR="00D5289A" w:rsidRPr="00D5289A">
              <w:rPr>
                <w:noProof/>
                <w:webHidden/>
                <w:sz w:val="28"/>
                <w:szCs w:val="28"/>
              </w:rPr>
              <w:fldChar w:fldCharType="separate"/>
            </w:r>
            <w:r w:rsidR="00E75004">
              <w:rPr>
                <w:noProof/>
                <w:webHidden/>
                <w:sz w:val="28"/>
                <w:szCs w:val="28"/>
              </w:rPr>
              <w:t>24</w:t>
            </w:r>
            <w:r w:rsidR="00D5289A" w:rsidRPr="00D5289A">
              <w:rPr>
                <w:noProof/>
                <w:webHidden/>
                <w:sz w:val="28"/>
                <w:szCs w:val="28"/>
              </w:rPr>
              <w:fldChar w:fldCharType="end"/>
            </w:r>
          </w:hyperlink>
        </w:p>
        <w:p w:rsidR="00F46BC0" w:rsidRPr="009C06DF" w:rsidRDefault="00F46BC0" w:rsidP="00D5289A">
          <w:pPr>
            <w:pStyle w:val="12"/>
            <w:tabs>
              <w:tab w:val="left" w:pos="567"/>
              <w:tab w:val="left" w:pos="709"/>
              <w:tab w:val="right" w:pos="9913"/>
            </w:tabs>
            <w:ind w:left="0" w:firstLine="0"/>
            <w:rPr>
              <w:b/>
              <w:sz w:val="28"/>
              <w:szCs w:val="28"/>
            </w:rPr>
          </w:pPr>
          <w:r w:rsidRPr="00D5289A">
            <w:rPr>
              <w:bCs/>
              <w:sz w:val="28"/>
              <w:szCs w:val="28"/>
            </w:rPr>
            <w:fldChar w:fldCharType="end"/>
          </w:r>
        </w:p>
      </w:sdtContent>
    </w:sdt>
    <w:p w:rsidR="00DE2800" w:rsidRPr="005669FF" w:rsidRDefault="00DE2800" w:rsidP="00173C22">
      <w:pPr>
        <w:pStyle w:val="10"/>
        <w:numPr>
          <w:ilvl w:val="0"/>
          <w:numId w:val="0"/>
        </w:numPr>
        <w:tabs>
          <w:tab w:val="left" w:pos="1134"/>
        </w:tabs>
        <w:spacing w:before="0"/>
        <w:jc w:val="both"/>
        <w:rPr>
          <w:b w:val="0"/>
          <w:bCs w:val="0"/>
        </w:rPr>
      </w:pPr>
      <w:r w:rsidRPr="005669FF">
        <w:br w:type="page"/>
      </w:r>
    </w:p>
    <w:p w:rsidR="00AD4957" w:rsidRPr="00AD4957" w:rsidRDefault="00A55B55" w:rsidP="0058107F">
      <w:pPr>
        <w:pStyle w:val="af"/>
        <w:numPr>
          <w:ilvl w:val="0"/>
          <w:numId w:val="35"/>
        </w:numPr>
        <w:ind w:left="0" w:firstLine="709"/>
        <w:jc w:val="center"/>
        <w:outlineLvl w:val="1"/>
        <w:rPr>
          <w:b/>
          <w:bCs/>
          <w:sz w:val="28"/>
          <w:szCs w:val="28"/>
        </w:rPr>
      </w:pPr>
      <w:bookmarkStart w:id="1" w:name="_Toc523130825"/>
      <w:r>
        <w:rPr>
          <w:b/>
          <w:bCs/>
          <w:sz w:val="28"/>
          <w:szCs w:val="28"/>
          <w:lang w:val="kk-KZ"/>
        </w:rPr>
        <w:lastRenderedPageBreak/>
        <w:t>Мақсаты және қолданылу саласы</w:t>
      </w:r>
    </w:p>
    <w:p w:rsidR="00AD4957" w:rsidRDefault="00AD4957" w:rsidP="00173C22">
      <w:pPr>
        <w:rPr>
          <w:lang w:val="ru-RU" w:eastAsia="ru-RU"/>
        </w:rPr>
      </w:pPr>
    </w:p>
    <w:p w:rsidR="00AD4957" w:rsidRDefault="00A55B55" w:rsidP="00E35A6F">
      <w:pPr>
        <w:pStyle w:val="af"/>
        <w:ind w:left="0" w:firstLine="709"/>
        <w:rPr>
          <w:sz w:val="28"/>
          <w:szCs w:val="28"/>
          <w:lang w:val="kk-KZ"/>
        </w:rPr>
      </w:pPr>
      <w:r>
        <w:rPr>
          <w:sz w:val="28"/>
          <w:szCs w:val="28"/>
          <w:lang w:val="kk-KZ"/>
        </w:rPr>
        <w:t>«</w:t>
      </w:r>
      <w:r w:rsidRPr="00A55B55">
        <w:rPr>
          <w:sz w:val="28"/>
          <w:szCs w:val="28"/>
          <w:lang w:val="kk-KZ"/>
        </w:rPr>
        <w:t>Самұрық-Энерго</w:t>
      </w:r>
      <w:r>
        <w:rPr>
          <w:sz w:val="28"/>
          <w:szCs w:val="28"/>
          <w:lang w:val="kk-KZ"/>
        </w:rPr>
        <w:t>»</w:t>
      </w:r>
      <w:r w:rsidRPr="00A55B55">
        <w:rPr>
          <w:sz w:val="28"/>
          <w:szCs w:val="28"/>
          <w:lang w:val="kk-KZ"/>
        </w:rPr>
        <w:t xml:space="preserve"> А</w:t>
      </w:r>
      <w:r>
        <w:rPr>
          <w:sz w:val="28"/>
          <w:szCs w:val="28"/>
          <w:lang w:val="kk-KZ"/>
        </w:rPr>
        <w:t>Қ К</w:t>
      </w:r>
      <w:r w:rsidRPr="00A55B55">
        <w:rPr>
          <w:sz w:val="28"/>
          <w:szCs w:val="28"/>
          <w:lang w:val="kk-KZ"/>
        </w:rPr>
        <w:t>адр саясаты (бұдан әрі</w:t>
      </w:r>
      <w:r>
        <w:rPr>
          <w:sz w:val="28"/>
          <w:szCs w:val="28"/>
          <w:lang w:val="kk-KZ"/>
        </w:rPr>
        <w:t xml:space="preserve"> </w:t>
      </w:r>
      <w:r w:rsidRPr="00A55B55">
        <w:rPr>
          <w:sz w:val="28"/>
          <w:szCs w:val="28"/>
          <w:lang w:val="kk-KZ"/>
        </w:rPr>
        <w:t>-</w:t>
      </w:r>
      <w:r>
        <w:rPr>
          <w:sz w:val="28"/>
          <w:szCs w:val="28"/>
          <w:lang w:val="kk-KZ"/>
        </w:rPr>
        <w:t xml:space="preserve"> </w:t>
      </w:r>
      <w:r w:rsidRPr="00A55B55">
        <w:rPr>
          <w:sz w:val="28"/>
          <w:szCs w:val="28"/>
          <w:lang w:val="kk-KZ"/>
        </w:rPr>
        <w:t xml:space="preserve">Кадр саясаты) адам ресурстарын басқарудың басқару жүйесін, қағидаттары мен </w:t>
      </w:r>
      <w:r>
        <w:rPr>
          <w:sz w:val="28"/>
          <w:szCs w:val="28"/>
          <w:lang w:val="kk-KZ"/>
        </w:rPr>
        <w:t>негізгі</w:t>
      </w:r>
      <w:r w:rsidRPr="00A55B55">
        <w:rPr>
          <w:sz w:val="28"/>
          <w:szCs w:val="28"/>
          <w:lang w:val="kk-KZ"/>
        </w:rPr>
        <w:t xml:space="preserve"> бағыттарын айқындайды және </w:t>
      </w:r>
      <w:r>
        <w:rPr>
          <w:sz w:val="28"/>
          <w:szCs w:val="28"/>
          <w:lang w:val="kk-KZ"/>
        </w:rPr>
        <w:t>«</w:t>
      </w:r>
      <w:r w:rsidRPr="00A55B55">
        <w:rPr>
          <w:sz w:val="28"/>
          <w:szCs w:val="28"/>
          <w:lang w:val="kk-KZ"/>
        </w:rPr>
        <w:t>Самұрық-Энерго</w:t>
      </w:r>
      <w:r>
        <w:rPr>
          <w:sz w:val="28"/>
          <w:szCs w:val="28"/>
          <w:lang w:val="kk-KZ"/>
        </w:rPr>
        <w:t>»</w:t>
      </w:r>
      <w:r w:rsidRPr="00A55B55">
        <w:rPr>
          <w:sz w:val="28"/>
          <w:szCs w:val="28"/>
          <w:lang w:val="kk-KZ"/>
        </w:rPr>
        <w:t xml:space="preserve"> АҚ (бұдан әрі</w:t>
      </w:r>
      <w:r>
        <w:rPr>
          <w:sz w:val="28"/>
          <w:szCs w:val="28"/>
          <w:lang w:val="kk-KZ"/>
        </w:rPr>
        <w:t xml:space="preserve"> </w:t>
      </w:r>
      <w:r w:rsidRPr="00A55B55">
        <w:rPr>
          <w:sz w:val="28"/>
          <w:szCs w:val="28"/>
          <w:lang w:val="kk-KZ"/>
        </w:rPr>
        <w:t>-</w:t>
      </w:r>
      <w:r>
        <w:rPr>
          <w:sz w:val="28"/>
          <w:szCs w:val="28"/>
          <w:lang w:val="kk-KZ"/>
        </w:rPr>
        <w:t xml:space="preserve"> Қ</w:t>
      </w:r>
      <w:r w:rsidRPr="00A55B55">
        <w:rPr>
          <w:sz w:val="28"/>
          <w:szCs w:val="28"/>
          <w:lang w:val="kk-KZ"/>
        </w:rPr>
        <w:t xml:space="preserve">оғам) тобының барлық еншілес ұйымдары үшін бірыңғай </w:t>
      </w:r>
      <w:r>
        <w:rPr>
          <w:sz w:val="28"/>
          <w:szCs w:val="28"/>
          <w:lang w:val="kk-KZ"/>
        </w:rPr>
        <w:t xml:space="preserve">құжат </w:t>
      </w:r>
      <w:r w:rsidRPr="00A55B55">
        <w:rPr>
          <w:sz w:val="28"/>
          <w:szCs w:val="28"/>
          <w:lang w:val="kk-KZ"/>
        </w:rPr>
        <w:t>болып табылады.</w:t>
      </w:r>
    </w:p>
    <w:p w:rsidR="00A55B55" w:rsidRPr="00A55B55" w:rsidRDefault="00A55B55" w:rsidP="00E35A6F">
      <w:pPr>
        <w:pStyle w:val="af"/>
        <w:ind w:left="0" w:firstLine="709"/>
        <w:rPr>
          <w:lang w:val="kk-KZ"/>
        </w:rPr>
      </w:pPr>
    </w:p>
    <w:p w:rsidR="00AD4957" w:rsidRPr="00A55B55" w:rsidRDefault="00AD4957" w:rsidP="00173C22">
      <w:pPr>
        <w:rPr>
          <w:lang w:val="kk-KZ" w:eastAsia="ru-RU"/>
        </w:rPr>
      </w:pPr>
    </w:p>
    <w:p w:rsidR="00173C22" w:rsidRPr="00173C22" w:rsidRDefault="00173C22" w:rsidP="0058107F">
      <w:pPr>
        <w:pStyle w:val="af"/>
        <w:numPr>
          <w:ilvl w:val="0"/>
          <w:numId w:val="35"/>
        </w:numPr>
        <w:ind w:left="0" w:firstLine="709"/>
        <w:jc w:val="center"/>
        <w:outlineLvl w:val="1"/>
        <w:rPr>
          <w:b/>
          <w:bCs/>
          <w:sz w:val="28"/>
          <w:szCs w:val="28"/>
        </w:rPr>
      </w:pPr>
      <w:bookmarkStart w:id="2" w:name="_Toc138952488"/>
      <w:bookmarkEnd w:id="0"/>
      <w:bookmarkEnd w:id="1"/>
      <w:r w:rsidRPr="00173C22">
        <w:rPr>
          <w:b/>
          <w:bCs/>
          <w:sz w:val="28"/>
          <w:szCs w:val="28"/>
        </w:rPr>
        <w:t>Термин</w:t>
      </w:r>
      <w:r w:rsidR="00A55B55">
        <w:rPr>
          <w:b/>
          <w:bCs/>
          <w:sz w:val="28"/>
          <w:szCs w:val="28"/>
          <w:lang w:val="kk-KZ"/>
        </w:rPr>
        <w:t xml:space="preserve">дер мен қысқартулар </w:t>
      </w:r>
      <w:bookmarkEnd w:id="2"/>
    </w:p>
    <w:p w:rsidR="00DE2800" w:rsidRDefault="00DE2800" w:rsidP="00173C22">
      <w:pPr>
        <w:rPr>
          <w:lang w:val="ru-RU"/>
        </w:rPr>
      </w:pPr>
    </w:p>
    <w:tbl>
      <w:tblPr>
        <w:tblStyle w:val="af8"/>
        <w:tblW w:w="10068"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ayout w:type="fixed"/>
        <w:tblLook w:val="04A0" w:firstRow="1" w:lastRow="0" w:firstColumn="1" w:lastColumn="0" w:noHBand="0" w:noVBand="1"/>
      </w:tblPr>
      <w:tblGrid>
        <w:gridCol w:w="2977"/>
        <w:gridCol w:w="7091"/>
      </w:tblGrid>
      <w:tr w:rsidR="00173C22" w:rsidRPr="00E131F8" w:rsidTr="004F38C6">
        <w:trPr>
          <w:trHeight w:val="399"/>
          <w:jc w:val="center"/>
        </w:trPr>
        <w:tc>
          <w:tcPr>
            <w:tcW w:w="2977" w:type="dxa"/>
            <w:tcBorders>
              <w:right w:val="single" w:sz="4" w:space="0" w:color="FFFFFF" w:themeColor="background1"/>
            </w:tcBorders>
            <w:shd w:val="clear" w:color="auto" w:fill="1F3864" w:themeFill="accent5" w:themeFillShade="80"/>
            <w:vAlign w:val="center"/>
          </w:tcPr>
          <w:p w:rsidR="00173C22" w:rsidRPr="00A55B55" w:rsidRDefault="00173C22" w:rsidP="00A55B55">
            <w:pPr>
              <w:jc w:val="center"/>
              <w:rPr>
                <w:b/>
                <w:bCs/>
                <w:color w:val="FFFFFF" w:themeColor="background1"/>
                <w:lang w:val="kk-KZ"/>
              </w:rPr>
            </w:pPr>
            <w:r w:rsidRPr="004D35D8">
              <w:rPr>
                <w:b/>
                <w:bCs/>
                <w:color w:val="FFFFFF" w:themeColor="background1"/>
              </w:rPr>
              <w:t>Термин |</w:t>
            </w:r>
            <w:r w:rsidR="00A55B55">
              <w:rPr>
                <w:b/>
                <w:bCs/>
                <w:color w:val="FFFFFF" w:themeColor="background1"/>
                <w:lang w:val="kk-KZ"/>
              </w:rPr>
              <w:t>қысқарту</w:t>
            </w:r>
          </w:p>
        </w:tc>
        <w:tc>
          <w:tcPr>
            <w:tcW w:w="7091" w:type="dxa"/>
            <w:tcBorders>
              <w:left w:val="single" w:sz="4" w:space="0" w:color="FFFFFF" w:themeColor="background1"/>
            </w:tcBorders>
            <w:shd w:val="clear" w:color="auto" w:fill="1F3864" w:themeFill="accent5" w:themeFillShade="80"/>
            <w:vAlign w:val="center"/>
          </w:tcPr>
          <w:p w:rsidR="00173C22" w:rsidRPr="00A55B55" w:rsidRDefault="00A55B55" w:rsidP="00173C22">
            <w:pPr>
              <w:jc w:val="center"/>
              <w:rPr>
                <w:b/>
                <w:bCs/>
                <w:color w:val="FFFFFF" w:themeColor="background1"/>
                <w:lang w:val="kk-KZ"/>
              </w:rPr>
            </w:pPr>
            <w:r>
              <w:rPr>
                <w:b/>
                <w:bCs/>
                <w:color w:val="FFFFFF" w:themeColor="background1"/>
                <w:lang w:val="kk-KZ"/>
              </w:rPr>
              <w:t>Анықтамасы</w:t>
            </w:r>
          </w:p>
        </w:tc>
      </w:tr>
      <w:tr w:rsidR="00173C22" w:rsidRPr="0067690A" w:rsidTr="004D35D8">
        <w:trPr>
          <w:jc w:val="center"/>
        </w:trPr>
        <w:tc>
          <w:tcPr>
            <w:tcW w:w="2977" w:type="dxa"/>
            <w:vAlign w:val="center"/>
          </w:tcPr>
          <w:p w:rsidR="00A55B55" w:rsidRPr="00821FA7" w:rsidRDefault="00173C22" w:rsidP="00A55B55">
            <w:pPr>
              <w:jc w:val="both"/>
              <w:rPr>
                <w:b/>
                <w:bCs/>
                <w:color w:val="000000"/>
              </w:rPr>
            </w:pPr>
            <w:r w:rsidRPr="00972991">
              <w:rPr>
                <w:b/>
                <w:bCs/>
              </w:rPr>
              <w:t>CSR</w:t>
            </w:r>
            <w:r w:rsidRPr="00821FA7">
              <w:rPr>
                <w:b/>
                <w:bCs/>
              </w:rPr>
              <w:t xml:space="preserve"> (</w:t>
            </w:r>
            <w:r w:rsidRPr="00972991">
              <w:rPr>
                <w:b/>
                <w:bCs/>
              </w:rPr>
              <w:t>Corporate</w:t>
            </w:r>
            <w:r w:rsidRPr="00821FA7">
              <w:rPr>
                <w:b/>
                <w:bCs/>
              </w:rPr>
              <w:t xml:space="preserve"> </w:t>
            </w:r>
            <w:r w:rsidRPr="00972991">
              <w:rPr>
                <w:b/>
                <w:bCs/>
              </w:rPr>
              <w:t>Social</w:t>
            </w:r>
            <w:r w:rsidRPr="00821FA7">
              <w:rPr>
                <w:b/>
                <w:bCs/>
              </w:rPr>
              <w:t xml:space="preserve"> </w:t>
            </w:r>
            <w:r w:rsidRPr="00972991">
              <w:rPr>
                <w:b/>
                <w:bCs/>
              </w:rPr>
              <w:t>Responsibility</w:t>
            </w:r>
            <w:r w:rsidRPr="00821FA7">
              <w:rPr>
                <w:b/>
                <w:bCs/>
              </w:rPr>
              <w:t xml:space="preserve"> – </w:t>
            </w:r>
            <w:r w:rsidRPr="00972991">
              <w:rPr>
                <w:b/>
                <w:bCs/>
                <w:color w:val="000000"/>
                <w:lang w:val="ru-RU"/>
              </w:rPr>
              <w:t>Корпоратив</w:t>
            </w:r>
            <w:r w:rsidR="00A55B55">
              <w:rPr>
                <w:b/>
                <w:bCs/>
                <w:color w:val="000000"/>
                <w:lang w:val="ru-RU"/>
              </w:rPr>
              <w:t>тік</w:t>
            </w:r>
          </w:p>
          <w:p w:rsidR="00173C22" w:rsidRPr="00821FA7" w:rsidRDefault="00A55B55" w:rsidP="00A55B55">
            <w:pPr>
              <w:jc w:val="both"/>
              <w:rPr>
                <w:b/>
                <w:bCs/>
              </w:rPr>
            </w:pPr>
            <w:r>
              <w:rPr>
                <w:b/>
                <w:bCs/>
                <w:color w:val="000000"/>
                <w:lang w:val="ru-RU"/>
              </w:rPr>
              <w:t>Әлеуметтік</w:t>
            </w:r>
            <w:r w:rsidRPr="00821FA7">
              <w:rPr>
                <w:b/>
                <w:bCs/>
                <w:color w:val="000000"/>
              </w:rPr>
              <w:t xml:space="preserve"> </w:t>
            </w:r>
            <w:r>
              <w:rPr>
                <w:b/>
                <w:bCs/>
                <w:color w:val="000000"/>
                <w:lang w:val="ru-RU"/>
              </w:rPr>
              <w:t>Жауапкершілік</w:t>
            </w:r>
            <w:r w:rsidR="00173C22" w:rsidRPr="00821FA7">
              <w:rPr>
                <w:b/>
                <w:bCs/>
                <w:color w:val="000000"/>
              </w:rPr>
              <w:t>)</w:t>
            </w:r>
          </w:p>
        </w:tc>
        <w:tc>
          <w:tcPr>
            <w:tcW w:w="7091" w:type="dxa"/>
          </w:tcPr>
          <w:p w:rsidR="00330DBA" w:rsidRPr="00821FA7" w:rsidRDefault="00821FA7" w:rsidP="00173C22">
            <w:pPr>
              <w:jc w:val="both"/>
              <w:rPr>
                <w:color w:val="000000"/>
              </w:rPr>
            </w:pPr>
            <w:r>
              <w:rPr>
                <w:color w:val="000000"/>
                <w:lang w:val="ru-RU"/>
              </w:rPr>
              <w:t>К</w:t>
            </w:r>
            <w:r w:rsidR="00330DBA" w:rsidRPr="00330DBA">
              <w:rPr>
                <w:color w:val="000000"/>
                <w:lang w:val="ru-RU"/>
              </w:rPr>
              <w:t>омпаниялар</w:t>
            </w:r>
            <w:r w:rsidR="00330DBA" w:rsidRPr="00821FA7">
              <w:rPr>
                <w:color w:val="000000"/>
              </w:rPr>
              <w:t xml:space="preserve"> </w:t>
            </w:r>
            <w:r w:rsidR="00330DBA" w:rsidRPr="00330DBA">
              <w:rPr>
                <w:color w:val="000000"/>
                <w:lang w:val="ru-RU"/>
              </w:rPr>
              <w:t>өз</w:t>
            </w:r>
            <w:r w:rsidR="00330DBA" w:rsidRPr="00821FA7">
              <w:rPr>
                <w:color w:val="000000"/>
              </w:rPr>
              <w:t xml:space="preserve"> </w:t>
            </w:r>
            <w:r w:rsidR="00330DBA" w:rsidRPr="00330DBA">
              <w:rPr>
                <w:color w:val="000000"/>
                <w:lang w:val="ru-RU"/>
              </w:rPr>
              <w:t>қызметінің</w:t>
            </w:r>
            <w:r w:rsidR="00330DBA" w:rsidRPr="00821FA7">
              <w:rPr>
                <w:color w:val="000000"/>
              </w:rPr>
              <w:t xml:space="preserve"> </w:t>
            </w:r>
            <w:r w:rsidR="00330DBA" w:rsidRPr="00330DBA">
              <w:rPr>
                <w:color w:val="000000"/>
                <w:lang w:val="ru-RU"/>
              </w:rPr>
              <w:t>тапсырыс</w:t>
            </w:r>
            <w:r w:rsidR="00330DBA" w:rsidRPr="00821FA7">
              <w:rPr>
                <w:color w:val="000000"/>
              </w:rPr>
              <w:t xml:space="preserve"> </w:t>
            </w:r>
            <w:r w:rsidR="00330DBA" w:rsidRPr="00330DBA">
              <w:rPr>
                <w:color w:val="000000"/>
                <w:lang w:val="ru-RU"/>
              </w:rPr>
              <w:t>берушілерге</w:t>
            </w:r>
            <w:r w:rsidR="00330DBA" w:rsidRPr="00821FA7">
              <w:rPr>
                <w:color w:val="000000"/>
              </w:rPr>
              <w:t xml:space="preserve">, </w:t>
            </w:r>
            <w:r w:rsidR="00330DBA" w:rsidRPr="00330DBA">
              <w:rPr>
                <w:color w:val="000000"/>
                <w:lang w:val="ru-RU"/>
              </w:rPr>
              <w:t>жеткізушілерге</w:t>
            </w:r>
            <w:r w:rsidR="00330DBA" w:rsidRPr="00821FA7">
              <w:rPr>
                <w:color w:val="000000"/>
              </w:rPr>
              <w:t xml:space="preserve">, </w:t>
            </w:r>
            <w:r w:rsidR="00330DBA" w:rsidRPr="00330DBA">
              <w:rPr>
                <w:color w:val="000000"/>
                <w:lang w:val="ru-RU"/>
              </w:rPr>
              <w:t>қызметкерлерге</w:t>
            </w:r>
            <w:r w:rsidR="00330DBA" w:rsidRPr="00821FA7">
              <w:rPr>
                <w:color w:val="000000"/>
              </w:rPr>
              <w:t xml:space="preserve">, </w:t>
            </w:r>
            <w:r w:rsidR="00330DBA" w:rsidRPr="00330DBA">
              <w:rPr>
                <w:color w:val="000000"/>
                <w:lang w:val="ru-RU"/>
              </w:rPr>
              <w:t>акционерлерге</w:t>
            </w:r>
            <w:r w:rsidR="00330DBA" w:rsidRPr="00821FA7">
              <w:rPr>
                <w:color w:val="000000"/>
              </w:rPr>
              <w:t xml:space="preserve">, </w:t>
            </w:r>
            <w:r w:rsidR="00330DBA" w:rsidRPr="00330DBA">
              <w:rPr>
                <w:color w:val="000000"/>
                <w:lang w:val="ru-RU"/>
              </w:rPr>
              <w:t>жергілікті</w:t>
            </w:r>
            <w:r w:rsidR="00330DBA" w:rsidRPr="00821FA7">
              <w:rPr>
                <w:color w:val="000000"/>
              </w:rPr>
              <w:t xml:space="preserve"> </w:t>
            </w:r>
            <w:r w:rsidR="00330DBA" w:rsidRPr="00330DBA">
              <w:rPr>
                <w:color w:val="000000"/>
                <w:lang w:val="ru-RU"/>
              </w:rPr>
              <w:t>қоғамдастық</w:t>
            </w:r>
            <w:proofErr w:type="gramStart"/>
            <w:r w:rsidR="00330DBA" w:rsidRPr="00330DBA">
              <w:rPr>
                <w:color w:val="000000"/>
                <w:lang w:val="ru-RU"/>
              </w:rPr>
              <w:t>тар</w:t>
            </w:r>
            <w:proofErr w:type="gramEnd"/>
            <w:r w:rsidR="00330DBA" w:rsidRPr="00330DBA">
              <w:rPr>
                <w:color w:val="000000"/>
                <w:lang w:val="ru-RU"/>
              </w:rPr>
              <w:t>ға</w:t>
            </w:r>
            <w:r w:rsidR="00330DBA" w:rsidRPr="00821FA7">
              <w:rPr>
                <w:color w:val="000000"/>
              </w:rPr>
              <w:t xml:space="preserve"> </w:t>
            </w:r>
            <w:r w:rsidR="00330DBA" w:rsidRPr="00330DBA">
              <w:rPr>
                <w:color w:val="000000"/>
                <w:lang w:val="ru-RU"/>
              </w:rPr>
              <w:t>және</w:t>
            </w:r>
            <w:r w:rsidR="00330DBA" w:rsidRPr="00821FA7">
              <w:rPr>
                <w:color w:val="000000"/>
              </w:rPr>
              <w:t xml:space="preserve"> </w:t>
            </w:r>
            <w:r w:rsidR="00330DBA" w:rsidRPr="00330DBA">
              <w:rPr>
                <w:color w:val="000000"/>
                <w:lang w:val="ru-RU"/>
              </w:rPr>
              <w:t>қоғамдық</w:t>
            </w:r>
            <w:r w:rsidR="00330DBA" w:rsidRPr="00821FA7">
              <w:rPr>
                <w:color w:val="000000"/>
              </w:rPr>
              <w:t xml:space="preserve"> </w:t>
            </w:r>
            <w:r w:rsidR="00330DBA" w:rsidRPr="00330DBA">
              <w:rPr>
                <w:color w:val="000000"/>
                <w:lang w:val="ru-RU"/>
              </w:rPr>
              <w:t>саланың</w:t>
            </w:r>
            <w:r w:rsidR="00330DBA" w:rsidRPr="00821FA7">
              <w:rPr>
                <w:color w:val="000000"/>
              </w:rPr>
              <w:t xml:space="preserve"> </w:t>
            </w:r>
            <w:r w:rsidR="00330DBA" w:rsidRPr="00330DBA">
              <w:rPr>
                <w:color w:val="000000"/>
                <w:lang w:val="ru-RU"/>
              </w:rPr>
              <w:t>басқа</w:t>
            </w:r>
            <w:r w:rsidR="00330DBA" w:rsidRPr="00821FA7">
              <w:rPr>
                <w:color w:val="000000"/>
              </w:rPr>
              <w:t xml:space="preserve"> </w:t>
            </w:r>
            <w:r w:rsidR="00330DBA" w:rsidRPr="00330DBA">
              <w:rPr>
                <w:color w:val="000000"/>
                <w:lang w:val="ru-RU"/>
              </w:rPr>
              <w:t>да</w:t>
            </w:r>
            <w:r w:rsidR="00330DBA" w:rsidRPr="00821FA7">
              <w:rPr>
                <w:color w:val="000000"/>
              </w:rPr>
              <w:t xml:space="preserve"> </w:t>
            </w:r>
            <w:r w:rsidR="00330DBA" w:rsidRPr="00330DBA">
              <w:rPr>
                <w:color w:val="000000"/>
                <w:lang w:val="ru-RU"/>
              </w:rPr>
              <w:t>мүдделі</w:t>
            </w:r>
            <w:r w:rsidR="00330DBA" w:rsidRPr="00821FA7">
              <w:rPr>
                <w:color w:val="000000"/>
              </w:rPr>
              <w:t xml:space="preserve"> </w:t>
            </w:r>
            <w:r w:rsidR="00330DBA" w:rsidRPr="00330DBA">
              <w:rPr>
                <w:color w:val="000000"/>
                <w:lang w:val="ru-RU"/>
              </w:rPr>
              <w:t>тараптарына</w:t>
            </w:r>
            <w:r w:rsidR="00330DBA" w:rsidRPr="00821FA7">
              <w:rPr>
                <w:color w:val="000000"/>
              </w:rPr>
              <w:t xml:space="preserve"> </w:t>
            </w:r>
            <w:r w:rsidR="00330DBA" w:rsidRPr="00330DBA">
              <w:rPr>
                <w:color w:val="000000"/>
                <w:lang w:val="ru-RU"/>
              </w:rPr>
              <w:t>әсері</w:t>
            </w:r>
            <w:r w:rsidR="00330DBA" w:rsidRPr="00821FA7">
              <w:rPr>
                <w:color w:val="000000"/>
              </w:rPr>
              <w:t xml:space="preserve"> </w:t>
            </w:r>
            <w:r w:rsidR="00330DBA" w:rsidRPr="00330DBA">
              <w:rPr>
                <w:color w:val="000000"/>
                <w:lang w:val="ru-RU"/>
              </w:rPr>
              <w:t>үшін</w:t>
            </w:r>
            <w:r w:rsidR="00330DBA" w:rsidRPr="00821FA7">
              <w:rPr>
                <w:color w:val="000000"/>
              </w:rPr>
              <w:t xml:space="preserve"> </w:t>
            </w:r>
            <w:r w:rsidR="00330DBA" w:rsidRPr="00330DBA">
              <w:rPr>
                <w:color w:val="000000"/>
                <w:lang w:val="ru-RU"/>
              </w:rPr>
              <w:t>жауапкершілі</w:t>
            </w:r>
            <w:r>
              <w:rPr>
                <w:color w:val="000000"/>
                <w:lang w:val="ru-RU"/>
              </w:rPr>
              <w:t>кті</w:t>
            </w:r>
            <w:r w:rsidRPr="00821FA7">
              <w:rPr>
                <w:color w:val="000000"/>
              </w:rPr>
              <w:t xml:space="preserve"> </w:t>
            </w:r>
            <w:r>
              <w:rPr>
                <w:color w:val="000000"/>
                <w:lang w:val="ru-RU"/>
              </w:rPr>
              <w:t>өзіне</w:t>
            </w:r>
            <w:r w:rsidRPr="00821FA7">
              <w:rPr>
                <w:color w:val="000000"/>
              </w:rPr>
              <w:t xml:space="preserve"> </w:t>
            </w:r>
            <w:r>
              <w:rPr>
                <w:color w:val="000000"/>
                <w:lang w:val="ru-RU"/>
              </w:rPr>
              <w:t>жүктей</w:t>
            </w:r>
            <w:r w:rsidRPr="00821FA7">
              <w:rPr>
                <w:color w:val="000000"/>
              </w:rPr>
              <w:t xml:space="preserve"> </w:t>
            </w:r>
            <w:r>
              <w:rPr>
                <w:color w:val="000000"/>
                <w:lang w:val="ru-RU"/>
              </w:rPr>
              <w:t>отырып</w:t>
            </w:r>
            <w:r w:rsidRPr="00821FA7">
              <w:rPr>
                <w:color w:val="000000"/>
              </w:rPr>
              <w:t xml:space="preserve">, </w:t>
            </w:r>
            <w:r>
              <w:rPr>
                <w:color w:val="000000"/>
                <w:lang w:val="ru-RU"/>
              </w:rPr>
              <w:t>қоғам</w:t>
            </w:r>
            <w:r w:rsidR="00330DBA" w:rsidRPr="00821FA7">
              <w:rPr>
                <w:color w:val="000000"/>
              </w:rPr>
              <w:t xml:space="preserve"> </w:t>
            </w:r>
            <w:r w:rsidR="00330DBA" w:rsidRPr="00330DBA">
              <w:rPr>
                <w:color w:val="000000"/>
                <w:lang w:val="ru-RU"/>
              </w:rPr>
              <w:t>мүдделерін</w:t>
            </w:r>
            <w:r w:rsidR="00330DBA" w:rsidRPr="00821FA7">
              <w:rPr>
                <w:color w:val="000000"/>
              </w:rPr>
              <w:t xml:space="preserve"> </w:t>
            </w:r>
            <w:r w:rsidR="00330DBA" w:rsidRPr="00330DBA">
              <w:rPr>
                <w:color w:val="000000"/>
                <w:lang w:val="ru-RU"/>
              </w:rPr>
              <w:t>ескеретін</w:t>
            </w:r>
            <w:r w:rsidR="00330DBA" w:rsidRPr="00821FA7">
              <w:rPr>
                <w:color w:val="000000"/>
              </w:rPr>
              <w:t xml:space="preserve"> </w:t>
            </w:r>
            <w:r w:rsidR="00330DBA" w:rsidRPr="00330DBA">
              <w:rPr>
                <w:color w:val="000000"/>
                <w:lang w:val="ru-RU"/>
              </w:rPr>
              <w:t>тұжырымдама</w:t>
            </w:r>
            <w:r w:rsidR="00330DBA" w:rsidRPr="00821FA7">
              <w:rPr>
                <w:color w:val="000000"/>
              </w:rPr>
              <w:t xml:space="preserve">. </w:t>
            </w:r>
            <w:r w:rsidR="00330DBA" w:rsidRPr="00330DBA">
              <w:rPr>
                <w:color w:val="000000"/>
                <w:lang w:val="ru-RU"/>
              </w:rPr>
              <w:t>Бұл</w:t>
            </w:r>
            <w:r w:rsidR="00330DBA" w:rsidRPr="00821FA7">
              <w:rPr>
                <w:color w:val="000000"/>
              </w:rPr>
              <w:t xml:space="preserve"> </w:t>
            </w:r>
            <w:r w:rsidR="00330DBA" w:rsidRPr="00330DBA">
              <w:rPr>
                <w:color w:val="000000"/>
                <w:lang w:val="ru-RU"/>
              </w:rPr>
              <w:t>міндеттеме</w:t>
            </w:r>
            <w:r w:rsidR="00330DBA" w:rsidRPr="00821FA7">
              <w:rPr>
                <w:color w:val="000000"/>
              </w:rPr>
              <w:t xml:space="preserve"> </w:t>
            </w:r>
            <w:r w:rsidR="00330DBA" w:rsidRPr="00330DBA">
              <w:rPr>
                <w:color w:val="000000"/>
                <w:lang w:val="ru-RU"/>
              </w:rPr>
              <w:t>заңмен</w:t>
            </w:r>
            <w:r w:rsidR="00330DBA" w:rsidRPr="00821FA7">
              <w:rPr>
                <w:color w:val="000000"/>
              </w:rPr>
              <w:t xml:space="preserve"> </w:t>
            </w:r>
            <w:r w:rsidR="00330DBA" w:rsidRPr="00330DBA">
              <w:rPr>
                <w:color w:val="000000"/>
                <w:lang w:val="ru-RU"/>
              </w:rPr>
              <w:t>белгіленген</w:t>
            </w:r>
            <w:r w:rsidR="00330DBA" w:rsidRPr="00821FA7">
              <w:rPr>
                <w:color w:val="000000"/>
              </w:rPr>
              <w:t xml:space="preserve"> </w:t>
            </w:r>
            <w:r w:rsidR="00330DBA" w:rsidRPr="00330DBA">
              <w:rPr>
                <w:color w:val="000000"/>
                <w:lang w:val="ru-RU"/>
              </w:rPr>
              <w:t>заңнаманы</w:t>
            </w:r>
            <w:r w:rsidR="00330DBA" w:rsidRPr="00821FA7">
              <w:rPr>
                <w:color w:val="000000"/>
              </w:rPr>
              <w:t xml:space="preserve"> </w:t>
            </w:r>
            <w:r w:rsidR="00330DBA" w:rsidRPr="00330DBA">
              <w:rPr>
                <w:color w:val="000000"/>
                <w:lang w:val="ru-RU"/>
              </w:rPr>
              <w:t>сақтау</w:t>
            </w:r>
            <w:r w:rsidR="00330DBA" w:rsidRPr="00821FA7">
              <w:rPr>
                <w:color w:val="000000"/>
              </w:rPr>
              <w:t xml:space="preserve"> </w:t>
            </w:r>
            <w:r w:rsidR="00330DBA" w:rsidRPr="00330DBA">
              <w:rPr>
                <w:color w:val="000000"/>
                <w:lang w:val="ru-RU"/>
              </w:rPr>
              <w:t>міндеттемесі</w:t>
            </w:r>
            <w:r w:rsidRPr="00821FA7">
              <w:rPr>
                <w:color w:val="000000"/>
              </w:rPr>
              <w:t xml:space="preserve"> </w:t>
            </w:r>
            <w:r>
              <w:rPr>
                <w:color w:val="000000"/>
                <w:lang w:val="ru-RU"/>
              </w:rPr>
              <w:t>ауқымынан</w:t>
            </w:r>
            <w:r w:rsidRPr="00821FA7">
              <w:rPr>
                <w:color w:val="000000"/>
              </w:rPr>
              <w:t xml:space="preserve"> </w:t>
            </w:r>
            <w:r>
              <w:rPr>
                <w:color w:val="000000"/>
                <w:lang w:val="ru-RU"/>
              </w:rPr>
              <w:t>шығып</w:t>
            </w:r>
            <w:r w:rsidRPr="00821FA7">
              <w:rPr>
                <w:color w:val="000000"/>
              </w:rPr>
              <w:t xml:space="preserve">, </w:t>
            </w:r>
            <w:r w:rsidR="00330DBA" w:rsidRPr="00821FA7">
              <w:rPr>
                <w:color w:val="000000"/>
              </w:rPr>
              <w:t xml:space="preserve"> </w:t>
            </w:r>
            <w:r w:rsidR="00330DBA" w:rsidRPr="00330DBA">
              <w:rPr>
                <w:color w:val="000000"/>
                <w:lang w:val="ru-RU"/>
              </w:rPr>
              <w:t>ұйымдар</w:t>
            </w:r>
            <w:r w:rsidR="00330DBA" w:rsidRPr="00821FA7">
              <w:rPr>
                <w:color w:val="000000"/>
              </w:rPr>
              <w:t xml:space="preserve"> </w:t>
            </w:r>
            <w:r w:rsidR="00330DBA" w:rsidRPr="00330DBA">
              <w:rPr>
                <w:color w:val="000000"/>
                <w:lang w:val="ru-RU"/>
              </w:rPr>
              <w:t>жұмысшылар</w:t>
            </w:r>
            <w:r w:rsidR="00330DBA" w:rsidRPr="00821FA7">
              <w:rPr>
                <w:color w:val="000000"/>
              </w:rPr>
              <w:t xml:space="preserve"> </w:t>
            </w:r>
            <w:r w:rsidR="00330DBA" w:rsidRPr="00330DBA">
              <w:rPr>
                <w:color w:val="000000"/>
                <w:lang w:val="ru-RU"/>
              </w:rPr>
              <w:t>мен</w:t>
            </w:r>
            <w:r w:rsidR="00330DBA" w:rsidRPr="00821FA7">
              <w:rPr>
                <w:color w:val="000000"/>
              </w:rPr>
              <w:t xml:space="preserve"> </w:t>
            </w:r>
            <w:r w:rsidR="00330DBA" w:rsidRPr="00330DBA">
              <w:rPr>
                <w:color w:val="000000"/>
                <w:lang w:val="ru-RU"/>
              </w:rPr>
              <w:t>олардың</w:t>
            </w:r>
            <w:r w:rsidR="00330DBA" w:rsidRPr="00821FA7">
              <w:rPr>
                <w:color w:val="000000"/>
              </w:rPr>
              <w:t xml:space="preserve"> </w:t>
            </w:r>
            <w:r w:rsidR="00330DBA" w:rsidRPr="00330DBA">
              <w:rPr>
                <w:color w:val="000000"/>
                <w:lang w:val="ru-RU"/>
              </w:rPr>
              <w:t>отбасыларының</w:t>
            </w:r>
            <w:r w:rsidR="00330DBA" w:rsidRPr="00821FA7">
              <w:rPr>
                <w:color w:val="000000"/>
              </w:rPr>
              <w:t xml:space="preserve">, </w:t>
            </w:r>
            <w:r w:rsidR="00330DBA" w:rsidRPr="00330DBA">
              <w:rPr>
                <w:color w:val="000000"/>
                <w:lang w:val="ru-RU"/>
              </w:rPr>
              <w:t>сондай</w:t>
            </w:r>
            <w:r w:rsidR="00330DBA" w:rsidRPr="00821FA7">
              <w:rPr>
                <w:color w:val="000000"/>
              </w:rPr>
              <w:t>-</w:t>
            </w:r>
            <w:r w:rsidR="00330DBA" w:rsidRPr="00330DBA">
              <w:rPr>
                <w:color w:val="000000"/>
                <w:lang w:val="ru-RU"/>
              </w:rPr>
              <w:t>ақ</w:t>
            </w:r>
            <w:r w:rsidR="00330DBA" w:rsidRPr="00821FA7">
              <w:rPr>
                <w:color w:val="000000"/>
              </w:rPr>
              <w:t xml:space="preserve"> </w:t>
            </w:r>
            <w:r w:rsidR="00330DBA" w:rsidRPr="00330DBA">
              <w:rPr>
                <w:color w:val="000000"/>
                <w:lang w:val="ru-RU"/>
              </w:rPr>
              <w:t>жергілікті</w:t>
            </w:r>
            <w:r w:rsidR="00330DBA" w:rsidRPr="00821FA7">
              <w:rPr>
                <w:color w:val="000000"/>
              </w:rPr>
              <w:t xml:space="preserve"> </w:t>
            </w:r>
            <w:r w:rsidR="00330DBA" w:rsidRPr="00330DBA">
              <w:rPr>
                <w:color w:val="000000"/>
                <w:lang w:val="ru-RU"/>
              </w:rPr>
              <w:t>қоғамдастық</w:t>
            </w:r>
            <w:r w:rsidR="00330DBA" w:rsidRPr="00821FA7">
              <w:rPr>
                <w:color w:val="000000"/>
              </w:rPr>
              <w:t xml:space="preserve"> </w:t>
            </w:r>
            <w:r w:rsidR="00330DBA" w:rsidRPr="00330DBA">
              <w:rPr>
                <w:color w:val="000000"/>
                <w:lang w:val="ru-RU"/>
              </w:rPr>
              <w:t>пен</w:t>
            </w:r>
            <w:r w:rsidR="00330DBA" w:rsidRPr="00821FA7">
              <w:rPr>
                <w:color w:val="000000"/>
              </w:rPr>
              <w:t xml:space="preserve"> </w:t>
            </w:r>
            <w:r w:rsidR="00330DBA" w:rsidRPr="00330DBA">
              <w:rPr>
                <w:color w:val="000000"/>
                <w:lang w:val="ru-RU"/>
              </w:rPr>
              <w:t>жалпы</w:t>
            </w:r>
            <w:r w:rsidR="00330DBA" w:rsidRPr="00821FA7">
              <w:rPr>
                <w:color w:val="000000"/>
              </w:rPr>
              <w:t xml:space="preserve"> </w:t>
            </w:r>
            <w:r w:rsidR="00330DBA" w:rsidRPr="00330DBA">
              <w:rPr>
                <w:color w:val="000000"/>
                <w:lang w:val="ru-RU"/>
              </w:rPr>
              <w:t>қоғамның</w:t>
            </w:r>
            <w:r w:rsidR="00330DBA" w:rsidRPr="00821FA7">
              <w:rPr>
                <w:color w:val="000000"/>
              </w:rPr>
              <w:t xml:space="preserve"> </w:t>
            </w:r>
            <w:r w:rsidR="00330DBA" w:rsidRPr="00330DBA">
              <w:rPr>
                <w:color w:val="000000"/>
                <w:lang w:val="ru-RU"/>
              </w:rPr>
              <w:t>өмі</w:t>
            </w:r>
            <w:proofErr w:type="gramStart"/>
            <w:r w:rsidR="00330DBA" w:rsidRPr="00330DBA">
              <w:rPr>
                <w:color w:val="000000"/>
                <w:lang w:val="ru-RU"/>
              </w:rPr>
              <w:t>р</w:t>
            </w:r>
            <w:proofErr w:type="gramEnd"/>
            <w:r w:rsidR="00330DBA" w:rsidRPr="00821FA7">
              <w:rPr>
                <w:color w:val="000000"/>
              </w:rPr>
              <w:t xml:space="preserve"> </w:t>
            </w:r>
            <w:r w:rsidR="00330DBA" w:rsidRPr="00330DBA">
              <w:rPr>
                <w:color w:val="000000"/>
                <w:lang w:val="ru-RU"/>
              </w:rPr>
              <w:t>сүру</w:t>
            </w:r>
            <w:r w:rsidR="00330DBA" w:rsidRPr="00821FA7">
              <w:rPr>
                <w:color w:val="000000"/>
              </w:rPr>
              <w:t xml:space="preserve"> </w:t>
            </w:r>
            <w:r w:rsidR="00330DBA" w:rsidRPr="00330DBA">
              <w:rPr>
                <w:color w:val="000000"/>
                <w:lang w:val="ru-RU"/>
              </w:rPr>
              <w:t>сапасын</w:t>
            </w:r>
            <w:r w:rsidR="00330DBA" w:rsidRPr="00821FA7">
              <w:rPr>
                <w:color w:val="000000"/>
              </w:rPr>
              <w:t xml:space="preserve"> </w:t>
            </w:r>
            <w:r w:rsidR="00330DBA" w:rsidRPr="00330DBA">
              <w:rPr>
                <w:color w:val="000000"/>
                <w:lang w:val="ru-RU"/>
              </w:rPr>
              <w:t>жақсарту</w:t>
            </w:r>
            <w:r w:rsidR="00330DBA" w:rsidRPr="00821FA7">
              <w:rPr>
                <w:color w:val="000000"/>
              </w:rPr>
              <w:t xml:space="preserve"> </w:t>
            </w:r>
            <w:r w:rsidR="00330DBA" w:rsidRPr="00330DBA">
              <w:rPr>
                <w:color w:val="000000"/>
                <w:lang w:val="ru-RU"/>
              </w:rPr>
              <w:t>үшін</w:t>
            </w:r>
            <w:r w:rsidR="00330DBA" w:rsidRPr="00821FA7">
              <w:rPr>
                <w:color w:val="000000"/>
              </w:rPr>
              <w:t xml:space="preserve"> </w:t>
            </w:r>
            <w:r w:rsidR="00330DBA" w:rsidRPr="00330DBA">
              <w:rPr>
                <w:color w:val="000000"/>
                <w:lang w:val="ru-RU"/>
              </w:rPr>
              <w:t>қосымша</w:t>
            </w:r>
            <w:r w:rsidR="00330DBA" w:rsidRPr="00821FA7">
              <w:rPr>
                <w:color w:val="000000"/>
              </w:rPr>
              <w:t xml:space="preserve"> </w:t>
            </w:r>
            <w:r w:rsidR="00330DBA" w:rsidRPr="00330DBA">
              <w:rPr>
                <w:color w:val="000000"/>
                <w:lang w:val="ru-RU"/>
              </w:rPr>
              <w:t>шаралар</w:t>
            </w:r>
            <w:r w:rsidR="00330DBA" w:rsidRPr="00821FA7">
              <w:rPr>
                <w:color w:val="000000"/>
              </w:rPr>
              <w:t xml:space="preserve"> </w:t>
            </w:r>
            <w:r w:rsidR="00330DBA" w:rsidRPr="00330DBA">
              <w:rPr>
                <w:color w:val="000000"/>
                <w:lang w:val="ru-RU"/>
              </w:rPr>
              <w:t>қабылдайды</w:t>
            </w:r>
            <w:r w:rsidR="00330DBA" w:rsidRPr="00821FA7">
              <w:rPr>
                <w:color w:val="000000"/>
              </w:rPr>
              <w:t xml:space="preserve"> </w:t>
            </w:r>
            <w:r w:rsidR="00330DBA" w:rsidRPr="00330DBA">
              <w:rPr>
                <w:color w:val="000000"/>
                <w:lang w:val="ru-RU"/>
              </w:rPr>
              <w:t>деп</w:t>
            </w:r>
            <w:r w:rsidR="00330DBA" w:rsidRPr="00821FA7">
              <w:rPr>
                <w:color w:val="000000"/>
              </w:rPr>
              <w:t xml:space="preserve"> </w:t>
            </w:r>
            <w:r w:rsidR="00330DBA" w:rsidRPr="00330DBA">
              <w:rPr>
                <w:color w:val="000000"/>
                <w:lang w:val="ru-RU"/>
              </w:rPr>
              <w:t>болжайды</w:t>
            </w:r>
            <w:r w:rsidR="00330DBA" w:rsidRPr="00821FA7">
              <w:rPr>
                <w:color w:val="000000"/>
              </w:rPr>
              <w:t>;</w:t>
            </w:r>
          </w:p>
          <w:p w:rsidR="00173C22" w:rsidRPr="009F5E39" w:rsidRDefault="00173C22" w:rsidP="00173C22">
            <w:pPr>
              <w:jc w:val="both"/>
              <w:rPr>
                <w:sz w:val="28"/>
                <w:szCs w:val="28"/>
              </w:rPr>
            </w:pPr>
          </w:p>
        </w:tc>
      </w:tr>
      <w:tr w:rsidR="00173C22" w:rsidRPr="009F5E39" w:rsidTr="004D35D8">
        <w:trPr>
          <w:jc w:val="center"/>
        </w:trPr>
        <w:tc>
          <w:tcPr>
            <w:tcW w:w="2977" w:type="dxa"/>
            <w:vAlign w:val="center"/>
          </w:tcPr>
          <w:p w:rsidR="00173C22" w:rsidRPr="009F5E39" w:rsidRDefault="00173C22" w:rsidP="00173C22">
            <w:pPr>
              <w:rPr>
                <w:b/>
                <w:bCs/>
                <w:color w:val="000000"/>
                <w:sz w:val="28"/>
                <w:szCs w:val="28"/>
              </w:rPr>
            </w:pPr>
            <w:r w:rsidRPr="00177328">
              <w:rPr>
                <w:b/>
                <w:bCs/>
              </w:rPr>
              <w:t>ESG</w:t>
            </w:r>
            <w:r w:rsidRPr="009F5E39">
              <w:rPr>
                <w:b/>
                <w:bCs/>
              </w:rPr>
              <w:t xml:space="preserve"> (</w:t>
            </w:r>
            <w:r w:rsidRPr="00177328">
              <w:rPr>
                <w:b/>
                <w:bCs/>
              </w:rPr>
              <w:t>Environment</w:t>
            </w:r>
            <w:r w:rsidRPr="009F5E39">
              <w:rPr>
                <w:b/>
                <w:bCs/>
              </w:rPr>
              <w:t xml:space="preserve">, </w:t>
            </w:r>
            <w:r w:rsidRPr="00177328">
              <w:rPr>
                <w:b/>
                <w:bCs/>
              </w:rPr>
              <w:t>Social</w:t>
            </w:r>
            <w:r w:rsidRPr="009F5E39">
              <w:rPr>
                <w:b/>
                <w:bCs/>
              </w:rPr>
              <w:t xml:space="preserve">, </w:t>
            </w:r>
            <w:r w:rsidRPr="00177328">
              <w:rPr>
                <w:b/>
                <w:bCs/>
              </w:rPr>
              <w:t>Governance</w:t>
            </w:r>
            <w:r w:rsidRPr="009F5E39">
              <w:rPr>
                <w:b/>
                <w:bCs/>
              </w:rPr>
              <w:t xml:space="preserve"> – </w:t>
            </w:r>
            <w:r w:rsidR="00821FA7" w:rsidRPr="00821FA7">
              <w:rPr>
                <w:b/>
                <w:bCs/>
                <w:lang w:val="ru-RU"/>
              </w:rPr>
              <w:t>қоршаған</w:t>
            </w:r>
            <w:r w:rsidR="00821FA7" w:rsidRPr="009F5E39">
              <w:rPr>
                <w:b/>
                <w:bCs/>
              </w:rPr>
              <w:t xml:space="preserve"> </w:t>
            </w:r>
            <w:r w:rsidR="00821FA7" w:rsidRPr="00821FA7">
              <w:rPr>
                <w:b/>
                <w:bCs/>
                <w:lang w:val="ru-RU"/>
              </w:rPr>
              <w:t>орта</w:t>
            </w:r>
            <w:r w:rsidR="00821FA7" w:rsidRPr="009F5E39">
              <w:rPr>
                <w:b/>
                <w:bCs/>
              </w:rPr>
              <w:t xml:space="preserve">, </w:t>
            </w:r>
            <w:r w:rsidR="00821FA7" w:rsidRPr="00821FA7">
              <w:rPr>
                <w:b/>
                <w:bCs/>
                <w:lang w:val="ru-RU"/>
              </w:rPr>
              <w:t>әлеуметтік</w:t>
            </w:r>
            <w:r w:rsidR="00821FA7" w:rsidRPr="009F5E39">
              <w:rPr>
                <w:b/>
                <w:bCs/>
              </w:rPr>
              <w:t xml:space="preserve"> </w:t>
            </w:r>
            <w:r w:rsidR="00821FA7" w:rsidRPr="00821FA7">
              <w:rPr>
                <w:b/>
                <w:bCs/>
                <w:lang w:val="ru-RU"/>
              </w:rPr>
              <w:t>саясат</w:t>
            </w:r>
            <w:r w:rsidR="00821FA7" w:rsidRPr="009F5E39">
              <w:rPr>
                <w:b/>
                <w:bCs/>
              </w:rPr>
              <w:t xml:space="preserve">, </w:t>
            </w:r>
            <w:r w:rsidR="00821FA7" w:rsidRPr="00821FA7">
              <w:rPr>
                <w:b/>
                <w:bCs/>
                <w:lang w:val="ru-RU"/>
              </w:rPr>
              <w:t>корпоративтік</w:t>
            </w:r>
            <w:r w:rsidR="00821FA7" w:rsidRPr="009F5E39">
              <w:rPr>
                <w:b/>
                <w:bCs/>
              </w:rPr>
              <w:t xml:space="preserve"> </w:t>
            </w:r>
            <w:r w:rsidR="00821FA7" w:rsidRPr="00821FA7">
              <w:rPr>
                <w:b/>
                <w:bCs/>
                <w:lang w:val="ru-RU"/>
              </w:rPr>
              <w:t>басқару</w:t>
            </w:r>
            <w:r w:rsidRPr="009F5E39">
              <w:rPr>
                <w:b/>
                <w:bCs/>
              </w:rPr>
              <w:t xml:space="preserve">) </w:t>
            </w:r>
          </w:p>
        </w:tc>
        <w:tc>
          <w:tcPr>
            <w:tcW w:w="7091" w:type="dxa"/>
          </w:tcPr>
          <w:p w:rsidR="00AE36F1" w:rsidRPr="00173C22" w:rsidRDefault="00AE36F1" w:rsidP="00AE36F1">
            <w:pPr>
              <w:jc w:val="both"/>
              <w:rPr>
                <w:bCs/>
                <w:color w:val="000000"/>
                <w:sz w:val="28"/>
                <w:szCs w:val="28"/>
                <w:lang w:val="ru-RU"/>
              </w:rPr>
            </w:pPr>
            <w:r>
              <w:rPr>
                <w:color w:val="000000"/>
                <w:lang w:val="ru-RU"/>
              </w:rPr>
              <w:t xml:space="preserve">Компанияны </w:t>
            </w:r>
            <w:r w:rsidRPr="00AE36F1">
              <w:rPr>
                <w:color w:val="000000"/>
                <w:lang w:val="ru-RU"/>
              </w:rPr>
              <w:t>экологиялық, әлеуметтік және басқару м</w:t>
            </w:r>
            <w:r>
              <w:rPr>
                <w:color w:val="000000"/>
                <w:lang w:val="ru-RU"/>
              </w:rPr>
              <w:t>әселелерін шешу шараларына</w:t>
            </w:r>
            <w:r w:rsidRPr="00AE36F1">
              <w:rPr>
                <w:color w:val="000000"/>
                <w:lang w:val="ru-RU"/>
              </w:rPr>
              <w:t xml:space="preserve"> </w:t>
            </w:r>
            <w:proofErr w:type="gramStart"/>
            <w:r w:rsidRPr="00AE36F1">
              <w:rPr>
                <w:color w:val="000000"/>
                <w:lang w:val="ru-RU"/>
              </w:rPr>
              <w:t>тарту</w:t>
            </w:r>
            <w:proofErr w:type="gramEnd"/>
            <w:r w:rsidRPr="00AE36F1">
              <w:rPr>
                <w:color w:val="000000"/>
                <w:lang w:val="ru-RU"/>
              </w:rPr>
              <w:t xml:space="preserve">ға қол жеткізілетін компанияны басқару сипаттамаларының жиынтығы. </w:t>
            </w:r>
            <w:r>
              <w:rPr>
                <w:color w:val="000000"/>
                <w:lang w:val="ru-RU"/>
              </w:rPr>
              <w:t>Бұл і</w:t>
            </w:r>
            <w:proofErr w:type="gramStart"/>
            <w:r>
              <w:rPr>
                <w:color w:val="000000"/>
                <w:lang w:val="ru-RU"/>
              </w:rPr>
              <w:t>с-</w:t>
            </w:r>
            <w:proofErr w:type="gramEnd"/>
            <w:r>
              <w:rPr>
                <w:color w:val="000000"/>
                <w:lang w:val="ru-RU"/>
              </w:rPr>
              <w:t>қимыл мынадай</w:t>
            </w:r>
            <w:r w:rsidRPr="00AE36F1">
              <w:rPr>
                <w:color w:val="000000"/>
                <w:lang w:val="ru-RU"/>
              </w:rPr>
              <w:t xml:space="preserve"> принциптерге негізделген: Environmental</w:t>
            </w:r>
            <w:r>
              <w:rPr>
                <w:color w:val="000000"/>
                <w:lang w:val="ru-RU"/>
              </w:rPr>
              <w:t xml:space="preserve"> </w:t>
            </w:r>
            <w:r w:rsidRPr="00AE36F1">
              <w:rPr>
                <w:color w:val="000000"/>
                <w:lang w:val="ru-RU"/>
              </w:rPr>
              <w:t>-</w:t>
            </w:r>
            <w:r>
              <w:rPr>
                <w:color w:val="000000"/>
                <w:lang w:val="ru-RU"/>
              </w:rPr>
              <w:t xml:space="preserve"> </w:t>
            </w:r>
            <w:r w:rsidRPr="00AE36F1">
              <w:rPr>
                <w:color w:val="000000"/>
                <w:lang w:val="ru-RU"/>
              </w:rPr>
              <w:t>қоршаған ортаға деген көзқ</w:t>
            </w:r>
            <w:r>
              <w:rPr>
                <w:color w:val="000000"/>
                <w:lang w:val="ru-RU"/>
              </w:rPr>
              <w:t>арас, К</w:t>
            </w:r>
            <w:r w:rsidRPr="00AE36F1">
              <w:rPr>
                <w:color w:val="000000"/>
                <w:lang w:val="ru-RU"/>
              </w:rPr>
              <w:t>омпания өнді</w:t>
            </w:r>
            <w:proofErr w:type="gramStart"/>
            <w:r w:rsidRPr="00AE36F1">
              <w:rPr>
                <w:color w:val="000000"/>
                <w:lang w:val="ru-RU"/>
              </w:rPr>
              <w:t>р</w:t>
            </w:r>
            <w:proofErr w:type="gramEnd"/>
            <w:r w:rsidRPr="00AE36F1">
              <w:rPr>
                <w:color w:val="000000"/>
                <w:lang w:val="ru-RU"/>
              </w:rPr>
              <w:t>ісінің экологиялық тазалығы. Атмосфераға, топыраққа, су қоймаларына зиянды шығарындыларды азайту. Тауарлар өмі</w:t>
            </w:r>
            <w:proofErr w:type="gramStart"/>
            <w:r w:rsidRPr="00AE36F1">
              <w:rPr>
                <w:color w:val="000000"/>
                <w:lang w:val="ru-RU"/>
              </w:rPr>
              <w:t>р</w:t>
            </w:r>
            <w:proofErr w:type="gramEnd"/>
            <w:r w:rsidRPr="00AE36F1">
              <w:rPr>
                <w:color w:val="000000"/>
                <w:lang w:val="ru-RU"/>
              </w:rPr>
              <w:t>інің барлық циклін бақылау: шикізат өндіру, өндіру, пайдалану, кәдеге жарату; Social – қоғамның барлық өкілдеріне: персоналға, клиенттерге, қоғамға деген адалдық. Қызметкерлердің отбасыларына қамқорлық жасау, жеңілді</w:t>
            </w:r>
            <w:r>
              <w:rPr>
                <w:color w:val="000000"/>
                <w:lang w:val="ru-RU"/>
              </w:rPr>
              <w:t>ктер беру. Мүгедектерді ж</w:t>
            </w:r>
            <w:r w:rsidRPr="00AE36F1">
              <w:rPr>
                <w:color w:val="000000"/>
                <w:lang w:val="ru-RU"/>
              </w:rPr>
              <w:t xml:space="preserve">ұмыспен қамту және </w:t>
            </w:r>
            <w:proofErr w:type="gramStart"/>
            <w:r>
              <w:rPr>
                <w:color w:val="000000"/>
                <w:lang w:val="ru-RU"/>
              </w:rPr>
              <w:t>олар</w:t>
            </w:r>
            <w:proofErr w:type="gramEnd"/>
            <w:r>
              <w:rPr>
                <w:color w:val="000000"/>
                <w:lang w:val="ru-RU"/>
              </w:rPr>
              <w:t xml:space="preserve">ға арналған </w:t>
            </w:r>
            <w:r w:rsidRPr="00AE36F1">
              <w:rPr>
                <w:color w:val="000000"/>
                <w:lang w:val="ru-RU"/>
              </w:rPr>
              <w:t>әлеуметтік қызметтер; Governance</w:t>
            </w:r>
            <w:r>
              <w:rPr>
                <w:color w:val="000000"/>
                <w:lang w:val="ru-RU"/>
              </w:rPr>
              <w:t xml:space="preserve"> </w:t>
            </w:r>
            <w:r w:rsidRPr="00AE36F1">
              <w:rPr>
                <w:color w:val="000000"/>
                <w:lang w:val="ru-RU"/>
              </w:rPr>
              <w:t>-</w:t>
            </w:r>
            <w:r>
              <w:rPr>
                <w:color w:val="000000"/>
                <w:lang w:val="ru-RU"/>
              </w:rPr>
              <w:t xml:space="preserve"> корпоративтік басқару, б</w:t>
            </w:r>
            <w:r w:rsidRPr="00AE36F1">
              <w:rPr>
                <w:color w:val="000000"/>
                <w:lang w:val="ru-RU"/>
              </w:rPr>
              <w:t>арлық құқықтар мен кепілдіктерді сақтау. Мемлекетпен, акционерлермен, тұтынушылар қауымдастығымен қары</w:t>
            </w:r>
            <w:proofErr w:type="gramStart"/>
            <w:r w:rsidRPr="00AE36F1">
              <w:rPr>
                <w:color w:val="000000"/>
                <w:lang w:val="ru-RU"/>
              </w:rPr>
              <w:t>м-</w:t>
            </w:r>
            <w:proofErr w:type="gramEnd"/>
            <w:r w:rsidRPr="00AE36F1">
              <w:rPr>
                <w:color w:val="000000"/>
                <w:lang w:val="ru-RU"/>
              </w:rPr>
              <w:t>қатынас орнату. Сыбайлас жемқорлыққа қарсы саясат, қаржылық коммуникациялар тізбегін қадағалау, қызметтің барлық салалары бойынша тұрақты есептер</w:t>
            </w:r>
            <w:r>
              <w:rPr>
                <w:color w:val="000000"/>
                <w:lang w:val="ru-RU"/>
              </w:rPr>
              <w:t xml:space="preserve"> бері</w:t>
            </w:r>
            <w:proofErr w:type="gramStart"/>
            <w:r>
              <w:rPr>
                <w:color w:val="000000"/>
                <w:lang w:val="ru-RU"/>
              </w:rPr>
              <w:t>п</w:t>
            </w:r>
            <w:proofErr w:type="gramEnd"/>
            <w:r>
              <w:rPr>
                <w:color w:val="000000"/>
                <w:lang w:val="ru-RU"/>
              </w:rPr>
              <w:t xml:space="preserve"> отыру</w:t>
            </w:r>
            <w:r w:rsidRPr="00AE36F1">
              <w:rPr>
                <w:color w:val="000000"/>
                <w:lang w:val="ru-RU"/>
              </w:rPr>
              <w:t>.</w:t>
            </w:r>
          </w:p>
          <w:p w:rsidR="00173C22" w:rsidRPr="00173C22" w:rsidRDefault="00173C22" w:rsidP="002B6107">
            <w:pPr>
              <w:jc w:val="both"/>
              <w:rPr>
                <w:bCs/>
                <w:color w:val="000000"/>
                <w:sz w:val="28"/>
                <w:szCs w:val="28"/>
                <w:lang w:val="ru-RU"/>
              </w:rPr>
            </w:pPr>
          </w:p>
        </w:tc>
      </w:tr>
      <w:tr w:rsidR="00173C22" w:rsidRPr="00E131F8" w:rsidTr="004D35D8">
        <w:trPr>
          <w:jc w:val="center"/>
        </w:trPr>
        <w:tc>
          <w:tcPr>
            <w:tcW w:w="2977" w:type="dxa"/>
            <w:vAlign w:val="center"/>
          </w:tcPr>
          <w:p w:rsidR="00173C22" w:rsidRPr="00E131F8" w:rsidRDefault="00173C22" w:rsidP="00AE36F1">
            <w:pPr>
              <w:rPr>
                <w:b/>
                <w:sz w:val="28"/>
                <w:szCs w:val="28"/>
              </w:rPr>
            </w:pPr>
            <w:r w:rsidRPr="005A2646">
              <w:rPr>
                <w:b/>
                <w:lang w:eastAsia="en-US"/>
              </w:rPr>
              <w:t>HR бизнес</w:t>
            </w:r>
            <w:r w:rsidRPr="005A2646">
              <w:rPr>
                <w:b/>
                <w:lang w:val="ru-RU" w:eastAsia="en-US"/>
              </w:rPr>
              <w:t xml:space="preserve"> </w:t>
            </w:r>
            <w:r w:rsidR="00AE36F1">
              <w:rPr>
                <w:b/>
                <w:lang w:val="kk-KZ" w:eastAsia="en-US"/>
              </w:rPr>
              <w:t>серіктес</w:t>
            </w:r>
            <w:r w:rsidRPr="005A2646">
              <w:rPr>
                <w:b/>
                <w:lang w:eastAsia="en-US"/>
              </w:rPr>
              <w:t xml:space="preserve"> (HRBP)</w:t>
            </w:r>
          </w:p>
        </w:tc>
        <w:tc>
          <w:tcPr>
            <w:tcW w:w="7091" w:type="dxa"/>
          </w:tcPr>
          <w:p w:rsidR="00AE36F1" w:rsidRPr="00AE36F1" w:rsidRDefault="00AE36F1" w:rsidP="00173C22">
            <w:pPr>
              <w:jc w:val="both"/>
              <w:rPr>
                <w:rStyle w:val="s0"/>
                <w:sz w:val="24"/>
                <w:szCs w:val="24"/>
              </w:rPr>
            </w:pPr>
            <w:r w:rsidRPr="00AE36F1">
              <w:rPr>
                <w:rStyle w:val="s0"/>
                <w:sz w:val="24"/>
                <w:szCs w:val="24"/>
                <w:lang w:val="ru-RU"/>
              </w:rPr>
              <w:t>бизнес</w:t>
            </w:r>
            <w:r w:rsidRPr="00AE36F1">
              <w:rPr>
                <w:rStyle w:val="s0"/>
                <w:sz w:val="24"/>
                <w:szCs w:val="24"/>
              </w:rPr>
              <w:t xml:space="preserve"> </w:t>
            </w:r>
            <w:r w:rsidRPr="00AE36F1">
              <w:rPr>
                <w:rStyle w:val="s0"/>
                <w:sz w:val="24"/>
                <w:szCs w:val="24"/>
                <w:lang w:val="ru-RU"/>
              </w:rPr>
              <w:t>пен</w:t>
            </w:r>
            <w:r w:rsidRPr="00AE36F1">
              <w:rPr>
                <w:rStyle w:val="s0"/>
                <w:sz w:val="24"/>
                <w:szCs w:val="24"/>
              </w:rPr>
              <w:t xml:space="preserve"> HR-</w:t>
            </w:r>
            <w:r w:rsidRPr="00AE36F1">
              <w:rPr>
                <w:rStyle w:val="s0"/>
                <w:sz w:val="24"/>
                <w:szCs w:val="24"/>
                <w:lang w:val="ru-RU"/>
              </w:rPr>
              <w:t>команда</w:t>
            </w:r>
            <w:r w:rsidRPr="00AE36F1">
              <w:rPr>
                <w:rStyle w:val="s0"/>
                <w:sz w:val="24"/>
                <w:szCs w:val="24"/>
              </w:rPr>
              <w:t xml:space="preserve"> </w:t>
            </w:r>
            <w:r w:rsidRPr="00AE36F1">
              <w:rPr>
                <w:rStyle w:val="s0"/>
                <w:sz w:val="24"/>
                <w:szCs w:val="24"/>
                <w:lang w:val="ru-RU"/>
              </w:rPr>
              <w:t>арасында</w:t>
            </w:r>
            <w:r w:rsidRPr="00AE36F1">
              <w:rPr>
                <w:rStyle w:val="s0"/>
                <w:sz w:val="24"/>
                <w:szCs w:val="24"/>
              </w:rPr>
              <w:t xml:space="preserve"> </w:t>
            </w:r>
            <w:r w:rsidRPr="00AE36F1">
              <w:rPr>
                <w:rStyle w:val="s0"/>
                <w:sz w:val="24"/>
                <w:szCs w:val="24"/>
                <w:lang w:val="ru-RU"/>
              </w:rPr>
              <w:t>сындарлы</w:t>
            </w:r>
            <w:r w:rsidRPr="00AE36F1">
              <w:rPr>
                <w:rStyle w:val="s0"/>
                <w:sz w:val="24"/>
                <w:szCs w:val="24"/>
              </w:rPr>
              <w:t xml:space="preserve"> </w:t>
            </w:r>
            <w:r w:rsidRPr="00AE36F1">
              <w:rPr>
                <w:rStyle w:val="s0"/>
                <w:sz w:val="24"/>
                <w:szCs w:val="24"/>
                <w:lang w:val="ru-RU"/>
              </w:rPr>
              <w:t>диалог</w:t>
            </w:r>
            <w:r w:rsidRPr="00AE36F1">
              <w:rPr>
                <w:rStyle w:val="s0"/>
                <w:sz w:val="24"/>
                <w:szCs w:val="24"/>
              </w:rPr>
              <w:t xml:space="preserve"> </w:t>
            </w:r>
            <w:r w:rsidRPr="00AE36F1">
              <w:rPr>
                <w:rStyle w:val="s0"/>
                <w:sz w:val="24"/>
                <w:szCs w:val="24"/>
                <w:lang w:val="ru-RU"/>
              </w:rPr>
              <w:t>орнатуға</w:t>
            </w:r>
            <w:r w:rsidRPr="00AE36F1">
              <w:rPr>
                <w:rStyle w:val="s0"/>
                <w:sz w:val="24"/>
                <w:szCs w:val="24"/>
              </w:rPr>
              <w:t xml:space="preserve">, </w:t>
            </w:r>
            <w:r w:rsidRPr="00AE36F1">
              <w:rPr>
                <w:rStyle w:val="s0"/>
                <w:sz w:val="24"/>
                <w:szCs w:val="24"/>
                <w:lang w:val="ru-RU"/>
              </w:rPr>
              <w:t>стратегиялық</w:t>
            </w:r>
            <w:r w:rsidRPr="00AE36F1">
              <w:rPr>
                <w:rStyle w:val="s0"/>
                <w:sz w:val="24"/>
                <w:szCs w:val="24"/>
              </w:rPr>
              <w:t xml:space="preserve"> </w:t>
            </w:r>
            <w:r w:rsidRPr="00AE36F1">
              <w:rPr>
                <w:rStyle w:val="s0"/>
                <w:sz w:val="24"/>
                <w:szCs w:val="24"/>
                <w:lang w:val="ru-RU"/>
              </w:rPr>
              <w:t>шешімдер</w:t>
            </w:r>
            <w:r w:rsidRPr="00AE36F1">
              <w:rPr>
                <w:rStyle w:val="s0"/>
                <w:sz w:val="24"/>
                <w:szCs w:val="24"/>
              </w:rPr>
              <w:t xml:space="preserve"> </w:t>
            </w:r>
            <w:r w:rsidRPr="00AE36F1">
              <w:rPr>
                <w:rStyle w:val="s0"/>
                <w:sz w:val="24"/>
                <w:szCs w:val="24"/>
                <w:lang w:val="ru-RU"/>
              </w:rPr>
              <w:t>қабылдау</w:t>
            </w:r>
            <w:r w:rsidRPr="00AE36F1">
              <w:rPr>
                <w:rStyle w:val="s0"/>
                <w:sz w:val="24"/>
                <w:szCs w:val="24"/>
              </w:rPr>
              <w:t xml:space="preserve"> </w:t>
            </w:r>
            <w:r w:rsidRPr="00AE36F1">
              <w:rPr>
                <w:rStyle w:val="s0"/>
                <w:sz w:val="24"/>
                <w:szCs w:val="24"/>
                <w:lang w:val="ru-RU"/>
              </w:rPr>
              <w:t>кезінде</w:t>
            </w:r>
            <w:r w:rsidRPr="00AE36F1">
              <w:rPr>
                <w:rStyle w:val="s0"/>
                <w:sz w:val="24"/>
                <w:szCs w:val="24"/>
              </w:rPr>
              <w:t xml:space="preserve"> </w:t>
            </w:r>
            <w:r w:rsidRPr="00AE36F1">
              <w:rPr>
                <w:rStyle w:val="s0"/>
                <w:sz w:val="24"/>
                <w:szCs w:val="24"/>
                <w:lang w:val="ru-RU"/>
              </w:rPr>
              <w:t>персонал</w:t>
            </w:r>
            <w:r w:rsidRPr="00AE36F1">
              <w:rPr>
                <w:rStyle w:val="s0"/>
                <w:sz w:val="24"/>
                <w:szCs w:val="24"/>
              </w:rPr>
              <w:t xml:space="preserve"> </w:t>
            </w:r>
            <w:r w:rsidRPr="00AE36F1">
              <w:rPr>
                <w:rStyle w:val="s0"/>
                <w:sz w:val="24"/>
                <w:szCs w:val="24"/>
                <w:lang w:val="ru-RU"/>
              </w:rPr>
              <w:t>бойынша</w:t>
            </w:r>
            <w:r w:rsidRPr="00AE36F1">
              <w:rPr>
                <w:rStyle w:val="s0"/>
                <w:sz w:val="24"/>
                <w:szCs w:val="24"/>
              </w:rPr>
              <w:t xml:space="preserve"> </w:t>
            </w:r>
            <w:r w:rsidRPr="00AE36F1">
              <w:rPr>
                <w:rStyle w:val="s0"/>
                <w:sz w:val="24"/>
                <w:szCs w:val="24"/>
                <w:lang w:val="ru-RU"/>
              </w:rPr>
              <w:t>сараптамалы</w:t>
            </w:r>
            <w:proofErr w:type="gramStart"/>
            <w:r w:rsidRPr="00AE36F1">
              <w:rPr>
                <w:rStyle w:val="s0"/>
                <w:sz w:val="24"/>
                <w:szCs w:val="24"/>
                <w:lang w:val="ru-RU"/>
              </w:rPr>
              <w:t>қ</w:t>
            </w:r>
            <w:r w:rsidRPr="00AE36F1">
              <w:rPr>
                <w:rStyle w:val="s0"/>
                <w:sz w:val="24"/>
                <w:szCs w:val="24"/>
              </w:rPr>
              <w:t>-</w:t>
            </w:r>
            <w:proofErr w:type="gramEnd"/>
            <w:r w:rsidRPr="00AE36F1">
              <w:rPr>
                <w:rStyle w:val="s0"/>
                <w:sz w:val="24"/>
                <w:szCs w:val="24"/>
                <w:lang w:val="ru-RU"/>
              </w:rPr>
              <w:t>консультациялық</w:t>
            </w:r>
            <w:r w:rsidRPr="00AE36F1">
              <w:rPr>
                <w:rStyle w:val="s0"/>
                <w:sz w:val="24"/>
                <w:szCs w:val="24"/>
              </w:rPr>
              <w:t xml:space="preserve"> </w:t>
            </w:r>
            <w:r w:rsidRPr="00AE36F1">
              <w:rPr>
                <w:rStyle w:val="s0"/>
                <w:sz w:val="24"/>
                <w:szCs w:val="24"/>
                <w:lang w:val="ru-RU"/>
              </w:rPr>
              <w:t>көмек</w:t>
            </w:r>
            <w:r w:rsidRPr="00AE36F1">
              <w:rPr>
                <w:rStyle w:val="s0"/>
                <w:sz w:val="24"/>
                <w:szCs w:val="24"/>
              </w:rPr>
              <w:t xml:space="preserve"> </w:t>
            </w:r>
            <w:r w:rsidRPr="00AE36F1">
              <w:rPr>
                <w:rStyle w:val="s0"/>
                <w:sz w:val="24"/>
                <w:szCs w:val="24"/>
                <w:lang w:val="ru-RU"/>
              </w:rPr>
              <w:t>көрсетуге</w:t>
            </w:r>
            <w:r w:rsidRPr="00AE36F1">
              <w:rPr>
                <w:rStyle w:val="s0"/>
                <w:sz w:val="24"/>
                <w:szCs w:val="24"/>
              </w:rPr>
              <w:t xml:space="preserve">, </w:t>
            </w:r>
            <w:r w:rsidRPr="00AE36F1">
              <w:rPr>
                <w:rStyle w:val="s0"/>
                <w:sz w:val="24"/>
                <w:szCs w:val="24"/>
                <w:lang w:val="ru-RU"/>
              </w:rPr>
              <w:t>сондай</w:t>
            </w:r>
            <w:r w:rsidRPr="00AE36F1">
              <w:rPr>
                <w:rStyle w:val="s0"/>
                <w:sz w:val="24"/>
                <w:szCs w:val="24"/>
              </w:rPr>
              <w:t>-</w:t>
            </w:r>
            <w:r w:rsidRPr="00AE36F1">
              <w:rPr>
                <w:rStyle w:val="s0"/>
                <w:sz w:val="24"/>
                <w:szCs w:val="24"/>
                <w:lang w:val="ru-RU"/>
              </w:rPr>
              <w:t>ақ</w:t>
            </w:r>
            <w:r w:rsidRPr="00AE36F1">
              <w:rPr>
                <w:rStyle w:val="s0"/>
                <w:sz w:val="24"/>
                <w:szCs w:val="24"/>
              </w:rPr>
              <w:t xml:space="preserve"> </w:t>
            </w:r>
            <w:r w:rsidRPr="00AE36F1">
              <w:rPr>
                <w:rStyle w:val="s0"/>
                <w:sz w:val="24"/>
                <w:szCs w:val="24"/>
                <w:lang w:val="ru-RU"/>
              </w:rPr>
              <w:t>бизнес</w:t>
            </w:r>
            <w:r w:rsidRPr="00AE36F1">
              <w:rPr>
                <w:rStyle w:val="s0"/>
                <w:sz w:val="24"/>
                <w:szCs w:val="24"/>
              </w:rPr>
              <w:t xml:space="preserve"> </w:t>
            </w:r>
            <w:r w:rsidRPr="00AE36F1">
              <w:rPr>
                <w:rStyle w:val="s0"/>
                <w:sz w:val="24"/>
                <w:szCs w:val="24"/>
                <w:lang w:val="ru-RU"/>
              </w:rPr>
              <w:t>үшін</w:t>
            </w:r>
            <w:r w:rsidRPr="00AE36F1">
              <w:rPr>
                <w:rStyle w:val="s0"/>
                <w:sz w:val="24"/>
                <w:szCs w:val="24"/>
              </w:rPr>
              <w:t xml:space="preserve"> HR-</w:t>
            </w:r>
            <w:r w:rsidRPr="00AE36F1">
              <w:rPr>
                <w:rStyle w:val="s0"/>
                <w:sz w:val="24"/>
                <w:szCs w:val="24"/>
                <w:lang w:val="ru-RU"/>
              </w:rPr>
              <w:t>қызметтерді</w:t>
            </w:r>
            <w:r w:rsidRPr="00AE36F1">
              <w:rPr>
                <w:rStyle w:val="s0"/>
                <w:sz w:val="24"/>
                <w:szCs w:val="24"/>
              </w:rPr>
              <w:t xml:space="preserve"> </w:t>
            </w:r>
            <w:r w:rsidRPr="00AE36F1">
              <w:rPr>
                <w:rStyle w:val="s0"/>
                <w:sz w:val="24"/>
                <w:szCs w:val="24"/>
                <w:lang w:val="ru-RU"/>
              </w:rPr>
              <w:t>тиімді</w:t>
            </w:r>
            <w:r w:rsidRPr="00AE36F1">
              <w:rPr>
                <w:rStyle w:val="s0"/>
                <w:sz w:val="24"/>
                <w:szCs w:val="24"/>
              </w:rPr>
              <w:t xml:space="preserve"> </w:t>
            </w:r>
            <w:r w:rsidRPr="00AE36F1">
              <w:rPr>
                <w:rStyle w:val="s0"/>
                <w:sz w:val="24"/>
                <w:szCs w:val="24"/>
                <w:lang w:val="ru-RU"/>
              </w:rPr>
              <w:t>іске</w:t>
            </w:r>
            <w:r w:rsidRPr="00AE36F1">
              <w:rPr>
                <w:rStyle w:val="s0"/>
                <w:sz w:val="24"/>
                <w:szCs w:val="24"/>
              </w:rPr>
              <w:t xml:space="preserve"> </w:t>
            </w:r>
            <w:r w:rsidRPr="00AE36F1">
              <w:rPr>
                <w:rStyle w:val="s0"/>
                <w:sz w:val="24"/>
                <w:szCs w:val="24"/>
                <w:lang w:val="ru-RU"/>
              </w:rPr>
              <w:t>асыруға</w:t>
            </w:r>
            <w:r w:rsidRPr="00AE36F1">
              <w:rPr>
                <w:rStyle w:val="s0"/>
                <w:sz w:val="24"/>
                <w:szCs w:val="24"/>
              </w:rPr>
              <w:t xml:space="preserve"> </w:t>
            </w:r>
            <w:r w:rsidRPr="00AE36F1">
              <w:rPr>
                <w:rStyle w:val="s0"/>
                <w:sz w:val="24"/>
                <w:szCs w:val="24"/>
                <w:lang w:val="ru-RU"/>
              </w:rPr>
              <w:t>бағытталған</w:t>
            </w:r>
            <w:r w:rsidRPr="00AE36F1">
              <w:rPr>
                <w:rStyle w:val="s0"/>
                <w:sz w:val="24"/>
                <w:szCs w:val="24"/>
              </w:rPr>
              <w:t xml:space="preserve"> </w:t>
            </w:r>
            <w:r>
              <w:rPr>
                <w:rStyle w:val="s0"/>
                <w:sz w:val="24"/>
                <w:szCs w:val="24"/>
                <w:lang w:val="ru-RU"/>
              </w:rPr>
              <w:t>ұ</w:t>
            </w:r>
            <w:r w:rsidRPr="00AE36F1">
              <w:rPr>
                <w:rStyle w:val="s0"/>
                <w:sz w:val="24"/>
                <w:szCs w:val="24"/>
                <w:lang w:val="ru-RU"/>
              </w:rPr>
              <w:t>йымның</w:t>
            </w:r>
            <w:r w:rsidRPr="00AE36F1">
              <w:rPr>
                <w:rStyle w:val="s0"/>
                <w:sz w:val="24"/>
                <w:szCs w:val="24"/>
              </w:rPr>
              <w:t xml:space="preserve"> HR </w:t>
            </w:r>
            <w:r w:rsidRPr="00AE36F1">
              <w:rPr>
                <w:rStyle w:val="s0"/>
                <w:sz w:val="24"/>
                <w:szCs w:val="24"/>
                <w:lang w:val="ru-RU"/>
              </w:rPr>
              <w:t>функциясындағы</w:t>
            </w:r>
            <w:r w:rsidRPr="00AE36F1">
              <w:rPr>
                <w:rStyle w:val="s0"/>
                <w:sz w:val="24"/>
                <w:szCs w:val="24"/>
              </w:rPr>
              <w:t xml:space="preserve"> </w:t>
            </w:r>
            <w:r w:rsidRPr="00AE36F1">
              <w:rPr>
                <w:rStyle w:val="s0"/>
                <w:sz w:val="24"/>
                <w:szCs w:val="24"/>
                <w:lang w:val="ru-RU"/>
              </w:rPr>
              <w:t>ерекше</w:t>
            </w:r>
            <w:r w:rsidRPr="00AE36F1">
              <w:rPr>
                <w:rStyle w:val="s0"/>
                <w:sz w:val="24"/>
                <w:szCs w:val="24"/>
              </w:rPr>
              <w:t xml:space="preserve"> </w:t>
            </w:r>
            <w:r w:rsidRPr="00AE36F1">
              <w:rPr>
                <w:rStyle w:val="s0"/>
                <w:sz w:val="24"/>
                <w:szCs w:val="24"/>
                <w:lang w:val="ru-RU"/>
              </w:rPr>
              <w:t>рөл</w:t>
            </w:r>
            <w:r w:rsidRPr="00AE36F1">
              <w:rPr>
                <w:rStyle w:val="s0"/>
                <w:sz w:val="24"/>
                <w:szCs w:val="24"/>
              </w:rPr>
              <w:t>;</w:t>
            </w:r>
          </w:p>
          <w:p w:rsidR="00173C22" w:rsidRPr="00E131F8" w:rsidRDefault="00173C22" w:rsidP="00173C22">
            <w:pPr>
              <w:jc w:val="both"/>
              <w:rPr>
                <w:bCs/>
                <w:sz w:val="28"/>
                <w:szCs w:val="28"/>
              </w:rPr>
            </w:pPr>
          </w:p>
        </w:tc>
      </w:tr>
      <w:tr w:rsidR="00173C22" w:rsidRPr="009F5E39" w:rsidTr="004D35D8">
        <w:trPr>
          <w:jc w:val="center"/>
        </w:trPr>
        <w:tc>
          <w:tcPr>
            <w:tcW w:w="2977" w:type="dxa"/>
            <w:vAlign w:val="center"/>
          </w:tcPr>
          <w:p w:rsidR="00173C22" w:rsidRPr="006F20F3" w:rsidRDefault="00173C22" w:rsidP="006F20F3">
            <w:pPr>
              <w:rPr>
                <w:b/>
                <w:sz w:val="28"/>
                <w:szCs w:val="28"/>
                <w:lang w:val="kk-KZ"/>
              </w:rPr>
            </w:pPr>
            <w:r w:rsidRPr="005A2646">
              <w:rPr>
                <w:b/>
                <w:lang w:eastAsia="en-US"/>
              </w:rPr>
              <w:t>HR метрик</w:t>
            </w:r>
            <w:r w:rsidR="006F20F3">
              <w:rPr>
                <w:b/>
                <w:lang w:val="kk-KZ" w:eastAsia="en-US"/>
              </w:rPr>
              <w:t>а</w:t>
            </w:r>
          </w:p>
        </w:tc>
        <w:tc>
          <w:tcPr>
            <w:tcW w:w="7091" w:type="dxa"/>
          </w:tcPr>
          <w:p w:rsidR="00173C22" w:rsidRPr="009F5E39" w:rsidRDefault="006F20F3" w:rsidP="00173C22">
            <w:pPr>
              <w:jc w:val="both"/>
              <w:rPr>
                <w:bCs/>
                <w:sz w:val="28"/>
                <w:szCs w:val="28"/>
                <w:lang w:val="kk-KZ"/>
              </w:rPr>
            </w:pPr>
            <w:r w:rsidRPr="009F5E39">
              <w:rPr>
                <w:rStyle w:val="s0"/>
                <w:sz w:val="24"/>
                <w:szCs w:val="24"/>
                <w:lang w:val="kk-KZ"/>
              </w:rPr>
              <w:t>ұйымдағы адам ресурстарын басқару процестерінің тиімділігін бағалауға немесе өлшеуге мүмкіндік беретін көрсеткіштер;</w:t>
            </w:r>
          </w:p>
        </w:tc>
      </w:tr>
      <w:tr w:rsidR="00173C22" w:rsidRPr="009F5E39" w:rsidTr="004D35D8">
        <w:trPr>
          <w:jc w:val="center"/>
        </w:trPr>
        <w:tc>
          <w:tcPr>
            <w:tcW w:w="2977" w:type="dxa"/>
            <w:vAlign w:val="center"/>
          </w:tcPr>
          <w:p w:rsidR="00173C22" w:rsidRPr="009F5E39" w:rsidRDefault="00173C22" w:rsidP="006F20F3">
            <w:pPr>
              <w:rPr>
                <w:b/>
                <w:sz w:val="28"/>
                <w:szCs w:val="28"/>
                <w:lang w:val="kk-KZ"/>
              </w:rPr>
            </w:pPr>
            <w:r w:rsidRPr="009F5E39">
              <w:rPr>
                <w:b/>
                <w:lang w:val="kk-KZ" w:eastAsia="en-US"/>
              </w:rPr>
              <w:lastRenderedPageBreak/>
              <w:t xml:space="preserve">HR </w:t>
            </w:r>
            <w:r w:rsidR="006F20F3" w:rsidRPr="009F5E39">
              <w:rPr>
                <w:b/>
                <w:lang w:val="kk-KZ" w:eastAsia="en-US"/>
              </w:rPr>
              <w:t>қызметі</w:t>
            </w:r>
            <w:r w:rsidRPr="009F5E39">
              <w:rPr>
                <w:b/>
                <w:lang w:val="kk-KZ" w:eastAsia="en-US"/>
              </w:rPr>
              <w:t xml:space="preserve"> (</w:t>
            </w:r>
            <w:r w:rsidR="006F20F3" w:rsidRPr="009F5E39">
              <w:rPr>
                <w:b/>
                <w:lang w:val="kk-KZ" w:eastAsia="en-US"/>
              </w:rPr>
              <w:t>ағылш</w:t>
            </w:r>
            <w:r w:rsidRPr="009F5E39">
              <w:rPr>
                <w:b/>
                <w:lang w:val="kk-KZ" w:eastAsia="en-US"/>
              </w:rPr>
              <w:t>. «Human Resources» – «</w:t>
            </w:r>
            <w:r w:rsidR="006F20F3" w:rsidRPr="009F5E39">
              <w:rPr>
                <w:b/>
                <w:lang w:val="kk-KZ" w:eastAsia="en-US"/>
              </w:rPr>
              <w:t>Адам ресурстары</w:t>
            </w:r>
            <w:r w:rsidRPr="009F5E39">
              <w:rPr>
                <w:b/>
                <w:lang w:val="kk-KZ" w:eastAsia="en-US"/>
              </w:rPr>
              <w:t>»)</w:t>
            </w:r>
          </w:p>
        </w:tc>
        <w:tc>
          <w:tcPr>
            <w:tcW w:w="7091" w:type="dxa"/>
          </w:tcPr>
          <w:p w:rsidR="00173C22" w:rsidRPr="00173C22" w:rsidRDefault="006F20F3" w:rsidP="00173C22">
            <w:pPr>
              <w:jc w:val="both"/>
              <w:rPr>
                <w:bCs/>
                <w:sz w:val="28"/>
                <w:szCs w:val="28"/>
                <w:lang w:val="ru-RU"/>
              </w:rPr>
            </w:pPr>
            <w:r w:rsidRPr="006F20F3">
              <w:rPr>
                <w:rStyle w:val="s0"/>
                <w:sz w:val="24"/>
                <w:szCs w:val="24"/>
                <w:lang w:val="ru-RU"/>
              </w:rPr>
              <w:t>бұ</w:t>
            </w:r>
            <w:proofErr w:type="gramStart"/>
            <w:r w:rsidRPr="006F20F3">
              <w:rPr>
                <w:rStyle w:val="s0"/>
                <w:sz w:val="24"/>
                <w:szCs w:val="24"/>
                <w:lang w:val="ru-RU"/>
              </w:rPr>
              <w:t>л</w:t>
            </w:r>
            <w:proofErr w:type="gramEnd"/>
            <w:r w:rsidRPr="006F20F3">
              <w:rPr>
                <w:rStyle w:val="s0"/>
                <w:sz w:val="24"/>
                <w:szCs w:val="24"/>
                <w:lang w:val="ru-RU"/>
              </w:rPr>
              <w:t xml:space="preserve"> адам ресурстарын басқарудың корпоративтік функциясы;</w:t>
            </w:r>
          </w:p>
        </w:tc>
      </w:tr>
      <w:tr w:rsidR="00173C22" w:rsidRPr="0067690A" w:rsidTr="004D35D8">
        <w:trPr>
          <w:jc w:val="center"/>
        </w:trPr>
        <w:tc>
          <w:tcPr>
            <w:tcW w:w="2977" w:type="dxa"/>
            <w:vAlign w:val="center"/>
          </w:tcPr>
          <w:p w:rsidR="006F20F3" w:rsidRPr="006F20F3" w:rsidRDefault="00173C22" w:rsidP="006F20F3">
            <w:pPr>
              <w:jc w:val="both"/>
              <w:rPr>
                <w:b/>
                <w:bCs/>
                <w:lang w:val="ru-RU"/>
              </w:rPr>
            </w:pPr>
            <w:r w:rsidRPr="00177328">
              <w:rPr>
                <w:b/>
                <w:bCs/>
              </w:rPr>
              <w:t>HSE</w:t>
            </w:r>
            <w:r w:rsidRPr="00177328">
              <w:rPr>
                <w:b/>
                <w:bCs/>
                <w:lang w:val="ru-RU"/>
              </w:rPr>
              <w:t xml:space="preserve"> (</w:t>
            </w:r>
            <w:r w:rsidRPr="00177328">
              <w:rPr>
                <w:b/>
                <w:bCs/>
              </w:rPr>
              <w:t>Health</w:t>
            </w:r>
            <w:r w:rsidRPr="00177328">
              <w:rPr>
                <w:b/>
                <w:bCs/>
                <w:lang w:val="ru-RU"/>
              </w:rPr>
              <w:t xml:space="preserve">, </w:t>
            </w:r>
            <w:r w:rsidRPr="00177328">
              <w:rPr>
                <w:b/>
                <w:bCs/>
              </w:rPr>
              <w:t>Safety</w:t>
            </w:r>
            <w:r w:rsidRPr="00177328">
              <w:rPr>
                <w:b/>
                <w:bCs/>
                <w:lang w:val="ru-RU"/>
              </w:rPr>
              <w:t xml:space="preserve">, </w:t>
            </w:r>
            <w:r w:rsidRPr="00177328">
              <w:rPr>
                <w:b/>
                <w:bCs/>
              </w:rPr>
              <w:t>Environment</w:t>
            </w:r>
            <w:r w:rsidRPr="00177328">
              <w:rPr>
                <w:b/>
                <w:bCs/>
                <w:lang w:val="ru-RU"/>
              </w:rPr>
              <w:t xml:space="preserve"> - </w:t>
            </w:r>
            <w:r w:rsidR="006F20F3" w:rsidRPr="006F20F3">
              <w:rPr>
                <w:b/>
                <w:bCs/>
                <w:lang w:val="ru-RU"/>
              </w:rPr>
              <w:t>Денсаулық, қауіпсіздік және</w:t>
            </w:r>
          </w:p>
          <w:p w:rsidR="00173C22" w:rsidRPr="00E131F8" w:rsidRDefault="006F20F3" w:rsidP="006F20F3">
            <w:pPr>
              <w:rPr>
                <w:b/>
                <w:bCs/>
                <w:color w:val="000000"/>
                <w:sz w:val="28"/>
                <w:szCs w:val="28"/>
              </w:rPr>
            </w:pPr>
            <w:proofErr w:type="gramStart"/>
            <w:r w:rsidRPr="006F20F3">
              <w:rPr>
                <w:b/>
                <w:bCs/>
                <w:lang w:val="ru-RU"/>
              </w:rPr>
              <w:t>Қоршаған орта</w:t>
            </w:r>
            <w:r w:rsidR="00173C22" w:rsidRPr="00177328">
              <w:rPr>
                <w:b/>
                <w:bCs/>
                <w:lang w:val="ru-RU"/>
              </w:rPr>
              <w:t xml:space="preserve">)  </w:t>
            </w:r>
            <w:proofErr w:type="gramEnd"/>
          </w:p>
        </w:tc>
        <w:tc>
          <w:tcPr>
            <w:tcW w:w="7091" w:type="dxa"/>
          </w:tcPr>
          <w:p w:rsidR="006F20F3" w:rsidRPr="00792E5B" w:rsidRDefault="006F20F3" w:rsidP="00173C22">
            <w:pPr>
              <w:jc w:val="both"/>
            </w:pPr>
            <w:r w:rsidRPr="006F20F3">
              <w:rPr>
                <w:lang w:val="ru-RU"/>
              </w:rPr>
              <w:t>белгілі</w:t>
            </w:r>
            <w:r w:rsidRPr="006F20F3">
              <w:t xml:space="preserve"> </w:t>
            </w:r>
            <w:r w:rsidRPr="006F20F3">
              <w:rPr>
                <w:lang w:val="ru-RU"/>
              </w:rPr>
              <w:t>бі</w:t>
            </w:r>
            <w:proofErr w:type="gramStart"/>
            <w:r w:rsidRPr="006F20F3">
              <w:rPr>
                <w:lang w:val="ru-RU"/>
              </w:rPr>
              <w:t>р</w:t>
            </w:r>
            <w:proofErr w:type="gramEnd"/>
            <w:r w:rsidRPr="006F20F3">
              <w:t xml:space="preserve"> </w:t>
            </w:r>
            <w:r w:rsidRPr="006F20F3">
              <w:rPr>
                <w:lang w:val="ru-RU"/>
              </w:rPr>
              <w:t>жұмыс</w:t>
            </w:r>
            <w:r w:rsidRPr="006F20F3">
              <w:t xml:space="preserve"> </w:t>
            </w:r>
            <w:r w:rsidRPr="006F20F3">
              <w:rPr>
                <w:lang w:val="ru-RU"/>
              </w:rPr>
              <w:t>ортасы</w:t>
            </w:r>
            <w:r w:rsidRPr="006F20F3">
              <w:t xml:space="preserve"> </w:t>
            </w:r>
            <w:r w:rsidRPr="006F20F3">
              <w:rPr>
                <w:lang w:val="ru-RU"/>
              </w:rPr>
              <w:t>үшін</w:t>
            </w:r>
            <w:r w:rsidRPr="006F20F3">
              <w:t xml:space="preserve"> </w:t>
            </w:r>
            <w:r w:rsidRPr="006F20F3">
              <w:rPr>
                <w:lang w:val="ru-RU"/>
              </w:rPr>
              <w:t>ықтимал</w:t>
            </w:r>
            <w:r w:rsidRPr="006F20F3">
              <w:t xml:space="preserve"> </w:t>
            </w:r>
            <w:r w:rsidRPr="006F20F3">
              <w:rPr>
                <w:lang w:val="ru-RU"/>
              </w:rPr>
              <w:t>тәуекелдерді</w:t>
            </w:r>
            <w:r w:rsidRPr="006F20F3">
              <w:t xml:space="preserve"> </w:t>
            </w:r>
            <w:r w:rsidRPr="006F20F3">
              <w:rPr>
                <w:lang w:val="ru-RU"/>
              </w:rPr>
              <w:t>анықтайтын</w:t>
            </w:r>
            <w:r w:rsidRPr="006F20F3">
              <w:t xml:space="preserve"> </w:t>
            </w:r>
            <w:r w:rsidRPr="006F20F3">
              <w:rPr>
                <w:lang w:val="ru-RU"/>
              </w:rPr>
              <w:t>процестер</w:t>
            </w:r>
            <w:r w:rsidRPr="006F20F3">
              <w:t xml:space="preserve">, </w:t>
            </w:r>
            <w:r w:rsidRPr="006F20F3">
              <w:rPr>
                <w:lang w:val="ru-RU"/>
              </w:rPr>
              <w:t>шешімдер</w:t>
            </w:r>
            <w:r w:rsidRPr="006F20F3">
              <w:t xml:space="preserve"> </w:t>
            </w:r>
            <w:r w:rsidRPr="006F20F3">
              <w:rPr>
                <w:lang w:val="ru-RU"/>
              </w:rPr>
              <w:t>мен</w:t>
            </w:r>
            <w:r w:rsidRPr="006F20F3">
              <w:t xml:space="preserve"> </w:t>
            </w:r>
            <w:r w:rsidRPr="006F20F3">
              <w:rPr>
                <w:lang w:val="ru-RU"/>
              </w:rPr>
              <w:t>тәжірибелер</w:t>
            </w:r>
            <w:r w:rsidRPr="006F20F3">
              <w:t xml:space="preserve"> </w:t>
            </w:r>
            <w:r w:rsidRPr="006F20F3">
              <w:rPr>
                <w:lang w:val="ru-RU"/>
              </w:rPr>
              <w:t>жиынтығы</w:t>
            </w:r>
            <w:r w:rsidRPr="006F20F3">
              <w:t xml:space="preserve">, </w:t>
            </w:r>
            <w:r w:rsidRPr="006F20F3">
              <w:rPr>
                <w:lang w:val="ru-RU"/>
              </w:rPr>
              <w:t>осы</w:t>
            </w:r>
            <w:r w:rsidRPr="006F20F3">
              <w:t xml:space="preserve"> </w:t>
            </w:r>
            <w:r w:rsidRPr="006F20F3">
              <w:rPr>
                <w:lang w:val="ru-RU"/>
              </w:rPr>
              <w:t>тәуекелдерді</w:t>
            </w:r>
            <w:r w:rsidRPr="006F20F3">
              <w:t xml:space="preserve"> </w:t>
            </w:r>
            <w:r w:rsidRPr="006F20F3">
              <w:rPr>
                <w:lang w:val="ru-RU"/>
              </w:rPr>
              <w:t>азайту</w:t>
            </w:r>
            <w:r w:rsidRPr="006F20F3">
              <w:t xml:space="preserve"> </w:t>
            </w:r>
            <w:r w:rsidRPr="006F20F3">
              <w:rPr>
                <w:lang w:val="ru-RU"/>
              </w:rPr>
              <w:t>немесе</w:t>
            </w:r>
            <w:r w:rsidRPr="006F20F3">
              <w:t xml:space="preserve"> </w:t>
            </w:r>
            <w:r w:rsidRPr="006F20F3">
              <w:rPr>
                <w:lang w:val="ru-RU"/>
              </w:rPr>
              <w:t>жоюдың</w:t>
            </w:r>
            <w:r w:rsidRPr="006F20F3">
              <w:t xml:space="preserve"> </w:t>
            </w:r>
            <w:r w:rsidRPr="006F20F3">
              <w:rPr>
                <w:lang w:val="ru-RU"/>
              </w:rPr>
              <w:t>озық</w:t>
            </w:r>
            <w:r w:rsidRPr="006F20F3">
              <w:t xml:space="preserve"> </w:t>
            </w:r>
            <w:r w:rsidRPr="006F20F3">
              <w:rPr>
                <w:lang w:val="ru-RU"/>
              </w:rPr>
              <w:t>әдістерін</w:t>
            </w:r>
            <w:r w:rsidRPr="006F20F3">
              <w:t xml:space="preserve"> </w:t>
            </w:r>
            <w:r w:rsidRPr="006F20F3">
              <w:rPr>
                <w:lang w:val="ru-RU"/>
              </w:rPr>
              <w:t>әзірлеу</w:t>
            </w:r>
            <w:r w:rsidRPr="006F20F3">
              <w:t xml:space="preserve">, </w:t>
            </w:r>
            <w:r w:rsidRPr="006F20F3">
              <w:rPr>
                <w:lang w:val="ru-RU"/>
              </w:rPr>
              <w:t>содан</w:t>
            </w:r>
            <w:r w:rsidRPr="006F20F3">
              <w:t xml:space="preserve"> </w:t>
            </w:r>
            <w:r w:rsidRPr="006F20F3">
              <w:rPr>
                <w:lang w:val="ru-RU"/>
              </w:rPr>
              <w:t>кейін</w:t>
            </w:r>
            <w:r w:rsidRPr="006F20F3">
              <w:t xml:space="preserve"> </w:t>
            </w:r>
            <w:r w:rsidRPr="006F20F3">
              <w:rPr>
                <w:lang w:val="ru-RU"/>
              </w:rPr>
              <w:t>қызметкерлерді</w:t>
            </w:r>
            <w:r w:rsidRPr="006F20F3">
              <w:t xml:space="preserve"> </w:t>
            </w:r>
            <w:r w:rsidRPr="006F20F3">
              <w:rPr>
                <w:lang w:val="ru-RU"/>
              </w:rPr>
              <w:t>оқиғалардың</w:t>
            </w:r>
            <w:r w:rsidRPr="006F20F3">
              <w:t xml:space="preserve"> </w:t>
            </w:r>
            <w:r w:rsidRPr="006F20F3">
              <w:rPr>
                <w:lang w:val="ru-RU"/>
              </w:rPr>
              <w:t>алдын</w:t>
            </w:r>
            <w:r w:rsidRPr="006F20F3">
              <w:t xml:space="preserve"> </w:t>
            </w:r>
            <w:r w:rsidRPr="006F20F3">
              <w:rPr>
                <w:lang w:val="ru-RU"/>
              </w:rPr>
              <w:t>алу</w:t>
            </w:r>
            <w:r w:rsidRPr="006F20F3">
              <w:t xml:space="preserve">, </w:t>
            </w:r>
            <w:r w:rsidRPr="006F20F3">
              <w:rPr>
                <w:lang w:val="ru-RU"/>
              </w:rPr>
              <w:t>жарақатқа</w:t>
            </w:r>
            <w:r w:rsidRPr="006F20F3">
              <w:t xml:space="preserve"> </w:t>
            </w:r>
            <w:r w:rsidRPr="006F20F3">
              <w:rPr>
                <w:lang w:val="ru-RU"/>
              </w:rPr>
              <w:t>тез</w:t>
            </w:r>
            <w:r w:rsidRPr="006F20F3">
              <w:t xml:space="preserve"> </w:t>
            </w:r>
            <w:r w:rsidRPr="006F20F3">
              <w:rPr>
                <w:lang w:val="ru-RU"/>
              </w:rPr>
              <w:t>жауап</w:t>
            </w:r>
            <w:r w:rsidRPr="006F20F3">
              <w:t xml:space="preserve"> </w:t>
            </w:r>
            <w:r w:rsidRPr="006F20F3">
              <w:rPr>
                <w:lang w:val="ru-RU"/>
              </w:rPr>
              <w:t>беру</w:t>
            </w:r>
            <w:r w:rsidRPr="006F20F3">
              <w:t xml:space="preserve"> </w:t>
            </w:r>
            <w:r w:rsidRPr="006F20F3">
              <w:rPr>
                <w:lang w:val="ru-RU"/>
              </w:rPr>
              <w:t>және</w:t>
            </w:r>
            <w:r w:rsidRPr="006F20F3">
              <w:t xml:space="preserve"> </w:t>
            </w:r>
            <w:r w:rsidRPr="006F20F3">
              <w:rPr>
                <w:lang w:val="ru-RU"/>
              </w:rPr>
              <w:t>т</w:t>
            </w:r>
            <w:r w:rsidRPr="006F20F3">
              <w:t xml:space="preserve">. </w:t>
            </w:r>
            <w:r w:rsidRPr="006F20F3">
              <w:rPr>
                <w:lang w:val="ru-RU"/>
              </w:rPr>
              <w:t>б</w:t>
            </w:r>
            <w:r w:rsidRPr="006F20F3">
              <w:t xml:space="preserve">. </w:t>
            </w:r>
            <w:r w:rsidRPr="006F20F3">
              <w:rPr>
                <w:lang w:val="ru-RU"/>
              </w:rPr>
              <w:t>үшін</w:t>
            </w:r>
            <w:r w:rsidRPr="006F20F3">
              <w:t xml:space="preserve"> </w:t>
            </w:r>
            <w:r w:rsidRPr="006F20F3">
              <w:rPr>
                <w:lang w:val="ru-RU"/>
              </w:rPr>
              <w:t>тәуекелге</w:t>
            </w:r>
            <w:r w:rsidRPr="006F20F3">
              <w:t xml:space="preserve"> </w:t>
            </w:r>
            <w:r w:rsidRPr="006F20F3">
              <w:rPr>
                <w:lang w:val="ru-RU"/>
              </w:rPr>
              <w:t>бағытталған</w:t>
            </w:r>
            <w:r w:rsidRPr="006F20F3">
              <w:t xml:space="preserve"> </w:t>
            </w:r>
            <w:r w:rsidRPr="006F20F3">
              <w:rPr>
                <w:lang w:val="ru-RU"/>
              </w:rPr>
              <w:t>тәсіл</w:t>
            </w:r>
            <w:r w:rsidRPr="006F20F3">
              <w:t xml:space="preserve"> </w:t>
            </w:r>
            <w:r w:rsidRPr="006F20F3">
              <w:rPr>
                <w:lang w:val="ru-RU"/>
              </w:rPr>
              <w:t>әдіснамасына</w:t>
            </w:r>
            <w:r w:rsidRPr="006F20F3">
              <w:t xml:space="preserve"> </w:t>
            </w:r>
            <w:r w:rsidRPr="006F20F3">
              <w:rPr>
                <w:lang w:val="ru-RU"/>
              </w:rPr>
              <w:t>үйрету</w:t>
            </w:r>
            <w:r w:rsidRPr="006F20F3">
              <w:t xml:space="preserve">. </w:t>
            </w:r>
            <w:r w:rsidR="00792E5B" w:rsidRPr="00792E5B">
              <w:t xml:space="preserve">HSE </w:t>
            </w:r>
            <w:r w:rsidR="00792E5B" w:rsidRPr="00792E5B">
              <w:rPr>
                <w:lang w:val="ru-RU"/>
              </w:rPr>
              <w:t>жеке</w:t>
            </w:r>
            <w:r w:rsidR="00792E5B" w:rsidRPr="00792E5B">
              <w:t xml:space="preserve">, </w:t>
            </w:r>
            <w:r w:rsidR="00792E5B" w:rsidRPr="00792E5B">
              <w:rPr>
                <w:lang w:val="ru-RU"/>
              </w:rPr>
              <w:t>технологиялық</w:t>
            </w:r>
            <w:r w:rsidR="00792E5B" w:rsidRPr="00792E5B">
              <w:t xml:space="preserve">, </w:t>
            </w:r>
            <w:r w:rsidR="00792E5B" w:rsidRPr="00792E5B">
              <w:rPr>
                <w:lang w:val="ru-RU"/>
              </w:rPr>
              <w:t>экологиялық</w:t>
            </w:r>
            <w:r w:rsidR="00792E5B" w:rsidRPr="00792E5B">
              <w:t xml:space="preserve"> </w:t>
            </w:r>
            <w:r w:rsidR="00792E5B" w:rsidRPr="00792E5B">
              <w:rPr>
                <w:lang w:val="ru-RU"/>
              </w:rPr>
              <w:t>қауіпсіздікті</w:t>
            </w:r>
            <w:r w:rsidR="00792E5B" w:rsidRPr="00792E5B">
              <w:t xml:space="preserve"> </w:t>
            </w:r>
            <w:r w:rsidR="00792E5B" w:rsidRPr="00792E5B">
              <w:rPr>
                <w:lang w:val="ru-RU"/>
              </w:rPr>
              <w:t>және</w:t>
            </w:r>
            <w:r w:rsidR="00792E5B" w:rsidRPr="00792E5B">
              <w:t xml:space="preserve"> </w:t>
            </w:r>
            <w:r w:rsidR="00792E5B" w:rsidRPr="00792E5B">
              <w:rPr>
                <w:lang w:val="ru-RU"/>
              </w:rPr>
              <w:t>тұтастай</w:t>
            </w:r>
            <w:r w:rsidR="00792E5B" w:rsidRPr="00792E5B">
              <w:t xml:space="preserve"> </w:t>
            </w:r>
            <w:r w:rsidR="00792E5B" w:rsidRPr="00792E5B">
              <w:rPr>
                <w:lang w:val="ru-RU"/>
              </w:rPr>
              <w:t>алғанда</w:t>
            </w:r>
            <w:r w:rsidR="00792E5B" w:rsidRPr="00792E5B">
              <w:t xml:space="preserve"> </w:t>
            </w:r>
            <w:r w:rsidR="00792E5B" w:rsidRPr="00792E5B">
              <w:rPr>
                <w:lang w:val="ru-RU"/>
              </w:rPr>
              <w:t>қауіпсіздік</w:t>
            </w:r>
            <w:r w:rsidR="00792E5B" w:rsidRPr="00792E5B">
              <w:t xml:space="preserve"> </w:t>
            </w:r>
            <w:r w:rsidR="00792E5B" w:rsidRPr="00792E5B">
              <w:rPr>
                <w:lang w:val="ru-RU"/>
              </w:rPr>
              <w:t>мәдениетін</w:t>
            </w:r>
            <w:r w:rsidR="00792E5B" w:rsidRPr="00792E5B">
              <w:t xml:space="preserve"> </w:t>
            </w:r>
            <w:r w:rsidR="00792E5B" w:rsidRPr="00792E5B">
              <w:rPr>
                <w:lang w:val="ru-RU"/>
              </w:rPr>
              <w:t>қамтиды</w:t>
            </w:r>
            <w:r w:rsidR="00792E5B" w:rsidRPr="00792E5B">
              <w:t xml:space="preserve">, </w:t>
            </w:r>
            <w:r w:rsidR="00792E5B" w:rsidRPr="00792E5B">
              <w:rPr>
                <w:lang w:val="ru-RU"/>
              </w:rPr>
              <w:t>бұл</w:t>
            </w:r>
            <w:r w:rsidR="00792E5B" w:rsidRPr="00792E5B">
              <w:t xml:space="preserve"> </w:t>
            </w:r>
            <w:r w:rsidR="00792E5B" w:rsidRPr="00792E5B">
              <w:rPr>
                <w:lang w:val="ru-RU"/>
              </w:rPr>
              <w:t>кәсіпорынның</w:t>
            </w:r>
            <w:r w:rsidR="00792E5B" w:rsidRPr="00792E5B">
              <w:t xml:space="preserve"> </w:t>
            </w:r>
            <w:r w:rsidR="00792E5B">
              <w:rPr>
                <w:lang w:val="ru-RU"/>
              </w:rPr>
              <w:t>ЕҚжәнеӨҚ</w:t>
            </w:r>
            <w:r w:rsidR="00792E5B" w:rsidRPr="00792E5B">
              <w:t xml:space="preserve"> </w:t>
            </w:r>
            <w:r w:rsidR="00792E5B" w:rsidRPr="00792E5B">
              <w:rPr>
                <w:lang w:val="ru-RU"/>
              </w:rPr>
              <w:t>білдіретін</w:t>
            </w:r>
            <w:r w:rsidR="00792E5B" w:rsidRPr="00792E5B">
              <w:t xml:space="preserve"> </w:t>
            </w:r>
            <w:r w:rsidR="00792E5B" w:rsidRPr="00792E5B">
              <w:rPr>
                <w:lang w:val="ru-RU"/>
              </w:rPr>
              <w:t>заңнамалық</w:t>
            </w:r>
            <w:r w:rsidR="00792E5B" w:rsidRPr="00792E5B">
              <w:t xml:space="preserve"> </w:t>
            </w:r>
            <w:r w:rsidR="00792E5B" w:rsidRPr="00792E5B">
              <w:rPr>
                <w:lang w:val="ru-RU"/>
              </w:rPr>
              <w:t>нормалар</w:t>
            </w:r>
            <w:r w:rsidR="00792E5B" w:rsidRPr="00792E5B">
              <w:t xml:space="preserve"> </w:t>
            </w:r>
            <w:r w:rsidR="00792E5B" w:rsidRPr="00792E5B">
              <w:rPr>
                <w:lang w:val="ru-RU"/>
              </w:rPr>
              <w:t>мен</w:t>
            </w:r>
            <w:r w:rsidR="00792E5B" w:rsidRPr="00792E5B">
              <w:t xml:space="preserve"> </w:t>
            </w:r>
            <w:r w:rsidR="00792E5B" w:rsidRPr="00792E5B">
              <w:rPr>
                <w:lang w:val="ru-RU"/>
              </w:rPr>
              <w:t>ережелерге</w:t>
            </w:r>
            <w:r w:rsidR="00792E5B" w:rsidRPr="00792E5B">
              <w:t xml:space="preserve"> </w:t>
            </w:r>
            <w:r w:rsidR="00792E5B">
              <w:rPr>
                <w:lang w:val="ru-RU"/>
              </w:rPr>
              <w:t>сәйкестігі</w:t>
            </w:r>
            <w:r w:rsidR="00792E5B" w:rsidRPr="00792E5B">
              <w:t xml:space="preserve"> </w:t>
            </w:r>
            <w:r w:rsidR="00792E5B" w:rsidRPr="00792E5B">
              <w:rPr>
                <w:lang w:val="ru-RU"/>
              </w:rPr>
              <w:t>ғана</w:t>
            </w:r>
            <w:r w:rsidR="00792E5B" w:rsidRPr="00792E5B">
              <w:t xml:space="preserve"> </w:t>
            </w:r>
            <w:r w:rsidR="00792E5B" w:rsidRPr="00792E5B">
              <w:rPr>
                <w:lang w:val="ru-RU"/>
              </w:rPr>
              <w:t>емес</w:t>
            </w:r>
            <w:r w:rsidR="00792E5B" w:rsidRPr="00792E5B">
              <w:t>;</w:t>
            </w:r>
          </w:p>
          <w:p w:rsidR="00173C22" w:rsidRPr="009F5E39" w:rsidRDefault="00173C22" w:rsidP="00173C22">
            <w:pPr>
              <w:jc w:val="both"/>
              <w:rPr>
                <w:bCs/>
                <w:color w:val="000000"/>
                <w:sz w:val="28"/>
                <w:szCs w:val="28"/>
              </w:rPr>
            </w:pPr>
          </w:p>
        </w:tc>
      </w:tr>
      <w:tr w:rsidR="00173C22" w:rsidRPr="00792E5B" w:rsidTr="004D35D8">
        <w:trPr>
          <w:jc w:val="center"/>
        </w:trPr>
        <w:tc>
          <w:tcPr>
            <w:tcW w:w="2977" w:type="dxa"/>
            <w:vAlign w:val="center"/>
          </w:tcPr>
          <w:p w:rsidR="00173C22" w:rsidRPr="00792E5B" w:rsidRDefault="00173C22" w:rsidP="00792E5B">
            <w:pPr>
              <w:rPr>
                <w:b/>
                <w:bCs/>
                <w:color w:val="000000"/>
                <w:sz w:val="28"/>
                <w:szCs w:val="28"/>
              </w:rPr>
            </w:pPr>
            <w:r w:rsidRPr="00177328">
              <w:rPr>
                <w:b/>
                <w:bCs/>
              </w:rPr>
              <w:t>IR</w:t>
            </w:r>
            <w:r w:rsidRPr="00792E5B">
              <w:rPr>
                <w:b/>
                <w:bCs/>
              </w:rPr>
              <w:t xml:space="preserve"> (</w:t>
            </w:r>
            <w:r w:rsidRPr="00177328">
              <w:rPr>
                <w:b/>
                <w:bCs/>
              </w:rPr>
              <w:t>Industrial</w:t>
            </w:r>
            <w:r w:rsidRPr="00792E5B">
              <w:rPr>
                <w:b/>
                <w:bCs/>
              </w:rPr>
              <w:t xml:space="preserve"> </w:t>
            </w:r>
            <w:r w:rsidRPr="00177328">
              <w:rPr>
                <w:b/>
                <w:bCs/>
              </w:rPr>
              <w:t>Relations</w:t>
            </w:r>
            <w:r w:rsidRPr="00792E5B">
              <w:rPr>
                <w:b/>
                <w:bCs/>
              </w:rPr>
              <w:t xml:space="preserve"> </w:t>
            </w:r>
            <w:r w:rsidR="00792E5B" w:rsidRPr="00792E5B">
              <w:rPr>
                <w:b/>
                <w:bCs/>
              </w:rPr>
              <w:t>–</w:t>
            </w:r>
            <w:r w:rsidRPr="00792E5B">
              <w:rPr>
                <w:b/>
                <w:bCs/>
              </w:rPr>
              <w:t xml:space="preserve"> </w:t>
            </w:r>
            <w:r w:rsidR="00792E5B">
              <w:rPr>
                <w:b/>
                <w:bCs/>
                <w:lang w:val="ru-RU"/>
              </w:rPr>
              <w:t>өндірістік</w:t>
            </w:r>
            <w:r w:rsidR="00792E5B" w:rsidRPr="00792E5B">
              <w:rPr>
                <w:b/>
                <w:bCs/>
              </w:rPr>
              <w:t xml:space="preserve"> </w:t>
            </w:r>
            <w:r w:rsidR="00792E5B">
              <w:rPr>
                <w:b/>
                <w:bCs/>
                <w:lang w:val="ru-RU"/>
              </w:rPr>
              <w:t>қатынастар</w:t>
            </w:r>
            <w:r w:rsidRPr="00792E5B">
              <w:rPr>
                <w:b/>
                <w:bCs/>
              </w:rPr>
              <w:t>)</w:t>
            </w:r>
          </w:p>
        </w:tc>
        <w:tc>
          <w:tcPr>
            <w:tcW w:w="7091" w:type="dxa"/>
          </w:tcPr>
          <w:p w:rsidR="00E35A6F" w:rsidRDefault="00792E5B" w:rsidP="00173C22">
            <w:pPr>
              <w:jc w:val="both"/>
              <w:rPr>
                <w:lang w:val="kk-KZ"/>
              </w:rPr>
            </w:pPr>
            <w:r w:rsidRPr="00792E5B">
              <w:rPr>
                <w:lang w:val="ru-RU"/>
              </w:rPr>
              <w:t>бі</w:t>
            </w:r>
            <w:proofErr w:type="gramStart"/>
            <w:r w:rsidRPr="00792E5B">
              <w:rPr>
                <w:lang w:val="ru-RU"/>
              </w:rPr>
              <w:t>р</w:t>
            </w:r>
            <w:proofErr w:type="gramEnd"/>
            <w:r w:rsidRPr="00792E5B">
              <w:t xml:space="preserve"> </w:t>
            </w:r>
            <w:r w:rsidRPr="00792E5B">
              <w:rPr>
                <w:lang w:val="ru-RU"/>
              </w:rPr>
              <w:t>жағынан</w:t>
            </w:r>
            <w:r w:rsidRPr="00792E5B">
              <w:t xml:space="preserve"> </w:t>
            </w:r>
            <w:r w:rsidRPr="00792E5B">
              <w:rPr>
                <w:lang w:val="ru-RU"/>
              </w:rPr>
              <w:t>жұмысшылар</w:t>
            </w:r>
            <w:r w:rsidRPr="00792E5B">
              <w:t xml:space="preserve">, </w:t>
            </w:r>
            <w:r w:rsidRPr="00792E5B">
              <w:rPr>
                <w:lang w:val="ru-RU"/>
              </w:rPr>
              <w:t>жұмыс</w:t>
            </w:r>
            <w:r w:rsidRPr="00792E5B">
              <w:t xml:space="preserve"> </w:t>
            </w:r>
            <w:r w:rsidRPr="00792E5B">
              <w:rPr>
                <w:lang w:val="ru-RU"/>
              </w:rPr>
              <w:t>ұжымдары</w:t>
            </w:r>
            <w:r w:rsidRPr="00792E5B">
              <w:t xml:space="preserve"> </w:t>
            </w:r>
            <w:r w:rsidRPr="00792E5B">
              <w:rPr>
                <w:lang w:val="ru-RU"/>
              </w:rPr>
              <w:t>мен</w:t>
            </w:r>
            <w:r w:rsidRPr="00792E5B">
              <w:t xml:space="preserve"> </w:t>
            </w:r>
            <w:r w:rsidRPr="00792E5B">
              <w:rPr>
                <w:lang w:val="ru-RU"/>
              </w:rPr>
              <w:t>ұйымдар</w:t>
            </w:r>
            <w:r w:rsidRPr="00792E5B">
              <w:t xml:space="preserve">, </w:t>
            </w:r>
            <w:r w:rsidRPr="00792E5B">
              <w:rPr>
                <w:lang w:val="ru-RU"/>
              </w:rPr>
              <w:t>екінші</w:t>
            </w:r>
            <w:r w:rsidRPr="00792E5B">
              <w:t xml:space="preserve"> </w:t>
            </w:r>
            <w:r w:rsidRPr="00792E5B">
              <w:rPr>
                <w:lang w:val="ru-RU"/>
              </w:rPr>
              <w:t>жағынан</w:t>
            </w:r>
            <w:r w:rsidRPr="00792E5B">
              <w:t xml:space="preserve"> </w:t>
            </w:r>
            <w:r w:rsidRPr="00792E5B">
              <w:rPr>
                <w:lang w:val="ru-RU"/>
              </w:rPr>
              <w:t>менеджерлер</w:t>
            </w:r>
            <w:r w:rsidRPr="00792E5B">
              <w:t xml:space="preserve">, </w:t>
            </w:r>
            <w:r w:rsidRPr="00792E5B">
              <w:rPr>
                <w:lang w:val="ru-RU"/>
              </w:rPr>
              <w:t>компаниялар</w:t>
            </w:r>
            <w:r w:rsidRPr="00792E5B">
              <w:t xml:space="preserve"> </w:t>
            </w:r>
            <w:r w:rsidRPr="00792E5B">
              <w:rPr>
                <w:lang w:val="ru-RU"/>
              </w:rPr>
              <w:t>мен</w:t>
            </w:r>
            <w:r w:rsidRPr="00792E5B">
              <w:t xml:space="preserve"> </w:t>
            </w:r>
            <w:r w:rsidRPr="00792E5B">
              <w:rPr>
                <w:lang w:val="ru-RU"/>
              </w:rPr>
              <w:t>жұмыс</w:t>
            </w:r>
            <w:r w:rsidRPr="00792E5B">
              <w:t xml:space="preserve"> </w:t>
            </w:r>
            <w:r w:rsidRPr="00792E5B">
              <w:rPr>
                <w:lang w:val="ru-RU"/>
              </w:rPr>
              <w:t>берушілер</w:t>
            </w:r>
            <w:r w:rsidRPr="00792E5B">
              <w:t xml:space="preserve"> </w:t>
            </w:r>
            <w:r w:rsidRPr="00792E5B">
              <w:rPr>
                <w:lang w:val="ru-RU"/>
              </w:rPr>
              <w:t>ұйымдары</w:t>
            </w:r>
            <w:r w:rsidRPr="00792E5B">
              <w:t xml:space="preserve"> </w:t>
            </w:r>
            <w:r w:rsidRPr="00792E5B">
              <w:rPr>
                <w:lang w:val="ru-RU"/>
              </w:rPr>
              <w:t>арасындағы</w:t>
            </w:r>
            <w:r w:rsidRPr="00792E5B">
              <w:t xml:space="preserve"> </w:t>
            </w:r>
            <w:r w:rsidRPr="00792E5B">
              <w:rPr>
                <w:lang w:val="ru-RU"/>
              </w:rPr>
              <w:t>қатынастар</w:t>
            </w:r>
            <w:r w:rsidRPr="00792E5B">
              <w:t>;</w:t>
            </w:r>
          </w:p>
          <w:p w:rsidR="00792E5B" w:rsidRPr="00792E5B" w:rsidRDefault="00792E5B" w:rsidP="00173C22">
            <w:pPr>
              <w:jc w:val="both"/>
              <w:rPr>
                <w:bCs/>
                <w:color w:val="000000"/>
                <w:sz w:val="28"/>
                <w:szCs w:val="28"/>
                <w:lang w:val="kk-KZ"/>
              </w:rPr>
            </w:pPr>
          </w:p>
        </w:tc>
      </w:tr>
      <w:tr w:rsidR="00173C22" w:rsidRPr="009F5E39" w:rsidTr="004D35D8">
        <w:trPr>
          <w:jc w:val="center"/>
        </w:trPr>
        <w:tc>
          <w:tcPr>
            <w:tcW w:w="2977" w:type="dxa"/>
            <w:vAlign w:val="center"/>
          </w:tcPr>
          <w:p w:rsidR="00173C22" w:rsidRPr="00792E5B" w:rsidRDefault="00792E5B" w:rsidP="00792E5B">
            <w:pPr>
              <w:rPr>
                <w:b/>
                <w:sz w:val="28"/>
                <w:szCs w:val="28"/>
                <w:lang w:val="kk-KZ"/>
              </w:rPr>
            </w:pPr>
            <w:r>
              <w:rPr>
                <w:b/>
                <w:bCs/>
                <w:iCs/>
                <w:color w:val="000000"/>
                <w:lang w:val="kk-KZ"/>
              </w:rPr>
              <w:t>П</w:t>
            </w:r>
            <w:r w:rsidR="00173C22" w:rsidRPr="005A2646">
              <w:rPr>
                <w:b/>
                <w:bCs/>
                <w:iCs/>
                <w:color w:val="000000"/>
              </w:rPr>
              <w:t>ерcонал</w:t>
            </w:r>
            <w:r>
              <w:rPr>
                <w:b/>
                <w:bCs/>
                <w:iCs/>
                <w:color w:val="000000"/>
                <w:lang w:val="kk-KZ"/>
              </w:rPr>
              <w:t>дың бейімделуі</w:t>
            </w:r>
          </w:p>
        </w:tc>
        <w:tc>
          <w:tcPr>
            <w:tcW w:w="7091" w:type="dxa"/>
          </w:tcPr>
          <w:p w:rsidR="00173C22" w:rsidRPr="00792E5B" w:rsidRDefault="00792E5B" w:rsidP="00792E5B">
            <w:pPr>
              <w:jc w:val="both"/>
              <w:rPr>
                <w:bCs/>
                <w:sz w:val="28"/>
                <w:szCs w:val="28"/>
                <w:lang w:val="kk-KZ"/>
              </w:rPr>
            </w:pPr>
            <w:r w:rsidRPr="00792E5B">
              <w:rPr>
                <w:rStyle w:val="s0"/>
                <w:sz w:val="24"/>
                <w:szCs w:val="24"/>
                <w:lang w:val="kk-KZ"/>
              </w:rPr>
              <w:t xml:space="preserve">жаңа қызметкерлерді </w:t>
            </w:r>
            <w:r>
              <w:rPr>
                <w:rStyle w:val="s0"/>
                <w:sz w:val="24"/>
                <w:szCs w:val="24"/>
                <w:lang w:val="kk-KZ"/>
              </w:rPr>
              <w:t>Қ</w:t>
            </w:r>
            <w:r w:rsidRPr="00792E5B">
              <w:rPr>
                <w:rStyle w:val="s0"/>
                <w:sz w:val="24"/>
                <w:szCs w:val="24"/>
                <w:lang w:val="kk-KZ"/>
              </w:rPr>
              <w:t>оғам</w:t>
            </w:r>
            <w:r>
              <w:rPr>
                <w:rStyle w:val="s0"/>
                <w:sz w:val="24"/>
                <w:szCs w:val="24"/>
                <w:lang w:val="kk-KZ"/>
              </w:rPr>
              <w:t xml:space="preserve"> қызметінің барысына</w:t>
            </w:r>
            <w:r w:rsidRPr="00792E5B">
              <w:rPr>
                <w:rStyle w:val="s0"/>
                <w:sz w:val="24"/>
                <w:szCs w:val="24"/>
                <w:lang w:val="kk-KZ"/>
              </w:rPr>
              <w:t xml:space="preserve"> </w:t>
            </w:r>
            <w:r>
              <w:rPr>
                <w:rStyle w:val="s0"/>
                <w:sz w:val="24"/>
                <w:szCs w:val="24"/>
                <w:lang w:val="kk-KZ"/>
              </w:rPr>
              <w:t xml:space="preserve">қосу процесі, яғни </w:t>
            </w:r>
            <w:r w:rsidRPr="00792E5B">
              <w:rPr>
                <w:rStyle w:val="s0"/>
                <w:sz w:val="24"/>
                <w:szCs w:val="24"/>
                <w:lang w:val="kk-KZ"/>
              </w:rPr>
              <w:t xml:space="preserve">корпоративтік мәдениетте бекітілген ережелер мен нормалармен, кәсіби қызмет тәсілдерімен, жүйеге бейресми байланыстарды енгізумен және т. б. </w:t>
            </w:r>
            <w:r>
              <w:rPr>
                <w:rStyle w:val="s0"/>
                <w:sz w:val="24"/>
                <w:szCs w:val="24"/>
                <w:lang w:val="kk-KZ"/>
              </w:rPr>
              <w:t>т</w:t>
            </w:r>
            <w:r w:rsidRPr="00792E5B">
              <w:rPr>
                <w:rStyle w:val="s0"/>
                <w:sz w:val="24"/>
                <w:szCs w:val="24"/>
                <w:lang w:val="kk-KZ"/>
              </w:rPr>
              <w:t>анысу</w:t>
            </w:r>
            <w:r>
              <w:rPr>
                <w:rStyle w:val="s0"/>
                <w:sz w:val="24"/>
                <w:szCs w:val="24"/>
                <w:lang w:val="kk-KZ"/>
              </w:rPr>
              <w:t>.</w:t>
            </w:r>
          </w:p>
        </w:tc>
      </w:tr>
      <w:tr w:rsidR="00173C22" w:rsidRPr="009F5E39" w:rsidTr="004D35D8">
        <w:trPr>
          <w:jc w:val="center"/>
        </w:trPr>
        <w:tc>
          <w:tcPr>
            <w:tcW w:w="2977" w:type="dxa"/>
            <w:vAlign w:val="center"/>
          </w:tcPr>
          <w:p w:rsidR="00173C22" w:rsidRPr="00792E5B" w:rsidRDefault="00173C22" w:rsidP="00173C22">
            <w:pPr>
              <w:rPr>
                <w:b/>
                <w:sz w:val="28"/>
                <w:szCs w:val="28"/>
                <w:lang w:val="kk-KZ"/>
              </w:rPr>
            </w:pPr>
            <w:r w:rsidRPr="00792E5B">
              <w:rPr>
                <w:b/>
                <w:bCs/>
                <w:color w:val="000000"/>
                <w:lang w:val="kk-KZ"/>
              </w:rPr>
              <w:t>Бенчмаркинг</w:t>
            </w:r>
          </w:p>
        </w:tc>
        <w:tc>
          <w:tcPr>
            <w:tcW w:w="7091" w:type="dxa"/>
          </w:tcPr>
          <w:p w:rsidR="00E35A6F" w:rsidRPr="00792E5B" w:rsidRDefault="00792E5B" w:rsidP="00173C22">
            <w:pPr>
              <w:jc w:val="both"/>
              <w:rPr>
                <w:bCs/>
                <w:sz w:val="28"/>
                <w:szCs w:val="28"/>
                <w:lang w:val="kk-KZ"/>
              </w:rPr>
            </w:pPr>
            <w:r>
              <w:rPr>
                <w:rStyle w:val="s0"/>
                <w:sz w:val="24"/>
                <w:szCs w:val="24"/>
                <w:lang w:val="kk-KZ"/>
              </w:rPr>
              <w:t>Қ</w:t>
            </w:r>
            <w:r w:rsidRPr="00792E5B">
              <w:rPr>
                <w:rStyle w:val="s0"/>
                <w:sz w:val="24"/>
                <w:szCs w:val="24"/>
                <w:lang w:val="kk-KZ"/>
              </w:rPr>
              <w:t>оғамның көрсеткіштері мен жағдайын басқалардың орташа көрсеткіштерімен, трендтерімен және ең жақсы тәжірибелерімен салыстыру;</w:t>
            </w:r>
          </w:p>
        </w:tc>
      </w:tr>
      <w:tr w:rsidR="00173C22" w:rsidRPr="00145F34" w:rsidTr="004D35D8">
        <w:trPr>
          <w:jc w:val="center"/>
        </w:trPr>
        <w:tc>
          <w:tcPr>
            <w:tcW w:w="2977" w:type="dxa"/>
            <w:vAlign w:val="center"/>
          </w:tcPr>
          <w:p w:rsidR="00173C22" w:rsidRPr="00E131F8" w:rsidRDefault="007C632A" w:rsidP="00173C22">
            <w:pPr>
              <w:rPr>
                <w:b/>
                <w:sz w:val="28"/>
                <w:szCs w:val="28"/>
              </w:rPr>
            </w:pPr>
            <w:r>
              <w:rPr>
                <w:b/>
                <w:bCs/>
                <w:lang w:val="ru-RU"/>
              </w:rPr>
              <w:t>Ә</w:t>
            </w:r>
            <w:proofErr w:type="gramStart"/>
            <w:r>
              <w:rPr>
                <w:b/>
                <w:bCs/>
                <w:lang w:val="ru-RU"/>
              </w:rPr>
              <w:t>л-ау</w:t>
            </w:r>
            <w:proofErr w:type="gramEnd"/>
            <w:r>
              <w:rPr>
                <w:b/>
                <w:bCs/>
                <w:lang w:val="ru-RU"/>
              </w:rPr>
              <w:t>қат</w:t>
            </w:r>
          </w:p>
        </w:tc>
        <w:tc>
          <w:tcPr>
            <w:tcW w:w="7091" w:type="dxa"/>
          </w:tcPr>
          <w:p w:rsidR="00173C22" w:rsidRDefault="00145F34" w:rsidP="00173C22">
            <w:pPr>
              <w:jc w:val="both"/>
              <w:rPr>
                <w:rStyle w:val="s0"/>
                <w:sz w:val="24"/>
                <w:szCs w:val="24"/>
                <w:lang w:val="kk-KZ"/>
              </w:rPr>
            </w:pPr>
            <w:r w:rsidRPr="00145F34">
              <w:rPr>
                <w:rStyle w:val="s0"/>
                <w:sz w:val="24"/>
                <w:szCs w:val="24"/>
                <w:lang w:val="ru-RU"/>
              </w:rPr>
              <w:t>адамның</w:t>
            </w:r>
            <w:r w:rsidRPr="00145F34">
              <w:rPr>
                <w:rStyle w:val="s0"/>
                <w:sz w:val="24"/>
                <w:szCs w:val="24"/>
              </w:rPr>
              <w:t xml:space="preserve"> </w:t>
            </w:r>
            <w:r w:rsidRPr="00145F34">
              <w:rPr>
                <w:rStyle w:val="s0"/>
                <w:sz w:val="24"/>
                <w:szCs w:val="24"/>
                <w:lang w:val="ru-RU"/>
              </w:rPr>
              <w:t>ішкі</w:t>
            </w:r>
            <w:r w:rsidRPr="00145F34">
              <w:rPr>
                <w:rStyle w:val="s0"/>
                <w:sz w:val="24"/>
                <w:szCs w:val="24"/>
              </w:rPr>
              <w:t xml:space="preserve"> </w:t>
            </w:r>
            <w:r w:rsidRPr="00145F34">
              <w:rPr>
                <w:rStyle w:val="s0"/>
                <w:sz w:val="24"/>
                <w:szCs w:val="24"/>
                <w:lang w:val="ru-RU"/>
              </w:rPr>
              <w:t>сезімі</w:t>
            </w:r>
            <w:r w:rsidRPr="00145F34">
              <w:rPr>
                <w:rStyle w:val="s0"/>
                <w:sz w:val="24"/>
                <w:szCs w:val="24"/>
              </w:rPr>
              <w:t xml:space="preserve">, </w:t>
            </w:r>
            <w:r w:rsidRPr="00145F34">
              <w:rPr>
                <w:rStyle w:val="s0"/>
                <w:sz w:val="24"/>
                <w:szCs w:val="24"/>
                <w:lang w:val="ru-RU"/>
              </w:rPr>
              <w:t>күнделікті</w:t>
            </w:r>
            <w:r w:rsidRPr="00145F34">
              <w:rPr>
                <w:rStyle w:val="s0"/>
                <w:sz w:val="24"/>
                <w:szCs w:val="24"/>
              </w:rPr>
              <w:t xml:space="preserve"> </w:t>
            </w:r>
            <w:r w:rsidRPr="00145F34">
              <w:rPr>
                <w:rStyle w:val="s0"/>
                <w:sz w:val="24"/>
                <w:szCs w:val="24"/>
                <w:lang w:val="ru-RU"/>
              </w:rPr>
              <w:t>істеген</w:t>
            </w:r>
            <w:r w:rsidRPr="00145F34">
              <w:rPr>
                <w:rStyle w:val="s0"/>
                <w:sz w:val="24"/>
                <w:szCs w:val="24"/>
              </w:rPr>
              <w:t xml:space="preserve"> </w:t>
            </w:r>
            <w:r w:rsidRPr="00145F34">
              <w:rPr>
                <w:rStyle w:val="s0"/>
                <w:sz w:val="24"/>
                <w:szCs w:val="24"/>
                <w:lang w:val="ru-RU"/>
              </w:rPr>
              <w:t>ісіне</w:t>
            </w:r>
            <w:r w:rsidRPr="00145F34">
              <w:rPr>
                <w:rStyle w:val="s0"/>
                <w:sz w:val="24"/>
                <w:szCs w:val="24"/>
              </w:rPr>
              <w:t xml:space="preserve"> </w:t>
            </w:r>
            <w:r w:rsidRPr="00145F34">
              <w:rPr>
                <w:rStyle w:val="s0"/>
                <w:sz w:val="24"/>
                <w:szCs w:val="24"/>
                <w:lang w:val="ru-RU"/>
              </w:rPr>
              <w:t>деген</w:t>
            </w:r>
            <w:r w:rsidRPr="00145F34">
              <w:rPr>
                <w:rStyle w:val="s0"/>
                <w:sz w:val="24"/>
                <w:szCs w:val="24"/>
              </w:rPr>
              <w:t xml:space="preserve"> </w:t>
            </w:r>
            <w:r w:rsidRPr="00145F34">
              <w:rPr>
                <w:rStyle w:val="s0"/>
                <w:sz w:val="24"/>
                <w:szCs w:val="24"/>
                <w:lang w:val="ru-RU"/>
              </w:rPr>
              <w:t>сүйіспеншілі</w:t>
            </w:r>
            <w:r>
              <w:rPr>
                <w:rStyle w:val="s0"/>
                <w:sz w:val="24"/>
                <w:szCs w:val="24"/>
                <w:lang w:val="ru-RU"/>
              </w:rPr>
              <w:t>гінің</w:t>
            </w:r>
            <w:r w:rsidRPr="00145F34">
              <w:rPr>
                <w:rStyle w:val="s0"/>
                <w:sz w:val="24"/>
                <w:szCs w:val="24"/>
              </w:rPr>
              <w:t xml:space="preserve"> </w:t>
            </w:r>
            <w:r w:rsidRPr="00145F34">
              <w:rPr>
                <w:rStyle w:val="s0"/>
                <w:sz w:val="24"/>
                <w:szCs w:val="24"/>
                <w:lang w:val="ru-RU"/>
              </w:rPr>
              <w:t>үйлесімі</w:t>
            </w:r>
            <w:r w:rsidRPr="00145F34">
              <w:rPr>
                <w:rStyle w:val="s0"/>
                <w:sz w:val="24"/>
                <w:szCs w:val="24"/>
              </w:rPr>
              <w:t xml:space="preserve">, </w:t>
            </w:r>
            <w:r w:rsidRPr="00145F34">
              <w:rPr>
                <w:rStyle w:val="s0"/>
                <w:sz w:val="24"/>
                <w:szCs w:val="24"/>
                <w:lang w:val="ru-RU"/>
              </w:rPr>
              <w:t>басқалармен</w:t>
            </w:r>
            <w:r w:rsidRPr="00145F34">
              <w:rPr>
                <w:rStyle w:val="s0"/>
                <w:sz w:val="24"/>
                <w:szCs w:val="24"/>
              </w:rPr>
              <w:t xml:space="preserve"> </w:t>
            </w:r>
            <w:r w:rsidRPr="00145F34">
              <w:rPr>
                <w:rStyle w:val="s0"/>
                <w:sz w:val="24"/>
                <w:szCs w:val="24"/>
                <w:lang w:val="ru-RU"/>
              </w:rPr>
              <w:t>жақсы</w:t>
            </w:r>
            <w:r w:rsidRPr="00145F34">
              <w:rPr>
                <w:rStyle w:val="s0"/>
                <w:sz w:val="24"/>
                <w:szCs w:val="24"/>
              </w:rPr>
              <w:t xml:space="preserve"> </w:t>
            </w:r>
            <w:r w:rsidRPr="00145F34">
              <w:rPr>
                <w:rStyle w:val="s0"/>
                <w:sz w:val="24"/>
                <w:szCs w:val="24"/>
                <w:lang w:val="ru-RU"/>
              </w:rPr>
              <w:t>қары</w:t>
            </w:r>
            <w:proofErr w:type="gramStart"/>
            <w:r w:rsidRPr="00145F34">
              <w:rPr>
                <w:rStyle w:val="s0"/>
                <w:sz w:val="24"/>
                <w:szCs w:val="24"/>
                <w:lang w:val="ru-RU"/>
              </w:rPr>
              <w:t>м</w:t>
            </w:r>
            <w:r w:rsidRPr="00145F34">
              <w:rPr>
                <w:rStyle w:val="s0"/>
                <w:sz w:val="24"/>
                <w:szCs w:val="24"/>
              </w:rPr>
              <w:t>-</w:t>
            </w:r>
            <w:proofErr w:type="gramEnd"/>
            <w:r w:rsidRPr="00145F34">
              <w:rPr>
                <w:rStyle w:val="s0"/>
                <w:sz w:val="24"/>
                <w:szCs w:val="24"/>
                <w:lang w:val="ru-RU"/>
              </w:rPr>
              <w:t>қатынас</w:t>
            </w:r>
            <w:r w:rsidRPr="00145F34">
              <w:rPr>
                <w:rStyle w:val="s0"/>
                <w:sz w:val="24"/>
                <w:szCs w:val="24"/>
              </w:rPr>
              <w:t xml:space="preserve">, </w:t>
            </w:r>
            <w:r w:rsidRPr="00145F34">
              <w:rPr>
                <w:rStyle w:val="s0"/>
                <w:sz w:val="24"/>
                <w:szCs w:val="24"/>
                <w:lang w:val="ru-RU"/>
              </w:rPr>
              <w:t>тұрақты</w:t>
            </w:r>
            <w:r w:rsidRPr="00145F34">
              <w:rPr>
                <w:rStyle w:val="s0"/>
                <w:sz w:val="24"/>
                <w:szCs w:val="24"/>
              </w:rPr>
              <w:t xml:space="preserve"> </w:t>
            </w:r>
            <w:r w:rsidRPr="00145F34">
              <w:rPr>
                <w:rStyle w:val="s0"/>
                <w:sz w:val="24"/>
                <w:szCs w:val="24"/>
                <w:lang w:val="ru-RU"/>
              </w:rPr>
              <w:t>материалдық</w:t>
            </w:r>
            <w:r w:rsidRPr="00145F34">
              <w:rPr>
                <w:rStyle w:val="s0"/>
                <w:sz w:val="24"/>
                <w:szCs w:val="24"/>
              </w:rPr>
              <w:t xml:space="preserve"> </w:t>
            </w:r>
            <w:r w:rsidRPr="00145F34">
              <w:rPr>
                <w:rStyle w:val="s0"/>
                <w:sz w:val="24"/>
                <w:szCs w:val="24"/>
                <w:lang w:val="ru-RU"/>
              </w:rPr>
              <w:t>жағдай</w:t>
            </w:r>
            <w:r w:rsidRPr="00145F34">
              <w:rPr>
                <w:rStyle w:val="s0"/>
                <w:sz w:val="24"/>
                <w:szCs w:val="24"/>
              </w:rPr>
              <w:t xml:space="preserve">, </w:t>
            </w:r>
            <w:r w:rsidRPr="00145F34">
              <w:rPr>
                <w:rStyle w:val="s0"/>
                <w:sz w:val="24"/>
                <w:szCs w:val="24"/>
                <w:lang w:val="ru-RU"/>
              </w:rPr>
              <w:t>мықты</w:t>
            </w:r>
            <w:r w:rsidRPr="00145F34">
              <w:rPr>
                <w:rStyle w:val="s0"/>
                <w:sz w:val="24"/>
                <w:szCs w:val="24"/>
              </w:rPr>
              <w:t xml:space="preserve"> </w:t>
            </w:r>
            <w:r w:rsidRPr="00145F34">
              <w:rPr>
                <w:rStyle w:val="s0"/>
                <w:sz w:val="24"/>
                <w:szCs w:val="24"/>
                <w:lang w:val="ru-RU"/>
              </w:rPr>
              <w:t>денсаулық</w:t>
            </w:r>
            <w:r w:rsidRPr="00145F34">
              <w:rPr>
                <w:rStyle w:val="s0"/>
                <w:sz w:val="24"/>
                <w:szCs w:val="24"/>
              </w:rPr>
              <w:t xml:space="preserve"> </w:t>
            </w:r>
            <w:r w:rsidRPr="00145F34">
              <w:rPr>
                <w:rStyle w:val="s0"/>
                <w:sz w:val="24"/>
                <w:szCs w:val="24"/>
                <w:lang w:val="ru-RU"/>
              </w:rPr>
              <w:t>және</w:t>
            </w:r>
            <w:r w:rsidRPr="00145F34">
              <w:rPr>
                <w:rStyle w:val="s0"/>
                <w:sz w:val="24"/>
                <w:szCs w:val="24"/>
              </w:rPr>
              <w:t xml:space="preserve"> </w:t>
            </w:r>
            <w:r>
              <w:rPr>
                <w:rStyle w:val="s0"/>
                <w:sz w:val="24"/>
                <w:szCs w:val="24"/>
                <w:lang w:val="ru-RU"/>
              </w:rPr>
              <w:t>Қ</w:t>
            </w:r>
            <w:r w:rsidRPr="00145F34">
              <w:rPr>
                <w:rStyle w:val="s0"/>
                <w:sz w:val="24"/>
                <w:szCs w:val="24"/>
                <w:lang w:val="ru-RU"/>
              </w:rPr>
              <w:t>оғам</w:t>
            </w:r>
            <w:r w:rsidRPr="00145F34">
              <w:rPr>
                <w:rStyle w:val="s0"/>
                <w:sz w:val="24"/>
                <w:szCs w:val="24"/>
              </w:rPr>
              <w:t xml:space="preserve"> </w:t>
            </w:r>
            <w:r>
              <w:rPr>
                <w:rStyle w:val="s0"/>
                <w:sz w:val="24"/>
                <w:szCs w:val="24"/>
                <w:lang w:val="ru-RU"/>
              </w:rPr>
              <w:t>қызметіне</w:t>
            </w:r>
            <w:r w:rsidRPr="00145F34">
              <w:rPr>
                <w:rStyle w:val="s0"/>
                <w:sz w:val="24"/>
                <w:szCs w:val="24"/>
              </w:rPr>
              <w:t xml:space="preserve"> </w:t>
            </w:r>
            <w:r w:rsidRPr="00145F34">
              <w:rPr>
                <w:rStyle w:val="s0"/>
                <w:sz w:val="24"/>
                <w:szCs w:val="24"/>
                <w:lang w:val="ru-RU"/>
              </w:rPr>
              <w:t>қосқан</w:t>
            </w:r>
            <w:r w:rsidRPr="00145F34">
              <w:rPr>
                <w:rStyle w:val="s0"/>
                <w:sz w:val="24"/>
                <w:szCs w:val="24"/>
              </w:rPr>
              <w:t xml:space="preserve"> </w:t>
            </w:r>
            <w:r w:rsidRPr="00145F34">
              <w:rPr>
                <w:rStyle w:val="s0"/>
                <w:sz w:val="24"/>
                <w:szCs w:val="24"/>
                <w:lang w:val="ru-RU"/>
              </w:rPr>
              <w:t>үлесі</w:t>
            </w:r>
            <w:r w:rsidRPr="00145F34">
              <w:rPr>
                <w:rStyle w:val="s0"/>
                <w:sz w:val="24"/>
                <w:szCs w:val="24"/>
              </w:rPr>
              <w:t xml:space="preserve"> </w:t>
            </w:r>
            <w:r w:rsidRPr="00145F34">
              <w:rPr>
                <w:rStyle w:val="s0"/>
                <w:sz w:val="24"/>
                <w:szCs w:val="24"/>
                <w:lang w:val="ru-RU"/>
              </w:rPr>
              <w:t>үшін</w:t>
            </w:r>
            <w:r w:rsidRPr="00145F34">
              <w:rPr>
                <w:rStyle w:val="s0"/>
                <w:sz w:val="24"/>
                <w:szCs w:val="24"/>
              </w:rPr>
              <w:t xml:space="preserve"> </w:t>
            </w:r>
            <w:r w:rsidRPr="00145F34">
              <w:rPr>
                <w:rStyle w:val="s0"/>
                <w:sz w:val="24"/>
                <w:szCs w:val="24"/>
                <w:lang w:val="ru-RU"/>
              </w:rPr>
              <w:t>мақтаныш</w:t>
            </w:r>
            <w:r w:rsidRPr="00145F34">
              <w:rPr>
                <w:rStyle w:val="s0"/>
                <w:sz w:val="24"/>
                <w:szCs w:val="24"/>
              </w:rPr>
              <w:t xml:space="preserve"> </w:t>
            </w:r>
            <w:r w:rsidRPr="00145F34">
              <w:rPr>
                <w:rStyle w:val="s0"/>
                <w:sz w:val="24"/>
                <w:szCs w:val="24"/>
                <w:lang w:val="ru-RU"/>
              </w:rPr>
              <w:t>және</w:t>
            </w:r>
            <w:r w:rsidRPr="00145F34">
              <w:rPr>
                <w:rStyle w:val="s0"/>
                <w:sz w:val="24"/>
                <w:szCs w:val="24"/>
              </w:rPr>
              <w:t xml:space="preserve"> </w:t>
            </w:r>
            <w:r w:rsidRPr="00145F34">
              <w:rPr>
                <w:rStyle w:val="s0"/>
                <w:sz w:val="24"/>
                <w:szCs w:val="24"/>
                <w:lang w:val="ru-RU"/>
              </w:rPr>
              <w:t>осы</w:t>
            </w:r>
            <w:r w:rsidRPr="00145F34">
              <w:rPr>
                <w:rStyle w:val="s0"/>
                <w:sz w:val="24"/>
                <w:szCs w:val="24"/>
              </w:rPr>
              <w:t xml:space="preserve"> </w:t>
            </w:r>
            <w:r w:rsidRPr="00145F34">
              <w:rPr>
                <w:rStyle w:val="s0"/>
                <w:sz w:val="24"/>
                <w:szCs w:val="24"/>
                <w:lang w:val="ru-RU"/>
              </w:rPr>
              <w:t>элементтердің</w:t>
            </w:r>
            <w:r w:rsidRPr="00145F34">
              <w:rPr>
                <w:rStyle w:val="s0"/>
                <w:sz w:val="24"/>
                <w:szCs w:val="24"/>
              </w:rPr>
              <w:t xml:space="preserve"> </w:t>
            </w:r>
            <w:r>
              <w:rPr>
                <w:rStyle w:val="s0"/>
                <w:sz w:val="24"/>
                <w:szCs w:val="24"/>
                <w:lang w:val="ru-RU"/>
              </w:rPr>
              <w:t>өзара</w:t>
            </w:r>
            <w:r w:rsidRPr="00145F34">
              <w:rPr>
                <w:rStyle w:val="s0"/>
                <w:sz w:val="24"/>
                <w:szCs w:val="24"/>
              </w:rPr>
              <w:t xml:space="preserve"> </w:t>
            </w:r>
            <w:r w:rsidRPr="00145F34">
              <w:rPr>
                <w:rStyle w:val="s0"/>
                <w:sz w:val="24"/>
                <w:szCs w:val="24"/>
                <w:lang w:val="ru-RU"/>
              </w:rPr>
              <w:t>байланысы</w:t>
            </w:r>
            <w:r w:rsidRPr="00145F34">
              <w:rPr>
                <w:rStyle w:val="s0"/>
                <w:sz w:val="24"/>
                <w:szCs w:val="24"/>
              </w:rPr>
              <w:t>;</w:t>
            </w:r>
          </w:p>
          <w:p w:rsidR="00145F34" w:rsidRPr="00145F34" w:rsidRDefault="00145F34" w:rsidP="00173C22">
            <w:pPr>
              <w:jc w:val="both"/>
              <w:rPr>
                <w:bCs/>
                <w:sz w:val="28"/>
                <w:szCs w:val="28"/>
                <w:lang w:val="kk-KZ"/>
              </w:rPr>
            </w:pPr>
          </w:p>
        </w:tc>
      </w:tr>
      <w:tr w:rsidR="00173C22" w:rsidRPr="009F5E39" w:rsidTr="004D35D8">
        <w:trPr>
          <w:jc w:val="center"/>
        </w:trPr>
        <w:tc>
          <w:tcPr>
            <w:tcW w:w="2977" w:type="dxa"/>
            <w:vAlign w:val="center"/>
          </w:tcPr>
          <w:p w:rsidR="00173C22" w:rsidRPr="007C632A" w:rsidRDefault="007C632A" w:rsidP="00173C22">
            <w:pPr>
              <w:rPr>
                <w:b/>
                <w:sz w:val="28"/>
                <w:szCs w:val="28"/>
                <w:lang w:val="kk-KZ"/>
              </w:rPr>
            </w:pPr>
            <w:r>
              <w:rPr>
                <w:b/>
                <w:lang w:val="kk-KZ"/>
              </w:rPr>
              <w:t>ЖЭК</w:t>
            </w:r>
          </w:p>
        </w:tc>
        <w:tc>
          <w:tcPr>
            <w:tcW w:w="7091" w:type="dxa"/>
          </w:tcPr>
          <w:p w:rsidR="00E35A6F" w:rsidRDefault="007C632A" w:rsidP="00173C22">
            <w:pPr>
              <w:jc w:val="both"/>
              <w:rPr>
                <w:rStyle w:val="s0"/>
                <w:sz w:val="24"/>
                <w:szCs w:val="24"/>
                <w:lang w:val="ru-RU"/>
              </w:rPr>
            </w:pPr>
            <w:r w:rsidRPr="007C632A">
              <w:rPr>
                <w:rStyle w:val="s0"/>
                <w:sz w:val="24"/>
                <w:szCs w:val="24"/>
                <w:lang w:val="ru-RU"/>
              </w:rPr>
              <w:t>жаңартылатын энергия көздеріне негізделген генерация;</w:t>
            </w:r>
          </w:p>
          <w:p w:rsidR="007C632A" w:rsidRPr="00173C22" w:rsidRDefault="007C632A" w:rsidP="00173C22">
            <w:pPr>
              <w:jc w:val="both"/>
              <w:rPr>
                <w:bCs/>
                <w:sz w:val="28"/>
                <w:szCs w:val="28"/>
                <w:lang w:val="ru-RU"/>
              </w:rPr>
            </w:pPr>
          </w:p>
        </w:tc>
      </w:tr>
      <w:tr w:rsidR="00173C22" w:rsidRPr="007C632A" w:rsidTr="004D35D8">
        <w:trPr>
          <w:jc w:val="center"/>
        </w:trPr>
        <w:tc>
          <w:tcPr>
            <w:tcW w:w="2977" w:type="dxa"/>
            <w:vAlign w:val="center"/>
          </w:tcPr>
          <w:p w:rsidR="00173C22" w:rsidRPr="00E131F8" w:rsidRDefault="007C632A" w:rsidP="00173C22">
            <w:pPr>
              <w:rPr>
                <w:b/>
                <w:sz w:val="28"/>
                <w:szCs w:val="28"/>
              </w:rPr>
            </w:pPr>
            <w:r>
              <w:rPr>
                <w:b/>
                <w:bCs/>
                <w:lang w:val="ru-RU"/>
              </w:rPr>
              <w:t>Лауазым</w:t>
            </w:r>
          </w:p>
        </w:tc>
        <w:tc>
          <w:tcPr>
            <w:tcW w:w="7091" w:type="dxa"/>
          </w:tcPr>
          <w:p w:rsidR="00173C22" w:rsidRDefault="007C632A" w:rsidP="007C632A">
            <w:pPr>
              <w:jc w:val="both"/>
              <w:rPr>
                <w:rStyle w:val="s0"/>
                <w:sz w:val="24"/>
                <w:szCs w:val="24"/>
                <w:lang w:val="kk-KZ"/>
              </w:rPr>
            </w:pPr>
            <w:r w:rsidRPr="007C632A">
              <w:rPr>
                <w:rStyle w:val="s0"/>
                <w:sz w:val="24"/>
                <w:szCs w:val="24"/>
                <w:lang w:val="ru-RU"/>
              </w:rPr>
              <w:t>ішкі</w:t>
            </w:r>
            <w:r w:rsidRPr="007C632A">
              <w:rPr>
                <w:rStyle w:val="s0"/>
                <w:sz w:val="24"/>
                <w:szCs w:val="24"/>
              </w:rPr>
              <w:t xml:space="preserve"> </w:t>
            </w:r>
            <w:r w:rsidRPr="007C632A">
              <w:rPr>
                <w:rStyle w:val="s0"/>
                <w:sz w:val="24"/>
                <w:szCs w:val="24"/>
                <w:lang w:val="ru-RU"/>
              </w:rPr>
              <w:t>құжаттарда</w:t>
            </w:r>
            <w:r w:rsidRPr="007C632A">
              <w:rPr>
                <w:rStyle w:val="s0"/>
                <w:sz w:val="24"/>
                <w:szCs w:val="24"/>
              </w:rPr>
              <w:t xml:space="preserve"> </w:t>
            </w:r>
            <w:r w:rsidRPr="007C632A">
              <w:rPr>
                <w:rStyle w:val="s0"/>
                <w:sz w:val="24"/>
                <w:szCs w:val="24"/>
                <w:lang w:val="ru-RU"/>
              </w:rPr>
              <w:t>белгіленген</w:t>
            </w:r>
            <w:r w:rsidRPr="007C632A">
              <w:rPr>
                <w:rStyle w:val="s0"/>
                <w:sz w:val="24"/>
                <w:szCs w:val="24"/>
              </w:rPr>
              <w:t xml:space="preserve"> </w:t>
            </w:r>
            <w:r w:rsidRPr="007C632A">
              <w:rPr>
                <w:rStyle w:val="s0"/>
                <w:sz w:val="24"/>
                <w:szCs w:val="24"/>
                <w:lang w:val="ru-RU"/>
              </w:rPr>
              <w:t>лауазымдық</w:t>
            </w:r>
            <w:r w:rsidRPr="007C632A">
              <w:rPr>
                <w:rStyle w:val="s0"/>
                <w:sz w:val="24"/>
                <w:szCs w:val="24"/>
              </w:rPr>
              <w:t xml:space="preserve"> </w:t>
            </w:r>
            <w:r w:rsidRPr="007C632A">
              <w:rPr>
                <w:rStyle w:val="s0"/>
                <w:sz w:val="24"/>
                <w:szCs w:val="24"/>
                <w:lang w:val="ru-RU"/>
              </w:rPr>
              <w:t>өкілеттіктер</w:t>
            </w:r>
            <w:r w:rsidRPr="007C632A">
              <w:rPr>
                <w:rStyle w:val="s0"/>
                <w:sz w:val="24"/>
                <w:szCs w:val="24"/>
              </w:rPr>
              <w:t xml:space="preserve"> </w:t>
            </w:r>
            <w:r w:rsidRPr="007C632A">
              <w:rPr>
                <w:rStyle w:val="s0"/>
                <w:sz w:val="24"/>
                <w:szCs w:val="24"/>
                <w:lang w:val="ru-RU"/>
              </w:rPr>
              <w:t>мен</w:t>
            </w:r>
            <w:r w:rsidRPr="007C632A">
              <w:rPr>
                <w:rStyle w:val="s0"/>
                <w:sz w:val="24"/>
                <w:szCs w:val="24"/>
              </w:rPr>
              <w:t xml:space="preserve"> </w:t>
            </w:r>
            <w:proofErr w:type="gramStart"/>
            <w:r w:rsidRPr="007C632A">
              <w:rPr>
                <w:rStyle w:val="s0"/>
                <w:sz w:val="24"/>
                <w:szCs w:val="24"/>
                <w:lang w:val="ru-RU"/>
              </w:rPr>
              <w:t>м</w:t>
            </w:r>
            <w:proofErr w:type="gramEnd"/>
            <w:r w:rsidRPr="007C632A">
              <w:rPr>
                <w:rStyle w:val="s0"/>
                <w:sz w:val="24"/>
                <w:szCs w:val="24"/>
                <w:lang w:val="ru-RU"/>
              </w:rPr>
              <w:t>індеттер</w:t>
            </w:r>
            <w:r w:rsidRPr="007C632A">
              <w:rPr>
                <w:rStyle w:val="s0"/>
                <w:sz w:val="24"/>
                <w:szCs w:val="24"/>
              </w:rPr>
              <w:t xml:space="preserve"> </w:t>
            </w:r>
            <w:r>
              <w:rPr>
                <w:rStyle w:val="s0"/>
                <w:sz w:val="24"/>
                <w:szCs w:val="24"/>
                <w:lang w:val="ru-RU"/>
              </w:rPr>
              <w:t>ауқымы</w:t>
            </w:r>
            <w:r w:rsidRPr="007C632A">
              <w:rPr>
                <w:rStyle w:val="s0"/>
                <w:sz w:val="24"/>
                <w:szCs w:val="24"/>
              </w:rPr>
              <w:t xml:space="preserve"> </w:t>
            </w:r>
            <w:r w:rsidRPr="007C632A">
              <w:rPr>
                <w:rStyle w:val="s0"/>
                <w:sz w:val="24"/>
                <w:szCs w:val="24"/>
                <w:lang w:val="ru-RU"/>
              </w:rPr>
              <w:t>жүктелген</w:t>
            </w:r>
            <w:r w:rsidRPr="007C632A">
              <w:rPr>
                <w:rStyle w:val="s0"/>
                <w:sz w:val="24"/>
                <w:szCs w:val="24"/>
              </w:rPr>
              <w:t xml:space="preserve"> </w:t>
            </w:r>
            <w:r w:rsidRPr="007C632A">
              <w:rPr>
                <w:rStyle w:val="s0"/>
                <w:sz w:val="24"/>
                <w:szCs w:val="24"/>
                <w:lang w:val="ru-RU"/>
              </w:rPr>
              <w:t>штат</w:t>
            </w:r>
            <w:r w:rsidRPr="007C632A">
              <w:rPr>
                <w:rStyle w:val="s0"/>
                <w:sz w:val="24"/>
                <w:szCs w:val="24"/>
              </w:rPr>
              <w:t xml:space="preserve"> </w:t>
            </w:r>
            <w:r w:rsidRPr="007C632A">
              <w:rPr>
                <w:rStyle w:val="s0"/>
                <w:sz w:val="24"/>
                <w:szCs w:val="24"/>
                <w:lang w:val="ru-RU"/>
              </w:rPr>
              <w:t>бірлігі</w:t>
            </w:r>
            <w:r w:rsidRPr="007C632A">
              <w:rPr>
                <w:rStyle w:val="s0"/>
                <w:sz w:val="24"/>
                <w:szCs w:val="24"/>
              </w:rPr>
              <w:t>;</w:t>
            </w:r>
          </w:p>
          <w:p w:rsidR="007C632A" w:rsidRPr="007C632A" w:rsidRDefault="007C632A" w:rsidP="007C632A">
            <w:pPr>
              <w:jc w:val="both"/>
              <w:rPr>
                <w:bCs/>
                <w:sz w:val="28"/>
                <w:szCs w:val="28"/>
                <w:lang w:val="kk-KZ"/>
              </w:rPr>
            </w:pPr>
          </w:p>
        </w:tc>
      </w:tr>
      <w:tr w:rsidR="00173C22" w:rsidRPr="0067690A" w:rsidTr="004D35D8">
        <w:trPr>
          <w:jc w:val="center"/>
        </w:trPr>
        <w:tc>
          <w:tcPr>
            <w:tcW w:w="2977" w:type="dxa"/>
            <w:vAlign w:val="center"/>
          </w:tcPr>
          <w:p w:rsidR="00173C22" w:rsidRPr="00E131F8" w:rsidRDefault="00173C22" w:rsidP="00E46A19">
            <w:pPr>
              <w:rPr>
                <w:b/>
                <w:sz w:val="28"/>
                <w:szCs w:val="28"/>
              </w:rPr>
            </w:pPr>
            <w:r w:rsidRPr="005A2646">
              <w:rPr>
                <w:b/>
                <w:lang w:val="kk-KZ"/>
              </w:rPr>
              <w:t>Дуаль</w:t>
            </w:r>
            <w:r w:rsidR="00E46A19">
              <w:rPr>
                <w:b/>
                <w:lang w:val="kk-KZ"/>
              </w:rPr>
              <w:t>ды оқыту</w:t>
            </w:r>
          </w:p>
        </w:tc>
        <w:tc>
          <w:tcPr>
            <w:tcW w:w="7091" w:type="dxa"/>
          </w:tcPr>
          <w:p w:rsidR="00E46A19" w:rsidRPr="00E46A19" w:rsidRDefault="00E46A19" w:rsidP="00173C22">
            <w:pPr>
              <w:jc w:val="both"/>
              <w:rPr>
                <w:rStyle w:val="s0"/>
                <w:sz w:val="24"/>
                <w:szCs w:val="24"/>
              </w:rPr>
            </w:pPr>
            <w:r w:rsidRPr="00E46A19">
              <w:rPr>
                <w:rStyle w:val="s0"/>
                <w:sz w:val="24"/>
                <w:szCs w:val="24"/>
                <w:lang w:val="ru-RU"/>
              </w:rPr>
              <w:t>білім</w:t>
            </w:r>
            <w:r w:rsidRPr="00E46A19">
              <w:rPr>
                <w:rStyle w:val="s0"/>
                <w:sz w:val="24"/>
                <w:szCs w:val="24"/>
              </w:rPr>
              <w:t xml:space="preserve"> </w:t>
            </w:r>
            <w:r w:rsidRPr="00E46A19">
              <w:rPr>
                <w:rStyle w:val="s0"/>
                <w:sz w:val="24"/>
                <w:szCs w:val="24"/>
                <w:lang w:val="ru-RU"/>
              </w:rPr>
              <w:t>беру</w:t>
            </w:r>
            <w:r w:rsidRPr="00E46A19">
              <w:rPr>
                <w:rStyle w:val="s0"/>
                <w:sz w:val="24"/>
                <w:szCs w:val="24"/>
              </w:rPr>
              <w:t xml:space="preserve"> </w:t>
            </w:r>
            <w:r w:rsidRPr="00E46A19">
              <w:rPr>
                <w:rStyle w:val="s0"/>
                <w:sz w:val="24"/>
                <w:szCs w:val="24"/>
                <w:lang w:val="ru-RU"/>
              </w:rPr>
              <w:t>ұйымдарында</w:t>
            </w:r>
            <w:r w:rsidRPr="00E46A19">
              <w:rPr>
                <w:rStyle w:val="s0"/>
                <w:sz w:val="24"/>
                <w:szCs w:val="24"/>
              </w:rPr>
              <w:t xml:space="preserve"> </w:t>
            </w:r>
            <w:r w:rsidRPr="00E46A19">
              <w:rPr>
                <w:rStyle w:val="s0"/>
                <w:sz w:val="24"/>
                <w:szCs w:val="24"/>
                <w:lang w:val="ru-RU"/>
              </w:rPr>
              <w:t>оқытуды</w:t>
            </w:r>
            <w:r w:rsidRPr="00E46A19">
              <w:rPr>
                <w:rStyle w:val="s0"/>
                <w:sz w:val="24"/>
                <w:szCs w:val="24"/>
              </w:rPr>
              <w:t xml:space="preserve"> </w:t>
            </w:r>
            <w:r w:rsidRPr="00E46A19">
              <w:rPr>
                <w:rStyle w:val="s0"/>
                <w:sz w:val="24"/>
                <w:szCs w:val="24"/>
                <w:lang w:val="ru-RU"/>
              </w:rPr>
              <w:t>кәсіпорында</w:t>
            </w:r>
            <w:r w:rsidRPr="00E46A19">
              <w:rPr>
                <w:rStyle w:val="s0"/>
                <w:sz w:val="24"/>
                <w:szCs w:val="24"/>
              </w:rPr>
              <w:t xml:space="preserve"> </w:t>
            </w:r>
            <w:r w:rsidRPr="00E46A19">
              <w:rPr>
                <w:rStyle w:val="s0"/>
                <w:sz w:val="24"/>
                <w:szCs w:val="24"/>
                <w:lang w:val="ru-RU"/>
              </w:rPr>
              <w:t>оқыту</w:t>
            </w:r>
            <w:r w:rsidRPr="00E46A19">
              <w:rPr>
                <w:rStyle w:val="s0"/>
                <w:sz w:val="24"/>
                <w:szCs w:val="24"/>
              </w:rPr>
              <w:t xml:space="preserve"> </w:t>
            </w:r>
            <w:r w:rsidRPr="00E46A19">
              <w:rPr>
                <w:rStyle w:val="s0"/>
                <w:sz w:val="24"/>
                <w:szCs w:val="24"/>
                <w:lang w:val="ru-RU"/>
              </w:rPr>
              <w:t>мен</w:t>
            </w:r>
            <w:r w:rsidRPr="00E46A19">
              <w:rPr>
                <w:rStyle w:val="s0"/>
                <w:sz w:val="24"/>
                <w:szCs w:val="24"/>
              </w:rPr>
              <w:t xml:space="preserve"> </w:t>
            </w:r>
            <w:r w:rsidRPr="00E46A19">
              <w:rPr>
                <w:rStyle w:val="s0"/>
                <w:sz w:val="24"/>
                <w:szCs w:val="24"/>
                <w:lang w:val="ru-RU"/>
              </w:rPr>
              <w:t>практиканың</w:t>
            </w:r>
            <w:r w:rsidRPr="00E46A19">
              <w:rPr>
                <w:rStyle w:val="s0"/>
                <w:sz w:val="24"/>
                <w:szCs w:val="24"/>
              </w:rPr>
              <w:t xml:space="preserve"> </w:t>
            </w:r>
            <w:r w:rsidRPr="00E46A19">
              <w:rPr>
                <w:rStyle w:val="s0"/>
                <w:sz w:val="24"/>
                <w:szCs w:val="24"/>
                <w:lang w:val="ru-RU"/>
              </w:rPr>
              <w:t>міндетті</w:t>
            </w:r>
            <w:r w:rsidRPr="00E46A19">
              <w:rPr>
                <w:rStyle w:val="s0"/>
                <w:sz w:val="24"/>
                <w:szCs w:val="24"/>
              </w:rPr>
              <w:t xml:space="preserve"> </w:t>
            </w:r>
            <w:r w:rsidRPr="00E46A19">
              <w:rPr>
                <w:rStyle w:val="s0"/>
                <w:sz w:val="24"/>
                <w:szCs w:val="24"/>
                <w:lang w:val="ru-RU"/>
              </w:rPr>
              <w:t>кезеңдерімен</w:t>
            </w:r>
            <w:r w:rsidRPr="00E46A19">
              <w:rPr>
                <w:rStyle w:val="s0"/>
                <w:sz w:val="24"/>
                <w:szCs w:val="24"/>
              </w:rPr>
              <w:t xml:space="preserve"> </w:t>
            </w:r>
            <w:r w:rsidRPr="00E46A19">
              <w:rPr>
                <w:rStyle w:val="s0"/>
                <w:sz w:val="24"/>
                <w:szCs w:val="24"/>
                <w:lang w:val="ru-RU"/>
              </w:rPr>
              <w:t>жұмыс</w:t>
            </w:r>
            <w:r w:rsidRPr="00E46A19">
              <w:rPr>
                <w:rStyle w:val="s0"/>
                <w:sz w:val="24"/>
                <w:szCs w:val="24"/>
              </w:rPr>
              <w:t xml:space="preserve"> </w:t>
            </w:r>
            <w:r w:rsidRPr="00E46A19">
              <w:rPr>
                <w:rStyle w:val="s0"/>
                <w:sz w:val="24"/>
                <w:szCs w:val="24"/>
                <w:lang w:val="ru-RU"/>
              </w:rPr>
              <w:t>орындарын</w:t>
            </w:r>
            <w:r w:rsidRPr="00E46A19">
              <w:rPr>
                <w:rStyle w:val="s0"/>
                <w:sz w:val="24"/>
                <w:szCs w:val="24"/>
              </w:rPr>
              <w:t xml:space="preserve"> </w:t>
            </w:r>
            <w:r w:rsidRPr="00E46A19">
              <w:rPr>
                <w:rStyle w:val="s0"/>
                <w:sz w:val="24"/>
                <w:szCs w:val="24"/>
                <w:lang w:val="ru-RU"/>
              </w:rPr>
              <w:t>ұсынумен</w:t>
            </w:r>
            <w:r w:rsidRPr="00E46A19">
              <w:rPr>
                <w:rStyle w:val="s0"/>
                <w:sz w:val="24"/>
                <w:szCs w:val="24"/>
              </w:rPr>
              <w:t xml:space="preserve"> </w:t>
            </w:r>
            <w:r w:rsidRPr="00E46A19">
              <w:rPr>
                <w:rStyle w:val="s0"/>
                <w:sz w:val="24"/>
                <w:szCs w:val="24"/>
                <w:lang w:val="ru-RU"/>
              </w:rPr>
              <w:t>және</w:t>
            </w:r>
            <w:r w:rsidRPr="00E46A19">
              <w:rPr>
                <w:rStyle w:val="s0"/>
                <w:sz w:val="24"/>
                <w:szCs w:val="24"/>
              </w:rPr>
              <w:t xml:space="preserve"> </w:t>
            </w:r>
            <w:r w:rsidRPr="00E46A19">
              <w:rPr>
                <w:rStyle w:val="s0"/>
                <w:sz w:val="24"/>
                <w:szCs w:val="24"/>
                <w:lang w:val="ru-RU"/>
              </w:rPr>
              <w:t>компанияның</w:t>
            </w:r>
            <w:r w:rsidRPr="00E46A19">
              <w:rPr>
                <w:rStyle w:val="s0"/>
                <w:sz w:val="24"/>
                <w:szCs w:val="24"/>
              </w:rPr>
              <w:t xml:space="preserve">, </w:t>
            </w:r>
            <w:r w:rsidRPr="00E46A19">
              <w:rPr>
                <w:rStyle w:val="s0"/>
                <w:sz w:val="24"/>
                <w:szCs w:val="24"/>
                <w:lang w:val="ru-RU"/>
              </w:rPr>
              <w:t>оқу</w:t>
            </w:r>
            <w:r w:rsidRPr="00E46A19">
              <w:rPr>
                <w:rStyle w:val="s0"/>
                <w:sz w:val="24"/>
                <w:szCs w:val="24"/>
              </w:rPr>
              <w:t xml:space="preserve"> </w:t>
            </w:r>
            <w:r w:rsidRPr="00E46A19">
              <w:rPr>
                <w:rStyle w:val="s0"/>
                <w:sz w:val="24"/>
                <w:szCs w:val="24"/>
                <w:lang w:val="ru-RU"/>
              </w:rPr>
              <w:t>орнының</w:t>
            </w:r>
            <w:r w:rsidRPr="00E46A19">
              <w:rPr>
                <w:rStyle w:val="s0"/>
                <w:sz w:val="24"/>
                <w:szCs w:val="24"/>
              </w:rPr>
              <w:t xml:space="preserve"> </w:t>
            </w:r>
            <w:r w:rsidRPr="00E46A19">
              <w:rPr>
                <w:rStyle w:val="s0"/>
                <w:sz w:val="24"/>
                <w:szCs w:val="24"/>
                <w:lang w:val="ru-RU"/>
              </w:rPr>
              <w:t>және</w:t>
            </w:r>
            <w:r w:rsidRPr="00E46A19">
              <w:rPr>
                <w:rStyle w:val="s0"/>
                <w:sz w:val="24"/>
                <w:szCs w:val="24"/>
              </w:rPr>
              <w:t xml:space="preserve"> </w:t>
            </w:r>
            <w:r w:rsidRPr="00E46A19">
              <w:rPr>
                <w:rStyle w:val="s0"/>
                <w:sz w:val="24"/>
                <w:szCs w:val="24"/>
                <w:lang w:val="ru-RU"/>
              </w:rPr>
              <w:t>білім</w:t>
            </w:r>
            <w:r w:rsidRPr="00E46A19">
              <w:rPr>
                <w:rStyle w:val="s0"/>
                <w:sz w:val="24"/>
                <w:szCs w:val="24"/>
              </w:rPr>
              <w:t xml:space="preserve"> </w:t>
            </w:r>
            <w:r w:rsidRPr="00E46A19">
              <w:rPr>
                <w:rStyle w:val="s0"/>
                <w:sz w:val="24"/>
                <w:szCs w:val="24"/>
                <w:lang w:val="ru-RU"/>
              </w:rPr>
              <w:t>алушының</w:t>
            </w:r>
            <w:r w:rsidRPr="00E46A19">
              <w:rPr>
                <w:rStyle w:val="s0"/>
                <w:sz w:val="24"/>
                <w:szCs w:val="24"/>
              </w:rPr>
              <w:t xml:space="preserve"> </w:t>
            </w:r>
            <w:r w:rsidRPr="00E46A19">
              <w:rPr>
                <w:rStyle w:val="s0"/>
                <w:sz w:val="24"/>
                <w:szCs w:val="24"/>
                <w:lang w:val="ru-RU"/>
              </w:rPr>
              <w:t>жауапкершілігі</w:t>
            </w:r>
            <w:r w:rsidRPr="00E46A19">
              <w:rPr>
                <w:rStyle w:val="s0"/>
                <w:sz w:val="24"/>
                <w:szCs w:val="24"/>
              </w:rPr>
              <w:t xml:space="preserve"> </w:t>
            </w:r>
            <w:r w:rsidRPr="00E46A19">
              <w:rPr>
                <w:rStyle w:val="s0"/>
                <w:sz w:val="24"/>
                <w:szCs w:val="24"/>
                <w:lang w:val="ru-RU"/>
              </w:rPr>
              <w:t>тең</w:t>
            </w:r>
            <w:r w:rsidRPr="00E46A19">
              <w:rPr>
                <w:rStyle w:val="s0"/>
                <w:sz w:val="24"/>
                <w:szCs w:val="24"/>
              </w:rPr>
              <w:t xml:space="preserve"> </w:t>
            </w:r>
            <w:r w:rsidRPr="00E46A19">
              <w:rPr>
                <w:rStyle w:val="s0"/>
                <w:sz w:val="24"/>
                <w:szCs w:val="24"/>
                <w:lang w:val="ru-RU"/>
              </w:rPr>
              <w:t>болған</w:t>
            </w:r>
            <w:r w:rsidRPr="00E46A19">
              <w:rPr>
                <w:rStyle w:val="s0"/>
                <w:sz w:val="24"/>
                <w:szCs w:val="24"/>
              </w:rPr>
              <w:t xml:space="preserve"> </w:t>
            </w:r>
            <w:r w:rsidRPr="00E46A19">
              <w:rPr>
                <w:rStyle w:val="s0"/>
                <w:sz w:val="24"/>
                <w:szCs w:val="24"/>
                <w:lang w:val="ru-RU"/>
              </w:rPr>
              <w:t>кезде</w:t>
            </w:r>
            <w:r w:rsidRPr="00E46A19">
              <w:rPr>
                <w:rStyle w:val="s0"/>
                <w:sz w:val="24"/>
                <w:szCs w:val="24"/>
              </w:rPr>
              <w:t xml:space="preserve"> </w:t>
            </w:r>
            <w:r w:rsidRPr="00E46A19">
              <w:rPr>
                <w:rStyle w:val="s0"/>
                <w:sz w:val="24"/>
                <w:szCs w:val="24"/>
                <w:lang w:val="ru-RU"/>
              </w:rPr>
              <w:t>білім</w:t>
            </w:r>
            <w:r w:rsidRPr="00E46A19">
              <w:rPr>
                <w:rStyle w:val="s0"/>
                <w:sz w:val="24"/>
                <w:szCs w:val="24"/>
              </w:rPr>
              <w:t xml:space="preserve"> </w:t>
            </w:r>
            <w:proofErr w:type="gramStart"/>
            <w:r w:rsidRPr="00E46A19">
              <w:rPr>
                <w:rStyle w:val="s0"/>
                <w:sz w:val="24"/>
                <w:szCs w:val="24"/>
                <w:lang w:val="ru-RU"/>
              </w:rPr>
              <w:t>алушылар</w:t>
            </w:r>
            <w:proofErr w:type="gramEnd"/>
            <w:r w:rsidRPr="00E46A19">
              <w:rPr>
                <w:rStyle w:val="s0"/>
                <w:sz w:val="24"/>
                <w:szCs w:val="24"/>
                <w:lang w:val="ru-RU"/>
              </w:rPr>
              <w:t>ға</w:t>
            </w:r>
            <w:r w:rsidRPr="00E46A19">
              <w:rPr>
                <w:rStyle w:val="s0"/>
                <w:sz w:val="24"/>
                <w:szCs w:val="24"/>
              </w:rPr>
              <w:t xml:space="preserve"> </w:t>
            </w:r>
            <w:r w:rsidRPr="00E46A19">
              <w:rPr>
                <w:rStyle w:val="s0"/>
                <w:sz w:val="24"/>
                <w:szCs w:val="24"/>
                <w:lang w:val="ru-RU"/>
              </w:rPr>
              <w:t>өтемақы</w:t>
            </w:r>
            <w:r w:rsidRPr="00E46A19">
              <w:rPr>
                <w:rStyle w:val="s0"/>
                <w:sz w:val="24"/>
                <w:szCs w:val="24"/>
              </w:rPr>
              <w:t xml:space="preserve"> </w:t>
            </w:r>
            <w:r w:rsidRPr="00E46A19">
              <w:rPr>
                <w:rStyle w:val="s0"/>
                <w:sz w:val="24"/>
                <w:szCs w:val="24"/>
                <w:lang w:val="ru-RU"/>
              </w:rPr>
              <w:t>төлеумен</w:t>
            </w:r>
            <w:r w:rsidRPr="00E46A19">
              <w:rPr>
                <w:rStyle w:val="s0"/>
                <w:sz w:val="24"/>
                <w:szCs w:val="24"/>
              </w:rPr>
              <w:t xml:space="preserve"> </w:t>
            </w:r>
            <w:r w:rsidRPr="00E46A19">
              <w:rPr>
                <w:rStyle w:val="s0"/>
                <w:sz w:val="24"/>
                <w:szCs w:val="24"/>
                <w:lang w:val="ru-RU"/>
              </w:rPr>
              <w:t>ұштастыратын</w:t>
            </w:r>
            <w:r w:rsidRPr="00E46A19">
              <w:rPr>
                <w:rStyle w:val="s0"/>
                <w:sz w:val="24"/>
                <w:szCs w:val="24"/>
              </w:rPr>
              <w:t xml:space="preserve"> </w:t>
            </w:r>
            <w:r w:rsidRPr="00E46A19">
              <w:rPr>
                <w:rStyle w:val="s0"/>
                <w:sz w:val="24"/>
                <w:szCs w:val="24"/>
                <w:lang w:val="ru-RU"/>
              </w:rPr>
              <w:t>кадрлар</w:t>
            </w:r>
            <w:r w:rsidRPr="00E46A19">
              <w:rPr>
                <w:rStyle w:val="s0"/>
                <w:sz w:val="24"/>
                <w:szCs w:val="24"/>
              </w:rPr>
              <w:t xml:space="preserve"> </w:t>
            </w:r>
            <w:r w:rsidRPr="00E46A19">
              <w:rPr>
                <w:rStyle w:val="s0"/>
                <w:sz w:val="24"/>
                <w:szCs w:val="24"/>
                <w:lang w:val="ru-RU"/>
              </w:rPr>
              <w:t>даярлау</w:t>
            </w:r>
            <w:r w:rsidRPr="00E46A19">
              <w:rPr>
                <w:rStyle w:val="s0"/>
                <w:sz w:val="24"/>
                <w:szCs w:val="24"/>
              </w:rPr>
              <w:t xml:space="preserve"> </w:t>
            </w:r>
            <w:r w:rsidRPr="00E46A19">
              <w:rPr>
                <w:rStyle w:val="s0"/>
                <w:sz w:val="24"/>
                <w:szCs w:val="24"/>
                <w:lang w:val="ru-RU"/>
              </w:rPr>
              <w:t>нысаны</w:t>
            </w:r>
            <w:r w:rsidRPr="00E46A19">
              <w:rPr>
                <w:rStyle w:val="s0"/>
                <w:sz w:val="24"/>
                <w:szCs w:val="24"/>
              </w:rPr>
              <w:t>;</w:t>
            </w:r>
          </w:p>
          <w:p w:rsidR="00173C22" w:rsidRPr="009F5E39" w:rsidRDefault="00173C22" w:rsidP="00173C22">
            <w:pPr>
              <w:jc w:val="both"/>
              <w:rPr>
                <w:bCs/>
                <w:sz w:val="28"/>
                <w:szCs w:val="28"/>
              </w:rPr>
            </w:pPr>
          </w:p>
        </w:tc>
      </w:tr>
      <w:tr w:rsidR="00173C22" w:rsidRPr="0067690A" w:rsidTr="004D35D8">
        <w:trPr>
          <w:jc w:val="center"/>
        </w:trPr>
        <w:tc>
          <w:tcPr>
            <w:tcW w:w="2977" w:type="dxa"/>
            <w:vAlign w:val="center"/>
          </w:tcPr>
          <w:p w:rsidR="00173C22" w:rsidRPr="00E131F8" w:rsidRDefault="00E46A19" w:rsidP="00E46A19">
            <w:pPr>
              <w:rPr>
                <w:b/>
                <w:sz w:val="28"/>
                <w:szCs w:val="28"/>
              </w:rPr>
            </w:pPr>
            <w:r w:rsidRPr="00E46A19">
              <w:rPr>
                <w:b/>
                <w:lang w:eastAsia="en-US"/>
              </w:rPr>
              <w:t xml:space="preserve">Жеке даму жоспары </w:t>
            </w:r>
            <w:r w:rsidR="00173C22" w:rsidRPr="005A2646">
              <w:rPr>
                <w:b/>
                <w:lang w:eastAsia="en-US"/>
              </w:rPr>
              <w:t>(</w:t>
            </w:r>
            <w:r>
              <w:rPr>
                <w:b/>
                <w:lang w:val="kk-KZ" w:eastAsia="en-US"/>
              </w:rPr>
              <w:t>ЖДЖ</w:t>
            </w:r>
            <w:r w:rsidR="00173C22" w:rsidRPr="005A2646">
              <w:rPr>
                <w:b/>
                <w:lang w:eastAsia="en-US"/>
              </w:rPr>
              <w:t>)</w:t>
            </w:r>
          </w:p>
        </w:tc>
        <w:tc>
          <w:tcPr>
            <w:tcW w:w="7091" w:type="dxa"/>
          </w:tcPr>
          <w:p w:rsidR="00E46A19" w:rsidRPr="00E46A19" w:rsidRDefault="00E46A19" w:rsidP="00173C22">
            <w:pPr>
              <w:jc w:val="both"/>
              <w:rPr>
                <w:lang w:eastAsia="en-US"/>
              </w:rPr>
            </w:pPr>
            <w:r w:rsidRPr="00E46A19">
              <w:rPr>
                <w:lang w:val="ru-RU" w:eastAsia="en-US"/>
              </w:rPr>
              <w:t>қызметкерлерді</w:t>
            </w:r>
            <w:r w:rsidRPr="00E46A19">
              <w:rPr>
                <w:lang w:eastAsia="en-US"/>
              </w:rPr>
              <w:t xml:space="preserve"> </w:t>
            </w:r>
            <w:r w:rsidRPr="00E46A19">
              <w:rPr>
                <w:lang w:val="ru-RU" w:eastAsia="en-US"/>
              </w:rPr>
              <w:t>дамыту</w:t>
            </w:r>
            <w:r w:rsidRPr="00E46A19">
              <w:rPr>
                <w:lang w:eastAsia="en-US"/>
              </w:rPr>
              <w:t xml:space="preserve"> </w:t>
            </w:r>
            <w:r w:rsidRPr="00E46A19">
              <w:rPr>
                <w:lang w:val="ru-RU" w:eastAsia="en-US"/>
              </w:rPr>
              <w:t>үшін</w:t>
            </w:r>
            <w:r w:rsidRPr="00E46A19">
              <w:rPr>
                <w:lang w:eastAsia="en-US"/>
              </w:rPr>
              <w:t xml:space="preserve"> </w:t>
            </w:r>
            <w:r w:rsidRPr="00E46A19">
              <w:rPr>
                <w:lang w:val="ru-RU" w:eastAsia="en-US"/>
              </w:rPr>
              <w:t>қолданылатын</w:t>
            </w:r>
            <w:r w:rsidRPr="00E46A19">
              <w:rPr>
                <w:lang w:eastAsia="en-US"/>
              </w:rPr>
              <w:t xml:space="preserve"> </w:t>
            </w:r>
            <w:r w:rsidRPr="00E46A19">
              <w:rPr>
                <w:lang w:val="ru-RU" w:eastAsia="en-US"/>
              </w:rPr>
              <w:t>және</w:t>
            </w:r>
            <w:r w:rsidRPr="00E46A19">
              <w:rPr>
                <w:lang w:eastAsia="en-US"/>
              </w:rPr>
              <w:t xml:space="preserve"> </w:t>
            </w:r>
            <w:r w:rsidRPr="00E46A19">
              <w:rPr>
                <w:lang w:val="ru-RU" w:eastAsia="en-US"/>
              </w:rPr>
              <w:t>даму</w:t>
            </w:r>
            <w:r w:rsidRPr="00E46A19">
              <w:rPr>
                <w:lang w:eastAsia="en-US"/>
              </w:rPr>
              <w:t xml:space="preserve"> </w:t>
            </w:r>
            <w:r w:rsidRPr="00E46A19">
              <w:rPr>
                <w:lang w:val="ru-RU" w:eastAsia="en-US"/>
              </w:rPr>
              <w:t>мақсаттарын</w:t>
            </w:r>
            <w:r w:rsidRPr="00E46A19">
              <w:rPr>
                <w:lang w:eastAsia="en-US"/>
              </w:rPr>
              <w:t xml:space="preserve"> </w:t>
            </w:r>
            <w:r w:rsidRPr="00E46A19">
              <w:rPr>
                <w:lang w:val="ru-RU" w:eastAsia="en-US"/>
              </w:rPr>
              <w:t>және</w:t>
            </w:r>
            <w:r w:rsidRPr="00E46A19">
              <w:rPr>
                <w:lang w:eastAsia="en-US"/>
              </w:rPr>
              <w:t xml:space="preserve"> </w:t>
            </w:r>
            <w:proofErr w:type="gramStart"/>
            <w:r w:rsidRPr="00E46A19">
              <w:rPr>
                <w:lang w:val="ru-RU" w:eastAsia="en-US"/>
              </w:rPr>
              <w:t>олар</w:t>
            </w:r>
            <w:proofErr w:type="gramEnd"/>
            <w:r w:rsidRPr="00E46A19">
              <w:rPr>
                <w:lang w:val="ru-RU" w:eastAsia="en-US"/>
              </w:rPr>
              <w:t>ға</w:t>
            </w:r>
            <w:r w:rsidRPr="00E46A19">
              <w:rPr>
                <w:lang w:eastAsia="en-US"/>
              </w:rPr>
              <w:t xml:space="preserve"> </w:t>
            </w:r>
            <w:r w:rsidRPr="00E46A19">
              <w:rPr>
                <w:lang w:val="ru-RU" w:eastAsia="en-US"/>
              </w:rPr>
              <w:t>қол</w:t>
            </w:r>
            <w:r w:rsidRPr="00E46A19">
              <w:rPr>
                <w:lang w:eastAsia="en-US"/>
              </w:rPr>
              <w:t xml:space="preserve"> </w:t>
            </w:r>
            <w:r w:rsidRPr="00E46A19">
              <w:rPr>
                <w:lang w:val="ru-RU" w:eastAsia="en-US"/>
              </w:rPr>
              <w:t>жеткізуге</w:t>
            </w:r>
            <w:r w:rsidRPr="00E46A19">
              <w:rPr>
                <w:lang w:eastAsia="en-US"/>
              </w:rPr>
              <w:t xml:space="preserve"> </w:t>
            </w:r>
            <w:r w:rsidRPr="00E46A19">
              <w:rPr>
                <w:lang w:val="ru-RU" w:eastAsia="en-US"/>
              </w:rPr>
              <w:t>бағытталған</w:t>
            </w:r>
            <w:r w:rsidRPr="00E46A19">
              <w:rPr>
                <w:lang w:eastAsia="en-US"/>
              </w:rPr>
              <w:t xml:space="preserve"> </w:t>
            </w:r>
            <w:r w:rsidRPr="00E46A19">
              <w:rPr>
                <w:lang w:val="ru-RU" w:eastAsia="en-US"/>
              </w:rPr>
              <w:t>қызметкерлердің</w:t>
            </w:r>
            <w:r w:rsidRPr="00E46A19">
              <w:rPr>
                <w:lang w:eastAsia="en-US"/>
              </w:rPr>
              <w:t xml:space="preserve"> </w:t>
            </w:r>
            <w:r w:rsidRPr="00E46A19">
              <w:rPr>
                <w:lang w:val="ru-RU" w:eastAsia="en-US"/>
              </w:rPr>
              <w:t>кәсіби</w:t>
            </w:r>
            <w:r w:rsidRPr="00E46A19">
              <w:rPr>
                <w:lang w:eastAsia="en-US"/>
              </w:rPr>
              <w:t xml:space="preserve"> </w:t>
            </w:r>
            <w:r w:rsidRPr="00E46A19">
              <w:rPr>
                <w:lang w:val="ru-RU" w:eastAsia="en-US"/>
              </w:rPr>
              <w:t>дағдылары</w:t>
            </w:r>
            <w:r w:rsidRPr="00E46A19">
              <w:rPr>
                <w:lang w:eastAsia="en-US"/>
              </w:rPr>
              <w:t xml:space="preserve"> </w:t>
            </w:r>
            <w:r w:rsidRPr="00E46A19">
              <w:rPr>
                <w:lang w:val="ru-RU" w:eastAsia="en-US"/>
              </w:rPr>
              <w:t>мен</w:t>
            </w:r>
            <w:r w:rsidRPr="00E46A19">
              <w:rPr>
                <w:lang w:eastAsia="en-US"/>
              </w:rPr>
              <w:t xml:space="preserve"> </w:t>
            </w:r>
            <w:r w:rsidRPr="00E46A19">
              <w:rPr>
                <w:lang w:val="ru-RU" w:eastAsia="en-US"/>
              </w:rPr>
              <w:t>құзыреттіліктерін</w:t>
            </w:r>
            <w:r w:rsidRPr="00E46A19">
              <w:rPr>
                <w:lang w:eastAsia="en-US"/>
              </w:rPr>
              <w:t xml:space="preserve"> </w:t>
            </w:r>
            <w:r w:rsidRPr="00E46A19">
              <w:rPr>
                <w:lang w:val="ru-RU" w:eastAsia="en-US"/>
              </w:rPr>
              <w:t>арттыру</w:t>
            </w:r>
            <w:r w:rsidRPr="00E46A19">
              <w:rPr>
                <w:lang w:eastAsia="en-US"/>
              </w:rPr>
              <w:t xml:space="preserve"> </w:t>
            </w:r>
            <w:r w:rsidRPr="00E46A19">
              <w:rPr>
                <w:lang w:val="ru-RU" w:eastAsia="en-US"/>
              </w:rPr>
              <w:t>бойынша</w:t>
            </w:r>
            <w:r w:rsidRPr="00E46A19">
              <w:rPr>
                <w:lang w:eastAsia="en-US"/>
              </w:rPr>
              <w:t xml:space="preserve"> </w:t>
            </w:r>
            <w:r w:rsidRPr="00E46A19">
              <w:rPr>
                <w:lang w:val="ru-RU" w:eastAsia="en-US"/>
              </w:rPr>
              <w:t>нақты</w:t>
            </w:r>
            <w:r w:rsidRPr="00E46A19">
              <w:rPr>
                <w:lang w:eastAsia="en-US"/>
              </w:rPr>
              <w:t xml:space="preserve"> </w:t>
            </w:r>
            <w:r w:rsidRPr="00E46A19">
              <w:rPr>
                <w:lang w:val="ru-RU" w:eastAsia="en-US"/>
              </w:rPr>
              <w:t>іс</w:t>
            </w:r>
            <w:r w:rsidRPr="00E46A19">
              <w:rPr>
                <w:lang w:eastAsia="en-US"/>
              </w:rPr>
              <w:t>-</w:t>
            </w:r>
            <w:r w:rsidRPr="00E46A19">
              <w:rPr>
                <w:lang w:val="ru-RU" w:eastAsia="en-US"/>
              </w:rPr>
              <w:t>шараларды</w:t>
            </w:r>
            <w:r w:rsidRPr="00E46A19">
              <w:rPr>
                <w:lang w:eastAsia="en-US"/>
              </w:rPr>
              <w:t xml:space="preserve"> </w:t>
            </w:r>
            <w:r w:rsidRPr="00E46A19">
              <w:rPr>
                <w:lang w:val="ru-RU" w:eastAsia="en-US"/>
              </w:rPr>
              <w:t>сипаттайтын</w:t>
            </w:r>
            <w:r w:rsidRPr="00E46A19">
              <w:rPr>
                <w:lang w:eastAsia="en-US"/>
              </w:rPr>
              <w:t xml:space="preserve"> </w:t>
            </w:r>
            <w:r w:rsidRPr="00E46A19">
              <w:rPr>
                <w:lang w:val="ru-RU" w:eastAsia="en-US"/>
              </w:rPr>
              <w:t>құрал</w:t>
            </w:r>
            <w:r w:rsidRPr="00E46A19">
              <w:rPr>
                <w:lang w:eastAsia="en-US"/>
              </w:rPr>
              <w:t>;</w:t>
            </w:r>
          </w:p>
          <w:p w:rsidR="00E46A19" w:rsidRPr="009F5E39" w:rsidRDefault="00E46A19" w:rsidP="00E46A19">
            <w:pPr>
              <w:jc w:val="both"/>
              <w:rPr>
                <w:bCs/>
                <w:sz w:val="28"/>
                <w:szCs w:val="28"/>
              </w:rPr>
            </w:pPr>
          </w:p>
        </w:tc>
      </w:tr>
      <w:tr w:rsidR="00173C22" w:rsidRPr="009F5E39" w:rsidTr="004D35D8">
        <w:trPr>
          <w:jc w:val="center"/>
        </w:trPr>
        <w:tc>
          <w:tcPr>
            <w:tcW w:w="2977" w:type="dxa"/>
            <w:vAlign w:val="center"/>
          </w:tcPr>
          <w:p w:rsidR="00173C22" w:rsidRPr="00334990" w:rsidRDefault="009F5E39" w:rsidP="00173C22">
            <w:pPr>
              <w:rPr>
                <w:b/>
                <w:sz w:val="28"/>
                <w:szCs w:val="28"/>
                <w:highlight w:val="yellow"/>
              </w:rPr>
            </w:pPr>
            <w:r w:rsidRPr="009F5E39">
              <w:rPr>
                <w:b/>
              </w:rPr>
              <w:t>Кадрлық резерв / таланттар пулы</w:t>
            </w:r>
          </w:p>
        </w:tc>
        <w:tc>
          <w:tcPr>
            <w:tcW w:w="7091" w:type="dxa"/>
          </w:tcPr>
          <w:p w:rsidR="00E46A19" w:rsidRPr="009F5E39" w:rsidRDefault="00E46A19" w:rsidP="00173C22">
            <w:pPr>
              <w:jc w:val="both"/>
            </w:pPr>
            <w:r w:rsidRPr="009F5E39">
              <w:rPr>
                <w:lang w:val="ru-RU"/>
              </w:rPr>
              <w:t>қызметті</w:t>
            </w:r>
            <w:r w:rsidRPr="009F5E39">
              <w:t xml:space="preserve"> </w:t>
            </w:r>
            <w:r w:rsidRPr="009F5E39">
              <w:rPr>
                <w:lang w:val="ru-RU"/>
              </w:rPr>
              <w:t>кешенді</w:t>
            </w:r>
            <w:r w:rsidRPr="009F5E39">
              <w:t xml:space="preserve"> </w:t>
            </w:r>
            <w:r w:rsidRPr="009F5E39">
              <w:rPr>
                <w:lang w:val="ru-RU"/>
              </w:rPr>
              <w:t>бағалау</w:t>
            </w:r>
            <w:r w:rsidRPr="009F5E39">
              <w:t xml:space="preserve"> </w:t>
            </w:r>
            <w:r w:rsidRPr="009F5E39">
              <w:rPr>
                <w:lang w:val="ru-RU"/>
              </w:rPr>
              <w:t>нәтижелері</w:t>
            </w:r>
            <w:r w:rsidRPr="009F5E39">
              <w:t xml:space="preserve"> </w:t>
            </w:r>
            <w:r w:rsidRPr="009F5E39">
              <w:rPr>
                <w:lang w:val="ru-RU"/>
              </w:rPr>
              <w:t>бойынша</w:t>
            </w:r>
            <w:r w:rsidRPr="009F5E39">
              <w:t xml:space="preserve"> </w:t>
            </w:r>
            <w:r w:rsidRPr="009F5E39">
              <w:rPr>
                <w:lang w:val="ru-RU"/>
              </w:rPr>
              <w:t>мұрагерлер</w:t>
            </w:r>
            <w:r w:rsidRPr="009F5E39">
              <w:t>/</w:t>
            </w:r>
            <w:r w:rsidRPr="009F5E39">
              <w:rPr>
                <w:lang w:val="ru-RU"/>
              </w:rPr>
              <w:t>таланттар</w:t>
            </w:r>
            <w:r w:rsidRPr="009F5E39">
              <w:t xml:space="preserve"> </w:t>
            </w:r>
            <w:r w:rsidRPr="009F5E39">
              <w:rPr>
                <w:lang w:val="ru-RU"/>
              </w:rPr>
              <w:t>ретінде</w:t>
            </w:r>
            <w:r w:rsidRPr="009F5E39">
              <w:t xml:space="preserve"> </w:t>
            </w:r>
            <w:r w:rsidRPr="009F5E39">
              <w:rPr>
                <w:lang w:val="ru-RU"/>
              </w:rPr>
              <w:t>айқындалған</w:t>
            </w:r>
            <w:r w:rsidRPr="009F5E39">
              <w:t xml:space="preserve"> </w:t>
            </w:r>
            <w:proofErr w:type="gramStart"/>
            <w:r w:rsidRPr="009F5E39">
              <w:rPr>
                <w:lang w:val="ru-RU"/>
              </w:rPr>
              <w:t>к</w:t>
            </w:r>
            <w:proofErr w:type="gramEnd"/>
            <w:r w:rsidRPr="009F5E39">
              <w:rPr>
                <w:lang w:val="ru-RU"/>
              </w:rPr>
              <w:t>әсіби</w:t>
            </w:r>
            <w:r w:rsidRPr="009F5E39">
              <w:t xml:space="preserve"> </w:t>
            </w:r>
            <w:r w:rsidRPr="009F5E39">
              <w:rPr>
                <w:lang w:val="ru-RU"/>
              </w:rPr>
              <w:t>дағдылар</w:t>
            </w:r>
            <w:r w:rsidRPr="009F5E39">
              <w:t xml:space="preserve"> </w:t>
            </w:r>
            <w:r w:rsidRPr="009F5E39">
              <w:rPr>
                <w:lang w:val="ru-RU"/>
              </w:rPr>
              <w:t>мен</w:t>
            </w:r>
            <w:r w:rsidRPr="009F5E39">
              <w:t xml:space="preserve"> </w:t>
            </w:r>
            <w:r w:rsidRPr="009F5E39">
              <w:rPr>
                <w:lang w:val="ru-RU"/>
              </w:rPr>
              <w:lastRenderedPageBreak/>
              <w:t>құзыреттерді</w:t>
            </w:r>
            <w:r w:rsidRPr="009F5E39">
              <w:t xml:space="preserve"> </w:t>
            </w:r>
            <w:r w:rsidRPr="009F5E39">
              <w:rPr>
                <w:lang w:val="ru-RU"/>
              </w:rPr>
              <w:t>дамытудың</w:t>
            </w:r>
            <w:r w:rsidRPr="009F5E39">
              <w:t xml:space="preserve"> </w:t>
            </w:r>
            <w:r w:rsidRPr="009F5E39">
              <w:rPr>
                <w:lang w:val="ru-RU"/>
              </w:rPr>
              <w:t>жоғары</w:t>
            </w:r>
            <w:r w:rsidRPr="009F5E39">
              <w:t xml:space="preserve"> </w:t>
            </w:r>
            <w:r w:rsidRPr="009F5E39">
              <w:rPr>
                <w:lang w:val="ru-RU"/>
              </w:rPr>
              <w:t>деңгейімен</w:t>
            </w:r>
            <w:r w:rsidRPr="009F5E39">
              <w:t xml:space="preserve"> </w:t>
            </w:r>
            <w:r w:rsidRPr="009F5E39">
              <w:rPr>
                <w:lang w:val="ru-RU"/>
              </w:rPr>
              <w:t>мансаптық</w:t>
            </w:r>
            <w:r w:rsidRPr="009F5E39">
              <w:t xml:space="preserve"> </w:t>
            </w:r>
            <w:r w:rsidRPr="009F5E39">
              <w:rPr>
                <w:lang w:val="ru-RU"/>
              </w:rPr>
              <w:t>өсуге</w:t>
            </w:r>
            <w:r w:rsidRPr="009F5E39">
              <w:t xml:space="preserve"> </w:t>
            </w:r>
            <w:r w:rsidRPr="009F5E39">
              <w:rPr>
                <w:lang w:val="ru-RU"/>
              </w:rPr>
              <w:t>ынталандырылған</w:t>
            </w:r>
            <w:r w:rsidRPr="009F5E39">
              <w:t xml:space="preserve"> </w:t>
            </w:r>
            <w:r w:rsidRPr="009F5E39">
              <w:rPr>
                <w:lang w:val="ru-RU"/>
              </w:rPr>
              <w:t>қоғам</w:t>
            </w:r>
            <w:r w:rsidRPr="009F5E39">
              <w:t xml:space="preserve"> </w:t>
            </w:r>
            <w:r w:rsidRPr="009F5E39">
              <w:rPr>
                <w:lang w:val="ru-RU"/>
              </w:rPr>
              <w:t>қызметкерлері</w:t>
            </w:r>
            <w:r w:rsidRPr="009F5E39">
              <w:t>;</w:t>
            </w:r>
          </w:p>
          <w:p w:rsidR="00173C22" w:rsidRPr="00334990" w:rsidRDefault="00173C22" w:rsidP="00173C22">
            <w:pPr>
              <w:jc w:val="both"/>
              <w:rPr>
                <w:bCs/>
                <w:sz w:val="28"/>
                <w:szCs w:val="28"/>
                <w:highlight w:val="yellow"/>
                <w:lang w:val="ru-RU"/>
              </w:rPr>
            </w:pPr>
          </w:p>
        </w:tc>
      </w:tr>
      <w:tr w:rsidR="00173C22" w:rsidRPr="009F5E39" w:rsidTr="004D35D8">
        <w:trPr>
          <w:jc w:val="center"/>
        </w:trPr>
        <w:tc>
          <w:tcPr>
            <w:tcW w:w="2977" w:type="dxa"/>
            <w:vAlign w:val="center"/>
          </w:tcPr>
          <w:p w:rsidR="00173C22" w:rsidRPr="009F5E39" w:rsidRDefault="009F5E39" w:rsidP="00173C22">
            <w:pPr>
              <w:rPr>
                <w:b/>
                <w:sz w:val="28"/>
                <w:szCs w:val="28"/>
                <w:lang w:val="ru-RU"/>
              </w:rPr>
            </w:pPr>
            <w:r w:rsidRPr="009F5E39">
              <w:rPr>
                <w:b/>
                <w:lang w:val="ru-RU"/>
              </w:rPr>
              <w:lastRenderedPageBreak/>
              <w:t>Таланттар картасы (тоғыз жасушалы матрица)</w:t>
            </w:r>
          </w:p>
        </w:tc>
        <w:tc>
          <w:tcPr>
            <w:tcW w:w="7091" w:type="dxa"/>
          </w:tcPr>
          <w:p w:rsidR="009F5E39" w:rsidRPr="009F5E39" w:rsidRDefault="009F5E39" w:rsidP="00173C22">
            <w:pPr>
              <w:jc w:val="both"/>
              <w:rPr>
                <w:lang w:val="ru-RU"/>
              </w:rPr>
            </w:pPr>
            <w:r w:rsidRPr="009F5E39">
              <w:rPr>
                <w:lang w:val="ru-RU"/>
              </w:rPr>
              <w:t>тиімділікті бағалау нәтижелері бойынша қызметкерлерге қатысты негізделген басқару шешімдерін қ</w:t>
            </w:r>
            <w:proofErr w:type="gramStart"/>
            <w:r w:rsidRPr="009F5E39">
              <w:rPr>
                <w:lang w:val="ru-RU"/>
              </w:rPr>
              <w:t>абылдау</w:t>
            </w:r>
            <w:proofErr w:type="gramEnd"/>
            <w:r w:rsidRPr="009F5E39">
              <w:rPr>
                <w:lang w:val="ru-RU"/>
              </w:rPr>
              <w:t xml:space="preserve">ға мүмкіндік беретін </w:t>
            </w:r>
            <w:r>
              <w:rPr>
                <w:lang w:val="ru-RU"/>
              </w:rPr>
              <w:t>Қ</w:t>
            </w:r>
            <w:r w:rsidRPr="009F5E39">
              <w:rPr>
                <w:lang w:val="ru-RU"/>
              </w:rPr>
              <w:t>оғамдағы таланттарды басқару құралы;</w:t>
            </w:r>
          </w:p>
          <w:p w:rsidR="009F5E39" w:rsidRPr="009F5E39" w:rsidRDefault="009F5E39" w:rsidP="009F5E39">
            <w:pPr>
              <w:jc w:val="both"/>
              <w:rPr>
                <w:bCs/>
                <w:sz w:val="28"/>
                <w:szCs w:val="28"/>
                <w:lang w:val="ru-RU"/>
              </w:rPr>
            </w:pPr>
          </w:p>
        </w:tc>
      </w:tr>
      <w:tr w:rsidR="00173C22" w:rsidRPr="009F5E39" w:rsidTr="004D35D8">
        <w:trPr>
          <w:jc w:val="center"/>
        </w:trPr>
        <w:tc>
          <w:tcPr>
            <w:tcW w:w="2977" w:type="dxa"/>
            <w:vAlign w:val="center"/>
          </w:tcPr>
          <w:p w:rsidR="00173C22" w:rsidRPr="009F5E39" w:rsidRDefault="009F5E39" w:rsidP="00173C22">
            <w:pPr>
              <w:rPr>
                <w:b/>
                <w:sz w:val="28"/>
                <w:szCs w:val="28"/>
                <w:lang w:val="kk-KZ"/>
              </w:rPr>
            </w:pPr>
            <w:r>
              <w:rPr>
                <w:b/>
                <w:lang w:val="kk-KZ" w:eastAsia="en-US"/>
              </w:rPr>
              <w:t>Біліктілік талаптары</w:t>
            </w:r>
          </w:p>
        </w:tc>
        <w:tc>
          <w:tcPr>
            <w:tcW w:w="7091" w:type="dxa"/>
          </w:tcPr>
          <w:p w:rsidR="00173C22" w:rsidRDefault="009F5E39" w:rsidP="00173C22">
            <w:pPr>
              <w:jc w:val="both"/>
              <w:rPr>
                <w:lang w:val="kk-KZ"/>
              </w:rPr>
            </w:pPr>
            <w:r w:rsidRPr="009F5E39">
              <w:rPr>
                <w:lang w:val="kk-KZ"/>
              </w:rPr>
              <w:t>кәсіптік білім деңгейі, жұмыс өтілі (тәжірибесі), кәсіптік білімі мен дағдылары, лау</w:t>
            </w:r>
            <w:r w:rsidR="007E112C">
              <w:rPr>
                <w:lang w:val="kk-KZ"/>
              </w:rPr>
              <w:t>азымдық міндеттерін орындауға</w:t>
            </w:r>
            <w:r w:rsidRPr="009F5E39">
              <w:rPr>
                <w:lang w:val="kk-KZ"/>
              </w:rPr>
              <w:t xml:space="preserve"> қажетті құзыреттері бойынша лауазымға қойылатын талаптар;</w:t>
            </w:r>
          </w:p>
          <w:p w:rsidR="007E112C" w:rsidRPr="009F5E39" w:rsidRDefault="007E112C" w:rsidP="00173C22">
            <w:pPr>
              <w:jc w:val="both"/>
              <w:rPr>
                <w:bCs/>
                <w:sz w:val="28"/>
                <w:szCs w:val="28"/>
                <w:lang w:val="kk-KZ"/>
              </w:rPr>
            </w:pPr>
          </w:p>
        </w:tc>
      </w:tr>
      <w:tr w:rsidR="00173C22" w:rsidRPr="007E112C" w:rsidTr="004D35D8">
        <w:trPr>
          <w:jc w:val="center"/>
        </w:trPr>
        <w:tc>
          <w:tcPr>
            <w:tcW w:w="2977" w:type="dxa"/>
            <w:vAlign w:val="center"/>
          </w:tcPr>
          <w:p w:rsidR="00173C22" w:rsidRPr="007E112C" w:rsidRDefault="007E112C" w:rsidP="00173C22">
            <w:pPr>
              <w:rPr>
                <w:b/>
                <w:sz w:val="28"/>
                <w:szCs w:val="28"/>
                <w:lang w:val="kk-KZ"/>
              </w:rPr>
            </w:pPr>
            <w:r>
              <w:rPr>
                <w:b/>
                <w:iCs/>
                <w:color w:val="000000"/>
                <w:lang w:val="kk-KZ"/>
              </w:rPr>
              <w:t>Жұмыскердің біліктілігі</w:t>
            </w:r>
          </w:p>
        </w:tc>
        <w:tc>
          <w:tcPr>
            <w:tcW w:w="7091" w:type="dxa"/>
          </w:tcPr>
          <w:p w:rsidR="00173C22" w:rsidRPr="007E112C" w:rsidRDefault="007E112C" w:rsidP="00173C22">
            <w:pPr>
              <w:jc w:val="both"/>
              <w:rPr>
                <w:bCs/>
                <w:sz w:val="28"/>
                <w:szCs w:val="28"/>
                <w:lang w:val="kk-KZ"/>
              </w:rPr>
            </w:pPr>
            <w:r w:rsidRPr="007E112C">
              <w:rPr>
                <w:color w:val="000000"/>
                <w:lang w:val="kk-KZ"/>
              </w:rPr>
              <w:t>бұл оның кәсіби дайындығының дәрежесі, яғни белгілі бір жұмыс түрін орындау үшін қаже</w:t>
            </w:r>
            <w:r>
              <w:rPr>
                <w:color w:val="000000"/>
                <w:lang w:val="kk-KZ"/>
              </w:rPr>
              <w:t>тті дайындық, тәжірибе, білім, д</w:t>
            </w:r>
            <w:r w:rsidRPr="007E112C">
              <w:rPr>
                <w:color w:val="000000"/>
                <w:lang w:val="kk-KZ"/>
              </w:rPr>
              <w:t>ағдылар деңгейі;</w:t>
            </w:r>
          </w:p>
        </w:tc>
      </w:tr>
      <w:tr w:rsidR="00173C22" w:rsidRPr="009F5E39" w:rsidTr="004D35D8">
        <w:trPr>
          <w:jc w:val="center"/>
        </w:trPr>
        <w:tc>
          <w:tcPr>
            <w:tcW w:w="2977" w:type="dxa"/>
            <w:vAlign w:val="center"/>
          </w:tcPr>
          <w:p w:rsidR="00173C22" w:rsidRPr="00E131F8" w:rsidRDefault="007E112C" w:rsidP="007E112C">
            <w:pPr>
              <w:rPr>
                <w:b/>
                <w:sz w:val="28"/>
                <w:szCs w:val="28"/>
              </w:rPr>
            </w:pPr>
            <w:r w:rsidRPr="007E112C">
              <w:rPr>
                <w:b/>
                <w:lang w:eastAsia="en-US"/>
              </w:rPr>
              <w:t>Қызметтің негізгі көрсеткіштері (</w:t>
            </w:r>
            <w:r>
              <w:rPr>
                <w:b/>
                <w:lang w:val="kk-KZ" w:eastAsia="en-US"/>
              </w:rPr>
              <w:t>ҚНК</w:t>
            </w:r>
            <w:r w:rsidRPr="007E112C">
              <w:rPr>
                <w:b/>
                <w:lang w:eastAsia="en-US"/>
              </w:rPr>
              <w:t>)</w:t>
            </w:r>
          </w:p>
        </w:tc>
        <w:tc>
          <w:tcPr>
            <w:tcW w:w="7091" w:type="dxa"/>
          </w:tcPr>
          <w:p w:rsidR="007E112C" w:rsidRPr="007E112C" w:rsidRDefault="007E112C" w:rsidP="00173C22">
            <w:pPr>
              <w:jc w:val="both"/>
              <w:rPr>
                <w:color w:val="000000"/>
              </w:rPr>
            </w:pPr>
            <w:r w:rsidRPr="007E112C">
              <w:rPr>
                <w:color w:val="000000"/>
                <w:lang w:val="ru-RU"/>
              </w:rPr>
              <w:t>қызметтің</w:t>
            </w:r>
            <w:r w:rsidRPr="007E112C">
              <w:rPr>
                <w:color w:val="000000"/>
              </w:rPr>
              <w:t xml:space="preserve"> </w:t>
            </w:r>
            <w:r w:rsidRPr="007E112C">
              <w:rPr>
                <w:color w:val="000000"/>
                <w:lang w:val="ru-RU"/>
              </w:rPr>
              <w:t>тиімділігін</w:t>
            </w:r>
            <w:r w:rsidRPr="007E112C">
              <w:rPr>
                <w:color w:val="000000"/>
              </w:rPr>
              <w:t xml:space="preserve"> </w:t>
            </w:r>
            <w:r w:rsidRPr="007E112C">
              <w:rPr>
                <w:color w:val="000000"/>
                <w:lang w:val="ru-RU"/>
              </w:rPr>
              <w:t>көрсететін</w:t>
            </w:r>
            <w:r w:rsidRPr="007E112C">
              <w:rPr>
                <w:color w:val="000000"/>
              </w:rPr>
              <w:t xml:space="preserve"> </w:t>
            </w:r>
            <w:r w:rsidRPr="007E112C">
              <w:rPr>
                <w:color w:val="000000"/>
                <w:lang w:val="ru-RU"/>
              </w:rPr>
              <w:t>және</w:t>
            </w:r>
            <w:r w:rsidRPr="007E112C">
              <w:rPr>
                <w:color w:val="000000"/>
              </w:rPr>
              <w:t xml:space="preserve"> </w:t>
            </w:r>
            <w:r w:rsidRPr="007E112C">
              <w:rPr>
                <w:color w:val="000000"/>
                <w:lang w:val="ru-RU"/>
              </w:rPr>
              <w:t>қойылған</w:t>
            </w:r>
            <w:r w:rsidRPr="007E112C">
              <w:rPr>
                <w:color w:val="000000"/>
              </w:rPr>
              <w:t xml:space="preserve"> </w:t>
            </w:r>
            <w:r w:rsidRPr="007E112C">
              <w:rPr>
                <w:color w:val="000000"/>
                <w:lang w:val="ru-RU"/>
              </w:rPr>
              <w:t>мақсаттарға</w:t>
            </w:r>
            <w:r w:rsidRPr="007E112C">
              <w:rPr>
                <w:color w:val="000000"/>
              </w:rPr>
              <w:t xml:space="preserve"> </w:t>
            </w:r>
            <w:r w:rsidRPr="007E112C">
              <w:rPr>
                <w:color w:val="000000"/>
                <w:lang w:val="ru-RU"/>
              </w:rPr>
              <w:t>қол</w:t>
            </w:r>
            <w:r w:rsidRPr="007E112C">
              <w:rPr>
                <w:color w:val="000000"/>
              </w:rPr>
              <w:t xml:space="preserve"> </w:t>
            </w:r>
            <w:r w:rsidRPr="007E112C">
              <w:rPr>
                <w:color w:val="000000"/>
                <w:lang w:val="ru-RU"/>
              </w:rPr>
              <w:t>жеткі</w:t>
            </w:r>
            <w:proofErr w:type="gramStart"/>
            <w:r w:rsidRPr="007E112C">
              <w:rPr>
                <w:color w:val="000000"/>
                <w:lang w:val="ru-RU"/>
              </w:rPr>
              <w:t>зу</w:t>
            </w:r>
            <w:r w:rsidRPr="007E112C">
              <w:rPr>
                <w:color w:val="000000"/>
              </w:rPr>
              <w:t xml:space="preserve"> </w:t>
            </w:r>
            <w:r w:rsidRPr="007E112C">
              <w:rPr>
                <w:color w:val="000000"/>
                <w:lang w:val="ru-RU"/>
              </w:rPr>
              <w:t>де</w:t>
            </w:r>
            <w:proofErr w:type="gramEnd"/>
            <w:r w:rsidRPr="007E112C">
              <w:rPr>
                <w:color w:val="000000"/>
                <w:lang w:val="ru-RU"/>
              </w:rPr>
              <w:t>ңгейін</w:t>
            </w:r>
            <w:r w:rsidRPr="007E112C">
              <w:rPr>
                <w:color w:val="000000"/>
              </w:rPr>
              <w:t xml:space="preserve"> </w:t>
            </w:r>
            <w:r w:rsidRPr="007E112C">
              <w:rPr>
                <w:color w:val="000000"/>
                <w:lang w:val="ru-RU"/>
              </w:rPr>
              <w:t>өлшеуге</w:t>
            </w:r>
            <w:r w:rsidRPr="007E112C">
              <w:rPr>
                <w:color w:val="000000"/>
              </w:rPr>
              <w:t xml:space="preserve"> </w:t>
            </w:r>
            <w:r w:rsidRPr="007E112C">
              <w:rPr>
                <w:color w:val="000000"/>
                <w:lang w:val="ru-RU"/>
              </w:rPr>
              <w:t>мүмкіндік</w:t>
            </w:r>
            <w:r w:rsidRPr="007E112C">
              <w:rPr>
                <w:color w:val="000000"/>
              </w:rPr>
              <w:t xml:space="preserve"> </w:t>
            </w:r>
            <w:r w:rsidRPr="007E112C">
              <w:rPr>
                <w:color w:val="000000"/>
                <w:lang w:val="ru-RU"/>
              </w:rPr>
              <w:t>беретін</w:t>
            </w:r>
            <w:r w:rsidRPr="007E112C">
              <w:rPr>
                <w:color w:val="000000"/>
              </w:rPr>
              <w:t xml:space="preserve"> </w:t>
            </w:r>
            <w:r w:rsidRPr="007E112C">
              <w:rPr>
                <w:color w:val="000000"/>
                <w:lang w:val="ru-RU"/>
              </w:rPr>
              <w:t>көрсеткіштер</w:t>
            </w:r>
            <w:r w:rsidRPr="007E112C">
              <w:rPr>
                <w:color w:val="000000"/>
              </w:rPr>
              <w:t>;</w:t>
            </w:r>
          </w:p>
          <w:p w:rsidR="00173C22" w:rsidRPr="00173C22" w:rsidRDefault="00173C22" w:rsidP="00173C22">
            <w:pPr>
              <w:jc w:val="both"/>
              <w:rPr>
                <w:bCs/>
                <w:sz w:val="28"/>
                <w:szCs w:val="28"/>
                <w:lang w:val="ru-RU"/>
              </w:rPr>
            </w:pPr>
          </w:p>
        </w:tc>
      </w:tr>
      <w:tr w:rsidR="002B6107" w:rsidRPr="009F5E39" w:rsidTr="004D35D8">
        <w:trPr>
          <w:jc w:val="center"/>
        </w:trPr>
        <w:tc>
          <w:tcPr>
            <w:tcW w:w="2977" w:type="dxa"/>
            <w:vAlign w:val="center"/>
          </w:tcPr>
          <w:p w:rsidR="002B6107" w:rsidRPr="002B6107" w:rsidRDefault="002B6107" w:rsidP="007E112C">
            <w:pPr>
              <w:rPr>
                <w:b/>
                <w:lang w:val="ru-RU"/>
              </w:rPr>
            </w:pPr>
            <w:r>
              <w:rPr>
                <w:b/>
                <w:lang w:val="ru-RU"/>
              </w:rPr>
              <w:t>Компания/</w:t>
            </w:r>
            <w:r w:rsidR="007E112C">
              <w:rPr>
                <w:b/>
                <w:lang w:val="ru-RU"/>
              </w:rPr>
              <w:t>Компаниялар тобы</w:t>
            </w:r>
          </w:p>
        </w:tc>
        <w:tc>
          <w:tcPr>
            <w:tcW w:w="7091" w:type="dxa"/>
          </w:tcPr>
          <w:p w:rsidR="002B6107" w:rsidRPr="005A2646" w:rsidRDefault="007E112C" w:rsidP="007E112C">
            <w:pPr>
              <w:jc w:val="both"/>
              <w:rPr>
                <w:color w:val="000000"/>
                <w:lang w:val="ru-RU"/>
              </w:rPr>
            </w:pPr>
            <w:r w:rsidRPr="007E112C">
              <w:rPr>
                <w:color w:val="000000"/>
                <w:lang w:val="ru-RU"/>
              </w:rPr>
              <w:t>дауыс беретін акцияларының (қатысу үлестерінің) 50 және одан да кө</w:t>
            </w:r>
            <w:proofErr w:type="gramStart"/>
            <w:r>
              <w:rPr>
                <w:color w:val="000000"/>
                <w:lang w:val="ru-RU"/>
              </w:rPr>
              <w:t>п</w:t>
            </w:r>
            <w:proofErr w:type="gramEnd"/>
            <w:r>
              <w:rPr>
                <w:color w:val="000000"/>
                <w:lang w:val="ru-RU"/>
              </w:rPr>
              <w:t xml:space="preserve"> пайызы Қ</w:t>
            </w:r>
            <w:r w:rsidRPr="007E112C">
              <w:rPr>
                <w:color w:val="000000"/>
                <w:lang w:val="ru-RU"/>
              </w:rPr>
              <w:t>оғамға меншік немесе сенімгерлік басқару құқығымен тиесілі заңды тұлғалар;</w:t>
            </w:r>
          </w:p>
        </w:tc>
      </w:tr>
      <w:tr w:rsidR="00173C22" w:rsidRPr="009F5E39" w:rsidTr="004D35D8">
        <w:trPr>
          <w:jc w:val="center"/>
        </w:trPr>
        <w:tc>
          <w:tcPr>
            <w:tcW w:w="2977" w:type="dxa"/>
            <w:vAlign w:val="center"/>
          </w:tcPr>
          <w:p w:rsidR="00173C22" w:rsidRPr="007E112C" w:rsidRDefault="007E112C" w:rsidP="00173C22">
            <w:pPr>
              <w:rPr>
                <w:b/>
                <w:bCs/>
                <w:color w:val="000000"/>
                <w:sz w:val="28"/>
                <w:szCs w:val="28"/>
                <w:lang w:val="kk-KZ"/>
              </w:rPr>
            </w:pPr>
            <w:r>
              <w:rPr>
                <w:b/>
                <w:lang w:val="kk-KZ" w:eastAsia="en-US"/>
              </w:rPr>
              <w:t>Құзырет</w:t>
            </w:r>
          </w:p>
        </w:tc>
        <w:tc>
          <w:tcPr>
            <w:tcW w:w="7091" w:type="dxa"/>
          </w:tcPr>
          <w:p w:rsidR="007E112C" w:rsidRPr="007E112C" w:rsidRDefault="007E112C" w:rsidP="00173C22">
            <w:pPr>
              <w:jc w:val="both"/>
              <w:rPr>
                <w:color w:val="000000"/>
                <w:lang w:val="kk-KZ"/>
              </w:rPr>
            </w:pPr>
            <w:r>
              <w:rPr>
                <w:color w:val="000000"/>
                <w:lang w:val="kk-KZ"/>
              </w:rPr>
              <w:t>өз</w:t>
            </w:r>
            <w:r w:rsidRPr="007E112C">
              <w:rPr>
                <w:color w:val="000000"/>
                <w:lang w:val="kk-KZ"/>
              </w:rPr>
              <w:t xml:space="preserve"> лауазым</w:t>
            </w:r>
            <w:r>
              <w:rPr>
                <w:color w:val="000000"/>
                <w:lang w:val="kk-KZ"/>
              </w:rPr>
              <w:t>ы бойынша</w:t>
            </w:r>
            <w:r w:rsidRPr="007E112C">
              <w:rPr>
                <w:color w:val="000000"/>
                <w:lang w:val="kk-KZ"/>
              </w:rPr>
              <w:t xml:space="preserve"> жұмысты тиімді орындауға ықпал ететін қызметкердің қасиеттері мен да</w:t>
            </w:r>
            <w:r>
              <w:rPr>
                <w:color w:val="000000"/>
                <w:lang w:val="kk-KZ"/>
              </w:rPr>
              <w:t>ғдылары (жеке-іскерлік, кәсіби)</w:t>
            </w:r>
            <w:r w:rsidRPr="007E112C">
              <w:rPr>
                <w:color w:val="000000"/>
                <w:lang w:val="kk-KZ"/>
              </w:rPr>
              <w:t>;</w:t>
            </w:r>
          </w:p>
          <w:p w:rsidR="00173C22" w:rsidRPr="00173C22" w:rsidRDefault="00173C22" w:rsidP="00173C22">
            <w:pPr>
              <w:jc w:val="both"/>
              <w:rPr>
                <w:bCs/>
                <w:color w:val="000000"/>
                <w:sz w:val="28"/>
                <w:szCs w:val="28"/>
                <w:lang w:val="ru-RU"/>
              </w:rPr>
            </w:pPr>
          </w:p>
        </w:tc>
      </w:tr>
      <w:tr w:rsidR="00173C22" w:rsidRPr="00E45CC6" w:rsidTr="004D35D8">
        <w:trPr>
          <w:jc w:val="center"/>
        </w:trPr>
        <w:tc>
          <w:tcPr>
            <w:tcW w:w="2977" w:type="dxa"/>
            <w:vAlign w:val="center"/>
          </w:tcPr>
          <w:p w:rsidR="00173C22" w:rsidRPr="007E112C" w:rsidRDefault="00173C22" w:rsidP="007E112C">
            <w:pPr>
              <w:rPr>
                <w:b/>
                <w:lang w:val="kk-KZ"/>
              </w:rPr>
            </w:pPr>
            <w:r w:rsidRPr="005A2646">
              <w:rPr>
                <w:b/>
                <w:lang w:eastAsia="en-US"/>
              </w:rPr>
              <w:t>Корпоратив</w:t>
            </w:r>
            <w:r w:rsidR="007E112C">
              <w:rPr>
                <w:b/>
                <w:lang w:val="kk-KZ" w:eastAsia="en-US"/>
              </w:rPr>
              <w:t>тік мәдениет</w:t>
            </w:r>
          </w:p>
        </w:tc>
        <w:tc>
          <w:tcPr>
            <w:tcW w:w="7091" w:type="dxa"/>
          </w:tcPr>
          <w:p w:rsidR="00173C22" w:rsidRPr="00E45CC6" w:rsidRDefault="007E112C" w:rsidP="007E112C">
            <w:pPr>
              <w:jc w:val="both"/>
              <w:rPr>
                <w:color w:val="000000"/>
                <w:lang w:val="kk-KZ"/>
              </w:rPr>
            </w:pPr>
            <w:r w:rsidRPr="00E45CC6">
              <w:rPr>
                <w:color w:val="000000"/>
                <w:lang w:val="kk-KZ"/>
              </w:rPr>
              <w:t>компания өзінің тиімділігін көрсеткен және компания мүшелерінің көпшілігімен бөлісетін сыртқы ортаға және ішкі интеграцияға бейімделу процесінде алған нормалар, құндылықтар мен сенімдер, мінез-құлық үлгілерінің жиынтығы</w:t>
            </w:r>
            <w:r w:rsidR="00E45CC6" w:rsidRPr="00E45CC6">
              <w:rPr>
                <w:color w:val="000000"/>
                <w:lang w:val="kk-KZ"/>
              </w:rPr>
              <w:t>;</w:t>
            </w:r>
          </w:p>
        </w:tc>
      </w:tr>
      <w:tr w:rsidR="00173C22" w:rsidRPr="00E45CC6" w:rsidTr="004D35D8">
        <w:trPr>
          <w:jc w:val="center"/>
        </w:trPr>
        <w:tc>
          <w:tcPr>
            <w:tcW w:w="2977" w:type="dxa"/>
            <w:vAlign w:val="center"/>
          </w:tcPr>
          <w:p w:rsidR="00173C22" w:rsidRPr="005A2646" w:rsidRDefault="00173C22" w:rsidP="00173C22">
            <w:pPr>
              <w:rPr>
                <w:b/>
              </w:rPr>
            </w:pPr>
            <w:r w:rsidRPr="005A2646">
              <w:rPr>
                <w:b/>
                <w:lang w:eastAsia="en-US"/>
              </w:rPr>
              <w:t>Коучинг</w:t>
            </w:r>
          </w:p>
        </w:tc>
        <w:tc>
          <w:tcPr>
            <w:tcW w:w="7091" w:type="dxa"/>
          </w:tcPr>
          <w:p w:rsidR="00173C22" w:rsidRPr="00E45CC6" w:rsidRDefault="00E45CC6" w:rsidP="00E45CC6">
            <w:pPr>
              <w:jc w:val="both"/>
              <w:rPr>
                <w:color w:val="000000"/>
              </w:rPr>
            </w:pPr>
            <w:r w:rsidRPr="00E45CC6">
              <w:rPr>
                <w:color w:val="000000"/>
                <w:lang w:val="ru-RU"/>
              </w:rPr>
              <w:t>қызметкерге</w:t>
            </w:r>
            <w:r w:rsidRPr="00E45CC6">
              <w:rPr>
                <w:color w:val="000000"/>
              </w:rPr>
              <w:t xml:space="preserve"> </w:t>
            </w:r>
            <w:r>
              <w:rPr>
                <w:color w:val="000000"/>
                <w:lang w:val="ru-RU"/>
              </w:rPr>
              <w:t>бағыт</w:t>
            </w:r>
            <w:r w:rsidRPr="00E45CC6">
              <w:rPr>
                <w:color w:val="000000"/>
              </w:rPr>
              <w:t xml:space="preserve"> </w:t>
            </w:r>
            <w:r>
              <w:rPr>
                <w:color w:val="000000"/>
                <w:lang w:val="ru-RU"/>
              </w:rPr>
              <w:t>береті</w:t>
            </w:r>
            <w:proofErr w:type="gramStart"/>
            <w:r>
              <w:rPr>
                <w:color w:val="000000"/>
                <w:lang w:val="ru-RU"/>
              </w:rPr>
              <w:t>н</w:t>
            </w:r>
            <w:r w:rsidRPr="00E45CC6">
              <w:rPr>
                <w:color w:val="000000"/>
              </w:rPr>
              <w:t xml:space="preserve"> </w:t>
            </w:r>
            <w:r w:rsidRPr="00E45CC6">
              <w:rPr>
                <w:color w:val="000000"/>
                <w:lang w:val="ru-RU"/>
              </w:rPr>
              <w:t>ж</w:t>
            </w:r>
            <w:proofErr w:type="gramEnd"/>
            <w:r w:rsidRPr="00E45CC6">
              <w:rPr>
                <w:color w:val="000000"/>
                <w:lang w:val="ru-RU"/>
              </w:rPr>
              <w:t>әне</w:t>
            </w:r>
            <w:r w:rsidRPr="00E45CC6">
              <w:rPr>
                <w:color w:val="000000"/>
              </w:rPr>
              <w:t xml:space="preserve"> </w:t>
            </w:r>
            <w:r>
              <w:rPr>
                <w:color w:val="000000"/>
                <w:lang w:val="ru-RU"/>
              </w:rPr>
              <w:t>орын</w:t>
            </w:r>
            <w:r w:rsidRPr="00E45CC6">
              <w:rPr>
                <w:color w:val="000000"/>
              </w:rPr>
              <w:t xml:space="preserve"> </w:t>
            </w:r>
            <w:r>
              <w:rPr>
                <w:color w:val="000000"/>
                <w:lang w:val="ru-RU"/>
              </w:rPr>
              <w:t>алған</w:t>
            </w:r>
            <w:r w:rsidRPr="00E45CC6">
              <w:rPr>
                <w:color w:val="000000"/>
              </w:rPr>
              <w:t xml:space="preserve"> </w:t>
            </w:r>
            <w:r w:rsidRPr="00E45CC6">
              <w:rPr>
                <w:color w:val="000000"/>
                <w:lang w:val="ru-RU"/>
              </w:rPr>
              <w:t>проблемаларды</w:t>
            </w:r>
            <w:r w:rsidRPr="00E45CC6">
              <w:rPr>
                <w:color w:val="000000"/>
              </w:rPr>
              <w:t xml:space="preserve"> </w:t>
            </w:r>
            <w:r w:rsidRPr="00E45CC6">
              <w:rPr>
                <w:color w:val="000000"/>
                <w:lang w:val="ru-RU"/>
              </w:rPr>
              <w:t>шешуді</w:t>
            </w:r>
            <w:r w:rsidRPr="00E45CC6">
              <w:rPr>
                <w:color w:val="000000"/>
              </w:rPr>
              <w:t xml:space="preserve"> </w:t>
            </w:r>
            <w:r w:rsidRPr="00E45CC6">
              <w:rPr>
                <w:color w:val="000000"/>
                <w:lang w:val="ru-RU"/>
              </w:rPr>
              <w:t>немесе</w:t>
            </w:r>
            <w:r w:rsidRPr="00E45CC6">
              <w:rPr>
                <w:color w:val="000000"/>
              </w:rPr>
              <w:t xml:space="preserve"> </w:t>
            </w:r>
            <w:r w:rsidRPr="00E45CC6">
              <w:rPr>
                <w:color w:val="000000"/>
                <w:lang w:val="ru-RU"/>
              </w:rPr>
              <w:t>жұмысты</w:t>
            </w:r>
            <w:r w:rsidRPr="00E45CC6">
              <w:rPr>
                <w:color w:val="000000"/>
              </w:rPr>
              <w:t xml:space="preserve"> </w:t>
            </w:r>
            <w:r w:rsidRPr="00E45CC6">
              <w:rPr>
                <w:color w:val="000000"/>
                <w:lang w:val="ru-RU"/>
              </w:rPr>
              <w:t>бұрынғыдан</w:t>
            </w:r>
            <w:r w:rsidRPr="00E45CC6">
              <w:rPr>
                <w:color w:val="000000"/>
              </w:rPr>
              <w:t xml:space="preserve"> </w:t>
            </w:r>
            <w:r w:rsidRPr="00E45CC6">
              <w:rPr>
                <w:color w:val="000000"/>
                <w:lang w:val="ru-RU"/>
              </w:rPr>
              <w:t>да</w:t>
            </w:r>
            <w:r w:rsidRPr="00E45CC6">
              <w:rPr>
                <w:color w:val="000000"/>
              </w:rPr>
              <w:t xml:space="preserve"> </w:t>
            </w:r>
            <w:r w:rsidRPr="00E45CC6">
              <w:rPr>
                <w:color w:val="000000"/>
                <w:lang w:val="ru-RU"/>
              </w:rPr>
              <w:t>жақсы</w:t>
            </w:r>
            <w:r w:rsidRPr="00E45CC6">
              <w:rPr>
                <w:color w:val="000000"/>
              </w:rPr>
              <w:t xml:space="preserve"> </w:t>
            </w:r>
            <w:r w:rsidRPr="00E45CC6">
              <w:rPr>
                <w:color w:val="000000"/>
                <w:lang w:val="ru-RU"/>
              </w:rPr>
              <w:t>орындауды</w:t>
            </w:r>
            <w:r w:rsidRPr="00E45CC6">
              <w:rPr>
                <w:color w:val="000000"/>
              </w:rPr>
              <w:t xml:space="preserve"> </w:t>
            </w:r>
            <w:r w:rsidRPr="00E45CC6">
              <w:rPr>
                <w:color w:val="000000"/>
                <w:lang w:val="ru-RU"/>
              </w:rPr>
              <w:t>үйренуге</w:t>
            </w:r>
            <w:r w:rsidRPr="00E45CC6">
              <w:rPr>
                <w:color w:val="000000"/>
              </w:rPr>
              <w:t xml:space="preserve"> </w:t>
            </w:r>
            <w:r w:rsidRPr="00E45CC6">
              <w:rPr>
                <w:color w:val="000000"/>
                <w:lang w:val="ru-RU"/>
              </w:rPr>
              <w:t>көмектесетін</w:t>
            </w:r>
            <w:r w:rsidRPr="00E45CC6">
              <w:rPr>
                <w:color w:val="000000"/>
              </w:rPr>
              <w:t xml:space="preserve"> </w:t>
            </w:r>
            <w:r w:rsidRPr="00E45CC6">
              <w:rPr>
                <w:color w:val="000000"/>
                <w:lang w:val="ru-RU"/>
              </w:rPr>
              <w:t>көшбасшының</w:t>
            </w:r>
            <w:r w:rsidRPr="00E45CC6">
              <w:rPr>
                <w:color w:val="000000"/>
              </w:rPr>
              <w:t xml:space="preserve"> </w:t>
            </w:r>
            <w:r w:rsidRPr="00E45CC6">
              <w:rPr>
                <w:color w:val="000000"/>
                <w:lang w:val="ru-RU"/>
              </w:rPr>
              <w:t>әрекеттері</w:t>
            </w:r>
            <w:r w:rsidRPr="00E45CC6">
              <w:rPr>
                <w:color w:val="000000"/>
              </w:rPr>
              <w:t>;</w:t>
            </w:r>
          </w:p>
        </w:tc>
      </w:tr>
      <w:tr w:rsidR="00173C22" w:rsidRPr="00E05021" w:rsidTr="004D35D8">
        <w:trPr>
          <w:jc w:val="center"/>
        </w:trPr>
        <w:tc>
          <w:tcPr>
            <w:tcW w:w="2977" w:type="dxa"/>
            <w:vAlign w:val="center"/>
          </w:tcPr>
          <w:p w:rsidR="00173C22" w:rsidRPr="005A2646" w:rsidRDefault="00E45CC6" w:rsidP="00173C22">
            <w:pPr>
              <w:rPr>
                <w:b/>
              </w:rPr>
            </w:pPr>
            <w:r w:rsidRPr="00E45CC6">
              <w:rPr>
                <w:b/>
                <w:shd w:val="clear" w:color="auto" w:fill="FFFFFF"/>
              </w:rPr>
              <w:t>Тәлімгерлік</w:t>
            </w:r>
          </w:p>
        </w:tc>
        <w:tc>
          <w:tcPr>
            <w:tcW w:w="7091" w:type="dxa"/>
          </w:tcPr>
          <w:p w:rsidR="00E45CC6" w:rsidRPr="00E45CC6" w:rsidRDefault="00E45CC6" w:rsidP="00173C22">
            <w:pPr>
              <w:jc w:val="both"/>
              <w:rPr>
                <w:color w:val="000000"/>
              </w:rPr>
            </w:pPr>
            <w:r w:rsidRPr="00E45CC6">
              <w:rPr>
                <w:color w:val="000000"/>
                <w:lang w:val="ru-RU"/>
              </w:rPr>
              <w:t>қызметкерлерді</w:t>
            </w:r>
            <w:r w:rsidRPr="00E45CC6">
              <w:rPr>
                <w:color w:val="000000"/>
              </w:rPr>
              <w:t xml:space="preserve"> </w:t>
            </w:r>
            <w:r w:rsidRPr="00E45CC6">
              <w:rPr>
                <w:color w:val="000000"/>
                <w:lang w:val="ru-RU"/>
              </w:rPr>
              <w:t>оқыту</w:t>
            </w:r>
            <w:r w:rsidRPr="00E45CC6">
              <w:rPr>
                <w:color w:val="000000"/>
              </w:rPr>
              <w:t xml:space="preserve"> </w:t>
            </w:r>
            <w:r w:rsidRPr="00E45CC6">
              <w:rPr>
                <w:color w:val="000000"/>
                <w:lang w:val="ru-RU"/>
              </w:rPr>
              <w:t>және</w:t>
            </w:r>
            <w:r w:rsidRPr="00E45CC6">
              <w:rPr>
                <w:color w:val="000000"/>
              </w:rPr>
              <w:t xml:space="preserve"> </w:t>
            </w:r>
            <w:r w:rsidRPr="00E45CC6">
              <w:rPr>
                <w:color w:val="000000"/>
                <w:lang w:val="ru-RU"/>
              </w:rPr>
              <w:t>дамыту</w:t>
            </w:r>
            <w:r w:rsidRPr="00E45CC6">
              <w:rPr>
                <w:color w:val="000000"/>
              </w:rPr>
              <w:t xml:space="preserve"> </w:t>
            </w:r>
            <w:r w:rsidRPr="00E45CC6">
              <w:rPr>
                <w:color w:val="000000"/>
                <w:lang w:val="ru-RU"/>
              </w:rPr>
              <w:t>әдістерінің</w:t>
            </w:r>
            <w:r w:rsidRPr="00E45CC6">
              <w:rPr>
                <w:color w:val="000000"/>
              </w:rPr>
              <w:t xml:space="preserve"> </w:t>
            </w:r>
            <w:r w:rsidRPr="00E45CC6">
              <w:rPr>
                <w:color w:val="000000"/>
                <w:lang w:val="ru-RU"/>
              </w:rPr>
              <w:t>бі</w:t>
            </w:r>
            <w:proofErr w:type="gramStart"/>
            <w:r w:rsidRPr="00E45CC6">
              <w:rPr>
                <w:color w:val="000000"/>
                <w:lang w:val="ru-RU"/>
              </w:rPr>
              <w:t>р</w:t>
            </w:r>
            <w:proofErr w:type="gramEnd"/>
            <w:r w:rsidRPr="00E45CC6">
              <w:rPr>
                <w:color w:val="000000"/>
                <w:lang w:val="ru-RU"/>
              </w:rPr>
              <w:t>і</w:t>
            </w:r>
            <w:r w:rsidRPr="00E45CC6">
              <w:rPr>
                <w:color w:val="000000"/>
              </w:rPr>
              <w:t xml:space="preserve">, </w:t>
            </w:r>
            <w:r w:rsidR="00E05021">
              <w:rPr>
                <w:color w:val="000000"/>
                <w:lang w:val="ru-RU"/>
              </w:rPr>
              <w:t>бұл</w:t>
            </w:r>
            <w:r w:rsidR="00E05021" w:rsidRPr="00E05021">
              <w:rPr>
                <w:color w:val="000000"/>
              </w:rPr>
              <w:t xml:space="preserve"> </w:t>
            </w:r>
            <w:r w:rsidR="00E05021">
              <w:rPr>
                <w:color w:val="000000"/>
                <w:lang w:val="ru-RU"/>
              </w:rPr>
              <w:t>әдіс</w:t>
            </w:r>
            <w:r w:rsidR="00E05021" w:rsidRPr="00E05021">
              <w:rPr>
                <w:color w:val="000000"/>
              </w:rPr>
              <w:t xml:space="preserve"> </w:t>
            </w:r>
            <w:r w:rsidR="00E05021">
              <w:rPr>
                <w:color w:val="000000"/>
                <w:lang w:val="ru-RU"/>
              </w:rPr>
              <w:t>бойынша</w:t>
            </w:r>
            <w:r w:rsidRPr="00E45CC6">
              <w:rPr>
                <w:color w:val="000000"/>
              </w:rPr>
              <w:t xml:space="preserve"> </w:t>
            </w:r>
            <w:r w:rsidRPr="00E45CC6">
              <w:rPr>
                <w:color w:val="000000"/>
                <w:lang w:val="ru-RU"/>
              </w:rPr>
              <w:t>тәжірибелі</w:t>
            </w:r>
            <w:r w:rsidRPr="00E45CC6">
              <w:rPr>
                <w:color w:val="000000"/>
              </w:rPr>
              <w:t xml:space="preserve"> </w:t>
            </w:r>
            <w:r w:rsidRPr="00E45CC6">
              <w:rPr>
                <w:color w:val="000000"/>
                <w:lang w:val="ru-RU"/>
              </w:rPr>
              <w:t>қызметкер</w:t>
            </w:r>
            <w:r w:rsidRPr="00E45CC6">
              <w:rPr>
                <w:color w:val="000000"/>
              </w:rPr>
              <w:t xml:space="preserve"> (</w:t>
            </w:r>
            <w:r w:rsidRPr="00E45CC6">
              <w:rPr>
                <w:color w:val="000000"/>
                <w:lang w:val="ru-RU"/>
              </w:rPr>
              <w:t>тәлімгер</w:t>
            </w:r>
            <w:r w:rsidRPr="00E45CC6">
              <w:rPr>
                <w:color w:val="000000"/>
              </w:rPr>
              <w:t xml:space="preserve">) </w:t>
            </w:r>
            <w:r w:rsidRPr="00E45CC6">
              <w:rPr>
                <w:color w:val="000000"/>
                <w:lang w:val="ru-RU"/>
              </w:rPr>
              <w:t>жұмысты</w:t>
            </w:r>
            <w:r w:rsidRPr="00E45CC6">
              <w:rPr>
                <w:color w:val="000000"/>
              </w:rPr>
              <w:t xml:space="preserve"> </w:t>
            </w:r>
            <w:r w:rsidRPr="00E45CC6">
              <w:rPr>
                <w:color w:val="000000"/>
                <w:lang w:val="ru-RU"/>
              </w:rPr>
              <w:t>тиімдірек</w:t>
            </w:r>
            <w:r w:rsidRPr="00E45CC6">
              <w:rPr>
                <w:color w:val="000000"/>
              </w:rPr>
              <w:t xml:space="preserve"> </w:t>
            </w:r>
            <w:r w:rsidRPr="00E45CC6">
              <w:rPr>
                <w:color w:val="000000"/>
                <w:lang w:val="ru-RU"/>
              </w:rPr>
              <w:t>орындауға</w:t>
            </w:r>
            <w:r w:rsidRPr="00E45CC6">
              <w:rPr>
                <w:color w:val="000000"/>
              </w:rPr>
              <w:t xml:space="preserve"> </w:t>
            </w:r>
            <w:r w:rsidRPr="00E45CC6">
              <w:rPr>
                <w:color w:val="000000"/>
                <w:lang w:val="ru-RU"/>
              </w:rPr>
              <w:t>және</w:t>
            </w:r>
            <w:r w:rsidRPr="00E45CC6">
              <w:rPr>
                <w:color w:val="000000"/>
              </w:rPr>
              <w:t xml:space="preserve"> </w:t>
            </w:r>
            <w:r w:rsidRPr="00E45CC6">
              <w:rPr>
                <w:color w:val="000000"/>
                <w:lang w:val="ru-RU"/>
              </w:rPr>
              <w:t>мансап</w:t>
            </w:r>
            <w:r w:rsidRPr="00E45CC6">
              <w:rPr>
                <w:color w:val="000000"/>
              </w:rPr>
              <w:t xml:space="preserve"> </w:t>
            </w:r>
            <w:r w:rsidRPr="00E45CC6">
              <w:rPr>
                <w:color w:val="000000"/>
                <w:lang w:val="ru-RU"/>
              </w:rPr>
              <w:t>құруға</w:t>
            </w:r>
            <w:r w:rsidRPr="00E45CC6">
              <w:rPr>
                <w:color w:val="000000"/>
              </w:rPr>
              <w:t xml:space="preserve"> </w:t>
            </w:r>
            <w:r w:rsidRPr="00E45CC6">
              <w:rPr>
                <w:color w:val="000000"/>
                <w:lang w:val="ru-RU"/>
              </w:rPr>
              <w:t>көмектесу</w:t>
            </w:r>
            <w:r w:rsidRPr="00E45CC6">
              <w:rPr>
                <w:color w:val="000000"/>
              </w:rPr>
              <w:t xml:space="preserve"> </w:t>
            </w:r>
            <w:r w:rsidRPr="00E45CC6">
              <w:rPr>
                <w:color w:val="000000"/>
                <w:lang w:val="ru-RU"/>
              </w:rPr>
              <w:t>мақсатында</w:t>
            </w:r>
            <w:r w:rsidRPr="00E45CC6">
              <w:rPr>
                <w:color w:val="000000"/>
              </w:rPr>
              <w:t xml:space="preserve"> </w:t>
            </w:r>
            <w:r w:rsidRPr="00E45CC6">
              <w:rPr>
                <w:color w:val="000000"/>
                <w:lang w:val="ru-RU"/>
              </w:rPr>
              <w:t>белгілі</w:t>
            </w:r>
            <w:r w:rsidRPr="00E45CC6">
              <w:rPr>
                <w:color w:val="000000"/>
              </w:rPr>
              <w:t xml:space="preserve"> </w:t>
            </w:r>
            <w:r w:rsidRPr="00E45CC6">
              <w:rPr>
                <w:color w:val="000000"/>
                <w:lang w:val="ru-RU"/>
              </w:rPr>
              <w:t>бір</w:t>
            </w:r>
            <w:r w:rsidRPr="00E45CC6">
              <w:rPr>
                <w:color w:val="000000"/>
              </w:rPr>
              <w:t xml:space="preserve"> </w:t>
            </w:r>
            <w:r w:rsidRPr="00E45CC6">
              <w:rPr>
                <w:color w:val="000000"/>
                <w:lang w:val="ru-RU"/>
              </w:rPr>
              <w:t>уақыт</w:t>
            </w:r>
            <w:r w:rsidRPr="00E45CC6">
              <w:rPr>
                <w:color w:val="000000"/>
              </w:rPr>
              <w:t xml:space="preserve"> </w:t>
            </w:r>
            <w:r w:rsidRPr="00E45CC6">
              <w:rPr>
                <w:color w:val="000000"/>
                <w:lang w:val="ru-RU"/>
              </w:rPr>
              <w:t>ішінде</w:t>
            </w:r>
            <w:r w:rsidRPr="00E45CC6">
              <w:rPr>
                <w:color w:val="000000"/>
              </w:rPr>
              <w:t xml:space="preserve"> </w:t>
            </w:r>
            <w:r w:rsidRPr="00E45CC6">
              <w:rPr>
                <w:color w:val="000000"/>
                <w:lang w:val="ru-RU"/>
              </w:rPr>
              <w:t>өз</w:t>
            </w:r>
            <w:r w:rsidRPr="00E45CC6">
              <w:rPr>
                <w:color w:val="000000"/>
              </w:rPr>
              <w:t xml:space="preserve"> </w:t>
            </w:r>
            <w:r w:rsidRPr="00E45CC6">
              <w:rPr>
                <w:color w:val="000000"/>
                <w:lang w:val="ru-RU"/>
              </w:rPr>
              <w:t>қамқоршыларымен</w:t>
            </w:r>
            <w:r w:rsidRPr="00E45CC6">
              <w:rPr>
                <w:color w:val="000000"/>
              </w:rPr>
              <w:t xml:space="preserve"> </w:t>
            </w:r>
            <w:r w:rsidR="00E05021">
              <w:rPr>
                <w:color w:val="000000"/>
                <w:lang w:val="ru-RU"/>
              </w:rPr>
              <w:t>өзі</w:t>
            </w:r>
            <w:r w:rsidR="00E05021" w:rsidRPr="00E05021">
              <w:rPr>
                <w:color w:val="000000"/>
              </w:rPr>
              <w:t xml:space="preserve"> </w:t>
            </w:r>
            <w:r w:rsidR="00E05021">
              <w:rPr>
                <w:color w:val="000000"/>
                <w:lang w:val="ru-RU"/>
              </w:rPr>
              <w:t>иегерген</w:t>
            </w:r>
            <w:r w:rsidRPr="00E45CC6">
              <w:rPr>
                <w:color w:val="000000"/>
              </w:rPr>
              <w:t xml:space="preserve"> </w:t>
            </w:r>
            <w:r w:rsidRPr="00E45CC6">
              <w:rPr>
                <w:color w:val="000000"/>
                <w:lang w:val="ru-RU"/>
              </w:rPr>
              <w:t>білімдерімен</w:t>
            </w:r>
            <w:r w:rsidRPr="00E45CC6">
              <w:rPr>
                <w:color w:val="000000"/>
              </w:rPr>
              <w:t xml:space="preserve"> </w:t>
            </w:r>
            <w:r w:rsidRPr="00E45CC6">
              <w:rPr>
                <w:color w:val="000000"/>
                <w:lang w:val="ru-RU"/>
              </w:rPr>
              <w:t>бөліседі</w:t>
            </w:r>
            <w:r w:rsidRPr="00E45CC6">
              <w:rPr>
                <w:color w:val="000000"/>
              </w:rPr>
              <w:t>;</w:t>
            </w:r>
          </w:p>
          <w:p w:rsidR="00173C22" w:rsidRPr="00E05021" w:rsidRDefault="00173C22" w:rsidP="00173C22">
            <w:pPr>
              <w:jc w:val="both"/>
              <w:rPr>
                <w:color w:val="000000"/>
              </w:rPr>
            </w:pPr>
          </w:p>
        </w:tc>
      </w:tr>
      <w:tr w:rsidR="00173C22" w:rsidRPr="009F5E39" w:rsidTr="004D35D8">
        <w:trPr>
          <w:jc w:val="center"/>
        </w:trPr>
        <w:tc>
          <w:tcPr>
            <w:tcW w:w="2977" w:type="dxa"/>
            <w:vAlign w:val="center"/>
          </w:tcPr>
          <w:p w:rsidR="00173C22" w:rsidRPr="005A2646" w:rsidRDefault="00173C22" w:rsidP="00173C22">
            <w:pPr>
              <w:rPr>
                <w:b/>
                <w:shd w:val="clear" w:color="auto" w:fill="FFFFFF"/>
              </w:rPr>
            </w:pPr>
            <w:r w:rsidRPr="005A2646">
              <w:rPr>
                <w:b/>
                <w:shd w:val="clear" w:color="auto" w:fill="FFFFFF"/>
              </w:rPr>
              <w:t>Меритократия</w:t>
            </w:r>
          </w:p>
        </w:tc>
        <w:tc>
          <w:tcPr>
            <w:tcW w:w="7091" w:type="dxa"/>
          </w:tcPr>
          <w:p w:rsidR="00E05021" w:rsidRPr="00E05021" w:rsidRDefault="00E05021" w:rsidP="002B6107">
            <w:pPr>
              <w:jc w:val="both"/>
              <w:rPr>
                <w:color w:val="000000"/>
              </w:rPr>
            </w:pPr>
            <w:r w:rsidRPr="00E05021">
              <w:rPr>
                <w:color w:val="000000"/>
                <w:lang w:val="ru-RU"/>
              </w:rPr>
              <w:t>басқару</w:t>
            </w:r>
            <w:r w:rsidRPr="00E05021">
              <w:rPr>
                <w:color w:val="000000"/>
              </w:rPr>
              <w:t xml:space="preserve"> </w:t>
            </w:r>
            <w:r w:rsidRPr="00E05021">
              <w:rPr>
                <w:color w:val="000000"/>
                <w:lang w:val="ru-RU"/>
              </w:rPr>
              <w:t>принципі</w:t>
            </w:r>
            <w:r w:rsidRPr="00E05021">
              <w:rPr>
                <w:color w:val="000000"/>
              </w:rPr>
              <w:t xml:space="preserve">, </w:t>
            </w:r>
            <w:r w:rsidR="00F36D83">
              <w:rPr>
                <w:color w:val="000000"/>
                <w:lang w:val="ru-RU"/>
              </w:rPr>
              <w:t>бұл</w:t>
            </w:r>
            <w:r w:rsidR="00F36D83" w:rsidRPr="00F36D83">
              <w:rPr>
                <w:color w:val="000000"/>
              </w:rPr>
              <w:t xml:space="preserve"> </w:t>
            </w:r>
            <w:r w:rsidR="00F36D83">
              <w:rPr>
                <w:color w:val="000000"/>
                <w:lang w:val="ru-RU"/>
              </w:rPr>
              <w:t>қағ</w:t>
            </w:r>
            <w:proofErr w:type="gramStart"/>
            <w:r w:rsidR="00F36D83">
              <w:rPr>
                <w:color w:val="000000"/>
                <w:lang w:val="ru-RU"/>
              </w:rPr>
              <w:t>дат</w:t>
            </w:r>
            <w:proofErr w:type="gramEnd"/>
            <w:r w:rsidR="00F36D83">
              <w:rPr>
                <w:color w:val="000000"/>
                <w:lang w:val="ru-RU"/>
              </w:rPr>
              <w:t>қа</w:t>
            </w:r>
            <w:r w:rsidRPr="00E05021">
              <w:rPr>
                <w:color w:val="000000"/>
              </w:rPr>
              <w:t xml:space="preserve"> </w:t>
            </w:r>
            <w:r w:rsidRPr="00E05021">
              <w:rPr>
                <w:color w:val="000000"/>
                <w:lang w:val="ru-RU"/>
              </w:rPr>
              <w:t>сәйкес</w:t>
            </w:r>
            <w:r w:rsidRPr="00E05021">
              <w:rPr>
                <w:color w:val="000000"/>
              </w:rPr>
              <w:t xml:space="preserve"> </w:t>
            </w:r>
            <w:r w:rsidRPr="00E05021">
              <w:rPr>
                <w:color w:val="000000"/>
                <w:lang w:val="ru-RU"/>
              </w:rPr>
              <w:t>басшылық</w:t>
            </w:r>
            <w:r w:rsidRPr="00E05021">
              <w:rPr>
                <w:color w:val="000000"/>
              </w:rPr>
              <w:t xml:space="preserve"> </w:t>
            </w:r>
            <w:r w:rsidRPr="00E05021">
              <w:rPr>
                <w:color w:val="000000"/>
                <w:lang w:val="ru-RU"/>
              </w:rPr>
              <w:t>лауазымдарды</w:t>
            </w:r>
            <w:r w:rsidRPr="00E05021">
              <w:rPr>
                <w:color w:val="000000"/>
              </w:rPr>
              <w:t xml:space="preserve"> </w:t>
            </w:r>
            <w:r w:rsidRPr="00E05021">
              <w:rPr>
                <w:color w:val="000000"/>
                <w:lang w:val="ru-RU"/>
              </w:rPr>
              <w:t>әлеуметтік</w:t>
            </w:r>
            <w:r w:rsidRPr="00E05021">
              <w:rPr>
                <w:color w:val="000000"/>
              </w:rPr>
              <w:t xml:space="preserve"> </w:t>
            </w:r>
            <w:r w:rsidRPr="00E05021">
              <w:rPr>
                <w:color w:val="000000"/>
                <w:lang w:val="ru-RU"/>
              </w:rPr>
              <w:t>шығу</w:t>
            </w:r>
            <w:r w:rsidRPr="00E05021">
              <w:rPr>
                <w:color w:val="000000"/>
              </w:rPr>
              <w:t xml:space="preserve"> </w:t>
            </w:r>
            <w:r w:rsidRPr="00E05021">
              <w:rPr>
                <w:color w:val="000000"/>
                <w:lang w:val="ru-RU"/>
              </w:rPr>
              <w:t>тегі</w:t>
            </w:r>
            <w:r w:rsidRPr="00E05021">
              <w:rPr>
                <w:color w:val="000000"/>
              </w:rPr>
              <w:t xml:space="preserve"> </w:t>
            </w:r>
            <w:r w:rsidRPr="00E05021">
              <w:rPr>
                <w:color w:val="000000"/>
                <w:lang w:val="ru-RU"/>
              </w:rPr>
              <w:t>мен</w:t>
            </w:r>
            <w:r w:rsidRPr="00E05021">
              <w:rPr>
                <w:color w:val="000000"/>
              </w:rPr>
              <w:t xml:space="preserve"> </w:t>
            </w:r>
            <w:r w:rsidRPr="00E05021">
              <w:rPr>
                <w:color w:val="000000"/>
                <w:lang w:val="ru-RU"/>
              </w:rPr>
              <w:t>қаржылық</w:t>
            </w:r>
            <w:r w:rsidRPr="00E05021">
              <w:rPr>
                <w:color w:val="000000"/>
              </w:rPr>
              <w:t xml:space="preserve"> </w:t>
            </w:r>
            <w:r w:rsidRPr="00E05021">
              <w:rPr>
                <w:color w:val="000000"/>
                <w:lang w:val="ru-RU"/>
              </w:rPr>
              <w:t>жағдайына</w:t>
            </w:r>
            <w:r w:rsidRPr="00E05021">
              <w:rPr>
                <w:color w:val="000000"/>
              </w:rPr>
              <w:t xml:space="preserve"> </w:t>
            </w:r>
            <w:r w:rsidRPr="00E05021">
              <w:rPr>
                <w:color w:val="000000"/>
                <w:lang w:val="ru-RU"/>
              </w:rPr>
              <w:t>қарамастан</w:t>
            </w:r>
            <w:r w:rsidRPr="00E05021">
              <w:rPr>
                <w:color w:val="000000"/>
              </w:rPr>
              <w:t xml:space="preserve"> </w:t>
            </w:r>
            <w:r w:rsidRPr="00E05021">
              <w:rPr>
                <w:color w:val="000000"/>
                <w:lang w:val="ru-RU"/>
              </w:rPr>
              <w:t>ең</w:t>
            </w:r>
            <w:r w:rsidRPr="00E05021">
              <w:rPr>
                <w:color w:val="000000"/>
              </w:rPr>
              <w:t xml:space="preserve"> </w:t>
            </w:r>
            <w:r w:rsidRPr="00E05021">
              <w:rPr>
                <w:color w:val="000000"/>
                <w:lang w:val="ru-RU"/>
              </w:rPr>
              <w:t>қабілетті</w:t>
            </w:r>
            <w:r w:rsidRPr="00E05021">
              <w:rPr>
                <w:color w:val="000000"/>
              </w:rPr>
              <w:t xml:space="preserve"> </w:t>
            </w:r>
            <w:r w:rsidRPr="00E05021">
              <w:rPr>
                <w:color w:val="000000"/>
                <w:lang w:val="ru-RU"/>
              </w:rPr>
              <w:t>адамдар</w:t>
            </w:r>
            <w:r w:rsidRPr="00E05021">
              <w:rPr>
                <w:color w:val="000000"/>
              </w:rPr>
              <w:t xml:space="preserve"> </w:t>
            </w:r>
            <w:r w:rsidRPr="00E05021">
              <w:rPr>
                <w:color w:val="000000"/>
                <w:lang w:val="ru-RU"/>
              </w:rPr>
              <w:t>атқаруы</w:t>
            </w:r>
            <w:r w:rsidRPr="00E05021">
              <w:rPr>
                <w:color w:val="000000"/>
              </w:rPr>
              <w:t xml:space="preserve"> </w:t>
            </w:r>
            <w:r w:rsidRPr="00E05021">
              <w:rPr>
                <w:color w:val="000000"/>
                <w:lang w:val="ru-RU"/>
              </w:rPr>
              <w:t>керек</w:t>
            </w:r>
            <w:r w:rsidRPr="00E05021">
              <w:rPr>
                <w:color w:val="000000"/>
              </w:rPr>
              <w:t>;</w:t>
            </w:r>
          </w:p>
          <w:p w:rsidR="00173C22" w:rsidRPr="005A2646" w:rsidRDefault="00173C22" w:rsidP="002B6107">
            <w:pPr>
              <w:jc w:val="both"/>
              <w:rPr>
                <w:color w:val="000000"/>
                <w:lang w:val="ru-RU"/>
              </w:rPr>
            </w:pPr>
          </w:p>
        </w:tc>
      </w:tr>
      <w:tr w:rsidR="00173C22" w:rsidRPr="00F36D83" w:rsidTr="004D35D8">
        <w:trPr>
          <w:jc w:val="center"/>
        </w:trPr>
        <w:tc>
          <w:tcPr>
            <w:tcW w:w="2977" w:type="dxa"/>
            <w:vAlign w:val="center"/>
          </w:tcPr>
          <w:p w:rsidR="00173C22" w:rsidRPr="005A2646" w:rsidRDefault="00173C22" w:rsidP="00173C22">
            <w:pPr>
              <w:rPr>
                <w:b/>
                <w:shd w:val="clear" w:color="auto" w:fill="FFFFFF"/>
              </w:rPr>
            </w:pPr>
            <w:r w:rsidRPr="005A2646">
              <w:rPr>
                <w:b/>
                <w:lang w:eastAsia="en-US"/>
              </w:rPr>
              <w:t>Мотивация</w:t>
            </w:r>
          </w:p>
        </w:tc>
        <w:tc>
          <w:tcPr>
            <w:tcW w:w="7091" w:type="dxa"/>
          </w:tcPr>
          <w:p w:rsidR="00F36D83" w:rsidRPr="00F36D83" w:rsidRDefault="00F36D83" w:rsidP="00173C22">
            <w:pPr>
              <w:jc w:val="both"/>
              <w:rPr>
                <w:color w:val="000000"/>
              </w:rPr>
            </w:pPr>
            <w:r w:rsidRPr="00F36D83">
              <w:rPr>
                <w:color w:val="000000"/>
                <w:lang w:val="ru-RU"/>
              </w:rPr>
              <w:t>еңбек</w:t>
            </w:r>
            <w:r w:rsidRPr="00F36D83">
              <w:rPr>
                <w:color w:val="000000"/>
              </w:rPr>
              <w:t xml:space="preserve"> </w:t>
            </w:r>
            <w:r w:rsidRPr="00F36D83">
              <w:rPr>
                <w:color w:val="000000"/>
                <w:lang w:val="ru-RU"/>
              </w:rPr>
              <w:t>тиімділігіне</w:t>
            </w:r>
            <w:r w:rsidRPr="00F36D83">
              <w:rPr>
                <w:color w:val="000000"/>
              </w:rPr>
              <w:t xml:space="preserve"> </w:t>
            </w:r>
            <w:r w:rsidRPr="00F36D83">
              <w:rPr>
                <w:color w:val="000000"/>
                <w:lang w:val="ru-RU"/>
              </w:rPr>
              <w:t>әсер</w:t>
            </w:r>
            <w:r w:rsidRPr="00F36D83">
              <w:rPr>
                <w:color w:val="000000"/>
              </w:rPr>
              <w:t xml:space="preserve"> </w:t>
            </w:r>
            <w:r w:rsidRPr="00F36D83">
              <w:rPr>
                <w:color w:val="000000"/>
                <w:lang w:val="ru-RU"/>
              </w:rPr>
              <w:t>ету</w:t>
            </w:r>
            <w:r w:rsidRPr="00F36D83">
              <w:rPr>
                <w:color w:val="000000"/>
              </w:rPr>
              <w:t xml:space="preserve"> </w:t>
            </w:r>
            <w:r w:rsidRPr="00F36D83">
              <w:rPr>
                <w:color w:val="000000"/>
                <w:lang w:val="ru-RU"/>
              </w:rPr>
              <w:t>тетігі</w:t>
            </w:r>
            <w:r w:rsidRPr="00F36D83">
              <w:rPr>
                <w:color w:val="000000"/>
              </w:rPr>
              <w:t xml:space="preserve">, </w:t>
            </w:r>
            <w:r w:rsidRPr="00F36D83">
              <w:rPr>
                <w:color w:val="000000"/>
                <w:lang w:val="ru-RU"/>
              </w:rPr>
              <w:t>қызметкерді</w:t>
            </w:r>
            <w:r w:rsidRPr="00F36D83">
              <w:rPr>
                <w:color w:val="000000"/>
              </w:rPr>
              <w:t xml:space="preserve"> </w:t>
            </w:r>
            <w:r w:rsidRPr="00F36D83">
              <w:rPr>
                <w:color w:val="000000"/>
                <w:lang w:val="ru-RU"/>
              </w:rPr>
              <w:t>немесе</w:t>
            </w:r>
            <w:r w:rsidRPr="00F36D83">
              <w:rPr>
                <w:color w:val="000000"/>
              </w:rPr>
              <w:t xml:space="preserve"> </w:t>
            </w:r>
            <w:r w:rsidRPr="00F36D83">
              <w:rPr>
                <w:color w:val="000000"/>
                <w:lang w:val="ru-RU"/>
              </w:rPr>
              <w:t>қызметкерлер</w:t>
            </w:r>
            <w:r w:rsidRPr="00F36D83">
              <w:rPr>
                <w:color w:val="000000"/>
              </w:rPr>
              <w:t xml:space="preserve"> </w:t>
            </w:r>
            <w:r w:rsidRPr="00F36D83">
              <w:rPr>
                <w:color w:val="000000"/>
                <w:lang w:val="ru-RU"/>
              </w:rPr>
              <w:t>тобын</w:t>
            </w:r>
            <w:r w:rsidRPr="00F36D83">
              <w:rPr>
                <w:color w:val="000000"/>
              </w:rPr>
              <w:t xml:space="preserve"> </w:t>
            </w:r>
            <w:r w:rsidRPr="00F36D83">
              <w:rPr>
                <w:color w:val="000000"/>
                <w:lang w:val="ru-RU"/>
              </w:rPr>
              <w:t>стратегиялық</w:t>
            </w:r>
            <w:r w:rsidRPr="00F36D83">
              <w:rPr>
                <w:color w:val="000000"/>
              </w:rPr>
              <w:t xml:space="preserve"> </w:t>
            </w:r>
            <w:r w:rsidRPr="00F36D83">
              <w:rPr>
                <w:color w:val="000000"/>
                <w:lang w:val="ru-RU"/>
              </w:rPr>
              <w:t>мақсаттар</w:t>
            </w:r>
            <w:r w:rsidRPr="00F36D83">
              <w:rPr>
                <w:color w:val="000000"/>
              </w:rPr>
              <w:t xml:space="preserve"> </w:t>
            </w:r>
            <w:r w:rsidRPr="00F36D83">
              <w:rPr>
                <w:color w:val="000000"/>
                <w:lang w:val="ru-RU"/>
              </w:rPr>
              <w:t>мен</w:t>
            </w:r>
            <w:r w:rsidRPr="00F36D83">
              <w:rPr>
                <w:color w:val="000000"/>
              </w:rPr>
              <w:t xml:space="preserve"> </w:t>
            </w:r>
            <w:r w:rsidRPr="00F36D83">
              <w:rPr>
                <w:color w:val="000000"/>
                <w:lang w:val="ru-RU"/>
              </w:rPr>
              <w:t>міндеттерге</w:t>
            </w:r>
            <w:r w:rsidRPr="00F36D83">
              <w:rPr>
                <w:color w:val="000000"/>
              </w:rPr>
              <w:t xml:space="preserve"> </w:t>
            </w:r>
            <w:r w:rsidRPr="00F36D83">
              <w:rPr>
                <w:color w:val="000000"/>
                <w:lang w:val="ru-RU"/>
              </w:rPr>
              <w:t>қол</w:t>
            </w:r>
            <w:r w:rsidRPr="00F36D83">
              <w:rPr>
                <w:color w:val="000000"/>
              </w:rPr>
              <w:t xml:space="preserve"> </w:t>
            </w:r>
            <w:r w:rsidRPr="00F36D83">
              <w:rPr>
                <w:color w:val="000000"/>
                <w:lang w:val="ru-RU"/>
              </w:rPr>
              <w:t>жеткізуге</w:t>
            </w:r>
            <w:r w:rsidRPr="00F36D83">
              <w:rPr>
                <w:color w:val="000000"/>
              </w:rPr>
              <w:t xml:space="preserve"> </w:t>
            </w:r>
            <w:proofErr w:type="gramStart"/>
            <w:r w:rsidRPr="00F36D83">
              <w:rPr>
                <w:color w:val="000000"/>
                <w:lang w:val="ru-RU"/>
              </w:rPr>
              <w:t>ба</w:t>
            </w:r>
            <w:proofErr w:type="gramEnd"/>
            <w:r w:rsidRPr="00F36D83">
              <w:rPr>
                <w:color w:val="000000"/>
                <w:lang w:val="ru-RU"/>
              </w:rPr>
              <w:t>ғытта</w:t>
            </w:r>
            <w:r>
              <w:rPr>
                <w:color w:val="000000"/>
                <w:lang w:val="ru-RU"/>
              </w:rPr>
              <w:t>йтын</w:t>
            </w:r>
            <w:r w:rsidRPr="00F36D83">
              <w:rPr>
                <w:color w:val="000000"/>
              </w:rPr>
              <w:t xml:space="preserve"> </w:t>
            </w:r>
            <w:r w:rsidRPr="00F36D83">
              <w:rPr>
                <w:color w:val="000000"/>
                <w:lang w:val="ru-RU"/>
              </w:rPr>
              <w:t>қызметке</w:t>
            </w:r>
            <w:r w:rsidRPr="00F36D83">
              <w:rPr>
                <w:color w:val="000000"/>
              </w:rPr>
              <w:t xml:space="preserve"> </w:t>
            </w:r>
            <w:r w:rsidRPr="00F36D83">
              <w:rPr>
                <w:color w:val="000000"/>
                <w:lang w:val="ru-RU"/>
              </w:rPr>
              <w:t>ынталандыру</w:t>
            </w:r>
            <w:r w:rsidRPr="00F36D83">
              <w:rPr>
                <w:color w:val="000000"/>
              </w:rPr>
              <w:t xml:space="preserve"> </w:t>
            </w:r>
            <w:r w:rsidRPr="00F36D83">
              <w:rPr>
                <w:color w:val="000000"/>
                <w:lang w:val="ru-RU"/>
              </w:rPr>
              <w:t>процесі</w:t>
            </w:r>
            <w:r w:rsidRPr="00F36D83">
              <w:rPr>
                <w:color w:val="000000"/>
              </w:rPr>
              <w:t>;</w:t>
            </w:r>
          </w:p>
          <w:p w:rsidR="00173C22" w:rsidRPr="00F36D83" w:rsidRDefault="00173C22" w:rsidP="00173C22">
            <w:pPr>
              <w:jc w:val="both"/>
              <w:rPr>
                <w:color w:val="000000"/>
              </w:rPr>
            </w:pPr>
          </w:p>
        </w:tc>
      </w:tr>
      <w:tr w:rsidR="00173C22" w:rsidRPr="009F5E39" w:rsidTr="004D35D8">
        <w:trPr>
          <w:jc w:val="center"/>
        </w:trPr>
        <w:tc>
          <w:tcPr>
            <w:tcW w:w="2977" w:type="dxa"/>
            <w:vAlign w:val="center"/>
          </w:tcPr>
          <w:p w:rsidR="00173C22" w:rsidRPr="00173C22" w:rsidRDefault="00F36D83" w:rsidP="00173C22">
            <w:pPr>
              <w:rPr>
                <w:b/>
                <w:lang w:val="ru-RU"/>
              </w:rPr>
            </w:pPr>
            <w:r>
              <w:rPr>
                <w:b/>
                <w:color w:val="000000"/>
                <w:lang w:val="ru-RU"/>
              </w:rPr>
              <w:t>Орнықты</w:t>
            </w:r>
            <w:r w:rsidRPr="00F36D83">
              <w:rPr>
                <w:b/>
                <w:color w:val="000000"/>
                <w:lang w:val="ru-RU"/>
              </w:rPr>
              <w:t xml:space="preserve"> даму саласындағы бастамалар жоспары</w:t>
            </w:r>
          </w:p>
        </w:tc>
        <w:tc>
          <w:tcPr>
            <w:tcW w:w="7091" w:type="dxa"/>
          </w:tcPr>
          <w:p w:rsidR="00F36D83" w:rsidRDefault="00F36D83" w:rsidP="00173C22">
            <w:pPr>
              <w:jc w:val="both"/>
              <w:rPr>
                <w:lang w:val="ru-RU"/>
              </w:rPr>
            </w:pPr>
            <w:r w:rsidRPr="00F36D83">
              <w:rPr>
                <w:lang w:val="ru-RU"/>
              </w:rPr>
              <w:t>Назар аударуға лайық</w:t>
            </w:r>
            <w:r>
              <w:rPr>
                <w:lang w:val="ru-RU"/>
              </w:rPr>
              <w:t>ты</w:t>
            </w:r>
            <w:r w:rsidRPr="00F36D83">
              <w:rPr>
                <w:lang w:val="ru-RU"/>
              </w:rPr>
              <w:t xml:space="preserve"> тақырыптардың кең ауқымын, оның ішінде </w:t>
            </w:r>
            <w:r>
              <w:rPr>
                <w:lang w:val="ru-RU"/>
              </w:rPr>
              <w:t>д</w:t>
            </w:r>
            <w:r w:rsidRPr="00F36D83">
              <w:rPr>
                <w:lang w:val="ru-RU"/>
              </w:rPr>
              <w:t>аму ст</w:t>
            </w:r>
            <w:r>
              <w:rPr>
                <w:lang w:val="ru-RU"/>
              </w:rPr>
              <w:t>ратегиясы мен бизнес-модельді, Қ</w:t>
            </w:r>
            <w:r w:rsidRPr="00F36D83">
              <w:rPr>
                <w:lang w:val="ru-RU"/>
              </w:rPr>
              <w:t xml:space="preserve">оғам мен мүдделі тараптар үшін орнықты даму </w:t>
            </w:r>
            <w:r>
              <w:rPr>
                <w:lang w:val="ru-RU"/>
              </w:rPr>
              <w:t>тұ</w:t>
            </w:r>
            <w:proofErr w:type="gramStart"/>
            <w:r>
              <w:rPr>
                <w:lang w:val="ru-RU"/>
              </w:rPr>
              <w:t>р</w:t>
            </w:r>
            <w:proofErr w:type="gramEnd"/>
            <w:r>
              <w:rPr>
                <w:lang w:val="ru-RU"/>
              </w:rPr>
              <w:t>ғысынан маңызды тақырыптарды</w:t>
            </w:r>
            <w:r w:rsidRPr="00F36D83">
              <w:rPr>
                <w:lang w:val="ru-RU"/>
              </w:rPr>
              <w:t xml:space="preserve"> үш құрамдас бөлік (экономикалық, экологиялық және әлеуметтік </w:t>
            </w:r>
            <w:r>
              <w:rPr>
                <w:lang w:val="ru-RU"/>
              </w:rPr>
              <w:lastRenderedPageBreak/>
              <w:t>тәуекелдер) бөлінісінде Қ</w:t>
            </w:r>
            <w:r w:rsidRPr="00F36D83">
              <w:rPr>
                <w:lang w:val="ru-RU"/>
              </w:rPr>
              <w:t>оғамның маңыздылығы мен тәуекелдеріні</w:t>
            </w:r>
            <w:r>
              <w:rPr>
                <w:lang w:val="ru-RU"/>
              </w:rPr>
              <w:t>ң матрицасын қарау нәтижесінде Қ</w:t>
            </w:r>
            <w:r w:rsidRPr="00F36D83">
              <w:rPr>
                <w:lang w:val="ru-RU"/>
              </w:rPr>
              <w:t xml:space="preserve">оғам </w:t>
            </w:r>
            <w:r>
              <w:rPr>
                <w:lang w:val="ru-RU"/>
              </w:rPr>
              <w:t xml:space="preserve">тарапынан </w:t>
            </w:r>
            <w:proofErr w:type="gramStart"/>
            <w:r w:rsidRPr="00F36D83">
              <w:rPr>
                <w:lang w:val="ru-RU"/>
              </w:rPr>
              <w:t>ай</w:t>
            </w:r>
            <w:proofErr w:type="gramEnd"/>
            <w:r w:rsidRPr="00F36D83">
              <w:rPr>
                <w:lang w:val="ru-RU"/>
              </w:rPr>
              <w:t>қында</w:t>
            </w:r>
            <w:r>
              <w:rPr>
                <w:lang w:val="ru-RU"/>
              </w:rPr>
              <w:t>л</w:t>
            </w:r>
            <w:r w:rsidRPr="00F36D83">
              <w:rPr>
                <w:lang w:val="ru-RU"/>
              </w:rPr>
              <w:t>ған орнықты даму саласындағ</w:t>
            </w:r>
            <w:r>
              <w:rPr>
                <w:lang w:val="ru-RU"/>
              </w:rPr>
              <w:t>ы бастамаларды қамтитын жоспар</w:t>
            </w:r>
            <w:r w:rsidRPr="00F36D83">
              <w:rPr>
                <w:lang w:val="ru-RU"/>
              </w:rPr>
              <w:t>;</w:t>
            </w:r>
          </w:p>
          <w:p w:rsidR="00E35A6F" w:rsidRPr="005A2646" w:rsidRDefault="00E35A6F" w:rsidP="00F36D83">
            <w:pPr>
              <w:jc w:val="both"/>
              <w:rPr>
                <w:color w:val="000000"/>
                <w:lang w:val="ru-RU"/>
              </w:rPr>
            </w:pPr>
          </w:p>
        </w:tc>
      </w:tr>
      <w:tr w:rsidR="00173C22" w:rsidRPr="009F5E39" w:rsidTr="004D35D8">
        <w:trPr>
          <w:jc w:val="center"/>
        </w:trPr>
        <w:tc>
          <w:tcPr>
            <w:tcW w:w="2977" w:type="dxa"/>
            <w:vAlign w:val="center"/>
          </w:tcPr>
          <w:p w:rsidR="00173C22" w:rsidRDefault="00173C22" w:rsidP="00173C22">
            <w:pPr>
              <w:rPr>
                <w:b/>
                <w:color w:val="000000"/>
                <w:lang w:val="ru-RU"/>
              </w:rPr>
            </w:pPr>
            <w:r w:rsidRPr="005A2646">
              <w:rPr>
                <w:b/>
                <w:shd w:val="clear" w:color="auto" w:fill="FFFFFF"/>
                <w:lang w:val="ru-RU"/>
              </w:rPr>
              <w:lastRenderedPageBreak/>
              <w:t>«</w:t>
            </w:r>
            <w:r w:rsidRPr="005A2646">
              <w:rPr>
                <w:b/>
                <w:shd w:val="clear" w:color="auto" w:fill="FFFFFF"/>
              </w:rPr>
              <w:t>70/20/10</w:t>
            </w:r>
            <w:r w:rsidRPr="005A2646">
              <w:rPr>
                <w:b/>
                <w:shd w:val="clear" w:color="auto" w:fill="FFFFFF"/>
                <w:lang w:val="ru-RU"/>
              </w:rPr>
              <w:t>»</w:t>
            </w:r>
            <w:r w:rsidR="00F36D83">
              <w:rPr>
                <w:b/>
                <w:shd w:val="clear" w:color="auto" w:fill="FFFFFF"/>
                <w:lang w:val="ru-RU"/>
              </w:rPr>
              <w:t xml:space="preserve"> қағидаты</w:t>
            </w:r>
          </w:p>
        </w:tc>
        <w:tc>
          <w:tcPr>
            <w:tcW w:w="7091" w:type="dxa"/>
          </w:tcPr>
          <w:p w:rsidR="00F36D83" w:rsidRDefault="00F36D83" w:rsidP="00E35A6F">
            <w:pPr>
              <w:jc w:val="both"/>
              <w:rPr>
                <w:color w:val="000000"/>
                <w:lang w:val="ru-RU"/>
              </w:rPr>
            </w:pPr>
            <w:r w:rsidRPr="00F36D83">
              <w:rPr>
                <w:color w:val="000000"/>
                <w:lang w:val="ru-RU"/>
              </w:rPr>
              <w:t>корпоративті</w:t>
            </w:r>
            <w:proofErr w:type="gramStart"/>
            <w:r w:rsidRPr="00F36D83">
              <w:rPr>
                <w:color w:val="000000"/>
                <w:lang w:val="ru-RU"/>
              </w:rPr>
              <w:t>к</w:t>
            </w:r>
            <w:proofErr w:type="gramEnd"/>
            <w:r w:rsidRPr="00F36D83">
              <w:rPr>
                <w:color w:val="000000"/>
                <w:lang w:val="ru-RU"/>
              </w:rPr>
              <w:t xml:space="preserve"> оқытуды </w:t>
            </w:r>
            <w:r>
              <w:rPr>
                <w:color w:val="000000"/>
                <w:lang w:val="ru-RU"/>
              </w:rPr>
              <w:t>теңгерімді даму</w:t>
            </w:r>
            <w:r w:rsidRPr="00F36D83">
              <w:rPr>
                <w:color w:val="000000"/>
                <w:lang w:val="ru-RU"/>
              </w:rPr>
              <w:t xml:space="preserve"> негіз</w:t>
            </w:r>
            <w:r>
              <w:rPr>
                <w:color w:val="000000"/>
                <w:lang w:val="ru-RU"/>
              </w:rPr>
              <w:t xml:space="preserve">інде </w:t>
            </w:r>
            <w:r w:rsidRPr="00F36D83">
              <w:rPr>
                <w:color w:val="000000"/>
                <w:lang w:val="ru-RU"/>
              </w:rPr>
              <w:t>ұйымдастыру</w:t>
            </w:r>
            <w:r>
              <w:rPr>
                <w:color w:val="000000"/>
                <w:lang w:val="ru-RU"/>
              </w:rPr>
              <w:t xml:space="preserve"> бағытындағы</w:t>
            </w:r>
            <w:r w:rsidRPr="00F36D83">
              <w:rPr>
                <w:color w:val="000000"/>
                <w:lang w:val="ru-RU"/>
              </w:rPr>
              <w:t xml:space="preserve"> көзқарас: </w:t>
            </w:r>
            <w:r>
              <w:rPr>
                <w:color w:val="000000"/>
                <w:lang w:val="ru-RU"/>
              </w:rPr>
              <w:t>«</w:t>
            </w:r>
            <w:r w:rsidRPr="00F36D83">
              <w:rPr>
                <w:color w:val="000000"/>
                <w:lang w:val="ru-RU"/>
              </w:rPr>
              <w:t>70/20/10</w:t>
            </w:r>
            <w:r>
              <w:rPr>
                <w:color w:val="000000"/>
                <w:lang w:val="ru-RU"/>
              </w:rPr>
              <w:t>»</w:t>
            </w:r>
            <w:r w:rsidRPr="00F36D83">
              <w:rPr>
                <w:color w:val="000000"/>
                <w:lang w:val="ru-RU"/>
              </w:rPr>
              <w:t xml:space="preserve"> моделі бойынша практика мен те</w:t>
            </w:r>
            <w:r>
              <w:rPr>
                <w:color w:val="000000"/>
                <w:lang w:val="ru-RU"/>
              </w:rPr>
              <w:t>орияның дұрыс үйлесімі, мұнда</w:t>
            </w:r>
            <w:r w:rsidRPr="00F36D83">
              <w:rPr>
                <w:color w:val="000000"/>
                <w:lang w:val="ru-RU"/>
              </w:rPr>
              <w:t xml:space="preserve"> уақыттың 70% - ы өз жұмыс орнында нақты мәселелерді шешу арқылы оқытуды </w:t>
            </w:r>
            <w:r>
              <w:rPr>
                <w:color w:val="000000"/>
                <w:lang w:val="ru-RU"/>
              </w:rPr>
              <w:t>қамтиды</w:t>
            </w:r>
            <w:r w:rsidRPr="00F36D83">
              <w:rPr>
                <w:color w:val="000000"/>
                <w:lang w:val="ru-RU"/>
              </w:rPr>
              <w:t>; уақыттың 20% - ы жұмыс орнында ә</w:t>
            </w:r>
            <w:proofErr w:type="gramStart"/>
            <w:r w:rsidRPr="00F36D83">
              <w:rPr>
                <w:color w:val="000000"/>
                <w:lang w:val="ru-RU"/>
              </w:rPr>
              <w:t>р</w:t>
            </w:r>
            <w:proofErr w:type="gramEnd"/>
            <w:r w:rsidRPr="00F36D83">
              <w:rPr>
                <w:color w:val="000000"/>
                <w:lang w:val="ru-RU"/>
              </w:rPr>
              <w:t xml:space="preserve">іптестерімен, тәжірибелі қызметкермен кері байланыс арқылы оқытуды </w:t>
            </w:r>
            <w:r>
              <w:rPr>
                <w:color w:val="000000"/>
                <w:lang w:val="ru-RU"/>
              </w:rPr>
              <w:t>қамтиды</w:t>
            </w:r>
            <w:r w:rsidR="00BD2DF9">
              <w:rPr>
                <w:color w:val="000000"/>
                <w:lang w:val="ru-RU"/>
              </w:rPr>
              <w:t xml:space="preserve"> </w:t>
            </w:r>
            <w:r w:rsidRPr="00F36D83">
              <w:rPr>
                <w:color w:val="000000"/>
                <w:lang w:val="ru-RU"/>
              </w:rPr>
              <w:t xml:space="preserve">(тәлімгерлік, коучинг, менторинг, тьюторлық және т. б.); уақыттың 10% - ы семинарларда, тренингтерде және т. б. оқытуды </w:t>
            </w:r>
            <w:r>
              <w:rPr>
                <w:color w:val="000000"/>
                <w:lang w:val="ru-RU"/>
              </w:rPr>
              <w:t>қамтиды</w:t>
            </w:r>
            <w:r w:rsidRPr="00F36D83">
              <w:rPr>
                <w:color w:val="000000"/>
                <w:lang w:val="ru-RU"/>
              </w:rPr>
              <w:t>. Бұл модель өзгеріс</w:t>
            </w:r>
            <w:r>
              <w:rPr>
                <w:color w:val="000000"/>
                <w:lang w:val="ru-RU"/>
              </w:rPr>
              <w:t>тер негізі</w:t>
            </w:r>
            <w:r w:rsidRPr="00F36D83">
              <w:rPr>
                <w:color w:val="000000"/>
                <w:lang w:val="ru-RU"/>
              </w:rPr>
              <w:t xml:space="preserve"> болып табылады, тиімді және </w:t>
            </w:r>
            <w:r>
              <w:rPr>
                <w:color w:val="000000"/>
                <w:lang w:val="ru-RU"/>
              </w:rPr>
              <w:t>нәтижелі</w:t>
            </w:r>
            <w:r w:rsidRPr="00F36D83">
              <w:rPr>
                <w:color w:val="000000"/>
                <w:lang w:val="ru-RU"/>
              </w:rPr>
              <w:t xml:space="preserve"> оқытуға, жоғары еңбек өнімділігіне қол жеткізуге, ойлауды дамытуға, сондай-ақ міне</w:t>
            </w:r>
            <w:proofErr w:type="gramStart"/>
            <w:r w:rsidRPr="00F36D83">
              <w:rPr>
                <w:color w:val="000000"/>
                <w:lang w:val="ru-RU"/>
              </w:rPr>
              <w:t>з-</w:t>
            </w:r>
            <w:proofErr w:type="gramEnd"/>
            <w:r w:rsidRPr="00F36D83">
              <w:rPr>
                <w:color w:val="000000"/>
                <w:lang w:val="ru-RU"/>
              </w:rPr>
              <w:t>құлықты өзгертуге және дамытуға ықпал етеді;</w:t>
            </w:r>
          </w:p>
          <w:p w:rsidR="00E35A6F" w:rsidRDefault="00E35A6F" w:rsidP="00F36D83">
            <w:pPr>
              <w:jc w:val="both"/>
              <w:rPr>
                <w:lang w:val="ru-RU"/>
              </w:rPr>
            </w:pPr>
          </w:p>
        </w:tc>
      </w:tr>
      <w:tr w:rsidR="00173C22" w:rsidRPr="009F5E39" w:rsidTr="004D35D8">
        <w:trPr>
          <w:jc w:val="center"/>
        </w:trPr>
        <w:tc>
          <w:tcPr>
            <w:tcW w:w="2977" w:type="dxa"/>
            <w:vAlign w:val="center"/>
          </w:tcPr>
          <w:p w:rsidR="00173C22" w:rsidRPr="005A2646" w:rsidRDefault="00F36D83" w:rsidP="00F36D83">
            <w:pPr>
              <w:rPr>
                <w:b/>
                <w:shd w:val="clear" w:color="auto" w:fill="FFFFFF"/>
              </w:rPr>
            </w:pPr>
            <w:r>
              <w:rPr>
                <w:b/>
                <w:shd w:val="clear" w:color="auto" w:fill="FFFFFF"/>
                <w:lang w:val="ru-RU"/>
              </w:rPr>
              <w:t xml:space="preserve">Кәсіби </w:t>
            </w:r>
            <w:r w:rsidR="00173C22" w:rsidRPr="005A2646">
              <w:rPr>
                <w:b/>
                <w:shd w:val="clear" w:color="auto" w:fill="FFFFFF"/>
                <w:lang w:val="ru-RU"/>
              </w:rPr>
              <w:t>стандарт</w:t>
            </w:r>
            <w:r>
              <w:rPr>
                <w:b/>
                <w:shd w:val="clear" w:color="auto" w:fill="FFFFFF"/>
                <w:lang w:val="ru-RU"/>
              </w:rPr>
              <w:t>тар</w:t>
            </w:r>
          </w:p>
        </w:tc>
        <w:tc>
          <w:tcPr>
            <w:tcW w:w="7091" w:type="dxa"/>
          </w:tcPr>
          <w:p w:rsidR="004B21C6" w:rsidRPr="004B21C6" w:rsidRDefault="004B21C6" w:rsidP="00173C22">
            <w:pPr>
              <w:jc w:val="both"/>
              <w:rPr>
                <w:color w:val="000000"/>
              </w:rPr>
            </w:pPr>
            <w:r w:rsidRPr="004B21C6">
              <w:rPr>
                <w:color w:val="000000"/>
                <w:lang w:val="ru-RU"/>
              </w:rPr>
              <w:t>қызметкерге</w:t>
            </w:r>
            <w:r w:rsidRPr="004B21C6">
              <w:rPr>
                <w:color w:val="000000"/>
              </w:rPr>
              <w:t xml:space="preserve"> </w:t>
            </w:r>
            <w:r w:rsidRPr="004B21C6">
              <w:rPr>
                <w:color w:val="000000"/>
                <w:lang w:val="ru-RU"/>
              </w:rPr>
              <w:t>белгілі</w:t>
            </w:r>
            <w:r w:rsidRPr="004B21C6">
              <w:rPr>
                <w:color w:val="000000"/>
              </w:rPr>
              <w:t xml:space="preserve"> </w:t>
            </w:r>
            <w:r w:rsidRPr="004B21C6">
              <w:rPr>
                <w:color w:val="000000"/>
                <w:lang w:val="ru-RU"/>
              </w:rPr>
              <w:t>бі</w:t>
            </w:r>
            <w:proofErr w:type="gramStart"/>
            <w:r w:rsidRPr="004B21C6">
              <w:rPr>
                <w:color w:val="000000"/>
                <w:lang w:val="ru-RU"/>
              </w:rPr>
              <w:t>р</w:t>
            </w:r>
            <w:proofErr w:type="gramEnd"/>
            <w:r w:rsidRPr="004B21C6">
              <w:rPr>
                <w:color w:val="000000"/>
              </w:rPr>
              <w:t xml:space="preserve"> </w:t>
            </w:r>
            <w:r w:rsidRPr="004B21C6">
              <w:rPr>
                <w:color w:val="000000"/>
                <w:lang w:val="ru-RU"/>
              </w:rPr>
              <w:t>кәсіптік</w:t>
            </w:r>
            <w:r w:rsidRPr="004B21C6">
              <w:rPr>
                <w:color w:val="000000"/>
              </w:rPr>
              <w:t xml:space="preserve"> </w:t>
            </w:r>
            <w:r>
              <w:rPr>
                <w:color w:val="000000"/>
                <w:lang w:val="ru-RU"/>
              </w:rPr>
              <w:t>қызмет</w:t>
            </w:r>
            <w:r w:rsidRPr="004B21C6">
              <w:rPr>
                <w:color w:val="000000"/>
              </w:rPr>
              <w:t xml:space="preserve"> </w:t>
            </w:r>
            <w:r w:rsidRPr="004B21C6">
              <w:rPr>
                <w:color w:val="000000"/>
                <w:lang w:val="ru-RU"/>
              </w:rPr>
              <w:t>түрін</w:t>
            </w:r>
            <w:r w:rsidRPr="004B21C6">
              <w:rPr>
                <w:color w:val="000000"/>
              </w:rPr>
              <w:t xml:space="preserve"> </w:t>
            </w:r>
            <w:r w:rsidRPr="004B21C6">
              <w:rPr>
                <w:color w:val="000000"/>
                <w:lang w:val="ru-RU"/>
              </w:rPr>
              <w:t>жүзеге</w:t>
            </w:r>
            <w:r w:rsidRPr="004B21C6">
              <w:rPr>
                <w:color w:val="000000"/>
              </w:rPr>
              <w:t xml:space="preserve"> </w:t>
            </w:r>
            <w:r w:rsidRPr="004B21C6">
              <w:rPr>
                <w:color w:val="000000"/>
                <w:lang w:val="ru-RU"/>
              </w:rPr>
              <w:t>асыру</w:t>
            </w:r>
            <w:r w:rsidRPr="004B21C6">
              <w:rPr>
                <w:color w:val="000000"/>
              </w:rPr>
              <w:t xml:space="preserve">, </w:t>
            </w:r>
            <w:r w:rsidRPr="004B21C6">
              <w:rPr>
                <w:color w:val="000000"/>
                <w:lang w:val="ru-RU"/>
              </w:rPr>
              <w:t>оның</w:t>
            </w:r>
            <w:r w:rsidRPr="004B21C6">
              <w:rPr>
                <w:color w:val="000000"/>
              </w:rPr>
              <w:t xml:space="preserve"> </w:t>
            </w:r>
            <w:r w:rsidRPr="004B21C6">
              <w:rPr>
                <w:color w:val="000000"/>
                <w:lang w:val="ru-RU"/>
              </w:rPr>
              <w:t>ішінде</w:t>
            </w:r>
            <w:r w:rsidRPr="004B21C6">
              <w:rPr>
                <w:color w:val="000000"/>
              </w:rPr>
              <w:t xml:space="preserve"> </w:t>
            </w:r>
            <w:r w:rsidRPr="004B21C6">
              <w:rPr>
                <w:color w:val="000000"/>
                <w:lang w:val="ru-RU"/>
              </w:rPr>
              <w:t>белгілі</w:t>
            </w:r>
            <w:r w:rsidRPr="004B21C6">
              <w:rPr>
                <w:color w:val="000000"/>
              </w:rPr>
              <w:t xml:space="preserve"> </w:t>
            </w:r>
            <w:r w:rsidRPr="004B21C6">
              <w:rPr>
                <w:color w:val="000000"/>
                <w:lang w:val="ru-RU"/>
              </w:rPr>
              <w:t>бір</w:t>
            </w:r>
            <w:r w:rsidRPr="004B21C6">
              <w:rPr>
                <w:color w:val="000000"/>
              </w:rPr>
              <w:t xml:space="preserve"> </w:t>
            </w:r>
            <w:r w:rsidRPr="004B21C6">
              <w:rPr>
                <w:color w:val="000000"/>
                <w:lang w:val="ru-RU"/>
              </w:rPr>
              <w:t>еңбек</w:t>
            </w:r>
            <w:r w:rsidRPr="004B21C6">
              <w:rPr>
                <w:color w:val="000000"/>
              </w:rPr>
              <w:t xml:space="preserve"> </w:t>
            </w:r>
            <w:r w:rsidRPr="004B21C6">
              <w:rPr>
                <w:color w:val="000000"/>
                <w:lang w:val="ru-RU"/>
              </w:rPr>
              <w:t>функциясын</w:t>
            </w:r>
            <w:r w:rsidRPr="004B21C6">
              <w:rPr>
                <w:color w:val="000000"/>
              </w:rPr>
              <w:t xml:space="preserve"> </w:t>
            </w:r>
            <w:r w:rsidRPr="004B21C6">
              <w:rPr>
                <w:color w:val="000000"/>
                <w:lang w:val="ru-RU"/>
              </w:rPr>
              <w:t>орындау</w:t>
            </w:r>
            <w:r w:rsidRPr="004B21C6">
              <w:rPr>
                <w:color w:val="000000"/>
              </w:rPr>
              <w:t xml:space="preserve"> </w:t>
            </w:r>
            <w:r w:rsidRPr="004B21C6">
              <w:rPr>
                <w:color w:val="000000"/>
                <w:lang w:val="ru-RU"/>
              </w:rPr>
              <w:t>үшін</w:t>
            </w:r>
            <w:r w:rsidRPr="004B21C6">
              <w:rPr>
                <w:color w:val="000000"/>
              </w:rPr>
              <w:t xml:space="preserve"> </w:t>
            </w:r>
            <w:r w:rsidRPr="004B21C6">
              <w:rPr>
                <w:color w:val="000000"/>
                <w:lang w:val="ru-RU"/>
              </w:rPr>
              <w:t>қажетті</w:t>
            </w:r>
            <w:r w:rsidRPr="004B21C6">
              <w:rPr>
                <w:color w:val="000000"/>
              </w:rPr>
              <w:t xml:space="preserve"> </w:t>
            </w:r>
            <w:r w:rsidRPr="004B21C6">
              <w:rPr>
                <w:color w:val="000000"/>
                <w:lang w:val="ru-RU"/>
              </w:rPr>
              <w:t>біліктілік</w:t>
            </w:r>
            <w:r w:rsidRPr="004B21C6">
              <w:rPr>
                <w:color w:val="000000"/>
              </w:rPr>
              <w:t xml:space="preserve"> </w:t>
            </w:r>
            <w:r w:rsidRPr="004B21C6">
              <w:rPr>
                <w:color w:val="000000"/>
                <w:lang w:val="ru-RU"/>
              </w:rPr>
              <w:t>сипаттамасы</w:t>
            </w:r>
            <w:r w:rsidRPr="004B21C6">
              <w:rPr>
                <w:color w:val="000000"/>
              </w:rPr>
              <w:t>;</w:t>
            </w:r>
          </w:p>
          <w:p w:rsidR="00E35A6F" w:rsidRPr="00177328" w:rsidRDefault="00E35A6F" w:rsidP="004B21C6">
            <w:pPr>
              <w:jc w:val="both"/>
              <w:rPr>
                <w:color w:val="000000"/>
                <w:lang w:val="ru-RU"/>
              </w:rPr>
            </w:pPr>
          </w:p>
        </w:tc>
      </w:tr>
      <w:tr w:rsidR="00173C22" w:rsidRPr="009F5E39" w:rsidTr="004D35D8">
        <w:trPr>
          <w:jc w:val="center"/>
        </w:trPr>
        <w:tc>
          <w:tcPr>
            <w:tcW w:w="2977" w:type="dxa"/>
            <w:vAlign w:val="center"/>
          </w:tcPr>
          <w:p w:rsidR="00173C22" w:rsidRPr="005A2646" w:rsidRDefault="004B21C6" w:rsidP="00173C22">
            <w:pPr>
              <w:rPr>
                <w:b/>
                <w:shd w:val="clear" w:color="auto" w:fill="FFFFFF"/>
                <w:lang w:val="ru-RU"/>
              </w:rPr>
            </w:pPr>
            <w:r w:rsidRPr="004B21C6">
              <w:rPr>
                <w:b/>
                <w:color w:val="000000"/>
                <w:lang w:val="ru-RU"/>
              </w:rPr>
              <w:t>Сабақтастық жүйесі</w:t>
            </w:r>
          </w:p>
        </w:tc>
        <w:tc>
          <w:tcPr>
            <w:tcW w:w="7091" w:type="dxa"/>
          </w:tcPr>
          <w:p w:rsidR="004B21C6" w:rsidRDefault="00412861" w:rsidP="00173C22">
            <w:pPr>
              <w:jc w:val="both"/>
              <w:rPr>
                <w:color w:val="000000"/>
                <w:lang w:val="ru-RU"/>
              </w:rPr>
            </w:pPr>
            <w:r>
              <w:rPr>
                <w:color w:val="000000"/>
                <w:lang w:val="ru-RU"/>
              </w:rPr>
              <w:t>Б</w:t>
            </w:r>
            <w:r w:rsidR="004B21C6" w:rsidRPr="004B21C6">
              <w:rPr>
                <w:color w:val="000000"/>
                <w:lang w:val="ru-RU"/>
              </w:rPr>
              <w:t>ұ</w:t>
            </w:r>
            <w:proofErr w:type="gramStart"/>
            <w:r w:rsidR="004B21C6" w:rsidRPr="004B21C6">
              <w:rPr>
                <w:color w:val="000000"/>
                <w:lang w:val="ru-RU"/>
              </w:rPr>
              <w:t>л</w:t>
            </w:r>
            <w:proofErr w:type="gramEnd"/>
            <w:r w:rsidR="004B21C6" w:rsidRPr="004B21C6">
              <w:rPr>
                <w:color w:val="000000"/>
                <w:lang w:val="ru-RU"/>
              </w:rPr>
              <w:t xml:space="preserve"> нег</w:t>
            </w:r>
            <w:r>
              <w:rPr>
                <w:color w:val="000000"/>
                <w:lang w:val="ru-RU"/>
              </w:rPr>
              <w:t>ізгі лауазымдарды толтыру үшін Қ</w:t>
            </w:r>
            <w:r w:rsidR="004B21C6" w:rsidRPr="004B21C6">
              <w:rPr>
                <w:color w:val="000000"/>
                <w:lang w:val="ru-RU"/>
              </w:rPr>
              <w:t>оғам ішінде айтарлықтай әлеуеті бар жұмысшыларды анықтау және дамыту процесі;</w:t>
            </w:r>
          </w:p>
          <w:p w:rsidR="00E35A6F" w:rsidRPr="005A2646" w:rsidRDefault="00E35A6F" w:rsidP="00412861">
            <w:pPr>
              <w:jc w:val="both"/>
              <w:rPr>
                <w:color w:val="000000"/>
                <w:lang w:val="ru-RU"/>
              </w:rPr>
            </w:pPr>
          </w:p>
        </w:tc>
      </w:tr>
      <w:tr w:rsidR="00173C22" w:rsidRPr="009F5E39" w:rsidTr="004D35D8">
        <w:trPr>
          <w:jc w:val="center"/>
        </w:trPr>
        <w:tc>
          <w:tcPr>
            <w:tcW w:w="2977" w:type="dxa"/>
            <w:vAlign w:val="center"/>
          </w:tcPr>
          <w:p w:rsidR="00173C22" w:rsidRPr="005A2646" w:rsidRDefault="00412861" w:rsidP="00412861">
            <w:pPr>
              <w:rPr>
                <w:b/>
                <w:color w:val="000000"/>
                <w:lang w:val="ru-RU"/>
              </w:rPr>
            </w:pPr>
            <w:r>
              <w:rPr>
                <w:b/>
                <w:color w:val="000000"/>
                <w:lang w:val="ru-RU"/>
              </w:rPr>
              <w:t xml:space="preserve">Таланттарды басқару </w:t>
            </w:r>
          </w:p>
        </w:tc>
        <w:tc>
          <w:tcPr>
            <w:tcW w:w="7091" w:type="dxa"/>
          </w:tcPr>
          <w:p w:rsidR="00173C22" w:rsidRDefault="00BA746C" w:rsidP="00173C22">
            <w:pPr>
              <w:jc w:val="both"/>
              <w:rPr>
                <w:lang w:val="ru-RU"/>
              </w:rPr>
            </w:pPr>
            <w:r w:rsidRPr="00BA746C">
              <w:rPr>
                <w:lang w:val="ru-RU"/>
              </w:rPr>
              <w:t xml:space="preserve">әлеуеті жоғары қызметкерлерді анықтау процесі, олардың дағдылары мен құзыреттерін бағалау және жетілдіру, сондай-ақ оларды қоғамның негізгі лауазымдарына </w:t>
            </w:r>
            <w:proofErr w:type="gramStart"/>
            <w:r w:rsidRPr="00BA746C">
              <w:rPr>
                <w:lang w:val="ru-RU"/>
              </w:rPr>
              <w:t>ауыстыру</w:t>
            </w:r>
            <w:proofErr w:type="gramEnd"/>
            <w:r w:rsidRPr="00BA746C">
              <w:rPr>
                <w:lang w:val="ru-RU"/>
              </w:rPr>
              <w:t>ға дайындау.</w:t>
            </w:r>
          </w:p>
          <w:p w:rsidR="00BA746C" w:rsidRPr="005A2646" w:rsidRDefault="00BA746C" w:rsidP="00173C22">
            <w:pPr>
              <w:jc w:val="both"/>
              <w:rPr>
                <w:color w:val="000000"/>
                <w:lang w:val="ru-RU"/>
              </w:rPr>
            </w:pPr>
          </w:p>
        </w:tc>
      </w:tr>
    </w:tbl>
    <w:p w:rsidR="00173C22" w:rsidRPr="00C77C49" w:rsidRDefault="00173C22" w:rsidP="00173C22">
      <w:pPr>
        <w:rPr>
          <w:sz w:val="28"/>
          <w:lang w:val="ru-RU"/>
        </w:rPr>
      </w:pPr>
    </w:p>
    <w:p w:rsidR="00DE2800" w:rsidRDefault="00BD2DF9" w:rsidP="0058107F">
      <w:pPr>
        <w:pStyle w:val="10"/>
        <w:numPr>
          <w:ilvl w:val="0"/>
          <w:numId w:val="35"/>
        </w:numPr>
        <w:tabs>
          <w:tab w:val="left" w:pos="993"/>
        </w:tabs>
        <w:spacing w:before="0"/>
        <w:ind w:left="0" w:firstLine="709"/>
        <w:rPr>
          <w:sz w:val="28"/>
        </w:rPr>
      </w:pPr>
      <w:r>
        <w:rPr>
          <w:sz w:val="28"/>
          <w:lang w:val="kk-KZ"/>
        </w:rPr>
        <w:t xml:space="preserve">Кіріспе   </w:t>
      </w:r>
    </w:p>
    <w:p w:rsidR="00173C22" w:rsidRPr="00173C22" w:rsidRDefault="00173C22" w:rsidP="00173C22">
      <w:pPr>
        <w:rPr>
          <w:lang w:val="ru-RU" w:eastAsia="ru-RU"/>
        </w:rPr>
      </w:pPr>
    </w:p>
    <w:p w:rsidR="00BD2DF9" w:rsidRPr="00BD2DF9" w:rsidRDefault="00BD2DF9" w:rsidP="00BD2DF9">
      <w:pPr>
        <w:pStyle w:val="afc"/>
        <w:tabs>
          <w:tab w:val="left" w:pos="1134"/>
        </w:tabs>
        <w:ind w:firstLine="851"/>
        <w:rPr>
          <w:snapToGrid/>
          <w:lang w:eastAsia="en-US"/>
        </w:rPr>
      </w:pPr>
      <w:r w:rsidRPr="00BD2DF9">
        <w:rPr>
          <w:snapToGrid/>
          <w:lang w:eastAsia="en-US"/>
        </w:rPr>
        <w:t>3.1.</w:t>
      </w:r>
      <w:r w:rsidRPr="00BD2DF9">
        <w:rPr>
          <w:snapToGrid/>
          <w:lang w:eastAsia="en-US"/>
        </w:rPr>
        <w:tab/>
        <w:t xml:space="preserve">Қоғамның </w:t>
      </w:r>
      <w:r w:rsidR="007038EB">
        <w:rPr>
          <w:snapToGrid/>
          <w:lang w:val="kk-KZ" w:eastAsia="en-US"/>
        </w:rPr>
        <w:t>К</w:t>
      </w:r>
      <w:r w:rsidRPr="00BD2DF9">
        <w:rPr>
          <w:snapToGrid/>
          <w:lang w:eastAsia="en-US"/>
        </w:rPr>
        <w:t>адр саясаты персоналды басқару саласындағы негізгі</w:t>
      </w:r>
      <w:r w:rsidR="007038EB">
        <w:rPr>
          <w:snapToGrid/>
          <w:lang w:eastAsia="en-US"/>
        </w:rPr>
        <w:t xml:space="preserve"> құжат болып табылады және адам</w:t>
      </w:r>
      <w:r w:rsidRPr="00BD2DF9">
        <w:rPr>
          <w:snapToGrid/>
          <w:lang w:eastAsia="en-US"/>
        </w:rPr>
        <w:t xml:space="preserve"> капитал</w:t>
      </w:r>
      <w:r w:rsidR="007038EB">
        <w:rPr>
          <w:snapToGrid/>
          <w:lang w:val="kk-KZ" w:eastAsia="en-US"/>
        </w:rPr>
        <w:t>ын</w:t>
      </w:r>
      <w:r w:rsidRPr="00BD2DF9">
        <w:rPr>
          <w:snapToGrid/>
          <w:lang w:eastAsia="en-US"/>
        </w:rPr>
        <w:t xml:space="preserve">ың құнын арттыруға, қолайлы жағдайлар </w:t>
      </w:r>
      <w:proofErr w:type="gramStart"/>
      <w:r w:rsidRPr="00BD2DF9">
        <w:rPr>
          <w:snapToGrid/>
          <w:lang w:eastAsia="en-US"/>
        </w:rPr>
        <w:t>жасау</w:t>
      </w:r>
      <w:proofErr w:type="gramEnd"/>
      <w:r w:rsidRPr="00BD2DF9">
        <w:rPr>
          <w:snapToGrid/>
          <w:lang w:eastAsia="en-US"/>
        </w:rPr>
        <w:t>ға және еңбек нарығының бәсекеге қабілеттілігі мен тұрақтылығын қамтамасыз етуге бағытталған.</w:t>
      </w:r>
    </w:p>
    <w:p w:rsidR="00BD2DF9" w:rsidRPr="00BD2DF9" w:rsidRDefault="00BD2DF9" w:rsidP="00BD2DF9">
      <w:pPr>
        <w:pStyle w:val="afc"/>
        <w:tabs>
          <w:tab w:val="left" w:pos="1134"/>
        </w:tabs>
        <w:ind w:firstLine="851"/>
        <w:rPr>
          <w:snapToGrid/>
          <w:lang w:eastAsia="en-US"/>
        </w:rPr>
      </w:pPr>
      <w:r w:rsidRPr="00BD2DF9">
        <w:rPr>
          <w:snapToGrid/>
          <w:lang w:eastAsia="en-US"/>
        </w:rPr>
        <w:t>3.2.</w:t>
      </w:r>
      <w:r w:rsidRPr="00BD2DF9">
        <w:rPr>
          <w:snapToGrid/>
          <w:lang w:eastAsia="en-US"/>
        </w:rPr>
        <w:tab/>
        <w:t>Қоғамны</w:t>
      </w:r>
      <w:r w:rsidR="007038EB">
        <w:rPr>
          <w:snapToGrid/>
          <w:lang w:eastAsia="en-US"/>
        </w:rPr>
        <w:t xml:space="preserve">ң </w:t>
      </w:r>
      <w:r w:rsidR="007038EB">
        <w:rPr>
          <w:snapToGrid/>
          <w:lang w:val="kk-KZ" w:eastAsia="en-US"/>
        </w:rPr>
        <w:t>К</w:t>
      </w:r>
      <w:r w:rsidRPr="00BD2DF9">
        <w:rPr>
          <w:snapToGrid/>
          <w:lang w:eastAsia="en-US"/>
        </w:rPr>
        <w:t>ад</w:t>
      </w:r>
      <w:r w:rsidR="007038EB">
        <w:rPr>
          <w:snapToGrid/>
          <w:lang w:eastAsia="en-US"/>
        </w:rPr>
        <w:t xml:space="preserve">р саясатының негізгі ережелері </w:t>
      </w:r>
      <w:r w:rsidR="007038EB">
        <w:rPr>
          <w:snapToGrid/>
          <w:lang w:val="kk-KZ" w:eastAsia="en-US"/>
        </w:rPr>
        <w:t>а</w:t>
      </w:r>
      <w:r w:rsidRPr="00BD2DF9">
        <w:rPr>
          <w:snapToGrid/>
          <w:lang w:eastAsia="en-US"/>
        </w:rPr>
        <w:t xml:space="preserve">ғымдағы жағдайды талдау негізінде әзірленді (1-қосымша) және Қордың Директорлар кеңесінің 2022 жылғы 14 желтоқсандағы шешімімен (№209 хаттама) бекітілген </w:t>
      </w:r>
      <w:r w:rsidR="007038EB">
        <w:rPr>
          <w:snapToGrid/>
          <w:lang w:val="kk-KZ" w:eastAsia="en-US"/>
        </w:rPr>
        <w:t>«</w:t>
      </w:r>
      <w:r w:rsidRPr="00BD2DF9">
        <w:rPr>
          <w:snapToGrid/>
          <w:lang w:eastAsia="en-US"/>
        </w:rPr>
        <w:t xml:space="preserve">Самұрық </w:t>
      </w:r>
      <w:r w:rsidR="007038EB">
        <w:rPr>
          <w:snapToGrid/>
          <w:lang w:eastAsia="en-US"/>
        </w:rPr>
        <w:t>–</w:t>
      </w:r>
      <w:r w:rsidRPr="00BD2DF9">
        <w:rPr>
          <w:snapToGrid/>
          <w:lang w:eastAsia="en-US"/>
        </w:rPr>
        <w:t xml:space="preserve"> Қазына</w:t>
      </w:r>
      <w:r w:rsidR="007038EB">
        <w:rPr>
          <w:snapToGrid/>
          <w:lang w:val="kk-KZ" w:eastAsia="en-US"/>
        </w:rPr>
        <w:t>»</w:t>
      </w:r>
      <w:r w:rsidR="007038EB">
        <w:rPr>
          <w:snapToGrid/>
          <w:lang w:eastAsia="en-US"/>
        </w:rPr>
        <w:t xml:space="preserve"> АҚ (бұдан ә</w:t>
      </w:r>
      <w:proofErr w:type="gramStart"/>
      <w:r w:rsidR="007038EB">
        <w:rPr>
          <w:snapToGrid/>
          <w:lang w:eastAsia="en-US"/>
        </w:rPr>
        <w:t>р</w:t>
      </w:r>
      <w:proofErr w:type="gramEnd"/>
      <w:r w:rsidR="007038EB">
        <w:rPr>
          <w:snapToGrid/>
          <w:lang w:eastAsia="en-US"/>
        </w:rPr>
        <w:t>і</w:t>
      </w:r>
      <w:r w:rsidR="007038EB">
        <w:rPr>
          <w:snapToGrid/>
          <w:lang w:val="kk-KZ" w:eastAsia="en-US"/>
        </w:rPr>
        <w:t xml:space="preserve"> - </w:t>
      </w:r>
      <w:r w:rsidR="007038EB">
        <w:rPr>
          <w:snapToGrid/>
          <w:lang w:eastAsia="en-US"/>
        </w:rPr>
        <w:t>Қор)</w:t>
      </w:r>
      <w:r w:rsidR="007038EB">
        <w:rPr>
          <w:snapToGrid/>
          <w:lang w:val="kk-KZ" w:eastAsia="en-US"/>
        </w:rPr>
        <w:t xml:space="preserve"> бойынша</w:t>
      </w:r>
      <w:r w:rsidR="007038EB">
        <w:rPr>
          <w:snapToGrid/>
          <w:lang w:eastAsia="en-US"/>
        </w:rPr>
        <w:t xml:space="preserve"> </w:t>
      </w:r>
      <w:r w:rsidR="007038EB">
        <w:rPr>
          <w:snapToGrid/>
          <w:lang w:val="kk-KZ" w:eastAsia="en-US"/>
        </w:rPr>
        <w:t>К</w:t>
      </w:r>
      <w:r w:rsidRPr="00BD2DF9">
        <w:rPr>
          <w:snapToGrid/>
          <w:lang w:eastAsia="en-US"/>
        </w:rPr>
        <w:t xml:space="preserve">адр саясатының негізгі басымдықтарына, </w:t>
      </w:r>
      <w:r w:rsidR="007038EB" w:rsidRPr="00BD2DF9">
        <w:rPr>
          <w:snapToGrid/>
          <w:lang w:eastAsia="en-US"/>
        </w:rPr>
        <w:t>Қор Басқармасының 2022 жылғы 29 желтоқсанд</w:t>
      </w:r>
      <w:r w:rsidR="007038EB">
        <w:rPr>
          <w:snapToGrid/>
          <w:lang w:eastAsia="en-US"/>
        </w:rPr>
        <w:t>ағы шешімімен (№70/22 хаттама)</w:t>
      </w:r>
      <w:r w:rsidR="007038EB">
        <w:rPr>
          <w:snapToGrid/>
          <w:lang w:val="kk-KZ" w:eastAsia="en-US"/>
        </w:rPr>
        <w:t xml:space="preserve"> </w:t>
      </w:r>
      <w:r w:rsidRPr="00BD2DF9">
        <w:rPr>
          <w:snapToGrid/>
          <w:lang w:eastAsia="en-US"/>
        </w:rPr>
        <w:t xml:space="preserve">бекітілген </w:t>
      </w:r>
      <w:r w:rsidR="007038EB" w:rsidRPr="00BD2DF9">
        <w:rPr>
          <w:snapToGrid/>
          <w:lang w:eastAsia="en-US"/>
        </w:rPr>
        <w:t>Қор тобын</w:t>
      </w:r>
      <w:r w:rsidR="007038EB">
        <w:rPr>
          <w:snapToGrid/>
          <w:lang w:val="kk-KZ" w:eastAsia="en-US"/>
        </w:rPr>
        <w:t>дағы</w:t>
      </w:r>
      <w:r w:rsidR="007038EB">
        <w:rPr>
          <w:snapToGrid/>
          <w:lang w:eastAsia="en-US"/>
        </w:rPr>
        <w:t xml:space="preserve"> </w:t>
      </w:r>
      <w:r w:rsidR="007038EB">
        <w:rPr>
          <w:snapToGrid/>
          <w:lang w:val="kk-KZ" w:eastAsia="en-US"/>
        </w:rPr>
        <w:t>А</w:t>
      </w:r>
      <w:r w:rsidR="007038EB" w:rsidRPr="00BD2DF9">
        <w:rPr>
          <w:snapToGrid/>
          <w:lang w:eastAsia="en-US"/>
        </w:rPr>
        <w:t>дам ресурстарын басқару жөніндегі корпоративтік стандартқа</w:t>
      </w:r>
      <w:r w:rsidR="007038EB">
        <w:rPr>
          <w:snapToGrid/>
          <w:lang w:val="kk-KZ" w:eastAsia="en-US"/>
        </w:rPr>
        <w:t xml:space="preserve"> негізделеді.</w:t>
      </w:r>
      <w:r w:rsidR="007038EB" w:rsidRPr="00BD2DF9">
        <w:rPr>
          <w:snapToGrid/>
          <w:lang w:eastAsia="en-US"/>
        </w:rPr>
        <w:t xml:space="preserve"> </w:t>
      </w:r>
      <w:r w:rsidRPr="00BD2DF9">
        <w:rPr>
          <w:snapToGrid/>
          <w:lang w:eastAsia="en-US"/>
        </w:rPr>
        <w:t xml:space="preserve">Кадр саясатын әзірлеу кезінде мүдделі тараптардың талаптары мен </w:t>
      </w:r>
      <w:proofErr w:type="gramStart"/>
      <w:r w:rsidRPr="00BD2DF9">
        <w:rPr>
          <w:snapToGrid/>
          <w:lang w:eastAsia="en-US"/>
        </w:rPr>
        <w:t>п</w:t>
      </w:r>
      <w:proofErr w:type="gramEnd"/>
      <w:r w:rsidRPr="00BD2DF9">
        <w:rPr>
          <w:snapToGrid/>
          <w:lang w:eastAsia="en-US"/>
        </w:rPr>
        <w:t>ікірлері айқындалды,</w:t>
      </w:r>
      <w:r w:rsidR="007038EB">
        <w:rPr>
          <w:snapToGrid/>
          <w:lang w:eastAsia="en-US"/>
        </w:rPr>
        <w:t xml:space="preserve"> </w:t>
      </w:r>
      <w:r w:rsidR="007038EB">
        <w:rPr>
          <w:snapToGrid/>
          <w:lang w:val="kk-KZ" w:eastAsia="en-US"/>
        </w:rPr>
        <w:t>Ж</w:t>
      </w:r>
      <w:r w:rsidRPr="00BD2DF9">
        <w:rPr>
          <w:snapToGrid/>
          <w:lang w:eastAsia="en-US"/>
        </w:rPr>
        <w:t xml:space="preserve">алғыз акционердің, ішкі стейкхолдерлердің пікірі, </w:t>
      </w:r>
      <w:r w:rsidR="007038EB" w:rsidRPr="00173C22">
        <w:t>GRI</w:t>
      </w:r>
      <w:r w:rsidRPr="00BD2DF9">
        <w:rPr>
          <w:snapToGrid/>
          <w:lang w:eastAsia="en-US"/>
        </w:rPr>
        <w:t xml:space="preserve"> және ISO 10018 халықаралық стандарттарының практикасы және </w:t>
      </w:r>
      <w:proofErr w:type="gramStart"/>
      <w:r w:rsidRPr="00BD2DF9">
        <w:rPr>
          <w:snapToGrid/>
          <w:lang w:eastAsia="en-US"/>
        </w:rPr>
        <w:t>т.б</w:t>
      </w:r>
      <w:proofErr w:type="gramEnd"/>
      <w:r w:rsidRPr="00BD2DF9">
        <w:rPr>
          <w:snapToGrid/>
          <w:lang w:eastAsia="en-US"/>
        </w:rPr>
        <w:t>., сондай-а</w:t>
      </w:r>
      <w:r w:rsidR="007038EB">
        <w:rPr>
          <w:snapToGrid/>
          <w:lang w:eastAsia="en-US"/>
        </w:rPr>
        <w:t>қ реттеуші органдардың талаптар</w:t>
      </w:r>
      <w:r w:rsidR="007038EB">
        <w:rPr>
          <w:snapToGrid/>
          <w:lang w:val="kk-KZ" w:eastAsia="en-US"/>
        </w:rPr>
        <w:t>ы</w:t>
      </w:r>
      <w:r w:rsidRPr="00BD2DF9">
        <w:rPr>
          <w:snapToGrid/>
          <w:lang w:eastAsia="en-US"/>
        </w:rPr>
        <w:t xml:space="preserve"> ескерілді.</w:t>
      </w:r>
    </w:p>
    <w:p w:rsidR="00BD2DF9" w:rsidRPr="00BD2DF9" w:rsidRDefault="00BD2DF9" w:rsidP="00BD2DF9">
      <w:pPr>
        <w:pStyle w:val="afc"/>
        <w:tabs>
          <w:tab w:val="left" w:pos="1134"/>
        </w:tabs>
        <w:ind w:firstLine="851"/>
        <w:rPr>
          <w:snapToGrid/>
          <w:lang w:eastAsia="en-US"/>
        </w:rPr>
      </w:pPr>
      <w:r w:rsidRPr="00BD2DF9">
        <w:rPr>
          <w:snapToGrid/>
          <w:lang w:eastAsia="en-US"/>
        </w:rPr>
        <w:lastRenderedPageBreak/>
        <w:t>3.3.</w:t>
      </w:r>
      <w:r w:rsidRPr="00BD2DF9">
        <w:rPr>
          <w:snapToGrid/>
          <w:lang w:eastAsia="en-US"/>
        </w:rPr>
        <w:tab/>
        <w:t>Қоға</w:t>
      </w:r>
      <w:r w:rsidR="007038EB">
        <w:rPr>
          <w:snapToGrid/>
          <w:lang w:eastAsia="en-US"/>
        </w:rPr>
        <w:t xml:space="preserve">мның кадр саясатының бағыттары </w:t>
      </w:r>
      <w:r w:rsidR="007038EB">
        <w:rPr>
          <w:snapToGrid/>
          <w:lang w:val="kk-KZ" w:eastAsia="en-US"/>
        </w:rPr>
        <w:t>Қ</w:t>
      </w:r>
      <w:r w:rsidRPr="00BD2DF9">
        <w:rPr>
          <w:snapToGrid/>
          <w:lang w:eastAsia="en-US"/>
        </w:rPr>
        <w:t xml:space="preserve">оғамның саясатында, ережелерінде, </w:t>
      </w:r>
      <w:r w:rsidR="007038EB">
        <w:rPr>
          <w:snapToGrid/>
          <w:lang w:val="kk-KZ" w:eastAsia="en-US"/>
        </w:rPr>
        <w:t>қағидаттарында</w:t>
      </w:r>
      <w:r w:rsidRPr="00BD2DF9">
        <w:rPr>
          <w:snapToGrid/>
          <w:lang w:eastAsia="en-US"/>
        </w:rPr>
        <w:t xml:space="preserve"> және басқа да функционалдық құжаттарында, сондай-ақ әрбі</w:t>
      </w:r>
      <w:proofErr w:type="gramStart"/>
      <w:r w:rsidRPr="00BD2DF9">
        <w:rPr>
          <w:snapToGrid/>
          <w:lang w:eastAsia="en-US"/>
        </w:rPr>
        <w:t>р</w:t>
      </w:r>
      <w:proofErr w:type="gramEnd"/>
      <w:r w:rsidRPr="00BD2DF9">
        <w:rPr>
          <w:snapToGrid/>
          <w:lang w:eastAsia="en-US"/>
        </w:rPr>
        <w:t xml:space="preserve"> еншілес ұйым қызметінің ерекшелігін ескере отырып ЕТҰ-да </w:t>
      </w:r>
      <w:r w:rsidR="007038EB">
        <w:rPr>
          <w:snapToGrid/>
          <w:lang w:val="kk-KZ" w:eastAsia="en-US"/>
        </w:rPr>
        <w:t>толық қаралатын</w:t>
      </w:r>
      <w:r w:rsidRPr="00BD2DF9">
        <w:rPr>
          <w:snapToGrid/>
          <w:lang w:eastAsia="en-US"/>
        </w:rPr>
        <w:t xml:space="preserve"> болады.</w:t>
      </w:r>
    </w:p>
    <w:p w:rsidR="00BD2DF9" w:rsidRPr="00BD2DF9" w:rsidRDefault="007038EB" w:rsidP="00BD2DF9">
      <w:pPr>
        <w:pStyle w:val="afc"/>
        <w:tabs>
          <w:tab w:val="left" w:pos="1134"/>
        </w:tabs>
        <w:ind w:firstLine="851"/>
        <w:rPr>
          <w:snapToGrid/>
          <w:lang w:eastAsia="en-US"/>
        </w:rPr>
      </w:pPr>
      <w:r>
        <w:rPr>
          <w:snapToGrid/>
          <w:lang w:eastAsia="en-US"/>
        </w:rPr>
        <w:t>3.4.</w:t>
      </w:r>
      <w:r>
        <w:rPr>
          <w:snapToGrid/>
          <w:lang w:eastAsia="en-US"/>
        </w:rPr>
        <w:tab/>
      </w:r>
      <w:proofErr w:type="gramStart"/>
      <w:r>
        <w:rPr>
          <w:snapToGrid/>
          <w:lang w:eastAsia="en-US"/>
        </w:rPr>
        <w:t xml:space="preserve">Бүгінгі күні </w:t>
      </w:r>
      <w:r>
        <w:rPr>
          <w:snapToGrid/>
          <w:lang w:val="kk-KZ" w:eastAsia="en-US"/>
        </w:rPr>
        <w:t>Қ</w:t>
      </w:r>
      <w:r w:rsidR="00BD2DF9" w:rsidRPr="00BD2DF9">
        <w:rPr>
          <w:snapToGrid/>
          <w:lang w:eastAsia="en-US"/>
        </w:rPr>
        <w:t xml:space="preserve">оғам энергия ресурстарын сенімді, үздіксіз жеткізуді қамтамасыз ету жөніндегі жалпымемлекеттік мүдделерді ұдайы қадағалай отырып, Қазақстан Республикасының нарығында электр энергиясын өндірудің басым үлесін қамтамасыз етеді. </w:t>
      </w:r>
      <w:r w:rsidR="001D5F30">
        <w:rPr>
          <w:snapToGrid/>
          <w:lang w:val="kk-KZ" w:eastAsia="en-US"/>
        </w:rPr>
        <w:t>Күннен күнге артып келе жатқан т</w:t>
      </w:r>
      <w:r w:rsidR="00BD2DF9" w:rsidRPr="00BD2DF9">
        <w:rPr>
          <w:snapToGrid/>
          <w:lang w:eastAsia="en-US"/>
        </w:rPr>
        <w:t>ұтыну</w:t>
      </w:r>
      <w:r w:rsidR="001D5F30">
        <w:rPr>
          <w:snapToGrid/>
          <w:lang w:val="kk-KZ" w:eastAsia="en-US"/>
        </w:rPr>
        <w:t xml:space="preserve"> деңгейі</w:t>
      </w:r>
      <w:r w:rsidR="00BD2DF9" w:rsidRPr="00BD2DF9">
        <w:rPr>
          <w:snapToGrid/>
          <w:lang w:eastAsia="en-US"/>
        </w:rPr>
        <w:t xml:space="preserve"> аясында қолда бар қуат резервтер</w:t>
      </w:r>
      <w:proofErr w:type="gramEnd"/>
      <w:r w:rsidR="00BD2DF9" w:rsidRPr="00BD2DF9">
        <w:rPr>
          <w:snapToGrid/>
          <w:lang w:eastAsia="en-US"/>
        </w:rPr>
        <w:t>інің тез қысқаруына байланысты салада электр қуатының тапшылығы артып келеді. Осыған байланысты Қоғам электр энергиясына өсі</w:t>
      </w:r>
      <w:proofErr w:type="gramStart"/>
      <w:r w:rsidR="00BD2DF9" w:rsidRPr="00BD2DF9">
        <w:rPr>
          <w:snapToGrid/>
          <w:lang w:eastAsia="en-US"/>
        </w:rPr>
        <w:t>п</w:t>
      </w:r>
      <w:proofErr w:type="gramEnd"/>
      <w:r w:rsidR="00BD2DF9" w:rsidRPr="00BD2DF9">
        <w:rPr>
          <w:snapToGrid/>
          <w:lang w:eastAsia="en-US"/>
        </w:rPr>
        <w:t xml:space="preserve"> келе жатқан сұранысты жабу үшін жаңа көмір энергия көздерін енгізуді жоспарлап отыр.</w:t>
      </w:r>
    </w:p>
    <w:p w:rsidR="00BD2DF9" w:rsidRPr="00BD2DF9" w:rsidRDefault="00BD2DF9" w:rsidP="00BD2DF9">
      <w:pPr>
        <w:pStyle w:val="afc"/>
        <w:tabs>
          <w:tab w:val="left" w:pos="1134"/>
        </w:tabs>
        <w:ind w:firstLine="851"/>
        <w:rPr>
          <w:snapToGrid/>
          <w:lang w:eastAsia="en-US"/>
        </w:rPr>
      </w:pPr>
      <w:r w:rsidRPr="00BD2DF9">
        <w:rPr>
          <w:snapToGrid/>
          <w:lang w:eastAsia="en-US"/>
        </w:rPr>
        <w:t>3.5.</w:t>
      </w:r>
      <w:r w:rsidRPr="00BD2DF9">
        <w:rPr>
          <w:snapToGrid/>
          <w:lang w:eastAsia="en-US"/>
        </w:rPr>
        <w:tab/>
        <w:t>Қазақстан, бүкіл әлем сияқты, жаңартылатын энергия көздерін кеңінен пайдалану</w:t>
      </w:r>
      <w:r w:rsidR="001D5F30">
        <w:rPr>
          <w:snapToGrid/>
          <w:lang w:val="kk-KZ" w:eastAsia="en-US"/>
        </w:rPr>
        <w:t xml:space="preserve"> бағытындағы </w:t>
      </w:r>
      <w:r w:rsidRPr="00BD2DF9">
        <w:rPr>
          <w:snapToGrid/>
          <w:lang w:eastAsia="en-US"/>
        </w:rPr>
        <w:t xml:space="preserve"> 4-ші энергетикалық көшу кезеңіне қадам басуда, олар уақыт өте келе қазба отындарының кө</w:t>
      </w:r>
      <w:proofErr w:type="gramStart"/>
      <w:r w:rsidR="001D5F30">
        <w:rPr>
          <w:snapToGrid/>
          <w:lang w:eastAsia="en-US"/>
        </w:rPr>
        <w:t>п</w:t>
      </w:r>
      <w:proofErr w:type="gramEnd"/>
      <w:r w:rsidR="001D5F30">
        <w:rPr>
          <w:snapToGrid/>
          <w:lang w:eastAsia="en-US"/>
        </w:rPr>
        <w:t xml:space="preserve"> бөлігін</w:t>
      </w:r>
      <w:r w:rsidR="001D5F30">
        <w:rPr>
          <w:snapToGrid/>
          <w:lang w:val="kk-KZ" w:eastAsia="en-US"/>
        </w:rPr>
        <w:t xml:space="preserve"> - </w:t>
      </w:r>
      <w:r w:rsidR="001D5F30">
        <w:rPr>
          <w:snapToGrid/>
          <w:lang w:eastAsia="en-US"/>
        </w:rPr>
        <w:t>газ, мұнай, көмірді</w:t>
      </w:r>
      <w:r w:rsidR="001D5F30">
        <w:rPr>
          <w:snapToGrid/>
          <w:lang w:val="kk-KZ" w:eastAsia="en-US"/>
        </w:rPr>
        <w:t xml:space="preserve"> ығыстыратын болады</w:t>
      </w:r>
      <w:r w:rsidRPr="00BD2DF9">
        <w:rPr>
          <w:snapToGrid/>
          <w:lang w:eastAsia="en-US"/>
        </w:rPr>
        <w:t>. Күн тәртібінің маңыздылығын және көмі</w:t>
      </w:r>
      <w:proofErr w:type="gramStart"/>
      <w:r w:rsidRPr="00BD2DF9">
        <w:rPr>
          <w:snapToGrid/>
          <w:lang w:eastAsia="en-US"/>
        </w:rPr>
        <w:t>р</w:t>
      </w:r>
      <w:proofErr w:type="gramEnd"/>
      <w:r w:rsidRPr="00BD2DF9">
        <w:rPr>
          <w:snapToGrid/>
          <w:lang w:eastAsia="en-US"/>
        </w:rPr>
        <w:t xml:space="preserve"> өндіруге негізделген қызметпен байланысты тәуекелдерді түсіне отырып, </w:t>
      </w:r>
      <w:r w:rsidR="001D5F30">
        <w:rPr>
          <w:snapToGrid/>
          <w:lang w:val="kk-KZ" w:eastAsia="en-US"/>
        </w:rPr>
        <w:t xml:space="preserve">Компания </w:t>
      </w:r>
      <w:r w:rsidRPr="00BD2DF9">
        <w:rPr>
          <w:snapToGrid/>
          <w:lang w:eastAsia="en-US"/>
        </w:rPr>
        <w:t xml:space="preserve">2060 жылға дейінгі </w:t>
      </w:r>
      <w:r w:rsidR="001D5F30">
        <w:rPr>
          <w:snapToGrid/>
          <w:lang w:val="kk-KZ" w:eastAsia="en-US"/>
        </w:rPr>
        <w:t>кезең аралығында</w:t>
      </w:r>
      <w:r w:rsidRPr="00BD2DF9">
        <w:rPr>
          <w:snapToGrid/>
          <w:lang w:eastAsia="en-US"/>
        </w:rPr>
        <w:t xml:space="preserve"> көміртегі бейтараптығына қол жеткізе отырып, қоршаған ортаға теріс әсерін азайтуға тырыс</w:t>
      </w:r>
      <w:r w:rsidR="001D5F30">
        <w:rPr>
          <w:snapToGrid/>
          <w:lang w:val="kk-KZ" w:eastAsia="en-US"/>
        </w:rPr>
        <w:t>атын болады</w:t>
      </w:r>
      <w:r w:rsidRPr="00BD2DF9">
        <w:rPr>
          <w:snapToGrid/>
          <w:lang w:eastAsia="en-US"/>
        </w:rPr>
        <w:t xml:space="preserve">. </w:t>
      </w:r>
    </w:p>
    <w:p w:rsidR="00BD2DF9" w:rsidRPr="00BD2DF9" w:rsidRDefault="00BD2DF9" w:rsidP="00BD2DF9">
      <w:pPr>
        <w:pStyle w:val="afc"/>
        <w:tabs>
          <w:tab w:val="left" w:pos="1134"/>
        </w:tabs>
        <w:ind w:firstLine="851"/>
        <w:rPr>
          <w:snapToGrid/>
          <w:lang w:eastAsia="en-US"/>
        </w:rPr>
      </w:pPr>
      <w:r w:rsidRPr="00BD2DF9">
        <w:rPr>
          <w:snapToGrid/>
          <w:lang w:eastAsia="en-US"/>
        </w:rPr>
        <w:t>3.6.</w:t>
      </w:r>
      <w:r w:rsidRPr="00BD2DF9">
        <w:rPr>
          <w:snapToGrid/>
          <w:lang w:eastAsia="en-US"/>
        </w:rPr>
        <w:tab/>
        <w:t>Ол үшін түрлі</w:t>
      </w:r>
      <w:r w:rsidR="001D5F30">
        <w:rPr>
          <w:snapToGrid/>
          <w:lang w:val="kk-KZ" w:eastAsia="en-US"/>
        </w:rPr>
        <w:t xml:space="preserve"> ауқымды</w:t>
      </w:r>
      <w:r w:rsidRPr="00BD2DF9">
        <w:rPr>
          <w:snapToGrid/>
          <w:lang w:eastAsia="en-US"/>
        </w:rPr>
        <w:t xml:space="preserve"> іс-шараларды жүзеге асыру, оның ішінде ЖЭК-генерациялау объектілерін салу, кейбі</w:t>
      </w:r>
      <w:proofErr w:type="gramStart"/>
      <w:r w:rsidRPr="00BD2DF9">
        <w:rPr>
          <w:snapToGrid/>
          <w:lang w:eastAsia="en-US"/>
        </w:rPr>
        <w:t>р</w:t>
      </w:r>
      <w:proofErr w:type="gramEnd"/>
      <w:r w:rsidRPr="00BD2DF9">
        <w:rPr>
          <w:snapToGrid/>
          <w:lang w:eastAsia="en-US"/>
        </w:rPr>
        <w:t xml:space="preserve"> активтерді газға ауыстыру, көміртекті ұстау және сақтау саласындағы ең үздік қолжетімді технологияларды қолдану, жинақтау, цифрландыру және энергия тиімділігі жоспарлануда. Сонымен қатар, ұзақ мерзімді перспективада даму стратегиясын жоспарлау</w:t>
      </w:r>
      <w:r w:rsidR="001D5F30">
        <w:rPr>
          <w:snapToGrid/>
          <w:lang w:val="kk-KZ" w:eastAsia="en-US"/>
        </w:rPr>
        <w:t xml:space="preserve">дан </w:t>
      </w:r>
      <w:proofErr w:type="gramStart"/>
      <w:r w:rsidRPr="00BD2DF9">
        <w:rPr>
          <w:snapToGrid/>
          <w:lang w:eastAsia="en-US"/>
        </w:rPr>
        <w:t>тыс</w:t>
      </w:r>
      <w:proofErr w:type="gramEnd"/>
      <w:r w:rsidRPr="00BD2DF9">
        <w:rPr>
          <w:snapToGrid/>
          <w:lang w:eastAsia="en-US"/>
        </w:rPr>
        <w:t>, Компания көміртегі бейтараптығына қол жеткізу жөніндегі жалпымемлекеттік мақсатқа өз үлесін қосу мақсатында сутегі энергетикасы және геотермалдық көздер сияқты қосымша салаларды да қарастыратын болады.</w:t>
      </w:r>
    </w:p>
    <w:p w:rsidR="00BD2DF9" w:rsidRPr="00BD2DF9" w:rsidRDefault="00BD2DF9" w:rsidP="00BD2DF9">
      <w:pPr>
        <w:pStyle w:val="afc"/>
        <w:tabs>
          <w:tab w:val="left" w:pos="1134"/>
        </w:tabs>
        <w:ind w:firstLine="851"/>
        <w:rPr>
          <w:snapToGrid/>
          <w:lang w:eastAsia="en-US"/>
        </w:rPr>
      </w:pPr>
      <w:r w:rsidRPr="00BD2DF9">
        <w:rPr>
          <w:snapToGrid/>
          <w:lang w:eastAsia="en-US"/>
        </w:rPr>
        <w:t>3.7.</w:t>
      </w:r>
      <w:r w:rsidRPr="00BD2DF9">
        <w:rPr>
          <w:snapToGrid/>
          <w:lang w:eastAsia="en-US"/>
        </w:rPr>
        <w:tab/>
        <w:t>Персоналд</w:t>
      </w:r>
      <w:r w:rsidR="001D5F30">
        <w:rPr>
          <w:snapToGrid/>
          <w:lang w:eastAsia="en-US"/>
        </w:rPr>
        <w:t xml:space="preserve">ы басқару саласындағы үрдістер </w:t>
      </w:r>
      <w:r w:rsidR="001D5F30">
        <w:rPr>
          <w:snapToGrid/>
          <w:lang w:val="kk-KZ" w:eastAsia="en-US"/>
        </w:rPr>
        <w:t>Қ</w:t>
      </w:r>
      <w:r w:rsidRPr="00BD2DF9">
        <w:rPr>
          <w:snapToGrid/>
          <w:lang w:eastAsia="en-US"/>
        </w:rPr>
        <w:t>оғамның дамуына, жаһандық трендтердің өзгеруіне және технологиялардың жетілді</w:t>
      </w:r>
      <w:proofErr w:type="gramStart"/>
      <w:r w:rsidRPr="00BD2DF9">
        <w:rPr>
          <w:snapToGrid/>
          <w:lang w:eastAsia="en-US"/>
        </w:rPr>
        <w:t>р</w:t>
      </w:r>
      <w:proofErr w:type="gramEnd"/>
      <w:r w:rsidRPr="00BD2DF9">
        <w:rPr>
          <w:snapToGrid/>
          <w:lang w:eastAsia="en-US"/>
        </w:rPr>
        <w:t>ілуіне қарай үнемі өзгеріп отыр</w:t>
      </w:r>
      <w:r w:rsidR="001D5F30">
        <w:rPr>
          <w:snapToGrid/>
          <w:lang w:val="kk-KZ" w:eastAsia="en-US"/>
        </w:rPr>
        <w:t>мақ</w:t>
      </w:r>
      <w:r w:rsidRPr="00BD2DF9">
        <w:rPr>
          <w:snapToGrid/>
          <w:lang w:eastAsia="en-US"/>
        </w:rPr>
        <w:t xml:space="preserve">. Мысалы, жаһандық коронавирустық пандемия персоналды басқарудың негізгі тенденцияларына күрт әсер етті. </w:t>
      </w:r>
    </w:p>
    <w:p w:rsidR="00BD2DF9" w:rsidRPr="00BD2DF9" w:rsidRDefault="00BD2DF9" w:rsidP="00BD2DF9">
      <w:pPr>
        <w:pStyle w:val="afc"/>
        <w:tabs>
          <w:tab w:val="left" w:pos="1134"/>
        </w:tabs>
        <w:autoSpaceDE/>
        <w:autoSpaceDN/>
        <w:ind w:firstLine="851"/>
        <w:rPr>
          <w:snapToGrid/>
          <w:lang w:eastAsia="en-US"/>
        </w:rPr>
      </w:pPr>
      <w:r w:rsidRPr="00BD2DF9">
        <w:rPr>
          <w:snapToGrid/>
          <w:lang w:eastAsia="en-US"/>
        </w:rPr>
        <w:t>3.8.</w:t>
      </w:r>
      <w:r w:rsidRPr="00BD2DF9">
        <w:rPr>
          <w:snapToGrid/>
          <w:lang w:eastAsia="en-US"/>
        </w:rPr>
        <w:tab/>
        <w:t xml:space="preserve">Осы факторларды ескере отырып, адам ресурстарын басқару саясаты бизнес-міндеттерге, фактілерге негізделген тиімді шешімдерге, меритократияны дамытуға және қызметкерлердің әл-ауқатын арттыруға барынша икемді бағытталуы </w:t>
      </w:r>
      <w:proofErr w:type="gramStart"/>
      <w:r w:rsidRPr="00BD2DF9">
        <w:rPr>
          <w:snapToGrid/>
          <w:lang w:eastAsia="en-US"/>
        </w:rPr>
        <w:t>тиіс</w:t>
      </w:r>
      <w:proofErr w:type="gramEnd"/>
      <w:r w:rsidRPr="00BD2DF9">
        <w:rPr>
          <w:snapToGrid/>
          <w:lang w:eastAsia="en-US"/>
        </w:rPr>
        <w:t>.</w:t>
      </w:r>
    </w:p>
    <w:p w:rsidR="00BD2DF9" w:rsidRPr="00BD2DF9" w:rsidRDefault="00BD2DF9" w:rsidP="00BD2DF9">
      <w:pPr>
        <w:pStyle w:val="afc"/>
        <w:tabs>
          <w:tab w:val="left" w:pos="1134"/>
        </w:tabs>
        <w:autoSpaceDE/>
        <w:autoSpaceDN/>
        <w:ind w:left="709"/>
        <w:rPr>
          <w:snapToGrid/>
          <w:lang w:eastAsia="en-US"/>
        </w:rPr>
      </w:pPr>
    </w:p>
    <w:p w:rsidR="006464AF" w:rsidRDefault="00E35A6F" w:rsidP="0058107F">
      <w:pPr>
        <w:pStyle w:val="10"/>
        <w:numPr>
          <w:ilvl w:val="0"/>
          <w:numId w:val="35"/>
        </w:numPr>
        <w:tabs>
          <w:tab w:val="left" w:pos="1134"/>
        </w:tabs>
        <w:spacing w:before="0"/>
        <w:rPr>
          <w:sz w:val="28"/>
        </w:rPr>
      </w:pPr>
      <w:bookmarkStart w:id="3" w:name="_Toc138952490"/>
      <w:r>
        <w:rPr>
          <w:sz w:val="28"/>
        </w:rPr>
        <w:t>К</w:t>
      </w:r>
      <w:r w:rsidR="00A54C87">
        <w:rPr>
          <w:sz w:val="28"/>
        </w:rPr>
        <w:t>адр</w:t>
      </w:r>
      <w:bookmarkEnd w:id="3"/>
      <w:r w:rsidR="001D5F30">
        <w:rPr>
          <w:sz w:val="28"/>
          <w:lang w:val="kk-KZ"/>
        </w:rPr>
        <w:t xml:space="preserve"> саясатының мақсаттары</w:t>
      </w:r>
    </w:p>
    <w:p w:rsidR="00173C22" w:rsidRDefault="00173C22" w:rsidP="00173C22">
      <w:pPr>
        <w:ind w:firstLine="851"/>
        <w:jc w:val="both"/>
        <w:rPr>
          <w:rStyle w:val="s0"/>
          <w:sz w:val="28"/>
          <w:szCs w:val="28"/>
          <w:lang w:val="ru-RU"/>
        </w:rPr>
      </w:pPr>
    </w:p>
    <w:p w:rsidR="001D5F30" w:rsidRPr="001D5F30" w:rsidRDefault="001D5F30" w:rsidP="001D5F30">
      <w:pPr>
        <w:ind w:firstLine="709"/>
        <w:jc w:val="both"/>
        <w:rPr>
          <w:rStyle w:val="s0"/>
          <w:sz w:val="28"/>
          <w:szCs w:val="28"/>
          <w:lang w:val="kk-KZ"/>
        </w:rPr>
      </w:pPr>
      <w:r w:rsidRPr="001D5F30">
        <w:rPr>
          <w:rStyle w:val="s0"/>
          <w:sz w:val="28"/>
          <w:szCs w:val="28"/>
          <w:lang w:val="kk-KZ"/>
        </w:rPr>
        <w:t>4.1.</w:t>
      </w:r>
      <w:r w:rsidRPr="001D5F30">
        <w:rPr>
          <w:rStyle w:val="s0"/>
          <w:sz w:val="28"/>
          <w:szCs w:val="28"/>
          <w:lang w:val="kk-KZ"/>
        </w:rPr>
        <w:tab/>
        <w:t>О</w:t>
      </w:r>
      <w:r>
        <w:rPr>
          <w:rStyle w:val="s0"/>
          <w:sz w:val="28"/>
          <w:szCs w:val="28"/>
          <w:lang w:val="kk-KZ"/>
        </w:rPr>
        <w:t>сы кадр саясатының мақсаты адам капиталын</w:t>
      </w:r>
      <w:r w:rsidRPr="001D5F30">
        <w:rPr>
          <w:rStyle w:val="s0"/>
          <w:sz w:val="28"/>
          <w:szCs w:val="28"/>
          <w:lang w:val="kk-KZ"/>
        </w:rPr>
        <w:t xml:space="preserve">ың құнын арттыру, қолайлы жағдайлар жасау және еңбек нарығының бәсекеге қабілеттілігі мен тұрақтылығын қамтамасыз ету арқылы Қоғамның стратегиялық мақсаттарына қол жеткізуге жәрдемдесу болып табылады. </w:t>
      </w:r>
    </w:p>
    <w:p w:rsidR="001D5F30" w:rsidRPr="001D5F30" w:rsidRDefault="001D5F30" w:rsidP="001D5F30">
      <w:pPr>
        <w:ind w:firstLine="709"/>
        <w:jc w:val="both"/>
        <w:rPr>
          <w:rStyle w:val="s0"/>
          <w:sz w:val="28"/>
          <w:szCs w:val="28"/>
          <w:lang w:val="kk-KZ"/>
        </w:rPr>
      </w:pPr>
      <w:r w:rsidRPr="001D5F30">
        <w:rPr>
          <w:rStyle w:val="s0"/>
          <w:sz w:val="28"/>
          <w:szCs w:val="28"/>
          <w:lang w:val="kk-KZ"/>
        </w:rPr>
        <w:lastRenderedPageBreak/>
        <w:t>4.2.</w:t>
      </w:r>
      <w:r w:rsidRPr="001D5F30">
        <w:rPr>
          <w:rStyle w:val="s0"/>
          <w:sz w:val="28"/>
          <w:szCs w:val="28"/>
          <w:lang w:val="kk-KZ"/>
        </w:rPr>
        <w:tab/>
      </w:r>
      <w:r>
        <w:rPr>
          <w:rStyle w:val="s0"/>
          <w:sz w:val="28"/>
          <w:szCs w:val="28"/>
          <w:lang w:val="kk-KZ"/>
        </w:rPr>
        <w:t>«</w:t>
      </w:r>
      <w:r w:rsidRPr="001D5F30">
        <w:rPr>
          <w:rStyle w:val="s0"/>
          <w:sz w:val="28"/>
          <w:szCs w:val="28"/>
          <w:lang w:val="kk-KZ"/>
        </w:rPr>
        <w:t>Самұрық-Энерго</w:t>
      </w:r>
      <w:r>
        <w:rPr>
          <w:rStyle w:val="s0"/>
          <w:sz w:val="28"/>
          <w:szCs w:val="28"/>
          <w:lang w:val="kk-KZ"/>
        </w:rPr>
        <w:t>»</w:t>
      </w:r>
      <w:r w:rsidRPr="001D5F30">
        <w:rPr>
          <w:rStyle w:val="s0"/>
          <w:sz w:val="28"/>
          <w:szCs w:val="28"/>
          <w:lang w:val="kk-KZ"/>
        </w:rPr>
        <w:t xml:space="preserve"> АҚ-ның 2023-2031 жылдарға а</w:t>
      </w:r>
      <w:r>
        <w:rPr>
          <w:rStyle w:val="s0"/>
          <w:sz w:val="28"/>
          <w:szCs w:val="28"/>
          <w:lang w:val="kk-KZ"/>
        </w:rPr>
        <w:t xml:space="preserve">рналған кадр саясаты (бұдан әрі - </w:t>
      </w:r>
      <w:r w:rsidRPr="001D5F30">
        <w:rPr>
          <w:rStyle w:val="s0"/>
          <w:sz w:val="28"/>
          <w:szCs w:val="28"/>
          <w:lang w:val="kk-KZ"/>
        </w:rPr>
        <w:t xml:space="preserve">Кадр саясаты) </w:t>
      </w:r>
      <w:r>
        <w:rPr>
          <w:rStyle w:val="s0"/>
          <w:sz w:val="28"/>
          <w:szCs w:val="28"/>
          <w:lang w:val="kk-KZ"/>
        </w:rPr>
        <w:t>«</w:t>
      </w:r>
      <w:r w:rsidRPr="001D5F30">
        <w:rPr>
          <w:rStyle w:val="s0"/>
          <w:sz w:val="28"/>
          <w:szCs w:val="28"/>
          <w:lang w:val="kk-KZ"/>
        </w:rPr>
        <w:t>Самұрық – Энерго</w:t>
      </w:r>
      <w:r>
        <w:rPr>
          <w:rStyle w:val="s0"/>
          <w:sz w:val="28"/>
          <w:szCs w:val="28"/>
          <w:lang w:val="kk-KZ"/>
        </w:rPr>
        <w:t>»</w:t>
      </w:r>
      <w:r w:rsidRPr="001D5F30">
        <w:rPr>
          <w:rStyle w:val="s0"/>
          <w:sz w:val="28"/>
          <w:szCs w:val="28"/>
          <w:lang w:val="kk-KZ"/>
        </w:rPr>
        <w:t xml:space="preserve"> АҚ-ның 2022-2031 жылдарға арналған</w:t>
      </w:r>
      <w:r>
        <w:rPr>
          <w:rStyle w:val="s0"/>
          <w:sz w:val="28"/>
          <w:szCs w:val="28"/>
          <w:lang w:val="kk-KZ"/>
        </w:rPr>
        <w:t xml:space="preserve"> Даму Стратегиясының (бұдан әрі - </w:t>
      </w:r>
      <w:r w:rsidRPr="001D5F30">
        <w:rPr>
          <w:rStyle w:val="s0"/>
          <w:sz w:val="28"/>
          <w:szCs w:val="28"/>
          <w:lang w:val="kk-KZ"/>
        </w:rPr>
        <w:t xml:space="preserve">Даму стратегиясы) мақсаттарына негізделген және </w:t>
      </w:r>
      <w:r>
        <w:rPr>
          <w:rStyle w:val="s0"/>
          <w:sz w:val="28"/>
          <w:szCs w:val="28"/>
          <w:lang w:val="kk-KZ"/>
        </w:rPr>
        <w:t>Қ</w:t>
      </w:r>
      <w:r w:rsidRPr="001D5F30">
        <w:rPr>
          <w:rStyle w:val="s0"/>
          <w:sz w:val="28"/>
          <w:szCs w:val="28"/>
          <w:lang w:val="kk-KZ"/>
        </w:rPr>
        <w:t>оғамның 3 стратегиялық мақсатын барынша тиімді іске асыруға ықпал етуге бағытталған, 1-суретте көрсетілген:</w:t>
      </w:r>
    </w:p>
    <w:p w:rsidR="001D5F30" w:rsidRPr="001D5F30" w:rsidRDefault="001D5F30" w:rsidP="001D5F30">
      <w:pPr>
        <w:ind w:firstLine="709"/>
        <w:jc w:val="both"/>
        <w:rPr>
          <w:rStyle w:val="s0"/>
          <w:sz w:val="28"/>
          <w:szCs w:val="28"/>
          <w:lang w:val="kk-KZ"/>
        </w:rPr>
      </w:pPr>
      <w:r>
        <w:rPr>
          <w:rStyle w:val="s0"/>
          <w:sz w:val="28"/>
          <w:szCs w:val="28"/>
          <w:lang w:val="kk-KZ"/>
        </w:rPr>
        <w:t>- К</w:t>
      </w:r>
      <w:r w:rsidRPr="001D5F30">
        <w:rPr>
          <w:rStyle w:val="s0"/>
          <w:sz w:val="28"/>
          <w:szCs w:val="28"/>
          <w:lang w:val="kk-KZ"/>
        </w:rPr>
        <w:t>өміртегі ізін</w:t>
      </w:r>
      <w:r>
        <w:rPr>
          <w:rStyle w:val="s0"/>
          <w:sz w:val="28"/>
          <w:szCs w:val="28"/>
          <w:lang w:val="kk-KZ"/>
        </w:rPr>
        <w:t>ің таза салмағын</w:t>
      </w:r>
      <w:r w:rsidRPr="001D5F30">
        <w:rPr>
          <w:rStyle w:val="s0"/>
          <w:sz w:val="28"/>
          <w:szCs w:val="28"/>
          <w:lang w:val="kk-KZ"/>
        </w:rPr>
        <w:t xml:space="preserve"> азайту;</w:t>
      </w:r>
    </w:p>
    <w:p w:rsidR="001D5F30" w:rsidRPr="001D5F30" w:rsidRDefault="001D5F30" w:rsidP="001D5F30">
      <w:pPr>
        <w:ind w:firstLine="709"/>
        <w:jc w:val="both"/>
        <w:rPr>
          <w:rStyle w:val="s0"/>
          <w:sz w:val="28"/>
          <w:szCs w:val="28"/>
          <w:lang w:val="kk-KZ"/>
        </w:rPr>
      </w:pPr>
      <w:r w:rsidRPr="001D5F30">
        <w:rPr>
          <w:rStyle w:val="s0"/>
          <w:sz w:val="28"/>
          <w:szCs w:val="28"/>
          <w:lang w:val="kk-KZ"/>
        </w:rPr>
        <w:t>- Өнімділікті арттыру;</w:t>
      </w:r>
    </w:p>
    <w:p w:rsidR="001D5F30" w:rsidRDefault="001D5F30" w:rsidP="001D5F30">
      <w:pPr>
        <w:ind w:firstLine="709"/>
        <w:jc w:val="both"/>
        <w:rPr>
          <w:rStyle w:val="s0"/>
          <w:sz w:val="28"/>
          <w:szCs w:val="28"/>
          <w:lang w:val="kk-KZ"/>
        </w:rPr>
      </w:pPr>
      <w:r>
        <w:rPr>
          <w:rStyle w:val="s0"/>
          <w:sz w:val="28"/>
          <w:szCs w:val="28"/>
          <w:lang w:val="kk-KZ"/>
        </w:rPr>
        <w:t>- Таза активтер</w:t>
      </w:r>
      <w:r w:rsidRPr="001D5F30">
        <w:rPr>
          <w:rStyle w:val="s0"/>
          <w:sz w:val="28"/>
          <w:szCs w:val="28"/>
          <w:lang w:val="kk-KZ"/>
        </w:rPr>
        <w:t xml:space="preserve"> құнын арттыру.</w:t>
      </w:r>
    </w:p>
    <w:p w:rsidR="001D5F30" w:rsidRPr="001D5F30" w:rsidRDefault="001D5F30" w:rsidP="001D5F30">
      <w:pPr>
        <w:rPr>
          <w:rStyle w:val="s0"/>
          <w:sz w:val="28"/>
          <w:szCs w:val="28"/>
          <w:lang w:val="kk-KZ"/>
        </w:rPr>
      </w:pPr>
    </w:p>
    <w:p w:rsidR="00D762BB" w:rsidRPr="005E3000" w:rsidRDefault="00D762BB" w:rsidP="00173C22">
      <w:pPr>
        <w:ind w:firstLine="709"/>
        <w:jc w:val="both"/>
        <w:rPr>
          <w:rStyle w:val="s0"/>
          <w:sz w:val="28"/>
          <w:szCs w:val="28"/>
          <w:lang w:val="ru-RU"/>
        </w:rPr>
      </w:pPr>
    </w:p>
    <w:p w:rsidR="00D711BA" w:rsidRDefault="00D762BB" w:rsidP="00173C22">
      <w:pPr>
        <w:rPr>
          <w:rStyle w:val="s0"/>
          <w:sz w:val="28"/>
          <w:szCs w:val="28"/>
          <w:lang w:val="ru-RU"/>
        </w:rPr>
      </w:pPr>
      <w:r>
        <w:rPr>
          <w:rStyle w:val="s0"/>
          <w:noProof/>
          <w:sz w:val="28"/>
          <w:szCs w:val="28"/>
          <w:lang w:val="ru-RU" w:eastAsia="ru-RU"/>
        </w:rPr>
        <w:drawing>
          <wp:inline distT="0" distB="0" distL="0" distR="0" wp14:anchorId="3F860971" wp14:editId="4BA133C1">
            <wp:extent cx="6599434" cy="2247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11452" cy="2251994"/>
                    </a:xfrm>
                    <a:prstGeom prst="rect">
                      <a:avLst/>
                    </a:prstGeom>
                    <a:noFill/>
                  </pic:spPr>
                </pic:pic>
              </a:graphicData>
            </a:graphic>
          </wp:inline>
        </w:drawing>
      </w:r>
    </w:p>
    <w:p w:rsidR="00173C22" w:rsidRPr="005E3000" w:rsidRDefault="00173C22" w:rsidP="00173C22">
      <w:pPr>
        <w:rPr>
          <w:rStyle w:val="s0"/>
          <w:sz w:val="28"/>
          <w:szCs w:val="28"/>
          <w:lang w:val="ru-RU"/>
        </w:rPr>
      </w:pPr>
    </w:p>
    <w:p w:rsidR="00641823" w:rsidRDefault="00641823" w:rsidP="00173C22">
      <w:pPr>
        <w:ind w:firstLine="709"/>
        <w:jc w:val="center"/>
        <w:rPr>
          <w:rStyle w:val="s0"/>
          <w:sz w:val="24"/>
          <w:szCs w:val="24"/>
          <w:lang w:val="ru-RU"/>
        </w:rPr>
      </w:pPr>
      <w:r w:rsidRPr="00641823">
        <w:rPr>
          <w:rStyle w:val="s0"/>
          <w:sz w:val="24"/>
          <w:szCs w:val="24"/>
          <w:lang w:val="ru-RU"/>
        </w:rPr>
        <w:t>1</w:t>
      </w:r>
      <w:r w:rsidR="00AF16C9">
        <w:rPr>
          <w:rStyle w:val="s0"/>
          <w:sz w:val="24"/>
          <w:szCs w:val="24"/>
          <w:lang w:val="ru-RU"/>
        </w:rPr>
        <w:t xml:space="preserve"> сурет</w:t>
      </w:r>
      <w:r w:rsidR="000735DD">
        <w:rPr>
          <w:rStyle w:val="s0"/>
          <w:sz w:val="24"/>
          <w:szCs w:val="24"/>
          <w:lang w:val="ru-RU"/>
        </w:rPr>
        <w:t xml:space="preserve">. Стратегические </w:t>
      </w:r>
      <w:r w:rsidR="000735DD">
        <w:rPr>
          <w:rStyle w:val="s0"/>
          <w:sz w:val="24"/>
          <w:szCs w:val="24"/>
        </w:rPr>
        <w:t>HR</w:t>
      </w:r>
      <w:r w:rsidR="000735DD">
        <w:rPr>
          <w:rStyle w:val="s0"/>
          <w:sz w:val="24"/>
          <w:szCs w:val="24"/>
          <w:lang w:val="ru-RU"/>
        </w:rPr>
        <w:t xml:space="preserve"> </w:t>
      </w:r>
      <w:r w:rsidR="00AF16C9">
        <w:rPr>
          <w:rStyle w:val="s0"/>
          <w:sz w:val="24"/>
          <w:szCs w:val="24"/>
          <w:lang w:val="ru-RU"/>
        </w:rPr>
        <w:t>бастамалар</w:t>
      </w:r>
    </w:p>
    <w:p w:rsidR="000735DD" w:rsidRPr="000735DD" w:rsidRDefault="000735DD" w:rsidP="00173C22">
      <w:pPr>
        <w:ind w:firstLine="709"/>
        <w:jc w:val="both"/>
        <w:rPr>
          <w:rStyle w:val="s0"/>
          <w:sz w:val="24"/>
          <w:szCs w:val="24"/>
          <w:lang w:val="ru-RU"/>
        </w:rPr>
      </w:pPr>
    </w:p>
    <w:p w:rsidR="00AF16C9" w:rsidRPr="00AF16C9" w:rsidRDefault="00AF16C9" w:rsidP="00AF16C9">
      <w:pPr>
        <w:ind w:firstLine="709"/>
        <w:jc w:val="both"/>
        <w:rPr>
          <w:rStyle w:val="s0"/>
          <w:sz w:val="28"/>
          <w:szCs w:val="28"/>
          <w:lang w:val="kk-KZ"/>
        </w:rPr>
      </w:pPr>
      <w:r w:rsidRPr="00AF16C9">
        <w:rPr>
          <w:rStyle w:val="s0"/>
          <w:sz w:val="28"/>
          <w:szCs w:val="28"/>
          <w:lang w:val="kk-KZ"/>
        </w:rPr>
        <w:t>4.1.</w:t>
      </w:r>
      <w:r w:rsidRPr="00AF16C9">
        <w:rPr>
          <w:rStyle w:val="s0"/>
          <w:sz w:val="28"/>
          <w:szCs w:val="28"/>
          <w:lang w:val="kk-KZ"/>
        </w:rPr>
        <w:tab/>
        <w:t>Компания қызметкерлері негізгі актив және оның бәсекелестік</w:t>
      </w:r>
      <w:r>
        <w:rPr>
          <w:rStyle w:val="s0"/>
          <w:sz w:val="28"/>
          <w:szCs w:val="28"/>
          <w:lang w:val="kk-KZ"/>
        </w:rPr>
        <w:t>тегі</w:t>
      </w:r>
      <w:r w:rsidRPr="00AF16C9">
        <w:rPr>
          <w:rStyle w:val="s0"/>
          <w:sz w:val="28"/>
          <w:szCs w:val="28"/>
          <w:lang w:val="kk-KZ"/>
        </w:rPr>
        <w:t xml:space="preserve"> артықшылығы болып табылады. Даму стратегиясын іске асыру шеңберіндегі өзгерістердің ауқымы мен күрделілігі, сондай-ақ бәсекелестік сыртқы орта қызметкерлердің жаңа дағдыларды игеруін, сондай-ақ құндылық көзқарастары мен корпоративтік мәдениеттің өзгеруін талап етеді. Персоналмен жұмыс істеудің барлық бағыттары менеджменттің озық тәжірибелерін айтарлықтай жаңғыртуды, дамытуды және қолдануды талап етеді, бұ</w:t>
      </w:r>
      <w:r w:rsidR="00E7054B">
        <w:rPr>
          <w:rStyle w:val="s0"/>
          <w:sz w:val="28"/>
          <w:szCs w:val="28"/>
          <w:lang w:val="kk-KZ"/>
        </w:rPr>
        <w:t>л мақсатқа</w:t>
      </w:r>
      <w:r w:rsidRPr="00AF16C9">
        <w:rPr>
          <w:rStyle w:val="s0"/>
          <w:sz w:val="28"/>
          <w:szCs w:val="28"/>
          <w:lang w:val="kk-KZ"/>
        </w:rPr>
        <w:t xml:space="preserve"> HR функциясының рөлін әкімшілік-қолдау рөлінен компанияның бизнес-бөлімшелерінің стратегиялық серіктесіне ауыстыру арқылы қол жеткізілетін болады.</w:t>
      </w:r>
    </w:p>
    <w:p w:rsidR="00AF16C9" w:rsidRPr="00AF16C9" w:rsidRDefault="00AF16C9" w:rsidP="00AF16C9">
      <w:pPr>
        <w:ind w:firstLine="709"/>
        <w:jc w:val="both"/>
        <w:rPr>
          <w:rStyle w:val="s0"/>
          <w:sz w:val="28"/>
          <w:szCs w:val="28"/>
          <w:lang w:val="kk-KZ"/>
        </w:rPr>
      </w:pPr>
      <w:r w:rsidRPr="00AF16C9">
        <w:rPr>
          <w:rStyle w:val="s0"/>
          <w:sz w:val="28"/>
          <w:szCs w:val="28"/>
          <w:lang w:val="kk-KZ"/>
        </w:rPr>
        <w:t>4.2.</w:t>
      </w:r>
      <w:r w:rsidRPr="00AF16C9">
        <w:rPr>
          <w:rStyle w:val="s0"/>
          <w:sz w:val="28"/>
          <w:szCs w:val="28"/>
          <w:lang w:val="kk-KZ"/>
        </w:rPr>
        <w:tab/>
        <w:t xml:space="preserve">Персоналды басқару саясатының негізгі элементтері адам ресурстарын белсенді жоспарлауға, әлеуметтік тұрақтылықты қамтамасыз етуге, әділ жалақы </w:t>
      </w:r>
      <w:r w:rsidR="00E7054B">
        <w:rPr>
          <w:rStyle w:val="s0"/>
          <w:sz w:val="28"/>
          <w:szCs w:val="28"/>
          <w:lang w:val="kk-KZ"/>
        </w:rPr>
        <w:t xml:space="preserve">деңгейі </w:t>
      </w:r>
      <w:r w:rsidRPr="00AF16C9">
        <w:rPr>
          <w:rStyle w:val="s0"/>
          <w:sz w:val="28"/>
          <w:szCs w:val="28"/>
          <w:lang w:val="kk-KZ"/>
        </w:rPr>
        <w:t>жүйесін құруға, корпоративтік мәдениет пен ішкі сараптаманы дамытуға байланысты бағыттар болады.</w:t>
      </w:r>
    </w:p>
    <w:p w:rsidR="00AF16C9" w:rsidRPr="00AF16C9" w:rsidRDefault="00AF16C9" w:rsidP="00AF16C9">
      <w:pPr>
        <w:pStyle w:val="af"/>
        <w:ind w:left="709"/>
        <w:rPr>
          <w:rStyle w:val="s0"/>
          <w:sz w:val="28"/>
          <w:szCs w:val="28"/>
          <w:lang w:val="kk-KZ"/>
        </w:rPr>
      </w:pPr>
    </w:p>
    <w:p w:rsidR="00F459C6" w:rsidRDefault="00E35A6F" w:rsidP="0058107F">
      <w:pPr>
        <w:pStyle w:val="10"/>
        <w:numPr>
          <w:ilvl w:val="0"/>
          <w:numId w:val="35"/>
        </w:numPr>
        <w:tabs>
          <w:tab w:val="left" w:pos="1134"/>
        </w:tabs>
        <w:spacing w:before="0"/>
        <w:rPr>
          <w:sz w:val="28"/>
          <w:lang w:val="kk-KZ"/>
        </w:rPr>
      </w:pPr>
      <w:bookmarkStart w:id="4" w:name="_Toc138952491"/>
      <w:r>
        <w:rPr>
          <w:sz w:val="28"/>
        </w:rPr>
        <w:t>К</w:t>
      </w:r>
      <w:r w:rsidR="00173C22">
        <w:rPr>
          <w:sz w:val="28"/>
        </w:rPr>
        <w:t xml:space="preserve">адр </w:t>
      </w:r>
      <w:bookmarkEnd w:id="4"/>
      <w:proofErr w:type="gramStart"/>
      <w:r w:rsidR="00E7054B">
        <w:rPr>
          <w:sz w:val="28"/>
          <w:lang w:val="kk-KZ"/>
        </w:rPr>
        <w:t>саясатыны</w:t>
      </w:r>
      <w:proofErr w:type="gramEnd"/>
      <w:r w:rsidR="00E7054B">
        <w:rPr>
          <w:sz w:val="28"/>
          <w:lang w:val="kk-KZ"/>
        </w:rPr>
        <w:t>ң қағидаттары</w:t>
      </w:r>
    </w:p>
    <w:p w:rsidR="00E7054B" w:rsidRDefault="00E7054B" w:rsidP="00E7054B">
      <w:pPr>
        <w:rPr>
          <w:lang w:val="kk-KZ" w:eastAsia="ru-RU"/>
        </w:rPr>
      </w:pPr>
    </w:p>
    <w:p w:rsidR="00E7054B" w:rsidRPr="00E7054B" w:rsidRDefault="00B049C5" w:rsidP="00E7054B">
      <w:pPr>
        <w:ind w:firstLine="709"/>
        <w:jc w:val="both"/>
        <w:rPr>
          <w:sz w:val="28"/>
          <w:szCs w:val="28"/>
          <w:lang w:val="kk-KZ" w:eastAsia="ru-RU"/>
        </w:rPr>
      </w:pPr>
      <w:r>
        <w:rPr>
          <w:sz w:val="28"/>
          <w:szCs w:val="28"/>
          <w:lang w:val="kk-KZ" w:eastAsia="ru-RU"/>
        </w:rPr>
        <w:t>5.1 К</w:t>
      </w:r>
      <w:r w:rsidR="00E7054B" w:rsidRPr="00E7054B">
        <w:rPr>
          <w:sz w:val="28"/>
          <w:szCs w:val="28"/>
          <w:lang w:val="kk-KZ" w:eastAsia="ru-RU"/>
        </w:rPr>
        <w:t>адр саясатының негізгі ережелерін іске асыру HR функциясын</w:t>
      </w:r>
      <w:r>
        <w:rPr>
          <w:sz w:val="28"/>
          <w:szCs w:val="28"/>
          <w:lang w:val="kk-KZ" w:eastAsia="ru-RU"/>
        </w:rPr>
        <w:t xml:space="preserve"> түрлендіруге бағытталған және қ</w:t>
      </w:r>
      <w:r w:rsidR="00E7054B" w:rsidRPr="00E7054B">
        <w:rPr>
          <w:sz w:val="28"/>
          <w:szCs w:val="28"/>
          <w:lang w:val="kk-KZ" w:eastAsia="ru-RU"/>
        </w:rPr>
        <w:t xml:space="preserve">ызметті неғұрлым тиімді жүзеге асыруға және Қоғамның стратегиялық мақсаттары мен міндеттерін шешуге ықпал етеді. </w:t>
      </w:r>
    </w:p>
    <w:p w:rsidR="00173C22" w:rsidRPr="00E7054B" w:rsidRDefault="00E7054B" w:rsidP="0084239F">
      <w:pPr>
        <w:ind w:firstLine="709"/>
        <w:jc w:val="both"/>
        <w:rPr>
          <w:lang w:val="kk-KZ" w:eastAsia="ru-RU"/>
        </w:rPr>
      </w:pPr>
      <w:r w:rsidRPr="00E7054B">
        <w:rPr>
          <w:sz w:val="28"/>
          <w:szCs w:val="28"/>
          <w:lang w:val="kk-KZ" w:eastAsia="ru-RU"/>
        </w:rPr>
        <w:lastRenderedPageBreak/>
        <w:t xml:space="preserve">5.2 HR функциясының рөлі бизнесті тиімді </w:t>
      </w:r>
      <w:r w:rsidR="0084239F">
        <w:rPr>
          <w:sz w:val="28"/>
          <w:szCs w:val="28"/>
          <w:lang w:val="kk-KZ" w:eastAsia="ru-RU"/>
        </w:rPr>
        <w:t xml:space="preserve">түрде </w:t>
      </w:r>
      <w:r w:rsidRPr="00E7054B">
        <w:rPr>
          <w:sz w:val="28"/>
          <w:szCs w:val="28"/>
          <w:lang w:val="kk-KZ" w:eastAsia="ru-RU"/>
        </w:rPr>
        <w:t xml:space="preserve">қолдау, ұйымдық мүмкіндіктерді басқару және акционерлер мен басқа да мүдделі тараптар үшін елеулі құндылық </w:t>
      </w:r>
      <w:r w:rsidR="0084239F">
        <w:rPr>
          <w:sz w:val="28"/>
          <w:szCs w:val="28"/>
          <w:lang w:val="kk-KZ" w:eastAsia="ru-RU"/>
        </w:rPr>
        <w:t>тудыру</w:t>
      </w:r>
      <w:r w:rsidRPr="00E7054B">
        <w:rPr>
          <w:sz w:val="28"/>
          <w:szCs w:val="28"/>
          <w:lang w:val="kk-KZ" w:eastAsia="ru-RU"/>
        </w:rPr>
        <w:t xml:space="preserve"> үшін стратегиялық </w:t>
      </w:r>
      <w:r w:rsidR="0084239F">
        <w:rPr>
          <w:sz w:val="28"/>
          <w:szCs w:val="28"/>
          <w:lang w:val="kk-KZ" w:eastAsia="ru-RU"/>
        </w:rPr>
        <w:t xml:space="preserve">бағытта </w:t>
      </w:r>
      <w:r w:rsidRPr="00E7054B">
        <w:rPr>
          <w:sz w:val="28"/>
          <w:szCs w:val="28"/>
          <w:lang w:val="kk-KZ" w:eastAsia="ru-RU"/>
        </w:rPr>
        <w:t>болады. Тұрақты даму қағидаттарына негізделген</w:t>
      </w:r>
      <w:r w:rsidR="0084239F">
        <w:rPr>
          <w:sz w:val="28"/>
          <w:szCs w:val="28"/>
          <w:lang w:val="kk-KZ" w:eastAsia="ru-RU"/>
        </w:rPr>
        <w:t xml:space="preserve"> </w:t>
      </w:r>
      <w:r w:rsidRPr="00E7054B">
        <w:rPr>
          <w:sz w:val="28"/>
          <w:szCs w:val="28"/>
          <w:lang w:val="kk-KZ" w:eastAsia="ru-RU"/>
        </w:rPr>
        <w:t>-</w:t>
      </w:r>
      <w:r w:rsidR="0084239F">
        <w:rPr>
          <w:sz w:val="28"/>
          <w:szCs w:val="28"/>
          <w:lang w:val="kk-KZ" w:eastAsia="ru-RU"/>
        </w:rPr>
        <w:t xml:space="preserve"> </w:t>
      </w:r>
      <w:r w:rsidRPr="00E7054B">
        <w:rPr>
          <w:sz w:val="28"/>
          <w:szCs w:val="28"/>
          <w:lang w:val="kk-KZ" w:eastAsia="ru-RU"/>
        </w:rPr>
        <w:t xml:space="preserve">мүдделі тараптардың мүдделерін құрметтеу, адам құқықтарын сақтау, ашықтық, есеп беру, </w:t>
      </w:r>
      <w:r w:rsidR="0084239F">
        <w:rPr>
          <w:sz w:val="28"/>
          <w:szCs w:val="28"/>
          <w:lang w:val="kk-KZ" w:eastAsia="ru-RU"/>
        </w:rPr>
        <w:t>жариялылық</w:t>
      </w:r>
      <w:r w:rsidRPr="00E7054B">
        <w:rPr>
          <w:sz w:val="28"/>
          <w:szCs w:val="28"/>
          <w:lang w:val="kk-KZ" w:eastAsia="ru-RU"/>
        </w:rPr>
        <w:t>, заңдылық, әдепті мінез-құлық, жеке мысал, сыбайлас жемқорлыққа төзбеушілік, мүдделер қақтығысына жол бермеу, жұмысқа орналасу кезінде тең мүмкіндіктер беру, кемсітушіліктің болмауы, жыныстық қудал</w:t>
      </w:r>
      <w:r w:rsidR="0084239F">
        <w:rPr>
          <w:sz w:val="28"/>
          <w:szCs w:val="28"/>
          <w:lang w:val="kk-KZ" w:eastAsia="ru-RU"/>
        </w:rPr>
        <w:t>ауға жол бермеу және басқалар, Қ</w:t>
      </w:r>
      <w:r w:rsidRPr="00E7054B">
        <w:rPr>
          <w:sz w:val="28"/>
          <w:szCs w:val="28"/>
          <w:lang w:val="kk-KZ" w:eastAsia="ru-RU"/>
        </w:rPr>
        <w:t xml:space="preserve">оғамның Кадр саясаты </w:t>
      </w:r>
      <w:r w:rsidR="0084239F" w:rsidRPr="00E7054B">
        <w:rPr>
          <w:sz w:val="28"/>
          <w:szCs w:val="28"/>
          <w:lang w:val="kk-KZ" w:eastAsia="ru-RU"/>
        </w:rPr>
        <w:t xml:space="preserve">1-кестеде </w:t>
      </w:r>
      <w:r w:rsidRPr="00E7054B">
        <w:rPr>
          <w:sz w:val="28"/>
          <w:szCs w:val="28"/>
          <w:lang w:val="kk-KZ" w:eastAsia="ru-RU"/>
        </w:rPr>
        <w:t>көрсетілген бизнес-қағидаттарға негізделеді.</w:t>
      </w:r>
    </w:p>
    <w:p w:rsidR="00E7054B" w:rsidRPr="00E7054B" w:rsidRDefault="00E7054B" w:rsidP="00173C22">
      <w:pPr>
        <w:rPr>
          <w:lang w:val="kk-KZ" w:eastAsia="ru-RU"/>
        </w:rPr>
      </w:pPr>
    </w:p>
    <w:tbl>
      <w:tblPr>
        <w:tblStyle w:val="1c"/>
        <w:tblpPr w:leftFromText="180" w:rightFromText="180" w:vertAnchor="text" w:horzAnchor="margin" w:tblpX="131" w:tblpY="387"/>
        <w:tblW w:w="5000" w:type="pct"/>
        <w:tblLook w:val="04A0" w:firstRow="1" w:lastRow="0" w:firstColumn="1" w:lastColumn="0" w:noHBand="0" w:noVBand="1"/>
      </w:tblPr>
      <w:tblGrid>
        <w:gridCol w:w="4110"/>
        <w:gridCol w:w="6027"/>
      </w:tblGrid>
      <w:tr w:rsidR="00C16126" w:rsidRPr="00173C22" w:rsidTr="00D5289A">
        <w:trPr>
          <w:trHeight w:val="280"/>
        </w:trPr>
        <w:tc>
          <w:tcPr>
            <w:tcW w:w="2027" w:type="pct"/>
          </w:tcPr>
          <w:p w:rsidR="00C16126" w:rsidRPr="0084239F" w:rsidRDefault="00C16126" w:rsidP="0084239F">
            <w:pPr>
              <w:widowControl w:val="0"/>
              <w:jc w:val="center"/>
              <w:rPr>
                <w:b/>
                <w:lang w:val="kk-KZ"/>
              </w:rPr>
            </w:pPr>
            <w:r w:rsidRPr="004F38C6">
              <w:rPr>
                <w:b/>
                <w:bCs/>
                <w:lang w:val="ru-RU" w:bidi="ru-RU"/>
              </w:rPr>
              <w:t>БИЗНЕ</w:t>
            </w:r>
            <w:proofErr w:type="gramStart"/>
            <w:r w:rsidRPr="004F38C6">
              <w:rPr>
                <w:b/>
                <w:bCs/>
                <w:lang w:val="ru-RU" w:bidi="ru-RU"/>
              </w:rPr>
              <w:t>С</w:t>
            </w:r>
            <w:r w:rsidRPr="00173C22">
              <w:rPr>
                <w:b/>
              </w:rPr>
              <w:t>-</w:t>
            </w:r>
            <w:proofErr w:type="gramEnd"/>
            <w:r w:rsidR="0084239F">
              <w:rPr>
                <w:b/>
                <w:lang w:val="kk-KZ"/>
              </w:rPr>
              <w:t>ҚАҒИДАТТАР</w:t>
            </w:r>
          </w:p>
        </w:tc>
        <w:tc>
          <w:tcPr>
            <w:tcW w:w="2973" w:type="pct"/>
          </w:tcPr>
          <w:p w:rsidR="00C16126" w:rsidRPr="0084239F" w:rsidRDefault="0084239F" w:rsidP="00173C22">
            <w:pPr>
              <w:jc w:val="center"/>
              <w:rPr>
                <w:b/>
                <w:lang w:val="kk-KZ"/>
              </w:rPr>
            </w:pPr>
            <w:r>
              <w:rPr>
                <w:b/>
                <w:lang w:val="kk-KZ"/>
              </w:rPr>
              <w:t>СИПАТТАМАСЫ</w:t>
            </w:r>
          </w:p>
        </w:tc>
      </w:tr>
      <w:tr w:rsidR="00C16126" w:rsidRPr="00173C22" w:rsidTr="00D5289A">
        <w:trPr>
          <w:trHeight w:val="280"/>
        </w:trPr>
        <w:tc>
          <w:tcPr>
            <w:tcW w:w="2027" w:type="pct"/>
          </w:tcPr>
          <w:p w:rsidR="00C16126" w:rsidRPr="00173C22" w:rsidRDefault="000C64F3" w:rsidP="0084239F">
            <w:pPr>
              <w:jc w:val="both"/>
              <w:rPr>
                <w:lang w:val="ru-RU"/>
              </w:rPr>
            </w:pPr>
            <w:r w:rsidRPr="00173C22">
              <w:rPr>
                <w:lang w:val="ru-RU"/>
              </w:rPr>
              <w:t>Проактив</w:t>
            </w:r>
            <w:r w:rsidR="0084239F">
              <w:rPr>
                <w:lang w:val="ru-RU"/>
              </w:rPr>
              <w:t>тілік</w:t>
            </w:r>
          </w:p>
        </w:tc>
        <w:tc>
          <w:tcPr>
            <w:tcW w:w="2973" w:type="pct"/>
          </w:tcPr>
          <w:p w:rsidR="0084239F" w:rsidRDefault="0084239F" w:rsidP="00173C22">
            <w:pPr>
              <w:jc w:val="both"/>
              <w:rPr>
                <w:lang w:val="ru-RU"/>
              </w:rPr>
            </w:pPr>
            <w:r>
              <w:rPr>
                <w:lang w:val="ru-RU"/>
              </w:rPr>
              <w:t>Қоғамның Д</w:t>
            </w:r>
            <w:r w:rsidRPr="0084239F">
              <w:rPr>
                <w:lang w:val="ru-RU"/>
              </w:rPr>
              <w:t xml:space="preserve">аму стратегиясын іске асыру кезеңдерін ескере отырып, </w:t>
            </w:r>
            <w:proofErr w:type="gramStart"/>
            <w:r w:rsidRPr="0084239F">
              <w:rPr>
                <w:lang w:val="ru-RU"/>
              </w:rPr>
              <w:t>кадрлар</w:t>
            </w:r>
            <w:proofErr w:type="gramEnd"/>
            <w:r>
              <w:rPr>
                <w:lang w:val="ru-RU"/>
              </w:rPr>
              <w:t>ға қатысты</w:t>
            </w:r>
            <w:r w:rsidRPr="0084239F">
              <w:rPr>
                <w:lang w:val="ru-RU"/>
              </w:rPr>
              <w:t xml:space="preserve"> жағдайды қысқа, орта және ұзақ мерзімді кезеңдерге болжау және жоспарлау, HR-тәуекелдерді бағалау мен митигациялауды (төмендетуді) жүзеге асыру (мүмкін болатын салдардың алдын алу, теріс салдарларды барынша азайту)</w:t>
            </w:r>
            <w:r>
              <w:rPr>
                <w:lang w:val="ru-RU"/>
              </w:rPr>
              <w:t xml:space="preserve"> </w:t>
            </w:r>
            <w:r w:rsidRPr="0084239F">
              <w:rPr>
                <w:lang w:val="ru-RU"/>
              </w:rPr>
              <w:t>қабілеті</w:t>
            </w:r>
          </w:p>
          <w:p w:rsidR="00C16126" w:rsidRPr="00173C22" w:rsidRDefault="00C16126" w:rsidP="00173C22">
            <w:pPr>
              <w:jc w:val="both"/>
              <w:rPr>
                <w:lang w:val="ru-RU"/>
              </w:rPr>
            </w:pPr>
          </w:p>
        </w:tc>
      </w:tr>
      <w:tr w:rsidR="00C16126" w:rsidRPr="009F5E39" w:rsidTr="00D5289A">
        <w:trPr>
          <w:trHeight w:val="280"/>
        </w:trPr>
        <w:tc>
          <w:tcPr>
            <w:tcW w:w="2027" w:type="pct"/>
          </w:tcPr>
          <w:p w:rsidR="00C16126" w:rsidRPr="0084239F" w:rsidRDefault="0084239F" w:rsidP="00173C22">
            <w:r w:rsidRPr="0084239F">
              <w:rPr>
                <w:lang w:val="ru-RU"/>
              </w:rPr>
              <w:t>Қоғамның</w:t>
            </w:r>
            <w:r w:rsidRPr="0084239F">
              <w:t xml:space="preserve"> </w:t>
            </w:r>
            <w:r w:rsidRPr="0084239F">
              <w:rPr>
                <w:lang w:val="ru-RU"/>
              </w:rPr>
              <w:t>барлық</w:t>
            </w:r>
            <w:r w:rsidRPr="0084239F">
              <w:t xml:space="preserve"> </w:t>
            </w:r>
            <w:r w:rsidRPr="0084239F">
              <w:rPr>
                <w:lang w:val="ru-RU"/>
              </w:rPr>
              <w:t>еншілес</w:t>
            </w:r>
            <w:r w:rsidRPr="0084239F">
              <w:t xml:space="preserve"> </w:t>
            </w:r>
            <w:r w:rsidRPr="0084239F">
              <w:rPr>
                <w:lang w:val="ru-RU"/>
              </w:rPr>
              <w:t>ұйымдары</w:t>
            </w:r>
            <w:r w:rsidRPr="0084239F">
              <w:t xml:space="preserve"> </w:t>
            </w:r>
            <w:r w:rsidRPr="0084239F">
              <w:rPr>
                <w:lang w:val="ru-RU"/>
              </w:rPr>
              <w:t>үшін</w:t>
            </w:r>
            <w:r w:rsidRPr="0084239F">
              <w:t xml:space="preserve"> </w:t>
            </w:r>
            <w:r w:rsidRPr="0084239F">
              <w:rPr>
                <w:lang w:val="ru-RU"/>
              </w:rPr>
              <w:t>персоналды</w:t>
            </w:r>
            <w:r w:rsidRPr="0084239F">
              <w:t xml:space="preserve"> </w:t>
            </w:r>
            <w:r w:rsidRPr="0084239F">
              <w:rPr>
                <w:lang w:val="ru-RU"/>
              </w:rPr>
              <w:t>басқару</w:t>
            </w:r>
            <w:r w:rsidRPr="0084239F">
              <w:t xml:space="preserve"> </w:t>
            </w:r>
            <w:r w:rsidRPr="0084239F">
              <w:rPr>
                <w:lang w:val="ru-RU"/>
              </w:rPr>
              <w:t>саясатының</w:t>
            </w:r>
            <w:r w:rsidRPr="0084239F">
              <w:t xml:space="preserve"> </w:t>
            </w:r>
            <w:r w:rsidRPr="0084239F">
              <w:rPr>
                <w:lang w:val="ru-RU"/>
              </w:rPr>
              <w:t>бірлігі</w:t>
            </w:r>
          </w:p>
        </w:tc>
        <w:tc>
          <w:tcPr>
            <w:tcW w:w="2973" w:type="pct"/>
          </w:tcPr>
          <w:p w:rsidR="00E95F17" w:rsidRPr="00173C22" w:rsidRDefault="0084239F" w:rsidP="00E95F17">
            <w:pPr>
              <w:jc w:val="both"/>
              <w:rPr>
                <w:lang w:val="ru-RU"/>
              </w:rPr>
            </w:pPr>
            <w:r w:rsidRPr="0084239F">
              <w:rPr>
                <w:lang w:val="ru-RU"/>
              </w:rPr>
              <w:t>Еңбек</w:t>
            </w:r>
            <w:r w:rsidRPr="0084239F">
              <w:t xml:space="preserve"> </w:t>
            </w:r>
            <w:r w:rsidRPr="0084239F">
              <w:rPr>
                <w:lang w:val="ru-RU"/>
              </w:rPr>
              <w:t>ресурстарымен</w:t>
            </w:r>
            <w:r w:rsidRPr="0084239F">
              <w:t xml:space="preserve"> </w:t>
            </w:r>
            <w:r w:rsidRPr="0084239F">
              <w:rPr>
                <w:lang w:val="ru-RU"/>
              </w:rPr>
              <w:t>жұмыс</w:t>
            </w:r>
            <w:r w:rsidRPr="0084239F">
              <w:t xml:space="preserve"> </w:t>
            </w:r>
            <w:r w:rsidRPr="0084239F">
              <w:rPr>
                <w:lang w:val="ru-RU"/>
              </w:rPr>
              <w:t>істеудің</w:t>
            </w:r>
            <w:r w:rsidRPr="0084239F">
              <w:t xml:space="preserve"> </w:t>
            </w:r>
            <w:r w:rsidRPr="0084239F">
              <w:rPr>
                <w:lang w:val="ru-RU"/>
              </w:rPr>
              <w:t>мақсаттары</w:t>
            </w:r>
            <w:r w:rsidRPr="0084239F">
              <w:t xml:space="preserve">, </w:t>
            </w:r>
            <w:r w:rsidRPr="0084239F">
              <w:rPr>
                <w:lang w:val="ru-RU"/>
              </w:rPr>
              <w:t>міндеттері</w:t>
            </w:r>
            <w:r w:rsidRPr="0084239F">
              <w:t xml:space="preserve"> </w:t>
            </w:r>
            <w:r w:rsidRPr="0084239F">
              <w:rPr>
                <w:lang w:val="ru-RU"/>
              </w:rPr>
              <w:t>мен</w:t>
            </w:r>
            <w:r w:rsidRPr="0084239F">
              <w:t xml:space="preserve"> </w:t>
            </w:r>
            <w:r w:rsidRPr="0084239F">
              <w:rPr>
                <w:lang w:val="ru-RU"/>
              </w:rPr>
              <w:t>бағыттары</w:t>
            </w:r>
            <w:r w:rsidRPr="0084239F">
              <w:t xml:space="preserve"> </w:t>
            </w:r>
            <w:r>
              <w:rPr>
                <w:lang w:val="ru-RU"/>
              </w:rPr>
              <w:t>Қ</w:t>
            </w:r>
            <w:r w:rsidRPr="0084239F">
              <w:rPr>
                <w:lang w:val="ru-RU"/>
              </w:rPr>
              <w:t>оғамның</w:t>
            </w:r>
            <w:r w:rsidRPr="0084239F">
              <w:t xml:space="preserve"> </w:t>
            </w:r>
            <w:r w:rsidRPr="0084239F">
              <w:rPr>
                <w:lang w:val="ru-RU"/>
              </w:rPr>
              <w:t>барлық</w:t>
            </w:r>
            <w:r w:rsidRPr="0084239F">
              <w:t xml:space="preserve"> </w:t>
            </w:r>
            <w:r w:rsidRPr="0084239F">
              <w:rPr>
                <w:lang w:val="ru-RU"/>
              </w:rPr>
              <w:t>еншілес</w:t>
            </w:r>
            <w:r w:rsidRPr="0084239F">
              <w:t xml:space="preserve"> </w:t>
            </w:r>
            <w:r w:rsidRPr="0084239F">
              <w:rPr>
                <w:lang w:val="ru-RU"/>
              </w:rPr>
              <w:t>ұйымдары</w:t>
            </w:r>
            <w:r w:rsidRPr="0084239F">
              <w:t xml:space="preserve"> </w:t>
            </w:r>
            <w:r w:rsidRPr="0084239F">
              <w:rPr>
                <w:lang w:val="ru-RU"/>
              </w:rPr>
              <w:t>үшін</w:t>
            </w:r>
            <w:r w:rsidRPr="0084239F">
              <w:t xml:space="preserve"> </w:t>
            </w:r>
            <w:r w:rsidRPr="0084239F">
              <w:rPr>
                <w:lang w:val="ru-RU"/>
              </w:rPr>
              <w:t>бірдей</w:t>
            </w:r>
            <w:r w:rsidRPr="0084239F">
              <w:t xml:space="preserve"> </w:t>
            </w:r>
            <w:r w:rsidRPr="0084239F">
              <w:rPr>
                <w:lang w:val="ru-RU"/>
              </w:rPr>
              <w:t>болуға</w:t>
            </w:r>
            <w:r w:rsidRPr="0084239F">
              <w:t xml:space="preserve"> </w:t>
            </w:r>
            <w:proofErr w:type="gramStart"/>
            <w:r w:rsidRPr="0084239F">
              <w:rPr>
                <w:lang w:val="ru-RU"/>
              </w:rPr>
              <w:t>тиіс</w:t>
            </w:r>
            <w:proofErr w:type="gramEnd"/>
            <w:r w:rsidRPr="0084239F">
              <w:t xml:space="preserve">. </w:t>
            </w:r>
            <w:r w:rsidRPr="0084239F">
              <w:rPr>
                <w:lang w:val="ru-RU"/>
              </w:rPr>
              <w:t>Барлық</w:t>
            </w:r>
            <w:r w:rsidRPr="0084239F">
              <w:t xml:space="preserve"> </w:t>
            </w:r>
            <w:r w:rsidRPr="0084239F">
              <w:rPr>
                <w:lang w:val="ru-RU"/>
              </w:rPr>
              <w:t>еншілес</w:t>
            </w:r>
            <w:r w:rsidRPr="0084239F">
              <w:t xml:space="preserve"> </w:t>
            </w:r>
            <w:r w:rsidRPr="0084239F">
              <w:rPr>
                <w:lang w:val="ru-RU"/>
              </w:rPr>
              <w:t>ұйымдардың</w:t>
            </w:r>
            <w:r w:rsidRPr="0084239F">
              <w:t xml:space="preserve"> </w:t>
            </w:r>
            <w:r w:rsidRPr="0084239F">
              <w:rPr>
                <w:lang w:val="ru-RU"/>
              </w:rPr>
              <w:t>қызметкерлеріне</w:t>
            </w:r>
            <w:r w:rsidRPr="0084239F">
              <w:t xml:space="preserve"> </w:t>
            </w:r>
            <w:r w:rsidRPr="0084239F">
              <w:rPr>
                <w:lang w:val="ru-RU"/>
              </w:rPr>
              <w:t>қатысты</w:t>
            </w:r>
            <w:r w:rsidRPr="0084239F">
              <w:t xml:space="preserve"> </w:t>
            </w:r>
            <w:r w:rsidRPr="0084239F">
              <w:rPr>
                <w:lang w:val="ru-RU"/>
              </w:rPr>
              <w:t>технологиялар</w:t>
            </w:r>
            <w:r w:rsidRPr="0084239F">
              <w:t xml:space="preserve"> </w:t>
            </w:r>
            <w:r w:rsidRPr="0084239F">
              <w:rPr>
                <w:lang w:val="ru-RU"/>
              </w:rPr>
              <w:t>мен</w:t>
            </w:r>
            <w:r w:rsidRPr="0084239F">
              <w:t xml:space="preserve"> </w:t>
            </w:r>
            <w:r w:rsidRPr="0084239F">
              <w:rPr>
                <w:lang w:val="ru-RU"/>
              </w:rPr>
              <w:t>іс</w:t>
            </w:r>
            <w:r w:rsidRPr="0084239F">
              <w:t>-</w:t>
            </w:r>
            <w:r w:rsidRPr="0084239F">
              <w:rPr>
                <w:lang w:val="ru-RU"/>
              </w:rPr>
              <w:t>шаралардың</w:t>
            </w:r>
            <w:r w:rsidRPr="0084239F">
              <w:t xml:space="preserve"> </w:t>
            </w:r>
            <w:r w:rsidRPr="0084239F">
              <w:rPr>
                <w:lang w:val="ru-RU"/>
              </w:rPr>
              <w:t>қолжетімді</w:t>
            </w:r>
            <w:r w:rsidRPr="0084239F">
              <w:t xml:space="preserve"> </w:t>
            </w:r>
            <w:r w:rsidRPr="0084239F">
              <w:rPr>
                <w:lang w:val="ru-RU"/>
              </w:rPr>
              <w:t>бірыңғай</w:t>
            </w:r>
            <w:r w:rsidRPr="0084239F">
              <w:t xml:space="preserve"> </w:t>
            </w:r>
            <w:r w:rsidRPr="0084239F">
              <w:rPr>
                <w:lang w:val="ru-RU"/>
              </w:rPr>
              <w:t>терминологиясы</w:t>
            </w:r>
            <w:r w:rsidRPr="0084239F">
              <w:t xml:space="preserve">, </w:t>
            </w:r>
            <w:r w:rsidRPr="0084239F">
              <w:rPr>
                <w:lang w:val="ru-RU"/>
              </w:rPr>
              <w:t>тілі</w:t>
            </w:r>
            <w:r w:rsidRPr="0084239F">
              <w:t xml:space="preserve">, </w:t>
            </w:r>
            <w:r w:rsidRPr="0084239F">
              <w:rPr>
                <w:lang w:val="ru-RU"/>
              </w:rPr>
              <w:t>ашықтығы</w:t>
            </w:r>
            <w:r w:rsidRPr="0084239F">
              <w:t xml:space="preserve"> </w:t>
            </w:r>
            <w:r w:rsidRPr="0084239F">
              <w:rPr>
                <w:lang w:val="ru-RU"/>
              </w:rPr>
              <w:t>мен</w:t>
            </w:r>
            <w:r w:rsidRPr="0084239F">
              <w:t xml:space="preserve"> </w:t>
            </w:r>
            <w:r w:rsidRPr="0084239F">
              <w:rPr>
                <w:lang w:val="ru-RU"/>
              </w:rPr>
              <w:t>түсіні</w:t>
            </w:r>
            <w:r w:rsidR="00E95F17">
              <w:rPr>
                <w:lang w:val="ru-RU"/>
              </w:rPr>
              <w:t>кті</w:t>
            </w:r>
            <w:r w:rsidR="00E95F17" w:rsidRPr="00E95F17">
              <w:t xml:space="preserve"> </w:t>
            </w:r>
            <w:r w:rsidR="00E95F17">
              <w:rPr>
                <w:lang w:val="ru-RU"/>
              </w:rPr>
              <w:t>болуы</w:t>
            </w:r>
            <w:r w:rsidR="00E95F17" w:rsidRPr="00E95F17">
              <w:t xml:space="preserve"> </w:t>
            </w:r>
          </w:p>
          <w:p w:rsidR="00C16126" w:rsidRPr="00173C22" w:rsidRDefault="00C16126" w:rsidP="00173C22">
            <w:pPr>
              <w:jc w:val="both"/>
              <w:rPr>
                <w:lang w:val="ru-RU"/>
              </w:rPr>
            </w:pPr>
          </w:p>
        </w:tc>
      </w:tr>
      <w:tr w:rsidR="00C16126" w:rsidRPr="009F5E39" w:rsidTr="00D5289A">
        <w:trPr>
          <w:trHeight w:val="280"/>
        </w:trPr>
        <w:tc>
          <w:tcPr>
            <w:tcW w:w="2027" w:type="pct"/>
          </w:tcPr>
          <w:p w:rsidR="00C16126" w:rsidRPr="00173C22" w:rsidRDefault="00C16126" w:rsidP="00173C22">
            <w:r w:rsidRPr="00173C22">
              <w:t>Меритократия</w:t>
            </w:r>
          </w:p>
        </w:tc>
        <w:tc>
          <w:tcPr>
            <w:tcW w:w="2973" w:type="pct"/>
          </w:tcPr>
          <w:p w:rsidR="00E95F17" w:rsidRPr="00E95F17" w:rsidRDefault="00E95F17" w:rsidP="00173C22">
            <w:pPr>
              <w:jc w:val="both"/>
            </w:pPr>
            <w:r>
              <w:rPr>
                <w:lang w:val="ru-RU"/>
              </w:rPr>
              <w:t>Жұмыскердің</w:t>
            </w:r>
            <w:r w:rsidRPr="00E95F17">
              <w:t xml:space="preserve"> </w:t>
            </w:r>
            <w:r>
              <w:rPr>
                <w:lang w:val="ru-RU"/>
              </w:rPr>
              <w:t>ә</w:t>
            </w:r>
            <w:proofErr w:type="gramStart"/>
            <w:r w:rsidRPr="00E95F17">
              <w:rPr>
                <w:lang w:val="ru-RU"/>
              </w:rPr>
              <w:t>р</w:t>
            </w:r>
            <w:proofErr w:type="gramEnd"/>
            <w:r w:rsidRPr="00E95F17">
              <w:rPr>
                <w:lang w:val="ru-RU"/>
              </w:rPr>
              <w:t>қайсысын</w:t>
            </w:r>
            <w:r w:rsidRPr="00E95F17">
              <w:t xml:space="preserve"> </w:t>
            </w:r>
            <w:r w:rsidRPr="00E95F17">
              <w:rPr>
                <w:lang w:val="ru-RU"/>
              </w:rPr>
              <w:t>жеке</w:t>
            </w:r>
            <w:r w:rsidRPr="00E95F17">
              <w:t xml:space="preserve"> </w:t>
            </w:r>
            <w:r w:rsidRPr="00E95F17">
              <w:rPr>
                <w:lang w:val="ru-RU"/>
              </w:rPr>
              <w:t>еңбегі</w:t>
            </w:r>
            <w:r w:rsidRPr="00E95F17">
              <w:t xml:space="preserve"> </w:t>
            </w:r>
            <w:r w:rsidRPr="00E95F17">
              <w:rPr>
                <w:lang w:val="ru-RU"/>
              </w:rPr>
              <w:t>үшін</w:t>
            </w:r>
            <w:r w:rsidRPr="00E95F17">
              <w:t xml:space="preserve"> </w:t>
            </w:r>
            <w:r w:rsidRPr="00E95F17">
              <w:rPr>
                <w:lang w:val="ru-RU"/>
              </w:rPr>
              <w:t>бағалау</w:t>
            </w:r>
            <w:r w:rsidRPr="00E95F17">
              <w:t xml:space="preserve">, </w:t>
            </w:r>
            <w:r w:rsidRPr="00E95F17">
              <w:rPr>
                <w:lang w:val="ru-RU"/>
              </w:rPr>
              <w:t>әлеуеті</w:t>
            </w:r>
            <w:r w:rsidRPr="00E95F17">
              <w:t xml:space="preserve"> </w:t>
            </w:r>
            <w:r w:rsidRPr="00E95F17">
              <w:rPr>
                <w:lang w:val="ru-RU"/>
              </w:rPr>
              <w:t>бар</w:t>
            </w:r>
            <w:r w:rsidRPr="00E95F17">
              <w:t xml:space="preserve"> </w:t>
            </w:r>
            <w:r w:rsidRPr="00E95F17">
              <w:rPr>
                <w:lang w:val="ru-RU"/>
              </w:rPr>
              <w:t>адамдарды</w:t>
            </w:r>
            <w:r w:rsidRPr="00E95F17">
              <w:t xml:space="preserve"> </w:t>
            </w:r>
            <w:r>
              <w:rPr>
                <w:lang w:val="ru-RU"/>
              </w:rPr>
              <w:t>жоғары</w:t>
            </w:r>
            <w:r w:rsidRPr="00E95F17">
              <w:t xml:space="preserve"> </w:t>
            </w:r>
            <w:r>
              <w:rPr>
                <w:lang w:val="ru-RU"/>
              </w:rPr>
              <w:t>деңгейге</w:t>
            </w:r>
            <w:r w:rsidRPr="00E95F17">
              <w:t xml:space="preserve"> </w:t>
            </w:r>
            <w:r>
              <w:rPr>
                <w:lang w:val="ru-RU"/>
              </w:rPr>
              <w:t>көтеру</w:t>
            </w:r>
            <w:r w:rsidRPr="00E95F17">
              <w:t xml:space="preserve">. </w:t>
            </w:r>
            <w:r>
              <w:rPr>
                <w:lang w:val="kk-KZ"/>
              </w:rPr>
              <w:t>Сыйақыны қ</w:t>
            </w:r>
            <w:r w:rsidRPr="00E95F17">
              <w:rPr>
                <w:lang w:val="ru-RU"/>
              </w:rPr>
              <w:t>ызметкердің</w:t>
            </w:r>
            <w:r w:rsidRPr="00E95F17">
              <w:t xml:space="preserve"> </w:t>
            </w:r>
            <w:r>
              <w:rPr>
                <w:lang w:val="ru-RU"/>
              </w:rPr>
              <w:t>қызметі</w:t>
            </w:r>
            <w:r w:rsidRPr="00E95F17">
              <w:t xml:space="preserve"> </w:t>
            </w:r>
            <w:r>
              <w:rPr>
                <w:lang w:val="ru-RU"/>
              </w:rPr>
              <w:t>мен</w:t>
            </w:r>
            <w:r w:rsidRPr="00E95F17">
              <w:t xml:space="preserve"> </w:t>
            </w:r>
            <w:r w:rsidRPr="00E95F17">
              <w:rPr>
                <w:lang w:val="ru-RU"/>
              </w:rPr>
              <w:t>жеке</w:t>
            </w:r>
            <w:r w:rsidRPr="00E95F17">
              <w:t xml:space="preserve"> </w:t>
            </w:r>
            <w:r>
              <w:rPr>
                <w:lang w:val="ru-RU"/>
              </w:rPr>
              <w:t>үлесін</w:t>
            </w:r>
            <w:r w:rsidRPr="00E95F17">
              <w:t xml:space="preserve"> </w:t>
            </w:r>
            <w:r w:rsidRPr="00E95F17">
              <w:rPr>
                <w:lang w:val="ru-RU"/>
              </w:rPr>
              <w:t>бағалау</w:t>
            </w:r>
            <w:r w:rsidRPr="00E95F17">
              <w:t xml:space="preserve"> </w:t>
            </w:r>
            <w:r w:rsidRPr="00E95F17">
              <w:rPr>
                <w:lang w:val="ru-RU"/>
              </w:rPr>
              <w:t>нәтижелері</w:t>
            </w:r>
            <w:r w:rsidRPr="00E95F17">
              <w:t xml:space="preserve"> </w:t>
            </w:r>
            <w:r w:rsidRPr="00E95F17">
              <w:rPr>
                <w:lang w:val="ru-RU"/>
              </w:rPr>
              <w:t>негізінде</w:t>
            </w:r>
            <w:r w:rsidRPr="00E95F17">
              <w:t xml:space="preserve"> </w:t>
            </w:r>
            <w:r>
              <w:rPr>
                <w:lang w:val="ru-RU"/>
              </w:rPr>
              <w:t>белгілеу</w:t>
            </w:r>
            <w:r w:rsidRPr="00E95F17">
              <w:t xml:space="preserve">, </w:t>
            </w:r>
            <w:r w:rsidRPr="00E95F17">
              <w:rPr>
                <w:lang w:val="ru-RU"/>
              </w:rPr>
              <w:t>қанағаттанарлықсыз</w:t>
            </w:r>
            <w:r w:rsidRPr="00E95F17">
              <w:t xml:space="preserve"> </w:t>
            </w:r>
            <w:r w:rsidRPr="00E95F17">
              <w:rPr>
                <w:lang w:val="ru-RU"/>
              </w:rPr>
              <w:t>нәтижелерге</w:t>
            </w:r>
            <w:r w:rsidRPr="00E95F17">
              <w:t xml:space="preserve"> </w:t>
            </w:r>
            <w:r w:rsidRPr="00E95F17">
              <w:rPr>
                <w:lang w:val="ru-RU"/>
              </w:rPr>
              <w:t>төзбеушілік</w:t>
            </w:r>
          </w:p>
          <w:p w:rsidR="00C16126" w:rsidRPr="00173C22" w:rsidRDefault="00C16126" w:rsidP="00173C22">
            <w:pPr>
              <w:jc w:val="both"/>
              <w:rPr>
                <w:lang w:val="ru-RU"/>
              </w:rPr>
            </w:pPr>
          </w:p>
        </w:tc>
      </w:tr>
      <w:tr w:rsidR="000C64F3" w:rsidRPr="009F5E39" w:rsidTr="00D5289A">
        <w:trPr>
          <w:trHeight w:val="280"/>
        </w:trPr>
        <w:tc>
          <w:tcPr>
            <w:tcW w:w="2027" w:type="pct"/>
          </w:tcPr>
          <w:p w:rsidR="000C64F3" w:rsidRPr="00173C22" w:rsidRDefault="00E95F17" w:rsidP="00173C22">
            <w:r>
              <w:rPr>
                <w:lang w:val="ru-RU"/>
              </w:rPr>
              <w:t>Ашықтық пен жариялылық</w:t>
            </w:r>
          </w:p>
        </w:tc>
        <w:tc>
          <w:tcPr>
            <w:tcW w:w="2973" w:type="pct"/>
          </w:tcPr>
          <w:p w:rsidR="00E95F17" w:rsidRPr="00E95F17" w:rsidRDefault="00E95F17" w:rsidP="00173C22">
            <w:pPr>
              <w:jc w:val="both"/>
            </w:pPr>
            <w:r w:rsidRPr="00E95F17">
              <w:rPr>
                <w:lang w:val="ru-RU"/>
              </w:rPr>
              <w:t>Ашықтық</w:t>
            </w:r>
            <w:r w:rsidRPr="00E95F17">
              <w:t xml:space="preserve"> </w:t>
            </w:r>
            <w:r w:rsidRPr="00E95F17">
              <w:rPr>
                <w:lang w:val="ru-RU"/>
              </w:rPr>
              <w:t>пен</w:t>
            </w:r>
            <w:r w:rsidRPr="00E95F17">
              <w:t xml:space="preserve"> </w:t>
            </w:r>
            <w:r>
              <w:rPr>
                <w:lang w:val="ru-RU"/>
              </w:rPr>
              <w:t>жариялылықты</w:t>
            </w:r>
            <w:r w:rsidRPr="00E95F17">
              <w:t xml:space="preserve"> </w:t>
            </w:r>
            <w:r w:rsidRPr="00E95F17">
              <w:rPr>
                <w:lang w:val="ru-RU"/>
              </w:rPr>
              <w:t>қамтамасыз</w:t>
            </w:r>
            <w:r w:rsidRPr="00E95F17">
              <w:t xml:space="preserve"> </w:t>
            </w:r>
            <w:r>
              <w:rPr>
                <w:lang w:val="ru-RU"/>
              </w:rPr>
              <w:t>етуге</w:t>
            </w:r>
            <w:r w:rsidRPr="00E95F17">
              <w:t xml:space="preserve"> </w:t>
            </w:r>
            <w:r w:rsidRPr="00E95F17">
              <w:rPr>
                <w:lang w:val="ru-RU"/>
              </w:rPr>
              <w:t>персоналды</w:t>
            </w:r>
            <w:r w:rsidRPr="00E95F17">
              <w:t xml:space="preserve"> </w:t>
            </w:r>
            <w:r w:rsidRPr="00E95F17">
              <w:rPr>
                <w:lang w:val="ru-RU"/>
              </w:rPr>
              <w:t>басқару</w:t>
            </w:r>
            <w:r w:rsidRPr="00E95F17">
              <w:t xml:space="preserve"> </w:t>
            </w:r>
            <w:r>
              <w:rPr>
                <w:lang w:val="ru-RU"/>
              </w:rPr>
              <w:t>процесінің</w:t>
            </w:r>
            <w:r w:rsidRPr="00E95F17">
              <w:t xml:space="preserve"> </w:t>
            </w:r>
            <w:r w:rsidRPr="00E95F17">
              <w:rPr>
                <w:lang w:val="ru-RU"/>
              </w:rPr>
              <w:t>кез</w:t>
            </w:r>
            <w:r w:rsidRPr="00E95F17">
              <w:t xml:space="preserve"> </w:t>
            </w:r>
            <w:r w:rsidRPr="00E95F17">
              <w:rPr>
                <w:lang w:val="ru-RU"/>
              </w:rPr>
              <w:t>келген</w:t>
            </w:r>
            <w:r w:rsidRPr="00E95F17">
              <w:t xml:space="preserve"> </w:t>
            </w:r>
            <w:r w:rsidRPr="00E95F17">
              <w:rPr>
                <w:lang w:val="ru-RU"/>
              </w:rPr>
              <w:t>кезеңінде</w:t>
            </w:r>
            <w:r w:rsidRPr="00E95F17">
              <w:t xml:space="preserve"> </w:t>
            </w:r>
            <w:r w:rsidRPr="00E95F17">
              <w:rPr>
                <w:lang w:val="ru-RU"/>
              </w:rPr>
              <w:t>ашық</w:t>
            </w:r>
            <w:r w:rsidRPr="00E95F17">
              <w:t xml:space="preserve"> </w:t>
            </w:r>
            <w:proofErr w:type="gramStart"/>
            <w:r w:rsidRPr="00E95F17">
              <w:rPr>
                <w:lang w:val="ru-RU"/>
              </w:rPr>
              <w:t>р</w:t>
            </w:r>
            <w:proofErr w:type="gramEnd"/>
            <w:r w:rsidRPr="00E95F17">
              <w:rPr>
                <w:lang w:val="ru-RU"/>
              </w:rPr>
              <w:t>әсімдер</w:t>
            </w:r>
            <w:r w:rsidRPr="00E95F17">
              <w:t xml:space="preserve">, </w:t>
            </w:r>
            <w:r w:rsidRPr="00E95F17">
              <w:rPr>
                <w:lang w:val="ru-RU"/>
              </w:rPr>
              <w:t>коммуникациялар</w:t>
            </w:r>
            <w:r w:rsidRPr="00E95F17">
              <w:t xml:space="preserve"> </w:t>
            </w:r>
            <w:r w:rsidRPr="00E95F17">
              <w:rPr>
                <w:lang w:val="ru-RU"/>
              </w:rPr>
              <w:t>және</w:t>
            </w:r>
            <w:r w:rsidRPr="00E95F17">
              <w:t xml:space="preserve"> </w:t>
            </w:r>
            <w:r w:rsidRPr="00E95F17">
              <w:rPr>
                <w:lang w:val="ru-RU"/>
              </w:rPr>
              <w:t>ашық</w:t>
            </w:r>
            <w:r w:rsidRPr="00E95F17">
              <w:t xml:space="preserve"> </w:t>
            </w:r>
            <w:r w:rsidRPr="00E95F17">
              <w:rPr>
                <w:lang w:val="ru-RU"/>
              </w:rPr>
              <w:t>диалог</w:t>
            </w:r>
            <w:r w:rsidRPr="00E95F17">
              <w:t xml:space="preserve"> </w:t>
            </w:r>
            <w:r w:rsidRPr="00E95F17">
              <w:rPr>
                <w:lang w:val="ru-RU"/>
              </w:rPr>
              <w:t>орнату</w:t>
            </w:r>
            <w:r w:rsidRPr="00E95F17">
              <w:t xml:space="preserve"> </w:t>
            </w:r>
            <w:r w:rsidRPr="00E95F17">
              <w:rPr>
                <w:lang w:val="ru-RU"/>
              </w:rPr>
              <w:t>арқылы</w:t>
            </w:r>
            <w:r w:rsidRPr="00E95F17">
              <w:t xml:space="preserve"> </w:t>
            </w:r>
            <w:r w:rsidRPr="00E95F17">
              <w:rPr>
                <w:lang w:val="ru-RU"/>
              </w:rPr>
              <w:t>қол</w:t>
            </w:r>
            <w:r w:rsidRPr="00E95F17">
              <w:t xml:space="preserve"> </w:t>
            </w:r>
            <w:r w:rsidRPr="00E95F17">
              <w:rPr>
                <w:lang w:val="ru-RU"/>
              </w:rPr>
              <w:t>жеткізілетін</w:t>
            </w:r>
            <w:r w:rsidRPr="00E95F17">
              <w:t xml:space="preserve"> </w:t>
            </w:r>
            <w:r w:rsidRPr="00E95F17">
              <w:rPr>
                <w:lang w:val="ru-RU"/>
              </w:rPr>
              <w:t>болады</w:t>
            </w:r>
          </w:p>
          <w:p w:rsidR="000C64F3" w:rsidRPr="00173C22" w:rsidRDefault="000C64F3" w:rsidP="00173C22">
            <w:pPr>
              <w:jc w:val="both"/>
              <w:rPr>
                <w:lang w:val="ru-RU"/>
              </w:rPr>
            </w:pPr>
          </w:p>
        </w:tc>
      </w:tr>
      <w:tr w:rsidR="00D762BB" w:rsidRPr="009F5E39" w:rsidTr="00D5289A">
        <w:trPr>
          <w:trHeight w:val="280"/>
        </w:trPr>
        <w:tc>
          <w:tcPr>
            <w:tcW w:w="2027" w:type="pct"/>
          </w:tcPr>
          <w:p w:rsidR="00D762BB" w:rsidRPr="00173C22" w:rsidRDefault="00E95F17" w:rsidP="00173C22">
            <w:pPr>
              <w:rPr>
                <w:lang w:val="ru-RU"/>
              </w:rPr>
            </w:pPr>
            <w:r>
              <w:rPr>
                <w:lang w:val="ru-RU"/>
              </w:rPr>
              <w:t>Сабақтастық</w:t>
            </w:r>
          </w:p>
          <w:p w:rsidR="00D762BB" w:rsidRPr="00173C22" w:rsidRDefault="00D762BB" w:rsidP="00173C22">
            <w:pPr>
              <w:rPr>
                <w:lang w:val="ru-RU"/>
              </w:rPr>
            </w:pPr>
          </w:p>
          <w:p w:rsidR="00D762BB" w:rsidRPr="00173C22" w:rsidRDefault="00D762BB" w:rsidP="00173C22">
            <w:pPr>
              <w:rPr>
                <w:lang w:val="ru-RU"/>
              </w:rPr>
            </w:pPr>
          </w:p>
        </w:tc>
        <w:tc>
          <w:tcPr>
            <w:tcW w:w="2973" w:type="pct"/>
          </w:tcPr>
          <w:p w:rsidR="00E95F17" w:rsidRDefault="00E95F17" w:rsidP="00173C22">
            <w:pPr>
              <w:jc w:val="both"/>
              <w:rPr>
                <w:lang w:val="ru-RU"/>
              </w:rPr>
            </w:pPr>
            <w:r w:rsidRPr="00E95F17">
              <w:rPr>
                <w:lang w:val="ru-RU"/>
              </w:rPr>
              <w:t>Сабақтастыққа корпоративтік, басқарушылық және кәсіптік білім мен дағдыларды, корпоративтік құндылықтар мен дә</w:t>
            </w:r>
            <w:proofErr w:type="gramStart"/>
            <w:r w:rsidRPr="00E95F17">
              <w:rPr>
                <w:lang w:val="ru-RU"/>
              </w:rPr>
              <w:t>ст</w:t>
            </w:r>
            <w:proofErr w:type="gramEnd"/>
            <w:r w:rsidRPr="00E95F17">
              <w:rPr>
                <w:lang w:val="ru-RU"/>
              </w:rPr>
              <w:t>үрлерді қызметкерлердің бір ұрпағынан екін</w:t>
            </w:r>
            <w:r>
              <w:rPr>
                <w:lang w:val="ru-RU"/>
              </w:rPr>
              <w:t>шісіне беру және игеру жолымен Қ</w:t>
            </w:r>
            <w:r w:rsidRPr="00E95F17">
              <w:rPr>
                <w:lang w:val="ru-RU"/>
              </w:rPr>
              <w:t>оғам компаниялары тобы бойынша ішкі сараптаманы ұлғайту арқылы қол жеткізілетін болады</w:t>
            </w:r>
          </w:p>
          <w:p w:rsidR="00D762BB" w:rsidRPr="00173C22" w:rsidRDefault="00D762BB" w:rsidP="00173C22">
            <w:pPr>
              <w:jc w:val="both"/>
              <w:rPr>
                <w:lang w:val="ru-RU"/>
              </w:rPr>
            </w:pPr>
          </w:p>
        </w:tc>
      </w:tr>
      <w:tr w:rsidR="00C16126" w:rsidRPr="00E95F17" w:rsidTr="00D5289A">
        <w:trPr>
          <w:trHeight w:val="280"/>
        </w:trPr>
        <w:tc>
          <w:tcPr>
            <w:tcW w:w="2027" w:type="pct"/>
          </w:tcPr>
          <w:p w:rsidR="00C16126" w:rsidRPr="00173C22" w:rsidRDefault="00E95F17" w:rsidP="00173C22">
            <w:pPr>
              <w:jc w:val="both"/>
              <w:rPr>
                <w:lang w:val="ru-RU"/>
              </w:rPr>
            </w:pPr>
            <w:r w:rsidRPr="00E95F17">
              <w:rPr>
                <w:lang w:val="ru-RU"/>
              </w:rPr>
              <w:t>Мамандардың жоғары кәсібилігіне және олардың өзі</w:t>
            </w:r>
            <w:proofErr w:type="gramStart"/>
            <w:r w:rsidRPr="00E95F17">
              <w:rPr>
                <w:lang w:val="ru-RU"/>
              </w:rPr>
              <w:t>н-</w:t>
            </w:r>
            <w:proofErr w:type="gramEnd"/>
            <w:r w:rsidRPr="00E95F17">
              <w:rPr>
                <w:lang w:val="ru-RU"/>
              </w:rPr>
              <w:t xml:space="preserve">өзі жетілдіруге </w:t>
            </w:r>
            <w:r w:rsidRPr="00E95F17">
              <w:rPr>
                <w:lang w:val="ru-RU"/>
              </w:rPr>
              <w:lastRenderedPageBreak/>
              <w:t>деген ұмтылысына назар аудару</w:t>
            </w:r>
          </w:p>
        </w:tc>
        <w:tc>
          <w:tcPr>
            <w:tcW w:w="2973" w:type="pct"/>
          </w:tcPr>
          <w:p w:rsidR="00E95F17" w:rsidRDefault="00E95F17" w:rsidP="00173C22">
            <w:pPr>
              <w:jc w:val="both"/>
              <w:rPr>
                <w:lang w:val="ru-RU"/>
              </w:rPr>
            </w:pPr>
            <w:r w:rsidRPr="00E95F17">
              <w:rPr>
                <w:lang w:val="ru-RU"/>
              </w:rPr>
              <w:lastRenderedPageBreak/>
              <w:t>Кәсіби және мансаптық өсуге және өз кадрларын дамытуға инвестиция</w:t>
            </w:r>
            <w:r>
              <w:rPr>
                <w:lang w:val="ru-RU"/>
              </w:rPr>
              <w:t xml:space="preserve"> құю</w:t>
            </w:r>
            <w:r w:rsidRPr="00E95F17">
              <w:rPr>
                <w:lang w:val="ru-RU"/>
              </w:rPr>
              <w:t>. Өзі</w:t>
            </w:r>
            <w:proofErr w:type="gramStart"/>
            <w:r w:rsidRPr="00E95F17">
              <w:rPr>
                <w:lang w:val="ru-RU"/>
              </w:rPr>
              <w:t>н-</w:t>
            </w:r>
            <w:proofErr w:type="gramEnd"/>
            <w:r w:rsidRPr="00E95F17">
              <w:rPr>
                <w:lang w:val="ru-RU"/>
              </w:rPr>
              <w:t xml:space="preserve">өзі дамытуға жоғары </w:t>
            </w:r>
            <w:r w:rsidRPr="00E95F17">
              <w:rPr>
                <w:lang w:val="ru-RU"/>
              </w:rPr>
              <w:lastRenderedPageBreak/>
              <w:t>мотивацияны ынталандыру. Өзін-өзі оқыту</w:t>
            </w:r>
            <w:r>
              <w:rPr>
                <w:lang w:val="ru-RU"/>
              </w:rPr>
              <w:t>ы</w:t>
            </w:r>
            <w:r w:rsidRPr="00E95F17">
              <w:rPr>
                <w:lang w:val="ru-RU"/>
              </w:rPr>
              <w:t xml:space="preserve"> ұйым принциптерін қолдану (70-20-10)</w:t>
            </w:r>
          </w:p>
          <w:p w:rsidR="00C16126" w:rsidRPr="00E95F17" w:rsidRDefault="00C16126" w:rsidP="00173C22">
            <w:pPr>
              <w:jc w:val="both"/>
              <w:rPr>
                <w:lang w:val="ru-RU"/>
              </w:rPr>
            </w:pPr>
          </w:p>
        </w:tc>
      </w:tr>
      <w:tr w:rsidR="00C16126" w:rsidRPr="009F5E39" w:rsidTr="00D5289A">
        <w:trPr>
          <w:trHeight w:val="280"/>
        </w:trPr>
        <w:tc>
          <w:tcPr>
            <w:tcW w:w="2027" w:type="pct"/>
          </w:tcPr>
          <w:p w:rsidR="00C16126" w:rsidRPr="00173C22" w:rsidRDefault="00E95F17" w:rsidP="00173C22">
            <w:pPr>
              <w:jc w:val="both"/>
              <w:rPr>
                <w:lang w:val="ru-RU"/>
              </w:rPr>
            </w:pPr>
            <w:r w:rsidRPr="00E95F17">
              <w:rPr>
                <w:lang w:val="ru-RU"/>
              </w:rPr>
              <w:lastRenderedPageBreak/>
              <w:t>Жалпы стратегиялық мақ</w:t>
            </w:r>
            <w:proofErr w:type="gramStart"/>
            <w:r w:rsidRPr="00E95F17">
              <w:rPr>
                <w:lang w:val="ru-RU"/>
              </w:rPr>
              <w:t>саттар</w:t>
            </w:r>
            <w:proofErr w:type="gramEnd"/>
            <w:r w:rsidRPr="00E95F17">
              <w:rPr>
                <w:lang w:val="ru-RU"/>
              </w:rPr>
              <w:t>ға қол жеткізуге қызметкерлерді тарту мәдениетін дамыту</w:t>
            </w:r>
          </w:p>
        </w:tc>
        <w:tc>
          <w:tcPr>
            <w:tcW w:w="2973" w:type="pct"/>
          </w:tcPr>
          <w:p w:rsidR="00C16126" w:rsidRPr="00173C22" w:rsidRDefault="00E95F17" w:rsidP="00173C22">
            <w:pPr>
              <w:jc w:val="both"/>
              <w:rPr>
                <w:lang w:val="ru-RU"/>
              </w:rPr>
            </w:pPr>
            <w:r w:rsidRPr="00E95F17">
              <w:rPr>
                <w:lang w:val="ru-RU"/>
              </w:rPr>
              <w:t xml:space="preserve">Қызметкерлердің тиімді уәждемесін қамтамасыз ету, жоғары адалдық мәдениетін, қызметкерлердің бастамасын, қызығушылығын және жоғары еңбек нәтижелеріне және стратегиялық ортақ мақсаттарды іске </w:t>
            </w:r>
            <w:proofErr w:type="gramStart"/>
            <w:r w:rsidRPr="00E95F17">
              <w:rPr>
                <w:lang w:val="ru-RU"/>
              </w:rPr>
              <w:t>асыру</w:t>
            </w:r>
            <w:proofErr w:type="gramEnd"/>
            <w:r w:rsidRPr="00E95F17">
              <w:rPr>
                <w:lang w:val="ru-RU"/>
              </w:rPr>
              <w:t>ға қосқан үлесіне деген ұмтылысын қалыптастыру</w:t>
            </w:r>
          </w:p>
        </w:tc>
      </w:tr>
      <w:tr w:rsidR="00C16126" w:rsidRPr="009F5E39" w:rsidTr="00D5289A">
        <w:trPr>
          <w:trHeight w:val="280"/>
        </w:trPr>
        <w:tc>
          <w:tcPr>
            <w:tcW w:w="2027" w:type="pct"/>
          </w:tcPr>
          <w:p w:rsidR="00C16126" w:rsidRPr="00173C22" w:rsidRDefault="00E95F17" w:rsidP="00173C22">
            <w:pPr>
              <w:jc w:val="both"/>
              <w:rPr>
                <w:lang w:val="ru-RU"/>
              </w:rPr>
            </w:pPr>
            <w:r w:rsidRPr="00E95F17">
              <w:rPr>
                <w:lang w:val="ru-RU"/>
              </w:rPr>
              <w:t>Жұмысшылар мен жұмыс берушілердің мүдделерінің те</w:t>
            </w:r>
            <w:r>
              <w:rPr>
                <w:lang w:val="ru-RU"/>
              </w:rPr>
              <w:t>пе-теңдігін сақ</w:t>
            </w:r>
            <w:proofErr w:type="gramStart"/>
            <w:r>
              <w:rPr>
                <w:lang w:val="ru-RU"/>
              </w:rPr>
              <w:t>тау</w:t>
            </w:r>
            <w:proofErr w:type="gramEnd"/>
            <w:r>
              <w:rPr>
                <w:lang w:val="ru-RU"/>
              </w:rPr>
              <w:t>ға бағытталу</w:t>
            </w:r>
          </w:p>
        </w:tc>
        <w:tc>
          <w:tcPr>
            <w:tcW w:w="2973" w:type="pct"/>
          </w:tcPr>
          <w:p w:rsidR="00C16126" w:rsidRPr="00173C22" w:rsidRDefault="00E95F17" w:rsidP="00E95F17">
            <w:pPr>
              <w:jc w:val="both"/>
              <w:rPr>
                <w:lang w:val="ru-RU"/>
              </w:rPr>
            </w:pPr>
            <w:r w:rsidRPr="00E95F17">
              <w:rPr>
                <w:lang w:val="ru-RU"/>
              </w:rPr>
              <w:t xml:space="preserve">Қоғамның барлық еншілес ұйымдарында IR, HSE, CSR </w:t>
            </w:r>
            <w:r>
              <w:rPr>
                <w:lang w:val="ru-RU"/>
              </w:rPr>
              <w:t>практикаларын</w:t>
            </w:r>
            <w:r w:rsidRPr="00E95F17">
              <w:rPr>
                <w:lang w:val="ru-RU"/>
              </w:rPr>
              <w:t xml:space="preserve"> енгізу</w:t>
            </w:r>
          </w:p>
        </w:tc>
      </w:tr>
      <w:tr w:rsidR="00C16126" w:rsidRPr="009F5E39" w:rsidTr="00D5289A">
        <w:trPr>
          <w:trHeight w:val="280"/>
        </w:trPr>
        <w:tc>
          <w:tcPr>
            <w:tcW w:w="2027" w:type="pct"/>
          </w:tcPr>
          <w:p w:rsidR="00C16126" w:rsidRPr="00173C22" w:rsidRDefault="00E95F17" w:rsidP="00E95F17">
            <w:pPr>
              <w:jc w:val="both"/>
              <w:rPr>
                <w:lang w:val="ru-RU"/>
              </w:rPr>
            </w:pPr>
            <w:r w:rsidRPr="00E95F17">
              <w:rPr>
                <w:lang w:val="ru-RU"/>
              </w:rPr>
              <w:t>Әртүрлілі</w:t>
            </w:r>
            <w:proofErr w:type="gramStart"/>
            <w:r w:rsidRPr="00E95F17">
              <w:rPr>
                <w:lang w:val="ru-RU"/>
              </w:rPr>
              <w:t>к</w:t>
            </w:r>
            <w:proofErr w:type="gramEnd"/>
            <w:r w:rsidRPr="00E95F17">
              <w:rPr>
                <w:lang w:val="ru-RU"/>
              </w:rPr>
              <w:t xml:space="preserve"> және тең мүмкіндіктер / кемсітушілік</w:t>
            </w:r>
            <w:r>
              <w:rPr>
                <w:lang w:val="ru-RU"/>
              </w:rPr>
              <w:t>ке жол бермеу</w:t>
            </w:r>
          </w:p>
        </w:tc>
        <w:tc>
          <w:tcPr>
            <w:tcW w:w="2973" w:type="pct"/>
          </w:tcPr>
          <w:p w:rsidR="00D9064C" w:rsidRDefault="00D9064C" w:rsidP="00173C22">
            <w:pPr>
              <w:jc w:val="both"/>
              <w:rPr>
                <w:lang w:val="ru-RU"/>
              </w:rPr>
            </w:pPr>
            <w:r w:rsidRPr="00D9064C">
              <w:rPr>
                <w:lang w:val="ru-RU"/>
              </w:rPr>
              <w:t>Инклюзивтілік, әртүрлілік және кемсі</w:t>
            </w:r>
            <w:proofErr w:type="gramStart"/>
            <w:r w:rsidRPr="00D9064C">
              <w:rPr>
                <w:lang w:val="ru-RU"/>
              </w:rPr>
              <w:t>тпеу</w:t>
            </w:r>
            <w:proofErr w:type="gramEnd"/>
            <w:r w:rsidRPr="00D9064C">
              <w:rPr>
                <w:lang w:val="ru-RU"/>
              </w:rPr>
              <w:t xml:space="preserve"> </w:t>
            </w:r>
            <w:r w:rsidR="005C0FFA">
              <w:rPr>
                <w:lang w:val="ru-RU"/>
              </w:rPr>
              <w:t>қағидаттарын ұстану</w:t>
            </w:r>
            <w:r w:rsidRPr="00D9064C">
              <w:rPr>
                <w:lang w:val="ru-RU"/>
              </w:rPr>
              <w:t xml:space="preserve">. Жұмысшылар кемсітушілікке ұшырамауы керек (яғни, лауазымнан бас тарту, жоғарылату немесе жалақының өсуі, әділетсіз </w:t>
            </w:r>
            <w:proofErr w:type="gramStart"/>
            <w:r w:rsidRPr="00D9064C">
              <w:rPr>
                <w:lang w:val="ru-RU"/>
              </w:rPr>
              <w:t>сын</w:t>
            </w:r>
            <w:proofErr w:type="gramEnd"/>
            <w:r w:rsidRPr="00D9064C">
              <w:rPr>
                <w:lang w:val="ru-RU"/>
              </w:rPr>
              <w:t>ға алу немесе әділетсіз теріс баға беру, ұқсас жағдайларда және ұқсас білімі, тәжірибесі және жұмыс тәжірибесі бар басқа жұмысшыға қарағанда аз төлеу және т.б.)</w:t>
            </w:r>
            <w:proofErr w:type="gramStart"/>
            <w:r w:rsidRPr="00D9064C">
              <w:rPr>
                <w:lang w:val="ru-RU"/>
              </w:rPr>
              <w:t>.</w:t>
            </w:r>
            <w:proofErr w:type="gramEnd"/>
            <w:r w:rsidRPr="00D9064C">
              <w:rPr>
                <w:lang w:val="ru-RU"/>
              </w:rPr>
              <w:t xml:space="preserve">  Қ</w:t>
            </w:r>
            <w:proofErr w:type="gramStart"/>
            <w:r w:rsidRPr="00D9064C">
              <w:rPr>
                <w:lang w:val="ru-RU"/>
              </w:rPr>
              <w:t>о</w:t>
            </w:r>
            <w:proofErr w:type="gramEnd"/>
            <w:r w:rsidRPr="00D9064C">
              <w:rPr>
                <w:lang w:val="ru-RU"/>
              </w:rPr>
              <w:t>ғам заңнаманың ережелеріне, қоғамның ішкі нормативтік құжаттарына, қоғамның ұжымдық шартына сәйкес қызметкерлерге еңбек міндеттерін орындау кезінде тең мүмкіндіктер беруге тырысады.</w:t>
            </w:r>
          </w:p>
          <w:p w:rsidR="00C16126" w:rsidRPr="00173C22" w:rsidRDefault="00C16126" w:rsidP="00173C22">
            <w:pPr>
              <w:jc w:val="both"/>
              <w:rPr>
                <w:lang w:val="ru-RU"/>
              </w:rPr>
            </w:pPr>
          </w:p>
        </w:tc>
      </w:tr>
      <w:tr w:rsidR="00C16126" w:rsidRPr="009F5E39" w:rsidTr="00D5289A">
        <w:trPr>
          <w:trHeight w:val="1323"/>
        </w:trPr>
        <w:tc>
          <w:tcPr>
            <w:tcW w:w="2027" w:type="pct"/>
          </w:tcPr>
          <w:p w:rsidR="00C16126" w:rsidRPr="00173C22" w:rsidRDefault="00C16126" w:rsidP="00173C22">
            <w:pPr>
              <w:jc w:val="both"/>
              <w:rPr>
                <w:lang w:val="ru-RU"/>
              </w:rPr>
            </w:pPr>
            <w:r w:rsidRPr="00173C22">
              <w:rPr>
                <w:lang w:val="ru-RU"/>
              </w:rPr>
              <w:t xml:space="preserve">Стратегическое партнерство функции управления персоналом и </w:t>
            </w:r>
            <w:proofErr w:type="gramStart"/>
            <w:r w:rsidRPr="00173C22">
              <w:rPr>
                <w:lang w:val="ru-RU"/>
              </w:rPr>
              <w:t>бизнес-подразделений</w:t>
            </w:r>
            <w:proofErr w:type="gramEnd"/>
          </w:p>
        </w:tc>
        <w:tc>
          <w:tcPr>
            <w:tcW w:w="2973" w:type="pct"/>
          </w:tcPr>
          <w:p w:rsidR="00C16126" w:rsidRPr="00173C22" w:rsidRDefault="00C16126" w:rsidP="00173C22">
            <w:pPr>
              <w:jc w:val="both"/>
              <w:rPr>
                <w:lang w:val="ru-RU"/>
              </w:rPr>
            </w:pPr>
            <w:proofErr w:type="gramStart"/>
            <w:r w:rsidRPr="00173C22">
              <w:rPr>
                <w:lang w:val="ru-RU"/>
              </w:rPr>
              <w:t xml:space="preserve">Смещение роли </w:t>
            </w:r>
            <w:r w:rsidRPr="00173C22">
              <w:t>HR</w:t>
            </w:r>
            <w:r w:rsidRPr="00173C22">
              <w:rPr>
                <w:lang w:val="ru-RU"/>
              </w:rPr>
              <w:t xml:space="preserve"> функции с административно поддерживающей, до роли стратегического партнера для бизнес-подразделений </w:t>
            </w:r>
            <w:proofErr w:type="gramEnd"/>
          </w:p>
        </w:tc>
      </w:tr>
      <w:tr w:rsidR="00C16126" w:rsidRPr="009F5E39" w:rsidTr="00D5289A">
        <w:trPr>
          <w:trHeight w:val="992"/>
        </w:trPr>
        <w:tc>
          <w:tcPr>
            <w:tcW w:w="2027" w:type="pct"/>
          </w:tcPr>
          <w:p w:rsidR="00C16126" w:rsidRPr="00173C22" w:rsidRDefault="005C0FFA" w:rsidP="00173C22">
            <w:pPr>
              <w:jc w:val="both"/>
              <w:rPr>
                <w:lang w:val="ru-RU"/>
              </w:rPr>
            </w:pPr>
            <w:r w:rsidRPr="005C0FFA">
              <w:rPr>
                <w:lang w:val="ru-RU"/>
              </w:rPr>
              <w:t>Адам құқықтарын сақтау</w:t>
            </w:r>
          </w:p>
        </w:tc>
        <w:tc>
          <w:tcPr>
            <w:tcW w:w="2973" w:type="pct"/>
          </w:tcPr>
          <w:p w:rsidR="005C0FFA" w:rsidRDefault="005C0FFA" w:rsidP="002B6107">
            <w:pPr>
              <w:jc w:val="both"/>
              <w:rPr>
                <w:lang w:val="ru-RU"/>
              </w:rPr>
            </w:pPr>
            <w:r w:rsidRPr="005C0FFA">
              <w:rPr>
                <w:lang w:val="ru-RU"/>
              </w:rPr>
              <w:t>Қоғам адам құқықтарына қолайсыз әсерді қалай жоятынын анықтау, алдын алу, азайту және есепке алу үшін саясаттар мен процестерді қолдана отырып, адам құқықтарын сақтайды.  Адам құқықтары саясаты және қоғамдағы кемсітушілікке жол бермеу саясаты адам құқықтарын, соның ішінде жұмыс орнындағы адам құқықтарын сақтау міндеттемесін көрсетеді. Адамның ішкі құқықтары жұмыс орнындағы адам құқықтарына бағытталған: жеке тұ</w:t>
            </w:r>
            <w:proofErr w:type="gramStart"/>
            <w:r w:rsidRPr="005C0FFA">
              <w:rPr>
                <w:lang w:val="ru-RU"/>
              </w:rPr>
              <w:t>лғаны</w:t>
            </w:r>
            <w:proofErr w:type="gramEnd"/>
            <w:r w:rsidRPr="005C0FFA">
              <w:rPr>
                <w:lang w:val="ru-RU"/>
              </w:rPr>
              <w:t xml:space="preserve"> құрметтеу, әділетсіз кемсітушіліктің болмауы, жалдаудың әділ және тең әдістері, денсаулық пен қауіпсіздік, жеке даму, </w:t>
            </w:r>
            <w:r w:rsidR="00AC03BA">
              <w:rPr>
                <w:lang w:val="ru-RU"/>
              </w:rPr>
              <w:t>а</w:t>
            </w:r>
            <w:r w:rsidRPr="005C0FFA">
              <w:rPr>
                <w:lang w:val="ru-RU"/>
              </w:rPr>
              <w:t>ссоциация еркіндігі және мәжбүрлі немесе балалар еңбегіне тыйым салу</w:t>
            </w:r>
            <w:proofErr w:type="gramStart"/>
            <w:r w:rsidRPr="005C0FFA">
              <w:rPr>
                <w:lang w:val="ru-RU"/>
              </w:rPr>
              <w:t>.</w:t>
            </w:r>
            <w:proofErr w:type="gramEnd"/>
            <w:r w:rsidRPr="005C0FFA">
              <w:rPr>
                <w:lang w:val="ru-RU"/>
              </w:rPr>
              <w:t xml:space="preserve">  Қ</w:t>
            </w:r>
            <w:proofErr w:type="gramStart"/>
            <w:r w:rsidRPr="005C0FFA">
              <w:rPr>
                <w:lang w:val="ru-RU"/>
              </w:rPr>
              <w:t>ы</w:t>
            </w:r>
            <w:proofErr w:type="gramEnd"/>
            <w:r w:rsidRPr="005C0FFA">
              <w:rPr>
                <w:lang w:val="ru-RU"/>
              </w:rPr>
              <w:t xml:space="preserve">зметкерлерге </w:t>
            </w:r>
            <w:r w:rsidR="00AC03BA">
              <w:rPr>
                <w:lang w:val="ru-RU"/>
              </w:rPr>
              <w:t xml:space="preserve">«жедел желі» </w:t>
            </w:r>
            <w:r w:rsidRPr="005C0FFA">
              <w:rPr>
                <w:lang w:val="ru-RU"/>
              </w:rPr>
              <w:t xml:space="preserve">ұсыну, сондай-ақ адам ресурстарын басқаруға жауапты құрылымдық бөлімшеге, </w:t>
            </w:r>
            <w:r w:rsidR="00AC03BA">
              <w:rPr>
                <w:lang w:val="ru-RU"/>
              </w:rPr>
              <w:t>«</w:t>
            </w:r>
            <w:r w:rsidRPr="005C0FFA">
              <w:rPr>
                <w:lang w:val="ru-RU"/>
              </w:rPr>
              <w:t>Комплаенс</w:t>
            </w:r>
            <w:r w:rsidR="00AC03BA">
              <w:rPr>
                <w:lang w:val="ru-RU"/>
              </w:rPr>
              <w:t>» қызметіне және қоғам О</w:t>
            </w:r>
            <w:r w:rsidRPr="005C0FFA">
              <w:rPr>
                <w:lang w:val="ru-RU"/>
              </w:rPr>
              <w:t xml:space="preserve">мбудсменіне жүгіну, олар </w:t>
            </w:r>
            <w:r w:rsidR="00AC03BA">
              <w:rPr>
                <w:lang w:val="ru-RU"/>
              </w:rPr>
              <w:t>кез-келген проблемалар туралы, М</w:t>
            </w:r>
            <w:r w:rsidRPr="005C0FFA">
              <w:rPr>
                <w:lang w:val="ru-RU"/>
              </w:rPr>
              <w:t>іне</w:t>
            </w:r>
            <w:proofErr w:type="gramStart"/>
            <w:r w:rsidRPr="005C0FFA">
              <w:rPr>
                <w:lang w:val="ru-RU"/>
              </w:rPr>
              <w:t>з-</w:t>
            </w:r>
            <w:proofErr w:type="gramEnd"/>
            <w:r w:rsidRPr="005C0FFA">
              <w:rPr>
                <w:lang w:val="ru-RU"/>
              </w:rPr>
              <w:t>құлық кодексінің барлық бұзушылықтары, соның ішінде кемсітушілік немесе адам құқықтарының бұзылуы туралы есеп бере алады.</w:t>
            </w:r>
            <w:r w:rsidR="00E435D2">
              <w:rPr>
                <w:lang w:val="ru-RU"/>
              </w:rPr>
              <w:t xml:space="preserve">                      </w:t>
            </w:r>
          </w:p>
          <w:p w:rsidR="00C16126" w:rsidRPr="00173C22" w:rsidRDefault="00C16126" w:rsidP="00AC03BA">
            <w:pPr>
              <w:jc w:val="both"/>
              <w:rPr>
                <w:lang w:val="ru-RU"/>
              </w:rPr>
            </w:pPr>
          </w:p>
        </w:tc>
      </w:tr>
    </w:tbl>
    <w:p w:rsidR="00C16126" w:rsidRPr="00BD71AE" w:rsidRDefault="00C16126" w:rsidP="00D5289A">
      <w:pPr>
        <w:ind w:left="142"/>
        <w:rPr>
          <w:rStyle w:val="s0"/>
          <w:sz w:val="24"/>
          <w:szCs w:val="24"/>
          <w:lang w:val="ru-RU"/>
        </w:rPr>
      </w:pPr>
      <w:r w:rsidRPr="00DB0B1C">
        <w:rPr>
          <w:rStyle w:val="s0"/>
          <w:sz w:val="24"/>
          <w:szCs w:val="24"/>
          <w:lang w:val="ru-RU"/>
        </w:rPr>
        <w:lastRenderedPageBreak/>
        <w:t>1</w:t>
      </w:r>
      <w:r w:rsidR="00AC03BA">
        <w:rPr>
          <w:rStyle w:val="s0"/>
          <w:sz w:val="24"/>
          <w:szCs w:val="24"/>
          <w:lang w:val="ru-RU"/>
        </w:rPr>
        <w:t xml:space="preserve"> кесте</w:t>
      </w:r>
      <w:r w:rsidR="004F38C6" w:rsidRPr="00DB0B1C">
        <w:rPr>
          <w:rStyle w:val="s0"/>
          <w:sz w:val="24"/>
          <w:szCs w:val="24"/>
          <w:lang w:val="ru-RU"/>
        </w:rPr>
        <w:t>. Бизне</w:t>
      </w:r>
      <w:proofErr w:type="gramStart"/>
      <w:r w:rsidR="004F38C6" w:rsidRPr="00DB0B1C">
        <w:rPr>
          <w:rStyle w:val="s0"/>
          <w:sz w:val="24"/>
          <w:szCs w:val="24"/>
          <w:lang w:val="ru-RU"/>
        </w:rPr>
        <w:t>с-</w:t>
      </w:r>
      <w:proofErr w:type="gramEnd"/>
      <w:r w:rsidR="00AC03BA">
        <w:rPr>
          <w:rStyle w:val="s0"/>
          <w:sz w:val="24"/>
          <w:szCs w:val="24"/>
          <w:lang w:val="ru-RU"/>
        </w:rPr>
        <w:t>қағидаттар</w:t>
      </w:r>
    </w:p>
    <w:p w:rsidR="00173C22" w:rsidRDefault="00173C22" w:rsidP="00173C22">
      <w:pPr>
        <w:rPr>
          <w:sz w:val="28"/>
        </w:rPr>
      </w:pPr>
      <w:bookmarkStart w:id="5" w:name="_Toc437268655"/>
      <w:bookmarkStart w:id="6" w:name="_Toc523130833"/>
    </w:p>
    <w:p w:rsidR="002B6107" w:rsidRDefault="002B6107" w:rsidP="002B6107">
      <w:pPr>
        <w:pStyle w:val="10"/>
        <w:numPr>
          <w:ilvl w:val="0"/>
          <w:numId w:val="0"/>
        </w:numPr>
        <w:tabs>
          <w:tab w:val="left" w:pos="720"/>
        </w:tabs>
        <w:spacing w:before="0"/>
        <w:ind w:left="720"/>
        <w:jc w:val="left"/>
        <w:rPr>
          <w:sz w:val="28"/>
        </w:rPr>
      </w:pPr>
      <w:bookmarkStart w:id="7" w:name="_Toc138952492"/>
    </w:p>
    <w:p w:rsidR="006C4B12" w:rsidRDefault="00E35A6F" w:rsidP="0058107F">
      <w:pPr>
        <w:pStyle w:val="10"/>
        <w:numPr>
          <w:ilvl w:val="0"/>
          <w:numId w:val="35"/>
        </w:numPr>
        <w:tabs>
          <w:tab w:val="left" w:pos="720"/>
        </w:tabs>
        <w:spacing w:before="0"/>
        <w:ind w:left="0" w:firstLine="720"/>
        <w:rPr>
          <w:sz w:val="28"/>
        </w:rPr>
      </w:pPr>
      <w:r>
        <w:rPr>
          <w:sz w:val="28"/>
        </w:rPr>
        <w:t>К</w:t>
      </w:r>
      <w:r w:rsidR="00A54C87">
        <w:rPr>
          <w:sz w:val="28"/>
        </w:rPr>
        <w:t>адр</w:t>
      </w:r>
      <w:bookmarkEnd w:id="7"/>
      <w:r w:rsidR="00AC03BA">
        <w:rPr>
          <w:sz w:val="28"/>
          <w:lang w:val="kk-KZ"/>
        </w:rPr>
        <w:t xml:space="preserve"> саясатының басты </w:t>
      </w:r>
      <w:proofErr w:type="gramStart"/>
      <w:r w:rsidR="00AC03BA">
        <w:rPr>
          <w:sz w:val="28"/>
          <w:lang w:val="kk-KZ"/>
        </w:rPr>
        <w:t>ба</w:t>
      </w:r>
      <w:proofErr w:type="gramEnd"/>
      <w:r w:rsidR="00AC03BA">
        <w:rPr>
          <w:sz w:val="28"/>
          <w:lang w:val="kk-KZ"/>
        </w:rPr>
        <w:t>ғыттары</w:t>
      </w:r>
    </w:p>
    <w:p w:rsidR="00173C22" w:rsidRDefault="00173C22" w:rsidP="00173C22">
      <w:pPr>
        <w:ind w:firstLine="708"/>
        <w:jc w:val="both"/>
        <w:rPr>
          <w:sz w:val="28"/>
          <w:szCs w:val="28"/>
          <w:lang w:val="ru-RU" w:eastAsia="ru-RU"/>
        </w:rPr>
      </w:pPr>
    </w:p>
    <w:p w:rsidR="00D5289A" w:rsidRPr="00D5289A" w:rsidRDefault="00AC03BA" w:rsidP="008D4FEA">
      <w:pPr>
        <w:pStyle w:val="af"/>
        <w:numPr>
          <w:ilvl w:val="0"/>
          <w:numId w:val="36"/>
        </w:numPr>
        <w:tabs>
          <w:tab w:val="left" w:pos="993"/>
          <w:tab w:val="left" w:pos="1276"/>
        </w:tabs>
        <w:ind w:left="0" w:firstLine="567"/>
        <w:outlineLvl w:val="1"/>
        <w:rPr>
          <w:b/>
          <w:sz w:val="28"/>
          <w:szCs w:val="28"/>
        </w:rPr>
      </w:pPr>
      <w:r>
        <w:rPr>
          <w:b/>
          <w:sz w:val="28"/>
          <w:szCs w:val="28"/>
          <w:lang w:val="kk-KZ"/>
        </w:rPr>
        <w:t>Негізгі бағыттар</w:t>
      </w:r>
    </w:p>
    <w:p w:rsidR="00D5289A" w:rsidRDefault="00D5289A" w:rsidP="00D5289A">
      <w:pPr>
        <w:pStyle w:val="af"/>
        <w:tabs>
          <w:tab w:val="left" w:pos="993"/>
          <w:tab w:val="left" w:pos="1276"/>
        </w:tabs>
        <w:ind w:left="709"/>
        <w:rPr>
          <w:sz w:val="28"/>
          <w:szCs w:val="28"/>
        </w:rPr>
      </w:pPr>
    </w:p>
    <w:p w:rsidR="00AC03BA" w:rsidRPr="00AC03BA" w:rsidRDefault="00AC03BA" w:rsidP="00AC03BA">
      <w:pPr>
        <w:tabs>
          <w:tab w:val="left" w:pos="993"/>
          <w:tab w:val="left" w:pos="1276"/>
        </w:tabs>
        <w:ind w:firstLine="567"/>
        <w:jc w:val="both"/>
        <w:rPr>
          <w:sz w:val="28"/>
          <w:szCs w:val="28"/>
          <w:lang w:val="kk-KZ"/>
        </w:rPr>
      </w:pPr>
      <w:r w:rsidRPr="00AC03BA">
        <w:rPr>
          <w:sz w:val="28"/>
          <w:szCs w:val="28"/>
          <w:lang w:val="kk-KZ"/>
        </w:rPr>
        <w:t>6.1.1.</w:t>
      </w:r>
      <w:r w:rsidRPr="00AC03BA">
        <w:rPr>
          <w:sz w:val="28"/>
          <w:szCs w:val="28"/>
          <w:lang w:val="kk-KZ"/>
        </w:rPr>
        <w:tab/>
        <w:t>Даму стра</w:t>
      </w:r>
      <w:r>
        <w:rPr>
          <w:sz w:val="28"/>
          <w:szCs w:val="28"/>
          <w:lang w:val="kk-KZ"/>
        </w:rPr>
        <w:t>тегиясын іске асыру, сондай-ақ Қ</w:t>
      </w:r>
      <w:r w:rsidRPr="00AC03BA">
        <w:rPr>
          <w:sz w:val="28"/>
          <w:szCs w:val="28"/>
          <w:lang w:val="kk-KZ"/>
        </w:rPr>
        <w:t>оғам алдына қойылған мі</w:t>
      </w:r>
      <w:r>
        <w:rPr>
          <w:sz w:val="28"/>
          <w:szCs w:val="28"/>
          <w:lang w:val="kk-KZ"/>
        </w:rPr>
        <w:t>ндеттерге қол жеткізу үшін К</w:t>
      </w:r>
      <w:r w:rsidRPr="00AC03BA">
        <w:rPr>
          <w:sz w:val="28"/>
          <w:szCs w:val="28"/>
          <w:lang w:val="kk-KZ"/>
        </w:rPr>
        <w:t xml:space="preserve">адр саясатында мынадай негізгі бағыттар айқындалған: </w:t>
      </w:r>
    </w:p>
    <w:p w:rsidR="00AC03BA" w:rsidRPr="00AC03BA" w:rsidRDefault="00AC03BA" w:rsidP="00AC03BA">
      <w:pPr>
        <w:tabs>
          <w:tab w:val="left" w:pos="993"/>
          <w:tab w:val="left" w:pos="1276"/>
        </w:tabs>
        <w:ind w:firstLine="567"/>
        <w:jc w:val="both"/>
        <w:rPr>
          <w:sz w:val="28"/>
          <w:szCs w:val="28"/>
          <w:lang w:val="kk-KZ"/>
        </w:rPr>
      </w:pPr>
      <w:r>
        <w:rPr>
          <w:sz w:val="28"/>
          <w:szCs w:val="28"/>
          <w:lang w:val="kk-KZ"/>
        </w:rPr>
        <w:t>- Қ</w:t>
      </w:r>
      <w:r w:rsidRPr="00AC03BA">
        <w:rPr>
          <w:sz w:val="28"/>
          <w:szCs w:val="28"/>
          <w:lang w:val="kk-KZ"/>
        </w:rPr>
        <w:t>оғам мен оның ЕТҰ-</w:t>
      </w:r>
      <w:r>
        <w:rPr>
          <w:sz w:val="28"/>
          <w:szCs w:val="28"/>
          <w:lang w:val="kk-KZ"/>
        </w:rPr>
        <w:t>лары</w:t>
      </w:r>
      <w:r w:rsidRPr="00AC03BA">
        <w:rPr>
          <w:sz w:val="28"/>
          <w:szCs w:val="28"/>
          <w:lang w:val="kk-KZ"/>
        </w:rPr>
        <w:t xml:space="preserve">ның стратегиялық көзқарасы мен даму </w:t>
      </w:r>
      <w:r>
        <w:rPr>
          <w:sz w:val="28"/>
          <w:szCs w:val="28"/>
          <w:lang w:val="kk-KZ"/>
        </w:rPr>
        <w:t>мақсаттарын ескере отырып, адам</w:t>
      </w:r>
      <w:r w:rsidRPr="00AC03BA">
        <w:rPr>
          <w:sz w:val="28"/>
          <w:szCs w:val="28"/>
          <w:lang w:val="kk-KZ"/>
        </w:rPr>
        <w:t xml:space="preserve"> ресурстар</w:t>
      </w:r>
      <w:r>
        <w:rPr>
          <w:sz w:val="28"/>
          <w:szCs w:val="28"/>
          <w:lang w:val="kk-KZ"/>
        </w:rPr>
        <w:t>ын</w:t>
      </w:r>
      <w:r w:rsidRPr="00AC03BA">
        <w:rPr>
          <w:sz w:val="28"/>
          <w:szCs w:val="28"/>
          <w:lang w:val="kk-KZ"/>
        </w:rPr>
        <w:t xml:space="preserve"> дамыту арқылы білікті кадрларды тарту, ынталандыру және қолайлы жағдайлар жасау;</w:t>
      </w:r>
    </w:p>
    <w:p w:rsidR="00AC03BA" w:rsidRPr="00AC03BA" w:rsidRDefault="00AC03BA" w:rsidP="00AC03BA">
      <w:pPr>
        <w:tabs>
          <w:tab w:val="left" w:pos="993"/>
          <w:tab w:val="left" w:pos="1276"/>
        </w:tabs>
        <w:ind w:firstLine="567"/>
        <w:jc w:val="both"/>
        <w:rPr>
          <w:sz w:val="28"/>
          <w:szCs w:val="28"/>
          <w:lang w:val="kk-KZ"/>
        </w:rPr>
      </w:pPr>
      <w:r>
        <w:rPr>
          <w:sz w:val="28"/>
          <w:szCs w:val="28"/>
          <w:lang w:val="kk-KZ"/>
        </w:rPr>
        <w:t>- Қ</w:t>
      </w:r>
      <w:r w:rsidRPr="00AC03BA">
        <w:rPr>
          <w:sz w:val="28"/>
          <w:szCs w:val="28"/>
          <w:lang w:val="kk-KZ"/>
        </w:rPr>
        <w:t>оғамның және оның ЕТҰ-</w:t>
      </w:r>
      <w:r>
        <w:rPr>
          <w:sz w:val="28"/>
          <w:szCs w:val="28"/>
          <w:lang w:val="kk-KZ"/>
        </w:rPr>
        <w:t>лары</w:t>
      </w:r>
      <w:r w:rsidRPr="00AC03BA">
        <w:rPr>
          <w:sz w:val="28"/>
          <w:szCs w:val="28"/>
          <w:lang w:val="kk-KZ"/>
        </w:rPr>
        <w:t xml:space="preserve">ның стратегиялық мақсаттарын іске асыруға ықпал ететін корпоративтік мәдениетті тиімді дамыту; </w:t>
      </w:r>
    </w:p>
    <w:p w:rsidR="00AC03BA" w:rsidRPr="00AC03BA" w:rsidRDefault="00AC03BA" w:rsidP="00AC03BA">
      <w:pPr>
        <w:tabs>
          <w:tab w:val="left" w:pos="993"/>
          <w:tab w:val="left" w:pos="1276"/>
        </w:tabs>
        <w:ind w:firstLine="567"/>
        <w:jc w:val="both"/>
        <w:rPr>
          <w:sz w:val="28"/>
          <w:szCs w:val="28"/>
          <w:lang w:val="kk-KZ"/>
        </w:rPr>
      </w:pPr>
      <w:r>
        <w:rPr>
          <w:sz w:val="28"/>
          <w:szCs w:val="28"/>
          <w:lang w:val="kk-KZ"/>
        </w:rPr>
        <w:t>- п</w:t>
      </w:r>
      <w:r w:rsidRPr="00AC03BA">
        <w:rPr>
          <w:sz w:val="28"/>
          <w:szCs w:val="28"/>
          <w:lang w:val="kk-KZ"/>
        </w:rPr>
        <w:t>ерсоналды басқарудың заманауи әдістері мен озық технологияларын енгізу, HR-функциялардың тиімділігін арттыру үшін HR-процестерді жетілдіру.</w:t>
      </w:r>
    </w:p>
    <w:p w:rsidR="00AC03BA" w:rsidRPr="00AC03BA" w:rsidRDefault="00AC03BA" w:rsidP="00AC03BA">
      <w:pPr>
        <w:pStyle w:val="af"/>
        <w:tabs>
          <w:tab w:val="left" w:pos="993"/>
          <w:tab w:val="left" w:pos="1276"/>
        </w:tabs>
        <w:ind w:left="567"/>
        <w:rPr>
          <w:sz w:val="28"/>
          <w:szCs w:val="28"/>
          <w:lang w:val="kk-KZ"/>
        </w:rPr>
      </w:pPr>
    </w:p>
    <w:p w:rsidR="00AC03BA" w:rsidRPr="00AC03BA" w:rsidRDefault="00AC03BA" w:rsidP="00AC03BA">
      <w:pPr>
        <w:tabs>
          <w:tab w:val="left" w:pos="993"/>
          <w:tab w:val="left" w:pos="1276"/>
        </w:tabs>
        <w:jc w:val="both"/>
        <w:outlineLvl w:val="1"/>
        <w:rPr>
          <w:b/>
          <w:sz w:val="28"/>
          <w:szCs w:val="28"/>
          <w:lang w:val="kk-KZ"/>
        </w:rPr>
      </w:pPr>
      <w:r>
        <w:rPr>
          <w:b/>
          <w:sz w:val="28"/>
          <w:szCs w:val="28"/>
          <w:lang w:val="kk-KZ"/>
        </w:rPr>
        <w:t xml:space="preserve">          </w:t>
      </w:r>
      <w:r w:rsidRPr="00AC03BA">
        <w:rPr>
          <w:b/>
          <w:sz w:val="28"/>
          <w:szCs w:val="28"/>
          <w:lang w:val="kk-KZ"/>
        </w:rPr>
        <w:t>6.2.</w:t>
      </w:r>
      <w:r w:rsidRPr="00AC03BA">
        <w:rPr>
          <w:b/>
          <w:sz w:val="28"/>
          <w:szCs w:val="28"/>
          <w:lang w:val="kk-KZ"/>
        </w:rPr>
        <w:tab/>
        <w:t xml:space="preserve">Қоғам мен оның ЕТҰ-ларының стратегиялық көзқарасы мен даму </w:t>
      </w:r>
      <w:r>
        <w:rPr>
          <w:b/>
          <w:sz w:val="28"/>
          <w:szCs w:val="28"/>
          <w:lang w:val="kk-KZ"/>
        </w:rPr>
        <w:t>мақсаттарын ескере отырып, адам</w:t>
      </w:r>
      <w:r w:rsidRPr="00AC03BA">
        <w:rPr>
          <w:b/>
          <w:sz w:val="28"/>
          <w:szCs w:val="28"/>
          <w:lang w:val="kk-KZ"/>
        </w:rPr>
        <w:t xml:space="preserve"> ресурстарды дамыту арқылы білікті кадрларды тарту, ынталандыру және қолайлы жағдайлар жасау</w:t>
      </w:r>
    </w:p>
    <w:p w:rsidR="00D5289A" w:rsidRPr="00512158" w:rsidRDefault="00D5289A" w:rsidP="00512158">
      <w:pPr>
        <w:tabs>
          <w:tab w:val="left" w:pos="993"/>
          <w:tab w:val="left" w:pos="1276"/>
        </w:tabs>
        <w:rPr>
          <w:b/>
          <w:sz w:val="28"/>
          <w:szCs w:val="28"/>
          <w:lang w:val="kk-KZ"/>
        </w:rPr>
      </w:pPr>
    </w:p>
    <w:p w:rsidR="00512158" w:rsidRPr="00512158" w:rsidRDefault="00512158" w:rsidP="00512158">
      <w:pPr>
        <w:ind w:firstLine="709"/>
        <w:jc w:val="both"/>
        <w:rPr>
          <w:sz w:val="28"/>
          <w:szCs w:val="28"/>
          <w:lang w:val="kk-KZ"/>
        </w:rPr>
      </w:pPr>
      <w:r w:rsidRPr="00512158">
        <w:rPr>
          <w:sz w:val="28"/>
          <w:szCs w:val="28"/>
          <w:lang w:val="kk-KZ"/>
        </w:rPr>
        <w:t>6.2.1.</w:t>
      </w:r>
      <w:r w:rsidRPr="00512158">
        <w:rPr>
          <w:sz w:val="28"/>
          <w:szCs w:val="28"/>
          <w:lang w:val="kk-KZ"/>
        </w:rPr>
        <w:tab/>
        <w:t>Меритократия қағидаттарын негізге ала отырып, осы бағытты іске асыру кәсіпқойлық пен сараптаманы арттыруға, қызметкерлердің бизнес-нәтижелерге қол жеткізудегі еңбегін тану жүйесін құруға, нарықтық бағдарларға сәйкес жұмыс берушінің бәсекелестік деңгейдегі құндылық ұсынысына негізделеді.</w:t>
      </w:r>
    </w:p>
    <w:p w:rsidR="00512158" w:rsidRPr="00512158" w:rsidRDefault="00512158" w:rsidP="00512158">
      <w:pPr>
        <w:ind w:firstLine="709"/>
        <w:jc w:val="both"/>
        <w:rPr>
          <w:sz w:val="28"/>
          <w:szCs w:val="28"/>
          <w:lang w:val="kk-KZ"/>
        </w:rPr>
      </w:pPr>
      <w:r w:rsidRPr="00512158">
        <w:rPr>
          <w:sz w:val="28"/>
          <w:szCs w:val="28"/>
          <w:lang w:val="kk-KZ"/>
        </w:rPr>
        <w:t>6.2.2.</w:t>
      </w:r>
      <w:r w:rsidRPr="00512158">
        <w:rPr>
          <w:sz w:val="28"/>
          <w:szCs w:val="28"/>
          <w:lang w:val="kk-KZ"/>
        </w:rPr>
        <w:tab/>
        <w:t>Қоғамның ізденушілер мен қызметкерлерге, олардың тұрақты тұлғалық және кәсіби дамуына қатысты белсенді ұстанымы, мақсаттарға қол жеткізуге байланысты бәсекеге қабілетті сыйақы корпоративтік мәдениеттің дамуын, еңбек ресурстары нарығында және қоғамда қоғамның оң беделін қамтамасыз етеді, сондай-ақ қоғамның үздік жұмыс беруші ретіндегі тартымдылығын арттырады.</w:t>
      </w:r>
    </w:p>
    <w:p w:rsidR="00512158" w:rsidRPr="00512158" w:rsidRDefault="00512158" w:rsidP="00512158">
      <w:pPr>
        <w:rPr>
          <w:sz w:val="28"/>
          <w:szCs w:val="28"/>
          <w:lang w:val="ru-RU"/>
        </w:rPr>
      </w:pPr>
    </w:p>
    <w:p w:rsidR="00D5289A" w:rsidRDefault="00D5289A" w:rsidP="00D5289A">
      <w:pPr>
        <w:pStyle w:val="af"/>
        <w:ind w:left="709"/>
        <w:rPr>
          <w:sz w:val="28"/>
          <w:szCs w:val="28"/>
        </w:rPr>
      </w:pPr>
    </w:p>
    <w:p w:rsidR="00D5289A" w:rsidRDefault="00512158" w:rsidP="00D5289A">
      <w:pPr>
        <w:pStyle w:val="af"/>
        <w:tabs>
          <w:tab w:val="left" w:pos="993"/>
          <w:tab w:val="left" w:pos="1276"/>
        </w:tabs>
        <w:ind w:left="709"/>
        <w:rPr>
          <w:b/>
          <w:sz w:val="28"/>
          <w:szCs w:val="28"/>
          <w:lang w:val="kk-KZ"/>
        </w:rPr>
      </w:pPr>
      <w:r>
        <w:rPr>
          <w:b/>
          <w:sz w:val="28"/>
          <w:szCs w:val="28"/>
          <w:lang w:val="kk-KZ"/>
        </w:rPr>
        <w:t xml:space="preserve">  </w:t>
      </w:r>
      <w:r w:rsidRPr="00512158">
        <w:rPr>
          <w:b/>
          <w:sz w:val="28"/>
          <w:szCs w:val="28"/>
        </w:rPr>
        <w:t>6.</w:t>
      </w:r>
      <w:r>
        <w:rPr>
          <w:b/>
          <w:sz w:val="28"/>
          <w:szCs w:val="28"/>
          <w:lang w:val="kk-KZ"/>
        </w:rPr>
        <w:t>3</w:t>
      </w:r>
      <w:r w:rsidRPr="00512158">
        <w:rPr>
          <w:b/>
          <w:sz w:val="28"/>
          <w:szCs w:val="28"/>
        </w:rPr>
        <w:t>.</w:t>
      </w:r>
      <w:r w:rsidRPr="00512158">
        <w:rPr>
          <w:b/>
          <w:sz w:val="28"/>
          <w:szCs w:val="28"/>
        </w:rPr>
        <w:tab/>
      </w:r>
      <w:r>
        <w:rPr>
          <w:b/>
          <w:sz w:val="28"/>
          <w:szCs w:val="28"/>
          <w:lang w:val="kk-KZ"/>
        </w:rPr>
        <w:t xml:space="preserve"> </w:t>
      </w:r>
      <w:r w:rsidR="00FB4060">
        <w:rPr>
          <w:b/>
          <w:sz w:val="28"/>
          <w:szCs w:val="28"/>
          <w:lang w:val="kk-KZ"/>
        </w:rPr>
        <w:t>Персоналды</w:t>
      </w:r>
      <w:r w:rsidRPr="00512158">
        <w:rPr>
          <w:b/>
          <w:sz w:val="28"/>
          <w:szCs w:val="28"/>
        </w:rPr>
        <w:t xml:space="preserve"> іздеу және іріктеу</w:t>
      </w:r>
    </w:p>
    <w:p w:rsidR="00512158" w:rsidRPr="00512158" w:rsidRDefault="00512158" w:rsidP="00512158">
      <w:pPr>
        <w:rPr>
          <w:sz w:val="28"/>
          <w:szCs w:val="28"/>
          <w:lang w:val="kk-KZ"/>
        </w:rPr>
      </w:pPr>
    </w:p>
    <w:p w:rsidR="00512158" w:rsidRPr="00512158" w:rsidRDefault="00512158" w:rsidP="00F97CE5">
      <w:pPr>
        <w:tabs>
          <w:tab w:val="left" w:pos="1701"/>
        </w:tabs>
        <w:ind w:firstLine="851"/>
        <w:jc w:val="both"/>
        <w:rPr>
          <w:sz w:val="28"/>
          <w:szCs w:val="28"/>
          <w:lang w:val="kk-KZ"/>
        </w:rPr>
      </w:pPr>
      <w:r w:rsidRPr="00512158">
        <w:rPr>
          <w:sz w:val="28"/>
          <w:szCs w:val="28"/>
          <w:lang w:val="kk-KZ"/>
        </w:rPr>
        <w:t>6.3.1.</w:t>
      </w:r>
      <w:r w:rsidRPr="00512158">
        <w:rPr>
          <w:sz w:val="28"/>
          <w:szCs w:val="28"/>
          <w:lang w:val="kk-KZ"/>
        </w:rPr>
        <w:tab/>
        <w:t>Қоғамн</w:t>
      </w:r>
      <w:r w:rsidR="00F97CE5">
        <w:rPr>
          <w:sz w:val="28"/>
          <w:szCs w:val="28"/>
          <w:lang w:val="kk-KZ"/>
        </w:rPr>
        <w:t>ың 2022-2031 жылдарға арналған Д</w:t>
      </w:r>
      <w:r w:rsidRPr="00512158">
        <w:rPr>
          <w:sz w:val="28"/>
          <w:szCs w:val="28"/>
          <w:lang w:val="kk-KZ"/>
        </w:rPr>
        <w:t>аму стратегиясына сәйкес Персоналды белсенді жоспарлау (HR бизнес-шешімдерді қалыптастыруға тартылған ке</w:t>
      </w:r>
      <w:r w:rsidR="00F97CE5">
        <w:rPr>
          <w:sz w:val="28"/>
          <w:szCs w:val="28"/>
          <w:lang w:val="kk-KZ"/>
        </w:rPr>
        <w:t>зде) Қ</w:t>
      </w:r>
      <w:r w:rsidRPr="00512158">
        <w:rPr>
          <w:sz w:val="28"/>
          <w:szCs w:val="28"/>
          <w:lang w:val="kk-KZ"/>
        </w:rPr>
        <w:t>оғамға стратегиялық және ұйымдастырушылық икемділікті қамтамасыз етуге, персоналға сапалық және сандық қажеттілікті және 3-</w:t>
      </w:r>
      <w:r w:rsidRPr="00512158">
        <w:rPr>
          <w:sz w:val="28"/>
          <w:szCs w:val="28"/>
          <w:lang w:val="kk-KZ"/>
        </w:rPr>
        <w:lastRenderedPageBreak/>
        <w:t>қосымшаға сәйкес осы қажеттілікті жабудың оңтайлы көздерін айқындауға мүмкіндік береді.</w:t>
      </w:r>
    </w:p>
    <w:p w:rsidR="00512158" w:rsidRPr="00512158" w:rsidRDefault="00512158" w:rsidP="00F97CE5">
      <w:pPr>
        <w:tabs>
          <w:tab w:val="left" w:pos="1701"/>
        </w:tabs>
        <w:ind w:firstLine="851"/>
        <w:jc w:val="both"/>
        <w:rPr>
          <w:sz w:val="28"/>
          <w:szCs w:val="28"/>
          <w:lang w:val="kk-KZ"/>
        </w:rPr>
      </w:pPr>
      <w:r w:rsidRPr="00512158">
        <w:rPr>
          <w:sz w:val="28"/>
          <w:szCs w:val="28"/>
          <w:lang w:val="kk-KZ"/>
        </w:rPr>
        <w:t>6.3.2.</w:t>
      </w:r>
      <w:r w:rsidRPr="00512158">
        <w:rPr>
          <w:sz w:val="28"/>
          <w:szCs w:val="28"/>
          <w:lang w:val="kk-KZ"/>
        </w:rPr>
        <w:tab/>
        <w:t xml:space="preserve">Қажетті қызметкерлерді тарту, </w:t>
      </w:r>
      <w:r w:rsidR="00F97CE5">
        <w:rPr>
          <w:sz w:val="28"/>
          <w:szCs w:val="28"/>
          <w:lang w:val="kk-KZ"/>
        </w:rPr>
        <w:t xml:space="preserve">ынталы </w:t>
      </w:r>
      <w:r w:rsidRPr="00512158">
        <w:rPr>
          <w:sz w:val="28"/>
          <w:szCs w:val="28"/>
          <w:lang w:val="kk-KZ"/>
        </w:rPr>
        <w:t xml:space="preserve">қатысуды арттыру үшін </w:t>
      </w:r>
      <w:r w:rsidR="00F97CE5">
        <w:rPr>
          <w:sz w:val="28"/>
          <w:szCs w:val="28"/>
          <w:lang w:val="kk-KZ"/>
        </w:rPr>
        <w:t>Қ</w:t>
      </w:r>
      <w:r w:rsidRPr="00512158">
        <w:rPr>
          <w:sz w:val="28"/>
          <w:szCs w:val="28"/>
          <w:lang w:val="kk-KZ"/>
        </w:rPr>
        <w:t>оғам Жұмыс берушінің құндылық ұсынысын (ішкі және сыртқы) қалыптастырады. Ол меритократи</w:t>
      </w:r>
      <w:r w:rsidR="00F97CE5">
        <w:rPr>
          <w:sz w:val="28"/>
          <w:szCs w:val="28"/>
          <w:lang w:val="kk-KZ"/>
        </w:rPr>
        <w:t>я принциптеріне сүйене отырып, төмендегідей</w:t>
      </w:r>
      <w:r w:rsidRPr="00512158">
        <w:rPr>
          <w:sz w:val="28"/>
          <w:szCs w:val="28"/>
          <w:lang w:val="kk-KZ"/>
        </w:rPr>
        <w:t xml:space="preserve"> негізгі элементтерге негіздел</w:t>
      </w:r>
      <w:r w:rsidR="00F97CE5">
        <w:rPr>
          <w:sz w:val="28"/>
          <w:szCs w:val="28"/>
          <w:lang w:val="kk-KZ"/>
        </w:rPr>
        <w:t>еді</w:t>
      </w:r>
      <w:r w:rsidRPr="00512158">
        <w:rPr>
          <w:sz w:val="28"/>
          <w:szCs w:val="28"/>
          <w:lang w:val="kk-KZ"/>
        </w:rPr>
        <w:t>:</w:t>
      </w:r>
    </w:p>
    <w:p w:rsidR="00512158" w:rsidRPr="00512158" w:rsidRDefault="00512158" w:rsidP="00512158">
      <w:pPr>
        <w:ind w:firstLine="851"/>
        <w:jc w:val="both"/>
        <w:rPr>
          <w:sz w:val="28"/>
          <w:szCs w:val="28"/>
          <w:lang w:val="kk-KZ"/>
        </w:rPr>
      </w:pPr>
      <w:r w:rsidRPr="00512158">
        <w:rPr>
          <w:sz w:val="28"/>
          <w:szCs w:val="28"/>
          <w:lang w:val="kk-KZ"/>
        </w:rPr>
        <w:t>- бірегей тәжірибе: қызметкерлерге нарықтық құнын арттыратын құнды тәжірибе алудың бірегей мүмкіндігі беріледі;</w:t>
      </w:r>
    </w:p>
    <w:p w:rsidR="00512158" w:rsidRPr="00512158" w:rsidRDefault="00512158" w:rsidP="00512158">
      <w:pPr>
        <w:ind w:firstLine="851"/>
        <w:jc w:val="both"/>
        <w:rPr>
          <w:sz w:val="28"/>
          <w:szCs w:val="28"/>
          <w:lang w:val="kk-KZ"/>
        </w:rPr>
      </w:pPr>
      <w:r w:rsidRPr="00512158">
        <w:rPr>
          <w:sz w:val="28"/>
          <w:szCs w:val="28"/>
          <w:lang w:val="kk-KZ"/>
        </w:rPr>
        <w:t>- әлеуметті</w:t>
      </w:r>
      <w:r w:rsidR="00F97CE5">
        <w:rPr>
          <w:sz w:val="28"/>
          <w:szCs w:val="28"/>
          <w:lang w:val="kk-KZ"/>
        </w:rPr>
        <w:t>к маңыздылығы: әрбір қызметкер Қ</w:t>
      </w:r>
      <w:r w:rsidRPr="00512158">
        <w:rPr>
          <w:sz w:val="28"/>
          <w:szCs w:val="28"/>
          <w:lang w:val="kk-KZ"/>
        </w:rPr>
        <w:t>оғамның дамуына және оның ЕТҰ-</w:t>
      </w:r>
      <w:r w:rsidR="00F97CE5">
        <w:rPr>
          <w:sz w:val="28"/>
          <w:szCs w:val="28"/>
          <w:lang w:val="kk-KZ"/>
        </w:rPr>
        <w:t>лары</w:t>
      </w:r>
      <w:r w:rsidRPr="00512158">
        <w:rPr>
          <w:sz w:val="28"/>
          <w:szCs w:val="28"/>
          <w:lang w:val="kk-KZ"/>
        </w:rPr>
        <w:t>на және халықтың әл-ауқатына өзінің жеке үлесін қосады;</w:t>
      </w:r>
    </w:p>
    <w:p w:rsidR="00512158" w:rsidRPr="00512158" w:rsidRDefault="00512158" w:rsidP="00512158">
      <w:pPr>
        <w:ind w:firstLine="851"/>
        <w:jc w:val="both"/>
        <w:rPr>
          <w:sz w:val="28"/>
          <w:szCs w:val="28"/>
          <w:lang w:val="kk-KZ"/>
        </w:rPr>
      </w:pPr>
      <w:r w:rsidRPr="00512158">
        <w:rPr>
          <w:sz w:val="28"/>
          <w:szCs w:val="28"/>
          <w:lang w:val="kk-KZ"/>
        </w:rPr>
        <w:t xml:space="preserve">- жұмыстың бәсекелестік шарттары: еңбек жағдайлары </w:t>
      </w:r>
      <w:r w:rsidR="00F97CE5">
        <w:rPr>
          <w:sz w:val="28"/>
          <w:szCs w:val="28"/>
          <w:lang w:val="kk-KZ"/>
        </w:rPr>
        <w:t>ұсынылады</w:t>
      </w:r>
      <w:r w:rsidRPr="00512158">
        <w:rPr>
          <w:sz w:val="28"/>
          <w:szCs w:val="28"/>
          <w:lang w:val="kk-KZ"/>
        </w:rPr>
        <w:t xml:space="preserve"> (нарықтық бағдарларды ескере отырып сыйақы, оқыту және дамыту мүмкіндіктері, әлеуметтік жеңілдіктер).</w:t>
      </w:r>
    </w:p>
    <w:p w:rsidR="00512158" w:rsidRPr="00512158" w:rsidRDefault="00512158" w:rsidP="00F97CE5">
      <w:pPr>
        <w:tabs>
          <w:tab w:val="left" w:pos="1701"/>
        </w:tabs>
        <w:ind w:firstLine="851"/>
        <w:jc w:val="both"/>
        <w:rPr>
          <w:sz w:val="28"/>
          <w:szCs w:val="28"/>
          <w:lang w:val="kk-KZ"/>
        </w:rPr>
      </w:pPr>
      <w:r w:rsidRPr="00512158">
        <w:rPr>
          <w:sz w:val="28"/>
          <w:szCs w:val="28"/>
          <w:lang w:val="kk-KZ"/>
        </w:rPr>
        <w:t>6.3.3.</w:t>
      </w:r>
      <w:r w:rsidRPr="00512158">
        <w:rPr>
          <w:sz w:val="28"/>
          <w:szCs w:val="28"/>
          <w:lang w:val="kk-KZ"/>
        </w:rPr>
        <w:tab/>
        <w:t>Іздеу және іріктеу меритократия, ашықтық және объективтілік қағидаттарын сақтай отырып, конкурстық іріктеу нәтижелері бойынша біліктілік деңгейі, кәсіби іскерлік және жеке қасиеттер бойынша қойылатын талаптарға сәйкес келетін неғұрлым қолайлы кандидаттарды тағайындауға бағытталған. Тең жағдайда Қоғамның ішкі кандидаттарына басымдық беріледі.</w:t>
      </w:r>
    </w:p>
    <w:p w:rsidR="00512158" w:rsidRPr="00512158" w:rsidRDefault="00512158" w:rsidP="00F97CE5">
      <w:pPr>
        <w:tabs>
          <w:tab w:val="left" w:pos="1701"/>
        </w:tabs>
        <w:ind w:firstLine="851"/>
        <w:jc w:val="both"/>
        <w:rPr>
          <w:sz w:val="28"/>
          <w:szCs w:val="28"/>
          <w:lang w:val="kk-KZ"/>
        </w:rPr>
      </w:pPr>
      <w:r w:rsidRPr="00512158">
        <w:rPr>
          <w:sz w:val="28"/>
          <w:szCs w:val="28"/>
          <w:lang w:val="kk-KZ"/>
        </w:rPr>
        <w:t>6.3.4.</w:t>
      </w:r>
      <w:r w:rsidRPr="00512158">
        <w:rPr>
          <w:sz w:val="28"/>
          <w:szCs w:val="28"/>
          <w:lang w:val="kk-KZ"/>
        </w:rPr>
        <w:tab/>
        <w:t>Пер</w:t>
      </w:r>
      <w:r w:rsidR="00F97CE5">
        <w:rPr>
          <w:sz w:val="28"/>
          <w:szCs w:val="28"/>
          <w:lang w:val="kk-KZ"/>
        </w:rPr>
        <w:t>соналды іздеуді және іріктеуді Қ</w:t>
      </w:r>
      <w:r w:rsidRPr="00512158">
        <w:rPr>
          <w:sz w:val="28"/>
          <w:szCs w:val="28"/>
          <w:lang w:val="kk-KZ"/>
        </w:rPr>
        <w:t>оғам мынадай шарттарды ескере отырып жүзеге асырады:</w:t>
      </w:r>
    </w:p>
    <w:p w:rsidR="00512158" w:rsidRPr="00512158" w:rsidRDefault="00512158" w:rsidP="00512158">
      <w:pPr>
        <w:ind w:firstLine="851"/>
        <w:jc w:val="both"/>
        <w:rPr>
          <w:sz w:val="28"/>
          <w:szCs w:val="28"/>
          <w:lang w:val="kk-KZ"/>
        </w:rPr>
      </w:pPr>
      <w:r w:rsidRPr="00512158">
        <w:rPr>
          <w:sz w:val="28"/>
          <w:szCs w:val="28"/>
          <w:lang w:val="kk-KZ"/>
        </w:rPr>
        <w:t>- конкурстық рәсімдерді қатаң сақтау;</w:t>
      </w:r>
    </w:p>
    <w:p w:rsidR="00512158" w:rsidRPr="00512158" w:rsidRDefault="00512158" w:rsidP="00512158">
      <w:pPr>
        <w:ind w:firstLine="851"/>
        <w:jc w:val="both"/>
        <w:rPr>
          <w:sz w:val="28"/>
          <w:szCs w:val="28"/>
          <w:lang w:val="kk-KZ"/>
        </w:rPr>
      </w:pPr>
      <w:r w:rsidRPr="00512158">
        <w:rPr>
          <w:sz w:val="28"/>
          <w:szCs w:val="28"/>
          <w:lang w:val="kk-KZ"/>
        </w:rPr>
        <w:t xml:space="preserve">- іріктеу және жалдау рәсімдерінің ашықтығы, оның ішінде қажет болған жағдайда іріктеуде </w:t>
      </w:r>
      <w:r w:rsidR="00F97CE5">
        <w:rPr>
          <w:sz w:val="28"/>
          <w:szCs w:val="28"/>
          <w:lang w:val="kk-KZ"/>
        </w:rPr>
        <w:t>п</w:t>
      </w:r>
      <w:r w:rsidRPr="00512158">
        <w:rPr>
          <w:sz w:val="28"/>
          <w:szCs w:val="28"/>
          <w:lang w:val="kk-KZ"/>
        </w:rPr>
        <w:t>рофайлинг және полиграф құралдарын қолдану;</w:t>
      </w:r>
    </w:p>
    <w:p w:rsidR="00512158" w:rsidRPr="00512158" w:rsidRDefault="00512158" w:rsidP="00512158">
      <w:pPr>
        <w:ind w:firstLine="851"/>
        <w:jc w:val="both"/>
        <w:rPr>
          <w:sz w:val="28"/>
          <w:szCs w:val="28"/>
          <w:lang w:val="kk-KZ"/>
        </w:rPr>
      </w:pPr>
      <w:r w:rsidRPr="00512158">
        <w:rPr>
          <w:sz w:val="28"/>
          <w:szCs w:val="28"/>
          <w:lang w:val="kk-KZ"/>
        </w:rPr>
        <w:t xml:space="preserve">- үміткерлерге іріктеу нәтижелері туралы объективті және уақтылы кері байланыс беру; </w:t>
      </w:r>
    </w:p>
    <w:p w:rsidR="00512158" w:rsidRPr="00512158" w:rsidRDefault="00512158" w:rsidP="00512158">
      <w:pPr>
        <w:ind w:firstLine="851"/>
        <w:jc w:val="both"/>
        <w:rPr>
          <w:sz w:val="28"/>
          <w:szCs w:val="28"/>
          <w:lang w:val="kk-KZ"/>
        </w:rPr>
      </w:pPr>
      <w:r w:rsidRPr="00512158">
        <w:rPr>
          <w:sz w:val="28"/>
          <w:szCs w:val="28"/>
          <w:lang w:val="kk-KZ"/>
        </w:rPr>
        <w:t>-</w:t>
      </w:r>
      <w:r w:rsidR="00FB4060">
        <w:rPr>
          <w:sz w:val="28"/>
          <w:szCs w:val="28"/>
          <w:lang w:val="kk-KZ"/>
        </w:rPr>
        <w:t xml:space="preserve"> </w:t>
      </w:r>
      <w:r w:rsidRPr="00512158">
        <w:rPr>
          <w:sz w:val="28"/>
          <w:szCs w:val="28"/>
          <w:lang w:val="kk-KZ"/>
        </w:rPr>
        <w:t>барлық әкімшілік-басқару және өндірістік бос жұмыс орындарын Samruk qyzmet платформасында, оның ішінде ішкі конкурстарды өткізу кезінде орналастыру;</w:t>
      </w:r>
    </w:p>
    <w:p w:rsidR="00512158" w:rsidRPr="00512158" w:rsidRDefault="00512158" w:rsidP="00512158">
      <w:pPr>
        <w:ind w:firstLine="851"/>
        <w:jc w:val="both"/>
        <w:rPr>
          <w:sz w:val="28"/>
          <w:szCs w:val="28"/>
          <w:lang w:val="kk-KZ"/>
        </w:rPr>
      </w:pPr>
      <w:r w:rsidRPr="00512158">
        <w:rPr>
          <w:sz w:val="28"/>
          <w:szCs w:val="28"/>
          <w:lang w:val="kk-KZ"/>
        </w:rPr>
        <w:t>- инженерлік және техникалық мамандықтар бойынша дуальды оқытуға қатысушыларды тарту үшін жоғары оқу орындарымен және кәсіптік-техникалық колледждермен жұмыс;</w:t>
      </w:r>
    </w:p>
    <w:p w:rsidR="00512158" w:rsidRPr="00512158" w:rsidRDefault="00512158" w:rsidP="00512158">
      <w:pPr>
        <w:ind w:firstLine="851"/>
        <w:jc w:val="both"/>
        <w:rPr>
          <w:sz w:val="28"/>
          <w:szCs w:val="28"/>
          <w:lang w:val="kk-KZ"/>
        </w:rPr>
      </w:pPr>
      <w:r w:rsidRPr="00512158">
        <w:rPr>
          <w:sz w:val="28"/>
          <w:szCs w:val="28"/>
          <w:lang w:val="kk-KZ"/>
        </w:rPr>
        <w:t>- тарту және іріктеу кезінде инклюзивтілікті қамтамасыз ету: ұлттық, жыныстық, жас және басқа да белгілер бойынша кемсітушілікке жол бермеу;</w:t>
      </w:r>
    </w:p>
    <w:p w:rsidR="00512158" w:rsidRDefault="00512158" w:rsidP="00512158">
      <w:pPr>
        <w:ind w:firstLine="851"/>
        <w:jc w:val="both"/>
        <w:rPr>
          <w:sz w:val="28"/>
          <w:szCs w:val="28"/>
          <w:lang w:val="kk-KZ"/>
        </w:rPr>
      </w:pPr>
      <w:r w:rsidRPr="00512158">
        <w:rPr>
          <w:sz w:val="28"/>
          <w:szCs w:val="28"/>
          <w:lang w:val="kk-KZ"/>
        </w:rPr>
        <w:t>- басқарудың және күнделікті қызметтің барлық деңгейлерінде адалдық пен ашықтық қағидаттарын сақтауды қамтамасыз ететін жұмыс беруші ретінде қоғамның HR брендін дамыту.</w:t>
      </w:r>
    </w:p>
    <w:p w:rsidR="00D5289A" w:rsidRPr="004F38C6" w:rsidRDefault="00D5289A" w:rsidP="00D5289A">
      <w:pPr>
        <w:pStyle w:val="af"/>
        <w:tabs>
          <w:tab w:val="left" w:pos="993"/>
        </w:tabs>
        <w:ind w:left="709"/>
        <w:rPr>
          <w:sz w:val="28"/>
          <w:szCs w:val="28"/>
        </w:rPr>
      </w:pPr>
    </w:p>
    <w:p w:rsidR="00F53D22" w:rsidRPr="00F97CE5" w:rsidRDefault="00F97CE5" w:rsidP="008D4FEA">
      <w:pPr>
        <w:pStyle w:val="af"/>
        <w:numPr>
          <w:ilvl w:val="1"/>
          <w:numId w:val="51"/>
        </w:numPr>
        <w:tabs>
          <w:tab w:val="left" w:pos="993"/>
          <w:tab w:val="left" w:pos="1276"/>
        </w:tabs>
        <w:outlineLvl w:val="1"/>
        <w:rPr>
          <w:b/>
          <w:sz w:val="28"/>
          <w:szCs w:val="28"/>
        </w:rPr>
      </w:pPr>
      <w:bookmarkStart w:id="8" w:name="_Toc138952496"/>
      <w:r>
        <w:rPr>
          <w:b/>
          <w:sz w:val="28"/>
          <w:szCs w:val="28"/>
          <w:lang w:val="kk-KZ"/>
        </w:rPr>
        <w:t xml:space="preserve">. </w:t>
      </w:r>
      <w:r w:rsidRPr="00F97CE5">
        <w:rPr>
          <w:b/>
          <w:sz w:val="28"/>
          <w:szCs w:val="28"/>
          <w:lang w:val="kk-KZ"/>
        </w:rPr>
        <w:t>П</w:t>
      </w:r>
      <w:r w:rsidR="00F53D22" w:rsidRPr="00F97CE5">
        <w:rPr>
          <w:b/>
          <w:sz w:val="28"/>
          <w:szCs w:val="28"/>
        </w:rPr>
        <w:t>ерсонал</w:t>
      </w:r>
      <w:bookmarkEnd w:id="8"/>
      <w:r w:rsidR="00FB4060">
        <w:rPr>
          <w:b/>
          <w:sz w:val="28"/>
          <w:szCs w:val="28"/>
          <w:lang w:val="kk-KZ"/>
        </w:rPr>
        <w:t>ды бейімдеу</w:t>
      </w:r>
    </w:p>
    <w:p w:rsidR="00D5289A" w:rsidRPr="00F53D22" w:rsidRDefault="00D5289A" w:rsidP="00D5289A">
      <w:pPr>
        <w:pStyle w:val="af"/>
        <w:tabs>
          <w:tab w:val="left" w:pos="993"/>
          <w:tab w:val="left" w:pos="1276"/>
        </w:tabs>
        <w:ind w:left="709"/>
        <w:rPr>
          <w:b/>
          <w:sz w:val="28"/>
          <w:szCs w:val="28"/>
        </w:rPr>
      </w:pPr>
    </w:p>
    <w:p w:rsidR="00F97CE5" w:rsidRPr="00F97CE5" w:rsidRDefault="00F97CE5" w:rsidP="00F97CE5">
      <w:pPr>
        <w:ind w:firstLine="709"/>
        <w:jc w:val="both"/>
        <w:rPr>
          <w:sz w:val="28"/>
          <w:szCs w:val="28"/>
          <w:lang w:val="kk-KZ"/>
        </w:rPr>
      </w:pPr>
      <w:r w:rsidRPr="00F97CE5">
        <w:rPr>
          <w:sz w:val="28"/>
          <w:szCs w:val="28"/>
          <w:lang w:val="kk-KZ"/>
        </w:rPr>
        <w:t>6.4.1.</w:t>
      </w:r>
      <w:r w:rsidRPr="00F97CE5">
        <w:rPr>
          <w:sz w:val="28"/>
          <w:szCs w:val="28"/>
          <w:lang w:val="kk-KZ"/>
        </w:rPr>
        <w:tab/>
        <w:t xml:space="preserve">Персоналды бейімдеу жаңадан қабылданған қызметкерге оның ұжымға табысты </w:t>
      </w:r>
      <w:r>
        <w:rPr>
          <w:sz w:val="28"/>
          <w:szCs w:val="28"/>
          <w:lang w:val="kk-KZ"/>
        </w:rPr>
        <w:t>кірігуі</w:t>
      </w:r>
      <w:r w:rsidRPr="00F97CE5">
        <w:rPr>
          <w:sz w:val="28"/>
          <w:szCs w:val="28"/>
          <w:lang w:val="kk-KZ"/>
        </w:rPr>
        <w:t xml:space="preserve"> мақсатында, Қоғамның мақсаттарымен, оның қызмет ерекшеліктерімен, сондай-ақ компанияның негізгі ережелерімен және </w:t>
      </w:r>
      <w:r w:rsidRPr="00F97CE5">
        <w:rPr>
          <w:sz w:val="28"/>
          <w:szCs w:val="28"/>
          <w:lang w:val="kk-KZ"/>
        </w:rPr>
        <w:lastRenderedPageBreak/>
        <w:t>қызметкердің функционалдық міндеттерімен танысу арқылы жан-жақты көмек көрсету қағидаты бойынша жүзеге асырылады.</w:t>
      </w:r>
    </w:p>
    <w:p w:rsidR="00F97CE5" w:rsidRPr="00F97CE5" w:rsidRDefault="00F97CE5" w:rsidP="00F97CE5">
      <w:pPr>
        <w:ind w:firstLine="709"/>
        <w:jc w:val="both"/>
        <w:rPr>
          <w:sz w:val="28"/>
          <w:szCs w:val="28"/>
          <w:lang w:val="kk-KZ"/>
        </w:rPr>
      </w:pPr>
      <w:r w:rsidRPr="00F97CE5">
        <w:rPr>
          <w:sz w:val="28"/>
          <w:szCs w:val="28"/>
          <w:lang w:val="kk-KZ"/>
        </w:rPr>
        <w:t>6.4.2.</w:t>
      </w:r>
      <w:r w:rsidRPr="00F97CE5">
        <w:rPr>
          <w:sz w:val="28"/>
          <w:szCs w:val="28"/>
          <w:lang w:val="kk-KZ"/>
        </w:rPr>
        <w:tab/>
        <w:t>Бейімделуді құрудың негізгі тәсілдері:</w:t>
      </w:r>
    </w:p>
    <w:p w:rsidR="00F97CE5" w:rsidRPr="00F97CE5" w:rsidRDefault="00F97CE5" w:rsidP="00F97CE5">
      <w:pPr>
        <w:ind w:firstLine="709"/>
        <w:jc w:val="both"/>
        <w:rPr>
          <w:sz w:val="28"/>
          <w:szCs w:val="28"/>
          <w:lang w:val="kk-KZ"/>
        </w:rPr>
      </w:pPr>
      <w:r w:rsidRPr="00F97CE5">
        <w:rPr>
          <w:sz w:val="28"/>
          <w:szCs w:val="28"/>
          <w:lang w:val="kk-KZ"/>
        </w:rPr>
        <w:t xml:space="preserve">- корпоративтік бейімделу: тиімді жұмыс істеу үшін </w:t>
      </w:r>
      <w:r>
        <w:rPr>
          <w:sz w:val="28"/>
          <w:szCs w:val="28"/>
          <w:lang w:val="kk-KZ"/>
        </w:rPr>
        <w:t>жаңа қызметкерге</w:t>
      </w:r>
      <w:r w:rsidRPr="00F97CE5">
        <w:rPr>
          <w:sz w:val="28"/>
          <w:szCs w:val="28"/>
          <w:lang w:val="kk-KZ"/>
        </w:rPr>
        <w:t xml:space="preserve"> Қоғам қызметін ұйымдастыруға байланысты ақпарат беріледі;</w:t>
      </w:r>
    </w:p>
    <w:p w:rsidR="00F97CE5" w:rsidRPr="00F97CE5" w:rsidRDefault="00F97CE5" w:rsidP="00F97CE5">
      <w:pPr>
        <w:ind w:firstLine="709"/>
        <w:jc w:val="both"/>
        <w:rPr>
          <w:sz w:val="28"/>
          <w:szCs w:val="28"/>
          <w:lang w:val="kk-KZ"/>
        </w:rPr>
      </w:pPr>
      <w:r w:rsidRPr="00F97CE5">
        <w:rPr>
          <w:sz w:val="28"/>
          <w:szCs w:val="28"/>
          <w:lang w:val="kk-KZ"/>
        </w:rPr>
        <w:t>- әлеуметтік бейімделу: әріптестермен тиімді қарым-қатынас құру;</w:t>
      </w:r>
    </w:p>
    <w:p w:rsidR="00F97CE5" w:rsidRPr="00F97CE5" w:rsidRDefault="00F97CE5" w:rsidP="00F97CE5">
      <w:pPr>
        <w:ind w:firstLine="709"/>
        <w:jc w:val="both"/>
        <w:rPr>
          <w:sz w:val="28"/>
          <w:szCs w:val="28"/>
          <w:lang w:val="kk-KZ"/>
        </w:rPr>
      </w:pPr>
      <w:r w:rsidRPr="00F97CE5">
        <w:rPr>
          <w:sz w:val="28"/>
          <w:szCs w:val="28"/>
          <w:lang w:val="kk-KZ"/>
        </w:rPr>
        <w:t xml:space="preserve">- ұйымдастырушылық бейімделу: </w:t>
      </w:r>
      <w:r>
        <w:rPr>
          <w:sz w:val="28"/>
          <w:szCs w:val="28"/>
          <w:lang w:val="kk-KZ"/>
        </w:rPr>
        <w:t>жаңа қызметкерді</w:t>
      </w:r>
      <w:r w:rsidRPr="00F97CE5">
        <w:rPr>
          <w:sz w:val="28"/>
          <w:szCs w:val="28"/>
          <w:lang w:val="kk-KZ"/>
        </w:rPr>
        <w:t xml:space="preserve"> Қоғамның корпоративтік мәдениетімен, формальды және бейресми ережелермен, ұжымның дәстүрлерімен таныстыру, жұмыс кеңістігінде бағдарлау;</w:t>
      </w:r>
    </w:p>
    <w:p w:rsidR="00F97CE5" w:rsidRPr="00F97CE5" w:rsidRDefault="00F97CE5" w:rsidP="00F97CE5">
      <w:pPr>
        <w:ind w:firstLine="709"/>
        <w:jc w:val="both"/>
        <w:rPr>
          <w:sz w:val="28"/>
          <w:szCs w:val="28"/>
          <w:lang w:val="kk-KZ"/>
        </w:rPr>
      </w:pPr>
      <w:r w:rsidRPr="00F97CE5">
        <w:rPr>
          <w:sz w:val="28"/>
          <w:szCs w:val="28"/>
          <w:lang w:val="kk-KZ"/>
        </w:rPr>
        <w:t>- кәсіби бейімделу қызметкер қызметінің кәсіби жағымен тікелей байланысты. Ол жұмыстың кәсіби аспектілерін игеруі керек;</w:t>
      </w:r>
    </w:p>
    <w:p w:rsidR="00F97CE5" w:rsidRPr="00F97CE5" w:rsidRDefault="00F97CE5" w:rsidP="00F97CE5">
      <w:pPr>
        <w:ind w:firstLine="709"/>
        <w:jc w:val="both"/>
        <w:rPr>
          <w:sz w:val="28"/>
          <w:szCs w:val="28"/>
          <w:lang w:val="kk-KZ"/>
        </w:rPr>
      </w:pPr>
      <w:r w:rsidRPr="00F97CE5">
        <w:rPr>
          <w:sz w:val="28"/>
          <w:szCs w:val="28"/>
          <w:lang w:val="kk-KZ"/>
        </w:rPr>
        <w:t>- психофизиологиялық бейімделу: белгілі бір, көбінесе әдеттегіден өзгеше, еңбек және демалыс режиміне бейімделу және т. б.</w:t>
      </w:r>
    </w:p>
    <w:p w:rsidR="00F97CE5" w:rsidRDefault="00F97CE5" w:rsidP="00F97CE5">
      <w:pPr>
        <w:ind w:firstLine="709"/>
        <w:jc w:val="both"/>
        <w:rPr>
          <w:sz w:val="28"/>
          <w:szCs w:val="28"/>
          <w:lang w:val="kk-KZ"/>
        </w:rPr>
      </w:pPr>
      <w:r w:rsidRPr="00F97CE5">
        <w:rPr>
          <w:sz w:val="28"/>
          <w:szCs w:val="28"/>
          <w:lang w:val="kk-KZ"/>
        </w:rPr>
        <w:t>6.4.3.</w:t>
      </w:r>
      <w:r w:rsidRPr="00F97CE5">
        <w:rPr>
          <w:sz w:val="28"/>
          <w:szCs w:val="28"/>
          <w:lang w:val="kk-KZ"/>
        </w:rPr>
        <w:tab/>
        <w:t>Аталған тәсілдерді енгізу тәлімгерл</w:t>
      </w:r>
      <w:r>
        <w:rPr>
          <w:sz w:val="28"/>
          <w:szCs w:val="28"/>
          <w:lang w:val="kk-KZ"/>
        </w:rPr>
        <w:t>ік жүйесін жетілдірумен қатар, Қ</w:t>
      </w:r>
      <w:r w:rsidRPr="00F97CE5">
        <w:rPr>
          <w:sz w:val="28"/>
          <w:szCs w:val="28"/>
          <w:lang w:val="kk-KZ"/>
        </w:rPr>
        <w:t>оғамда және оның еншілес ұйымдарында процесті жетілдіру жөніндегі іс-шаралар (электрондық бейімдеу курсын әзірлеу және т.б.) арқылы кадр саясатын іске асыруды көздейді.</w:t>
      </w:r>
    </w:p>
    <w:p w:rsidR="00F97CE5" w:rsidRPr="00F97CE5" w:rsidRDefault="00F97CE5" w:rsidP="00F97CE5">
      <w:pPr>
        <w:ind w:firstLine="709"/>
        <w:jc w:val="both"/>
        <w:rPr>
          <w:sz w:val="28"/>
          <w:szCs w:val="28"/>
          <w:lang w:val="kk-KZ"/>
        </w:rPr>
      </w:pPr>
    </w:p>
    <w:p w:rsidR="00F46979" w:rsidRPr="00F97CE5" w:rsidRDefault="00F97CE5" w:rsidP="008D4FEA">
      <w:pPr>
        <w:pStyle w:val="af"/>
        <w:numPr>
          <w:ilvl w:val="1"/>
          <w:numId w:val="51"/>
        </w:numPr>
        <w:tabs>
          <w:tab w:val="left" w:pos="993"/>
          <w:tab w:val="left" w:pos="1276"/>
        </w:tabs>
        <w:outlineLvl w:val="1"/>
        <w:rPr>
          <w:rFonts w:eastAsiaTheme="minorHAnsi"/>
          <w:b/>
          <w:color w:val="000000"/>
          <w:sz w:val="28"/>
          <w:szCs w:val="28"/>
        </w:rPr>
      </w:pPr>
      <w:bookmarkStart w:id="9" w:name="_Toc138952497"/>
      <w:r w:rsidRPr="00F97CE5">
        <w:rPr>
          <w:rFonts w:eastAsiaTheme="minorHAnsi"/>
          <w:b/>
          <w:bCs/>
          <w:color w:val="000000"/>
          <w:sz w:val="28"/>
          <w:szCs w:val="28"/>
          <w:lang w:val="kk-KZ"/>
        </w:rPr>
        <w:t xml:space="preserve"> Пе</w:t>
      </w:r>
      <w:r w:rsidR="00641823" w:rsidRPr="00F97CE5">
        <w:rPr>
          <w:rFonts w:eastAsiaTheme="minorHAnsi"/>
          <w:b/>
          <w:bCs/>
          <w:color w:val="000000"/>
          <w:sz w:val="28"/>
          <w:szCs w:val="28"/>
        </w:rPr>
        <w:t>рсонал</w:t>
      </w:r>
      <w:bookmarkEnd w:id="9"/>
      <w:r>
        <w:rPr>
          <w:rFonts w:eastAsiaTheme="minorHAnsi"/>
          <w:b/>
          <w:bCs/>
          <w:color w:val="000000"/>
          <w:sz w:val="28"/>
          <w:szCs w:val="28"/>
          <w:lang w:val="kk-KZ"/>
        </w:rPr>
        <w:t>ды о</w:t>
      </w:r>
      <w:r w:rsidRPr="00F97CE5">
        <w:rPr>
          <w:rFonts w:eastAsiaTheme="minorHAnsi"/>
          <w:b/>
          <w:bCs/>
          <w:color w:val="000000"/>
          <w:sz w:val="28"/>
          <w:szCs w:val="28"/>
          <w:lang w:val="kk-KZ"/>
        </w:rPr>
        <w:t>қыту және дамыту</w:t>
      </w:r>
    </w:p>
    <w:p w:rsidR="00D5289A" w:rsidRPr="00F46979" w:rsidRDefault="00D5289A" w:rsidP="00D5289A">
      <w:pPr>
        <w:pStyle w:val="af"/>
        <w:tabs>
          <w:tab w:val="left" w:pos="993"/>
          <w:tab w:val="left" w:pos="1276"/>
        </w:tabs>
        <w:ind w:left="709"/>
        <w:rPr>
          <w:rFonts w:eastAsiaTheme="minorHAnsi"/>
          <w:color w:val="000000"/>
          <w:sz w:val="28"/>
          <w:szCs w:val="28"/>
        </w:rPr>
      </w:pPr>
    </w:p>
    <w:p w:rsidR="00F97CE5" w:rsidRPr="00F97CE5" w:rsidRDefault="00F97CE5" w:rsidP="00F97CE5">
      <w:pPr>
        <w:autoSpaceDE w:val="0"/>
        <w:autoSpaceDN w:val="0"/>
        <w:adjustRightInd w:val="0"/>
        <w:ind w:firstLine="709"/>
        <w:jc w:val="both"/>
        <w:rPr>
          <w:rFonts w:eastAsiaTheme="minorHAnsi"/>
          <w:color w:val="000000"/>
          <w:sz w:val="28"/>
          <w:szCs w:val="28"/>
          <w:lang w:val="kk-KZ"/>
        </w:rPr>
      </w:pPr>
      <w:r w:rsidRPr="00F97CE5">
        <w:rPr>
          <w:rFonts w:eastAsiaTheme="minorHAnsi"/>
          <w:color w:val="000000"/>
          <w:sz w:val="28"/>
          <w:szCs w:val="28"/>
          <w:lang w:val="kk-KZ"/>
        </w:rPr>
        <w:t>6.5.1.</w:t>
      </w:r>
      <w:r w:rsidRPr="00F97CE5">
        <w:rPr>
          <w:rFonts w:eastAsiaTheme="minorHAnsi"/>
          <w:color w:val="000000"/>
          <w:sz w:val="28"/>
          <w:szCs w:val="28"/>
          <w:lang w:val="kk-KZ"/>
        </w:rPr>
        <w:tab/>
        <w:t>Қызметкерлерді оқыту мен дамытуға инвестициялар Қоғамның стратегиялық мақсаттарына жету қажеттіліктеріне сәйкес келуі керек. Әрбір қызметкер жеке даму жоспарына (</w:t>
      </w:r>
      <w:r>
        <w:rPr>
          <w:rFonts w:eastAsiaTheme="minorHAnsi"/>
          <w:color w:val="000000"/>
          <w:sz w:val="28"/>
          <w:szCs w:val="28"/>
          <w:lang w:val="kk-KZ"/>
        </w:rPr>
        <w:t>ЖДЖ</w:t>
      </w:r>
      <w:r w:rsidRPr="00F97CE5">
        <w:rPr>
          <w:rFonts w:eastAsiaTheme="minorHAnsi"/>
          <w:color w:val="000000"/>
          <w:sz w:val="28"/>
          <w:szCs w:val="28"/>
          <w:lang w:val="kk-KZ"/>
        </w:rPr>
        <w:t xml:space="preserve">) сәйкес 70/20/10 қағидаты негізінде өзінің оқуы мен дамуына жауапты болады.   </w:t>
      </w:r>
    </w:p>
    <w:p w:rsidR="00F97CE5" w:rsidRPr="00F97CE5" w:rsidRDefault="00F97CE5" w:rsidP="00F97CE5">
      <w:pPr>
        <w:autoSpaceDE w:val="0"/>
        <w:autoSpaceDN w:val="0"/>
        <w:adjustRightInd w:val="0"/>
        <w:ind w:firstLine="709"/>
        <w:jc w:val="both"/>
        <w:rPr>
          <w:rFonts w:eastAsiaTheme="minorHAnsi"/>
          <w:color w:val="000000"/>
          <w:sz w:val="28"/>
          <w:szCs w:val="28"/>
          <w:lang w:val="kk-KZ"/>
        </w:rPr>
      </w:pPr>
      <w:r w:rsidRPr="00F97CE5">
        <w:rPr>
          <w:rFonts w:eastAsiaTheme="minorHAnsi"/>
          <w:color w:val="000000"/>
          <w:sz w:val="28"/>
          <w:szCs w:val="28"/>
          <w:lang w:val="kk-KZ"/>
        </w:rPr>
        <w:t>6.5.2.</w:t>
      </w:r>
      <w:r w:rsidRPr="00F97CE5">
        <w:rPr>
          <w:rFonts w:eastAsiaTheme="minorHAnsi"/>
          <w:color w:val="000000"/>
          <w:sz w:val="28"/>
          <w:szCs w:val="28"/>
          <w:lang w:val="kk-KZ"/>
        </w:rPr>
        <w:tab/>
        <w:t xml:space="preserve">Қоғамның бәсекелестік артықшылығын сақтау және арттыру мақсаттары үшін негізгі міндеттер: </w:t>
      </w:r>
    </w:p>
    <w:p w:rsidR="00F97CE5" w:rsidRPr="00F97CE5" w:rsidRDefault="00F97CE5" w:rsidP="00F97CE5">
      <w:pPr>
        <w:autoSpaceDE w:val="0"/>
        <w:autoSpaceDN w:val="0"/>
        <w:adjustRightInd w:val="0"/>
        <w:ind w:firstLine="709"/>
        <w:jc w:val="both"/>
        <w:rPr>
          <w:rFonts w:eastAsiaTheme="minorHAnsi"/>
          <w:color w:val="000000"/>
          <w:sz w:val="28"/>
          <w:szCs w:val="28"/>
          <w:lang w:val="kk-KZ"/>
        </w:rPr>
      </w:pPr>
      <w:r w:rsidRPr="00F97CE5">
        <w:rPr>
          <w:rFonts w:eastAsiaTheme="minorHAnsi"/>
          <w:color w:val="000000"/>
          <w:sz w:val="28"/>
          <w:szCs w:val="28"/>
          <w:lang w:val="kk-KZ"/>
        </w:rPr>
        <w:t>- бизнес қажеттіліктерін ескере отырып, құзыреттілікті дамытудың оқу бағдарламаларын іске асыру;</w:t>
      </w:r>
    </w:p>
    <w:p w:rsidR="00F97CE5" w:rsidRPr="00F97CE5" w:rsidRDefault="00F97CE5" w:rsidP="00F97CE5">
      <w:pPr>
        <w:autoSpaceDE w:val="0"/>
        <w:autoSpaceDN w:val="0"/>
        <w:adjustRightInd w:val="0"/>
        <w:ind w:firstLine="709"/>
        <w:jc w:val="both"/>
        <w:rPr>
          <w:rFonts w:eastAsiaTheme="minorHAnsi"/>
          <w:color w:val="000000"/>
          <w:sz w:val="28"/>
          <w:szCs w:val="28"/>
          <w:lang w:val="kk-KZ"/>
        </w:rPr>
      </w:pPr>
      <w:r w:rsidRPr="00F97CE5">
        <w:rPr>
          <w:rFonts w:eastAsiaTheme="minorHAnsi"/>
          <w:color w:val="000000"/>
          <w:sz w:val="28"/>
          <w:szCs w:val="28"/>
          <w:lang w:val="kk-KZ"/>
        </w:rPr>
        <w:t>- инженерлік-техникалық мамандарды және жұмысшы мамандықтарды оқытудың басымдығы;</w:t>
      </w:r>
    </w:p>
    <w:p w:rsidR="00F97CE5" w:rsidRPr="00F97CE5" w:rsidRDefault="00F97CE5" w:rsidP="00F97CE5">
      <w:pPr>
        <w:autoSpaceDE w:val="0"/>
        <w:autoSpaceDN w:val="0"/>
        <w:adjustRightInd w:val="0"/>
        <w:ind w:firstLine="709"/>
        <w:jc w:val="both"/>
        <w:rPr>
          <w:rFonts w:eastAsiaTheme="minorHAnsi"/>
          <w:color w:val="000000"/>
          <w:sz w:val="28"/>
          <w:szCs w:val="28"/>
          <w:lang w:val="kk-KZ"/>
        </w:rPr>
      </w:pPr>
      <w:r w:rsidRPr="00F97CE5">
        <w:rPr>
          <w:rFonts w:eastAsiaTheme="minorHAnsi"/>
          <w:color w:val="000000"/>
          <w:sz w:val="28"/>
          <w:szCs w:val="28"/>
          <w:lang w:val="kk-KZ"/>
        </w:rPr>
        <w:t>- инженерлік-техникалық мамандықтар үшін дуальды оқытуды дамыту;</w:t>
      </w:r>
    </w:p>
    <w:p w:rsidR="00F97CE5" w:rsidRPr="00F97CE5" w:rsidRDefault="00F97CE5" w:rsidP="00F97CE5">
      <w:pPr>
        <w:autoSpaceDE w:val="0"/>
        <w:autoSpaceDN w:val="0"/>
        <w:adjustRightInd w:val="0"/>
        <w:ind w:firstLine="709"/>
        <w:jc w:val="both"/>
        <w:rPr>
          <w:rFonts w:eastAsiaTheme="minorHAnsi"/>
          <w:color w:val="000000"/>
          <w:sz w:val="28"/>
          <w:szCs w:val="28"/>
          <w:lang w:val="kk-KZ"/>
        </w:rPr>
      </w:pPr>
      <w:r w:rsidRPr="00F97CE5">
        <w:rPr>
          <w:rFonts w:eastAsiaTheme="minorHAnsi"/>
          <w:color w:val="000000"/>
          <w:sz w:val="28"/>
          <w:szCs w:val="28"/>
          <w:lang w:val="kk-KZ"/>
        </w:rPr>
        <w:t>- оқытуда цифрлық технологияларды пайдалану, қашықтықтан білім беруді дамыту;</w:t>
      </w:r>
    </w:p>
    <w:p w:rsidR="00F97CE5" w:rsidRPr="00F97CE5" w:rsidRDefault="00F97CE5" w:rsidP="00F97CE5">
      <w:pPr>
        <w:autoSpaceDE w:val="0"/>
        <w:autoSpaceDN w:val="0"/>
        <w:adjustRightInd w:val="0"/>
        <w:ind w:firstLine="709"/>
        <w:jc w:val="both"/>
        <w:rPr>
          <w:rFonts w:eastAsiaTheme="minorHAnsi"/>
          <w:color w:val="000000"/>
          <w:sz w:val="28"/>
          <w:szCs w:val="28"/>
          <w:lang w:val="kk-KZ"/>
        </w:rPr>
      </w:pPr>
      <w:r w:rsidRPr="00F97CE5">
        <w:rPr>
          <w:rFonts w:eastAsiaTheme="minorHAnsi"/>
          <w:color w:val="000000"/>
          <w:sz w:val="28"/>
          <w:szCs w:val="28"/>
          <w:lang w:val="kk-KZ"/>
        </w:rPr>
        <w:t xml:space="preserve">- персоналдың барлық деңгейлері үшін бейімдеу бағдарламаларын енгізу, дамыту және өзектендіру. </w:t>
      </w:r>
    </w:p>
    <w:p w:rsidR="00F97CE5" w:rsidRPr="00F97CE5" w:rsidRDefault="00F97CE5" w:rsidP="00F97CE5">
      <w:pPr>
        <w:autoSpaceDE w:val="0"/>
        <w:autoSpaceDN w:val="0"/>
        <w:adjustRightInd w:val="0"/>
        <w:ind w:firstLine="709"/>
        <w:jc w:val="both"/>
        <w:rPr>
          <w:rFonts w:eastAsiaTheme="minorHAnsi"/>
          <w:color w:val="000000"/>
          <w:sz w:val="28"/>
          <w:szCs w:val="28"/>
          <w:lang w:val="kk-KZ"/>
        </w:rPr>
      </w:pPr>
      <w:r w:rsidRPr="00F97CE5">
        <w:rPr>
          <w:rFonts w:eastAsiaTheme="minorHAnsi"/>
          <w:color w:val="000000"/>
          <w:sz w:val="28"/>
          <w:szCs w:val="28"/>
          <w:lang w:val="kk-KZ"/>
        </w:rPr>
        <w:t>- ішкі жаттықтырушылықты, тәлімгерлікті, тәлімгерлікті және коучингті тиімді дамыту;</w:t>
      </w:r>
    </w:p>
    <w:p w:rsidR="00F97CE5" w:rsidRPr="00F97CE5" w:rsidRDefault="00F97CE5" w:rsidP="00F97CE5">
      <w:pPr>
        <w:autoSpaceDE w:val="0"/>
        <w:autoSpaceDN w:val="0"/>
        <w:adjustRightInd w:val="0"/>
        <w:ind w:firstLine="709"/>
        <w:jc w:val="both"/>
        <w:rPr>
          <w:rFonts w:eastAsiaTheme="minorHAnsi"/>
          <w:color w:val="000000"/>
          <w:sz w:val="28"/>
          <w:szCs w:val="28"/>
          <w:lang w:val="kk-KZ"/>
        </w:rPr>
      </w:pPr>
      <w:r w:rsidRPr="00F97CE5">
        <w:rPr>
          <w:rFonts w:eastAsiaTheme="minorHAnsi"/>
          <w:color w:val="000000"/>
          <w:sz w:val="28"/>
          <w:szCs w:val="28"/>
          <w:lang w:val="kk-KZ"/>
        </w:rPr>
        <w:t>- өндірістік персоналды оқыту нысандарын, әдістері мен бағдарламаларын жетілдіру, тәлімгерлік жүйесін, өндірістегі кроссфункционалды және сыртқы тағылымдамаларды дамыту;</w:t>
      </w:r>
    </w:p>
    <w:p w:rsidR="00F97CE5" w:rsidRPr="00F97CE5" w:rsidRDefault="00F97CE5" w:rsidP="00F97CE5">
      <w:pPr>
        <w:autoSpaceDE w:val="0"/>
        <w:autoSpaceDN w:val="0"/>
        <w:adjustRightInd w:val="0"/>
        <w:ind w:firstLine="709"/>
        <w:jc w:val="both"/>
        <w:rPr>
          <w:rFonts w:eastAsiaTheme="minorHAnsi"/>
          <w:color w:val="000000"/>
          <w:sz w:val="28"/>
          <w:szCs w:val="28"/>
          <w:lang w:val="kk-KZ"/>
        </w:rPr>
      </w:pPr>
      <w:r w:rsidRPr="00F97CE5">
        <w:rPr>
          <w:rFonts w:eastAsiaTheme="minorHAnsi"/>
          <w:color w:val="000000"/>
          <w:sz w:val="28"/>
          <w:szCs w:val="28"/>
          <w:lang w:val="kk-KZ"/>
        </w:rPr>
        <w:lastRenderedPageBreak/>
        <w:t>- өндірістен қол үзбей жұмысшы кадрларды даярлау, қайта даярлау және біліктілігін арттыру жүргізілетін компаниялардың оқу орталықтары мен оқу-курстық комбинаттарын-оқыту базасын дамыту;</w:t>
      </w:r>
    </w:p>
    <w:p w:rsidR="00F97CE5" w:rsidRPr="00F97CE5" w:rsidRDefault="00F97CE5" w:rsidP="00F97CE5">
      <w:pPr>
        <w:autoSpaceDE w:val="0"/>
        <w:autoSpaceDN w:val="0"/>
        <w:adjustRightInd w:val="0"/>
        <w:ind w:firstLine="709"/>
        <w:jc w:val="both"/>
        <w:rPr>
          <w:rFonts w:eastAsiaTheme="minorHAnsi"/>
          <w:color w:val="000000"/>
          <w:sz w:val="28"/>
          <w:szCs w:val="28"/>
          <w:lang w:val="kk-KZ"/>
        </w:rPr>
      </w:pPr>
      <w:r w:rsidRPr="00F97CE5">
        <w:rPr>
          <w:rFonts w:eastAsiaTheme="minorHAnsi"/>
          <w:color w:val="000000"/>
          <w:sz w:val="28"/>
          <w:szCs w:val="28"/>
          <w:lang w:val="kk-KZ"/>
        </w:rPr>
        <w:t>- оқыту 70-20-10 қағидаты бойынша құрылуы тиіс (70% — жұмыс орнында оқыту, 20% — тәлімгерлік және коучинг, 10% — тренингтер және басқа да оқыту бағдарламалары).</w:t>
      </w:r>
    </w:p>
    <w:p w:rsidR="00F97CE5" w:rsidRPr="00F97CE5" w:rsidRDefault="00F97CE5" w:rsidP="00F97CE5">
      <w:pPr>
        <w:autoSpaceDE w:val="0"/>
        <w:autoSpaceDN w:val="0"/>
        <w:adjustRightInd w:val="0"/>
        <w:ind w:firstLine="709"/>
        <w:jc w:val="both"/>
        <w:rPr>
          <w:rFonts w:eastAsiaTheme="minorHAnsi"/>
          <w:color w:val="000000"/>
          <w:sz w:val="28"/>
          <w:szCs w:val="28"/>
          <w:lang w:val="kk-KZ"/>
        </w:rPr>
      </w:pPr>
      <w:r w:rsidRPr="00F97CE5">
        <w:rPr>
          <w:rFonts w:eastAsiaTheme="minorHAnsi"/>
          <w:color w:val="000000"/>
          <w:sz w:val="28"/>
          <w:szCs w:val="28"/>
          <w:lang w:val="kk-KZ"/>
        </w:rPr>
        <w:t>6.5.3.</w:t>
      </w:r>
      <w:r w:rsidRPr="00F97CE5">
        <w:rPr>
          <w:rFonts w:eastAsiaTheme="minorHAnsi"/>
          <w:color w:val="000000"/>
          <w:sz w:val="28"/>
          <w:szCs w:val="28"/>
          <w:lang w:val="kk-KZ"/>
        </w:rPr>
        <w:tab/>
        <w:t>Аталған тәсілдерді</w:t>
      </w:r>
      <w:r>
        <w:rPr>
          <w:rFonts w:eastAsiaTheme="minorHAnsi"/>
          <w:color w:val="000000"/>
          <w:sz w:val="28"/>
          <w:szCs w:val="28"/>
          <w:lang w:val="kk-KZ"/>
        </w:rPr>
        <w:t xml:space="preserve"> енгізу Қ</w:t>
      </w:r>
      <w:r w:rsidRPr="00F97CE5">
        <w:rPr>
          <w:rFonts w:eastAsiaTheme="minorHAnsi"/>
          <w:color w:val="000000"/>
          <w:sz w:val="28"/>
          <w:szCs w:val="28"/>
          <w:lang w:val="kk-KZ"/>
        </w:rPr>
        <w:t>оғамдағы және ЕТҰ-дағы процесті біріздендіру және жетілдіру жөніндегі іс-шаралар арқылы (мысалы, ішкі нормативтік құжаттарды әзірлеу, процесті әкімшілендіруді автоматтандыру, жауапты HR қызметкерлерінің құзыреттерін дамыту және т.б.) құзыреттілік моделіне құндылықтарды енгізумен қатар кадр саясатын іске асыруды көздейді.</w:t>
      </w:r>
    </w:p>
    <w:p w:rsidR="00DD67D4" w:rsidRDefault="00DD67D4" w:rsidP="00DD67D4">
      <w:pPr>
        <w:autoSpaceDE w:val="0"/>
        <w:autoSpaceDN w:val="0"/>
        <w:adjustRightInd w:val="0"/>
        <w:rPr>
          <w:rFonts w:eastAsiaTheme="minorHAnsi"/>
          <w:sz w:val="28"/>
          <w:szCs w:val="28"/>
          <w:lang w:val="kk-KZ"/>
        </w:rPr>
      </w:pPr>
    </w:p>
    <w:p w:rsidR="00DD67D4" w:rsidRDefault="00DD67D4" w:rsidP="00DD67D4">
      <w:pPr>
        <w:pStyle w:val="af"/>
        <w:autoSpaceDE w:val="0"/>
        <w:autoSpaceDN w:val="0"/>
        <w:adjustRightInd w:val="0"/>
        <w:ind w:left="709"/>
        <w:rPr>
          <w:rFonts w:eastAsiaTheme="minorHAnsi"/>
          <w:sz w:val="28"/>
          <w:szCs w:val="28"/>
        </w:rPr>
      </w:pPr>
    </w:p>
    <w:p w:rsidR="00DD67D4" w:rsidRPr="00FB4060" w:rsidRDefault="00DD67D4" w:rsidP="008D4FEA">
      <w:pPr>
        <w:pStyle w:val="af"/>
        <w:numPr>
          <w:ilvl w:val="1"/>
          <w:numId w:val="52"/>
        </w:numPr>
        <w:tabs>
          <w:tab w:val="left" w:pos="993"/>
          <w:tab w:val="left" w:pos="1276"/>
        </w:tabs>
        <w:outlineLvl w:val="1"/>
        <w:rPr>
          <w:b/>
          <w:sz w:val="28"/>
        </w:rPr>
      </w:pPr>
      <w:r w:rsidRPr="00FB4060">
        <w:rPr>
          <w:b/>
          <w:sz w:val="28"/>
        </w:rPr>
        <w:t>С</w:t>
      </w:r>
      <w:r w:rsidRPr="00FB4060">
        <w:rPr>
          <w:b/>
          <w:sz w:val="28"/>
          <w:lang w:val="kk-KZ"/>
        </w:rPr>
        <w:t xml:space="preserve">абақтастық жүйесі және таланттарды басқару </w:t>
      </w:r>
    </w:p>
    <w:p w:rsidR="00DD67D4" w:rsidRDefault="00DD67D4" w:rsidP="00DD67D4">
      <w:pPr>
        <w:pStyle w:val="af"/>
        <w:tabs>
          <w:tab w:val="left" w:pos="993"/>
          <w:tab w:val="left" w:pos="1276"/>
        </w:tabs>
        <w:ind w:left="709"/>
        <w:rPr>
          <w:b/>
          <w:sz w:val="28"/>
        </w:rPr>
      </w:pPr>
    </w:p>
    <w:p w:rsidR="00DD67D4" w:rsidRDefault="00DD67D4" w:rsidP="008D4FEA">
      <w:pPr>
        <w:pStyle w:val="af"/>
        <w:numPr>
          <w:ilvl w:val="0"/>
          <w:numId w:val="37"/>
        </w:numPr>
        <w:tabs>
          <w:tab w:val="left" w:pos="1276"/>
        </w:tabs>
        <w:ind w:left="0" w:firstLine="709"/>
        <w:rPr>
          <w:sz w:val="28"/>
          <w:szCs w:val="28"/>
        </w:rPr>
      </w:pPr>
      <w:r>
        <w:rPr>
          <w:sz w:val="28"/>
          <w:szCs w:val="28"/>
        </w:rPr>
        <w:t>Бәсекеге қабілеттілікті сақтау және дамыту, сыртқы және ішкі сын-тегеуріндерге белсенді ден қою, перспектив</w:t>
      </w:r>
      <w:r>
        <w:rPr>
          <w:sz w:val="28"/>
          <w:szCs w:val="28"/>
          <w:lang w:val="kk-KZ"/>
        </w:rPr>
        <w:t>ті</w:t>
      </w:r>
      <w:r>
        <w:rPr>
          <w:sz w:val="28"/>
          <w:szCs w:val="28"/>
        </w:rPr>
        <w:t xml:space="preserve">, жоғары кәсіби және </w:t>
      </w:r>
      <w:r>
        <w:rPr>
          <w:sz w:val="28"/>
          <w:szCs w:val="28"/>
          <w:lang w:val="kk-KZ"/>
        </w:rPr>
        <w:t>жұ</w:t>
      </w:r>
      <w:proofErr w:type="gramStart"/>
      <w:r>
        <w:rPr>
          <w:sz w:val="28"/>
          <w:szCs w:val="28"/>
          <w:lang w:val="kk-KZ"/>
        </w:rPr>
        <w:t>мыс</w:t>
      </w:r>
      <w:proofErr w:type="gramEnd"/>
      <w:r>
        <w:rPr>
          <w:sz w:val="28"/>
          <w:szCs w:val="28"/>
          <w:lang w:val="kk-KZ"/>
        </w:rPr>
        <w:t xml:space="preserve">қа </w:t>
      </w:r>
      <w:r>
        <w:rPr>
          <w:sz w:val="28"/>
          <w:szCs w:val="28"/>
        </w:rPr>
        <w:t>тартылған қызметкерлердің әлеуетін арттыру, өз басқарушы кадрларын тәрбиелеу мақсаты</w:t>
      </w:r>
      <w:r>
        <w:rPr>
          <w:sz w:val="28"/>
          <w:szCs w:val="28"/>
          <w:lang w:val="kk-KZ"/>
        </w:rPr>
        <w:t>мен</w:t>
      </w:r>
      <w:r>
        <w:rPr>
          <w:sz w:val="28"/>
          <w:szCs w:val="28"/>
        </w:rPr>
        <w:t xml:space="preserve"> Қоғам сабақтастық пен таланттарды басқару жүйесін дамытады.</w:t>
      </w:r>
    </w:p>
    <w:p w:rsidR="00DD67D4" w:rsidRDefault="00DD67D4" w:rsidP="008D4FEA">
      <w:pPr>
        <w:pStyle w:val="af"/>
        <w:numPr>
          <w:ilvl w:val="0"/>
          <w:numId w:val="37"/>
        </w:numPr>
        <w:tabs>
          <w:tab w:val="left" w:pos="1276"/>
        </w:tabs>
        <w:ind w:left="0" w:firstLine="709"/>
        <w:rPr>
          <w:sz w:val="28"/>
          <w:szCs w:val="28"/>
        </w:rPr>
      </w:pPr>
      <w:r>
        <w:rPr>
          <w:sz w:val="28"/>
          <w:szCs w:val="28"/>
        </w:rPr>
        <w:t>Таланттарды басқару жүйесінің негізгі тәсілдері</w:t>
      </w:r>
      <w:r>
        <w:rPr>
          <w:sz w:val="28"/>
          <w:szCs w:val="28"/>
          <w:lang w:val="kk-KZ"/>
        </w:rPr>
        <w:t xml:space="preserve"> мыналар</w:t>
      </w:r>
      <w:r>
        <w:rPr>
          <w:sz w:val="28"/>
          <w:szCs w:val="28"/>
        </w:rPr>
        <w:t xml:space="preserve">: </w:t>
      </w:r>
    </w:p>
    <w:p w:rsidR="00DD67D4" w:rsidRDefault="00DD67D4" w:rsidP="008D4FEA">
      <w:pPr>
        <w:pStyle w:val="af"/>
        <w:numPr>
          <w:ilvl w:val="0"/>
          <w:numId w:val="38"/>
        </w:numPr>
        <w:tabs>
          <w:tab w:val="left" w:pos="851"/>
        </w:tabs>
        <w:ind w:left="0" w:firstLine="709"/>
        <w:rPr>
          <w:sz w:val="28"/>
          <w:szCs w:val="28"/>
        </w:rPr>
      </w:pPr>
      <w:r>
        <w:rPr>
          <w:sz w:val="28"/>
          <w:szCs w:val="28"/>
          <w:lang w:val="kk-KZ"/>
        </w:rPr>
        <w:t>Қ</w:t>
      </w:r>
      <w:r>
        <w:rPr>
          <w:sz w:val="28"/>
          <w:szCs w:val="28"/>
        </w:rPr>
        <w:t xml:space="preserve">оғамның </w:t>
      </w:r>
      <w:r>
        <w:rPr>
          <w:sz w:val="28"/>
          <w:szCs w:val="28"/>
          <w:lang w:val="kk-KZ"/>
        </w:rPr>
        <w:t>Д</w:t>
      </w:r>
      <w:r>
        <w:rPr>
          <w:sz w:val="28"/>
          <w:szCs w:val="28"/>
        </w:rPr>
        <w:t>аму стратегиясына сәйкес кадр әлеует</w:t>
      </w:r>
      <w:r>
        <w:rPr>
          <w:sz w:val="28"/>
          <w:szCs w:val="28"/>
          <w:lang w:val="kk-KZ"/>
        </w:rPr>
        <w:t>ін</w:t>
      </w:r>
      <w:r>
        <w:rPr>
          <w:sz w:val="28"/>
          <w:szCs w:val="28"/>
        </w:rPr>
        <w:t xml:space="preserve"> дамыту;</w:t>
      </w:r>
    </w:p>
    <w:p w:rsidR="00DD67D4" w:rsidRDefault="00FB4060" w:rsidP="008D4FEA">
      <w:pPr>
        <w:pStyle w:val="af"/>
        <w:numPr>
          <w:ilvl w:val="0"/>
          <w:numId w:val="38"/>
        </w:numPr>
        <w:tabs>
          <w:tab w:val="left" w:pos="851"/>
        </w:tabs>
        <w:ind w:left="0" w:firstLine="709"/>
        <w:rPr>
          <w:sz w:val="28"/>
          <w:szCs w:val="28"/>
        </w:rPr>
      </w:pPr>
      <w:r>
        <w:rPr>
          <w:sz w:val="28"/>
          <w:szCs w:val="28"/>
          <w:lang w:val="kk-KZ"/>
        </w:rPr>
        <w:t xml:space="preserve"> </w:t>
      </w:r>
      <w:r w:rsidR="00DD67D4">
        <w:rPr>
          <w:sz w:val="28"/>
          <w:szCs w:val="28"/>
          <w:lang w:val="kk-KZ"/>
        </w:rPr>
        <w:t>м</w:t>
      </w:r>
      <w:r w:rsidR="00DD67D4">
        <w:rPr>
          <w:sz w:val="28"/>
          <w:szCs w:val="28"/>
        </w:rPr>
        <w:t xml:space="preserve">ұрагерлер пулын қалыптастыру </w:t>
      </w:r>
      <w:r w:rsidR="00DD67D4">
        <w:rPr>
          <w:sz w:val="28"/>
          <w:szCs w:val="28"/>
          <w:lang w:val="kk-KZ"/>
        </w:rPr>
        <w:t>Қ</w:t>
      </w:r>
      <w:r w:rsidR="00DD67D4">
        <w:rPr>
          <w:sz w:val="28"/>
          <w:szCs w:val="28"/>
        </w:rPr>
        <w:t xml:space="preserve">оғамның Даму стратегиясын </w:t>
      </w:r>
      <w:r w:rsidR="00DD67D4">
        <w:rPr>
          <w:sz w:val="28"/>
          <w:szCs w:val="28"/>
          <w:lang w:val="kk-KZ"/>
        </w:rPr>
        <w:t xml:space="preserve">ойдағыдай </w:t>
      </w:r>
      <w:r w:rsidR="00DD67D4">
        <w:rPr>
          <w:sz w:val="28"/>
          <w:szCs w:val="28"/>
        </w:rPr>
        <w:t xml:space="preserve">іске асыру үшін орта және ұзақ мерзімді перспективада </w:t>
      </w:r>
      <w:r w:rsidR="00DD67D4">
        <w:rPr>
          <w:sz w:val="28"/>
          <w:szCs w:val="28"/>
          <w:lang w:val="kk-KZ"/>
        </w:rPr>
        <w:t>Қ</w:t>
      </w:r>
      <w:r w:rsidR="00DD67D4">
        <w:rPr>
          <w:sz w:val="28"/>
          <w:szCs w:val="28"/>
        </w:rPr>
        <w:t>оғамның нақты қажеттіліктеріне жауап беруі тиіс;</w:t>
      </w:r>
    </w:p>
    <w:p w:rsidR="00DD67D4" w:rsidRDefault="00DD67D4" w:rsidP="008D4FEA">
      <w:pPr>
        <w:pStyle w:val="af"/>
        <w:numPr>
          <w:ilvl w:val="0"/>
          <w:numId w:val="38"/>
        </w:numPr>
        <w:tabs>
          <w:tab w:val="left" w:pos="851"/>
        </w:tabs>
        <w:ind w:left="0" w:firstLine="709"/>
        <w:rPr>
          <w:sz w:val="28"/>
          <w:szCs w:val="28"/>
        </w:rPr>
      </w:pPr>
      <w:r>
        <w:rPr>
          <w:sz w:val="28"/>
          <w:szCs w:val="28"/>
        </w:rPr>
        <w:t xml:space="preserve">тік мансаптық </w:t>
      </w:r>
      <w:proofErr w:type="gramStart"/>
      <w:r>
        <w:rPr>
          <w:sz w:val="28"/>
          <w:szCs w:val="28"/>
        </w:rPr>
        <w:t>даму</w:t>
      </w:r>
      <w:proofErr w:type="gramEnd"/>
      <w:r>
        <w:rPr>
          <w:sz w:val="28"/>
          <w:szCs w:val="28"/>
        </w:rPr>
        <w:t>ға ғана емес, сонымен қатар кросс-функционалдық сараптаманы дамытуға да назар аудару;</w:t>
      </w:r>
    </w:p>
    <w:p w:rsidR="00DD67D4" w:rsidRDefault="00DD67D4" w:rsidP="008D4FEA">
      <w:pPr>
        <w:pStyle w:val="af"/>
        <w:numPr>
          <w:ilvl w:val="0"/>
          <w:numId w:val="38"/>
        </w:numPr>
        <w:tabs>
          <w:tab w:val="left" w:pos="851"/>
        </w:tabs>
        <w:ind w:left="0" w:firstLine="709"/>
        <w:rPr>
          <w:sz w:val="28"/>
          <w:szCs w:val="28"/>
        </w:rPr>
      </w:pPr>
      <w:r>
        <w:rPr>
          <w:sz w:val="28"/>
          <w:szCs w:val="28"/>
          <w:lang w:val="kk-KZ"/>
        </w:rPr>
        <w:t>қызмет</w:t>
      </w:r>
      <w:r>
        <w:rPr>
          <w:sz w:val="28"/>
          <w:szCs w:val="28"/>
        </w:rPr>
        <w:t xml:space="preserve">керлердің </w:t>
      </w:r>
      <w:r>
        <w:rPr>
          <w:sz w:val="28"/>
          <w:szCs w:val="28"/>
          <w:lang w:val="kk-KZ"/>
        </w:rPr>
        <w:t>жұмысын</w:t>
      </w:r>
      <w:r>
        <w:rPr>
          <w:sz w:val="28"/>
          <w:szCs w:val="28"/>
        </w:rPr>
        <w:t xml:space="preserve"> жыл сайынғы бағалауды интеграциялау, оның нәтижелері бойынша таланттар картасы қалыптастырылады, резервшілердің жеке даму жоспарлары (</w:t>
      </w:r>
      <w:r>
        <w:rPr>
          <w:sz w:val="28"/>
          <w:szCs w:val="28"/>
          <w:lang w:val="kk-KZ"/>
        </w:rPr>
        <w:t>ЖДЖ</w:t>
      </w:r>
      <w:r>
        <w:rPr>
          <w:sz w:val="28"/>
          <w:szCs w:val="28"/>
        </w:rPr>
        <w:t>) әзірленеді, тартылған менторлық, тағылымдама бағдарламалары және сабақтастық бағдарламасы дамиды;</w:t>
      </w:r>
    </w:p>
    <w:p w:rsidR="00DD67D4" w:rsidRDefault="00DD67D4" w:rsidP="008D4FEA">
      <w:pPr>
        <w:pStyle w:val="af"/>
        <w:numPr>
          <w:ilvl w:val="0"/>
          <w:numId w:val="38"/>
        </w:numPr>
        <w:tabs>
          <w:tab w:val="left" w:pos="851"/>
        </w:tabs>
        <w:ind w:left="0" w:firstLine="709"/>
        <w:rPr>
          <w:sz w:val="28"/>
          <w:szCs w:val="28"/>
        </w:rPr>
      </w:pPr>
      <w:r>
        <w:rPr>
          <w:sz w:val="28"/>
          <w:szCs w:val="28"/>
        </w:rPr>
        <w:t>мұрагерлер пулын і</w:t>
      </w:r>
      <w:proofErr w:type="gramStart"/>
      <w:r>
        <w:rPr>
          <w:sz w:val="28"/>
          <w:szCs w:val="28"/>
        </w:rPr>
        <w:t>р</w:t>
      </w:r>
      <w:proofErr w:type="gramEnd"/>
      <w:r>
        <w:rPr>
          <w:sz w:val="28"/>
          <w:szCs w:val="28"/>
        </w:rPr>
        <w:t>іктеу ашықтық пен әділеттілік қағидаттарына негізделеді;</w:t>
      </w:r>
    </w:p>
    <w:p w:rsidR="00DD67D4" w:rsidRDefault="00DD67D4" w:rsidP="008D4FEA">
      <w:pPr>
        <w:pStyle w:val="af"/>
        <w:numPr>
          <w:ilvl w:val="0"/>
          <w:numId w:val="37"/>
        </w:numPr>
        <w:tabs>
          <w:tab w:val="left" w:pos="1276"/>
        </w:tabs>
        <w:ind w:left="0" w:firstLine="709"/>
        <w:rPr>
          <w:sz w:val="28"/>
          <w:szCs w:val="28"/>
        </w:rPr>
      </w:pPr>
      <w:r>
        <w:rPr>
          <w:sz w:val="28"/>
          <w:szCs w:val="28"/>
        </w:rPr>
        <w:t>Кадр саясаты персоналды дамыту қажеттіліктерін, бизнес мақсаттарына сәйкес жұмыстың тиімділігі</w:t>
      </w:r>
      <w:proofErr w:type="gramStart"/>
      <w:r>
        <w:rPr>
          <w:sz w:val="28"/>
          <w:szCs w:val="28"/>
        </w:rPr>
        <w:t>н ж</w:t>
      </w:r>
      <w:proofErr w:type="gramEnd"/>
      <w:r>
        <w:rPr>
          <w:sz w:val="28"/>
          <w:szCs w:val="28"/>
        </w:rPr>
        <w:t>әне мансапты дамыту мүмкіндіктерін анықтау үшін таланттарды басқару процестерін құру бойынша іс-шараларды қарастырады.</w:t>
      </w:r>
    </w:p>
    <w:p w:rsidR="00DD67D4" w:rsidRDefault="00DD67D4" w:rsidP="00DD67D4">
      <w:pPr>
        <w:pStyle w:val="af"/>
        <w:tabs>
          <w:tab w:val="left" w:pos="1276"/>
        </w:tabs>
        <w:ind w:left="709"/>
        <w:rPr>
          <w:sz w:val="28"/>
          <w:szCs w:val="28"/>
        </w:rPr>
      </w:pPr>
    </w:p>
    <w:p w:rsidR="00DD67D4" w:rsidRPr="00FB4060" w:rsidRDefault="00FB4060" w:rsidP="00FB4060">
      <w:pPr>
        <w:tabs>
          <w:tab w:val="left" w:pos="993"/>
          <w:tab w:val="left" w:pos="1276"/>
        </w:tabs>
        <w:ind w:left="1068"/>
        <w:outlineLvl w:val="1"/>
        <w:rPr>
          <w:sz w:val="28"/>
          <w:szCs w:val="28"/>
        </w:rPr>
      </w:pPr>
      <w:r>
        <w:rPr>
          <w:b/>
          <w:sz w:val="28"/>
          <w:szCs w:val="28"/>
          <w:lang w:val="kk-KZ"/>
        </w:rPr>
        <w:t xml:space="preserve">6.7.   </w:t>
      </w:r>
      <w:r w:rsidR="00DD67D4" w:rsidRPr="00FB4060">
        <w:rPr>
          <w:b/>
          <w:sz w:val="28"/>
          <w:szCs w:val="28"/>
          <w:lang w:val="kk-KZ"/>
        </w:rPr>
        <w:t>Қызметті бағалау</w:t>
      </w:r>
    </w:p>
    <w:p w:rsidR="00DD67D4" w:rsidRDefault="00DD67D4" w:rsidP="00DD67D4">
      <w:pPr>
        <w:pStyle w:val="af"/>
        <w:tabs>
          <w:tab w:val="left" w:pos="993"/>
          <w:tab w:val="left" w:pos="1276"/>
        </w:tabs>
        <w:ind w:left="709"/>
        <w:rPr>
          <w:sz w:val="28"/>
          <w:szCs w:val="28"/>
        </w:rPr>
      </w:pPr>
    </w:p>
    <w:p w:rsidR="00DD67D4" w:rsidRDefault="00DD67D4" w:rsidP="008D4FEA">
      <w:pPr>
        <w:pStyle w:val="af"/>
        <w:numPr>
          <w:ilvl w:val="0"/>
          <w:numId w:val="39"/>
        </w:numPr>
        <w:autoSpaceDE w:val="0"/>
        <w:autoSpaceDN w:val="0"/>
        <w:adjustRightInd w:val="0"/>
        <w:ind w:left="0" w:firstLine="709"/>
        <w:rPr>
          <w:rFonts w:eastAsiaTheme="minorHAnsi"/>
          <w:color w:val="000000"/>
          <w:sz w:val="28"/>
          <w:szCs w:val="28"/>
        </w:rPr>
      </w:pPr>
      <w:r>
        <w:rPr>
          <w:rFonts w:eastAsiaTheme="minorHAnsi"/>
          <w:color w:val="000000"/>
          <w:sz w:val="28"/>
          <w:szCs w:val="28"/>
        </w:rPr>
        <w:t>Қоғам жұмысшылардың санасын өзгертуге және коммерциялық ойлаудың міне</w:t>
      </w:r>
      <w:proofErr w:type="gramStart"/>
      <w:r>
        <w:rPr>
          <w:rFonts w:eastAsiaTheme="minorHAnsi"/>
          <w:color w:val="000000"/>
          <w:sz w:val="28"/>
          <w:szCs w:val="28"/>
        </w:rPr>
        <w:t>з-</w:t>
      </w:r>
      <w:proofErr w:type="gramEnd"/>
      <w:r>
        <w:rPr>
          <w:rFonts w:eastAsiaTheme="minorHAnsi"/>
          <w:color w:val="000000"/>
          <w:sz w:val="28"/>
          <w:szCs w:val="28"/>
        </w:rPr>
        <w:t xml:space="preserve">құлық моделін дамытуға ықпал ететін тиімділікті басқару жүйесін жетілдіреді. </w:t>
      </w:r>
    </w:p>
    <w:p w:rsidR="00DD67D4" w:rsidRDefault="00DD67D4" w:rsidP="008D4FEA">
      <w:pPr>
        <w:pStyle w:val="af"/>
        <w:numPr>
          <w:ilvl w:val="0"/>
          <w:numId w:val="39"/>
        </w:numPr>
        <w:autoSpaceDE w:val="0"/>
        <w:autoSpaceDN w:val="0"/>
        <w:adjustRightInd w:val="0"/>
        <w:ind w:left="0" w:firstLine="709"/>
        <w:rPr>
          <w:rFonts w:eastAsiaTheme="minorHAnsi"/>
          <w:color w:val="000000"/>
          <w:sz w:val="28"/>
          <w:szCs w:val="28"/>
        </w:rPr>
      </w:pPr>
      <w:r>
        <w:rPr>
          <w:rFonts w:eastAsiaTheme="minorHAnsi"/>
          <w:color w:val="000000"/>
          <w:sz w:val="28"/>
          <w:szCs w:val="28"/>
          <w:lang w:val="kk-KZ"/>
        </w:rPr>
        <w:lastRenderedPageBreak/>
        <w:t>Айқын</w:t>
      </w:r>
      <w:r>
        <w:rPr>
          <w:rFonts w:eastAsiaTheme="minorHAnsi"/>
          <w:color w:val="000000"/>
          <w:sz w:val="28"/>
          <w:szCs w:val="28"/>
        </w:rPr>
        <w:t xml:space="preserve"> және нақты нәтижелерге қол жеткізу, синергия әсері арқылы еңбек өнімділігін арттыру мақсаты</w:t>
      </w:r>
      <w:r>
        <w:rPr>
          <w:rFonts w:eastAsiaTheme="minorHAnsi"/>
          <w:color w:val="000000"/>
          <w:sz w:val="28"/>
          <w:szCs w:val="28"/>
          <w:lang w:val="kk-KZ"/>
        </w:rPr>
        <w:t>мен</w:t>
      </w:r>
      <w:r>
        <w:rPr>
          <w:rFonts w:eastAsiaTheme="minorHAnsi"/>
          <w:color w:val="000000"/>
          <w:sz w:val="28"/>
          <w:szCs w:val="28"/>
        </w:rPr>
        <w:t xml:space="preserve"> Қоғам </w:t>
      </w:r>
      <w:r>
        <w:rPr>
          <w:rFonts w:eastAsiaTheme="minorHAnsi"/>
          <w:color w:val="000000"/>
          <w:sz w:val="28"/>
          <w:szCs w:val="28"/>
          <w:lang w:val="kk-KZ"/>
        </w:rPr>
        <w:t xml:space="preserve">мына </w:t>
      </w:r>
      <w:r>
        <w:rPr>
          <w:rFonts w:eastAsiaTheme="minorHAnsi"/>
          <w:color w:val="000000"/>
          <w:sz w:val="28"/>
          <w:szCs w:val="28"/>
        </w:rPr>
        <w:t>міндеттерге назар аударады:</w:t>
      </w:r>
    </w:p>
    <w:p w:rsidR="00DD67D4" w:rsidRDefault="00DD67D4" w:rsidP="00DD67D4">
      <w:pPr>
        <w:pStyle w:val="af"/>
        <w:tabs>
          <w:tab w:val="left" w:pos="993"/>
        </w:tabs>
        <w:autoSpaceDE w:val="0"/>
        <w:autoSpaceDN w:val="0"/>
        <w:adjustRightInd w:val="0"/>
        <w:ind w:left="0" w:firstLine="709"/>
        <w:rPr>
          <w:rFonts w:eastAsiaTheme="minorHAnsi"/>
          <w:color w:val="000000"/>
          <w:sz w:val="28"/>
          <w:szCs w:val="28"/>
        </w:rPr>
      </w:pPr>
      <w:r>
        <w:rPr>
          <w:rFonts w:eastAsiaTheme="minorHAnsi"/>
          <w:color w:val="000000"/>
          <w:sz w:val="28"/>
          <w:szCs w:val="28"/>
        </w:rPr>
        <w:t xml:space="preserve">- Қоғамның </w:t>
      </w:r>
      <w:r>
        <w:rPr>
          <w:rFonts w:eastAsiaTheme="minorHAnsi"/>
          <w:color w:val="000000"/>
          <w:sz w:val="28"/>
          <w:szCs w:val="28"/>
          <w:lang w:val="kk-KZ"/>
        </w:rPr>
        <w:t>Д</w:t>
      </w:r>
      <w:r>
        <w:rPr>
          <w:rFonts w:eastAsiaTheme="minorHAnsi"/>
          <w:color w:val="000000"/>
          <w:sz w:val="28"/>
          <w:szCs w:val="28"/>
        </w:rPr>
        <w:t xml:space="preserve">иректорлар </w:t>
      </w:r>
      <w:r>
        <w:rPr>
          <w:rFonts w:eastAsiaTheme="minorHAnsi"/>
          <w:color w:val="000000"/>
          <w:sz w:val="28"/>
          <w:szCs w:val="28"/>
          <w:lang w:val="kk-KZ"/>
        </w:rPr>
        <w:t>к</w:t>
      </w:r>
      <w:r>
        <w:rPr>
          <w:rFonts w:eastAsiaTheme="minorHAnsi"/>
          <w:color w:val="000000"/>
          <w:sz w:val="28"/>
          <w:szCs w:val="28"/>
        </w:rPr>
        <w:t>еңесі бекіткен атқарушы органның корпоративтік ҚНК (бизнес-мақсаттары) бизнес-процестер/қызмет бағыттары бойынша нақты көрсеткіштерге каскадтауды қамтамасыз ету, оларды белгілеу мерзімдерін қоса алғанда, оларды қою процесін келешек кезең</w:t>
      </w:r>
      <w:proofErr w:type="gramStart"/>
      <w:r>
        <w:rPr>
          <w:rFonts w:eastAsiaTheme="minorHAnsi"/>
          <w:color w:val="000000"/>
          <w:sz w:val="28"/>
          <w:szCs w:val="28"/>
        </w:rPr>
        <w:t>ге</w:t>
      </w:r>
      <w:proofErr w:type="gramEnd"/>
      <w:r>
        <w:rPr>
          <w:rFonts w:eastAsiaTheme="minorHAnsi"/>
          <w:color w:val="000000"/>
          <w:sz w:val="28"/>
          <w:szCs w:val="28"/>
        </w:rPr>
        <w:t xml:space="preserve"> ағымдағы кезеңнің желтоқсанынан кешіктірмей, ҚНК орындалуының тұрақты мониторингімен жетілдіру. Қызметкерлердің нәтижелілі</w:t>
      </w:r>
      <w:proofErr w:type="gramStart"/>
      <w:r>
        <w:rPr>
          <w:rFonts w:eastAsiaTheme="minorHAnsi"/>
          <w:color w:val="000000"/>
          <w:sz w:val="28"/>
          <w:szCs w:val="28"/>
        </w:rPr>
        <w:t>гі қол</w:t>
      </w:r>
      <w:proofErr w:type="gramEnd"/>
      <w:r>
        <w:rPr>
          <w:rFonts w:eastAsiaTheme="minorHAnsi"/>
          <w:color w:val="000000"/>
          <w:sz w:val="28"/>
          <w:szCs w:val="28"/>
        </w:rPr>
        <w:t xml:space="preserve"> жеткізілген көрсеткіштер, олар </w:t>
      </w:r>
      <w:r>
        <w:rPr>
          <w:rFonts w:eastAsiaTheme="minorHAnsi"/>
          <w:color w:val="000000"/>
          <w:sz w:val="28"/>
          <w:szCs w:val="28"/>
          <w:lang w:val="kk-KZ"/>
        </w:rPr>
        <w:t>Қ</w:t>
      </w:r>
      <w:r>
        <w:rPr>
          <w:rFonts w:eastAsiaTheme="minorHAnsi"/>
          <w:color w:val="000000"/>
          <w:sz w:val="28"/>
          <w:szCs w:val="28"/>
        </w:rPr>
        <w:t xml:space="preserve">оғамның тікелей </w:t>
      </w:r>
      <w:r>
        <w:rPr>
          <w:rFonts w:eastAsiaTheme="minorHAnsi"/>
          <w:color w:val="000000"/>
          <w:sz w:val="28"/>
          <w:szCs w:val="28"/>
          <w:lang w:val="kk-KZ"/>
        </w:rPr>
        <w:t>ықпалын тигізетін</w:t>
      </w:r>
      <w:r>
        <w:rPr>
          <w:rFonts w:eastAsiaTheme="minorHAnsi"/>
          <w:color w:val="000000"/>
          <w:sz w:val="28"/>
          <w:szCs w:val="28"/>
        </w:rPr>
        <w:t xml:space="preserve"> және әсер ететін бизнес мақсаттарына қол жеткізуге қосқан үлесі негізінде бағаланады;</w:t>
      </w:r>
    </w:p>
    <w:p w:rsidR="00DD67D4" w:rsidRDefault="00DD67D4" w:rsidP="00DD67D4">
      <w:pPr>
        <w:pStyle w:val="af"/>
        <w:tabs>
          <w:tab w:val="left" w:pos="993"/>
        </w:tabs>
        <w:autoSpaceDE w:val="0"/>
        <w:autoSpaceDN w:val="0"/>
        <w:adjustRightInd w:val="0"/>
        <w:ind w:left="0" w:firstLine="709"/>
        <w:rPr>
          <w:rFonts w:eastAsiaTheme="minorHAnsi"/>
          <w:color w:val="000000"/>
          <w:sz w:val="28"/>
          <w:szCs w:val="28"/>
        </w:rPr>
      </w:pPr>
      <w:r>
        <w:rPr>
          <w:rFonts w:eastAsiaTheme="minorHAnsi"/>
          <w:color w:val="000000"/>
          <w:sz w:val="28"/>
          <w:szCs w:val="28"/>
        </w:rPr>
        <w:t>- SMART бойынша мақсат қою сапасын қамтамасыз ету;</w:t>
      </w:r>
    </w:p>
    <w:p w:rsidR="00DD67D4" w:rsidRDefault="00DD67D4" w:rsidP="00DD67D4">
      <w:pPr>
        <w:pStyle w:val="af"/>
        <w:tabs>
          <w:tab w:val="left" w:pos="993"/>
        </w:tabs>
        <w:autoSpaceDE w:val="0"/>
        <w:autoSpaceDN w:val="0"/>
        <w:adjustRightInd w:val="0"/>
        <w:ind w:left="0" w:firstLine="709"/>
        <w:rPr>
          <w:rFonts w:eastAsiaTheme="minorHAnsi"/>
          <w:color w:val="000000"/>
          <w:sz w:val="28"/>
          <w:szCs w:val="28"/>
        </w:rPr>
      </w:pPr>
      <w:r>
        <w:rPr>
          <w:rFonts w:eastAsiaTheme="minorHAnsi"/>
          <w:color w:val="000000"/>
          <w:sz w:val="28"/>
          <w:szCs w:val="28"/>
        </w:rPr>
        <w:t xml:space="preserve">- </w:t>
      </w:r>
      <w:proofErr w:type="gramStart"/>
      <w:r>
        <w:rPr>
          <w:rFonts w:eastAsiaTheme="minorHAnsi"/>
          <w:color w:val="000000"/>
          <w:sz w:val="28"/>
          <w:szCs w:val="28"/>
        </w:rPr>
        <w:t>ба</w:t>
      </w:r>
      <w:proofErr w:type="gramEnd"/>
      <w:r>
        <w:rPr>
          <w:rFonts w:eastAsiaTheme="minorHAnsi"/>
          <w:color w:val="000000"/>
          <w:sz w:val="28"/>
          <w:szCs w:val="28"/>
        </w:rPr>
        <w:t>ғалаудың объективтілігі. Басшылар мен қызметкерлердің барлық деңгейлері үшін бағалау нәтижелері бойынша міндетті дұрыс және сындарлы кері байланыс;</w:t>
      </w:r>
    </w:p>
    <w:p w:rsidR="00DD67D4" w:rsidRDefault="00DD67D4" w:rsidP="00DD67D4">
      <w:pPr>
        <w:pStyle w:val="af"/>
        <w:tabs>
          <w:tab w:val="left" w:pos="993"/>
        </w:tabs>
        <w:autoSpaceDE w:val="0"/>
        <w:autoSpaceDN w:val="0"/>
        <w:adjustRightInd w:val="0"/>
        <w:ind w:left="0" w:firstLine="709"/>
        <w:rPr>
          <w:rFonts w:eastAsiaTheme="minorHAnsi"/>
          <w:color w:val="000000"/>
          <w:sz w:val="28"/>
          <w:szCs w:val="28"/>
        </w:rPr>
      </w:pPr>
      <w:r>
        <w:rPr>
          <w:rFonts w:eastAsiaTheme="minorHAnsi"/>
          <w:color w:val="000000"/>
          <w:sz w:val="28"/>
          <w:szCs w:val="28"/>
        </w:rPr>
        <w:t xml:space="preserve">- бағалаудың жүйелілігі және қызметкерлердің дербес тиімділігінің динамикасын мониторингілеу және </w:t>
      </w:r>
      <w:r>
        <w:rPr>
          <w:rFonts w:eastAsiaTheme="minorHAnsi"/>
          <w:color w:val="000000"/>
          <w:sz w:val="28"/>
          <w:szCs w:val="28"/>
          <w:lang w:val="kk-KZ"/>
        </w:rPr>
        <w:t>ЖДЖ-ны</w:t>
      </w:r>
      <w:r>
        <w:rPr>
          <w:rFonts w:eastAsiaTheme="minorHAnsi"/>
          <w:color w:val="000000"/>
          <w:sz w:val="28"/>
          <w:szCs w:val="28"/>
        </w:rPr>
        <w:t xml:space="preserve"> түзету үшін өзгермейтін әдіснамалық негізді сақтау, сондай-ақ қажет болған жағдайда жаңа құзыреттердің даму тиімділігін қадағалау жә</w:t>
      </w:r>
      <w:proofErr w:type="gramStart"/>
      <w:r>
        <w:rPr>
          <w:rFonts w:eastAsiaTheme="minorHAnsi"/>
          <w:color w:val="000000"/>
          <w:sz w:val="28"/>
          <w:szCs w:val="28"/>
        </w:rPr>
        <w:t>не жа</w:t>
      </w:r>
      <w:proofErr w:type="gramEnd"/>
      <w:r>
        <w:rPr>
          <w:rFonts w:eastAsiaTheme="minorHAnsi"/>
          <w:color w:val="000000"/>
          <w:sz w:val="28"/>
          <w:szCs w:val="28"/>
        </w:rPr>
        <w:t xml:space="preserve">ңа міндеттерді орындау үшін қосымша </w:t>
      </w:r>
      <w:proofErr w:type="gramStart"/>
      <w:r>
        <w:rPr>
          <w:rFonts w:eastAsiaTheme="minorHAnsi"/>
          <w:color w:val="000000"/>
          <w:sz w:val="28"/>
          <w:szCs w:val="28"/>
        </w:rPr>
        <w:t>ба</w:t>
      </w:r>
      <w:proofErr w:type="gramEnd"/>
      <w:r>
        <w:rPr>
          <w:rFonts w:eastAsiaTheme="minorHAnsi"/>
          <w:color w:val="000000"/>
          <w:sz w:val="28"/>
          <w:szCs w:val="28"/>
        </w:rPr>
        <w:t>ғалау блоктарын пайдалану.</w:t>
      </w:r>
    </w:p>
    <w:p w:rsidR="00DD67D4" w:rsidRDefault="00DD67D4" w:rsidP="00DD67D4">
      <w:pPr>
        <w:pStyle w:val="af"/>
        <w:tabs>
          <w:tab w:val="left" w:pos="993"/>
        </w:tabs>
        <w:autoSpaceDE w:val="0"/>
        <w:autoSpaceDN w:val="0"/>
        <w:adjustRightInd w:val="0"/>
        <w:ind w:left="0" w:firstLine="709"/>
        <w:rPr>
          <w:rFonts w:eastAsiaTheme="minorHAnsi"/>
          <w:color w:val="000000"/>
          <w:sz w:val="28"/>
          <w:szCs w:val="28"/>
        </w:rPr>
      </w:pPr>
    </w:p>
    <w:p w:rsidR="00DD67D4" w:rsidRPr="00FB4060" w:rsidRDefault="00FB4060" w:rsidP="00FB4060">
      <w:pPr>
        <w:tabs>
          <w:tab w:val="left" w:pos="993"/>
          <w:tab w:val="left" w:pos="1276"/>
        </w:tabs>
        <w:ind w:left="1068"/>
        <w:outlineLvl w:val="1"/>
        <w:rPr>
          <w:rFonts w:eastAsiaTheme="minorHAnsi"/>
          <w:b/>
          <w:color w:val="000000"/>
          <w:sz w:val="28"/>
          <w:szCs w:val="28"/>
        </w:rPr>
      </w:pPr>
      <w:r>
        <w:rPr>
          <w:b/>
          <w:sz w:val="28"/>
          <w:szCs w:val="28"/>
          <w:lang w:val="kk-KZ"/>
        </w:rPr>
        <w:t xml:space="preserve">6.8.  </w:t>
      </w:r>
      <w:r w:rsidRPr="00FB4060">
        <w:rPr>
          <w:b/>
          <w:sz w:val="28"/>
          <w:szCs w:val="28"/>
          <w:lang w:val="kk-KZ"/>
        </w:rPr>
        <w:t>Сыйақын</w:t>
      </w:r>
      <w:r w:rsidR="00DD67D4" w:rsidRPr="00FB4060">
        <w:rPr>
          <w:b/>
          <w:sz w:val="28"/>
          <w:szCs w:val="28"/>
          <w:lang w:val="kk-KZ"/>
        </w:rPr>
        <w:t>ы басқару</w:t>
      </w:r>
    </w:p>
    <w:p w:rsidR="00DD67D4" w:rsidRDefault="00DD67D4" w:rsidP="00DD67D4">
      <w:pPr>
        <w:pStyle w:val="af"/>
        <w:tabs>
          <w:tab w:val="left" w:pos="993"/>
          <w:tab w:val="left" w:pos="1276"/>
        </w:tabs>
        <w:ind w:left="709"/>
        <w:rPr>
          <w:rFonts w:eastAsiaTheme="minorHAnsi"/>
          <w:b/>
          <w:color w:val="000000"/>
          <w:sz w:val="28"/>
          <w:szCs w:val="28"/>
        </w:rPr>
      </w:pPr>
    </w:p>
    <w:p w:rsidR="00DD67D4" w:rsidRDefault="00DD67D4" w:rsidP="008D4FEA">
      <w:pPr>
        <w:pStyle w:val="af"/>
        <w:numPr>
          <w:ilvl w:val="0"/>
          <w:numId w:val="40"/>
        </w:numPr>
        <w:autoSpaceDE w:val="0"/>
        <w:autoSpaceDN w:val="0"/>
        <w:adjustRightInd w:val="0"/>
        <w:ind w:left="0" w:firstLine="709"/>
        <w:rPr>
          <w:rFonts w:eastAsiaTheme="minorHAnsi"/>
          <w:color w:val="000000"/>
          <w:sz w:val="28"/>
          <w:szCs w:val="28"/>
        </w:rPr>
      </w:pPr>
      <w:r>
        <w:rPr>
          <w:rFonts w:eastAsiaTheme="minorHAnsi"/>
          <w:color w:val="000000"/>
          <w:sz w:val="28"/>
          <w:szCs w:val="28"/>
          <w:lang w:val="kk-KZ"/>
        </w:rPr>
        <w:t>Жариялылық</w:t>
      </w:r>
      <w:r>
        <w:rPr>
          <w:rFonts w:eastAsiaTheme="minorHAnsi"/>
          <w:color w:val="000000"/>
          <w:sz w:val="28"/>
          <w:szCs w:val="28"/>
        </w:rPr>
        <w:t xml:space="preserve">, ашықтық, ішкі әділеттілік </w:t>
      </w:r>
      <w:r>
        <w:rPr>
          <w:rFonts w:eastAsiaTheme="minorHAnsi"/>
          <w:color w:val="000000"/>
          <w:sz w:val="28"/>
          <w:szCs w:val="28"/>
          <w:lang w:val="kk-KZ"/>
        </w:rPr>
        <w:t>пен</w:t>
      </w:r>
      <w:r>
        <w:rPr>
          <w:rFonts w:eastAsiaTheme="minorHAnsi"/>
          <w:color w:val="000000"/>
          <w:sz w:val="28"/>
          <w:szCs w:val="28"/>
        </w:rPr>
        <w:t xml:space="preserve"> сыртқы бәсекеге қабілеттілік қағидаттарын басшылыққа ала отырып, Қоғам қызметкерлердің еңбегін тану, бизнес-нәтижелерге қол жеткізгені үшін көтермелеу жүйесін және </w:t>
      </w:r>
      <w:r>
        <w:rPr>
          <w:rFonts w:eastAsiaTheme="minorHAnsi"/>
          <w:color w:val="000000"/>
          <w:sz w:val="28"/>
          <w:szCs w:val="28"/>
          <w:lang w:val="kk-KZ"/>
        </w:rPr>
        <w:t>Қ</w:t>
      </w:r>
      <w:r>
        <w:rPr>
          <w:rFonts w:eastAsiaTheme="minorHAnsi"/>
          <w:color w:val="000000"/>
          <w:sz w:val="28"/>
          <w:szCs w:val="28"/>
        </w:rPr>
        <w:t>оғам мен қызметкерлер мүдделерінің теңгерімін сақтау үшін еңбекақы төлеу жүйесін жетілдіреді.</w:t>
      </w:r>
    </w:p>
    <w:p w:rsidR="00DD67D4" w:rsidRDefault="00DD67D4" w:rsidP="008D4FEA">
      <w:pPr>
        <w:pStyle w:val="af"/>
        <w:numPr>
          <w:ilvl w:val="0"/>
          <w:numId w:val="40"/>
        </w:numPr>
        <w:autoSpaceDE w:val="0"/>
        <w:autoSpaceDN w:val="0"/>
        <w:adjustRightInd w:val="0"/>
        <w:ind w:left="0" w:firstLine="709"/>
        <w:rPr>
          <w:rFonts w:eastAsiaTheme="minorHAnsi"/>
          <w:bCs/>
          <w:color w:val="000000"/>
          <w:sz w:val="28"/>
          <w:szCs w:val="28"/>
        </w:rPr>
      </w:pPr>
      <w:r>
        <w:rPr>
          <w:rFonts w:eastAsiaTheme="minorHAnsi"/>
          <w:bCs/>
          <w:color w:val="000000"/>
          <w:sz w:val="28"/>
          <w:szCs w:val="28"/>
        </w:rPr>
        <w:t>Бұ</w:t>
      </w:r>
      <w:proofErr w:type="gramStart"/>
      <w:r>
        <w:rPr>
          <w:rFonts w:eastAsiaTheme="minorHAnsi"/>
          <w:bCs/>
          <w:color w:val="000000"/>
          <w:sz w:val="28"/>
          <w:szCs w:val="28"/>
        </w:rPr>
        <w:t>л</w:t>
      </w:r>
      <w:proofErr w:type="gramEnd"/>
      <w:r>
        <w:rPr>
          <w:rFonts w:eastAsiaTheme="minorHAnsi"/>
          <w:bCs/>
          <w:color w:val="000000"/>
          <w:sz w:val="28"/>
          <w:szCs w:val="28"/>
        </w:rPr>
        <w:t xml:space="preserve"> міндетті іске асыру үшін </w:t>
      </w:r>
      <w:r>
        <w:rPr>
          <w:rFonts w:eastAsiaTheme="minorHAnsi"/>
          <w:bCs/>
          <w:color w:val="000000"/>
          <w:sz w:val="28"/>
          <w:szCs w:val="28"/>
          <w:lang w:val="kk-KZ"/>
        </w:rPr>
        <w:t xml:space="preserve">мынадай </w:t>
      </w:r>
      <w:r>
        <w:rPr>
          <w:rFonts w:eastAsiaTheme="minorHAnsi"/>
          <w:bCs/>
          <w:color w:val="000000"/>
          <w:sz w:val="28"/>
          <w:szCs w:val="28"/>
        </w:rPr>
        <w:t xml:space="preserve">тәсілдер қолданылады: </w:t>
      </w:r>
    </w:p>
    <w:p w:rsidR="00DD67D4" w:rsidRDefault="00DD67D4" w:rsidP="008D4FEA">
      <w:pPr>
        <w:pStyle w:val="af"/>
        <w:numPr>
          <w:ilvl w:val="0"/>
          <w:numId w:val="41"/>
        </w:numPr>
        <w:tabs>
          <w:tab w:val="left" w:pos="851"/>
        </w:tabs>
        <w:autoSpaceDE w:val="0"/>
        <w:autoSpaceDN w:val="0"/>
        <w:adjustRightInd w:val="0"/>
        <w:ind w:left="0" w:firstLine="709"/>
        <w:rPr>
          <w:rFonts w:eastAsiaTheme="minorHAnsi"/>
          <w:bCs/>
          <w:color w:val="000000"/>
          <w:sz w:val="28"/>
          <w:szCs w:val="28"/>
        </w:rPr>
      </w:pPr>
      <w:r>
        <w:rPr>
          <w:rFonts w:eastAsiaTheme="minorHAnsi"/>
          <w:bCs/>
          <w:color w:val="000000"/>
          <w:sz w:val="28"/>
          <w:szCs w:val="28"/>
        </w:rPr>
        <w:t>салалар, өңірлер бойынша бөлінуді және бәсекелесті</w:t>
      </w:r>
      <w:proofErr w:type="gramStart"/>
      <w:r>
        <w:rPr>
          <w:rFonts w:eastAsiaTheme="minorHAnsi"/>
          <w:bCs/>
          <w:color w:val="000000"/>
          <w:sz w:val="28"/>
          <w:szCs w:val="28"/>
        </w:rPr>
        <w:t>кт</w:t>
      </w:r>
      <w:proofErr w:type="gramEnd"/>
      <w:r>
        <w:rPr>
          <w:rFonts w:eastAsiaTheme="minorHAnsi"/>
          <w:bCs/>
          <w:color w:val="000000"/>
          <w:sz w:val="28"/>
          <w:szCs w:val="28"/>
        </w:rPr>
        <w:t xml:space="preserve">ің ағымдағы деңгейін ескере отырып, еңбек нарығын жалақы мен оның қозғалыс үрдістеріне қатысты тұрақты талдау; </w:t>
      </w:r>
    </w:p>
    <w:p w:rsidR="00DD67D4" w:rsidRDefault="00DD67D4" w:rsidP="008D4FEA">
      <w:pPr>
        <w:pStyle w:val="af"/>
        <w:numPr>
          <w:ilvl w:val="0"/>
          <w:numId w:val="41"/>
        </w:numPr>
        <w:tabs>
          <w:tab w:val="left" w:pos="851"/>
        </w:tabs>
        <w:autoSpaceDE w:val="0"/>
        <w:autoSpaceDN w:val="0"/>
        <w:adjustRightInd w:val="0"/>
        <w:ind w:left="0" w:firstLine="709"/>
        <w:rPr>
          <w:rFonts w:eastAsiaTheme="minorHAnsi"/>
          <w:bCs/>
          <w:color w:val="000000"/>
          <w:sz w:val="28"/>
          <w:szCs w:val="28"/>
        </w:rPr>
      </w:pPr>
      <w:r>
        <w:rPr>
          <w:rFonts w:eastAsiaTheme="minorHAnsi"/>
          <w:bCs/>
          <w:color w:val="000000"/>
          <w:sz w:val="28"/>
          <w:szCs w:val="28"/>
          <w:lang w:val="kk-KZ"/>
        </w:rPr>
        <w:t>Қ</w:t>
      </w:r>
      <w:r>
        <w:rPr>
          <w:rFonts w:eastAsiaTheme="minorHAnsi"/>
          <w:bCs/>
          <w:color w:val="000000"/>
          <w:sz w:val="28"/>
          <w:szCs w:val="28"/>
        </w:rPr>
        <w:t xml:space="preserve">оғамның мақсаттары мен қаржылық-экономикалық мүмкіндіктеріне сәйкес жалақы деңгейін ұстап тұру; </w:t>
      </w:r>
    </w:p>
    <w:p w:rsidR="00DD67D4" w:rsidRDefault="00DD67D4" w:rsidP="008D4FEA">
      <w:pPr>
        <w:pStyle w:val="af"/>
        <w:numPr>
          <w:ilvl w:val="0"/>
          <w:numId w:val="41"/>
        </w:numPr>
        <w:tabs>
          <w:tab w:val="left" w:pos="851"/>
        </w:tabs>
        <w:autoSpaceDE w:val="0"/>
        <w:autoSpaceDN w:val="0"/>
        <w:adjustRightInd w:val="0"/>
        <w:ind w:left="0" w:firstLine="709"/>
        <w:rPr>
          <w:rFonts w:eastAsiaTheme="minorHAnsi"/>
          <w:bCs/>
          <w:color w:val="000000"/>
          <w:sz w:val="28"/>
          <w:szCs w:val="28"/>
        </w:rPr>
      </w:pPr>
      <w:r>
        <w:rPr>
          <w:rFonts w:eastAsiaTheme="minorHAnsi"/>
          <w:bCs/>
          <w:color w:val="000000"/>
          <w:sz w:val="28"/>
          <w:szCs w:val="28"/>
        </w:rPr>
        <w:t xml:space="preserve">әлеуметтік тұрақтылықты сақтау, жалақыны көтеру немесе </w:t>
      </w:r>
      <w:r>
        <w:rPr>
          <w:rFonts w:eastAsiaTheme="minorHAnsi"/>
          <w:bCs/>
          <w:color w:val="000000"/>
          <w:sz w:val="28"/>
          <w:szCs w:val="28"/>
          <w:lang w:val="kk-KZ"/>
        </w:rPr>
        <w:t>ең</w:t>
      </w:r>
      <w:proofErr w:type="gramStart"/>
      <w:r>
        <w:rPr>
          <w:rFonts w:eastAsiaTheme="minorHAnsi"/>
          <w:bCs/>
          <w:color w:val="000000"/>
          <w:sz w:val="28"/>
          <w:szCs w:val="28"/>
          <w:lang w:val="kk-KZ"/>
        </w:rPr>
        <w:t>бекке</w:t>
      </w:r>
      <w:proofErr w:type="gramEnd"/>
      <w:r>
        <w:rPr>
          <w:rFonts w:eastAsiaTheme="minorHAnsi"/>
          <w:bCs/>
          <w:color w:val="000000"/>
          <w:sz w:val="28"/>
          <w:szCs w:val="28"/>
          <w:lang w:val="kk-KZ"/>
        </w:rPr>
        <w:t xml:space="preserve"> ақы төлеу </w:t>
      </w:r>
      <w:r>
        <w:rPr>
          <w:rFonts w:eastAsiaTheme="minorHAnsi"/>
          <w:bCs/>
          <w:color w:val="000000"/>
          <w:sz w:val="28"/>
          <w:szCs w:val="28"/>
        </w:rPr>
        <w:t>жүйесін өзгерту мақсаты</w:t>
      </w:r>
      <w:r>
        <w:rPr>
          <w:rFonts w:eastAsiaTheme="minorHAnsi"/>
          <w:bCs/>
          <w:color w:val="000000"/>
          <w:sz w:val="28"/>
          <w:szCs w:val="28"/>
          <w:lang w:val="kk-KZ"/>
        </w:rPr>
        <w:t>нда Қ</w:t>
      </w:r>
      <w:r>
        <w:rPr>
          <w:rFonts w:eastAsiaTheme="minorHAnsi"/>
          <w:bCs/>
          <w:color w:val="000000"/>
          <w:sz w:val="28"/>
          <w:szCs w:val="28"/>
        </w:rPr>
        <w:t xml:space="preserve">оғамдағы және оның еншілес ұйымдарында олардың мүдделерін ескере және </w:t>
      </w:r>
      <w:r>
        <w:rPr>
          <w:rFonts w:eastAsiaTheme="minorHAnsi"/>
          <w:bCs/>
          <w:color w:val="000000"/>
          <w:sz w:val="28"/>
          <w:szCs w:val="28"/>
          <w:lang w:val="kk-KZ"/>
        </w:rPr>
        <w:t>Қ</w:t>
      </w:r>
      <w:r>
        <w:rPr>
          <w:rFonts w:eastAsiaTheme="minorHAnsi"/>
          <w:bCs/>
          <w:color w:val="000000"/>
          <w:sz w:val="28"/>
          <w:szCs w:val="28"/>
        </w:rPr>
        <w:t>оғамдағы</w:t>
      </w:r>
      <w:r>
        <w:rPr>
          <w:rFonts w:eastAsiaTheme="minorHAnsi"/>
          <w:bCs/>
          <w:color w:val="000000"/>
          <w:sz w:val="28"/>
          <w:szCs w:val="28"/>
          <w:lang w:val="kk-KZ"/>
        </w:rPr>
        <w:t xml:space="preserve">, </w:t>
      </w:r>
      <w:r>
        <w:rPr>
          <w:rFonts w:eastAsiaTheme="minorHAnsi"/>
          <w:bCs/>
          <w:color w:val="000000"/>
          <w:sz w:val="28"/>
          <w:szCs w:val="28"/>
        </w:rPr>
        <w:t>жалпы алғанда</w:t>
      </w:r>
      <w:r>
        <w:rPr>
          <w:rFonts w:eastAsiaTheme="minorHAnsi"/>
          <w:bCs/>
          <w:color w:val="000000"/>
          <w:sz w:val="28"/>
          <w:szCs w:val="28"/>
          <w:lang w:val="kk-KZ"/>
        </w:rPr>
        <w:t xml:space="preserve">, </w:t>
      </w:r>
      <w:r>
        <w:rPr>
          <w:rFonts w:eastAsiaTheme="minorHAnsi"/>
          <w:bCs/>
          <w:color w:val="000000"/>
          <w:sz w:val="28"/>
          <w:szCs w:val="28"/>
        </w:rPr>
        <w:t>еңбек нарығындағы</w:t>
      </w:r>
      <w:r>
        <w:rPr>
          <w:rFonts w:eastAsiaTheme="minorHAnsi"/>
          <w:bCs/>
          <w:color w:val="000000"/>
          <w:sz w:val="28"/>
          <w:szCs w:val="28"/>
          <w:lang w:val="kk-KZ"/>
        </w:rPr>
        <w:t xml:space="preserve"> да</w:t>
      </w:r>
      <w:r>
        <w:rPr>
          <w:rFonts w:eastAsiaTheme="minorHAnsi"/>
          <w:bCs/>
          <w:color w:val="000000"/>
          <w:sz w:val="28"/>
          <w:szCs w:val="28"/>
        </w:rPr>
        <w:t xml:space="preserve"> өзекті жағдайды ескере отырып, қызметкерлерге еңбекақы төлеу жүйесін түсіндіру мақсатында қызметкерлер</w:t>
      </w:r>
      <w:r>
        <w:rPr>
          <w:rFonts w:eastAsiaTheme="minorHAnsi"/>
          <w:bCs/>
          <w:color w:val="000000"/>
          <w:sz w:val="28"/>
          <w:szCs w:val="28"/>
          <w:lang w:val="kk-KZ"/>
        </w:rPr>
        <w:t>ге</w:t>
      </w:r>
      <w:r>
        <w:rPr>
          <w:rFonts w:eastAsiaTheme="minorHAnsi"/>
          <w:bCs/>
          <w:color w:val="000000"/>
          <w:sz w:val="28"/>
          <w:szCs w:val="28"/>
        </w:rPr>
        <w:t xml:space="preserve"> (атап айтқанда, өнді</w:t>
      </w:r>
      <w:proofErr w:type="gramStart"/>
      <w:r>
        <w:rPr>
          <w:rFonts w:eastAsiaTheme="minorHAnsi"/>
          <w:bCs/>
          <w:color w:val="000000"/>
          <w:sz w:val="28"/>
          <w:szCs w:val="28"/>
        </w:rPr>
        <w:t>р</w:t>
      </w:r>
      <w:proofErr w:type="gramEnd"/>
      <w:r>
        <w:rPr>
          <w:rFonts w:eastAsiaTheme="minorHAnsi"/>
          <w:bCs/>
          <w:color w:val="000000"/>
          <w:sz w:val="28"/>
          <w:szCs w:val="28"/>
        </w:rPr>
        <w:t xml:space="preserve">істік персоналмен) ашық және </w:t>
      </w:r>
      <w:r>
        <w:rPr>
          <w:rFonts w:eastAsiaTheme="minorHAnsi"/>
          <w:bCs/>
          <w:color w:val="000000"/>
          <w:sz w:val="28"/>
          <w:szCs w:val="28"/>
          <w:lang w:val="kk-KZ"/>
        </w:rPr>
        <w:t>жария түрдегі</w:t>
      </w:r>
      <w:r>
        <w:rPr>
          <w:rFonts w:eastAsiaTheme="minorHAnsi"/>
          <w:bCs/>
          <w:color w:val="000000"/>
          <w:sz w:val="28"/>
          <w:szCs w:val="28"/>
        </w:rPr>
        <w:t xml:space="preserve"> коммуникациялар</w:t>
      </w:r>
      <w:r>
        <w:rPr>
          <w:rFonts w:eastAsiaTheme="minorHAnsi"/>
          <w:bCs/>
          <w:color w:val="000000"/>
          <w:sz w:val="28"/>
          <w:szCs w:val="28"/>
          <w:lang w:val="kk-KZ"/>
        </w:rPr>
        <w:t xml:space="preserve"> арқылы</w:t>
      </w:r>
      <w:r>
        <w:rPr>
          <w:rFonts w:eastAsiaTheme="minorHAnsi"/>
          <w:bCs/>
          <w:color w:val="000000"/>
          <w:sz w:val="28"/>
          <w:szCs w:val="28"/>
        </w:rPr>
        <w:t xml:space="preserve"> қолдау көрсетіледі;</w:t>
      </w:r>
    </w:p>
    <w:p w:rsidR="00DD67D4" w:rsidRDefault="00DD67D4" w:rsidP="008D4FEA">
      <w:pPr>
        <w:pStyle w:val="af"/>
        <w:numPr>
          <w:ilvl w:val="0"/>
          <w:numId w:val="41"/>
        </w:numPr>
        <w:tabs>
          <w:tab w:val="left" w:pos="0"/>
        </w:tabs>
        <w:autoSpaceDE w:val="0"/>
        <w:autoSpaceDN w:val="0"/>
        <w:adjustRightInd w:val="0"/>
        <w:ind w:left="0" w:firstLine="709"/>
        <w:rPr>
          <w:rFonts w:eastAsiaTheme="minorHAnsi"/>
          <w:bCs/>
          <w:color w:val="000000"/>
          <w:sz w:val="28"/>
          <w:szCs w:val="28"/>
        </w:rPr>
      </w:pPr>
      <w:r>
        <w:rPr>
          <w:rFonts w:eastAsiaTheme="minorHAnsi"/>
          <w:bCs/>
          <w:color w:val="000000"/>
          <w:sz w:val="28"/>
          <w:szCs w:val="28"/>
        </w:rPr>
        <w:t>қызметкерлердің жалақы деңгейін анықтау</w:t>
      </w:r>
      <w:r>
        <w:rPr>
          <w:rFonts w:eastAsiaTheme="minorHAnsi"/>
          <w:bCs/>
          <w:color w:val="000000"/>
          <w:sz w:val="28"/>
          <w:szCs w:val="28"/>
          <w:lang w:val="kk-KZ"/>
        </w:rPr>
        <w:t xml:space="preserve"> үшін</w:t>
      </w:r>
      <w:r>
        <w:rPr>
          <w:rFonts w:eastAsiaTheme="minorHAnsi"/>
          <w:bCs/>
          <w:color w:val="000000"/>
          <w:sz w:val="28"/>
          <w:szCs w:val="28"/>
        </w:rPr>
        <w:t xml:space="preserve"> сарала</w:t>
      </w:r>
      <w:r>
        <w:rPr>
          <w:rFonts w:eastAsiaTheme="minorHAnsi"/>
          <w:bCs/>
          <w:color w:val="000000"/>
          <w:sz w:val="28"/>
          <w:szCs w:val="28"/>
          <w:lang w:val="kk-KZ"/>
        </w:rPr>
        <w:t>у</w:t>
      </w:r>
      <w:r>
        <w:rPr>
          <w:rFonts w:eastAsiaTheme="minorHAnsi"/>
          <w:bCs/>
          <w:color w:val="000000"/>
          <w:sz w:val="28"/>
          <w:szCs w:val="28"/>
        </w:rPr>
        <w:t xml:space="preserve"> тәсіл</w:t>
      </w:r>
      <w:r>
        <w:rPr>
          <w:rFonts w:eastAsiaTheme="minorHAnsi"/>
          <w:bCs/>
          <w:color w:val="000000"/>
          <w:sz w:val="28"/>
          <w:szCs w:val="28"/>
          <w:lang w:val="kk-KZ"/>
        </w:rPr>
        <w:t>ін</w:t>
      </w:r>
      <w:r>
        <w:rPr>
          <w:rFonts w:eastAsiaTheme="minorHAnsi"/>
          <w:bCs/>
          <w:color w:val="000000"/>
          <w:sz w:val="28"/>
          <w:szCs w:val="28"/>
        </w:rPr>
        <w:t xml:space="preserve"> сақтау. Әр бөлімше мен қызметкердің </w:t>
      </w:r>
      <w:r>
        <w:rPr>
          <w:rFonts w:eastAsiaTheme="minorHAnsi"/>
          <w:bCs/>
          <w:color w:val="000000"/>
          <w:sz w:val="28"/>
          <w:szCs w:val="28"/>
          <w:lang w:val="kk-KZ"/>
        </w:rPr>
        <w:t>К</w:t>
      </w:r>
      <w:r>
        <w:rPr>
          <w:rFonts w:eastAsiaTheme="minorHAnsi"/>
          <w:bCs/>
          <w:color w:val="000000"/>
          <w:sz w:val="28"/>
          <w:szCs w:val="28"/>
        </w:rPr>
        <w:t xml:space="preserve">омпания қызметінің </w:t>
      </w:r>
      <w:proofErr w:type="gramStart"/>
      <w:r>
        <w:rPr>
          <w:rFonts w:eastAsiaTheme="minorHAnsi"/>
          <w:bCs/>
          <w:color w:val="000000"/>
          <w:sz w:val="28"/>
          <w:szCs w:val="28"/>
        </w:rPr>
        <w:t>н</w:t>
      </w:r>
      <w:proofErr w:type="gramEnd"/>
      <w:r>
        <w:rPr>
          <w:rFonts w:eastAsiaTheme="minorHAnsi"/>
          <w:bCs/>
          <w:color w:val="000000"/>
          <w:sz w:val="28"/>
          <w:szCs w:val="28"/>
        </w:rPr>
        <w:t>әтижесіне қосқан үлесінің нәтижелері бойынша сыйақы жүйесінің сараланған тәсілі;</w:t>
      </w:r>
    </w:p>
    <w:p w:rsidR="00DD67D4" w:rsidRDefault="00DD67D4" w:rsidP="008D4FEA">
      <w:pPr>
        <w:pStyle w:val="af"/>
        <w:numPr>
          <w:ilvl w:val="0"/>
          <w:numId w:val="41"/>
        </w:numPr>
        <w:tabs>
          <w:tab w:val="left" w:pos="0"/>
        </w:tabs>
        <w:autoSpaceDE w:val="0"/>
        <w:autoSpaceDN w:val="0"/>
        <w:adjustRightInd w:val="0"/>
        <w:ind w:left="0" w:firstLine="709"/>
        <w:rPr>
          <w:rFonts w:eastAsiaTheme="minorHAnsi"/>
          <w:bCs/>
          <w:color w:val="000000"/>
          <w:sz w:val="28"/>
          <w:szCs w:val="28"/>
        </w:rPr>
      </w:pPr>
      <w:r>
        <w:rPr>
          <w:rFonts w:eastAsiaTheme="minorHAnsi"/>
          <w:bCs/>
          <w:color w:val="000000"/>
          <w:sz w:val="28"/>
          <w:szCs w:val="28"/>
        </w:rPr>
        <w:lastRenderedPageBreak/>
        <w:t>әкімшілік-басқарушылық және өнді</w:t>
      </w:r>
      <w:proofErr w:type="gramStart"/>
      <w:r>
        <w:rPr>
          <w:rFonts w:eastAsiaTheme="minorHAnsi"/>
          <w:bCs/>
          <w:color w:val="000000"/>
          <w:sz w:val="28"/>
          <w:szCs w:val="28"/>
        </w:rPr>
        <w:t>р</w:t>
      </w:r>
      <w:proofErr w:type="gramEnd"/>
      <w:r>
        <w:rPr>
          <w:rFonts w:eastAsiaTheme="minorHAnsi"/>
          <w:bCs/>
          <w:color w:val="000000"/>
          <w:sz w:val="28"/>
          <w:szCs w:val="28"/>
        </w:rPr>
        <w:t xml:space="preserve">істік персонал арасындағы еңбекақы алшақтығын қысқарту, жалақысы төмен қызметкерлердің жалақысын </w:t>
      </w:r>
      <w:r>
        <w:rPr>
          <w:rFonts w:eastAsiaTheme="minorHAnsi"/>
          <w:bCs/>
          <w:color w:val="000000"/>
          <w:sz w:val="28"/>
          <w:szCs w:val="28"/>
          <w:lang w:val="kk-KZ"/>
        </w:rPr>
        <w:t>көтеру</w:t>
      </w:r>
      <w:r>
        <w:rPr>
          <w:rFonts w:eastAsiaTheme="minorHAnsi"/>
          <w:bCs/>
          <w:color w:val="000000"/>
          <w:sz w:val="28"/>
          <w:szCs w:val="28"/>
        </w:rPr>
        <w:t xml:space="preserve">; </w:t>
      </w:r>
    </w:p>
    <w:p w:rsidR="00DD67D4" w:rsidRDefault="00DD67D4" w:rsidP="008D4FEA">
      <w:pPr>
        <w:pStyle w:val="af"/>
        <w:numPr>
          <w:ilvl w:val="0"/>
          <w:numId w:val="41"/>
        </w:numPr>
        <w:tabs>
          <w:tab w:val="left" w:pos="0"/>
        </w:tabs>
        <w:autoSpaceDE w:val="0"/>
        <w:autoSpaceDN w:val="0"/>
        <w:adjustRightInd w:val="0"/>
        <w:ind w:left="0" w:firstLine="709"/>
        <w:rPr>
          <w:rFonts w:eastAsiaTheme="minorHAnsi"/>
          <w:bCs/>
          <w:color w:val="000000"/>
          <w:sz w:val="28"/>
          <w:szCs w:val="28"/>
        </w:rPr>
      </w:pPr>
      <w:r>
        <w:rPr>
          <w:rFonts w:eastAsiaTheme="minorHAnsi"/>
          <w:bCs/>
          <w:color w:val="000000"/>
          <w:sz w:val="28"/>
          <w:szCs w:val="28"/>
        </w:rPr>
        <w:t>грейд</w:t>
      </w:r>
      <w:r>
        <w:rPr>
          <w:rFonts w:eastAsiaTheme="minorHAnsi"/>
          <w:bCs/>
          <w:color w:val="000000"/>
          <w:sz w:val="28"/>
          <w:szCs w:val="28"/>
          <w:lang w:val="kk-KZ"/>
        </w:rPr>
        <w:t xml:space="preserve">теу </w:t>
      </w:r>
      <w:r>
        <w:rPr>
          <w:rFonts w:eastAsiaTheme="minorHAnsi"/>
          <w:bCs/>
          <w:color w:val="000000"/>
          <w:sz w:val="28"/>
          <w:szCs w:val="28"/>
        </w:rPr>
        <w:t>жүйесі</w:t>
      </w:r>
      <w:proofErr w:type="gramStart"/>
      <w:r>
        <w:rPr>
          <w:rFonts w:eastAsiaTheme="minorHAnsi"/>
          <w:bCs/>
          <w:color w:val="000000"/>
          <w:sz w:val="28"/>
          <w:szCs w:val="28"/>
        </w:rPr>
        <w:t>н б</w:t>
      </w:r>
      <w:proofErr w:type="gramEnd"/>
      <w:r>
        <w:rPr>
          <w:rFonts w:eastAsiaTheme="minorHAnsi"/>
          <w:bCs/>
          <w:color w:val="000000"/>
          <w:sz w:val="28"/>
          <w:szCs w:val="28"/>
        </w:rPr>
        <w:t>іртіндеп енгізу;</w:t>
      </w:r>
    </w:p>
    <w:p w:rsidR="00DD67D4" w:rsidRDefault="00DD67D4" w:rsidP="008D4FEA">
      <w:pPr>
        <w:pStyle w:val="af"/>
        <w:numPr>
          <w:ilvl w:val="0"/>
          <w:numId w:val="41"/>
        </w:numPr>
        <w:tabs>
          <w:tab w:val="left" w:pos="426"/>
        </w:tabs>
        <w:autoSpaceDE w:val="0"/>
        <w:autoSpaceDN w:val="0"/>
        <w:adjustRightInd w:val="0"/>
        <w:ind w:left="0" w:firstLine="709"/>
        <w:rPr>
          <w:rFonts w:eastAsiaTheme="minorHAnsi"/>
          <w:bCs/>
          <w:color w:val="000000"/>
          <w:sz w:val="28"/>
          <w:szCs w:val="28"/>
        </w:rPr>
      </w:pPr>
      <w:r>
        <w:rPr>
          <w:rFonts w:eastAsiaTheme="minorHAnsi"/>
          <w:bCs/>
          <w:color w:val="000000"/>
          <w:sz w:val="28"/>
          <w:szCs w:val="28"/>
        </w:rPr>
        <w:t>Ұжымдық шарт талаптарын орындау шеңберінде әлеуметтік іс-шаралар кешенін іске асыру;</w:t>
      </w:r>
    </w:p>
    <w:p w:rsidR="00DD67D4" w:rsidRDefault="00DD67D4" w:rsidP="008D4FEA">
      <w:pPr>
        <w:pStyle w:val="af"/>
        <w:numPr>
          <w:ilvl w:val="0"/>
          <w:numId w:val="41"/>
        </w:numPr>
        <w:tabs>
          <w:tab w:val="left" w:pos="426"/>
        </w:tabs>
        <w:autoSpaceDE w:val="0"/>
        <w:autoSpaceDN w:val="0"/>
        <w:adjustRightInd w:val="0"/>
        <w:ind w:left="0" w:firstLine="709"/>
        <w:rPr>
          <w:rFonts w:eastAsiaTheme="minorHAnsi"/>
          <w:bCs/>
          <w:color w:val="000000"/>
          <w:sz w:val="28"/>
          <w:szCs w:val="28"/>
        </w:rPr>
      </w:pPr>
      <w:r>
        <w:rPr>
          <w:rFonts w:eastAsiaTheme="minorHAnsi"/>
          <w:bCs/>
          <w:color w:val="000000"/>
          <w:sz w:val="28"/>
          <w:szCs w:val="28"/>
        </w:rPr>
        <w:t>қызметкерлердің еңбегін тану және бизнес нәтижелері</w:t>
      </w:r>
      <w:proofErr w:type="gramStart"/>
      <w:r>
        <w:rPr>
          <w:rFonts w:eastAsiaTheme="minorHAnsi"/>
          <w:bCs/>
          <w:color w:val="000000"/>
          <w:sz w:val="28"/>
          <w:szCs w:val="28"/>
        </w:rPr>
        <w:t>не қол</w:t>
      </w:r>
      <w:proofErr w:type="gramEnd"/>
      <w:r>
        <w:rPr>
          <w:rFonts w:eastAsiaTheme="minorHAnsi"/>
          <w:bCs/>
          <w:color w:val="000000"/>
          <w:sz w:val="28"/>
          <w:szCs w:val="28"/>
        </w:rPr>
        <w:t xml:space="preserve"> жеткізуді ынталандыру құралдарын қолдану.</w:t>
      </w:r>
    </w:p>
    <w:p w:rsidR="00DD67D4" w:rsidRDefault="00DD67D4" w:rsidP="008D4FEA">
      <w:pPr>
        <w:pStyle w:val="af"/>
        <w:numPr>
          <w:ilvl w:val="0"/>
          <w:numId w:val="40"/>
        </w:numPr>
        <w:autoSpaceDE w:val="0"/>
        <w:autoSpaceDN w:val="0"/>
        <w:adjustRightInd w:val="0"/>
        <w:ind w:left="0" w:firstLine="709"/>
        <w:rPr>
          <w:rFonts w:eastAsiaTheme="minorHAnsi"/>
          <w:bCs/>
          <w:color w:val="000000"/>
          <w:sz w:val="28"/>
          <w:szCs w:val="28"/>
        </w:rPr>
      </w:pPr>
      <w:r>
        <w:rPr>
          <w:rFonts w:eastAsiaTheme="minorHAnsi"/>
          <w:bCs/>
          <w:color w:val="000000"/>
          <w:sz w:val="28"/>
          <w:szCs w:val="28"/>
        </w:rPr>
        <w:t xml:space="preserve">Қызметкерлерді ынталандыру мақсатында Қоғам </w:t>
      </w:r>
      <w:r>
        <w:rPr>
          <w:rFonts w:eastAsiaTheme="minorHAnsi"/>
          <w:bCs/>
          <w:color w:val="000000"/>
          <w:sz w:val="28"/>
          <w:szCs w:val="28"/>
          <w:lang w:val="kk-KZ"/>
        </w:rPr>
        <w:t xml:space="preserve">қызметкерлердің </w:t>
      </w:r>
      <w:r>
        <w:rPr>
          <w:rFonts w:eastAsiaTheme="minorHAnsi"/>
          <w:bCs/>
          <w:color w:val="000000"/>
          <w:sz w:val="28"/>
          <w:szCs w:val="28"/>
        </w:rPr>
        <w:t xml:space="preserve">еңбегін </w:t>
      </w:r>
      <w:r>
        <w:rPr>
          <w:rFonts w:eastAsiaTheme="minorHAnsi"/>
          <w:bCs/>
          <w:color w:val="000000"/>
          <w:sz w:val="28"/>
          <w:szCs w:val="28"/>
          <w:lang w:val="kk-KZ"/>
        </w:rPr>
        <w:t>тану</w:t>
      </w:r>
      <w:r>
        <w:rPr>
          <w:rFonts w:eastAsiaTheme="minorHAnsi"/>
          <w:bCs/>
          <w:color w:val="000000"/>
          <w:sz w:val="28"/>
          <w:szCs w:val="28"/>
        </w:rPr>
        <w:t xml:space="preserve"> үшін материалдық емес көтермелеу нысандарын және жанама қосымша материалдық сыйақы нысандарын - қызметкерлерді әлеуметті</w:t>
      </w:r>
      <w:proofErr w:type="gramStart"/>
      <w:r>
        <w:rPr>
          <w:rFonts w:eastAsiaTheme="minorHAnsi"/>
          <w:bCs/>
          <w:color w:val="000000"/>
          <w:sz w:val="28"/>
          <w:szCs w:val="28"/>
        </w:rPr>
        <w:t>к</w:t>
      </w:r>
      <w:proofErr w:type="gramEnd"/>
      <w:r>
        <w:rPr>
          <w:rFonts w:eastAsiaTheme="minorHAnsi"/>
          <w:bCs/>
          <w:color w:val="000000"/>
          <w:sz w:val="28"/>
          <w:szCs w:val="28"/>
        </w:rPr>
        <w:t xml:space="preserve"> қорғау бағдарламаларын және қосымша жеңілдіктерді дамытады, мысалы:</w:t>
      </w:r>
    </w:p>
    <w:p w:rsidR="00DD67D4" w:rsidRDefault="00DD67D4" w:rsidP="00DD67D4">
      <w:pPr>
        <w:autoSpaceDE w:val="0"/>
        <w:autoSpaceDN w:val="0"/>
        <w:adjustRightInd w:val="0"/>
        <w:ind w:firstLine="708"/>
        <w:jc w:val="both"/>
        <w:rPr>
          <w:rFonts w:eastAsiaTheme="minorHAnsi"/>
          <w:bCs/>
          <w:color w:val="000000"/>
          <w:sz w:val="28"/>
          <w:szCs w:val="28"/>
          <w:lang w:val="ru-RU"/>
        </w:rPr>
      </w:pPr>
      <w:r>
        <w:rPr>
          <w:rFonts w:eastAsiaTheme="minorHAnsi"/>
          <w:bCs/>
          <w:color w:val="000000"/>
          <w:sz w:val="28"/>
          <w:szCs w:val="28"/>
          <w:lang w:val="ru-RU"/>
        </w:rPr>
        <w:t>- баланың туылуына байланысты материалдық көмек, жақын туыстарын жерлеуге материалдық көмек, үйлену тойына материалдық көмек және қызметкерлердің мерейтойына байланысты біржолғы көтермелеу (50, 60 және 70 жас)</w:t>
      </w:r>
      <w:proofErr w:type="gramStart"/>
      <w:r>
        <w:rPr>
          <w:rFonts w:eastAsiaTheme="minorHAnsi"/>
          <w:bCs/>
          <w:color w:val="000000"/>
          <w:sz w:val="28"/>
          <w:szCs w:val="28"/>
          <w:lang w:val="ru-RU"/>
        </w:rPr>
        <w:t>.</w:t>
      </w:r>
      <w:proofErr w:type="gramEnd"/>
      <w:r>
        <w:rPr>
          <w:rFonts w:eastAsiaTheme="minorHAnsi"/>
          <w:bCs/>
          <w:color w:val="000000"/>
          <w:sz w:val="28"/>
          <w:szCs w:val="28"/>
          <w:lang w:val="ru-RU"/>
        </w:rPr>
        <w:t xml:space="preserve"> Ұ</w:t>
      </w:r>
      <w:proofErr w:type="gramStart"/>
      <w:r>
        <w:rPr>
          <w:rFonts w:eastAsiaTheme="minorHAnsi"/>
          <w:bCs/>
          <w:color w:val="000000"/>
          <w:sz w:val="28"/>
          <w:szCs w:val="28"/>
          <w:lang w:val="ru-RU"/>
        </w:rPr>
        <w:t>ж</w:t>
      </w:r>
      <w:proofErr w:type="gramEnd"/>
      <w:r>
        <w:rPr>
          <w:rFonts w:eastAsiaTheme="minorHAnsi"/>
          <w:bCs/>
          <w:color w:val="000000"/>
          <w:sz w:val="28"/>
          <w:szCs w:val="28"/>
          <w:lang w:val="ru-RU"/>
        </w:rPr>
        <w:t>ымдық шартқа сәйкес қызметкерлерге еңбек шарты бұзылған кезде зейнетке шығуға байланысты 3 жалақы мөлшерінде өтемақы төленеді;</w:t>
      </w:r>
    </w:p>
    <w:p w:rsidR="00DD67D4" w:rsidRDefault="00DD67D4" w:rsidP="00DD67D4">
      <w:pPr>
        <w:autoSpaceDE w:val="0"/>
        <w:autoSpaceDN w:val="0"/>
        <w:adjustRightInd w:val="0"/>
        <w:ind w:firstLine="708"/>
        <w:jc w:val="both"/>
        <w:rPr>
          <w:rFonts w:eastAsiaTheme="minorHAnsi"/>
          <w:bCs/>
          <w:color w:val="000000"/>
          <w:sz w:val="28"/>
          <w:szCs w:val="28"/>
          <w:lang w:val="ru-RU"/>
        </w:rPr>
      </w:pPr>
      <w:r>
        <w:rPr>
          <w:rFonts w:eastAsiaTheme="minorHAnsi"/>
          <w:bCs/>
          <w:color w:val="000000"/>
          <w:sz w:val="28"/>
          <w:szCs w:val="28"/>
          <w:lang w:val="ru-RU"/>
        </w:rPr>
        <w:t>- білім беру ұйымдарында оқумен жұмысты қоса атқаратын қызметкерлерге емтихан немесе нұсқамалық сессиялар, диплом жобасын (жұмысын) дайындау және қорғау, бі</w:t>
      </w:r>
      <w:proofErr w:type="gramStart"/>
      <w:r>
        <w:rPr>
          <w:rFonts w:eastAsiaTheme="minorHAnsi"/>
          <w:bCs/>
          <w:color w:val="000000"/>
          <w:sz w:val="28"/>
          <w:szCs w:val="28"/>
          <w:lang w:val="ru-RU"/>
        </w:rPr>
        <w:t>тіру</w:t>
      </w:r>
      <w:proofErr w:type="gramEnd"/>
      <w:r>
        <w:rPr>
          <w:rFonts w:eastAsiaTheme="minorHAnsi"/>
          <w:bCs/>
          <w:color w:val="000000"/>
          <w:sz w:val="28"/>
          <w:szCs w:val="28"/>
          <w:lang w:val="ru-RU"/>
        </w:rPr>
        <w:t xml:space="preserve"> емтихандарын тапсыру кезеңіне қосымша демалыстар беріледі. </w:t>
      </w:r>
    </w:p>
    <w:p w:rsidR="00DD67D4" w:rsidRDefault="00DD67D4" w:rsidP="008D4FEA">
      <w:pPr>
        <w:pStyle w:val="af"/>
        <w:numPr>
          <w:ilvl w:val="0"/>
          <w:numId w:val="40"/>
        </w:numPr>
        <w:autoSpaceDE w:val="0"/>
        <w:autoSpaceDN w:val="0"/>
        <w:adjustRightInd w:val="0"/>
        <w:ind w:left="0" w:firstLine="709"/>
        <w:rPr>
          <w:rFonts w:eastAsiaTheme="minorHAnsi"/>
          <w:bCs/>
          <w:color w:val="000000"/>
          <w:sz w:val="28"/>
          <w:szCs w:val="28"/>
        </w:rPr>
      </w:pPr>
      <w:r>
        <w:rPr>
          <w:rFonts w:eastAsiaTheme="minorHAnsi"/>
          <w:bCs/>
          <w:color w:val="000000"/>
          <w:sz w:val="28"/>
          <w:szCs w:val="28"/>
        </w:rPr>
        <w:t xml:space="preserve">Қызметкерлердің еңбегін ынталандыру және ынталандыру мақсатында </w:t>
      </w:r>
      <w:r>
        <w:rPr>
          <w:rFonts w:eastAsiaTheme="minorHAnsi"/>
          <w:bCs/>
          <w:color w:val="000000"/>
          <w:sz w:val="28"/>
          <w:szCs w:val="28"/>
          <w:lang w:val="kk-KZ"/>
        </w:rPr>
        <w:t>«</w:t>
      </w:r>
      <w:r>
        <w:rPr>
          <w:rFonts w:eastAsiaTheme="minorHAnsi"/>
          <w:bCs/>
          <w:color w:val="000000"/>
          <w:sz w:val="28"/>
          <w:szCs w:val="28"/>
        </w:rPr>
        <w:t>Самұры</w:t>
      </w:r>
      <w:proofErr w:type="gramStart"/>
      <w:r>
        <w:rPr>
          <w:rFonts w:eastAsiaTheme="minorHAnsi"/>
          <w:bCs/>
          <w:color w:val="000000"/>
          <w:sz w:val="28"/>
          <w:szCs w:val="28"/>
        </w:rPr>
        <w:t>қ-</w:t>
      </w:r>
      <w:proofErr w:type="gramEnd"/>
      <w:r>
        <w:rPr>
          <w:rFonts w:eastAsiaTheme="minorHAnsi"/>
          <w:bCs/>
          <w:color w:val="000000"/>
          <w:sz w:val="28"/>
          <w:szCs w:val="28"/>
        </w:rPr>
        <w:t>Энерго</w:t>
      </w:r>
      <w:r>
        <w:rPr>
          <w:rFonts w:eastAsiaTheme="minorHAnsi"/>
          <w:bCs/>
          <w:color w:val="000000"/>
          <w:sz w:val="28"/>
          <w:szCs w:val="28"/>
          <w:lang w:val="kk-KZ"/>
        </w:rPr>
        <w:t>»</w:t>
      </w:r>
      <w:r>
        <w:rPr>
          <w:rFonts w:eastAsiaTheme="minorHAnsi"/>
          <w:bCs/>
          <w:color w:val="000000"/>
          <w:sz w:val="28"/>
          <w:szCs w:val="28"/>
        </w:rPr>
        <w:t xml:space="preserve"> АҚ компаниялар тобында корпоративтік мәдениетті дамыту шеңберінде ТМД Электр энергетикалық </w:t>
      </w:r>
      <w:r>
        <w:rPr>
          <w:rFonts w:eastAsiaTheme="minorHAnsi"/>
          <w:bCs/>
          <w:color w:val="000000"/>
          <w:sz w:val="28"/>
          <w:szCs w:val="28"/>
          <w:lang w:val="kk-KZ"/>
        </w:rPr>
        <w:t>к</w:t>
      </w:r>
      <w:r>
        <w:rPr>
          <w:rFonts w:eastAsiaTheme="minorHAnsi"/>
          <w:bCs/>
          <w:color w:val="000000"/>
          <w:sz w:val="28"/>
          <w:szCs w:val="28"/>
        </w:rPr>
        <w:t xml:space="preserve">еңесінің, </w:t>
      </w:r>
      <w:r>
        <w:rPr>
          <w:rFonts w:eastAsiaTheme="minorHAnsi"/>
          <w:bCs/>
          <w:color w:val="000000"/>
          <w:sz w:val="28"/>
          <w:szCs w:val="28"/>
          <w:lang w:val="kk-KZ"/>
        </w:rPr>
        <w:t>«</w:t>
      </w:r>
      <w:r>
        <w:rPr>
          <w:rFonts w:eastAsiaTheme="minorHAnsi"/>
          <w:bCs/>
          <w:color w:val="000000"/>
          <w:sz w:val="28"/>
          <w:szCs w:val="28"/>
        </w:rPr>
        <w:t>Kazenergy</w:t>
      </w:r>
      <w:r>
        <w:rPr>
          <w:rFonts w:eastAsiaTheme="minorHAnsi"/>
          <w:bCs/>
          <w:color w:val="000000"/>
          <w:sz w:val="28"/>
          <w:szCs w:val="28"/>
          <w:lang w:val="kk-KZ"/>
        </w:rPr>
        <w:t>»</w:t>
      </w:r>
      <w:r>
        <w:rPr>
          <w:rFonts w:eastAsiaTheme="minorHAnsi"/>
          <w:bCs/>
          <w:color w:val="000000"/>
          <w:sz w:val="28"/>
          <w:szCs w:val="28"/>
        </w:rPr>
        <w:t xml:space="preserve"> мұнай-газ және энергетика кешені ұйымдарының қазақстандық қауымдастығының, </w:t>
      </w:r>
      <w:r>
        <w:rPr>
          <w:rFonts w:eastAsiaTheme="minorHAnsi"/>
          <w:bCs/>
          <w:color w:val="000000"/>
          <w:sz w:val="28"/>
          <w:szCs w:val="28"/>
          <w:lang w:val="kk-KZ"/>
        </w:rPr>
        <w:t>«</w:t>
      </w:r>
      <w:r>
        <w:rPr>
          <w:rFonts w:eastAsiaTheme="minorHAnsi"/>
          <w:bCs/>
          <w:color w:val="000000"/>
          <w:sz w:val="28"/>
          <w:szCs w:val="28"/>
        </w:rPr>
        <w:t xml:space="preserve">Қазақстан электр энергетикалық </w:t>
      </w:r>
      <w:r>
        <w:rPr>
          <w:rFonts w:eastAsiaTheme="minorHAnsi"/>
          <w:bCs/>
          <w:color w:val="000000"/>
          <w:sz w:val="28"/>
          <w:szCs w:val="28"/>
          <w:lang w:val="kk-KZ"/>
        </w:rPr>
        <w:t>қ</w:t>
      </w:r>
      <w:r>
        <w:rPr>
          <w:rFonts w:eastAsiaTheme="minorHAnsi"/>
          <w:bCs/>
          <w:color w:val="000000"/>
          <w:sz w:val="28"/>
          <w:szCs w:val="28"/>
        </w:rPr>
        <w:t>ауымдастығы</w:t>
      </w:r>
      <w:r>
        <w:rPr>
          <w:rFonts w:eastAsiaTheme="minorHAnsi"/>
          <w:bCs/>
          <w:color w:val="000000"/>
          <w:sz w:val="28"/>
          <w:szCs w:val="28"/>
          <w:lang w:val="kk-KZ"/>
        </w:rPr>
        <w:t>»</w:t>
      </w:r>
      <w:r>
        <w:rPr>
          <w:rFonts w:eastAsiaTheme="minorHAnsi"/>
          <w:bCs/>
          <w:color w:val="000000"/>
          <w:sz w:val="28"/>
          <w:szCs w:val="28"/>
        </w:rPr>
        <w:t xml:space="preserve"> ЗТБ, </w:t>
      </w:r>
      <w:r>
        <w:rPr>
          <w:rFonts w:eastAsiaTheme="minorHAnsi"/>
          <w:bCs/>
          <w:color w:val="000000"/>
          <w:sz w:val="28"/>
          <w:szCs w:val="28"/>
          <w:lang w:val="kk-KZ"/>
        </w:rPr>
        <w:t>«</w:t>
      </w:r>
      <w:r>
        <w:rPr>
          <w:rFonts w:eastAsiaTheme="minorHAnsi"/>
          <w:bCs/>
          <w:color w:val="000000"/>
          <w:sz w:val="28"/>
          <w:szCs w:val="28"/>
        </w:rPr>
        <w:t>Самұрық-Қазына</w:t>
      </w:r>
      <w:r>
        <w:rPr>
          <w:rFonts w:eastAsiaTheme="minorHAnsi"/>
          <w:bCs/>
          <w:color w:val="000000"/>
          <w:sz w:val="28"/>
          <w:szCs w:val="28"/>
          <w:lang w:val="kk-KZ"/>
        </w:rPr>
        <w:t>»</w:t>
      </w:r>
      <w:r>
        <w:rPr>
          <w:rFonts w:eastAsiaTheme="minorHAnsi"/>
          <w:bCs/>
          <w:color w:val="000000"/>
          <w:sz w:val="28"/>
          <w:szCs w:val="28"/>
        </w:rPr>
        <w:t xml:space="preserve"> АҚ мемлекеттік, ведомстволық және салалық наградаларын табыстау</w:t>
      </w:r>
      <w:r>
        <w:rPr>
          <w:rFonts w:eastAsiaTheme="minorHAnsi"/>
          <w:bCs/>
          <w:color w:val="000000"/>
          <w:sz w:val="28"/>
          <w:szCs w:val="28"/>
          <w:lang w:val="kk-KZ"/>
        </w:rPr>
        <w:t xml:space="preserve"> </w:t>
      </w:r>
      <w:r>
        <w:rPr>
          <w:rFonts w:eastAsiaTheme="minorHAnsi"/>
          <w:bCs/>
          <w:color w:val="000000"/>
          <w:sz w:val="28"/>
          <w:szCs w:val="28"/>
        </w:rPr>
        <w:t xml:space="preserve">және </w:t>
      </w:r>
      <w:proofErr w:type="gramStart"/>
      <w:r>
        <w:rPr>
          <w:rFonts w:eastAsiaTheme="minorHAnsi"/>
          <w:bCs/>
          <w:color w:val="000000"/>
          <w:sz w:val="28"/>
          <w:szCs w:val="28"/>
          <w:lang w:val="kk-KZ"/>
        </w:rPr>
        <w:t>т.б</w:t>
      </w:r>
      <w:proofErr w:type="gramEnd"/>
      <w:r>
        <w:rPr>
          <w:rFonts w:eastAsiaTheme="minorHAnsi"/>
          <w:bCs/>
          <w:color w:val="000000"/>
          <w:sz w:val="28"/>
          <w:szCs w:val="28"/>
          <w:lang w:val="kk-KZ"/>
        </w:rPr>
        <w:t>. арқылы</w:t>
      </w:r>
      <w:r>
        <w:rPr>
          <w:rFonts w:eastAsiaTheme="minorHAnsi"/>
          <w:bCs/>
          <w:color w:val="000000"/>
          <w:sz w:val="28"/>
          <w:szCs w:val="28"/>
        </w:rPr>
        <w:t xml:space="preserve"> ерекшеленген қызметкерлерге құрмет көрсет</w:t>
      </w:r>
      <w:r>
        <w:rPr>
          <w:rFonts w:eastAsiaTheme="minorHAnsi"/>
          <w:bCs/>
          <w:color w:val="000000"/>
          <w:sz w:val="28"/>
          <w:szCs w:val="28"/>
          <w:lang w:val="kk-KZ"/>
        </w:rPr>
        <w:t>іледі</w:t>
      </w:r>
      <w:r>
        <w:rPr>
          <w:rFonts w:eastAsiaTheme="minorHAnsi"/>
          <w:bCs/>
          <w:color w:val="000000"/>
          <w:sz w:val="28"/>
          <w:szCs w:val="28"/>
        </w:rPr>
        <w:t>.</w:t>
      </w:r>
    </w:p>
    <w:p w:rsidR="00DD67D4" w:rsidRDefault="00DD67D4" w:rsidP="00DD67D4">
      <w:pPr>
        <w:pStyle w:val="af"/>
        <w:autoSpaceDE w:val="0"/>
        <w:autoSpaceDN w:val="0"/>
        <w:adjustRightInd w:val="0"/>
        <w:ind w:left="709"/>
        <w:rPr>
          <w:rFonts w:eastAsiaTheme="minorHAnsi"/>
          <w:bCs/>
          <w:color w:val="000000"/>
          <w:sz w:val="28"/>
          <w:szCs w:val="28"/>
        </w:rPr>
      </w:pPr>
    </w:p>
    <w:p w:rsidR="00DD67D4" w:rsidRPr="00FB4060" w:rsidRDefault="00DD67D4" w:rsidP="008D4FEA">
      <w:pPr>
        <w:pStyle w:val="af"/>
        <w:numPr>
          <w:ilvl w:val="1"/>
          <w:numId w:val="53"/>
        </w:numPr>
        <w:tabs>
          <w:tab w:val="left" w:pos="993"/>
          <w:tab w:val="left" w:pos="1276"/>
        </w:tabs>
        <w:outlineLvl w:val="1"/>
        <w:rPr>
          <w:rFonts w:eastAsiaTheme="minorHAnsi"/>
          <w:b/>
          <w:bCs/>
          <w:color w:val="000000"/>
          <w:sz w:val="28"/>
          <w:szCs w:val="28"/>
        </w:rPr>
      </w:pPr>
      <w:r w:rsidRPr="00FB4060">
        <w:rPr>
          <w:rFonts w:eastAsiaTheme="minorHAnsi"/>
          <w:b/>
          <w:bCs/>
          <w:color w:val="000000"/>
          <w:sz w:val="28"/>
          <w:szCs w:val="28"/>
        </w:rPr>
        <w:t>Еңбек қатынастары жүйесін (Industrial Relations) және әлеуметтік қолдау шараларын дамыту</w:t>
      </w:r>
    </w:p>
    <w:p w:rsidR="00DD67D4" w:rsidRDefault="00DD67D4" w:rsidP="00DD67D4">
      <w:pPr>
        <w:pStyle w:val="af"/>
        <w:tabs>
          <w:tab w:val="left" w:pos="993"/>
          <w:tab w:val="left" w:pos="1276"/>
        </w:tabs>
        <w:ind w:left="709"/>
        <w:rPr>
          <w:rFonts w:eastAsiaTheme="minorHAnsi"/>
          <w:b/>
          <w:bCs/>
          <w:color w:val="000000"/>
          <w:sz w:val="28"/>
          <w:szCs w:val="28"/>
        </w:rPr>
      </w:pPr>
    </w:p>
    <w:p w:rsidR="00DD67D4" w:rsidRDefault="00DD67D4" w:rsidP="008D4FEA">
      <w:pPr>
        <w:pStyle w:val="af"/>
        <w:numPr>
          <w:ilvl w:val="0"/>
          <w:numId w:val="42"/>
        </w:numPr>
        <w:tabs>
          <w:tab w:val="left" w:pos="1068"/>
        </w:tabs>
        <w:autoSpaceDE w:val="0"/>
        <w:autoSpaceDN w:val="0"/>
        <w:adjustRightInd w:val="0"/>
        <w:ind w:left="0" w:firstLine="709"/>
        <w:rPr>
          <w:rFonts w:eastAsiaTheme="minorHAnsi"/>
          <w:bCs/>
          <w:color w:val="000000"/>
          <w:sz w:val="28"/>
          <w:szCs w:val="28"/>
        </w:rPr>
      </w:pPr>
      <w:r>
        <w:rPr>
          <w:rFonts w:eastAsiaTheme="minorHAnsi"/>
          <w:bCs/>
          <w:color w:val="000000"/>
          <w:sz w:val="28"/>
          <w:szCs w:val="28"/>
        </w:rPr>
        <w:t>Еңбек қатынастары мен әлеуметтік қолдау жүйелерін жетілді</w:t>
      </w:r>
      <w:proofErr w:type="gramStart"/>
      <w:r>
        <w:rPr>
          <w:rFonts w:eastAsiaTheme="minorHAnsi"/>
          <w:bCs/>
          <w:color w:val="000000"/>
          <w:sz w:val="28"/>
          <w:szCs w:val="28"/>
        </w:rPr>
        <w:t>ру т</w:t>
      </w:r>
      <w:proofErr w:type="gramEnd"/>
      <w:r>
        <w:rPr>
          <w:rFonts w:eastAsiaTheme="minorHAnsi"/>
          <w:bCs/>
          <w:color w:val="000000"/>
          <w:sz w:val="28"/>
          <w:szCs w:val="28"/>
        </w:rPr>
        <w:t xml:space="preserve">әсілдерін әзірлеуде </w:t>
      </w:r>
      <w:r>
        <w:rPr>
          <w:rFonts w:eastAsiaTheme="minorHAnsi"/>
          <w:bCs/>
          <w:color w:val="000000"/>
          <w:sz w:val="28"/>
          <w:szCs w:val="28"/>
          <w:lang w:val="kk-KZ"/>
        </w:rPr>
        <w:t>«О</w:t>
      </w:r>
      <w:r>
        <w:rPr>
          <w:rFonts w:eastAsiaTheme="minorHAnsi"/>
          <w:bCs/>
          <w:color w:val="000000"/>
          <w:sz w:val="28"/>
          <w:szCs w:val="28"/>
        </w:rPr>
        <w:t>рнықты даму</w:t>
      </w:r>
      <w:r>
        <w:rPr>
          <w:rFonts w:eastAsiaTheme="minorHAnsi"/>
          <w:bCs/>
          <w:color w:val="000000"/>
          <w:sz w:val="28"/>
          <w:szCs w:val="28"/>
          <w:lang w:val="kk-KZ"/>
        </w:rPr>
        <w:t>»</w:t>
      </w:r>
      <w:r>
        <w:rPr>
          <w:rFonts w:eastAsiaTheme="minorHAnsi"/>
          <w:bCs/>
          <w:color w:val="000000"/>
          <w:sz w:val="28"/>
          <w:szCs w:val="28"/>
        </w:rPr>
        <w:t xml:space="preserve"> бағытын іске асыру мақсатында Қоғам елдің әлеуметтік-экономикалық дамуының және </w:t>
      </w:r>
      <w:r>
        <w:rPr>
          <w:rFonts w:eastAsiaTheme="minorHAnsi"/>
          <w:bCs/>
          <w:color w:val="000000"/>
          <w:sz w:val="28"/>
          <w:szCs w:val="28"/>
          <w:lang w:val="kk-KZ"/>
        </w:rPr>
        <w:t>Қ</w:t>
      </w:r>
      <w:r>
        <w:rPr>
          <w:rFonts w:eastAsiaTheme="minorHAnsi"/>
          <w:bCs/>
          <w:color w:val="000000"/>
          <w:sz w:val="28"/>
          <w:szCs w:val="28"/>
        </w:rPr>
        <w:t xml:space="preserve">оғамның орнықты дамуы саласындағы </w:t>
      </w:r>
      <w:r>
        <w:rPr>
          <w:rFonts w:eastAsiaTheme="minorHAnsi"/>
          <w:bCs/>
          <w:color w:val="000000"/>
          <w:sz w:val="28"/>
          <w:szCs w:val="28"/>
          <w:lang w:val="kk-KZ"/>
        </w:rPr>
        <w:t>нұсқаулықтың</w:t>
      </w:r>
      <w:r>
        <w:rPr>
          <w:rFonts w:eastAsiaTheme="minorHAnsi"/>
          <w:bCs/>
          <w:color w:val="000000"/>
          <w:sz w:val="28"/>
          <w:szCs w:val="28"/>
        </w:rPr>
        <w:t xml:space="preserve"> негізгі міндеттеріне </w:t>
      </w:r>
      <w:r>
        <w:rPr>
          <w:rFonts w:eastAsiaTheme="minorHAnsi"/>
          <w:bCs/>
          <w:color w:val="000000"/>
          <w:sz w:val="28"/>
          <w:szCs w:val="28"/>
          <w:lang w:val="kk-KZ"/>
        </w:rPr>
        <w:t>сүйенеді</w:t>
      </w:r>
      <w:r>
        <w:rPr>
          <w:rFonts w:eastAsiaTheme="minorHAnsi"/>
          <w:bCs/>
          <w:color w:val="000000"/>
          <w:sz w:val="28"/>
          <w:szCs w:val="28"/>
        </w:rPr>
        <w:t>.</w:t>
      </w:r>
    </w:p>
    <w:p w:rsidR="00DD67D4" w:rsidRDefault="00DD67D4" w:rsidP="008D4FEA">
      <w:pPr>
        <w:pStyle w:val="af"/>
        <w:numPr>
          <w:ilvl w:val="0"/>
          <w:numId w:val="42"/>
        </w:numPr>
        <w:tabs>
          <w:tab w:val="left" w:pos="1068"/>
        </w:tabs>
        <w:autoSpaceDE w:val="0"/>
        <w:autoSpaceDN w:val="0"/>
        <w:adjustRightInd w:val="0"/>
        <w:ind w:left="0" w:firstLine="709"/>
        <w:rPr>
          <w:rFonts w:eastAsiaTheme="minorHAnsi"/>
          <w:bCs/>
          <w:color w:val="000000"/>
          <w:sz w:val="28"/>
          <w:szCs w:val="28"/>
        </w:rPr>
      </w:pPr>
      <w:r>
        <w:rPr>
          <w:rFonts w:eastAsiaTheme="minorHAnsi"/>
          <w:bCs/>
          <w:color w:val="000000"/>
          <w:sz w:val="28"/>
          <w:szCs w:val="28"/>
          <w:lang w:val="kk-KZ"/>
        </w:rPr>
        <w:t>Негізгі міндеттер</w:t>
      </w:r>
      <w:r>
        <w:rPr>
          <w:rFonts w:eastAsiaTheme="minorHAnsi"/>
          <w:bCs/>
          <w:color w:val="000000"/>
          <w:sz w:val="28"/>
          <w:szCs w:val="28"/>
        </w:rPr>
        <w:t>:</w:t>
      </w:r>
    </w:p>
    <w:p w:rsidR="00DD67D4" w:rsidRDefault="00DD67D4" w:rsidP="008D4FEA">
      <w:pPr>
        <w:pStyle w:val="af"/>
        <w:numPr>
          <w:ilvl w:val="0"/>
          <w:numId w:val="43"/>
        </w:numPr>
        <w:tabs>
          <w:tab w:val="left" w:pos="851"/>
        </w:tabs>
        <w:autoSpaceDE w:val="0"/>
        <w:autoSpaceDN w:val="0"/>
        <w:adjustRightInd w:val="0"/>
        <w:ind w:left="0" w:firstLine="709"/>
        <w:rPr>
          <w:rFonts w:eastAsiaTheme="minorHAnsi"/>
          <w:bCs/>
          <w:color w:val="000000"/>
          <w:sz w:val="28"/>
          <w:szCs w:val="28"/>
        </w:rPr>
      </w:pPr>
      <w:r>
        <w:rPr>
          <w:rFonts w:eastAsiaTheme="minorHAnsi"/>
          <w:bCs/>
          <w:color w:val="000000"/>
          <w:sz w:val="28"/>
          <w:szCs w:val="28"/>
        </w:rPr>
        <w:t>HSE процестері мен тәжірибелерін IR-мен интеграциялау,</w:t>
      </w:r>
      <w:r>
        <w:rPr>
          <w:rFonts w:eastAsiaTheme="minorHAnsi"/>
          <w:bCs/>
          <w:color w:val="000000"/>
          <w:sz w:val="28"/>
          <w:szCs w:val="28"/>
          <w:lang w:val="kk-KZ"/>
        </w:rPr>
        <w:t xml:space="preserve">  </w:t>
      </w:r>
      <w:r>
        <w:rPr>
          <w:rFonts w:eastAsiaTheme="minorHAnsi"/>
          <w:bCs/>
          <w:color w:val="000000"/>
          <w:sz w:val="28"/>
          <w:szCs w:val="28"/>
        </w:rPr>
        <w:t>тұтастай алғанда</w:t>
      </w:r>
      <w:r>
        <w:rPr>
          <w:rFonts w:eastAsiaTheme="minorHAnsi"/>
          <w:bCs/>
          <w:color w:val="000000"/>
          <w:sz w:val="28"/>
          <w:szCs w:val="28"/>
          <w:lang w:val="kk-KZ"/>
        </w:rPr>
        <w:t>,</w:t>
      </w:r>
      <w:r>
        <w:rPr>
          <w:rFonts w:eastAsiaTheme="minorHAnsi"/>
          <w:bCs/>
          <w:color w:val="000000"/>
          <w:sz w:val="28"/>
          <w:szCs w:val="28"/>
        </w:rPr>
        <w:t xml:space="preserve"> өнді</w:t>
      </w:r>
      <w:proofErr w:type="gramStart"/>
      <w:r>
        <w:rPr>
          <w:rFonts w:eastAsiaTheme="minorHAnsi"/>
          <w:bCs/>
          <w:color w:val="000000"/>
          <w:sz w:val="28"/>
          <w:szCs w:val="28"/>
        </w:rPr>
        <w:t>р</w:t>
      </w:r>
      <w:proofErr w:type="gramEnd"/>
      <w:r>
        <w:rPr>
          <w:rFonts w:eastAsiaTheme="minorHAnsi"/>
          <w:bCs/>
          <w:color w:val="000000"/>
          <w:sz w:val="28"/>
          <w:szCs w:val="28"/>
        </w:rPr>
        <w:t>істе де, әкімшілік-басқару персоналы арасында да қауіпсіздік мәдениетін ен</w:t>
      </w:r>
      <w:r>
        <w:rPr>
          <w:rFonts w:eastAsiaTheme="minorHAnsi"/>
          <w:bCs/>
          <w:color w:val="000000"/>
          <w:sz w:val="28"/>
          <w:szCs w:val="28"/>
          <w:lang w:val="kk-KZ"/>
        </w:rPr>
        <w:t>дір</w:t>
      </w:r>
      <w:r>
        <w:rPr>
          <w:rFonts w:eastAsiaTheme="minorHAnsi"/>
          <w:bCs/>
          <w:color w:val="000000"/>
          <w:sz w:val="28"/>
          <w:szCs w:val="28"/>
        </w:rPr>
        <w:t>у;</w:t>
      </w:r>
    </w:p>
    <w:p w:rsidR="00DD67D4" w:rsidRDefault="00DD67D4" w:rsidP="008D4FEA">
      <w:pPr>
        <w:pStyle w:val="af"/>
        <w:numPr>
          <w:ilvl w:val="0"/>
          <w:numId w:val="43"/>
        </w:numPr>
        <w:tabs>
          <w:tab w:val="left" w:pos="851"/>
        </w:tabs>
        <w:autoSpaceDE w:val="0"/>
        <w:autoSpaceDN w:val="0"/>
        <w:adjustRightInd w:val="0"/>
        <w:ind w:left="0" w:firstLine="709"/>
        <w:rPr>
          <w:rFonts w:eastAsiaTheme="minorHAnsi"/>
          <w:bCs/>
          <w:color w:val="000000"/>
          <w:sz w:val="28"/>
          <w:szCs w:val="28"/>
        </w:rPr>
      </w:pPr>
      <w:r>
        <w:rPr>
          <w:rFonts w:eastAsiaTheme="minorHAnsi"/>
          <w:bCs/>
          <w:color w:val="000000"/>
          <w:sz w:val="28"/>
          <w:szCs w:val="28"/>
        </w:rPr>
        <w:t>бизнес-бағыттың ерекшелігін және кәсіпорынның қаржылық жағдайын ескере отырып, қызметкерлерді әлеуметтік қолдаудың бірыңғай тәсілін енгізу. Ә</w:t>
      </w:r>
      <w:proofErr w:type="gramStart"/>
      <w:r>
        <w:rPr>
          <w:rFonts w:eastAsiaTheme="minorHAnsi"/>
          <w:bCs/>
          <w:color w:val="000000"/>
          <w:sz w:val="28"/>
          <w:szCs w:val="28"/>
        </w:rPr>
        <w:t>р</w:t>
      </w:r>
      <w:proofErr w:type="gramEnd"/>
      <w:r>
        <w:rPr>
          <w:rFonts w:eastAsiaTheme="minorHAnsi"/>
          <w:bCs/>
          <w:color w:val="000000"/>
          <w:sz w:val="28"/>
          <w:szCs w:val="28"/>
        </w:rPr>
        <w:t xml:space="preserve"> </w:t>
      </w:r>
      <w:r>
        <w:rPr>
          <w:rFonts w:eastAsiaTheme="minorHAnsi"/>
          <w:bCs/>
          <w:color w:val="000000"/>
          <w:sz w:val="28"/>
          <w:szCs w:val="28"/>
        </w:rPr>
        <w:lastRenderedPageBreak/>
        <w:t>компанияның қызметкерлердің қажеттіліктеріне және Компанияның қаржылық мүмкіндіктеріне сәйкес әлеуметтік қолдаудың қажетті түрлерін анықтауы;</w:t>
      </w:r>
    </w:p>
    <w:p w:rsidR="00DD67D4" w:rsidRDefault="00DD67D4" w:rsidP="008D4FEA">
      <w:pPr>
        <w:pStyle w:val="af"/>
        <w:numPr>
          <w:ilvl w:val="0"/>
          <w:numId w:val="43"/>
        </w:numPr>
        <w:tabs>
          <w:tab w:val="left" w:pos="851"/>
        </w:tabs>
        <w:autoSpaceDE w:val="0"/>
        <w:autoSpaceDN w:val="0"/>
        <w:adjustRightInd w:val="0"/>
        <w:ind w:left="0" w:firstLine="709"/>
        <w:rPr>
          <w:rFonts w:eastAsiaTheme="minorHAnsi"/>
          <w:bCs/>
          <w:color w:val="000000"/>
          <w:sz w:val="28"/>
          <w:szCs w:val="28"/>
        </w:rPr>
      </w:pPr>
      <w:r>
        <w:rPr>
          <w:rFonts w:eastAsiaTheme="minorHAnsi"/>
          <w:bCs/>
          <w:color w:val="000000"/>
          <w:sz w:val="28"/>
          <w:szCs w:val="28"/>
        </w:rPr>
        <w:t xml:space="preserve">әртүрлі әлеуметтік және жас </w:t>
      </w:r>
      <w:r>
        <w:rPr>
          <w:rFonts w:eastAsiaTheme="minorHAnsi"/>
          <w:bCs/>
          <w:color w:val="000000"/>
          <w:sz w:val="28"/>
          <w:szCs w:val="28"/>
          <w:lang w:val="kk-KZ"/>
        </w:rPr>
        <w:t xml:space="preserve">ерекшеліктері бойынша </w:t>
      </w:r>
      <w:r>
        <w:rPr>
          <w:rFonts w:eastAsiaTheme="minorHAnsi"/>
          <w:bCs/>
          <w:color w:val="000000"/>
          <w:sz w:val="28"/>
          <w:szCs w:val="28"/>
        </w:rPr>
        <w:t>топтар</w:t>
      </w:r>
      <w:r>
        <w:rPr>
          <w:rFonts w:eastAsiaTheme="minorHAnsi"/>
          <w:bCs/>
          <w:color w:val="000000"/>
          <w:sz w:val="28"/>
          <w:szCs w:val="28"/>
          <w:lang w:val="kk-KZ"/>
        </w:rPr>
        <w:t>д</w:t>
      </w:r>
      <w:r>
        <w:rPr>
          <w:rFonts w:eastAsiaTheme="minorHAnsi"/>
          <w:bCs/>
          <w:color w:val="000000"/>
          <w:sz w:val="28"/>
          <w:szCs w:val="28"/>
        </w:rPr>
        <w:t xml:space="preserve">ың өкілдері үшін тең жағдайлар мен мүмкіндіктерді сақтай отырып, </w:t>
      </w:r>
      <w:proofErr w:type="gramStart"/>
      <w:r>
        <w:rPr>
          <w:rFonts w:eastAsiaTheme="minorHAnsi"/>
          <w:bCs/>
          <w:color w:val="000000"/>
          <w:sz w:val="28"/>
          <w:szCs w:val="28"/>
        </w:rPr>
        <w:t>олар</w:t>
      </w:r>
      <w:proofErr w:type="gramEnd"/>
      <w:r>
        <w:rPr>
          <w:rFonts w:eastAsiaTheme="minorHAnsi"/>
          <w:bCs/>
          <w:color w:val="000000"/>
          <w:sz w:val="28"/>
          <w:szCs w:val="28"/>
        </w:rPr>
        <w:t>ға тең көңіл бөле отырып, бағдарламалар</w:t>
      </w:r>
      <w:r>
        <w:rPr>
          <w:rFonts w:eastAsiaTheme="minorHAnsi"/>
          <w:bCs/>
          <w:color w:val="000000"/>
          <w:sz w:val="28"/>
          <w:szCs w:val="28"/>
          <w:lang w:val="kk-KZ"/>
        </w:rPr>
        <w:t xml:space="preserve"> әзірлеу мен оларды</w:t>
      </w:r>
      <w:r>
        <w:rPr>
          <w:rFonts w:eastAsiaTheme="minorHAnsi"/>
          <w:bCs/>
          <w:color w:val="000000"/>
          <w:sz w:val="28"/>
          <w:szCs w:val="28"/>
        </w:rPr>
        <w:t xml:space="preserve"> енгізуді көздейтін инклюзивтілік пен тепе-теңдік қағидаттарын қамтамасыз ету;</w:t>
      </w:r>
    </w:p>
    <w:p w:rsidR="00DD67D4" w:rsidRDefault="00DD67D4" w:rsidP="00DD67D4">
      <w:pPr>
        <w:pStyle w:val="af"/>
        <w:tabs>
          <w:tab w:val="left" w:pos="851"/>
        </w:tabs>
        <w:autoSpaceDE w:val="0"/>
        <w:autoSpaceDN w:val="0"/>
        <w:adjustRightInd w:val="0"/>
        <w:ind w:left="0" w:firstLine="709"/>
        <w:rPr>
          <w:rFonts w:eastAsiaTheme="minorHAnsi"/>
          <w:bCs/>
          <w:color w:val="000000"/>
          <w:sz w:val="28"/>
          <w:szCs w:val="28"/>
        </w:rPr>
      </w:pPr>
      <w:r>
        <w:rPr>
          <w:rFonts w:eastAsiaTheme="minorHAnsi"/>
          <w:bCs/>
          <w:color w:val="000000"/>
          <w:sz w:val="28"/>
          <w:szCs w:val="28"/>
        </w:rPr>
        <w:t xml:space="preserve">- </w:t>
      </w:r>
      <w:r>
        <w:rPr>
          <w:rFonts w:eastAsiaTheme="minorHAnsi"/>
          <w:bCs/>
          <w:color w:val="000000"/>
          <w:sz w:val="28"/>
          <w:szCs w:val="28"/>
          <w:lang w:val="kk-KZ"/>
        </w:rPr>
        <w:t>қызмет</w:t>
      </w:r>
      <w:r>
        <w:rPr>
          <w:rFonts w:eastAsiaTheme="minorHAnsi"/>
          <w:bCs/>
          <w:color w:val="000000"/>
          <w:sz w:val="28"/>
          <w:szCs w:val="28"/>
        </w:rPr>
        <w:t>керлердің әлеуметтік тұрақтылығы мен ә</w:t>
      </w:r>
      <w:proofErr w:type="gramStart"/>
      <w:r>
        <w:rPr>
          <w:rFonts w:eastAsiaTheme="minorHAnsi"/>
          <w:bCs/>
          <w:color w:val="000000"/>
          <w:sz w:val="28"/>
          <w:szCs w:val="28"/>
        </w:rPr>
        <w:t>л-ау</w:t>
      </w:r>
      <w:proofErr w:type="gramEnd"/>
      <w:r>
        <w:rPr>
          <w:rFonts w:eastAsiaTheme="minorHAnsi"/>
          <w:bCs/>
          <w:color w:val="000000"/>
          <w:sz w:val="28"/>
          <w:szCs w:val="28"/>
        </w:rPr>
        <w:t xml:space="preserve">қатына зерттеулер жүргізу арқылы жүргізілетін әлеуметтік саясаттың тиімділігіне тұрақты мониторингті жүзеге асыру. Проблемалық аймақтарды жою үшін атаулы бағдарламаларды әзірлеу мақсатында Қоғам </w:t>
      </w:r>
      <w:r>
        <w:rPr>
          <w:rFonts w:eastAsiaTheme="minorHAnsi"/>
          <w:bCs/>
          <w:color w:val="000000"/>
          <w:sz w:val="28"/>
          <w:szCs w:val="28"/>
          <w:lang w:val="kk-KZ"/>
        </w:rPr>
        <w:t xml:space="preserve">мен </w:t>
      </w:r>
      <w:r>
        <w:rPr>
          <w:rFonts w:eastAsiaTheme="minorHAnsi"/>
          <w:bCs/>
          <w:color w:val="000000"/>
          <w:sz w:val="28"/>
          <w:szCs w:val="28"/>
        </w:rPr>
        <w:t>оның еншілес ұйымдары қызметкерлерінің қажеттіліктерін анық</w:t>
      </w:r>
      <w:proofErr w:type="gramStart"/>
      <w:r>
        <w:rPr>
          <w:rFonts w:eastAsiaTheme="minorHAnsi"/>
          <w:bCs/>
          <w:color w:val="000000"/>
          <w:sz w:val="28"/>
          <w:szCs w:val="28"/>
        </w:rPr>
        <w:t>тау</w:t>
      </w:r>
      <w:proofErr w:type="gramEnd"/>
      <w:r>
        <w:rPr>
          <w:rFonts w:eastAsiaTheme="minorHAnsi"/>
          <w:bCs/>
          <w:color w:val="000000"/>
          <w:sz w:val="28"/>
          <w:szCs w:val="28"/>
        </w:rPr>
        <w:t>ға және зерделеуге бағытталған әдістемелерді жетілдіру</w:t>
      </w:r>
    </w:p>
    <w:p w:rsidR="00DD67D4" w:rsidRDefault="00DD67D4" w:rsidP="00DD67D4">
      <w:pPr>
        <w:pStyle w:val="af"/>
        <w:tabs>
          <w:tab w:val="left" w:pos="851"/>
        </w:tabs>
        <w:autoSpaceDE w:val="0"/>
        <w:autoSpaceDN w:val="0"/>
        <w:adjustRightInd w:val="0"/>
        <w:ind w:left="0" w:firstLine="709"/>
        <w:rPr>
          <w:rFonts w:eastAsiaTheme="minorHAnsi"/>
          <w:bCs/>
          <w:color w:val="000000"/>
          <w:sz w:val="28"/>
          <w:szCs w:val="28"/>
        </w:rPr>
      </w:pPr>
      <w:r>
        <w:rPr>
          <w:rFonts w:eastAsiaTheme="minorHAnsi"/>
          <w:bCs/>
          <w:color w:val="000000"/>
          <w:sz w:val="28"/>
          <w:szCs w:val="28"/>
        </w:rPr>
        <w:t xml:space="preserve">- адам қауіпсіздігі, технологиялық процестер, экология, IR, HSE және ESG салаларындағы тәжірибелерді зерделеуге </w:t>
      </w:r>
      <w:r>
        <w:rPr>
          <w:rFonts w:eastAsiaTheme="minorHAnsi"/>
          <w:bCs/>
          <w:color w:val="000000"/>
          <w:sz w:val="28"/>
          <w:szCs w:val="28"/>
          <w:lang w:val="kk-KZ"/>
        </w:rPr>
        <w:t>ерекше</w:t>
      </w:r>
      <w:r>
        <w:rPr>
          <w:rFonts w:eastAsiaTheme="minorHAnsi"/>
          <w:bCs/>
          <w:color w:val="000000"/>
          <w:sz w:val="28"/>
          <w:szCs w:val="28"/>
        </w:rPr>
        <w:t xml:space="preserve"> назар аудара отырып, жеке </w:t>
      </w:r>
      <w:r>
        <w:rPr>
          <w:rFonts w:eastAsiaTheme="minorHAnsi"/>
          <w:bCs/>
          <w:color w:val="000000"/>
          <w:sz w:val="28"/>
          <w:szCs w:val="28"/>
          <w:lang w:val="kk-KZ"/>
        </w:rPr>
        <w:t>ә</w:t>
      </w:r>
      <w:proofErr w:type="gramStart"/>
      <w:r>
        <w:rPr>
          <w:rFonts w:eastAsiaTheme="minorHAnsi"/>
          <w:bCs/>
          <w:color w:val="000000"/>
          <w:sz w:val="28"/>
          <w:szCs w:val="28"/>
          <w:lang w:val="kk-KZ"/>
        </w:rPr>
        <w:t>р</w:t>
      </w:r>
      <w:proofErr w:type="gramEnd"/>
      <w:r>
        <w:rPr>
          <w:rFonts w:eastAsiaTheme="minorHAnsi"/>
          <w:bCs/>
          <w:color w:val="000000"/>
          <w:sz w:val="28"/>
          <w:szCs w:val="28"/>
          <w:lang w:val="kk-KZ"/>
        </w:rPr>
        <w:t>і</w:t>
      </w:r>
      <w:r>
        <w:rPr>
          <w:rFonts w:eastAsiaTheme="minorHAnsi"/>
          <w:bCs/>
          <w:color w:val="000000"/>
          <w:sz w:val="28"/>
          <w:szCs w:val="28"/>
        </w:rPr>
        <w:t xml:space="preserve"> халықаралық </w:t>
      </w:r>
      <w:r>
        <w:rPr>
          <w:rFonts w:eastAsiaTheme="minorHAnsi"/>
          <w:bCs/>
          <w:color w:val="000000"/>
          <w:sz w:val="28"/>
          <w:szCs w:val="28"/>
          <w:lang w:val="kk-KZ"/>
        </w:rPr>
        <w:t>т</w:t>
      </w:r>
      <w:r>
        <w:rPr>
          <w:rFonts w:eastAsiaTheme="minorHAnsi"/>
          <w:bCs/>
          <w:color w:val="000000"/>
          <w:sz w:val="28"/>
          <w:szCs w:val="28"/>
        </w:rPr>
        <w:t xml:space="preserve">иімді тәжірибелермен </w:t>
      </w:r>
      <w:r>
        <w:rPr>
          <w:rFonts w:eastAsiaTheme="minorHAnsi"/>
          <w:bCs/>
          <w:color w:val="000000"/>
          <w:sz w:val="28"/>
          <w:szCs w:val="28"/>
          <w:lang w:val="kk-KZ"/>
        </w:rPr>
        <w:t xml:space="preserve">тәжірибе және </w:t>
      </w:r>
      <w:r>
        <w:rPr>
          <w:rFonts w:eastAsiaTheme="minorHAnsi"/>
          <w:bCs/>
          <w:color w:val="000000"/>
          <w:sz w:val="28"/>
          <w:szCs w:val="28"/>
        </w:rPr>
        <w:t xml:space="preserve">өзара тиімді алмасу үшін </w:t>
      </w:r>
      <w:r>
        <w:rPr>
          <w:rFonts w:eastAsiaTheme="minorHAnsi"/>
          <w:bCs/>
          <w:color w:val="000000"/>
          <w:sz w:val="28"/>
          <w:szCs w:val="28"/>
          <w:lang w:val="kk-KZ"/>
        </w:rPr>
        <w:t>Қ</w:t>
      </w:r>
      <w:r>
        <w:rPr>
          <w:rFonts w:eastAsiaTheme="minorHAnsi"/>
          <w:bCs/>
          <w:color w:val="000000"/>
          <w:sz w:val="28"/>
          <w:szCs w:val="28"/>
        </w:rPr>
        <w:t xml:space="preserve">оғам компаниялары тобы ішінде табысты ынтымақтастық пен </w:t>
      </w:r>
      <w:r>
        <w:rPr>
          <w:rFonts w:eastAsiaTheme="minorHAnsi"/>
          <w:bCs/>
          <w:color w:val="000000"/>
          <w:sz w:val="28"/>
          <w:szCs w:val="28"/>
          <w:lang w:val="kk-KZ"/>
        </w:rPr>
        <w:t>жайлы ахуал туғызу</w:t>
      </w:r>
      <w:r>
        <w:rPr>
          <w:rFonts w:eastAsiaTheme="minorHAnsi"/>
          <w:bCs/>
          <w:color w:val="000000"/>
          <w:sz w:val="28"/>
          <w:szCs w:val="28"/>
        </w:rPr>
        <w:t>.</w:t>
      </w:r>
    </w:p>
    <w:p w:rsidR="00DD67D4" w:rsidRDefault="00DD67D4" w:rsidP="00DD67D4">
      <w:pPr>
        <w:pStyle w:val="af"/>
        <w:tabs>
          <w:tab w:val="left" w:pos="851"/>
        </w:tabs>
        <w:autoSpaceDE w:val="0"/>
        <w:autoSpaceDN w:val="0"/>
        <w:adjustRightInd w:val="0"/>
        <w:ind w:left="0" w:firstLine="709"/>
        <w:rPr>
          <w:rFonts w:eastAsiaTheme="minorHAnsi"/>
          <w:bCs/>
          <w:color w:val="000000"/>
          <w:sz w:val="28"/>
          <w:szCs w:val="28"/>
        </w:rPr>
      </w:pPr>
    </w:p>
    <w:p w:rsidR="00DD67D4" w:rsidRPr="00FB4060" w:rsidRDefault="00DD67D4" w:rsidP="008D4FEA">
      <w:pPr>
        <w:pStyle w:val="10"/>
        <w:numPr>
          <w:ilvl w:val="0"/>
          <w:numId w:val="53"/>
        </w:numPr>
        <w:tabs>
          <w:tab w:val="left" w:pos="720"/>
        </w:tabs>
        <w:spacing w:before="0"/>
        <w:rPr>
          <w:rFonts w:eastAsiaTheme="minorHAnsi"/>
          <w:bCs w:val="0"/>
          <w:color w:val="000000"/>
          <w:sz w:val="28"/>
          <w:lang w:val="kk-KZ"/>
        </w:rPr>
      </w:pPr>
      <w:r w:rsidRPr="00FB4060">
        <w:rPr>
          <w:rFonts w:eastAsiaTheme="minorHAnsi"/>
          <w:bCs w:val="0"/>
          <w:color w:val="000000"/>
          <w:sz w:val="28"/>
          <w:lang w:val="kk-KZ"/>
        </w:rPr>
        <w:t>Қоғам</w:t>
      </w:r>
      <w:r w:rsidR="00FB4060">
        <w:rPr>
          <w:rFonts w:eastAsiaTheme="minorHAnsi"/>
          <w:bCs w:val="0"/>
          <w:color w:val="000000"/>
          <w:sz w:val="28"/>
          <w:lang w:val="kk-KZ"/>
        </w:rPr>
        <w:t>ның және</w:t>
      </w:r>
      <w:r w:rsidRPr="00FB4060">
        <w:rPr>
          <w:rFonts w:eastAsiaTheme="minorHAnsi"/>
          <w:bCs w:val="0"/>
          <w:color w:val="000000"/>
          <w:sz w:val="28"/>
          <w:lang w:val="kk-KZ"/>
        </w:rPr>
        <w:t xml:space="preserve"> оның ЕТҰ-ларының стратегиялық мақсаттарын іске асыруға ықпал ететін корпоративтік мәдениетті тиімді дамыту</w:t>
      </w:r>
    </w:p>
    <w:p w:rsidR="00DD67D4" w:rsidRPr="00FB4060" w:rsidRDefault="00DD67D4" w:rsidP="00DD67D4">
      <w:pPr>
        <w:rPr>
          <w:rFonts w:eastAsiaTheme="minorHAnsi"/>
          <w:sz w:val="28"/>
          <w:lang w:val="kk-KZ" w:eastAsia="ru-RU"/>
        </w:rPr>
      </w:pPr>
    </w:p>
    <w:p w:rsidR="00DD67D4" w:rsidRDefault="00DD67D4" w:rsidP="008D4FEA">
      <w:pPr>
        <w:pStyle w:val="af"/>
        <w:numPr>
          <w:ilvl w:val="0"/>
          <w:numId w:val="44"/>
        </w:numPr>
        <w:autoSpaceDE w:val="0"/>
        <w:autoSpaceDN w:val="0"/>
        <w:adjustRightInd w:val="0"/>
        <w:ind w:left="0" w:firstLine="709"/>
        <w:rPr>
          <w:rFonts w:eastAsiaTheme="minorHAnsi"/>
          <w:bCs/>
          <w:color w:val="FF0000"/>
          <w:sz w:val="28"/>
          <w:szCs w:val="28"/>
        </w:rPr>
      </w:pPr>
      <w:r>
        <w:rPr>
          <w:rFonts w:eastAsiaTheme="minorHAnsi"/>
          <w:bCs/>
          <w:sz w:val="28"/>
          <w:szCs w:val="28"/>
        </w:rPr>
        <w:t xml:space="preserve">QUOT корпоративтік құндылықтары (QAMQORLYQ, </w:t>
      </w:r>
      <w:r>
        <w:rPr>
          <w:sz w:val="28"/>
          <w:szCs w:val="28"/>
          <w:lang w:val="kk-KZ"/>
        </w:rPr>
        <w:t>ÝÁDEGE</w:t>
      </w:r>
      <w:r>
        <w:rPr>
          <w:rFonts w:eastAsiaTheme="minorHAnsi"/>
          <w:bCs/>
          <w:sz w:val="28"/>
          <w:szCs w:val="28"/>
        </w:rPr>
        <w:t xml:space="preserve">, ADALDYQ, </w:t>
      </w:r>
      <w:r>
        <w:rPr>
          <w:sz w:val="28"/>
          <w:szCs w:val="28"/>
          <w:lang w:val="kk-KZ"/>
        </w:rPr>
        <w:t>ТÁ</w:t>
      </w:r>
      <w:r>
        <w:rPr>
          <w:sz w:val="28"/>
          <w:szCs w:val="28"/>
          <w:lang w:val="en-US"/>
        </w:rPr>
        <w:t>JIRIBE</w:t>
      </w:r>
      <w:r>
        <w:rPr>
          <w:rFonts w:eastAsiaTheme="minorHAnsi"/>
          <w:bCs/>
          <w:sz w:val="28"/>
          <w:szCs w:val="28"/>
        </w:rPr>
        <w:t>) корпоративтік мәдениеттің негізі және қызметкерлердің өзара і</w:t>
      </w:r>
      <w:proofErr w:type="gramStart"/>
      <w:r>
        <w:rPr>
          <w:rFonts w:eastAsiaTheme="minorHAnsi"/>
          <w:bCs/>
          <w:sz w:val="28"/>
          <w:szCs w:val="28"/>
        </w:rPr>
        <w:t>с-</w:t>
      </w:r>
      <w:proofErr w:type="gramEnd"/>
      <w:r>
        <w:rPr>
          <w:rFonts w:eastAsiaTheme="minorHAnsi"/>
          <w:bCs/>
          <w:sz w:val="28"/>
          <w:szCs w:val="28"/>
        </w:rPr>
        <w:t>қимылының, ішкі және сыртқы коммуникациялардың, ішкі проблемаларды шешудің негізгі қағидаттары болып табылады. Корпоративтік мәдениетке QUAT құндылықтарын енгізу қызметкерлердің белсенділігін, келісімділігін арттыруға, нәтижесінде Қоғам қызметінің тиімділігін арттыруға, сондай-ақ жұмыс берушінің оң брендін қ</w:t>
      </w:r>
      <w:proofErr w:type="gramStart"/>
      <w:r>
        <w:rPr>
          <w:rFonts w:eastAsiaTheme="minorHAnsi"/>
          <w:bCs/>
          <w:sz w:val="28"/>
          <w:szCs w:val="28"/>
        </w:rPr>
        <w:t>алыптастыру</w:t>
      </w:r>
      <w:proofErr w:type="gramEnd"/>
      <w:r>
        <w:rPr>
          <w:rFonts w:eastAsiaTheme="minorHAnsi"/>
          <w:bCs/>
          <w:sz w:val="28"/>
          <w:szCs w:val="28"/>
        </w:rPr>
        <w:t>ға бағытталған.</w:t>
      </w:r>
    </w:p>
    <w:p w:rsidR="00DD67D4" w:rsidRDefault="00DD67D4" w:rsidP="008D4FEA">
      <w:pPr>
        <w:pStyle w:val="af"/>
        <w:numPr>
          <w:ilvl w:val="0"/>
          <w:numId w:val="44"/>
        </w:numPr>
        <w:autoSpaceDE w:val="0"/>
        <w:autoSpaceDN w:val="0"/>
        <w:adjustRightInd w:val="0"/>
        <w:ind w:left="0" w:firstLine="709"/>
        <w:rPr>
          <w:rFonts w:eastAsiaTheme="minorHAnsi"/>
          <w:bCs/>
          <w:color w:val="000000"/>
          <w:sz w:val="28"/>
          <w:szCs w:val="28"/>
        </w:rPr>
      </w:pPr>
      <w:r>
        <w:rPr>
          <w:rFonts w:eastAsiaTheme="minorHAnsi"/>
          <w:bCs/>
          <w:color w:val="000000"/>
          <w:sz w:val="28"/>
          <w:szCs w:val="28"/>
        </w:rPr>
        <w:t xml:space="preserve">2019 жылы жүргізілген корпоративтік </w:t>
      </w:r>
      <w:proofErr w:type="gramStart"/>
      <w:r>
        <w:rPr>
          <w:rFonts w:eastAsiaTheme="minorHAnsi"/>
          <w:bCs/>
          <w:color w:val="000000"/>
          <w:sz w:val="28"/>
          <w:szCs w:val="28"/>
        </w:rPr>
        <w:t>м</w:t>
      </w:r>
      <w:proofErr w:type="gramEnd"/>
      <w:r>
        <w:rPr>
          <w:rFonts w:eastAsiaTheme="minorHAnsi"/>
          <w:bCs/>
          <w:color w:val="000000"/>
          <w:sz w:val="28"/>
          <w:szCs w:val="28"/>
        </w:rPr>
        <w:t>әдениет диагностикасына сәйкес</w:t>
      </w:r>
      <w:r>
        <w:rPr>
          <w:rFonts w:eastAsiaTheme="minorHAnsi"/>
          <w:bCs/>
          <w:color w:val="000000"/>
          <w:sz w:val="28"/>
          <w:szCs w:val="28"/>
          <w:lang w:val="kk-KZ"/>
        </w:rPr>
        <w:t>,</w:t>
      </w:r>
      <w:r>
        <w:rPr>
          <w:rFonts w:eastAsiaTheme="minorHAnsi"/>
          <w:bCs/>
          <w:color w:val="000000"/>
          <w:sz w:val="28"/>
          <w:szCs w:val="28"/>
        </w:rPr>
        <w:t xml:space="preserve"> Қоғамның корпоративтік құндылықтары анықталды</w:t>
      </w:r>
      <w:r>
        <w:rPr>
          <w:rFonts w:eastAsiaTheme="minorHAnsi"/>
          <w:bCs/>
          <w:color w:val="000000"/>
          <w:sz w:val="28"/>
          <w:szCs w:val="28"/>
          <w:lang w:val="kk-KZ"/>
        </w:rPr>
        <w:t xml:space="preserve">, </w:t>
      </w:r>
      <w:r>
        <w:rPr>
          <w:rFonts w:eastAsiaTheme="minorHAnsi"/>
          <w:bCs/>
          <w:color w:val="000000"/>
          <w:sz w:val="28"/>
          <w:szCs w:val="28"/>
        </w:rPr>
        <w:t xml:space="preserve">2-кестеге </w:t>
      </w:r>
      <w:r>
        <w:rPr>
          <w:rFonts w:eastAsiaTheme="minorHAnsi"/>
          <w:bCs/>
          <w:color w:val="000000"/>
          <w:sz w:val="28"/>
          <w:szCs w:val="28"/>
          <w:lang w:val="kk-KZ"/>
        </w:rPr>
        <w:t>қараңыз</w:t>
      </w:r>
      <w:r>
        <w:rPr>
          <w:rFonts w:eastAsiaTheme="minorHAnsi"/>
          <w:bCs/>
          <w:color w:val="000000"/>
          <w:sz w:val="28"/>
          <w:szCs w:val="28"/>
        </w:rPr>
        <w:t>.</w:t>
      </w:r>
    </w:p>
    <w:p w:rsidR="00DD67D4" w:rsidRDefault="00DD67D4" w:rsidP="00DD67D4">
      <w:pPr>
        <w:pStyle w:val="af"/>
        <w:autoSpaceDE w:val="0"/>
        <w:autoSpaceDN w:val="0"/>
        <w:adjustRightInd w:val="0"/>
        <w:ind w:left="709"/>
        <w:rPr>
          <w:rFonts w:eastAsiaTheme="minorHAnsi"/>
          <w:bCs/>
          <w:color w:val="000000"/>
          <w:sz w:val="28"/>
          <w:szCs w:val="28"/>
        </w:rPr>
      </w:pPr>
    </w:p>
    <w:p w:rsidR="00DD67D4" w:rsidRDefault="00DD67D4" w:rsidP="00DD67D4">
      <w:pPr>
        <w:rPr>
          <w:rFonts w:eastAsiaTheme="minorHAnsi"/>
          <w:bCs/>
          <w:color w:val="000000"/>
          <w:lang w:val="ru-RU"/>
        </w:rPr>
      </w:pPr>
      <w:r>
        <w:rPr>
          <w:rFonts w:eastAsiaTheme="minorHAnsi"/>
          <w:bCs/>
          <w:color w:val="000000"/>
          <w:lang w:val="ru-RU"/>
        </w:rPr>
        <w:t xml:space="preserve">2-кесте. </w:t>
      </w:r>
      <w:r>
        <w:rPr>
          <w:rFonts w:eastAsiaTheme="minorHAnsi"/>
          <w:bCs/>
          <w:color w:val="000000"/>
        </w:rPr>
        <w:t>Корпоратив</w:t>
      </w:r>
      <w:r>
        <w:rPr>
          <w:rFonts w:eastAsiaTheme="minorHAnsi"/>
          <w:bCs/>
          <w:color w:val="000000"/>
          <w:lang w:val="kk-KZ"/>
        </w:rPr>
        <w:t>тік құндылықтар</w:t>
      </w:r>
    </w:p>
    <w:tbl>
      <w:tblPr>
        <w:tblStyle w:val="af8"/>
        <w:tblW w:w="0" w:type="auto"/>
        <w:tblLayout w:type="fixed"/>
        <w:tblLook w:val="04A0" w:firstRow="1" w:lastRow="0" w:firstColumn="1" w:lastColumn="0" w:noHBand="0" w:noVBand="1"/>
      </w:tblPr>
      <w:tblGrid>
        <w:gridCol w:w="3964"/>
        <w:gridCol w:w="5947"/>
      </w:tblGrid>
      <w:tr w:rsidR="00DD67D4" w:rsidTr="00DD67D4">
        <w:tc>
          <w:tcPr>
            <w:tcW w:w="3964" w:type="dxa"/>
            <w:tcBorders>
              <w:top w:val="single" w:sz="4" w:space="0" w:color="auto"/>
              <w:left w:val="single" w:sz="4" w:space="0" w:color="auto"/>
              <w:bottom w:val="single" w:sz="4" w:space="0" w:color="auto"/>
              <w:right w:val="single" w:sz="4" w:space="0" w:color="auto"/>
            </w:tcBorders>
            <w:hideMark/>
          </w:tcPr>
          <w:p w:rsidR="00DD67D4" w:rsidRDefault="00DD67D4">
            <w:pPr>
              <w:pStyle w:val="af"/>
              <w:autoSpaceDE w:val="0"/>
              <w:autoSpaceDN w:val="0"/>
              <w:adjustRightInd w:val="0"/>
              <w:ind w:left="0"/>
              <w:jc w:val="center"/>
              <w:rPr>
                <w:rFonts w:eastAsiaTheme="minorHAnsi"/>
                <w:b/>
                <w:bCs/>
                <w:szCs w:val="24"/>
                <w:lang w:val="kk-KZ"/>
              </w:rPr>
            </w:pPr>
            <w:r>
              <w:rPr>
                <w:rFonts w:eastAsiaTheme="minorHAnsi"/>
                <w:b/>
                <w:bCs/>
                <w:szCs w:val="24"/>
                <w:lang w:val="kk-KZ"/>
              </w:rPr>
              <w:t>Құндылық</w:t>
            </w:r>
          </w:p>
        </w:tc>
        <w:tc>
          <w:tcPr>
            <w:tcW w:w="5947" w:type="dxa"/>
            <w:tcBorders>
              <w:top w:val="single" w:sz="4" w:space="0" w:color="auto"/>
              <w:left w:val="single" w:sz="4" w:space="0" w:color="auto"/>
              <w:bottom w:val="single" w:sz="4" w:space="0" w:color="auto"/>
              <w:right w:val="single" w:sz="4" w:space="0" w:color="auto"/>
            </w:tcBorders>
            <w:hideMark/>
          </w:tcPr>
          <w:p w:rsidR="00DD67D4" w:rsidRDefault="00DD67D4">
            <w:pPr>
              <w:pStyle w:val="af"/>
              <w:autoSpaceDE w:val="0"/>
              <w:autoSpaceDN w:val="0"/>
              <w:adjustRightInd w:val="0"/>
              <w:ind w:left="0"/>
              <w:jc w:val="center"/>
              <w:rPr>
                <w:rFonts w:eastAsiaTheme="minorHAnsi"/>
                <w:b/>
                <w:bCs/>
                <w:szCs w:val="24"/>
                <w:lang w:val="en-US"/>
              </w:rPr>
            </w:pPr>
            <w:r>
              <w:rPr>
                <w:rFonts w:eastAsiaTheme="minorHAnsi"/>
                <w:b/>
                <w:bCs/>
                <w:szCs w:val="24"/>
                <w:lang w:val="kk-KZ"/>
              </w:rPr>
              <w:t>Құндылық индикаторлары</w:t>
            </w:r>
          </w:p>
        </w:tc>
      </w:tr>
      <w:tr w:rsidR="00DD67D4" w:rsidRPr="00DD67D4" w:rsidTr="00DD67D4">
        <w:tc>
          <w:tcPr>
            <w:tcW w:w="3964" w:type="dxa"/>
            <w:tcBorders>
              <w:top w:val="single" w:sz="4" w:space="0" w:color="auto"/>
              <w:left w:val="single" w:sz="4" w:space="0" w:color="auto"/>
              <w:bottom w:val="single" w:sz="4" w:space="0" w:color="auto"/>
              <w:right w:val="single" w:sz="4" w:space="0" w:color="auto"/>
            </w:tcBorders>
            <w:hideMark/>
          </w:tcPr>
          <w:p w:rsidR="00DD67D4" w:rsidRDefault="00DD67D4">
            <w:pPr>
              <w:pStyle w:val="af"/>
              <w:autoSpaceDE w:val="0"/>
              <w:autoSpaceDN w:val="0"/>
              <w:adjustRightInd w:val="0"/>
              <w:ind w:left="0"/>
              <w:rPr>
                <w:rFonts w:eastAsiaTheme="minorHAnsi"/>
                <w:bCs/>
                <w:color w:val="000000"/>
                <w:szCs w:val="24"/>
                <w:lang w:val="kk-KZ"/>
              </w:rPr>
            </w:pPr>
            <w:r>
              <w:rPr>
                <w:rFonts w:eastAsiaTheme="minorHAnsi"/>
                <w:bCs/>
                <w:color w:val="000000"/>
                <w:szCs w:val="24"/>
              </w:rPr>
              <w:t>«Қамқорлық»/QAMQORLYQ</w:t>
            </w:r>
            <w:proofErr w:type="gramStart"/>
            <w:r>
              <w:rPr>
                <w:rFonts w:eastAsiaTheme="minorHAnsi"/>
                <w:bCs/>
                <w:color w:val="000000"/>
                <w:szCs w:val="24"/>
              </w:rPr>
              <w:t>/</w:t>
            </w:r>
            <w:r>
              <w:rPr>
                <w:rFonts w:eastAsiaTheme="minorHAnsi"/>
                <w:bCs/>
                <w:color w:val="000000"/>
                <w:szCs w:val="24"/>
                <w:lang w:val="kk-KZ"/>
              </w:rPr>
              <w:t>Т</w:t>
            </w:r>
            <w:proofErr w:type="gramEnd"/>
            <w:r>
              <w:rPr>
                <w:rFonts w:eastAsiaTheme="minorHAnsi"/>
                <w:bCs/>
                <w:color w:val="000000"/>
                <w:szCs w:val="24"/>
                <w:lang w:val="kk-KZ"/>
              </w:rPr>
              <w:t>әлімгерлік</w:t>
            </w:r>
          </w:p>
        </w:tc>
        <w:tc>
          <w:tcPr>
            <w:tcW w:w="5947" w:type="dxa"/>
            <w:tcBorders>
              <w:top w:val="single" w:sz="4" w:space="0" w:color="auto"/>
              <w:left w:val="single" w:sz="4" w:space="0" w:color="auto"/>
              <w:bottom w:val="single" w:sz="4" w:space="0" w:color="auto"/>
              <w:right w:val="single" w:sz="4" w:space="0" w:color="auto"/>
            </w:tcBorders>
            <w:hideMark/>
          </w:tcPr>
          <w:p w:rsidR="00DD67D4" w:rsidRDefault="00DD67D4">
            <w:pPr>
              <w:autoSpaceDE w:val="0"/>
              <w:autoSpaceDN w:val="0"/>
              <w:adjustRightInd w:val="0"/>
              <w:ind w:left="34"/>
              <w:rPr>
                <w:rFonts w:eastAsiaTheme="minorHAnsi"/>
                <w:bCs/>
                <w:color w:val="000000"/>
                <w:lang w:val="kk-KZ"/>
              </w:rPr>
            </w:pPr>
            <w:r>
              <w:rPr>
                <w:rFonts w:eastAsiaTheme="minorHAnsi"/>
                <w:bCs/>
                <w:color w:val="000000"/>
                <w:lang w:val="kk-KZ"/>
              </w:rPr>
              <w:t xml:space="preserve">Біз әрқашан көмекке келуге және қолдау көрсетуге дайынбыз; </w:t>
            </w:r>
          </w:p>
          <w:p w:rsidR="00DD67D4" w:rsidRPr="00DD67D4" w:rsidRDefault="00DD67D4">
            <w:pPr>
              <w:autoSpaceDE w:val="0"/>
              <w:autoSpaceDN w:val="0"/>
              <w:adjustRightInd w:val="0"/>
              <w:ind w:left="34"/>
              <w:rPr>
                <w:rFonts w:eastAsiaTheme="minorHAnsi"/>
                <w:bCs/>
                <w:color w:val="000000"/>
                <w:lang w:val="kk-KZ"/>
              </w:rPr>
            </w:pPr>
            <w:r w:rsidRPr="00DD67D4">
              <w:rPr>
                <w:rFonts w:eastAsiaTheme="minorHAnsi"/>
                <w:bCs/>
                <w:color w:val="000000"/>
                <w:lang w:val="kk-KZ"/>
              </w:rPr>
              <w:t>Біз әріптестерімізбен және серіктестерімізбен сенімді қарым-қатынас орнату үшін ашық әрекет етеміз;</w:t>
            </w:r>
          </w:p>
          <w:p w:rsidR="00DD67D4" w:rsidRPr="00DD67D4" w:rsidRDefault="00DD67D4">
            <w:pPr>
              <w:autoSpaceDE w:val="0"/>
              <w:autoSpaceDN w:val="0"/>
              <w:adjustRightInd w:val="0"/>
              <w:ind w:left="34"/>
              <w:rPr>
                <w:rFonts w:eastAsiaTheme="minorHAnsi"/>
                <w:bCs/>
                <w:color w:val="000000"/>
                <w:lang w:val="kk-KZ"/>
              </w:rPr>
            </w:pPr>
            <w:r w:rsidRPr="00DD67D4">
              <w:rPr>
                <w:rFonts w:eastAsiaTheme="minorHAnsi"/>
                <w:bCs/>
                <w:color w:val="000000"/>
                <w:lang w:val="kk-KZ"/>
              </w:rPr>
              <w:t>Біз тәлімгерлікке, тәжірибені сақтауға және беруге дайынбыз.</w:t>
            </w:r>
          </w:p>
        </w:tc>
      </w:tr>
      <w:tr w:rsidR="00DD67D4" w:rsidTr="00DD67D4">
        <w:tc>
          <w:tcPr>
            <w:tcW w:w="3964" w:type="dxa"/>
            <w:tcBorders>
              <w:top w:val="single" w:sz="4" w:space="0" w:color="auto"/>
              <w:left w:val="single" w:sz="4" w:space="0" w:color="auto"/>
              <w:bottom w:val="single" w:sz="4" w:space="0" w:color="auto"/>
              <w:right w:val="single" w:sz="4" w:space="0" w:color="auto"/>
            </w:tcBorders>
            <w:hideMark/>
          </w:tcPr>
          <w:p w:rsidR="00DD67D4" w:rsidRDefault="00DD67D4">
            <w:pPr>
              <w:pStyle w:val="af"/>
              <w:autoSpaceDE w:val="0"/>
              <w:autoSpaceDN w:val="0"/>
              <w:adjustRightInd w:val="0"/>
              <w:ind w:left="0"/>
              <w:rPr>
                <w:rFonts w:eastAsiaTheme="minorHAnsi"/>
                <w:bCs/>
                <w:color w:val="000000"/>
                <w:szCs w:val="24"/>
                <w:lang w:val="kk-KZ"/>
              </w:rPr>
            </w:pPr>
            <w:r w:rsidRPr="00DD67D4">
              <w:rPr>
                <w:rFonts w:eastAsiaTheme="minorHAnsi"/>
                <w:bCs/>
                <w:color w:val="000000"/>
                <w:szCs w:val="24"/>
                <w:lang w:val="kk-KZ"/>
              </w:rPr>
              <w:t>«Уәдеге беріктік»/ÝÁDEGE BERIKTIK/</w:t>
            </w:r>
            <w:r>
              <w:rPr>
                <w:rFonts w:eastAsiaTheme="minorHAnsi"/>
                <w:bCs/>
                <w:color w:val="000000"/>
                <w:szCs w:val="24"/>
                <w:lang w:val="kk-KZ"/>
              </w:rPr>
              <w:t>Сенімділік</w:t>
            </w:r>
          </w:p>
        </w:tc>
        <w:tc>
          <w:tcPr>
            <w:tcW w:w="5947" w:type="dxa"/>
            <w:tcBorders>
              <w:top w:val="single" w:sz="4" w:space="0" w:color="auto"/>
              <w:left w:val="single" w:sz="4" w:space="0" w:color="auto"/>
              <w:bottom w:val="single" w:sz="4" w:space="0" w:color="auto"/>
              <w:right w:val="single" w:sz="4" w:space="0" w:color="auto"/>
            </w:tcBorders>
          </w:tcPr>
          <w:p w:rsidR="00DD67D4" w:rsidRDefault="00DD67D4">
            <w:pPr>
              <w:autoSpaceDE w:val="0"/>
              <w:autoSpaceDN w:val="0"/>
              <w:adjustRightInd w:val="0"/>
              <w:ind w:left="34"/>
              <w:jc w:val="both"/>
              <w:rPr>
                <w:rFonts w:eastAsiaTheme="minorHAnsi"/>
                <w:bCs/>
                <w:color w:val="000000"/>
                <w:lang w:val="kk-KZ"/>
              </w:rPr>
            </w:pPr>
            <w:r>
              <w:rPr>
                <w:rFonts w:eastAsiaTheme="minorHAnsi"/>
                <w:bCs/>
                <w:color w:val="000000"/>
                <w:lang w:val="kk-KZ"/>
              </w:rPr>
              <w:t>Біз үздіксіз және сапалы жұмыс үшін жауаптымыз;</w:t>
            </w:r>
          </w:p>
          <w:p w:rsidR="00DD67D4" w:rsidRPr="00DD67D4" w:rsidRDefault="00DD67D4">
            <w:pPr>
              <w:autoSpaceDE w:val="0"/>
              <w:autoSpaceDN w:val="0"/>
              <w:adjustRightInd w:val="0"/>
              <w:ind w:left="34"/>
              <w:jc w:val="both"/>
              <w:rPr>
                <w:rFonts w:eastAsiaTheme="minorHAnsi"/>
                <w:bCs/>
                <w:color w:val="000000"/>
                <w:lang w:val="kk-KZ"/>
              </w:rPr>
            </w:pPr>
            <w:r w:rsidRPr="00DD67D4">
              <w:rPr>
                <w:rFonts w:eastAsiaTheme="minorHAnsi"/>
                <w:bCs/>
                <w:color w:val="000000"/>
                <w:lang w:val="kk-KZ"/>
              </w:rPr>
              <w:t>Біз болашақ ұрпақ алдында жауаптымыз және қоршаған орта мен экологияға ұқыпты қараймыз;</w:t>
            </w:r>
          </w:p>
          <w:p w:rsidR="00DD67D4" w:rsidRPr="00DD67D4" w:rsidRDefault="00DD67D4">
            <w:pPr>
              <w:autoSpaceDE w:val="0"/>
              <w:autoSpaceDN w:val="0"/>
              <w:adjustRightInd w:val="0"/>
              <w:ind w:left="34"/>
              <w:jc w:val="both"/>
              <w:rPr>
                <w:rFonts w:eastAsiaTheme="minorHAnsi"/>
                <w:bCs/>
                <w:color w:val="000000"/>
                <w:lang w:val="kk-KZ"/>
              </w:rPr>
            </w:pPr>
            <w:r w:rsidRPr="00DD67D4">
              <w:rPr>
                <w:rFonts w:eastAsiaTheme="minorHAnsi"/>
                <w:bCs/>
                <w:color w:val="000000"/>
                <w:lang w:val="kk-KZ"/>
              </w:rPr>
              <w:t>Біз жаппай қауіпсіз, жайлы және бәсекеге қабілетті еңбек жағдайларын жасауға жауаптымыз.</w:t>
            </w:r>
          </w:p>
          <w:p w:rsidR="00DD67D4" w:rsidRDefault="00DD67D4">
            <w:pPr>
              <w:autoSpaceDE w:val="0"/>
              <w:autoSpaceDN w:val="0"/>
              <w:adjustRightInd w:val="0"/>
              <w:ind w:left="34"/>
              <w:jc w:val="both"/>
              <w:rPr>
                <w:rFonts w:eastAsiaTheme="minorHAnsi"/>
                <w:bCs/>
                <w:color w:val="000000"/>
                <w:lang w:val="ru-RU"/>
              </w:rPr>
            </w:pPr>
            <w:r>
              <w:rPr>
                <w:rFonts w:eastAsiaTheme="minorHAnsi"/>
                <w:bCs/>
                <w:color w:val="000000"/>
                <w:lang w:val="ru-RU"/>
              </w:rPr>
              <w:lastRenderedPageBreak/>
              <w:t xml:space="preserve">Біз қабылданған </w:t>
            </w:r>
            <w:proofErr w:type="gramStart"/>
            <w:r>
              <w:rPr>
                <w:rFonts w:eastAsiaTheme="minorHAnsi"/>
                <w:bCs/>
                <w:color w:val="000000"/>
                <w:lang w:val="ru-RU"/>
              </w:rPr>
              <w:t>м</w:t>
            </w:r>
            <w:proofErr w:type="gramEnd"/>
            <w:r>
              <w:rPr>
                <w:rFonts w:eastAsiaTheme="minorHAnsi"/>
                <w:bCs/>
                <w:color w:val="000000"/>
                <w:lang w:val="ru-RU"/>
              </w:rPr>
              <w:t>індеттемелерге адалмыз.</w:t>
            </w:r>
          </w:p>
          <w:p w:rsidR="00DD67D4" w:rsidRDefault="00DD67D4">
            <w:pPr>
              <w:pStyle w:val="af"/>
              <w:autoSpaceDE w:val="0"/>
              <w:autoSpaceDN w:val="0"/>
              <w:adjustRightInd w:val="0"/>
              <w:ind w:left="0"/>
              <w:rPr>
                <w:rFonts w:eastAsiaTheme="minorHAnsi"/>
                <w:bCs/>
                <w:color w:val="000000"/>
                <w:szCs w:val="24"/>
                <w:lang w:val="en-US"/>
              </w:rPr>
            </w:pPr>
          </w:p>
        </w:tc>
      </w:tr>
      <w:tr w:rsidR="00DD67D4" w:rsidRPr="00DD67D4" w:rsidTr="00DD67D4">
        <w:tc>
          <w:tcPr>
            <w:tcW w:w="3964" w:type="dxa"/>
            <w:tcBorders>
              <w:top w:val="single" w:sz="4" w:space="0" w:color="auto"/>
              <w:left w:val="single" w:sz="4" w:space="0" w:color="auto"/>
              <w:bottom w:val="single" w:sz="4" w:space="0" w:color="auto"/>
              <w:right w:val="single" w:sz="4" w:space="0" w:color="auto"/>
            </w:tcBorders>
            <w:hideMark/>
          </w:tcPr>
          <w:p w:rsidR="00DD67D4" w:rsidRDefault="00DD67D4">
            <w:pPr>
              <w:pStyle w:val="af"/>
              <w:autoSpaceDE w:val="0"/>
              <w:autoSpaceDN w:val="0"/>
              <w:adjustRightInd w:val="0"/>
              <w:ind w:left="0"/>
              <w:rPr>
                <w:rFonts w:eastAsiaTheme="minorHAnsi"/>
                <w:bCs/>
                <w:color w:val="000000"/>
                <w:szCs w:val="24"/>
                <w:lang w:val="kk-KZ"/>
              </w:rPr>
            </w:pPr>
            <w:r>
              <w:rPr>
                <w:rFonts w:eastAsiaTheme="minorHAnsi"/>
                <w:bCs/>
                <w:color w:val="000000"/>
                <w:szCs w:val="24"/>
              </w:rPr>
              <w:lastRenderedPageBreak/>
              <w:t>«Адалдық»/ADALDYQ/</w:t>
            </w:r>
            <w:r>
              <w:rPr>
                <w:rFonts w:eastAsiaTheme="minorHAnsi"/>
                <w:bCs/>
                <w:color w:val="000000"/>
                <w:szCs w:val="24"/>
                <w:lang w:val="kk-KZ"/>
              </w:rPr>
              <w:t>Әділдік</w:t>
            </w:r>
          </w:p>
        </w:tc>
        <w:tc>
          <w:tcPr>
            <w:tcW w:w="5947" w:type="dxa"/>
            <w:tcBorders>
              <w:top w:val="single" w:sz="4" w:space="0" w:color="auto"/>
              <w:left w:val="single" w:sz="4" w:space="0" w:color="auto"/>
              <w:bottom w:val="single" w:sz="4" w:space="0" w:color="auto"/>
              <w:right w:val="single" w:sz="4" w:space="0" w:color="auto"/>
            </w:tcBorders>
            <w:hideMark/>
          </w:tcPr>
          <w:p w:rsidR="00DD67D4" w:rsidRDefault="00DD67D4">
            <w:pPr>
              <w:autoSpaceDE w:val="0"/>
              <w:autoSpaceDN w:val="0"/>
              <w:adjustRightInd w:val="0"/>
              <w:ind w:left="34"/>
              <w:jc w:val="both"/>
              <w:rPr>
                <w:rFonts w:eastAsiaTheme="minorHAnsi"/>
                <w:bCs/>
                <w:color w:val="000000"/>
                <w:lang w:val="kk-KZ"/>
              </w:rPr>
            </w:pPr>
            <w:r>
              <w:rPr>
                <w:rFonts w:eastAsiaTheme="minorHAnsi"/>
                <w:bCs/>
                <w:color w:val="000000"/>
                <w:lang w:val="kk-KZ"/>
              </w:rPr>
              <w:t>Кез келген мәселелерді шешуде біз жағдайды объективті бағалаймыз және әділ әрекет етеміз;</w:t>
            </w:r>
          </w:p>
          <w:p w:rsidR="00DD67D4" w:rsidRPr="00DD67D4" w:rsidRDefault="00DD67D4">
            <w:pPr>
              <w:autoSpaceDE w:val="0"/>
              <w:autoSpaceDN w:val="0"/>
              <w:adjustRightInd w:val="0"/>
              <w:ind w:left="34"/>
              <w:jc w:val="both"/>
              <w:rPr>
                <w:rFonts w:eastAsiaTheme="minorHAnsi"/>
                <w:bCs/>
                <w:color w:val="000000"/>
                <w:lang w:val="kk-KZ"/>
              </w:rPr>
            </w:pPr>
            <w:r w:rsidRPr="00DD67D4">
              <w:rPr>
                <w:rFonts w:eastAsiaTheme="minorHAnsi"/>
                <w:bCs/>
                <w:color w:val="000000"/>
                <w:lang w:val="kk-KZ"/>
              </w:rPr>
              <w:t>Біз тең талаптарды қолданамыз және тең мүмкіндіктер береміз;</w:t>
            </w:r>
          </w:p>
          <w:p w:rsidR="00DD67D4" w:rsidRPr="00DD67D4" w:rsidRDefault="00DD67D4">
            <w:pPr>
              <w:autoSpaceDE w:val="0"/>
              <w:autoSpaceDN w:val="0"/>
              <w:adjustRightInd w:val="0"/>
              <w:ind w:left="34"/>
              <w:jc w:val="both"/>
              <w:rPr>
                <w:rFonts w:eastAsiaTheme="minorHAnsi"/>
                <w:bCs/>
                <w:color w:val="000000"/>
                <w:lang w:val="kk-KZ"/>
              </w:rPr>
            </w:pPr>
            <w:r w:rsidRPr="00DD67D4">
              <w:rPr>
                <w:rFonts w:eastAsiaTheme="minorHAnsi"/>
                <w:bCs/>
                <w:color w:val="000000"/>
                <w:lang w:val="kk-KZ"/>
              </w:rPr>
              <w:t>Біз пікірін айтуға және пікірлерінің жеткізілуіне мүмкіндік беру арқылы басқалардың пікірлерін бағалаймыз</w:t>
            </w:r>
          </w:p>
        </w:tc>
      </w:tr>
      <w:tr w:rsidR="00DD67D4" w:rsidRPr="00DD67D4" w:rsidTr="00DD67D4">
        <w:tc>
          <w:tcPr>
            <w:tcW w:w="3964" w:type="dxa"/>
            <w:tcBorders>
              <w:top w:val="single" w:sz="4" w:space="0" w:color="auto"/>
              <w:left w:val="single" w:sz="4" w:space="0" w:color="auto"/>
              <w:bottom w:val="single" w:sz="4" w:space="0" w:color="auto"/>
              <w:right w:val="single" w:sz="4" w:space="0" w:color="auto"/>
            </w:tcBorders>
            <w:hideMark/>
          </w:tcPr>
          <w:p w:rsidR="00DD67D4" w:rsidRDefault="00DD67D4">
            <w:pPr>
              <w:pStyle w:val="af"/>
              <w:autoSpaceDE w:val="0"/>
              <w:autoSpaceDN w:val="0"/>
              <w:adjustRightInd w:val="0"/>
              <w:ind w:left="0"/>
              <w:rPr>
                <w:rFonts w:eastAsiaTheme="minorHAnsi"/>
                <w:bCs/>
                <w:color w:val="000000"/>
                <w:szCs w:val="24"/>
                <w:lang w:val="kk-KZ"/>
              </w:rPr>
            </w:pPr>
            <w:r>
              <w:rPr>
                <w:rFonts w:eastAsiaTheme="minorHAnsi"/>
                <w:bCs/>
                <w:color w:val="000000"/>
                <w:szCs w:val="24"/>
              </w:rPr>
              <w:t>Тәжірибе</w:t>
            </w:r>
            <w:proofErr w:type="gramStart"/>
            <w:r>
              <w:rPr>
                <w:rFonts w:eastAsiaTheme="minorHAnsi"/>
                <w:bCs/>
                <w:color w:val="000000"/>
                <w:szCs w:val="24"/>
              </w:rPr>
              <w:t>/Т</w:t>
            </w:r>
            <w:proofErr w:type="gramEnd"/>
            <w:r>
              <w:rPr>
                <w:rFonts w:eastAsiaTheme="minorHAnsi"/>
                <w:bCs/>
                <w:color w:val="000000"/>
                <w:szCs w:val="24"/>
              </w:rPr>
              <w:t>ÁJIRIBE /</w:t>
            </w:r>
            <w:r>
              <w:rPr>
                <w:rFonts w:eastAsiaTheme="minorHAnsi"/>
                <w:bCs/>
                <w:color w:val="000000"/>
                <w:szCs w:val="24"/>
                <w:lang w:val="kk-KZ"/>
              </w:rPr>
              <w:t>Кәсібилік</w:t>
            </w:r>
          </w:p>
        </w:tc>
        <w:tc>
          <w:tcPr>
            <w:tcW w:w="5947" w:type="dxa"/>
            <w:tcBorders>
              <w:top w:val="single" w:sz="4" w:space="0" w:color="auto"/>
              <w:left w:val="single" w:sz="4" w:space="0" w:color="auto"/>
              <w:bottom w:val="single" w:sz="4" w:space="0" w:color="auto"/>
              <w:right w:val="single" w:sz="4" w:space="0" w:color="auto"/>
            </w:tcBorders>
            <w:hideMark/>
          </w:tcPr>
          <w:p w:rsidR="00DD67D4" w:rsidRDefault="00DD67D4">
            <w:pPr>
              <w:autoSpaceDE w:val="0"/>
              <w:autoSpaceDN w:val="0"/>
              <w:adjustRightInd w:val="0"/>
              <w:ind w:left="34"/>
              <w:rPr>
                <w:rFonts w:eastAsiaTheme="minorHAnsi"/>
                <w:bCs/>
                <w:color w:val="000000"/>
                <w:lang w:val="kk-KZ"/>
              </w:rPr>
            </w:pPr>
            <w:r>
              <w:rPr>
                <w:rFonts w:eastAsiaTheme="minorHAnsi"/>
                <w:bCs/>
                <w:color w:val="000000"/>
                <w:lang w:val="kk-KZ"/>
              </w:rPr>
              <w:t xml:space="preserve">Біз қойылған міндеттерге адал қараймыз және жұмыстан ләззат аламыз; </w:t>
            </w:r>
          </w:p>
          <w:p w:rsidR="00DD67D4" w:rsidRPr="00DD67D4" w:rsidRDefault="00DD67D4">
            <w:pPr>
              <w:autoSpaceDE w:val="0"/>
              <w:autoSpaceDN w:val="0"/>
              <w:adjustRightInd w:val="0"/>
              <w:ind w:left="34"/>
              <w:rPr>
                <w:rFonts w:eastAsiaTheme="minorHAnsi"/>
                <w:bCs/>
                <w:color w:val="000000"/>
                <w:lang w:val="kk-KZ"/>
              </w:rPr>
            </w:pPr>
            <w:r w:rsidRPr="00DD67D4">
              <w:rPr>
                <w:rFonts w:eastAsiaTheme="minorHAnsi"/>
                <w:bCs/>
                <w:color w:val="000000"/>
                <w:lang w:val="kk-KZ"/>
              </w:rPr>
              <w:t>Біз өз ісіміздің кәсіпқойларымыз, өзімізді жетілдіреміз және нәтижеге қол жеткіземіз;</w:t>
            </w:r>
          </w:p>
          <w:p w:rsidR="00DD67D4" w:rsidRPr="00DD67D4" w:rsidRDefault="00DD67D4">
            <w:pPr>
              <w:autoSpaceDE w:val="0"/>
              <w:autoSpaceDN w:val="0"/>
              <w:adjustRightInd w:val="0"/>
              <w:ind w:left="34"/>
              <w:rPr>
                <w:rFonts w:eastAsiaTheme="minorHAnsi"/>
                <w:bCs/>
                <w:color w:val="000000"/>
                <w:lang w:val="kk-KZ"/>
              </w:rPr>
            </w:pPr>
            <w:r w:rsidRPr="00DD67D4">
              <w:rPr>
                <w:rFonts w:eastAsiaTheme="minorHAnsi"/>
                <w:bCs/>
                <w:color w:val="000000"/>
                <w:lang w:val="kk-KZ"/>
              </w:rPr>
              <w:t>Тиімділікті арттыру үшін біз әртүрлі көзқарастарды іздейміз және әртүрлі әдістерді қолданамыз.</w:t>
            </w:r>
          </w:p>
        </w:tc>
      </w:tr>
    </w:tbl>
    <w:p w:rsidR="00DD67D4" w:rsidRPr="00DD67D4" w:rsidRDefault="00DD67D4" w:rsidP="00DD67D4">
      <w:pPr>
        <w:autoSpaceDE w:val="0"/>
        <w:autoSpaceDN w:val="0"/>
        <w:adjustRightInd w:val="0"/>
        <w:rPr>
          <w:rFonts w:eastAsiaTheme="minorHAnsi"/>
          <w:bCs/>
          <w:color w:val="000000"/>
          <w:sz w:val="28"/>
          <w:szCs w:val="28"/>
          <w:lang w:val="kk-KZ"/>
        </w:rPr>
      </w:pPr>
    </w:p>
    <w:p w:rsidR="00DD67D4" w:rsidRPr="00DD67D4" w:rsidRDefault="00DD67D4" w:rsidP="008D4FEA">
      <w:pPr>
        <w:pStyle w:val="af"/>
        <w:numPr>
          <w:ilvl w:val="0"/>
          <w:numId w:val="44"/>
        </w:numPr>
        <w:autoSpaceDE w:val="0"/>
        <w:autoSpaceDN w:val="0"/>
        <w:adjustRightInd w:val="0"/>
        <w:ind w:left="0" w:firstLine="709"/>
        <w:rPr>
          <w:rFonts w:eastAsiaTheme="minorHAnsi"/>
          <w:bCs/>
          <w:color w:val="000000"/>
          <w:sz w:val="28"/>
          <w:szCs w:val="28"/>
          <w:lang w:val="kk-KZ"/>
        </w:rPr>
      </w:pPr>
      <w:r w:rsidRPr="00DD67D4">
        <w:rPr>
          <w:rFonts w:eastAsiaTheme="minorHAnsi"/>
          <w:bCs/>
          <w:color w:val="000000"/>
          <w:sz w:val="28"/>
          <w:szCs w:val="28"/>
          <w:lang w:val="kk-KZ"/>
        </w:rPr>
        <w:t xml:space="preserve">Қоғамның ішінде де, сыртында да </w:t>
      </w:r>
      <w:r>
        <w:rPr>
          <w:rFonts w:eastAsiaTheme="minorHAnsi"/>
          <w:bCs/>
          <w:color w:val="000000"/>
          <w:sz w:val="28"/>
          <w:szCs w:val="28"/>
          <w:lang w:val="kk-KZ"/>
        </w:rPr>
        <w:t>м</w:t>
      </w:r>
      <w:r w:rsidRPr="00DD67D4">
        <w:rPr>
          <w:rFonts w:eastAsiaTheme="minorHAnsi"/>
          <w:bCs/>
          <w:color w:val="000000"/>
          <w:sz w:val="28"/>
          <w:szCs w:val="28"/>
          <w:lang w:val="kk-KZ"/>
        </w:rPr>
        <w:t xml:space="preserve">інез-құлықтың корпоративтік құндылықтарын сақтау және дамыту әрбір қызметкердің жауапкершілік аймағы болып табылады. Корпоративтік мәдениеттің тиімді дамуы әр қызметкердің жеке қатысуына және </w:t>
      </w:r>
      <w:r>
        <w:rPr>
          <w:rFonts w:eastAsiaTheme="minorHAnsi"/>
          <w:bCs/>
          <w:color w:val="000000"/>
          <w:sz w:val="28"/>
          <w:szCs w:val="28"/>
          <w:lang w:val="kk-KZ"/>
        </w:rPr>
        <w:t>ынталануына</w:t>
      </w:r>
      <w:r w:rsidRPr="00DD67D4">
        <w:rPr>
          <w:rFonts w:eastAsiaTheme="minorHAnsi"/>
          <w:bCs/>
          <w:color w:val="000000"/>
          <w:sz w:val="28"/>
          <w:szCs w:val="28"/>
          <w:lang w:val="kk-KZ"/>
        </w:rPr>
        <w:t xml:space="preserve"> байланысты.</w:t>
      </w:r>
    </w:p>
    <w:p w:rsidR="00DD67D4" w:rsidRPr="00DD67D4" w:rsidRDefault="00DD67D4" w:rsidP="00DD67D4">
      <w:pPr>
        <w:autoSpaceDE w:val="0"/>
        <w:autoSpaceDN w:val="0"/>
        <w:adjustRightInd w:val="0"/>
        <w:ind w:left="708"/>
        <w:rPr>
          <w:rFonts w:eastAsiaTheme="minorHAnsi"/>
          <w:b/>
          <w:bCs/>
          <w:color w:val="000000"/>
          <w:sz w:val="28"/>
          <w:szCs w:val="28"/>
          <w:lang w:val="kk-KZ"/>
        </w:rPr>
      </w:pPr>
    </w:p>
    <w:p w:rsidR="00DD67D4" w:rsidRPr="00DD67D4" w:rsidRDefault="00DD67D4" w:rsidP="00DD67D4">
      <w:pPr>
        <w:autoSpaceDE w:val="0"/>
        <w:autoSpaceDN w:val="0"/>
        <w:adjustRightInd w:val="0"/>
        <w:ind w:left="708"/>
        <w:rPr>
          <w:rFonts w:eastAsiaTheme="minorHAnsi"/>
          <w:b/>
          <w:bCs/>
          <w:color w:val="000000"/>
          <w:sz w:val="28"/>
          <w:szCs w:val="28"/>
          <w:lang w:val="kk-KZ"/>
        </w:rPr>
      </w:pPr>
    </w:p>
    <w:p w:rsidR="00DD67D4" w:rsidRPr="00FB4060" w:rsidRDefault="00DD67D4" w:rsidP="008D4FEA">
      <w:pPr>
        <w:pStyle w:val="10"/>
        <w:numPr>
          <w:ilvl w:val="0"/>
          <w:numId w:val="53"/>
        </w:numPr>
        <w:tabs>
          <w:tab w:val="left" w:pos="720"/>
        </w:tabs>
        <w:spacing w:before="0"/>
        <w:rPr>
          <w:bCs w:val="0"/>
          <w:sz w:val="28"/>
          <w:lang w:val="kk-KZ"/>
        </w:rPr>
      </w:pPr>
      <w:r w:rsidRPr="00FB4060">
        <w:rPr>
          <w:bCs w:val="0"/>
          <w:sz w:val="28"/>
          <w:lang w:val="kk-KZ"/>
        </w:rPr>
        <w:t>Персоналды басқарудың заманауи әдістері мен озық технологияларын енгізу, HR-функциялардың тиімділігін арттыру үшін HR-процестерді жетілдіру</w:t>
      </w:r>
    </w:p>
    <w:p w:rsidR="00DD67D4" w:rsidRPr="00DD67D4" w:rsidRDefault="00DD67D4" w:rsidP="00DD67D4">
      <w:pPr>
        <w:rPr>
          <w:lang w:val="kk-KZ" w:eastAsia="ru-RU"/>
        </w:rPr>
      </w:pPr>
    </w:p>
    <w:p w:rsidR="00DD67D4" w:rsidRPr="00DD67D4" w:rsidRDefault="00DD67D4" w:rsidP="008D4FEA">
      <w:pPr>
        <w:pStyle w:val="af"/>
        <w:numPr>
          <w:ilvl w:val="0"/>
          <w:numId w:val="45"/>
        </w:numPr>
        <w:autoSpaceDE w:val="0"/>
        <w:autoSpaceDN w:val="0"/>
        <w:adjustRightInd w:val="0"/>
        <w:ind w:left="0" w:firstLine="709"/>
        <w:rPr>
          <w:rFonts w:eastAsiaTheme="minorHAnsi"/>
          <w:color w:val="000000"/>
          <w:sz w:val="28"/>
          <w:szCs w:val="28"/>
          <w:lang w:val="kk-KZ"/>
        </w:rPr>
      </w:pPr>
      <w:r w:rsidRPr="00DD67D4">
        <w:rPr>
          <w:rFonts w:eastAsiaTheme="minorHAnsi"/>
          <w:color w:val="000000"/>
          <w:sz w:val="28"/>
          <w:szCs w:val="28"/>
          <w:lang w:val="kk-KZ"/>
        </w:rPr>
        <w:t>HR топ-менеджментке өз командаларын тиімдірек басқаруға, бизнес-міндеттерді шешуге жәрдемдесуге, корпоративтік мәдениетті дамытуға, сондай-ақ HR-сараптаманы арттыруға көмектесетін стратегиялық рөлді іске асыруға ұмтылады.</w:t>
      </w:r>
    </w:p>
    <w:p w:rsidR="00DD67D4" w:rsidRPr="00DD67D4" w:rsidRDefault="00DD67D4" w:rsidP="008D4FEA">
      <w:pPr>
        <w:pStyle w:val="af"/>
        <w:numPr>
          <w:ilvl w:val="0"/>
          <w:numId w:val="45"/>
        </w:numPr>
        <w:autoSpaceDE w:val="0"/>
        <w:autoSpaceDN w:val="0"/>
        <w:adjustRightInd w:val="0"/>
        <w:ind w:left="0" w:firstLine="709"/>
        <w:rPr>
          <w:rFonts w:eastAsiaTheme="minorHAnsi"/>
          <w:color w:val="000000"/>
          <w:sz w:val="28"/>
          <w:szCs w:val="28"/>
          <w:lang w:val="kk-KZ"/>
        </w:rPr>
      </w:pPr>
      <w:r w:rsidRPr="00DD67D4">
        <w:rPr>
          <w:rFonts w:eastAsiaTheme="minorHAnsi"/>
          <w:color w:val="000000"/>
          <w:sz w:val="28"/>
          <w:szCs w:val="28"/>
          <w:lang w:val="kk-KZ"/>
        </w:rPr>
        <w:t xml:space="preserve">Кәсіби қызметтің стандарты ретінде HR командасы кәсіби және жеке іскерлік құзыреттерді қамтитын HR қызметкерінің құзыреттеріне қойылатын талаптарды белгілейтін </w:t>
      </w:r>
      <w:r>
        <w:rPr>
          <w:rFonts w:eastAsiaTheme="minorHAnsi"/>
          <w:color w:val="000000"/>
          <w:sz w:val="28"/>
          <w:szCs w:val="28"/>
          <w:lang w:val="kk-KZ"/>
        </w:rPr>
        <w:t>мойындалған</w:t>
      </w:r>
      <w:r w:rsidRPr="00DD67D4">
        <w:rPr>
          <w:rFonts w:eastAsiaTheme="minorHAnsi"/>
          <w:color w:val="000000"/>
          <w:sz w:val="28"/>
          <w:szCs w:val="28"/>
          <w:lang w:val="kk-KZ"/>
        </w:rPr>
        <w:t xml:space="preserve"> халықаралық кәсіби стандарттарға </w:t>
      </w:r>
      <w:r>
        <w:rPr>
          <w:rFonts w:eastAsiaTheme="minorHAnsi"/>
          <w:color w:val="000000"/>
          <w:sz w:val="28"/>
          <w:szCs w:val="28"/>
          <w:lang w:val="kk-KZ"/>
        </w:rPr>
        <w:t>сүйенеді</w:t>
      </w:r>
      <w:r w:rsidRPr="00DD67D4">
        <w:rPr>
          <w:rFonts w:eastAsiaTheme="minorHAnsi"/>
          <w:color w:val="000000"/>
          <w:sz w:val="28"/>
          <w:szCs w:val="28"/>
          <w:lang w:val="kk-KZ"/>
        </w:rPr>
        <w:t>.</w:t>
      </w:r>
    </w:p>
    <w:p w:rsidR="00DD67D4" w:rsidRPr="00DD67D4" w:rsidRDefault="00DD67D4" w:rsidP="008D4FEA">
      <w:pPr>
        <w:pStyle w:val="af"/>
        <w:numPr>
          <w:ilvl w:val="0"/>
          <w:numId w:val="45"/>
        </w:numPr>
        <w:autoSpaceDE w:val="0"/>
        <w:autoSpaceDN w:val="0"/>
        <w:adjustRightInd w:val="0"/>
        <w:ind w:left="0" w:firstLine="709"/>
        <w:rPr>
          <w:rFonts w:eastAsiaTheme="minorHAnsi"/>
          <w:color w:val="000000"/>
          <w:sz w:val="28"/>
          <w:szCs w:val="28"/>
          <w:lang w:val="kk-KZ"/>
        </w:rPr>
      </w:pPr>
      <w:r w:rsidRPr="00DD67D4">
        <w:rPr>
          <w:rFonts w:eastAsiaTheme="minorHAnsi"/>
          <w:b/>
          <w:bCs/>
          <w:color w:val="000000"/>
          <w:sz w:val="28"/>
          <w:szCs w:val="28"/>
          <w:lang w:val="kk-KZ"/>
        </w:rPr>
        <w:t xml:space="preserve">HR функциясының тиімділігі мен дамуын арттырудың негізгі міндеттері: </w:t>
      </w:r>
    </w:p>
    <w:p w:rsidR="00DD67D4" w:rsidRPr="00DD67D4" w:rsidRDefault="00DD67D4" w:rsidP="008D4FEA">
      <w:pPr>
        <w:pStyle w:val="af"/>
        <w:numPr>
          <w:ilvl w:val="0"/>
          <w:numId w:val="46"/>
        </w:numPr>
        <w:tabs>
          <w:tab w:val="left" w:pos="993"/>
        </w:tabs>
        <w:autoSpaceDE w:val="0"/>
        <w:autoSpaceDN w:val="0"/>
        <w:adjustRightInd w:val="0"/>
        <w:ind w:left="0" w:firstLine="709"/>
        <w:rPr>
          <w:rFonts w:eastAsiaTheme="minorHAnsi"/>
          <w:color w:val="000000"/>
          <w:sz w:val="28"/>
          <w:szCs w:val="28"/>
          <w:lang w:val="kk-KZ"/>
        </w:rPr>
      </w:pPr>
      <w:r>
        <w:rPr>
          <w:rFonts w:eastAsiaTheme="minorHAnsi"/>
          <w:color w:val="000000"/>
          <w:sz w:val="28"/>
          <w:szCs w:val="28"/>
          <w:lang w:val="kk-KZ"/>
        </w:rPr>
        <w:t>Қ</w:t>
      </w:r>
      <w:r w:rsidRPr="00DD67D4">
        <w:rPr>
          <w:rFonts w:eastAsiaTheme="minorHAnsi"/>
          <w:color w:val="000000"/>
          <w:sz w:val="28"/>
          <w:szCs w:val="28"/>
          <w:lang w:val="kk-KZ"/>
        </w:rPr>
        <w:t>оғам компаниялары тобында білім мен тәжірибені шоғырландыру, жинақтау және тарату есебінен HR-сараптаманы дамыту;</w:t>
      </w:r>
    </w:p>
    <w:p w:rsidR="00DD67D4" w:rsidRPr="00DD67D4" w:rsidRDefault="00DD67D4" w:rsidP="008D4FEA">
      <w:pPr>
        <w:pStyle w:val="af"/>
        <w:numPr>
          <w:ilvl w:val="0"/>
          <w:numId w:val="46"/>
        </w:numPr>
        <w:tabs>
          <w:tab w:val="left" w:pos="993"/>
        </w:tabs>
        <w:autoSpaceDE w:val="0"/>
        <w:autoSpaceDN w:val="0"/>
        <w:adjustRightInd w:val="0"/>
        <w:ind w:left="0" w:firstLine="709"/>
        <w:rPr>
          <w:rFonts w:eastAsiaTheme="minorHAnsi"/>
          <w:color w:val="000000"/>
          <w:sz w:val="28"/>
          <w:szCs w:val="28"/>
          <w:lang w:val="kk-KZ"/>
        </w:rPr>
      </w:pPr>
      <w:r>
        <w:rPr>
          <w:rFonts w:eastAsiaTheme="minorHAnsi"/>
          <w:color w:val="000000"/>
          <w:sz w:val="28"/>
          <w:szCs w:val="28"/>
          <w:lang w:val="kk-KZ"/>
        </w:rPr>
        <w:t>Қ</w:t>
      </w:r>
      <w:r w:rsidRPr="00DD67D4">
        <w:rPr>
          <w:rFonts w:eastAsiaTheme="minorHAnsi"/>
          <w:color w:val="000000"/>
          <w:sz w:val="28"/>
          <w:szCs w:val="28"/>
          <w:lang w:val="kk-KZ"/>
        </w:rPr>
        <w:t xml:space="preserve">оғам компаниялары тобының HR-қызметкерлерінің кәсіби құзыреттерін үздіксіз жетілдіру (соның ішінде HR-сертификаттау); </w:t>
      </w:r>
    </w:p>
    <w:p w:rsidR="00DD67D4" w:rsidRPr="00DD67D4" w:rsidRDefault="00DD67D4" w:rsidP="008D4FEA">
      <w:pPr>
        <w:pStyle w:val="af"/>
        <w:numPr>
          <w:ilvl w:val="0"/>
          <w:numId w:val="46"/>
        </w:numPr>
        <w:tabs>
          <w:tab w:val="left" w:pos="993"/>
        </w:tabs>
        <w:autoSpaceDE w:val="0"/>
        <w:autoSpaceDN w:val="0"/>
        <w:adjustRightInd w:val="0"/>
        <w:ind w:left="0" w:firstLine="709"/>
        <w:rPr>
          <w:rFonts w:eastAsiaTheme="minorHAnsi"/>
          <w:color w:val="000000"/>
          <w:sz w:val="28"/>
          <w:szCs w:val="28"/>
          <w:lang w:val="kk-KZ"/>
        </w:rPr>
      </w:pPr>
      <w:r>
        <w:rPr>
          <w:rFonts w:eastAsiaTheme="minorHAnsi"/>
          <w:color w:val="000000"/>
          <w:sz w:val="28"/>
          <w:szCs w:val="28"/>
          <w:lang w:val="kk-KZ"/>
        </w:rPr>
        <w:t>«К</w:t>
      </w:r>
      <w:r w:rsidRPr="00DD67D4">
        <w:rPr>
          <w:rFonts w:eastAsiaTheme="minorHAnsi"/>
          <w:color w:val="000000"/>
          <w:sz w:val="28"/>
          <w:szCs w:val="28"/>
          <w:lang w:val="kk-KZ"/>
        </w:rPr>
        <w:t>үнделікті</w:t>
      </w:r>
      <w:r>
        <w:rPr>
          <w:rFonts w:eastAsiaTheme="minorHAnsi"/>
          <w:color w:val="000000"/>
          <w:sz w:val="28"/>
          <w:szCs w:val="28"/>
          <w:lang w:val="kk-KZ"/>
        </w:rPr>
        <w:t>»</w:t>
      </w:r>
      <w:r w:rsidRPr="00DD67D4">
        <w:rPr>
          <w:rFonts w:eastAsiaTheme="minorHAnsi"/>
          <w:color w:val="000000"/>
          <w:sz w:val="28"/>
          <w:szCs w:val="28"/>
          <w:lang w:val="kk-KZ"/>
        </w:rPr>
        <w:t xml:space="preserve"> процестерді барынша автоматтандыру (</w:t>
      </w:r>
      <w:r>
        <w:rPr>
          <w:rFonts w:eastAsiaTheme="minorHAnsi"/>
          <w:color w:val="000000"/>
          <w:sz w:val="28"/>
          <w:szCs w:val="28"/>
          <w:lang w:val="kk-KZ"/>
        </w:rPr>
        <w:t>к</w:t>
      </w:r>
      <w:r w:rsidRPr="00DD67D4">
        <w:rPr>
          <w:rFonts w:eastAsiaTheme="minorHAnsi"/>
          <w:color w:val="000000"/>
          <w:sz w:val="28"/>
          <w:szCs w:val="28"/>
          <w:lang w:val="kk-KZ"/>
        </w:rPr>
        <w:t>адрлық әкімшілендіру, жұмыс уақытын есепке алу, персоналды іріктеуге өтінім, қызметті бағалау және т. б.);</w:t>
      </w:r>
    </w:p>
    <w:p w:rsidR="00DD67D4" w:rsidRPr="00DD67D4" w:rsidRDefault="00DD67D4" w:rsidP="008D4FEA">
      <w:pPr>
        <w:pStyle w:val="af"/>
        <w:numPr>
          <w:ilvl w:val="0"/>
          <w:numId w:val="46"/>
        </w:numPr>
        <w:tabs>
          <w:tab w:val="left" w:pos="993"/>
        </w:tabs>
        <w:autoSpaceDE w:val="0"/>
        <w:autoSpaceDN w:val="0"/>
        <w:adjustRightInd w:val="0"/>
        <w:ind w:left="0" w:firstLine="709"/>
        <w:rPr>
          <w:rFonts w:eastAsiaTheme="minorHAnsi"/>
          <w:color w:val="000000"/>
          <w:sz w:val="28"/>
          <w:szCs w:val="28"/>
          <w:lang w:val="kk-KZ"/>
        </w:rPr>
      </w:pPr>
      <w:r w:rsidRPr="00DD67D4">
        <w:rPr>
          <w:rFonts w:eastAsiaTheme="minorHAnsi"/>
          <w:color w:val="000000"/>
          <w:sz w:val="28"/>
          <w:szCs w:val="28"/>
          <w:lang w:val="kk-KZ"/>
        </w:rPr>
        <w:lastRenderedPageBreak/>
        <w:t xml:space="preserve">процестерді стандарттау мен автоматтандыруды қоса алғанда, HR-метрика жүйесін, HR-аналитиканы дамыту және цифрлық трансформациялау, сондай-ақ озық технологияларға, цифрлық шешімдерге көшу; </w:t>
      </w:r>
    </w:p>
    <w:p w:rsidR="00DD67D4" w:rsidRPr="00DD67D4" w:rsidRDefault="00DD67D4" w:rsidP="008D4FEA">
      <w:pPr>
        <w:pStyle w:val="af"/>
        <w:numPr>
          <w:ilvl w:val="0"/>
          <w:numId w:val="46"/>
        </w:numPr>
        <w:tabs>
          <w:tab w:val="left" w:pos="993"/>
        </w:tabs>
        <w:autoSpaceDE w:val="0"/>
        <w:autoSpaceDN w:val="0"/>
        <w:adjustRightInd w:val="0"/>
        <w:ind w:left="0" w:firstLine="709"/>
        <w:rPr>
          <w:rFonts w:eastAsiaTheme="minorHAnsi"/>
          <w:color w:val="000000"/>
          <w:sz w:val="28"/>
          <w:szCs w:val="28"/>
          <w:lang w:val="kk-KZ"/>
        </w:rPr>
      </w:pPr>
      <w:r w:rsidRPr="00DD67D4">
        <w:rPr>
          <w:rFonts w:eastAsiaTheme="minorHAnsi"/>
          <w:color w:val="000000"/>
          <w:sz w:val="28"/>
          <w:szCs w:val="28"/>
          <w:lang w:val="kk-KZ"/>
        </w:rPr>
        <w:t xml:space="preserve">HR-процестер мен құралдарды </w:t>
      </w:r>
      <w:r>
        <w:rPr>
          <w:rFonts w:eastAsiaTheme="minorHAnsi"/>
          <w:color w:val="000000"/>
          <w:sz w:val="28"/>
          <w:szCs w:val="28"/>
          <w:lang w:val="kk-KZ"/>
        </w:rPr>
        <w:t xml:space="preserve">нақты жағдайда </w:t>
      </w:r>
      <w:r w:rsidRPr="00DD67D4">
        <w:rPr>
          <w:rFonts w:eastAsiaTheme="minorHAnsi"/>
          <w:color w:val="000000"/>
          <w:sz w:val="28"/>
          <w:szCs w:val="28"/>
          <w:lang w:val="kk-KZ"/>
        </w:rPr>
        <w:t xml:space="preserve">іске асыру және Қоғамның корпоративтік құндылықтарын сақтау; </w:t>
      </w:r>
    </w:p>
    <w:p w:rsidR="00DD67D4" w:rsidRDefault="00DD67D4" w:rsidP="008D4FEA">
      <w:pPr>
        <w:pStyle w:val="af"/>
        <w:numPr>
          <w:ilvl w:val="0"/>
          <w:numId w:val="46"/>
        </w:numPr>
        <w:tabs>
          <w:tab w:val="left" w:pos="993"/>
        </w:tabs>
        <w:autoSpaceDE w:val="0"/>
        <w:autoSpaceDN w:val="0"/>
        <w:adjustRightInd w:val="0"/>
        <w:ind w:left="0" w:firstLine="709"/>
        <w:rPr>
          <w:rFonts w:eastAsiaTheme="minorHAnsi"/>
          <w:color w:val="000000"/>
          <w:sz w:val="28"/>
          <w:szCs w:val="28"/>
        </w:rPr>
      </w:pPr>
      <w:proofErr w:type="gramStart"/>
      <w:r>
        <w:rPr>
          <w:rFonts w:eastAsiaTheme="minorHAnsi"/>
          <w:color w:val="000000"/>
          <w:sz w:val="28"/>
          <w:szCs w:val="28"/>
        </w:rPr>
        <w:t>бизнес-сер</w:t>
      </w:r>
      <w:proofErr w:type="gramEnd"/>
      <w:r>
        <w:rPr>
          <w:rFonts w:eastAsiaTheme="minorHAnsi"/>
          <w:color w:val="000000"/>
          <w:sz w:val="28"/>
          <w:szCs w:val="28"/>
        </w:rPr>
        <w:t>іктестік моделін енгізу;</w:t>
      </w:r>
    </w:p>
    <w:p w:rsidR="00DD67D4" w:rsidRDefault="00DD67D4" w:rsidP="008D4FEA">
      <w:pPr>
        <w:pStyle w:val="af"/>
        <w:numPr>
          <w:ilvl w:val="0"/>
          <w:numId w:val="46"/>
        </w:numPr>
        <w:tabs>
          <w:tab w:val="left" w:pos="993"/>
        </w:tabs>
        <w:autoSpaceDE w:val="0"/>
        <w:autoSpaceDN w:val="0"/>
        <w:adjustRightInd w:val="0"/>
        <w:ind w:left="0" w:firstLine="709"/>
        <w:rPr>
          <w:rFonts w:eastAsiaTheme="minorHAnsi"/>
          <w:color w:val="000000"/>
          <w:sz w:val="28"/>
          <w:szCs w:val="28"/>
        </w:rPr>
      </w:pPr>
      <w:r>
        <w:rPr>
          <w:rFonts w:eastAsiaTheme="minorHAnsi"/>
          <w:color w:val="000000"/>
          <w:sz w:val="28"/>
          <w:szCs w:val="28"/>
          <w:lang w:val="kk-KZ"/>
        </w:rPr>
        <w:t>Қ</w:t>
      </w:r>
      <w:r>
        <w:rPr>
          <w:rFonts w:eastAsiaTheme="minorHAnsi"/>
          <w:color w:val="000000"/>
          <w:sz w:val="28"/>
          <w:szCs w:val="28"/>
        </w:rPr>
        <w:t>оғамдағы және ЕТҰ-дағы HR-функцияға жүйелі көзқарас (персоналды басқарудың бірыңғай қағидаттарын, тәсілдері мен әдістерін енгізу);</w:t>
      </w:r>
    </w:p>
    <w:p w:rsidR="00DD67D4" w:rsidRDefault="00DD67D4" w:rsidP="008D4FEA">
      <w:pPr>
        <w:pStyle w:val="af"/>
        <w:numPr>
          <w:ilvl w:val="0"/>
          <w:numId w:val="46"/>
        </w:numPr>
        <w:tabs>
          <w:tab w:val="left" w:pos="993"/>
        </w:tabs>
        <w:autoSpaceDE w:val="0"/>
        <w:autoSpaceDN w:val="0"/>
        <w:adjustRightInd w:val="0"/>
        <w:ind w:left="0" w:firstLine="709"/>
        <w:rPr>
          <w:rFonts w:eastAsiaTheme="minorHAnsi"/>
          <w:color w:val="000000"/>
          <w:sz w:val="28"/>
          <w:szCs w:val="28"/>
        </w:rPr>
      </w:pPr>
      <w:r>
        <w:rPr>
          <w:rFonts w:eastAsiaTheme="minorHAnsi"/>
          <w:color w:val="000000"/>
          <w:sz w:val="28"/>
          <w:szCs w:val="28"/>
        </w:rPr>
        <w:t xml:space="preserve">HR функциясының </w:t>
      </w:r>
      <w:proofErr w:type="gramStart"/>
      <w:r>
        <w:rPr>
          <w:rFonts w:eastAsiaTheme="minorHAnsi"/>
          <w:color w:val="000000"/>
          <w:sz w:val="28"/>
          <w:szCs w:val="28"/>
        </w:rPr>
        <w:t>р</w:t>
      </w:r>
      <w:proofErr w:type="gramEnd"/>
      <w:r>
        <w:rPr>
          <w:rFonts w:eastAsiaTheme="minorHAnsi"/>
          <w:color w:val="000000"/>
          <w:sz w:val="28"/>
          <w:szCs w:val="28"/>
        </w:rPr>
        <w:t>өлін және барлық деңгейдегі бизнес-процестердің шешімдеріне әсер ету дәрежесін арттыру.</w:t>
      </w:r>
    </w:p>
    <w:p w:rsidR="00DD67D4" w:rsidRDefault="00DD67D4" w:rsidP="00DD67D4">
      <w:pPr>
        <w:autoSpaceDE w:val="0"/>
        <w:autoSpaceDN w:val="0"/>
        <w:adjustRightInd w:val="0"/>
        <w:ind w:hanging="720"/>
        <w:jc w:val="both"/>
        <w:rPr>
          <w:b/>
          <w:sz w:val="28"/>
          <w:szCs w:val="28"/>
          <w:lang w:val="ru-RU"/>
        </w:rPr>
      </w:pPr>
    </w:p>
    <w:p w:rsidR="00DD67D4" w:rsidRPr="00FB4060" w:rsidRDefault="00DD67D4" w:rsidP="008D4FEA">
      <w:pPr>
        <w:pStyle w:val="10"/>
        <w:numPr>
          <w:ilvl w:val="0"/>
          <w:numId w:val="53"/>
        </w:numPr>
        <w:tabs>
          <w:tab w:val="left" w:pos="720"/>
        </w:tabs>
        <w:spacing w:before="0"/>
        <w:rPr>
          <w:sz w:val="28"/>
        </w:rPr>
      </w:pPr>
      <w:r w:rsidRPr="00FB4060">
        <w:rPr>
          <w:bCs w:val="0"/>
          <w:sz w:val="28"/>
          <w:lang w:val="kk-KZ"/>
        </w:rPr>
        <w:t>Күтілетін нәтижелер</w:t>
      </w:r>
    </w:p>
    <w:p w:rsidR="00DD67D4" w:rsidRDefault="00DD67D4" w:rsidP="00DD67D4">
      <w:pPr>
        <w:rPr>
          <w:sz w:val="28"/>
          <w:lang w:val="ru-RU" w:eastAsia="ru-RU"/>
        </w:rPr>
      </w:pPr>
    </w:p>
    <w:p w:rsidR="00DD67D4" w:rsidRDefault="00DD67D4" w:rsidP="008D4FEA">
      <w:pPr>
        <w:pStyle w:val="af"/>
        <w:numPr>
          <w:ilvl w:val="0"/>
          <w:numId w:val="47"/>
        </w:numPr>
        <w:ind w:left="0" w:firstLine="709"/>
        <w:rPr>
          <w:sz w:val="28"/>
          <w:szCs w:val="28"/>
        </w:rPr>
      </w:pPr>
      <w:r>
        <w:rPr>
          <w:sz w:val="28"/>
          <w:szCs w:val="28"/>
        </w:rPr>
        <w:t xml:space="preserve">Қоғамның кадр саясатын іске асыру </w:t>
      </w:r>
      <w:r>
        <w:rPr>
          <w:sz w:val="28"/>
          <w:szCs w:val="28"/>
          <w:lang w:val="kk-KZ"/>
        </w:rPr>
        <w:t>Қ</w:t>
      </w:r>
      <w:r>
        <w:rPr>
          <w:sz w:val="28"/>
          <w:szCs w:val="28"/>
        </w:rPr>
        <w:t xml:space="preserve">оғамның </w:t>
      </w:r>
      <w:r>
        <w:rPr>
          <w:sz w:val="28"/>
          <w:szCs w:val="28"/>
          <w:lang w:val="kk-KZ"/>
        </w:rPr>
        <w:t>Д</w:t>
      </w:r>
      <w:r>
        <w:rPr>
          <w:sz w:val="28"/>
          <w:szCs w:val="28"/>
        </w:rPr>
        <w:t xml:space="preserve">аму </w:t>
      </w:r>
      <w:r>
        <w:rPr>
          <w:sz w:val="28"/>
          <w:szCs w:val="28"/>
          <w:lang w:val="kk-KZ"/>
        </w:rPr>
        <w:t>с</w:t>
      </w:r>
      <w:r>
        <w:rPr>
          <w:sz w:val="28"/>
          <w:szCs w:val="28"/>
        </w:rPr>
        <w:t>тратегиясының мақсаттарына қол жеткізуге ықпал ететін болады.</w:t>
      </w:r>
    </w:p>
    <w:p w:rsidR="00DD67D4" w:rsidRDefault="00DD67D4" w:rsidP="008D4FEA">
      <w:pPr>
        <w:pStyle w:val="af"/>
        <w:numPr>
          <w:ilvl w:val="0"/>
          <w:numId w:val="47"/>
        </w:numPr>
        <w:ind w:left="0" w:firstLine="709"/>
        <w:rPr>
          <w:sz w:val="28"/>
          <w:szCs w:val="28"/>
        </w:rPr>
      </w:pPr>
      <w:r>
        <w:rPr>
          <w:sz w:val="28"/>
          <w:szCs w:val="28"/>
        </w:rPr>
        <w:t xml:space="preserve">Персоналды басқарудың озық тәжірибелерін енгізу қызметкерлердің ойлауын өзгертуге ықпал етеді. Корпоративтік мәдениет идеологиялық құрамдас бөлік ретінде </w:t>
      </w:r>
      <w:r>
        <w:rPr>
          <w:sz w:val="28"/>
          <w:szCs w:val="28"/>
          <w:lang w:val="kk-KZ"/>
        </w:rPr>
        <w:t>Қ</w:t>
      </w:r>
      <w:r>
        <w:rPr>
          <w:sz w:val="28"/>
          <w:szCs w:val="28"/>
        </w:rPr>
        <w:t>оғамның барлық компаниялар тобы бойынша қажетті құндылық көзқарастарын қалыптастыруға, коммерциялық ойлау мен өзгерістерге дайын болу үшін жаңа міне</w:t>
      </w:r>
      <w:proofErr w:type="gramStart"/>
      <w:r>
        <w:rPr>
          <w:sz w:val="28"/>
          <w:szCs w:val="28"/>
        </w:rPr>
        <w:t>з-</w:t>
      </w:r>
      <w:proofErr w:type="gramEnd"/>
      <w:r>
        <w:rPr>
          <w:sz w:val="28"/>
          <w:szCs w:val="28"/>
        </w:rPr>
        <w:t>құлық үлгілерін енгізуге бағытталатын болады.</w:t>
      </w:r>
    </w:p>
    <w:p w:rsidR="00DD67D4" w:rsidRDefault="00DD67D4" w:rsidP="008D4FEA">
      <w:pPr>
        <w:pStyle w:val="af"/>
        <w:numPr>
          <w:ilvl w:val="0"/>
          <w:numId w:val="47"/>
        </w:numPr>
        <w:ind w:left="0" w:firstLine="709"/>
        <w:rPr>
          <w:sz w:val="28"/>
          <w:szCs w:val="28"/>
        </w:rPr>
      </w:pPr>
      <w:r>
        <w:rPr>
          <w:sz w:val="28"/>
          <w:szCs w:val="28"/>
        </w:rPr>
        <w:t>Кадр саясатын іске асыру шеңберінде халықаралық деңгейдегі компаниялардың эталондарымен салыстыру үшін қызметтің негізгі көрсеткіштерін пайдалана отырып, динамикада қойылған мақ</w:t>
      </w:r>
      <w:proofErr w:type="gramStart"/>
      <w:r>
        <w:rPr>
          <w:sz w:val="28"/>
          <w:szCs w:val="28"/>
        </w:rPr>
        <w:t>саттар</w:t>
      </w:r>
      <w:proofErr w:type="gramEnd"/>
      <w:r>
        <w:rPr>
          <w:sz w:val="28"/>
          <w:szCs w:val="28"/>
        </w:rPr>
        <w:t>ға қол жеткізудің тұрақты мониторингі жүргізілетін болады.</w:t>
      </w:r>
    </w:p>
    <w:p w:rsidR="00DD67D4" w:rsidRDefault="00DD67D4" w:rsidP="008D4FEA">
      <w:pPr>
        <w:pStyle w:val="af"/>
        <w:numPr>
          <w:ilvl w:val="0"/>
          <w:numId w:val="47"/>
        </w:numPr>
        <w:ind w:left="0" w:firstLine="709"/>
        <w:rPr>
          <w:sz w:val="28"/>
          <w:szCs w:val="28"/>
        </w:rPr>
      </w:pPr>
      <w:r>
        <w:rPr>
          <w:sz w:val="28"/>
          <w:szCs w:val="28"/>
        </w:rPr>
        <w:t xml:space="preserve">Адам ресурстарын басқару жөніндегі функцияның тиімділігіне </w:t>
      </w:r>
      <w:proofErr w:type="gramStart"/>
      <w:r>
        <w:rPr>
          <w:sz w:val="28"/>
          <w:szCs w:val="28"/>
          <w:lang w:val="kk-KZ"/>
        </w:rPr>
        <w:t>м</w:t>
      </w:r>
      <w:r>
        <w:rPr>
          <w:sz w:val="28"/>
          <w:szCs w:val="28"/>
        </w:rPr>
        <w:t xml:space="preserve">ониторинг </w:t>
      </w:r>
      <w:r>
        <w:rPr>
          <w:sz w:val="28"/>
          <w:szCs w:val="28"/>
          <w:lang w:val="kk-KZ"/>
        </w:rPr>
        <w:t>ж</w:t>
      </w:r>
      <w:proofErr w:type="gramEnd"/>
      <w:r>
        <w:rPr>
          <w:sz w:val="28"/>
          <w:szCs w:val="28"/>
          <w:lang w:val="kk-KZ"/>
        </w:rPr>
        <w:t xml:space="preserve">үргізу </w:t>
      </w:r>
      <w:r>
        <w:rPr>
          <w:sz w:val="28"/>
          <w:szCs w:val="28"/>
        </w:rPr>
        <w:t xml:space="preserve">осы </w:t>
      </w:r>
      <w:r>
        <w:rPr>
          <w:sz w:val="28"/>
          <w:szCs w:val="28"/>
          <w:lang w:val="kk-KZ"/>
        </w:rPr>
        <w:t>К</w:t>
      </w:r>
      <w:r>
        <w:rPr>
          <w:sz w:val="28"/>
          <w:szCs w:val="28"/>
        </w:rPr>
        <w:t xml:space="preserve">адр саясатына 2-қосымшада көрсетілген негізгі ҚНК тізбесі арқылы жүзеге асырылатын болады. Кадр саясаты негізінде орнықты дамуды басқару жүйесі шеңберінде </w:t>
      </w:r>
      <w:r>
        <w:rPr>
          <w:sz w:val="28"/>
          <w:szCs w:val="28"/>
          <w:lang w:val="kk-KZ"/>
        </w:rPr>
        <w:t>Қ</w:t>
      </w:r>
      <w:r>
        <w:rPr>
          <w:sz w:val="28"/>
          <w:szCs w:val="28"/>
        </w:rPr>
        <w:t xml:space="preserve">оғамның әлеуметтік жауапкершілік деңгейін арттыруға, БҰҰ Жаһандық </w:t>
      </w:r>
      <w:proofErr w:type="gramStart"/>
      <w:r>
        <w:rPr>
          <w:sz w:val="28"/>
          <w:szCs w:val="28"/>
        </w:rPr>
        <w:t>шартыны</w:t>
      </w:r>
      <w:proofErr w:type="gramEnd"/>
      <w:r>
        <w:rPr>
          <w:sz w:val="28"/>
          <w:szCs w:val="28"/>
        </w:rPr>
        <w:t>ң қағидаттарын ұстануға, адам капитал</w:t>
      </w:r>
      <w:r>
        <w:rPr>
          <w:sz w:val="28"/>
          <w:szCs w:val="28"/>
          <w:lang w:val="kk-KZ"/>
        </w:rPr>
        <w:t>ын</w:t>
      </w:r>
      <w:r>
        <w:rPr>
          <w:sz w:val="28"/>
          <w:szCs w:val="28"/>
        </w:rPr>
        <w:t xml:space="preserve"> инвестициялауға, әлеуметтік қорғалуды қамтамасыз етуге (кемсітушілікке, адам құқықтарының сақталуын бұзуға, тең құқықтар </w:t>
      </w:r>
      <w:proofErr w:type="gramStart"/>
      <w:r>
        <w:rPr>
          <w:sz w:val="28"/>
          <w:szCs w:val="28"/>
        </w:rPr>
        <w:t>мен мүмкіндіктерді сақтауға)</w:t>
      </w:r>
      <w:r>
        <w:rPr>
          <w:sz w:val="28"/>
          <w:szCs w:val="28"/>
          <w:lang w:val="kk-KZ"/>
        </w:rPr>
        <w:t xml:space="preserve"> </w:t>
      </w:r>
      <w:r>
        <w:rPr>
          <w:sz w:val="28"/>
          <w:szCs w:val="28"/>
        </w:rPr>
        <w:t xml:space="preserve">бағытталған орнықты даму саласындағы бастамалар жоспарының ҚНК мониторингін жүзеге асыру жоспарлануда, гендерлік теңдік қағидаттарын ұстану (қызметкерлер арасында және кадр резервінің құрамында әйелдер санын ұлғайту, басшылық лауазымдардағы әйелдердің санын </w:t>
      </w:r>
      <w:r>
        <w:rPr>
          <w:sz w:val="28"/>
          <w:szCs w:val="28"/>
          <w:lang w:val="kk-KZ"/>
        </w:rPr>
        <w:t xml:space="preserve">біршама көбейтуді </w:t>
      </w:r>
      <w:r>
        <w:rPr>
          <w:sz w:val="28"/>
          <w:szCs w:val="28"/>
        </w:rPr>
        <w:t>қамтамасыз ету) және басқалар.</w:t>
      </w:r>
      <w:proofErr w:type="gramEnd"/>
    </w:p>
    <w:p w:rsidR="00DD67D4" w:rsidRDefault="00DD67D4" w:rsidP="00DD67D4">
      <w:pPr>
        <w:jc w:val="both"/>
        <w:rPr>
          <w:sz w:val="28"/>
          <w:szCs w:val="28"/>
          <w:lang w:val="ru-RU"/>
        </w:rPr>
      </w:pPr>
    </w:p>
    <w:p w:rsidR="00DD67D4" w:rsidRPr="00FB4060" w:rsidRDefault="00FB4060" w:rsidP="008D4FEA">
      <w:pPr>
        <w:pStyle w:val="10"/>
        <w:numPr>
          <w:ilvl w:val="0"/>
          <w:numId w:val="53"/>
        </w:numPr>
        <w:tabs>
          <w:tab w:val="left" w:pos="567"/>
          <w:tab w:val="left" w:pos="720"/>
        </w:tabs>
        <w:spacing w:before="0"/>
        <w:ind w:left="283"/>
        <w:rPr>
          <w:sz w:val="28"/>
          <w:lang w:val="kk-KZ"/>
        </w:rPr>
      </w:pPr>
      <w:r w:rsidRPr="00FB4060">
        <w:rPr>
          <w:sz w:val="28"/>
          <w:lang w:val="kk-KZ"/>
        </w:rPr>
        <w:t xml:space="preserve">Нормативтік сілтемелер </w:t>
      </w:r>
    </w:p>
    <w:p w:rsidR="00FB4060" w:rsidRPr="00FB4060" w:rsidRDefault="00FB4060" w:rsidP="00FB4060">
      <w:pPr>
        <w:rPr>
          <w:lang w:val="kk-KZ" w:eastAsia="ru-RU" w:bidi="ru-RU"/>
        </w:rPr>
      </w:pPr>
    </w:p>
    <w:tbl>
      <w:tblPr>
        <w:tblStyle w:val="af8"/>
        <w:tblW w:w="5006" w:type="pct"/>
        <w:tblInd w:w="-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509"/>
        <w:gridCol w:w="9640"/>
      </w:tblGrid>
      <w:tr w:rsidR="00DD67D4" w:rsidTr="00DD67D4">
        <w:trPr>
          <w:trHeight w:val="429"/>
        </w:trPr>
        <w:tc>
          <w:tcPr>
            <w:tcW w:w="251" w:type="pct"/>
            <w:tcBorders>
              <w:top w:val="single" w:sz="4" w:space="0" w:color="17365D"/>
              <w:left w:val="single" w:sz="4" w:space="0" w:color="17365D"/>
              <w:bottom w:val="single" w:sz="4" w:space="0" w:color="17365D"/>
              <w:right w:val="single" w:sz="4" w:space="0" w:color="FFFFFF"/>
            </w:tcBorders>
            <w:shd w:val="clear" w:color="auto" w:fill="17365D"/>
            <w:vAlign w:val="center"/>
            <w:hideMark/>
          </w:tcPr>
          <w:p w:rsidR="00DD67D4" w:rsidRDefault="00DD67D4">
            <w:pPr>
              <w:tabs>
                <w:tab w:val="left" w:pos="993"/>
              </w:tabs>
              <w:jc w:val="center"/>
              <w:rPr>
                <w:b/>
                <w:color w:val="FFFFFF"/>
                <w:sz w:val="28"/>
                <w:szCs w:val="28"/>
              </w:rPr>
            </w:pPr>
            <w:r>
              <w:rPr>
                <w:b/>
                <w:color w:val="FFFFFF"/>
                <w:sz w:val="28"/>
                <w:szCs w:val="28"/>
              </w:rPr>
              <w:t>№</w:t>
            </w:r>
          </w:p>
        </w:tc>
        <w:tc>
          <w:tcPr>
            <w:tcW w:w="4749" w:type="pct"/>
            <w:tcBorders>
              <w:top w:val="single" w:sz="4" w:space="0" w:color="17365D"/>
              <w:left w:val="single" w:sz="4" w:space="0" w:color="FFFFFF"/>
              <w:bottom w:val="single" w:sz="4" w:space="0" w:color="17365D"/>
              <w:right w:val="single" w:sz="4" w:space="0" w:color="FFFFFF"/>
            </w:tcBorders>
            <w:shd w:val="clear" w:color="auto" w:fill="17365D"/>
            <w:vAlign w:val="center"/>
            <w:hideMark/>
          </w:tcPr>
          <w:p w:rsidR="00DD67D4" w:rsidRDefault="00DD67D4">
            <w:pPr>
              <w:tabs>
                <w:tab w:val="left" w:pos="993"/>
              </w:tabs>
              <w:jc w:val="center"/>
              <w:rPr>
                <w:b/>
                <w:color w:val="FFFFFF"/>
                <w:sz w:val="28"/>
                <w:szCs w:val="28"/>
              </w:rPr>
            </w:pPr>
            <w:r>
              <w:rPr>
                <w:b/>
                <w:color w:val="FFFFFF"/>
                <w:sz w:val="28"/>
                <w:szCs w:val="28"/>
              </w:rPr>
              <w:t>Құжаттың атауы</w:t>
            </w:r>
          </w:p>
        </w:tc>
      </w:tr>
      <w:tr w:rsidR="00DD67D4" w:rsidRPr="00DD67D4" w:rsidTr="00DD67D4">
        <w:trPr>
          <w:trHeight w:val="415"/>
        </w:trPr>
        <w:tc>
          <w:tcPr>
            <w:tcW w:w="251" w:type="pct"/>
            <w:tcBorders>
              <w:top w:val="single" w:sz="4" w:space="0" w:color="17365D"/>
              <w:left w:val="single" w:sz="4" w:space="0" w:color="17365D"/>
              <w:bottom w:val="single" w:sz="4" w:space="0" w:color="17365D"/>
              <w:right w:val="single" w:sz="4" w:space="0" w:color="17365D"/>
            </w:tcBorders>
            <w:vAlign w:val="center"/>
          </w:tcPr>
          <w:p w:rsidR="00DD67D4" w:rsidRDefault="00DD67D4" w:rsidP="008D4FEA">
            <w:pPr>
              <w:widowControl w:val="0"/>
              <w:numPr>
                <w:ilvl w:val="0"/>
                <w:numId w:val="48"/>
              </w:numPr>
              <w:tabs>
                <w:tab w:val="left" w:pos="171"/>
                <w:tab w:val="left" w:pos="993"/>
              </w:tabs>
              <w:ind w:left="0" w:firstLine="0"/>
              <w:contextualSpacing/>
              <w:jc w:val="center"/>
              <w:rPr>
                <w:color w:val="000000"/>
                <w:sz w:val="28"/>
                <w:szCs w:val="28"/>
              </w:rPr>
            </w:pPr>
          </w:p>
        </w:tc>
        <w:tc>
          <w:tcPr>
            <w:tcW w:w="4749" w:type="pct"/>
            <w:tcBorders>
              <w:top w:val="single" w:sz="4" w:space="0" w:color="17365D"/>
              <w:left w:val="single" w:sz="4" w:space="0" w:color="17365D"/>
              <w:bottom w:val="single" w:sz="4" w:space="0" w:color="17365D"/>
              <w:right w:val="single" w:sz="4" w:space="0" w:color="17365D"/>
            </w:tcBorders>
            <w:vAlign w:val="center"/>
            <w:hideMark/>
          </w:tcPr>
          <w:p w:rsidR="00DD67D4" w:rsidRDefault="00DD67D4">
            <w:pPr>
              <w:pStyle w:val="af1"/>
              <w:jc w:val="both"/>
              <w:rPr>
                <w:rFonts w:ascii="Times New Roman" w:hAnsi="Times New Roman"/>
                <w:sz w:val="28"/>
                <w:lang w:val="en-US"/>
              </w:rPr>
            </w:pPr>
            <w:r>
              <w:rPr>
                <w:rFonts w:ascii="Times New Roman" w:hAnsi="Times New Roman"/>
                <w:sz w:val="28"/>
              </w:rPr>
              <w:t>Директорлар</w:t>
            </w:r>
            <w:r>
              <w:rPr>
                <w:rFonts w:ascii="Times New Roman" w:hAnsi="Times New Roman"/>
                <w:sz w:val="28"/>
                <w:lang w:val="en-US"/>
              </w:rPr>
              <w:t xml:space="preserve"> </w:t>
            </w:r>
            <w:r>
              <w:rPr>
                <w:rFonts w:ascii="Times New Roman" w:hAnsi="Times New Roman"/>
                <w:sz w:val="28"/>
              </w:rPr>
              <w:t>кеңесінің</w:t>
            </w:r>
            <w:r>
              <w:rPr>
                <w:rFonts w:ascii="Times New Roman" w:hAnsi="Times New Roman"/>
                <w:sz w:val="28"/>
                <w:lang w:val="en-US"/>
              </w:rPr>
              <w:t xml:space="preserve"> 2021 </w:t>
            </w:r>
            <w:r>
              <w:rPr>
                <w:rFonts w:ascii="Times New Roman" w:hAnsi="Times New Roman"/>
                <w:sz w:val="28"/>
              </w:rPr>
              <w:t>жылғы</w:t>
            </w:r>
            <w:r>
              <w:rPr>
                <w:rFonts w:ascii="Times New Roman" w:hAnsi="Times New Roman"/>
                <w:sz w:val="28"/>
                <w:lang w:val="en-US"/>
              </w:rPr>
              <w:t xml:space="preserve"> 29 </w:t>
            </w:r>
            <w:r>
              <w:rPr>
                <w:rFonts w:ascii="Times New Roman" w:hAnsi="Times New Roman"/>
                <w:sz w:val="28"/>
              </w:rPr>
              <w:t>қазандағы</w:t>
            </w:r>
            <w:r>
              <w:rPr>
                <w:rFonts w:ascii="Times New Roman" w:hAnsi="Times New Roman"/>
                <w:sz w:val="28"/>
                <w:lang w:val="en-US"/>
              </w:rPr>
              <w:t xml:space="preserve"> </w:t>
            </w:r>
            <w:r>
              <w:rPr>
                <w:rFonts w:ascii="Times New Roman" w:hAnsi="Times New Roman"/>
                <w:sz w:val="28"/>
              </w:rPr>
              <w:t>шешімімен</w:t>
            </w:r>
            <w:r>
              <w:rPr>
                <w:rFonts w:ascii="Times New Roman" w:hAnsi="Times New Roman"/>
                <w:sz w:val="28"/>
                <w:lang w:val="en-US"/>
              </w:rPr>
              <w:t xml:space="preserve"> </w:t>
            </w:r>
            <w:r>
              <w:rPr>
                <w:rFonts w:ascii="Times New Roman" w:hAnsi="Times New Roman"/>
                <w:sz w:val="28"/>
              </w:rPr>
              <w:t>бекітілген</w:t>
            </w:r>
            <w:r>
              <w:rPr>
                <w:rFonts w:ascii="Times New Roman" w:hAnsi="Times New Roman"/>
                <w:sz w:val="28"/>
                <w:lang w:val="en-US"/>
              </w:rPr>
              <w:t xml:space="preserve"> </w:t>
            </w:r>
            <w:r>
              <w:rPr>
                <w:rFonts w:ascii="Times New Roman" w:hAnsi="Times New Roman"/>
                <w:sz w:val="28"/>
                <w:lang w:val="kk-KZ"/>
              </w:rPr>
              <w:t>«</w:t>
            </w:r>
            <w:r>
              <w:rPr>
                <w:rFonts w:ascii="Times New Roman" w:hAnsi="Times New Roman"/>
                <w:sz w:val="28"/>
              </w:rPr>
              <w:t>Самұры</w:t>
            </w:r>
            <w:proofErr w:type="gramStart"/>
            <w:r>
              <w:rPr>
                <w:rFonts w:ascii="Times New Roman" w:hAnsi="Times New Roman"/>
                <w:sz w:val="28"/>
              </w:rPr>
              <w:t>қ</w:t>
            </w:r>
            <w:r>
              <w:rPr>
                <w:rFonts w:ascii="Times New Roman" w:hAnsi="Times New Roman"/>
                <w:sz w:val="28"/>
                <w:lang w:val="en-US"/>
              </w:rPr>
              <w:t>-</w:t>
            </w:r>
            <w:proofErr w:type="gramEnd"/>
            <w:r>
              <w:rPr>
                <w:rFonts w:ascii="Times New Roman" w:hAnsi="Times New Roman"/>
                <w:sz w:val="28"/>
              </w:rPr>
              <w:t>Энерго</w:t>
            </w:r>
            <w:r>
              <w:rPr>
                <w:rFonts w:ascii="Times New Roman" w:hAnsi="Times New Roman"/>
                <w:sz w:val="28"/>
                <w:lang w:val="kk-KZ"/>
              </w:rPr>
              <w:t>»</w:t>
            </w:r>
            <w:r>
              <w:rPr>
                <w:rFonts w:ascii="Times New Roman" w:hAnsi="Times New Roman"/>
                <w:sz w:val="28"/>
                <w:lang w:val="en-US"/>
              </w:rPr>
              <w:t xml:space="preserve"> </w:t>
            </w:r>
            <w:r>
              <w:rPr>
                <w:rFonts w:ascii="Times New Roman" w:hAnsi="Times New Roman"/>
                <w:sz w:val="28"/>
              </w:rPr>
              <w:t>АҚ</w:t>
            </w:r>
            <w:r>
              <w:rPr>
                <w:rFonts w:ascii="Times New Roman" w:hAnsi="Times New Roman"/>
                <w:sz w:val="28"/>
                <w:lang w:val="en-US"/>
              </w:rPr>
              <w:t>-</w:t>
            </w:r>
            <w:r>
              <w:rPr>
                <w:rFonts w:ascii="Times New Roman" w:hAnsi="Times New Roman"/>
                <w:sz w:val="28"/>
              </w:rPr>
              <w:t>ның</w:t>
            </w:r>
            <w:r>
              <w:rPr>
                <w:rFonts w:ascii="Times New Roman" w:hAnsi="Times New Roman"/>
                <w:sz w:val="28"/>
                <w:lang w:val="en-US"/>
              </w:rPr>
              <w:t xml:space="preserve"> 2022-2031 </w:t>
            </w:r>
            <w:r>
              <w:rPr>
                <w:rFonts w:ascii="Times New Roman" w:hAnsi="Times New Roman"/>
                <w:sz w:val="28"/>
              </w:rPr>
              <w:t>жылдарға</w:t>
            </w:r>
            <w:r>
              <w:rPr>
                <w:rFonts w:ascii="Times New Roman" w:hAnsi="Times New Roman"/>
                <w:sz w:val="28"/>
                <w:lang w:val="en-US"/>
              </w:rPr>
              <w:t xml:space="preserve"> </w:t>
            </w:r>
            <w:r>
              <w:rPr>
                <w:rFonts w:ascii="Times New Roman" w:hAnsi="Times New Roman"/>
                <w:sz w:val="28"/>
              </w:rPr>
              <w:t>арналған</w:t>
            </w:r>
            <w:r>
              <w:rPr>
                <w:rFonts w:ascii="Times New Roman" w:hAnsi="Times New Roman"/>
                <w:sz w:val="28"/>
                <w:lang w:val="en-US"/>
              </w:rPr>
              <w:t xml:space="preserve"> </w:t>
            </w:r>
            <w:r>
              <w:rPr>
                <w:rFonts w:ascii="Times New Roman" w:hAnsi="Times New Roman"/>
                <w:sz w:val="28"/>
              </w:rPr>
              <w:t>Даму</w:t>
            </w:r>
            <w:r>
              <w:rPr>
                <w:rFonts w:ascii="Times New Roman" w:hAnsi="Times New Roman"/>
                <w:sz w:val="28"/>
                <w:lang w:val="en-US"/>
              </w:rPr>
              <w:t xml:space="preserve"> </w:t>
            </w:r>
            <w:r>
              <w:rPr>
                <w:rFonts w:ascii="Times New Roman" w:hAnsi="Times New Roman"/>
                <w:sz w:val="28"/>
              </w:rPr>
              <w:t>стратегиясы</w:t>
            </w:r>
            <w:r>
              <w:rPr>
                <w:rFonts w:ascii="Times New Roman" w:hAnsi="Times New Roman"/>
                <w:sz w:val="28"/>
                <w:lang w:val="en-US"/>
              </w:rPr>
              <w:t xml:space="preserve"> </w:t>
            </w:r>
            <w:r>
              <w:rPr>
                <w:rFonts w:ascii="Times New Roman" w:hAnsi="Times New Roman"/>
                <w:sz w:val="28"/>
                <w:lang w:val="en-US"/>
              </w:rPr>
              <w:lastRenderedPageBreak/>
              <w:t xml:space="preserve">(№11/21 </w:t>
            </w:r>
            <w:r>
              <w:rPr>
                <w:rFonts w:ascii="Times New Roman" w:hAnsi="Times New Roman"/>
                <w:sz w:val="28"/>
              </w:rPr>
              <w:t>хаттама</w:t>
            </w:r>
            <w:r>
              <w:rPr>
                <w:rFonts w:ascii="Times New Roman" w:hAnsi="Times New Roman"/>
                <w:sz w:val="28"/>
                <w:lang w:val="en-US"/>
              </w:rPr>
              <w:t>)</w:t>
            </w:r>
          </w:p>
        </w:tc>
      </w:tr>
      <w:tr w:rsidR="00DD67D4" w:rsidRPr="00DD67D4" w:rsidTr="00DD67D4">
        <w:trPr>
          <w:trHeight w:val="143"/>
        </w:trPr>
        <w:tc>
          <w:tcPr>
            <w:tcW w:w="251" w:type="pct"/>
            <w:tcBorders>
              <w:top w:val="single" w:sz="4" w:space="0" w:color="17365D"/>
              <w:left w:val="single" w:sz="4" w:space="0" w:color="17365D"/>
              <w:bottom w:val="single" w:sz="4" w:space="0" w:color="17365D"/>
              <w:right w:val="single" w:sz="4" w:space="0" w:color="17365D"/>
            </w:tcBorders>
            <w:vAlign w:val="center"/>
          </w:tcPr>
          <w:p w:rsidR="00DD67D4" w:rsidRDefault="00DD67D4" w:rsidP="008D4FEA">
            <w:pPr>
              <w:widowControl w:val="0"/>
              <w:numPr>
                <w:ilvl w:val="0"/>
                <w:numId w:val="48"/>
              </w:numPr>
              <w:tabs>
                <w:tab w:val="left" w:pos="171"/>
                <w:tab w:val="left" w:pos="993"/>
              </w:tabs>
              <w:ind w:left="0" w:firstLine="0"/>
              <w:contextualSpacing/>
              <w:jc w:val="center"/>
              <w:rPr>
                <w:color w:val="000000"/>
                <w:sz w:val="28"/>
                <w:szCs w:val="28"/>
              </w:rPr>
            </w:pPr>
          </w:p>
        </w:tc>
        <w:tc>
          <w:tcPr>
            <w:tcW w:w="4749" w:type="pct"/>
            <w:tcBorders>
              <w:top w:val="single" w:sz="4" w:space="0" w:color="17365D"/>
              <w:left w:val="single" w:sz="4" w:space="0" w:color="17365D"/>
              <w:bottom w:val="single" w:sz="4" w:space="0" w:color="17365D"/>
              <w:right w:val="single" w:sz="4" w:space="0" w:color="17365D"/>
            </w:tcBorders>
            <w:vAlign w:val="center"/>
            <w:hideMark/>
          </w:tcPr>
          <w:p w:rsidR="00DD67D4" w:rsidRDefault="00DD67D4">
            <w:pPr>
              <w:pStyle w:val="af1"/>
              <w:jc w:val="both"/>
              <w:rPr>
                <w:rFonts w:ascii="Times New Roman" w:hAnsi="Times New Roman"/>
                <w:sz w:val="28"/>
                <w:lang w:val="en-US"/>
              </w:rPr>
            </w:pPr>
            <w:r>
              <w:rPr>
                <w:rFonts w:ascii="Times New Roman" w:hAnsi="Times New Roman"/>
                <w:sz w:val="28"/>
              </w:rPr>
              <w:t>Қордың</w:t>
            </w:r>
            <w:r>
              <w:rPr>
                <w:rFonts w:ascii="Times New Roman" w:hAnsi="Times New Roman"/>
                <w:sz w:val="28"/>
                <w:lang w:val="en-US"/>
              </w:rPr>
              <w:t xml:space="preserve"> </w:t>
            </w:r>
            <w:r>
              <w:rPr>
                <w:rFonts w:ascii="Times New Roman" w:hAnsi="Times New Roman"/>
                <w:sz w:val="28"/>
              </w:rPr>
              <w:t>Директорлар</w:t>
            </w:r>
            <w:r>
              <w:rPr>
                <w:rFonts w:ascii="Times New Roman" w:hAnsi="Times New Roman"/>
                <w:sz w:val="28"/>
                <w:lang w:val="en-US"/>
              </w:rPr>
              <w:t xml:space="preserve"> </w:t>
            </w:r>
            <w:r>
              <w:rPr>
                <w:rFonts w:ascii="Times New Roman" w:hAnsi="Times New Roman"/>
                <w:sz w:val="28"/>
              </w:rPr>
              <w:t>кеңесінің</w:t>
            </w:r>
            <w:r>
              <w:rPr>
                <w:rFonts w:ascii="Times New Roman" w:hAnsi="Times New Roman"/>
                <w:sz w:val="28"/>
                <w:lang w:val="en-US"/>
              </w:rPr>
              <w:t xml:space="preserve"> 2022 </w:t>
            </w:r>
            <w:r>
              <w:rPr>
                <w:rFonts w:ascii="Times New Roman" w:hAnsi="Times New Roman"/>
                <w:sz w:val="28"/>
              </w:rPr>
              <w:t>жылғы</w:t>
            </w:r>
            <w:r>
              <w:rPr>
                <w:rFonts w:ascii="Times New Roman" w:hAnsi="Times New Roman"/>
                <w:sz w:val="28"/>
                <w:lang w:val="en-US"/>
              </w:rPr>
              <w:t xml:space="preserve"> 14 </w:t>
            </w:r>
            <w:r>
              <w:rPr>
                <w:rFonts w:ascii="Times New Roman" w:hAnsi="Times New Roman"/>
                <w:sz w:val="28"/>
              </w:rPr>
              <w:t>желтоқсандағы</w:t>
            </w:r>
            <w:r>
              <w:rPr>
                <w:rFonts w:ascii="Times New Roman" w:hAnsi="Times New Roman"/>
                <w:sz w:val="28"/>
                <w:lang w:val="en-US"/>
              </w:rPr>
              <w:t xml:space="preserve"> </w:t>
            </w:r>
            <w:r>
              <w:rPr>
                <w:rFonts w:ascii="Times New Roman" w:hAnsi="Times New Roman"/>
                <w:sz w:val="28"/>
              </w:rPr>
              <w:t>шешімімен</w:t>
            </w:r>
            <w:r>
              <w:rPr>
                <w:rFonts w:ascii="Times New Roman" w:hAnsi="Times New Roman"/>
                <w:sz w:val="28"/>
                <w:lang w:val="en-US"/>
              </w:rPr>
              <w:t xml:space="preserve"> </w:t>
            </w:r>
            <w:r>
              <w:rPr>
                <w:rFonts w:ascii="Times New Roman" w:hAnsi="Times New Roman"/>
                <w:sz w:val="28"/>
              </w:rPr>
              <w:t>бекітілген</w:t>
            </w:r>
            <w:r>
              <w:rPr>
                <w:rFonts w:ascii="Times New Roman" w:hAnsi="Times New Roman"/>
                <w:sz w:val="28"/>
                <w:lang w:val="en-US"/>
              </w:rPr>
              <w:t xml:space="preserve"> </w:t>
            </w:r>
            <w:r>
              <w:rPr>
                <w:rFonts w:ascii="Times New Roman" w:hAnsi="Times New Roman"/>
                <w:sz w:val="28"/>
                <w:lang w:val="kk-KZ"/>
              </w:rPr>
              <w:t>«</w:t>
            </w:r>
            <w:r>
              <w:rPr>
                <w:rFonts w:ascii="Times New Roman" w:hAnsi="Times New Roman"/>
                <w:sz w:val="28"/>
              </w:rPr>
              <w:t>Самұрық</w:t>
            </w:r>
            <w:r>
              <w:rPr>
                <w:rFonts w:ascii="Times New Roman" w:hAnsi="Times New Roman"/>
                <w:sz w:val="28"/>
                <w:lang w:val="en-US"/>
              </w:rPr>
              <w:t>-</w:t>
            </w:r>
            <w:r>
              <w:rPr>
                <w:rFonts w:ascii="Times New Roman" w:hAnsi="Times New Roman"/>
                <w:sz w:val="28"/>
              </w:rPr>
              <w:t>Қазына</w:t>
            </w:r>
            <w:r>
              <w:rPr>
                <w:rFonts w:ascii="Times New Roman" w:hAnsi="Times New Roman"/>
                <w:sz w:val="28"/>
                <w:lang w:val="kk-KZ"/>
              </w:rPr>
              <w:t>»</w:t>
            </w:r>
            <w:r>
              <w:rPr>
                <w:rFonts w:ascii="Times New Roman" w:hAnsi="Times New Roman"/>
                <w:sz w:val="28"/>
                <w:lang w:val="en-US"/>
              </w:rPr>
              <w:t xml:space="preserve"> </w:t>
            </w:r>
            <w:r>
              <w:rPr>
                <w:rFonts w:ascii="Times New Roman" w:hAnsi="Times New Roman"/>
                <w:sz w:val="28"/>
              </w:rPr>
              <w:t>АҚ</w:t>
            </w:r>
            <w:r>
              <w:rPr>
                <w:rFonts w:ascii="Times New Roman" w:hAnsi="Times New Roman"/>
                <w:sz w:val="28"/>
                <w:lang w:val="en-US"/>
              </w:rPr>
              <w:t xml:space="preserve"> </w:t>
            </w:r>
            <w:r>
              <w:rPr>
                <w:rFonts w:ascii="Times New Roman" w:hAnsi="Times New Roman"/>
                <w:sz w:val="28"/>
              </w:rPr>
              <w:t>Кадр</w:t>
            </w:r>
            <w:r>
              <w:rPr>
                <w:rFonts w:ascii="Times New Roman" w:hAnsi="Times New Roman"/>
                <w:sz w:val="28"/>
                <w:lang w:val="en-US"/>
              </w:rPr>
              <w:t xml:space="preserve"> </w:t>
            </w:r>
            <w:r>
              <w:rPr>
                <w:rFonts w:ascii="Times New Roman" w:hAnsi="Times New Roman"/>
                <w:sz w:val="28"/>
              </w:rPr>
              <w:t>саясаты</w:t>
            </w:r>
            <w:r>
              <w:rPr>
                <w:rFonts w:ascii="Times New Roman" w:hAnsi="Times New Roman"/>
                <w:sz w:val="28"/>
                <w:lang w:val="en-US"/>
              </w:rPr>
              <w:t xml:space="preserve"> (№209 </w:t>
            </w:r>
            <w:r>
              <w:rPr>
                <w:rFonts w:ascii="Times New Roman" w:hAnsi="Times New Roman"/>
                <w:sz w:val="28"/>
              </w:rPr>
              <w:t>хаттама</w:t>
            </w:r>
            <w:r>
              <w:rPr>
                <w:rFonts w:ascii="Times New Roman" w:hAnsi="Times New Roman"/>
                <w:sz w:val="28"/>
                <w:lang w:val="en-US"/>
              </w:rPr>
              <w:t xml:space="preserve">) </w:t>
            </w:r>
          </w:p>
        </w:tc>
      </w:tr>
      <w:tr w:rsidR="00DD67D4" w:rsidRPr="00DD67D4" w:rsidTr="00DD67D4">
        <w:tc>
          <w:tcPr>
            <w:tcW w:w="251" w:type="pct"/>
            <w:tcBorders>
              <w:top w:val="single" w:sz="4" w:space="0" w:color="17365D"/>
              <w:left w:val="single" w:sz="4" w:space="0" w:color="17365D"/>
              <w:bottom w:val="single" w:sz="4" w:space="0" w:color="17365D"/>
              <w:right w:val="single" w:sz="4" w:space="0" w:color="17365D"/>
            </w:tcBorders>
            <w:vAlign w:val="center"/>
          </w:tcPr>
          <w:p w:rsidR="00DD67D4" w:rsidRDefault="00DD67D4" w:rsidP="008D4FEA">
            <w:pPr>
              <w:widowControl w:val="0"/>
              <w:numPr>
                <w:ilvl w:val="0"/>
                <w:numId w:val="48"/>
              </w:numPr>
              <w:tabs>
                <w:tab w:val="left" w:pos="171"/>
                <w:tab w:val="left" w:pos="993"/>
              </w:tabs>
              <w:ind w:left="0" w:firstLine="0"/>
              <w:contextualSpacing/>
              <w:jc w:val="center"/>
              <w:rPr>
                <w:color w:val="000000"/>
                <w:sz w:val="28"/>
                <w:szCs w:val="28"/>
              </w:rPr>
            </w:pPr>
          </w:p>
        </w:tc>
        <w:tc>
          <w:tcPr>
            <w:tcW w:w="4749" w:type="pct"/>
            <w:tcBorders>
              <w:top w:val="single" w:sz="4" w:space="0" w:color="17365D"/>
              <w:left w:val="single" w:sz="4" w:space="0" w:color="17365D"/>
              <w:bottom w:val="single" w:sz="4" w:space="0" w:color="17365D"/>
              <w:right w:val="single" w:sz="4" w:space="0" w:color="17365D"/>
            </w:tcBorders>
            <w:vAlign w:val="center"/>
            <w:hideMark/>
          </w:tcPr>
          <w:p w:rsidR="00DD67D4" w:rsidRDefault="00DD67D4">
            <w:pPr>
              <w:pStyle w:val="af1"/>
              <w:jc w:val="both"/>
              <w:rPr>
                <w:rFonts w:ascii="Times New Roman" w:hAnsi="Times New Roman"/>
                <w:sz w:val="28"/>
                <w:lang w:val="en-US"/>
              </w:rPr>
            </w:pPr>
            <w:r>
              <w:rPr>
                <w:rFonts w:ascii="Times New Roman" w:hAnsi="Times New Roman"/>
                <w:sz w:val="28"/>
              </w:rPr>
              <w:t>Қор</w:t>
            </w:r>
            <w:r>
              <w:rPr>
                <w:rFonts w:ascii="Times New Roman" w:hAnsi="Times New Roman"/>
                <w:sz w:val="28"/>
                <w:lang w:val="en-US"/>
              </w:rPr>
              <w:t xml:space="preserve"> </w:t>
            </w:r>
            <w:r>
              <w:rPr>
                <w:rFonts w:ascii="Times New Roman" w:hAnsi="Times New Roman"/>
                <w:sz w:val="28"/>
              </w:rPr>
              <w:t>Басқармасының</w:t>
            </w:r>
            <w:r>
              <w:rPr>
                <w:rFonts w:ascii="Times New Roman" w:hAnsi="Times New Roman"/>
                <w:sz w:val="28"/>
                <w:lang w:val="en-US"/>
              </w:rPr>
              <w:t xml:space="preserve"> 2022 </w:t>
            </w:r>
            <w:r>
              <w:rPr>
                <w:rFonts w:ascii="Times New Roman" w:hAnsi="Times New Roman"/>
                <w:sz w:val="28"/>
              </w:rPr>
              <w:t>жылғы</w:t>
            </w:r>
            <w:r>
              <w:rPr>
                <w:rFonts w:ascii="Times New Roman" w:hAnsi="Times New Roman"/>
                <w:sz w:val="28"/>
                <w:lang w:val="en-US"/>
              </w:rPr>
              <w:t xml:space="preserve"> 29 </w:t>
            </w:r>
            <w:r>
              <w:rPr>
                <w:rFonts w:ascii="Times New Roman" w:hAnsi="Times New Roman"/>
                <w:sz w:val="28"/>
              </w:rPr>
              <w:t>желтоқсандағы</w:t>
            </w:r>
            <w:r>
              <w:rPr>
                <w:rFonts w:ascii="Times New Roman" w:hAnsi="Times New Roman"/>
                <w:sz w:val="28"/>
                <w:lang w:val="en-US"/>
              </w:rPr>
              <w:t xml:space="preserve"> </w:t>
            </w:r>
            <w:r>
              <w:rPr>
                <w:rFonts w:ascii="Times New Roman" w:hAnsi="Times New Roman"/>
                <w:sz w:val="28"/>
              </w:rPr>
              <w:t>шешімімен</w:t>
            </w:r>
            <w:r>
              <w:rPr>
                <w:rFonts w:ascii="Times New Roman" w:hAnsi="Times New Roman"/>
                <w:sz w:val="28"/>
                <w:lang w:val="en-US"/>
              </w:rPr>
              <w:t xml:space="preserve"> </w:t>
            </w:r>
            <w:r>
              <w:rPr>
                <w:rFonts w:ascii="Times New Roman" w:hAnsi="Times New Roman"/>
                <w:sz w:val="28"/>
              </w:rPr>
              <w:t>бекітілген</w:t>
            </w:r>
            <w:r>
              <w:rPr>
                <w:rFonts w:ascii="Times New Roman" w:hAnsi="Times New Roman"/>
                <w:sz w:val="28"/>
                <w:lang w:val="en-US"/>
              </w:rPr>
              <w:t xml:space="preserve"> </w:t>
            </w:r>
            <w:r>
              <w:rPr>
                <w:rFonts w:ascii="Times New Roman" w:hAnsi="Times New Roman"/>
                <w:sz w:val="28"/>
              </w:rPr>
              <w:t>Қор</w:t>
            </w:r>
            <w:r>
              <w:rPr>
                <w:rFonts w:ascii="Times New Roman" w:hAnsi="Times New Roman"/>
                <w:sz w:val="28"/>
                <w:lang w:val="en-US"/>
              </w:rPr>
              <w:t xml:space="preserve"> </w:t>
            </w:r>
            <w:r>
              <w:rPr>
                <w:rFonts w:ascii="Times New Roman" w:hAnsi="Times New Roman"/>
                <w:sz w:val="28"/>
              </w:rPr>
              <w:t>тобының</w:t>
            </w:r>
            <w:r>
              <w:rPr>
                <w:rFonts w:ascii="Times New Roman" w:hAnsi="Times New Roman"/>
                <w:sz w:val="28"/>
                <w:lang w:val="en-US"/>
              </w:rPr>
              <w:t xml:space="preserve"> </w:t>
            </w:r>
            <w:r>
              <w:rPr>
                <w:rFonts w:ascii="Times New Roman" w:hAnsi="Times New Roman"/>
                <w:sz w:val="28"/>
              </w:rPr>
              <w:t>адам</w:t>
            </w:r>
            <w:r>
              <w:rPr>
                <w:rFonts w:ascii="Times New Roman" w:hAnsi="Times New Roman"/>
                <w:sz w:val="28"/>
                <w:lang w:val="en-US"/>
              </w:rPr>
              <w:t xml:space="preserve"> </w:t>
            </w:r>
            <w:r>
              <w:rPr>
                <w:rFonts w:ascii="Times New Roman" w:hAnsi="Times New Roman"/>
                <w:sz w:val="28"/>
              </w:rPr>
              <w:t>ресурстарын</w:t>
            </w:r>
            <w:r>
              <w:rPr>
                <w:rFonts w:ascii="Times New Roman" w:hAnsi="Times New Roman"/>
                <w:sz w:val="28"/>
                <w:lang w:val="en-US"/>
              </w:rPr>
              <w:t xml:space="preserve"> </w:t>
            </w:r>
            <w:r>
              <w:rPr>
                <w:rFonts w:ascii="Times New Roman" w:hAnsi="Times New Roman"/>
                <w:sz w:val="28"/>
              </w:rPr>
              <w:t>басқару</w:t>
            </w:r>
            <w:r>
              <w:rPr>
                <w:rFonts w:ascii="Times New Roman" w:hAnsi="Times New Roman"/>
                <w:sz w:val="28"/>
                <w:lang w:val="en-US"/>
              </w:rPr>
              <w:t xml:space="preserve"> </w:t>
            </w:r>
            <w:r>
              <w:rPr>
                <w:rFonts w:ascii="Times New Roman" w:hAnsi="Times New Roman"/>
                <w:sz w:val="28"/>
              </w:rPr>
              <w:t>жөніндегі</w:t>
            </w:r>
            <w:r>
              <w:rPr>
                <w:rFonts w:ascii="Times New Roman" w:hAnsi="Times New Roman"/>
                <w:sz w:val="28"/>
                <w:lang w:val="en-US"/>
              </w:rPr>
              <w:t xml:space="preserve"> </w:t>
            </w:r>
            <w:r>
              <w:rPr>
                <w:rFonts w:ascii="Times New Roman" w:hAnsi="Times New Roman"/>
                <w:sz w:val="28"/>
              </w:rPr>
              <w:t>корпоративті</w:t>
            </w:r>
            <w:proofErr w:type="gramStart"/>
            <w:r>
              <w:rPr>
                <w:rFonts w:ascii="Times New Roman" w:hAnsi="Times New Roman"/>
                <w:sz w:val="28"/>
              </w:rPr>
              <w:t>к</w:t>
            </w:r>
            <w:proofErr w:type="gramEnd"/>
            <w:r>
              <w:rPr>
                <w:rFonts w:ascii="Times New Roman" w:hAnsi="Times New Roman"/>
                <w:sz w:val="28"/>
                <w:lang w:val="en-US"/>
              </w:rPr>
              <w:t xml:space="preserve"> </w:t>
            </w:r>
            <w:r>
              <w:rPr>
                <w:rFonts w:ascii="Times New Roman" w:hAnsi="Times New Roman"/>
                <w:sz w:val="28"/>
              </w:rPr>
              <w:t>стандарты</w:t>
            </w:r>
            <w:r>
              <w:rPr>
                <w:rFonts w:ascii="Times New Roman" w:hAnsi="Times New Roman"/>
                <w:sz w:val="28"/>
                <w:lang w:val="en-US"/>
              </w:rPr>
              <w:t xml:space="preserve"> (№70/22 </w:t>
            </w:r>
            <w:r>
              <w:rPr>
                <w:rFonts w:ascii="Times New Roman" w:hAnsi="Times New Roman"/>
                <w:sz w:val="28"/>
              </w:rPr>
              <w:t>хаттама</w:t>
            </w:r>
            <w:r>
              <w:rPr>
                <w:rFonts w:ascii="Times New Roman" w:hAnsi="Times New Roman"/>
                <w:sz w:val="28"/>
                <w:lang w:val="en-US"/>
              </w:rPr>
              <w:t>)</w:t>
            </w:r>
          </w:p>
        </w:tc>
      </w:tr>
    </w:tbl>
    <w:p w:rsidR="00DD67D4" w:rsidRDefault="00DD67D4" w:rsidP="00DD67D4">
      <w:pPr>
        <w:jc w:val="both"/>
        <w:rPr>
          <w:sz w:val="28"/>
          <w:szCs w:val="28"/>
        </w:rPr>
      </w:pPr>
    </w:p>
    <w:p w:rsidR="00DD67D4" w:rsidRDefault="00DD67D4" w:rsidP="00DD67D4">
      <w:pPr>
        <w:jc w:val="both"/>
        <w:rPr>
          <w:sz w:val="28"/>
          <w:szCs w:val="28"/>
        </w:rPr>
      </w:pPr>
      <w:r>
        <w:rPr>
          <w:sz w:val="28"/>
          <w:szCs w:val="28"/>
        </w:rPr>
        <w:br w:type="page"/>
      </w:r>
    </w:p>
    <w:p w:rsidR="00DD67D4" w:rsidRDefault="00DD67D4" w:rsidP="00DD67D4">
      <w:pPr>
        <w:pStyle w:val="10"/>
        <w:numPr>
          <w:ilvl w:val="0"/>
          <w:numId w:val="0"/>
        </w:numPr>
        <w:ind w:left="4678" w:firstLine="3260"/>
        <w:jc w:val="right"/>
        <w:rPr>
          <w:sz w:val="28"/>
          <w:lang w:val="kk-KZ"/>
        </w:rPr>
      </w:pPr>
      <w:r>
        <w:rPr>
          <w:b w:val="0"/>
          <w:bCs w:val="0"/>
          <w:sz w:val="28"/>
          <w:lang w:val="kk-KZ"/>
        </w:rPr>
        <w:lastRenderedPageBreak/>
        <w:t>1-қосымша Ағымдағы жағдайды талдау</w:t>
      </w:r>
    </w:p>
    <w:p w:rsidR="00DD67D4" w:rsidRDefault="00DD67D4" w:rsidP="00DD67D4">
      <w:pPr>
        <w:rPr>
          <w:lang w:val="kk-KZ" w:eastAsia="ru-RU"/>
        </w:rPr>
      </w:pPr>
    </w:p>
    <w:tbl>
      <w:tblPr>
        <w:tblStyle w:val="1c"/>
        <w:tblW w:w="10056" w:type="dxa"/>
        <w:tblLayout w:type="fixed"/>
        <w:tblLook w:val="00A0" w:firstRow="1" w:lastRow="0" w:firstColumn="1" w:lastColumn="0" w:noHBand="0" w:noVBand="0"/>
      </w:tblPr>
      <w:tblGrid>
        <w:gridCol w:w="4813"/>
        <w:gridCol w:w="5243"/>
      </w:tblGrid>
      <w:tr w:rsidR="00DD67D4" w:rsidTr="00DD67D4">
        <w:trPr>
          <w:trHeight w:val="435"/>
        </w:trPr>
        <w:tc>
          <w:tcPr>
            <w:tcW w:w="4815" w:type="dxa"/>
            <w:tcBorders>
              <w:top w:val="single" w:sz="4" w:space="0" w:color="auto"/>
              <w:left w:val="single" w:sz="4" w:space="0" w:color="auto"/>
              <w:bottom w:val="single" w:sz="4" w:space="0" w:color="auto"/>
              <w:right w:val="single" w:sz="4" w:space="0" w:color="auto"/>
            </w:tcBorders>
            <w:hideMark/>
          </w:tcPr>
          <w:p w:rsidR="00DD67D4" w:rsidRDefault="00DD67D4">
            <w:pPr>
              <w:jc w:val="center"/>
              <w:rPr>
                <w:b/>
                <w:bCs/>
                <w:lang w:val="ru-RU"/>
              </w:rPr>
            </w:pPr>
            <w:r>
              <w:rPr>
                <w:b/>
                <w:bCs/>
                <w:lang w:val="ru-RU"/>
              </w:rPr>
              <w:t>Кү</w:t>
            </w:r>
            <w:proofErr w:type="gramStart"/>
            <w:r>
              <w:rPr>
                <w:b/>
                <w:bCs/>
                <w:lang w:val="ru-RU"/>
              </w:rPr>
              <w:t>шт</w:t>
            </w:r>
            <w:proofErr w:type="gramEnd"/>
            <w:r>
              <w:rPr>
                <w:b/>
                <w:bCs/>
                <w:lang w:val="ru-RU"/>
              </w:rPr>
              <w:t>і жақтары</w:t>
            </w:r>
          </w:p>
        </w:tc>
        <w:tc>
          <w:tcPr>
            <w:tcW w:w="5245" w:type="dxa"/>
            <w:tcBorders>
              <w:top w:val="single" w:sz="4" w:space="0" w:color="auto"/>
              <w:left w:val="single" w:sz="4" w:space="0" w:color="auto"/>
              <w:bottom w:val="single" w:sz="4" w:space="0" w:color="auto"/>
              <w:right w:val="single" w:sz="4" w:space="0" w:color="auto"/>
            </w:tcBorders>
            <w:hideMark/>
          </w:tcPr>
          <w:p w:rsidR="00DD67D4" w:rsidRDefault="00DD67D4">
            <w:pPr>
              <w:jc w:val="center"/>
              <w:rPr>
                <w:b/>
                <w:bCs/>
                <w:lang w:val="ru-RU"/>
              </w:rPr>
            </w:pPr>
            <w:r>
              <w:rPr>
                <w:b/>
                <w:bCs/>
                <w:lang w:val="ru-RU"/>
              </w:rPr>
              <w:t>Әлсіз жақтары</w:t>
            </w:r>
          </w:p>
        </w:tc>
      </w:tr>
      <w:tr w:rsidR="00DD67D4" w:rsidTr="00DD67D4">
        <w:trPr>
          <w:trHeight w:val="6431"/>
        </w:trPr>
        <w:tc>
          <w:tcPr>
            <w:tcW w:w="4815" w:type="dxa"/>
            <w:tcBorders>
              <w:top w:val="single" w:sz="4" w:space="0" w:color="auto"/>
              <w:left w:val="single" w:sz="4" w:space="0" w:color="auto"/>
              <w:bottom w:val="single" w:sz="4" w:space="0" w:color="auto"/>
              <w:right w:val="single" w:sz="4" w:space="0" w:color="auto"/>
            </w:tcBorders>
          </w:tcPr>
          <w:p w:rsidR="00DD67D4" w:rsidRDefault="00DD67D4" w:rsidP="008D4FEA">
            <w:pPr>
              <w:numPr>
                <w:ilvl w:val="0"/>
                <w:numId w:val="49"/>
              </w:numPr>
              <w:ind w:left="313" w:firstLine="47"/>
              <w:jc w:val="both"/>
              <w:rPr>
                <w:color w:val="000000"/>
                <w:lang w:val="ru-RU"/>
              </w:rPr>
            </w:pPr>
            <w:proofErr w:type="gramStart"/>
            <w:r>
              <w:rPr>
                <w:color w:val="000000"/>
                <w:lang w:val="ru-RU"/>
              </w:rPr>
              <w:t>Ж</w:t>
            </w:r>
            <w:proofErr w:type="gramEnd"/>
            <w:r>
              <w:rPr>
                <w:color w:val="000000"/>
                <w:lang w:val="ru-RU"/>
              </w:rPr>
              <w:t>ұмыс берушінің брендінің мықтылығы</w:t>
            </w:r>
          </w:p>
          <w:p w:rsidR="00DD67D4" w:rsidRDefault="00DD67D4" w:rsidP="008D4FEA">
            <w:pPr>
              <w:numPr>
                <w:ilvl w:val="0"/>
                <w:numId w:val="49"/>
              </w:numPr>
              <w:ind w:left="313" w:firstLine="47"/>
              <w:jc w:val="both"/>
              <w:rPr>
                <w:color w:val="000000"/>
                <w:lang w:val="ru-RU"/>
              </w:rPr>
            </w:pPr>
            <w:r>
              <w:rPr>
                <w:color w:val="000000"/>
                <w:lang w:val="ru-RU"/>
              </w:rPr>
              <w:t>Выстроенная система управления персоналом</w:t>
            </w:r>
          </w:p>
          <w:p w:rsidR="00DD67D4" w:rsidRDefault="00DD67D4" w:rsidP="008D4FEA">
            <w:pPr>
              <w:numPr>
                <w:ilvl w:val="0"/>
                <w:numId w:val="49"/>
              </w:numPr>
              <w:ind w:left="284" w:firstLine="0"/>
              <w:jc w:val="both"/>
              <w:rPr>
                <w:color w:val="000000"/>
                <w:lang w:val="ru-RU"/>
              </w:rPr>
            </w:pPr>
            <w:r>
              <w:rPr>
                <w:color w:val="000000"/>
                <w:lang w:val="ru-RU"/>
              </w:rPr>
              <w:t>Әлеуметтік шиелені</w:t>
            </w:r>
            <w:proofErr w:type="gramStart"/>
            <w:r>
              <w:rPr>
                <w:color w:val="000000"/>
                <w:lang w:val="ru-RU"/>
              </w:rPr>
              <w:t>ст</w:t>
            </w:r>
            <w:proofErr w:type="gramEnd"/>
            <w:r>
              <w:rPr>
                <w:color w:val="000000"/>
                <w:lang w:val="ru-RU"/>
              </w:rPr>
              <w:t>ің болмауы, әлеуметтік тұрақтылық рейтингі мен әл-ауқат индексі аймағының оң болуы</w:t>
            </w:r>
          </w:p>
          <w:p w:rsidR="00DD67D4" w:rsidRDefault="00DD67D4" w:rsidP="008D4FEA">
            <w:pPr>
              <w:numPr>
                <w:ilvl w:val="0"/>
                <w:numId w:val="49"/>
              </w:numPr>
              <w:ind w:left="284" w:firstLine="0"/>
              <w:jc w:val="both"/>
              <w:rPr>
                <w:color w:val="000000"/>
                <w:lang w:val="ru-RU"/>
              </w:rPr>
            </w:pPr>
            <w:proofErr w:type="gramStart"/>
            <w:r>
              <w:rPr>
                <w:color w:val="000000"/>
                <w:lang w:val="ru-RU"/>
              </w:rPr>
              <w:t>К</w:t>
            </w:r>
            <w:proofErr w:type="gramEnd"/>
            <w:r>
              <w:rPr>
                <w:color w:val="000000"/>
                <w:lang w:val="ru-RU"/>
              </w:rPr>
              <w:t xml:space="preserve">әсіптік одақтар жүйесінің және ұжымдық шарттардың, персоналды әлеуметтік қолдау бағдарламаларының болуы </w:t>
            </w:r>
          </w:p>
          <w:p w:rsidR="00DD67D4" w:rsidRDefault="00DD67D4" w:rsidP="008D4FEA">
            <w:pPr>
              <w:numPr>
                <w:ilvl w:val="0"/>
                <w:numId w:val="49"/>
              </w:numPr>
              <w:ind w:left="284" w:firstLine="0"/>
              <w:jc w:val="both"/>
              <w:rPr>
                <w:color w:val="000000"/>
                <w:lang w:val="ru-RU"/>
              </w:rPr>
            </w:pPr>
            <w:r>
              <w:rPr>
                <w:color w:val="000000"/>
                <w:lang w:val="ru-RU"/>
              </w:rPr>
              <w:t>Еңбекақы мен сыйақы төлеу жүйесі деңгейі</w:t>
            </w:r>
            <w:proofErr w:type="gramStart"/>
            <w:r>
              <w:rPr>
                <w:color w:val="000000"/>
                <w:lang w:val="ru-RU"/>
              </w:rPr>
              <w:t>нің б</w:t>
            </w:r>
            <w:proofErr w:type="gramEnd"/>
            <w:r>
              <w:rPr>
                <w:color w:val="000000"/>
                <w:lang w:val="ru-RU"/>
              </w:rPr>
              <w:t xml:space="preserve">әсекеге қабілетті болуы </w:t>
            </w:r>
          </w:p>
          <w:p w:rsidR="00DD67D4" w:rsidRDefault="00DD67D4" w:rsidP="008D4FEA">
            <w:pPr>
              <w:numPr>
                <w:ilvl w:val="0"/>
                <w:numId w:val="49"/>
              </w:numPr>
              <w:ind w:left="284" w:firstLine="0"/>
              <w:jc w:val="both"/>
              <w:rPr>
                <w:color w:val="000000"/>
                <w:lang w:val="ru-RU"/>
              </w:rPr>
            </w:pPr>
            <w:r>
              <w:rPr>
                <w:color w:val="000000"/>
                <w:lang w:val="ru-RU"/>
              </w:rPr>
              <w:t>Кадрлар тұрақтамаушылығы деңгейінің қалыпты сақталуы</w:t>
            </w:r>
          </w:p>
          <w:p w:rsidR="00DD67D4" w:rsidRDefault="00DD67D4" w:rsidP="008D4FEA">
            <w:pPr>
              <w:numPr>
                <w:ilvl w:val="0"/>
                <w:numId w:val="49"/>
              </w:numPr>
              <w:ind w:left="284" w:firstLine="0"/>
              <w:jc w:val="both"/>
              <w:rPr>
                <w:color w:val="000000"/>
                <w:lang w:val="ru-RU"/>
              </w:rPr>
            </w:pPr>
            <w:r>
              <w:rPr>
                <w:color w:val="000000"/>
                <w:lang w:val="ru-RU"/>
              </w:rPr>
              <w:t>Жоғары білікті персонал, кү</w:t>
            </w:r>
            <w:proofErr w:type="gramStart"/>
            <w:r>
              <w:rPr>
                <w:color w:val="000000"/>
                <w:lang w:val="ru-RU"/>
              </w:rPr>
              <w:t>шт</w:t>
            </w:r>
            <w:proofErr w:type="gramEnd"/>
            <w:r>
              <w:rPr>
                <w:color w:val="000000"/>
                <w:lang w:val="ru-RU"/>
              </w:rPr>
              <w:t>і техникалық сараптама</w:t>
            </w:r>
          </w:p>
          <w:p w:rsidR="00DD67D4" w:rsidRDefault="00DD67D4" w:rsidP="008D4FEA">
            <w:pPr>
              <w:numPr>
                <w:ilvl w:val="0"/>
                <w:numId w:val="49"/>
              </w:numPr>
              <w:ind w:left="284" w:firstLine="0"/>
              <w:jc w:val="both"/>
              <w:rPr>
                <w:color w:val="000000"/>
                <w:lang w:val="ru-RU"/>
              </w:rPr>
            </w:pPr>
            <w:r>
              <w:rPr>
                <w:color w:val="000000"/>
                <w:lang w:val="ru-RU"/>
              </w:rPr>
              <w:t>Персоналды басқарудың қалыптасқ</w:t>
            </w:r>
            <w:proofErr w:type="gramStart"/>
            <w:r>
              <w:rPr>
                <w:color w:val="000000"/>
                <w:lang w:val="ru-RU"/>
              </w:rPr>
              <w:t>ан ж</w:t>
            </w:r>
            <w:proofErr w:type="gramEnd"/>
            <w:r>
              <w:rPr>
                <w:color w:val="000000"/>
                <w:lang w:val="ru-RU"/>
              </w:rPr>
              <w:t>үйесі</w:t>
            </w:r>
          </w:p>
          <w:p w:rsidR="00DD67D4" w:rsidRDefault="00DD67D4">
            <w:pPr>
              <w:ind w:left="313" w:firstLine="47"/>
              <w:jc w:val="both"/>
              <w:rPr>
                <w:color w:val="000000"/>
                <w:lang w:val="ru-RU"/>
              </w:rPr>
            </w:pPr>
          </w:p>
        </w:tc>
        <w:tc>
          <w:tcPr>
            <w:tcW w:w="5245" w:type="dxa"/>
            <w:tcBorders>
              <w:top w:val="single" w:sz="4" w:space="0" w:color="auto"/>
              <w:left w:val="single" w:sz="4" w:space="0" w:color="auto"/>
              <w:bottom w:val="single" w:sz="4" w:space="0" w:color="auto"/>
              <w:right w:val="single" w:sz="4" w:space="0" w:color="auto"/>
            </w:tcBorders>
            <w:hideMark/>
          </w:tcPr>
          <w:p w:rsidR="00DD67D4" w:rsidRDefault="00DD67D4" w:rsidP="008D4FEA">
            <w:pPr>
              <w:numPr>
                <w:ilvl w:val="0"/>
                <w:numId w:val="49"/>
              </w:numPr>
              <w:ind w:left="288" w:firstLine="0"/>
              <w:jc w:val="both"/>
              <w:rPr>
                <w:lang w:val="ru-RU"/>
              </w:rPr>
            </w:pPr>
            <w:r>
              <w:rPr>
                <w:lang w:val="ru-RU"/>
              </w:rPr>
              <w:t>HR процестерін автоматтандырудың деңгейінің әлсіз болуы</w:t>
            </w:r>
          </w:p>
          <w:p w:rsidR="00DD67D4" w:rsidRDefault="00DD67D4" w:rsidP="008D4FEA">
            <w:pPr>
              <w:numPr>
                <w:ilvl w:val="0"/>
                <w:numId w:val="49"/>
              </w:numPr>
              <w:ind w:left="288" w:firstLine="0"/>
              <w:jc w:val="both"/>
              <w:rPr>
                <w:lang w:val="ru-RU"/>
              </w:rPr>
            </w:pPr>
            <w:r>
              <w:rPr>
                <w:lang w:val="ru-RU"/>
              </w:rPr>
              <w:t>Персоналды жоспарлау жүйесін интеграциялаудың жеткіліксізді</w:t>
            </w:r>
            <w:proofErr w:type="gramStart"/>
            <w:r>
              <w:rPr>
                <w:lang w:val="ru-RU"/>
              </w:rPr>
              <w:t>гі ж</w:t>
            </w:r>
            <w:proofErr w:type="gramEnd"/>
            <w:r>
              <w:rPr>
                <w:lang w:val="ru-RU"/>
              </w:rPr>
              <w:t>әне персоналдың қазіргі жай-күйіндегі олқылықтарды талдау</w:t>
            </w:r>
          </w:p>
          <w:p w:rsidR="00DD67D4" w:rsidRDefault="00DD67D4" w:rsidP="008D4FEA">
            <w:pPr>
              <w:numPr>
                <w:ilvl w:val="0"/>
                <w:numId w:val="49"/>
              </w:numPr>
              <w:ind w:left="288" w:firstLine="0"/>
              <w:jc w:val="both"/>
              <w:rPr>
                <w:lang w:val="ru-RU"/>
              </w:rPr>
            </w:pPr>
            <w:r>
              <w:rPr>
                <w:lang w:val="ru-RU"/>
              </w:rPr>
              <w:t xml:space="preserve">Тәжірибеде HR мәселелері бойынша регламенттелген ІНҚ </w:t>
            </w:r>
            <w:proofErr w:type="gramStart"/>
            <w:r>
              <w:rPr>
                <w:lang w:val="ru-RU"/>
              </w:rPr>
              <w:t>р</w:t>
            </w:r>
            <w:proofErr w:type="gramEnd"/>
            <w:r>
              <w:rPr>
                <w:lang w:val="ru-RU"/>
              </w:rPr>
              <w:t>әсімдерінен ауытқу</w:t>
            </w:r>
          </w:p>
          <w:p w:rsidR="00DD67D4" w:rsidRDefault="00DD67D4" w:rsidP="008D4FEA">
            <w:pPr>
              <w:numPr>
                <w:ilvl w:val="0"/>
                <w:numId w:val="49"/>
              </w:numPr>
              <w:ind w:left="288" w:firstLine="0"/>
              <w:jc w:val="both"/>
              <w:rPr>
                <w:lang w:val="ru-RU"/>
              </w:rPr>
            </w:pPr>
            <w:r>
              <w:rPr>
                <w:lang w:val="ru-RU"/>
              </w:rPr>
              <w:t xml:space="preserve">Сабақтастық жүйесін дамыту және кадр резервіне қатысушыларды негізгі </w:t>
            </w:r>
            <w:proofErr w:type="gramStart"/>
            <w:r>
              <w:rPr>
                <w:lang w:val="ru-RU"/>
              </w:rPr>
              <w:t>позициялар</w:t>
            </w:r>
            <w:proofErr w:type="gramEnd"/>
            <w:r>
              <w:rPr>
                <w:lang w:val="ru-RU"/>
              </w:rPr>
              <w:t xml:space="preserve">ға ілгерілету деңгейінің жеткіліксіз болуы </w:t>
            </w:r>
          </w:p>
          <w:p w:rsidR="00DD67D4" w:rsidRDefault="00DD67D4" w:rsidP="008D4FEA">
            <w:pPr>
              <w:numPr>
                <w:ilvl w:val="0"/>
                <w:numId w:val="49"/>
              </w:numPr>
              <w:ind w:left="288" w:firstLine="0"/>
              <w:jc w:val="both"/>
              <w:rPr>
                <w:lang w:val="ru-RU"/>
              </w:rPr>
            </w:pPr>
            <w:r>
              <w:rPr>
                <w:lang w:val="ru-RU"/>
              </w:rPr>
              <w:t xml:space="preserve">HR қызметтері мен бизнестің өзара байланысының жеткіліксіз болуы, HR қызметтеріне әкімшілік және транзакциялық функцияның шамадан </w:t>
            </w:r>
            <w:proofErr w:type="gramStart"/>
            <w:r>
              <w:rPr>
                <w:lang w:val="ru-RU"/>
              </w:rPr>
              <w:t>тыс</w:t>
            </w:r>
            <w:proofErr w:type="gramEnd"/>
            <w:r>
              <w:rPr>
                <w:lang w:val="ru-RU"/>
              </w:rPr>
              <w:t xml:space="preserve"> жүктелуі</w:t>
            </w:r>
          </w:p>
          <w:p w:rsidR="00DD67D4" w:rsidRDefault="00DD67D4" w:rsidP="008D4FEA">
            <w:pPr>
              <w:numPr>
                <w:ilvl w:val="0"/>
                <w:numId w:val="49"/>
              </w:numPr>
              <w:ind w:left="288" w:firstLine="0"/>
              <w:jc w:val="both"/>
              <w:rPr>
                <w:lang w:val="ru-RU"/>
              </w:rPr>
            </w:pPr>
            <w:r>
              <w:rPr>
                <w:lang w:val="ru-RU"/>
              </w:rPr>
              <w:t>Жас басшылардың өнді</w:t>
            </w:r>
            <w:proofErr w:type="gramStart"/>
            <w:r>
              <w:rPr>
                <w:lang w:val="ru-RU"/>
              </w:rPr>
              <w:t>р</w:t>
            </w:r>
            <w:proofErr w:type="gramEnd"/>
            <w:r>
              <w:rPr>
                <w:lang w:val="ru-RU"/>
              </w:rPr>
              <w:t xml:space="preserve">істік тәжірибесінің болмауы </w:t>
            </w:r>
          </w:p>
          <w:p w:rsidR="00DD67D4" w:rsidRDefault="00DD67D4" w:rsidP="008D4FEA">
            <w:pPr>
              <w:numPr>
                <w:ilvl w:val="0"/>
                <w:numId w:val="49"/>
              </w:numPr>
              <w:ind w:left="288" w:firstLine="0"/>
              <w:jc w:val="both"/>
              <w:rPr>
                <w:lang w:val="ru-RU"/>
              </w:rPr>
            </w:pPr>
            <w:r>
              <w:rPr>
                <w:lang w:val="ru-RU"/>
              </w:rPr>
              <w:t>Мотивация жүйесі жеткіліксіз, мотивация мен жеке тиімділіктің арасындағы нақты байланыс барлық жерде кө</w:t>
            </w:r>
            <w:proofErr w:type="gramStart"/>
            <w:r>
              <w:rPr>
                <w:lang w:val="ru-RU"/>
              </w:rPr>
              <w:t>р</w:t>
            </w:r>
            <w:proofErr w:type="gramEnd"/>
            <w:r>
              <w:rPr>
                <w:lang w:val="ru-RU"/>
              </w:rPr>
              <w:t>інбейді</w:t>
            </w:r>
          </w:p>
          <w:p w:rsidR="00DD67D4" w:rsidRDefault="00DD67D4" w:rsidP="008D4FEA">
            <w:pPr>
              <w:numPr>
                <w:ilvl w:val="0"/>
                <w:numId w:val="49"/>
              </w:numPr>
              <w:ind w:left="288" w:firstLine="0"/>
              <w:jc w:val="both"/>
              <w:rPr>
                <w:lang w:val="ru-RU"/>
              </w:rPr>
            </w:pPr>
            <w:r>
              <w:rPr>
                <w:lang w:val="ru-RU"/>
              </w:rPr>
              <w:t>Бизнес бөлімшелер арасындағы кросс-функционалдық өзара і</w:t>
            </w:r>
            <w:proofErr w:type="gramStart"/>
            <w:r>
              <w:rPr>
                <w:lang w:val="ru-RU"/>
              </w:rPr>
              <w:t>с-</w:t>
            </w:r>
            <w:proofErr w:type="gramEnd"/>
            <w:r>
              <w:rPr>
                <w:lang w:val="ru-RU"/>
              </w:rPr>
              <w:t xml:space="preserve">қимыл синергиясының жеткіліксіздігі </w:t>
            </w:r>
          </w:p>
        </w:tc>
      </w:tr>
      <w:tr w:rsidR="00DD67D4" w:rsidTr="00DD67D4">
        <w:trPr>
          <w:trHeight w:val="417"/>
        </w:trPr>
        <w:tc>
          <w:tcPr>
            <w:tcW w:w="4815" w:type="dxa"/>
            <w:tcBorders>
              <w:top w:val="single" w:sz="4" w:space="0" w:color="auto"/>
              <w:left w:val="single" w:sz="4" w:space="0" w:color="auto"/>
              <w:bottom w:val="single" w:sz="4" w:space="0" w:color="auto"/>
              <w:right w:val="single" w:sz="4" w:space="0" w:color="auto"/>
            </w:tcBorders>
            <w:hideMark/>
          </w:tcPr>
          <w:p w:rsidR="00DD67D4" w:rsidRDefault="00DD67D4">
            <w:pPr>
              <w:jc w:val="center"/>
              <w:rPr>
                <w:b/>
                <w:bCs/>
                <w:lang w:val="ru-RU"/>
              </w:rPr>
            </w:pPr>
            <w:r>
              <w:rPr>
                <w:b/>
                <w:bCs/>
                <w:lang w:val="ru-RU"/>
              </w:rPr>
              <w:t>Мүмкіндіктері</w:t>
            </w:r>
          </w:p>
        </w:tc>
        <w:tc>
          <w:tcPr>
            <w:tcW w:w="5245" w:type="dxa"/>
            <w:tcBorders>
              <w:top w:val="single" w:sz="4" w:space="0" w:color="auto"/>
              <w:left w:val="single" w:sz="4" w:space="0" w:color="auto"/>
              <w:bottom w:val="single" w:sz="4" w:space="0" w:color="auto"/>
              <w:right w:val="single" w:sz="4" w:space="0" w:color="auto"/>
            </w:tcBorders>
            <w:hideMark/>
          </w:tcPr>
          <w:p w:rsidR="00DD67D4" w:rsidRDefault="00DD67D4">
            <w:pPr>
              <w:jc w:val="center"/>
              <w:rPr>
                <w:b/>
                <w:bCs/>
                <w:lang w:val="ru-RU"/>
              </w:rPr>
            </w:pPr>
            <w:r>
              <w:rPr>
                <w:b/>
                <w:bCs/>
                <w:lang w:val="ru-RU"/>
              </w:rPr>
              <w:t>Қауі</w:t>
            </w:r>
            <w:proofErr w:type="gramStart"/>
            <w:r>
              <w:rPr>
                <w:b/>
                <w:bCs/>
                <w:lang w:val="ru-RU"/>
              </w:rPr>
              <w:t>п-</w:t>
            </w:r>
            <w:proofErr w:type="gramEnd"/>
            <w:r>
              <w:rPr>
                <w:b/>
                <w:bCs/>
                <w:lang w:val="ru-RU"/>
              </w:rPr>
              <w:t>қатерлер</w:t>
            </w:r>
          </w:p>
        </w:tc>
      </w:tr>
      <w:tr w:rsidR="00DD67D4" w:rsidTr="00DD67D4">
        <w:trPr>
          <w:trHeight w:val="417"/>
        </w:trPr>
        <w:tc>
          <w:tcPr>
            <w:tcW w:w="4815" w:type="dxa"/>
            <w:tcBorders>
              <w:top w:val="single" w:sz="4" w:space="0" w:color="auto"/>
              <w:left w:val="single" w:sz="4" w:space="0" w:color="auto"/>
              <w:bottom w:val="single" w:sz="4" w:space="0" w:color="auto"/>
              <w:right w:val="single" w:sz="4" w:space="0" w:color="auto"/>
            </w:tcBorders>
            <w:hideMark/>
          </w:tcPr>
          <w:p w:rsidR="00DD67D4" w:rsidRDefault="00DD67D4" w:rsidP="008D4FEA">
            <w:pPr>
              <w:widowControl w:val="0"/>
              <w:numPr>
                <w:ilvl w:val="0"/>
                <w:numId w:val="50"/>
              </w:numPr>
              <w:tabs>
                <w:tab w:val="left" w:pos="0"/>
                <w:tab w:val="left" w:pos="284"/>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contextualSpacing/>
              <w:jc w:val="both"/>
              <w:rPr>
                <w:color w:val="000000"/>
                <w:lang w:val="ru-RU"/>
              </w:rPr>
            </w:pPr>
            <w:r>
              <w:rPr>
                <w:color w:val="000000"/>
                <w:lang w:val="ru-RU"/>
              </w:rPr>
              <w:t xml:space="preserve">Күнделікті қайталанатын HR процестерді  </w:t>
            </w:r>
          </w:p>
          <w:p w:rsidR="00DD67D4" w:rsidRDefault="00DD67D4">
            <w:pPr>
              <w:widowControl w:val="0"/>
              <w:tabs>
                <w:tab w:val="left" w:pos="0"/>
                <w:tab w:val="left" w:pos="284"/>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ru-RU"/>
              </w:rPr>
            </w:pPr>
            <w:r>
              <w:rPr>
                <w:color w:val="000000"/>
                <w:lang w:val="ru-RU"/>
              </w:rPr>
              <w:t xml:space="preserve">     автоматтандыру </w:t>
            </w:r>
          </w:p>
          <w:p w:rsidR="00DD67D4" w:rsidRDefault="00DD67D4" w:rsidP="008D4FEA">
            <w:pPr>
              <w:widowControl w:val="0"/>
              <w:numPr>
                <w:ilvl w:val="0"/>
                <w:numId w:val="50"/>
              </w:numPr>
              <w:tabs>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contextualSpacing/>
              <w:jc w:val="both"/>
              <w:rPr>
                <w:color w:val="000000"/>
                <w:lang w:val="ru-RU"/>
              </w:rPr>
            </w:pPr>
            <w:r>
              <w:rPr>
                <w:color w:val="000000"/>
                <w:lang w:val="ru-RU"/>
              </w:rPr>
              <w:t xml:space="preserve">Өз кадрларын кәсіби дамыту және  </w:t>
            </w:r>
          </w:p>
          <w:p w:rsidR="00DD67D4" w:rsidRDefault="00DD67D4">
            <w:pPr>
              <w:widowControl w:val="0"/>
              <w:tabs>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ru-RU"/>
              </w:rPr>
            </w:pPr>
            <w:r>
              <w:rPr>
                <w:color w:val="000000"/>
                <w:lang w:val="ru-RU"/>
              </w:rPr>
              <w:t xml:space="preserve">     мансаптық тұ</w:t>
            </w:r>
            <w:proofErr w:type="gramStart"/>
            <w:r>
              <w:rPr>
                <w:color w:val="000000"/>
                <w:lang w:val="ru-RU"/>
              </w:rPr>
              <w:t>р</w:t>
            </w:r>
            <w:proofErr w:type="gramEnd"/>
            <w:r>
              <w:rPr>
                <w:color w:val="000000"/>
                <w:lang w:val="ru-RU"/>
              </w:rPr>
              <w:t>ғыдан өсіру</w:t>
            </w:r>
          </w:p>
          <w:p w:rsidR="00DD67D4" w:rsidRDefault="00DD67D4" w:rsidP="008D4FEA">
            <w:pPr>
              <w:widowControl w:val="0"/>
              <w:numPr>
                <w:ilvl w:val="0"/>
                <w:numId w:val="50"/>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contextualSpacing/>
              <w:jc w:val="both"/>
              <w:rPr>
                <w:color w:val="000000"/>
                <w:lang w:val="ru-RU"/>
              </w:rPr>
            </w:pPr>
            <w:r>
              <w:rPr>
                <w:color w:val="000000"/>
                <w:lang w:val="ru-RU"/>
              </w:rPr>
              <w:t>Дуальды оқытуды одан ә</w:t>
            </w:r>
            <w:proofErr w:type="gramStart"/>
            <w:r>
              <w:rPr>
                <w:color w:val="000000"/>
                <w:lang w:val="ru-RU"/>
              </w:rPr>
              <w:t>р</w:t>
            </w:r>
            <w:proofErr w:type="gramEnd"/>
            <w:r>
              <w:rPr>
                <w:color w:val="000000"/>
                <w:lang w:val="ru-RU"/>
              </w:rPr>
              <w:t xml:space="preserve">і дамыту, </w:t>
            </w:r>
          </w:p>
          <w:p w:rsidR="00DD67D4" w:rsidRDefault="00DD67D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ru-RU"/>
              </w:rPr>
            </w:pPr>
            <w:r>
              <w:rPr>
                <w:color w:val="000000"/>
                <w:lang w:val="ru-RU"/>
              </w:rPr>
              <w:t xml:space="preserve">    жоғары </w:t>
            </w:r>
            <w:proofErr w:type="gramStart"/>
            <w:r>
              <w:rPr>
                <w:color w:val="000000"/>
                <w:lang w:val="ru-RU"/>
              </w:rPr>
              <w:t>о</w:t>
            </w:r>
            <w:proofErr w:type="gramEnd"/>
            <w:r>
              <w:rPr>
                <w:color w:val="000000"/>
                <w:lang w:val="ru-RU"/>
              </w:rPr>
              <w:t xml:space="preserve">қу орындарымен болашақта </w:t>
            </w:r>
          </w:p>
          <w:p w:rsidR="00DD67D4" w:rsidRDefault="00DD67D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ru-RU"/>
              </w:rPr>
            </w:pPr>
            <w:r>
              <w:rPr>
                <w:color w:val="000000"/>
                <w:lang w:val="ru-RU"/>
              </w:rPr>
              <w:t xml:space="preserve">    өзекті мамандықтар бойынша </w:t>
            </w:r>
          </w:p>
          <w:p w:rsidR="00DD67D4" w:rsidRDefault="00DD67D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ru-RU"/>
              </w:rPr>
            </w:pPr>
            <w:r>
              <w:rPr>
                <w:color w:val="000000"/>
                <w:lang w:val="ru-RU"/>
              </w:rPr>
              <w:t xml:space="preserve">    мамандарды бірлесі</w:t>
            </w:r>
            <w:proofErr w:type="gramStart"/>
            <w:r>
              <w:rPr>
                <w:color w:val="000000"/>
                <w:lang w:val="ru-RU"/>
              </w:rPr>
              <w:t>п</w:t>
            </w:r>
            <w:proofErr w:type="gramEnd"/>
            <w:r>
              <w:rPr>
                <w:color w:val="000000"/>
                <w:lang w:val="ru-RU"/>
              </w:rPr>
              <w:t xml:space="preserve"> даярлау </w:t>
            </w:r>
          </w:p>
          <w:p w:rsidR="00DD67D4" w:rsidRDefault="00DD67D4">
            <w:pPr>
              <w:widowControl w:val="0"/>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ru-RU"/>
              </w:rPr>
            </w:pPr>
            <w:r>
              <w:rPr>
                <w:color w:val="000000"/>
                <w:lang w:val="ru-RU"/>
              </w:rPr>
              <w:t xml:space="preserve">-   Заманауи HR құралдарын пайдалану </w:t>
            </w:r>
          </w:p>
          <w:p w:rsidR="00DD67D4" w:rsidRDefault="00DD67D4">
            <w:pPr>
              <w:widowControl w:val="0"/>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ru-RU"/>
              </w:rPr>
            </w:pPr>
            <w:r>
              <w:rPr>
                <w:color w:val="000000"/>
                <w:lang w:val="ru-RU"/>
              </w:rPr>
              <w:t xml:space="preserve">-   </w:t>
            </w:r>
            <w:proofErr w:type="gramStart"/>
            <w:r>
              <w:rPr>
                <w:color w:val="000000"/>
                <w:lang w:val="ru-RU"/>
              </w:rPr>
              <w:t>Меритократия</w:t>
            </w:r>
            <w:proofErr w:type="gramEnd"/>
            <w:r>
              <w:rPr>
                <w:color w:val="000000"/>
                <w:lang w:val="ru-RU"/>
              </w:rPr>
              <w:t xml:space="preserve"> қағидатын сақтауға және  </w:t>
            </w:r>
          </w:p>
          <w:p w:rsidR="00DD67D4" w:rsidRDefault="00DD67D4">
            <w:pPr>
              <w:widowControl w:val="0"/>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ru-RU"/>
              </w:rPr>
            </w:pPr>
            <w:r>
              <w:rPr>
                <w:color w:val="000000"/>
                <w:lang w:val="ru-RU"/>
              </w:rPr>
              <w:t xml:space="preserve">    компания ішінде өсу үшін жағдайларды </w:t>
            </w:r>
          </w:p>
          <w:p w:rsidR="00DD67D4" w:rsidRDefault="00DD67D4">
            <w:pPr>
              <w:widowControl w:val="0"/>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ru-RU"/>
              </w:rPr>
            </w:pPr>
            <w:r>
              <w:rPr>
                <w:color w:val="000000"/>
                <w:lang w:val="ru-RU"/>
              </w:rPr>
              <w:t xml:space="preserve">    қамтамасыз етуге ұмтылу </w:t>
            </w:r>
          </w:p>
          <w:p w:rsidR="00DD67D4" w:rsidRDefault="00DD67D4">
            <w:pPr>
              <w:widowControl w:val="0"/>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ru-RU"/>
              </w:rPr>
            </w:pPr>
            <w:r>
              <w:rPr>
                <w:color w:val="000000"/>
                <w:lang w:val="ru-RU"/>
              </w:rPr>
              <w:t>-   Қызметкерлердің корпоративті</w:t>
            </w:r>
            <w:proofErr w:type="gramStart"/>
            <w:r>
              <w:rPr>
                <w:color w:val="000000"/>
                <w:lang w:val="ru-RU"/>
              </w:rPr>
              <w:t>к ж</w:t>
            </w:r>
            <w:proofErr w:type="gramEnd"/>
            <w:r>
              <w:rPr>
                <w:color w:val="000000"/>
                <w:lang w:val="ru-RU"/>
              </w:rPr>
              <w:t xml:space="preserve">әне   </w:t>
            </w:r>
          </w:p>
          <w:p w:rsidR="00DD67D4" w:rsidRDefault="00DD67D4">
            <w:pPr>
              <w:widowControl w:val="0"/>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ru-RU"/>
              </w:rPr>
            </w:pPr>
            <w:r>
              <w:rPr>
                <w:color w:val="000000"/>
                <w:lang w:val="ru-RU"/>
              </w:rPr>
              <w:t xml:space="preserve">    командалық рухын дамыту қажеттілігі </w:t>
            </w:r>
          </w:p>
          <w:p w:rsidR="00DD67D4" w:rsidRDefault="00DD67D4">
            <w:pPr>
              <w:widowControl w:val="0"/>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ru-RU"/>
              </w:rPr>
            </w:pPr>
            <w:r>
              <w:rPr>
                <w:color w:val="000000"/>
                <w:lang w:val="ru-RU"/>
              </w:rPr>
              <w:t xml:space="preserve">-   Ротация және практика, тағылымдама </w:t>
            </w:r>
          </w:p>
          <w:p w:rsidR="00DD67D4" w:rsidRDefault="00DD67D4">
            <w:pPr>
              <w:widowControl w:val="0"/>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ru-RU"/>
              </w:rPr>
            </w:pPr>
            <w:r>
              <w:rPr>
                <w:color w:val="000000"/>
                <w:lang w:val="ru-RU"/>
              </w:rPr>
              <w:t xml:space="preserve">    </w:t>
            </w:r>
            <w:proofErr w:type="gramStart"/>
            <w:r>
              <w:rPr>
                <w:color w:val="000000"/>
                <w:lang w:val="ru-RU"/>
              </w:rPr>
              <w:t>м</w:t>
            </w:r>
            <w:proofErr w:type="gramEnd"/>
            <w:r>
              <w:rPr>
                <w:color w:val="000000"/>
                <w:lang w:val="ru-RU"/>
              </w:rPr>
              <w:t>үмкіндігі</w:t>
            </w:r>
          </w:p>
        </w:tc>
        <w:tc>
          <w:tcPr>
            <w:tcW w:w="5245" w:type="dxa"/>
            <w:tcBorders>
              <w:top w:val="single" w:sz="4" w:space="0" w:color="auto"/>
              <w:left w:val="single" w:sz="4" w:space="0" w:color="auto"/>
              <w:bottom w:val="single" w:sz="4" w:space="0" w:color="auto"/>
              <w:right w:val="single" w:sz="4" w:space="0" w:color="auto"/>
            </w:tcBorders>
          </w:tcPr>
          <w:p w:rsidR="00DD67D4" w:rsidRDefault="00DD67D4" w:rsidP="008D4FEA">
            <w:pPr>
              <w:widowControl w:val="0"/>
              <w:numPr>
                <w:ilvl w:val="0"/>
                <w:numId w:val="50"/>
              </w:numPr>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contextualSpacing/>
              <w:jc w:val="both"/>
              <w:rPr>
                <w:lang w:val="ru-RU"/>
              </w:rPr>
            </w:pPr>
            <w:r>
              <w:rPr>
                <w:lang w:val="ru-RU"/>
              </w:rPr>
              <w:t>Өзгерістерге қарсылық, бюрократия</w:t>
            </w:r>
          </w:p>
          <w:p w:rsidR="00DD67D4" w:rsidRDefault="00DD67D4" w:rsidP="008D4FEA">
            <w:pPr>
              <w:widowControl w:val="0"/>
              <w:numPr>
                <w:ilvl w:val="0"/>
                <w:numId w:val="50"/>
              </w:numPr>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contextualSpacing/>
              <w:jc w:val="both"/>
              <w:rPr>
                <w:lang w:val="ru-RU"/>
              </w:rPr>
            </w:pPr>
            <w:r>
              <w:rPr>
                <w:lang w:val="ru-RU"/>
              </w:rPr>
              <w:t>Өнді</w:t>
            </w:r>
            <w:proofErr w:type="gramStart"/>
            <w:r>
              <w:rPr>
                <w:lang w:val="ru-RU"/>
              </w:rPr>
              <w:t>р</w:t>
            </w:r>
            <w:proofErr w:type="gramEnd"/>
            <w:r>
              <w:rPr>
                <w:lang w:val="ru-RU"/>
              </w:rPr>
              <w:t>істік ұжымдардағы адам санын оңтайландыруға, жекешелендіруге, қайта құрылымдауға және т. б. байланысты әлеуметтік-еңбек дауларының, әлеуметтік шиеленістің туындау қатері</w:t>
            </w:r>
          </w:p>
          <w:p w:rsidR="00DD67D4" w:rsidRDefault="00DD67D4" w:rsidP="008D4FEA">
            <w:pPr>
              <w:widowControl w:val="0"/>
              <w:numPr>
                <w:ilvl w:val="0"/>
                <w:numId w:val="50"/>
              </w:numPr>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contextualSpacing/>
              <w:jc w:val="both"/>
              <w:rPr>
                <w:lang w:val="ru-RU"/>
              </w:rPr>
            </w:pPr>
            <w:r>
              <w:rPr>
                <w:lang w:val="ru-RU"/>
              </w:rPr>
              <w:t>Энергетика саласындағы еңбек нарығында қажетті бі</w:t>
            </w:r>
            <w:proofErr w:type="gramStart"/>
            <w:r>
              <w:rPr>
                <w:lang w:val="ru-RU"/>
              </w:rPr>
              <w:t>л</w:t>
            </w:r>
            <w:proofErr w:type="gramEnd"/>
            <w:r>
              <w:rPr>
                <w:lang w:val="ru-RU"/>
              </w:rPr>
              <w:t xml:space="preserve">ікті мамандардың тапшылығы </w:t>
            </w:r>
          </w:p>
          <w:p w:rsidR="00DD67D4" w:rsidRDefault="00DD67D4" w:rsidP="008D4FEA">
            <w:pPr>
              <w:widowControl w:val="0"/>
              <w:numPr>
                <w:ilvl w:val="0"/>
                <w:numId w:val="50"/>
              </w:numPr>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contextualSpacing/>
              <w:jc w:val="both"/>
              <w:rPr>
                <w:lang w:val="ru-RU"/>
              </w:rPr>
            </w:pPr>
            <w:r>
              <w:rPr>
                <w:lang w:val="ru-RU"/>
              </w:rPr>
              <w:t>Жас мамандардың қажетті бі</w:t>
            </w:r>
            <w:proofErr w:type="gramStart"/>
            <w:r>
              <w:rPr>
                <w:lang w:val="ru-RU"/>
              </w:rPr>
              <w:t>л</w:t>
            </w:r>
            <w:proofErr w:type="gramEnd"/>
            <w:r>
              <w:rPr>
                <w:lang w:val="ru-RU"/>
              </w:rPr>
              <w:t>імі мен дағдылары деңгейінің жеткіліксіздігі</w:t>
            </w:r>
          </w:p>
          <w:p w:rsidR="00DD67D4" w:rsidRDefault="00DD67D4" w:rsidP="008D4FEA">
            <w:pPr>
              <w:widowControl w:val="0"/>
              <w:numPr>
                <w:ilvl w:val="0"/>
                <w:numId w:val="50"/>
              </w:numPr>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contextualSpacing/>
              <w:jc w:val="both"/>
              <w:rPr>
                <w:lang w:val="ru-RU"/>
              </w:rPr>
            </w:pPr>
            <w:r>
              <w:rPr>
                <w:lang w:val="ru-RU"/>
              </w:rPr>
              <w:t>Негізгі қ</w:t>
            </w:r>
            <w:proofErr w:type="gramStart"/>
            <w:r>
              <w:rPr>
                <w:lang w:val="ru-RU"/>
              </w:rPr>
              <w:t>ызметкерлерд</w:t>
            </w:r>
            <w:proofErr w:type="gramEnd"/>
            <w:r>
              <w:rPr>
                <w:lang w:val="ru-RU"/>
              </w:rPr>
              <w:t>ің ағылып кету қаупі</w:t>
            </w:r>
          </w:p>
          <w:p w:rsidR="00DD67D4" w:rsidRDefault="00DD67D4" w:rsidP="008D4FEA">
            <w:pPr>
              <w:widowControl w:val="0"/>
              <w:numPr>
                <w:ilvl w:val="0"/>
                <w:numId w:val="50"/>
              </w:numPr>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contextualSpacing/>
              <w:jc w:val="both"/>
              <w:rPr>
                <w:lang w:val="ru-RU"/>
              </w:rPr>
            </w:pPr>
            <w:r>
              <w:rPr>
                <w:lang w:val="ru-RU"/>
              </w:rPr>
              <w:t>Қызметкерлер мотивациясының төмендеу қаупі</w:t>
            </w:r>
          </w:p>
          <w:p w:rsidR="00DD67D4" w:rsidRDefault="00DD67D4" w:rsidP="008D4FEA">
            <w:pPr>
              <w:widowControl w:val="0"/>
              <w:numPr>
                <w:ilvl w:val="0"/>
                <w:numId w:val="50"/>
              </w:numPr>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contextualSpacing/>
              <w:jc w:val="both"/>
              <w:rPr>
                <w:lang w:val="ru-RU"/>
              </w:rPr>
            </w:pPr>
            <w:r>
              <w:rPr>
                <w:lang w:val="ru-RU"/>
              </w:rPr>
              <w:t>Еңбек ресурстары үші</w:t>
            </w:r>
            <w:proofErr w:type="gramStart"/>
            <w:r>
              <w:rPr>
                <w:lang w:val="ru-RU"/>
              </w:rPr>
              <w:t>н б</w:t>
            </w:r>
            <w:proofErr w:type="gramEnd"/>
            <w:r>
              <w:rPr>
                <w:lang w:val="ru-RU"/>
              </w:rPr>
              <w:t>әсекелестіктің артуы</w:t>
            </w:r>
          </w:p>
          <w:p w:rsidR="00DD67D4" w:rsidRDefault="00DD67D4">
            <w:pPr>
              <w:widowControl w:val="0"/>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3"/>
              <w:contextualSpacing/>
              <w:jc w:val="both"/>
              <w:rPr>
                <w:color w:val="000000"/>
                <w:lang w:val="ru-RU"/>
              </w:rPr>
            </w:pPr>
          </w:p>
        </w:tc>
      </w:tr>
    </w:tbl>
    <w:p w:rsidR="00DD67D4" w:rsidRDefault="00DD67D4" w:rsidP="00DD67D4">
      <w:pPr>
        <w:jc w:val="center"/>
        <w:rPr>
          <w:b/>
          <w:sz w:val="28"/>
          <w:szCs w:val="28"/>
          <w:lang w:val="ru-RU"/>
        </w:rPr>
      </w:pPr>
    </w:p>
    <w:p w:rsidR="00DD67D4" w:rsidRDefault="00DD67D4" w:rsidP="00DD67D4">
      <w:pPr>
        <w:jc w:val="center"/>
        <w:rPr>
          <w:b/>
          <w:sz w:val="28"/>
          <w:szCs w:val="28"/>
          <w:lang w:val="ru-RU"/>
        </w:rPr>
      </w:pPr>
      <w:r>
        <w:rPr>
          <w:b/>
          <w:sz w:val="28"/>
          <w:szCs w:val="28"/>
          <w:lang w:val="ru-RU"/>
        </w:rPr>
        <w:br w:type="page"/>
      </w:r>
    </w:p>
    <w:p w:rsidR="00DD67D4" w:rsidRDefault="00DD67D4" w:rsidP="00DD67D4">
      <w:pPr>
        <w:pStyle w:val="10"/>
        <w:numPr>
          <w:ilvl w:val="0"/>
          <w:numId w:val="0"/>
        </w:numPr>
        <w:ind w:left="360" w:firstLine="7295"/>
        <w:jc w:val="right"/>
        <w:rPr>
          <w:b w:val="0"/>
          <w:sz w:val="28"/>
        </w:rPr>
      </w:pPr>
      <w:r>
        <w:rPr>
          <w:b w:val="0"/>
          <w:bCs w:val="0"/>
          <w:sz w:val="28"/>
        </w:rPr>
        <w:lastRenderedPageBreak/>
        <w:t>2-қосымша</w:t>
      </w:r>
    </w:p>
    <w:p w:rsidR="00DD67D4" w:rsidRDefault="00DD67D4" w:rsidP="00DD67D4">
      <w:pPr>
        <w:pStyle w:val="10"/>
        <w:numPr>
          <w:ilvl w:val="0"/>
          <w:numId w:val="0"/>
        </w:numPr>
        <w:ind w:left="360" w:firstLine="7295"/>
        <w:jc w:val="right"/>
        <w:rPr>
          <w:b w:val="0"/>
          <w:bCs w:val="0"/>
          <w:lang w:val="kk-KZ"/>
        </w:rPr>
      </w:pPr>
      <w:r>
        <w:rPr>
          <w:b w:val="0"/>
          <w:bCs w:val="0"/>
        </w:rPr>
        <w:t xml:space="preserve"> </w:t>
      </w:r>
      <w:r>
        <w:rPr>
          <w:b w:val="0"/>
          <w:bCs w:val="0"/>
          <w:lang w:val="kk-KZ"/>
        </w:rPr>
        <w:t>Кадр саясатының НҚК</w:t>
      </w:r>
    </w:p>
    <w:p w:rsidR="00DD67D4" w:rsidRDefault="00DD67D4" w:rsidP="00DD67D4">
      <w:pPr>
        <w:rPr>
          <w:highlight w:val="yellow"/>
          <w:lang w:val="kk-KZ" w:eastAsia="ru-RU"/>
        </w:rPr>
      </w:pPr>
    </w:p>
    <w:tbl>
      <w:tblPr>
        <w:tblStyle w:val="1c"/>
        <w:tblW w:w="10344" w:type="dxa"/>
        <w:tblInd w:w="-289" w:type="dxa"/>
        <w:tblLayout w:type="fixed"/>
        <w:tblLook w:val="04A0" w:firstRow="1" w:lastRow="0" w:firstColumn="1" w:lastColumn="0" w:noHBand="0" w:noVBand="1"/>
      </w:tblPr>
      <w:tblGrid>
        <w:gridCol w:w="562"/>
        <w:gridCol w:w="1984"/>
        <w:gridCol w:w="3400"/>
        <w:gridCol w:w="1700"/>
        <w:gridCol w:w="2698"/>
      </w:tblGrid>
      <w:tr w:rsidR="00DD67D4" w:rsidTr="00DD67D4">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DD67D4" w:rsidRDefault="00DD67D4">
            <w:pPr>
              <w:jc w:val="center"/>
              <w:rPr>
                <w:b/>
                <w:bCs/>
                <w:sz w:val="22"/>
                <w:szCs w:val="22"/>
                <w:lang w:val="ru-RU"/>
              </w:rPr>
            </w:pPr>
            <w:r>
              <w:rPr>
                <w:b/>
                <w:bCs/>
                <w:sz w:val="22"/>
                <w:szCs w:val="22"/>
                <w:lang w:val="ru-RU"/>
              </w:rPr>
              <w:t>№</w:t>
            </w:r>
          </w:p>
          <w:p w:rsidR="00DD67D4" w:rsidRDefault="00DD67D4">
            <w:pPr>
              <w:jc w:val="center"/>
              <w:rPr>
                <w:b/>
                <w:bCs/>
                <w:sz w:val="22"/>
                <w:szCs w:val="22"/>
                <w:lang w:val="ru-RU"/>
              </w:rPr>
            </w:pPr>
            <w:proofErr w:type="gramStart"/>
            <w:r>
              <w:rPr>
                <w:b/>
                <w:bCs/>
                <w:sz w:val="22"/>
                <w:szCs w:val="22"/>
                <w:lang w:val="ru-RU"/>
              </w:rPr>
              <w:t>р</w:t>
            </w:r>
            <w:proofErr w:type="gramEnd"/>
            <w:r>
              <w:rPr>
                <w:b/>
                <w:bCs/>
                <w:sz w:val="22"/>
                <w:szCs w:val="22"/>
                <w:lang w:val="ru-RU"/>
              </w:rPr>
              <w:t>/с</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7D4" w:rsidRDefault="00DD67D4">
            <w:pPr>
              <w:jc w:val="center"/>
              <w:rPr>
                <w:b/>
                <w:bCs/>
                <w:sz w:val="22"/>
                <w:szCs w:val="22"/>
                <w:lang w:val="ru-RU"/>
              </w:rPr>
            </w:pPr>
            <w:r>
              <w:rPr>
                <w:b/>
                <w:bCs/>
                <w:sz w:val="22"/>
                <w:szCs w:val="22"/>
                <w:lang w:val="ru-RU"/>
              </w:rPr>
              <w:t>КӨРСЕТКІ</w:t>
            </w:r>
            <w:proofErr w:type="gramStart"/>
            <w:r>
              <w:rPr>
                <w:b/>
                <w:bCs/>
                <w:sz w:val="22"/>
                <w:szCs w:val="22"/>
                <w:lang w:val="ru-RU"/>
              </w:rPr>
              <w:t>Ш</w:t>
            </w:r>
            <w:proofErr w:type="gramEnd"/>
          </w:p>
        </w:tc>
        <w:tc>
          <w:tcPr>
            <w:tcW w:w="3402" w:type="dxa"/>
            <w:tcBorders>
              <w:top w:val="single" w:sz="4" w:space="0" w:color="auto"/>
              <w:left w:val="single" w:sz="4" w:space="0" w:color="auto"/>
              <w:bottom w:val="single" w:sz="4" w:space="0" w:color="auto"/>
              <w:right w:val="single" w:sz="4" w:space="0" w:color="auto"/>
            </w:tcBorders>
            <w:vAlign w:val="center"/>
            <w:hideMark/>
          </w:tcPr>
          <w:p w:rsidR="00DD67D4" w:rsidRDefault="00DD67D4">
            <w:pPr>
              <w:jc w:val="center"/>
              <w:rPr>
                <w:b/>
                <w:bCs/>
                <w:sz w:val="22"/>
                <w:szCs w:val="22"/>
                <w:lang w:val="ru-RU"/>
              </w:rPr>
            </w:pPr>
            <w:r>
              <w:rPr>
                <w:b/>
                <w:bCs/>
                <w:sz w:val="22"/>
                <w:szCs w:val="22"/>
                <w:lang w:val="ru-RU"/>
              </w:rPr>
              <w:t>ЕСЕП ҚАҒИДАТЫ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DD67D4" w:rsidRDefault="00DD67D4">
            <w:pPr>
              <w:jc w:val="center"/>
              <w:rPr>
                <w:b/>
                <w:bCs/>
                <w:sz w:val="22"/>
                <w:szCs w:val="22"/>
                <w:lang w:val="ru-RU"/>
              </w:rPr>
            </w:pPr>
            <w:r>
              <w:rPr>
                <w:b/>
                <w:bCs/>
                <w:sz w:val="22"/>
                <w:szCs w:val="22"/>
                <w:lang w:val="ru-RU"/>
              </w:rPr>
              <w:t>НЫСАНАЛЫ МӘНІ</w:t>
            </w:r>
          </w:p>
        </w:tc>
        <w:tc>
          <w:tcPr>
            <w:tcW w:w="2699" w:type="dxa"/>
            <w:tcBorders>
              <w:top w:val="single" w:sz="4" w:space="0" w:color="auto"/>
              <w:left w:val="single" w:sz="4" w:space="0" w:color="auto"/>
              <w:bottom w:val="single" w:sz="4" w:space="0" w:color="auto"/>
              <w:right w:val="single" w:sz="4" w:space="0" w:color="auto"/>
            </w:tcBorders>
            <w:vAlign w:val="center"/>
            <w:hideMark/>
          </w:tcPr>
          <w:p w:rsidR="00DD67D4" w:rsidRDefault="00DD67D4">
            <w:pPr>
              <w:jc w:val="center"/>
              <w:rPr>
                <w:b/>
                <w:bCs/>
                <w:sz w:val="22"/>
                <w:szCs w:val="22"/>
                <w:lang w:val="ru-RU"/>
              </w:rPr>
            </w:pPr>
            <w:r>
              <w:rPr>
                <w:b/>
                <w:bCs/>
                <w:sz w:val="22"/>
                <w:szCs w:val="22"/>
                <w:lang w:val="ru-RU"/>
              </w:rPr>
              <w:t>КӨРСЕТКІ</w:t>
            </w:r>
            <w:proofErr w:type="gramStart"/>
            <w:r>
              <w:rPr>
                <w:b/>
                <w:bCs/>
                <w:sz w:val="22"/>
                <w:szCs w:val="22"/>
                <w:lang w:val="ru-RU"/>
              </w:rPr>
              <w:t>ШТ</w:t>
            </w:r>
            <w:proofErr w:type="gramEnd"/>
            <w:r>
              <w:rPr>
                <w:b/>
                <w:bCs/>
                <w:sz w:val="22"/>
                <w:szCs w:val="22"/>
                <w:lang w:val="ru-RU"/>
              </w:rPr>
              <w:t>ІҢ МАҒЫНАСЫН АШУ</w:t>
            </w:r>
          </w:p>
        </w:tc>
      </w:tr>
      <w:tr w:rsidR="00DD67D4" w:rsidRPr="00DD67D4" w:rsidTr="00DD67D4">
        <w:trPr>
          <w:trHeight w:val="2700"/>
        </w:trPr>
        <w:tc>
          <w:tcPr>
            <w:tcW w:w="562"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rPr>
                <w:color w:val="000000"/>
                <w:lang w:val="ru-RU"/>
              </w:rPr>
            </w:pPr>
            <w:r>
              <w:rPr>
                <w:color w:val="000000"/>
                <w:lang w:val="ru-RU"/>
              </w:rPr>
              <w:t>1</w:t>
            </w:r>
          </w:p>
        </w:tc>
        <w:tc>
          <w:tcPr>
            <w:tcW w:w="1985" w:type="dxa"/>
            <w:tcBorders>
              <w:top w:val="single" w:sz="4" w:space="0" w:color="auto"/>
              <w:left w:val="single" w:sz="4" w:space="0" w:color="auto"/>
              <w:bottom w:val="single" w:sz="4" w:space="0" w:color="auto"/>
              <w:right w:val="single" w:sz="4" w:space="0" w:color="auto"/>
            </w:tcBorders>
            <w:hideMark/>
          </w:tcPr>
          <w:p w:rsidR="00DD67D4" w:rsidRDefault="00DD67D4">
            <w:pPr>
              <w:jc w:val="both"/>
              <w:rPr>
                <w:color w:val="000000"/>
                <w:lang w:val="ru-RU"/>
              </w:rPr>
            </w:pPr>
            <w:r>
              <w:rPr>
                <w:color w:val="000000"/>
                <w:lang w:val="ru-RU"/>
              </w:rPr>
              <w:t>Қызметкерлердің ә</w:t>
            </w:r>
            <w:proofErr w:type="gramStart"/>
            <w:r>
              <w:rPr>
                <w:color w:val="000000"/>
                <w:lang w:val="ru-RU"/>
              </w:rPr>
              <w:t>л-ау</w:t>
            </w:r>
            <w:proofErr w:type="gramEnd"/>
            <w:r>
              <w:rPr>
                <w:color w:val="000000"/>
                <w:lang w:val="ru-RU"/>
              </w:rPr>
              <w:t>қат дәрежесі, %</w:t>
            </w:r>
          </w:p>
        </w:tc>
        <w:tc>
          <w:tcPr>
            <w:tcW w:w="3402" w:type="dxa"/>
            <w:tcBorders>
              <w:top w:val="single" w:sz="4" w:space="0" w:color="auto"/>
              <w:left w:val="single" w:sz="4" w:space="0" w:color="auto"/>
              <w:bottom w:val="single" w:sz="4" w:space="0" w:color="auto"/>
              <w:right w:val="single" w:sz="4" w:space="0" w:color="auto"/>
            </w:tcBorders>
            <w:hideMark/>
          </w:tcPr>
          <w:p w:rsidR="00DD67D4" w:rsidRDefault="00DD67D4">
            <w:pPr>
              <w:jc w:val="both"/>
              <w:rPr>
                <w:color w:val="000000"/>
                <w:lang w:val="ru-RU"/>
              </w:rPr>
            </w:pPr>
            <w:r>
              <w:rPr>
                <w:color w:val="000000"/>
                <w:lang w:val="ru-RU"/>
              </w:rPr>
              <w:t xml:space="preserve">Қызметкерлердің қатысу дәрежесін есептеу Қордың Бірыңғай провайдерінің әл-ауқатын зерттеу әдіснамасы бойынша зерттеу/қызметкерлердің </w:t>
            </w:r>
            <w:proofErr w:type="gramStart"/>
            <w:r>
              <w:rPr>
                <w:color w:val="000000"/>
                <w:lang w:val="ru-RU"/>
              </w:rPr>
              <w:t>п</w:t>
            </w:r>
            <w:proofErr w:type="gramEnd"/>
            <w:r>
              <w:rPr>
                <w:color w:val="000000"/>
                <w:lang w:val="ru-RU"/>
              </w:rPr>
              <w:t>ікірін сұрау нәтижелері негізінде жүргізіледі. Зерттеу жүргізу кезеңділігі - жыл сайын.</w:t>
            </w:r>
          </w:p>
        </w:tc>
        <w:tc>
          <w:tcPr>
            <w:tcW w:w="1701" w:type="dxa"/>
            <w:tcBorders>
              <w:top w:val="single" w:sz="4" w:space="0" w:color="auto"/>
              <w:left w:val="single" w:sz="4" w:space="0" w:color="auto"/>
              <w:bottom w:val="single" w:sz="4" w:space="0" w:color="auto"/>
              <w:right w:val="single" w:sz="4" w:space="0" w:color="auto"/>
            </w:tcBorders>
            <w:noWrap/>
          </w:tcPr>
          <w:p w:rsidR="00DD67D4" w:rsidRDefault="00DD67D4">
            <w:pPr>
              <w:jc w:val="both"/>
              <w:rPr>
                <w:color w:val="000000"/>
                <w:lang w:val="ru-RU"/>
              </w:rPr>
            </w:pPr>
          </w:p>
          <w:p w:rsidR="00DD67D4" w:rsidRDefault="00DD67D4">
            <w:pPr>
              <w:jc w:val="both"/>
              <w:rPr>
                <w:color w:val="000000"/>
                <w:lang w:val="ru-RU"/>
              </w:rPr>
            </w:pPr>
          </w:p>
          <w:p w:rsidR="00DD67D4" w:rsidRDefault="00DD67D4">
            <w:pPr>
              <w:jc w:val="both"/>
              <w:rPr>
                <w:color w:val="000000"/>
                <w:lang w:val="ru-RU"/>
              </w:rPr>
            </w:pPr>
          </w:p>
          <w:p w:rsidR="00DD67D4" w:rsidRDefault="00DD67D4">
            <w:pPr>
              <w:jc w:val="both"/>
              <w:rPr>
                <w:color w:val="000000"/>
                <w:lang w:val="ru-RU"/>
              </w:rPr>
            </w:pPr>
          </w:p>
          <w:p w:rsidR="00DD67D4" w:rsidRDefault="00DD67D4">
            <w:pPr>
              <w:jc w:val="both"/>
              <w:rPr>
                <w:color w:val="000000"/>
                <w:lang w:val="ru-RU"/>
              </w:rPr>
            </w:pPr>
          </w:p>
          <w:p w:rsidR="00DD67D4" w:rsidRDefault="00DD67D4">
            <w:pPr>
              <w:jc w:val="both"/>
              <w:rPr>
                <w:color w:val="000000"/>
              </w:rPr>
            </w:pPr>
            <w:r>
              <w:rPr>
                <w:color w:val="000000"/>
                <w:lang w:val="kk-KZ"/>
              </w:rPr>
              <w:t xml:space="preserve">Кемінде </w:t>
            </w:r>
            <w:r>
              <w:rPr>
                <w:color w:val="000000"/>
                <w:lang w:val="ru-RU"/>
              </w:rPr>
              <w:t>65</w:t>
            </w:r>
            <w:r>
              <w:rPr>
                <w:color w:val="000000"/>
              </w:rPr>
              <w:t>%</w:t>
            </w:r>
          </w:p>
        </w:tc>
        <w:tc>
          <w:tcPr>
            <w:tcW w:w="2699" w:type="dxa"/>
            <w:tcBorders>
              <w:top w:val="single" w:sz="4" w:space="0" w:color="auto"/>
              <w:left w:val="single" w:sz="4" w:space="0" w:color="auto"/>
              <w:bottom w:val="single" w:sz="4" w:space="0" w:color="auto"/>
              <w:right w:val="single" w:sz="4" w:space="0" w:color="auto"/>
            </w:tcBorders>
            <w:hideMark/>
          </w:tcPr>
          <w:p w:rsidR="00DD67D4" w:rsidRDefault="00DD67D4">
            <w:pPr>
              <w:jc w:val="both"/>
              <w:rPr>
                <w:color w:val="000000"/>
              </w:rPr>
            </w:pPr>
            <w:r>
              <w:rPr>
                <w:color w:val="000000"/>
                <w:lang w:val="ru-RU"/>
              </w:rPr>
              <w:t>Негізгі</w:t>
            </w:r>
            <w:r>
              <w:rPr>
                <w:color w:val="000000"/>
              </w:rPr>
              <w:t xml:space="preserve"> </w:t>
            </w:r>
            <w:r>
              <w:rPr>
                <w:color w:val="000000"/>
                <w:lang w:val="ru-RU"/>
              </w:rPr>
              <w:t>индекстерден</w:t>
            </w:r>
            <w:r>
              <w:rPr>
                <w:color w:val="000000"/>
              </w:rPr>
              <w:t xml:space="preserve"> </w:t>
            </w:r>
            <w:r>
              <w:rPr>
                <w:color w:val="000000"/>
                <w:lang w:val="ru-RU"/>
              </w:rPr>
              <w:t>тұратын</w:t>
            </w:r>
            <w:r>
              <w:rPr>
                <w:color w:val="000000"/>
              </w:rPr>
              <w:t xml:space="preserve"> </w:t>
            </w:r>
            <w:r>
              <w:rPr>
                <w:color w:val="000000"/>
                <w:lang w:val="ru-RU"/>
              </w:rPr>
              <w:t>интеграцияланған</w:t>
            </w:r>
            <w:r>
              <w:rPr>
                <w:color w:val="000000"/>
              </w:rPr>
              <w:t xml:space="preserve"> </w:t>
            </w:r>
            <w:r>
              <w:rPr>
                <w:color w:val="000000"/>
                <w:lang w:val="ru-RU"/>
              </w:rPr>
              <w:t>әл</w:t>
            </w:r>
            <w:r>
              <w:rPr>
                <w:color w:val="000000"/>
              </w:rPr>
              <w:t>-</w:t>
            </w:r>
            <w:r>
              <w:rPr>
                <w:color w:val="000000"/>
                <w:lang w:val="ru-RU"/>
              </w:rPr>
              <w:t>ауқат</w:t>
            </w:r>
            <w:r>
              <w:rPr>
                <w:color w:val="000000"/>
              </w:rPr>
              <w:t xml:space="preserve"> </w:t>
            </w:r>
            <w:r>
              <w:rPr>
                <w:color w:val="000000"/>
                <w:lang w:val="ru-RU"/>
              </w:rPr>
              <w:t>индексін</w:t>
            </w:r>
            <w:r>
              <w:rPr>
                <w:color w:val="000000"/>
              </w:rPr>
              <w:t xml:space="preserve"> </w:t>
            </w:r>
            <w:r>
              <w:rPr>
                <w:color w:val="000000"/>
                <w:lang w:val="ru-RU"/>
              </w:rPr>
              <w:t>анықтау</w:t>
            </w:r>
            <w:r>
              <w:rPr>
                <w:color w:val="000000"/>
              </w:rPr>
              <w:t xml:space="preserve"> </w:t>
            </w:r>
            <w:r>
              <w:rPr>
                <w:color w:val="000000"/>
                <w:lang w:val="ru-RU"/>
              </w:rPr>
              <w:t>арқылы</w:t>
            </w:r>
            <w:r>
              <w:rPr>
                <w:color w:val="000000"/>
              </w:rPr>
              <w:t xml:space="preserve"> </w:t>
            </w:r>
            <w:r>
              <w:rPr>
                <w:color w:val="000000"/>
                <w:lang w:val="ru-RU"/>
              </w:rPr>
              <w:t>персоналдың</w:t>
            </w:r>
            <w:r>
              <w:rPr>
                <w:color w:val="000000"/>
              </w:rPr>
              <w:t xml:space="preserve"> </w:t>
            </w:r>
            <w:r>
              <w:rPr>
                <w:color w:val="000000"/>
                <w:lang w:val="ru-RU"/>
              </w:rPr>
              <w:t>әлеуметтік</w:t>
            </w:r>
            <w:r>
              <w:rPr>
                <w:color w:val="000000"/>
              </w:rPr>
              <w:t xml:space="preserve"> </w:t>
            </w:r>
            <w:proofErr w:type="gramStart"/>
            <w:r>
              <w:rPr>
                <w:color w:val="000000"/>
                <w:lang w:val="ru-RU"/>
              </w:rPr>
              <w:t>к</w:t>
            </w:r>
            <w:proofErr w:type="gramEnd"/>
            <w:r>
              <w:rPr>
                <w:color w:val="000000"/>
                <w:lang w:val="ru-RU"/>
              </w:rPr>
              <w:t>өңіл</w:t>
            </w:r>
            <w:r>
              <w:rPr>
                <w:color w:val="000000"/>
              </w:rPr>
              <w:t>-</w:t>
            </w:r>
            <w:r>
              <w:rPr>
                <w:color w:val="000000"/>
                <w:lang w:val="ru-RU"/>
              </w:rPr>
              <w:t>күйінің</w:t>
            </w:r>
            <w:r>
              <w:rPr>
                <w:color w:val="000000"/>
              </w:rPr>
              <w:t xml:space="preserve"> </w:t>
            </w:r>
            <w:r>
              <w:rPr>
                <w:color w:val="000000"/>
                <w:lang w:val="ru-RU"/>
              </w:rPr>
              <w:t>деңгейін</w:t>
            </w:r>
            <w:r>
              <w:rPr>
                <w:color w:val="000000"/>
              </w:rPr>
              <w:t xml:space="preserve"> </w:t>
            </w:r>
            <w:r>
              <w:rPr>
                <w:color w:val="000000"/>
                <w:lang w:val="ru-RU"/>
              </w:rPr>
              <w:t>анықтау</w:t>
            </w:r>
            <w:r>
              <w:rPr>
                <w:color w:val="000000"/>
              </w:rPr>
              <w:t xml:space="preserve">: </w:t>
            </w:r>
          </w:p>
          <w:p w:rsidR="00DD67D4" w:rsidRDefault="00DD67D4">
            <w:pPr>
              <w:jc w:val="both"/>
              <w:rPr>
                <w:color w:val="000000"/>
              </w:rPr>
            </w:pPr>
            <w:r>
              <w:rPr>
                <w:color w:val="000000"/>
              </w:rPr>
              <w:t xml:space="preserve">1) </w:t>
            </w:r>
            <w:r>
              <w:rPr>
                <w:color w:val="000000"/>
                <w:lang w:val="ru-RU"/>
              </w:rPr>
              <w:t>бейілділік</w:t>
            </w:r>
            <w:r>
              <w:rPr>
                <w:color w:val="000000"/>
              </w:rPr>
              <w:t xml:space="preserve">; </w:t>
            </w:r>
          </w:p>
          <w:p w:rsidR="00DD67D4" w:rsidRDefault="00DD67D4">
            <w:pPr>
              <w:jc w:val="both"/>
              <w:rPr>
                <w:color w:val="000000"/>
              </w:rPr>
            </w:pPr>
            <w:r>
              <w:rPr>
                <w:color w:val="000000"/>
              </w:rPr>
              <w:t xml:space="preserve">2) </w:t>
            </w:r>
            <w:r>
              <w:rPr>
                <w:color w:val="000000"/>
                <w:lang w:val="ru-RU"/>
              </w:rPr>
              <w:t>өзара</w:t>
            </w:r>
            <w:r>
              <w:rPr>
                <w:color w:val="000000"/>
              </w:rPr>
              <w:t xml:space="preserve"> </w:t>
            </w:r>
            <w:r>
              <w:rPr>
                <w:color w:val="000000"/>
                <w:lang w:val="ru-RU"/>
              </w:rPr>
              <w:t>қарым</w:t>
            </w:r>
            <w:r>
              <w:rPr>
                <w:color w:val="000000"/>
              </w:rPr>
              <w:t>-</w:t>
            </w:r>
            <w:r>
              <w:rPr>
                <w:color w:val="000000"/>
                <w:lang w:val="ru-RU"/>
              </w:rPr>
              <w:t>қатынас</w:t>
            </w:r>
            <w:r>
              <w:rPr>
                <w:color w:val="000000"/>
              </w:rPr>
              <w:t xml:space="preserve">; </w:t>
            </w:r>
          </w:p>
          <w:p w:rsidR="00DD67D4" w:rsidRDefault="00DD67D4">
            <w:pPr>
              <w:jc w:val="both"/>
              <w:rPr>
                <w:color w:val="000000"/>
              </w:rPr>
            </w:pPr>
            <w:r>
              <w:rPr>
                <w:color w:val="000000"/>
              </w:rPr>
              <w:t xml:space="preserve">3) </w:t>
            </w:r>
            <w:proofErr w:type="gramStart"/>
            <w:r>
              <w:rPr>
                <w:color w:val="000000"/>
                <w:lang w:val="ru-RU"/>
              </w:rPr>
              <w:t>даму</w:t>
            </w:r>
            <w:proofErr w:type="gramEnd"/>
            <w:r>
              <w:rPr>
                <w:color w:val="000000"/>
              </w:rPr>
              <w:t>.</w:t>
            </w:r>
          </w:p>
        </w:tc>
      </w:tr>
      <w:tr w:rsidR="00DD67D4" w:rsidTr="00DD67D4">
        <w:trPr>
          <w:trHeight w:val="979"/>
        </w:trPr>
        <w:tc>
          <w:tcPr>
            <w:tcW w:w="562"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rPr>
                <w:color w:val="000000"/>
                <w:lang w:val="ru-RU"/>
              </w:rPr>
            </w:pPr>
            <w:r>
              <w:rPr>
                <w:color w:val="000000"/>
                <w:lang w:val="ru-RU"/>
              </w:rPr>
              <w:t>2</w:t>
            </w:r>
          </w:p>
        </w:tc>
        <w:tc>
          <w:tcPr>
            <w:tcW w:w="1985" w:type="dxa"/>
            <w:tcBorders>
              <w:top w:val="single" w:sz="4" w:space="0" w:color="auto"/>
              <w:left w:val="single" w:sz="4" w:space="0" w:color="auto"/>
              <w:bottom w:val="single" w:sz="4" w:space="0" w:color="auto"/>
              <w:right w:val="single" w:sz="4" w:space="0" w:color="auto"/>
            </w:tcBorders>
            <w:hideMark/>
          </w:tcPr>
          <w:p w:rsidR="00DD67D4" w:rsidRDefault="00DD67D4">
            <w:pPr>
              <w:rPr>
                <w:color w:val="000000"/>
              </w:rPr>
            </w:pPr>
            <w:r>
              <w:rPr>
                <w:color w:val="000000"/>
              </w:rPr>
              <w:t>SRS</w:t>
            </w:r>
            <w:r>
              <w:rPr>
                <w:color w:val="000000"/>
                <w:lang w:val="kk-KZ"/>
              </w:rPr>
              <w:t xml:space="preserve"> зерттеуі</w:t>
            </w:r>
            <w:r>
              <w:rPr>
                <w:color w:val="000000"/>
              </w:rPr>
              <w:t>, %</w:t>
            </w:r>
          </w:p>
        </w:tc>
        <w:tc>
          <w:tcPr>
            <w:tcW w:w="3402" w:type="dxa"/>
            <w:tcBorders>
              <w:top w:val="single" w:sz="4" w:space="0" w:color="auto"/>
              <w:left w:val="single" w:sz="4" w:space="0" w:color="auto"/>
              <w:bottom w:val="single" w:sz="4" w:space="0" w:color="auto"/>
              <w:right w:val="single" w:sz="4" w:space="0" w:color="auto"/>
            </w:tcBorders>
            <w:hideMark/>
          </w:tcPr>
          <w:p w:rsidR="00DD67D4" w:rsidRDefault="00DD67D4">
            <w:pPr>
              <w:jc w:val="both"/>
              <w:rPr>
                <w:color w:val="000000"/>
              </w:rPr>
            </w:pPr>
            <w:r>
              <w:rPr>
                <w:color w:val="000000"/>
                <w:lang w:val="ru-RU"/>
              </w:rPr>
              <w:t>Қоғамның</w:t>
            </w:r>
            <w:r>
              <w:rPr>
                <w:color w:val="000000"/>
              </w:rPr>
              <w:t xml:space="preserve"> </w:t>
            </w:r>
            <w:r>
              <w:rPr>
                <w:color w:val="000000"/>
                <w:lang w:val="ru-RU"/>
              </w:rPr>
              <w:t>өнді</w:t>
            </w:r>
            <w:proofErr w:type="gramStart"/>
            <w:r>
              <w:rPr>
                <w:color w:val="000000"/>
                <w:lang w:val="ru-RU"/>
              </w:rPr>
              <w:t>р</w:t>
            </w:r>
            <w:proofErr w:type="gramEnd"/>
            <w:r>
              <w:rPr>
                <w:color w:val="000000"/>
                <w:lang w:val="ru-RU"/>
              </w:rPr>
              <w:t>істік</w:t>
            </w:r>
            <w:r>
              <w:rPr>
                <w:color w:val="000000"/>
              </w:rPr>
              <w:t xml:space="preserve"> </w:t>
            </w:r>
            <w:r>
              <w:rPr>
                <w:color w:val="000000"/>
                <w:lang w:val="ru-RU"/>
              </w:rPr>
              <w:t>персоналы</w:t>
            </w:r>
            <w:r>
              <w:rPr>
                <w:color w:val="000000"/>
              </w:rPr>
              <w:t xml:space="preserve"> </w:t>
            </w:r>
            <w:r>
              <w:rPr>
                <w:color w:val="000000"/>
                <w:lang w:val="ru-RU"/>
              </w:rPr>
              <w:t>арасындағы</w:t>
            </w:r>
            <w:r>
              <w:rPr>
                <w:color w:val="000000"/>
              </w:rPr>
              <w:t xml:space="preserve"> </w:t>
            </w:r>
            <w:r>
              <w:rPr>
                <w:color w:val="000000"/>
                <w:lang w:val="ru-RU"/>
              </w:rPr>
              <w:t>әлеуметтік</w:t>
            </w:r>
            <w:r>
              <w:rPr>
                <w:color w:val="000000"/>
              </w:rPr>
              <w:t>-</w:t>
            </w:r>
            <w:r>
              <w:rPr>
                <w:color w:val="000000"/>
                <w:lang w:val="ru-RU"/>
              </w:rPr>
              <w:t>еңбек</w:t>
            </w:r>
            <w:r>
              <w:rPr>
                <w:color w:val="000000"/>
              </w:rPr>
              <w:t xml:space="preserve"> </w:t>
            </w:r>
            <w:r>
              <w:rPr>
                <w:color w:val="000000"/>
                <w:lang w:val="ru-RU"/>
              </w:rPr>
              <w:t>қатынастарын</w:t>
            </w:r>
            <w:r>
              <w:rPr>
                <w:color w:val="000000"/>
              </w:rPr>
              <w:t xml:space="preserve"> </w:t>
            </w:r>
            <w:r>
              <w:rPr>
                <w:color w:val="000000"/>
                <w:lang w:val="ru-RU"/>
              </w:rPr>
              <w:t>диагностикалау</w:t>
            </w:r>
          </w:p>
        </w:tc>
        <w:tc>
          <w:tcPr>
            <w:tcW w:w="1701" w:type="dxa"/>
            <w:tcBorders>
              <w:top w:val="single" w:sz="4" w:space="0" w:color="auto"/>
              <w:left w:val="single" w:sz="4" w:space="0" w:color="auto"/>
              <w:bottom w:val="single" w:sz="4" w:space="0" w:color="auto"/>
              <w:right w:val="single" w:sz="4" w:space="0" w:color="auto"/>
            </w:tcBorders>
            <w:noWrap/>
            <w:hideMark/>
          </w:tcPr>
          <w:p w:rsidR="00DD67D4" w:rsidRDefault="00DD67D4">
            <w:pPr>
              <w:jc w:val="both"/>
              <w:rPr>
                <w:color w:val="000000"/>
                <w:lang w:val="ru-RU"/>
              </w:rPr>
            </w:pPr>
            <w:r>
              <w:rPr>
                <w:color w:val="000000"/>
                <w:lang w:val="ru-RU"/>
              </w:rPr>
              <w:t>Кемінде 65%</w:t>
            </w:r>
          </w:p>
        </w:tc>
        <w:tc>
          <w:tcPr>
            <w:tcW w:w="2699" w:type="dxa"/>
            <w:tcBorders>
              <w:top w:val="single" w:sz="4" w:space="0" w:color="auto"/>
              <w:left w:val="single" w:sz="4" w:space="0" w:color="auto"/>
              <w:bottom w:val="single" w:sz="4" w:space="0" w:color="auto"/>
              <w:right w:val="single" w:sz="4" w:space="0" w:color="auto"/>
            </w:tcBorders>
            <w:hideMark/>
          </w:tcPr>
          <w:p w:rsidR="00DD67D4" w:rsidRDefault="00DD67D4">
            <w:pPr>
              <w:jc w:val="both"/>
              <w:rPr>
                <w:color w:val="000000"/>
                <w:lang w:val="ru-RU"/>
              </w:rPr>
            </w:pPr>
            <w:bookmarkStart w:id="10" w:name="_GoBack"/>
            <w:bookmarkEnd w:id="10"/>
            <w:r>
              <w:rPr>
                <w:color w:val="000000"/>
                <w:lang w:val="ru-RU"/>
              </w:rPr>
              <w:t>SRS индексі-бұл қызметкерлердің әртүрлі өзара байланысты және бірін-бірі толықтыратын факторларды ішкі корпоративтік және сыртқы қабылдауы арқылы анықталатын</w:t>
            </w:r>
          </w:p>
          <w:p w:rsidR="00DD67D4" w:rsidRDefault="00DD67D4">
            <w:pPr>
              <w:jc w:val="both"/>
              <w:rPr>
                <w:color w:val="000000"/>
                <w:lang w:val="ru-RU"/>
              </w:rPr>
            </w:pPr>
            <w:r>
              <w:rPr>
                <w:color w:val="000000"/>
                <w:lang w:val="ru-RU"/>
              </w:rPr>
              <w:t xml:space="preserve">әлеуметтік </w:t>
            </w:r>
            <w:proofErr w:type="gramStart"/>
            <w:r>
              <w:rPr>
                <w:color w:val="000000"/>
                <w:lang w:val="ru-RU"/>
              </w:rPr>
              <w:t>к</w:t>
            </w:r>
            <w:proofErr w:type="gramEnd"/>
            <w:r>
              <w:rPr>
                <w:color w:val="000000"/>
                <w:lang w:val="ru-RU"/>
              </w:rPr>
              <w:t>өңіл-күй деңгейі</w:t>
            </w:r>
          </w:p>
        </w:tc>
      </w:tr>
      <w:tr w:rsidR="00DD67D4" w:rsidRPr="00DD67D4" w:rsidTr="00DD67D4">
        <w:trPr>
          <w:trHeight w:val="667"/>
        </w:trPr>
        <w:tc>
          <w:tcPr>
            <w:tcW w:w="562"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rPr>
                <w:color w:val="000000"/>
                <w:lang w:val="ru-RU"/>
              </w:rPr>
            </w:pPr>
            <w:r>
              <w:rPr>
                <w:color w:val="000000"/>
                <w:lang w:val="ru-RU"/>
              </w:rPr>
              <w:t>3</w:t>
            </w:r>
          </w:p>
        </w:tc>
        <w:tc>
          <w:tcPr>
            <w:tcW w:w="1985" w:type="dxa"/>
            <w:tcBorders>
              <w:top w:val="single" w:sz="4" w:space="0" w:color="auto"/>
              <w:left w:val="single" w:sz="4" w:space="0" w:color="auto"/>
              <w:bottom w:val="single" w:sz="4" w:space="0" w:color="auto"/>
              <w:right w:val="single" w:sz="4" w:space="0" w:color="auto"/>
            </w:tcBorders>
            <w:hideMark/>
          </w:tcPr>
          <w:p w:rsidR="00DD67D4" w:rsidRDefault="00DD67D4">
            <w:pPr>
              <w:rPr>
                <w:color w:val="000000"/>
              </w:rPr>
            </w:pPr>
            <w:r>
              <w:rPr>
                <w:color w:val="000000"/>
                <w:lang w:val="kk-KZ"/>
              </w:rPr>
              <w:t>Кадрлар тұрақтамаушылығы</w:t>
            </w:r>
            <w:r>
              <w:rPr>
                <w:color w:val="000000"/>
              </w:rPr>
              <w:t>, %</w:t>
            </w:r>
          </w:p>
        </w:tc>
        <w:tc>
          <w:tcPr>
            <w:tcW w:w="3402" w:type="dxa"/>
            <w:tcBorders>
              <w:top w:val="single" w:sz="4" w:space="0" w:color="auto"/>
              <w:left w:val="single" w:sz="4" w:space="0" w:color="auto"/>
              <w:bottom w:val="single" w:sz="4" w:space="0" w:color="auto"/>
              <w:right w:val="single" w:sz="4" w:space="0" w:color="auto"/>
            </w:tcBorders>
            <w:hideMark/>
          </w:tcPr>
          <w:p w:rsidR="00DD67D4" w:rsidRDefault="00DD67D4">
            <w:pPr>
              <w:jc w:val="both"/>
              <w:rPr>
                <w:color w:val="000000"/>
              </w:rPr>
            </w:pPr>
            <w:r>
              <w:rPr>
                <w:color w:val="000000"/>
                <w:lang w:val="ru-RU"/>
              </w:rPr>
              <w:t>Есепті</w:t>
            </w:r>
            <w:r>
              <w:rPr>
                <w:color w:val="000000"/>
              </w:rPr>
              <w:t xml:space="preserve"> </w:t>
            </w:r>
            <w:r>
              <w:rPr>
                <w:color w:val="000000"/>
                <w:lang w:val="ru-RU"/>
              </w:rPr>
              <w:t>кезеңдегі</w:t>
            </w:r>
            <w:r>
              <w:rPr>
                <w:color w:val="000000"/>
              </w:rPr>
              <w:t xml:space="preserve"> </w:t>
            </w:r>
            <w:r>
              <w:rPr>
                <w:color w:val="000000"/>
                <w:lang w:val="ru-RU"/>
              </w:rPr>
              <w:t>ұйымнан</w:t>
            </w:r>
            <w:r>
              <w:rPr>
                <w:color w:val="000000"/>
              </w:rPr>
              <w:t xml:space="preserve"> </w:t>
            </w:r>
            <w:r>
              <w:rPr>
                <w:color w:val="000000"/>
                <w:lang w:val="ru-RU"/>
              </w:rPr>
              <w:t>кеткен</w:t>
            </w:r>
            <w:r>
              <w:rPr>
                <w:color w:val="000000"/>
              </w:rPr>
              <w:t xml:space="preserve"> </w:t>
            </w:r>
            <w:r>
              <w:rPr>
                <w:color w:val="000000"/>
                <w:lang w:val="ru-RU"/>
              </w:rPr>
              <w:t>қызметкерлердің</w:t>
            </w:r>
            <w:r>
              <w:rPr>
                <w:color w:val="000000"/>
              </w:rPr>
              <w:t xml:space="preserve"> </w:t>
            </w:r>
            <w:r>
              <w:rPr>
                <w:color w:val="000000"/>
                <w:lang w:val="ru-RU"/>
              </w:rPr>
              <w:t>пайызы</w:t>
            </w:r>
            <w:r>
              <w:rPr>
                <w:color w:val="000000"/>
              </w:rPr>
              <w:t>. [</w:t>
            </w:r>
            <w:r>
              <w:rPr>
                <w:color w:val="000000"/>
                <w:lang w:val="ru-RU"/>
              </w:rPr>
              <w:t>Жұмыстан</w:t>
            </w:r>
            <w:r>
              <w:rPr>
                <w:color w:val="000000"/>
              </w:rPr>
              <w:t xml:space="preserve"> </w:t>
            </w:r>
            <w:r>
              <w:rPr>
                <w:color w:val="000000"/>
                <w:lang w:val="ru-RU"/>
              </w:rPr>
              <w:t>шыққандарды</w:t>
            </w:r>
            <w:r>
              <w:rPr>
                <w:color w:val="000000"/>
              </w:rPr>
              <w:t xml:space="preserve"> </w:t>
            </w:r>
            <w:r>
              <w:rPr>
                <w:color w:val="000000"/>
                <w:lang w:val="ru-RU"/>
              </w:rPr>
              <w:t>және</w:t>
            </w:r>
            <w:r>
              <w:rPr>
                <w:color w:val="000000"/>
              </w:rPr>
              <w:t xml:space="preserve"> </w:t>
            </w:r>
            <w:r>
              <w:rPr>
                <w:color w:val="000000"/>
                <w:lang w:val="ru-RU"/>
              </w:rPr>
              <w:t>еншілес</w:t>
            </w:r>
            <w:r>
              <w:rPr>
                <w:color w:val="000000"/>
              </w:rPr>
              <w:t xml:space="preserve"> </w:t>
            </w:r>
            <w:r>
              <w:rPr>
                <w:color w:val="000000"/>
                <w:lang w:val="ru-RU"/>
              </w:rPr>
              <w:t>ұйымдарға</w:t>
            </w:r>
            <w:r>
              <w:rPr>
                <w:color w:val="000000"/>
              </w:rPr>
              <w:t xml:space="preserve"> </w:t>
            </w:r>
            <w:r>
              <w:rPr>
                <w:color w:val="000000"/>
                <w:lang w:val="ru-RU"/>
              </w:rPr>
              <w:t>ауысқандарды</w:t>
            </w:r>
            <w:r>
              <w:rPr>
                <w:color w:val="000000"/>
              </w:rPr>
              <w:t xml:space="preserve"> (</w:t>
            </w:r>
            <w:r>
              <w:rPr>
                <w:color w:val="000000"/>
                <w:lang w:val="ru-RU"/>
              </w:rPr>
              <w:t>кадрларды</w:t>
            </w:r>
            <w:r>
              <w:rPr>
                <w:color w:val="000000"/>
              </w:rPr>
              <w:t xml:space="preserve"> </w:t>
            </w:r>
            <w:r>
              <w:rPr>
                <w:color w:val="000000"/>
                <w:lang w:val="ru-RU"/>
              </w:rPr>
              <w:t>ротациялауды</w:t>
            </w:r>
            <w:r>
              <w:rPr>
                <w:color w:val="000000"/>
              </w:rPr>
              <w:t xml:space="preserve">) </w:t>
            </w:r>
            <w:r>
              <w:rPr>
                <w:color w:val="000000"/>
                <w:lang w:val="ru-RU"/>
              </w:rPr>
              <w:t>қоспағанда</w:t>
            </w:r>
            <w:r>
              <w:rPr>
                <w:color w:val="000000"/>
              </w:rPr>
              <w:t xml:space="preserve">, </w:t>
            </w:r>
            <w:r>
              <w:rPr>
                <w:color w:val="000000"/>
                <w:lang w:val="ru-RU"/>
              </w:rPr>
              <w:t>Қазақстан</w:t>
            </w:r>
            <w:r>
              <w:rPr>
                <w:color w:val="000000"/>
              </w:rPr>
              <w:t xml:space="preserve"> </w:t>
            </w:r>
            <w:r>
              <w:rPr>
                <w:color w:val="000000"/>
                <w:lang w:val="ru-RU"/>
              </w:rPr>
              <w:t>Республикасы</w:t>
            </w:r>
            <w:r>
              <w:rPr>
                <w:color w:val="000000"/>
              </w:rPr>
              <w:t xml:space="preserve"> </w:t>
            </w:r>
            <w:r>
              <w:rPr>
                <w:color w:val="000000"/>
                <w:lang w:val="ru-RU"/>
              </w:rPr>
              <w:t>Еңбек</w:t>
            </w:r>
            <w:r>
              <w:rPr>
                <w:color w:val="000000"/>
              </w:rPr>
              <w:t xml:space="preserve"> </w:t>
            </w:r>
            <w:r>
              <w:rPr>
                <w:color w:val="000000"/>
                <w:lang w:val="ru-RU"/>
              </w:rPr>
              <w:t>заңнамасының</w:t>
            </w:r>
            <w:r>
              <w:rPr>
                <w:color w:val="000000"/>
              </w:rPr>
              <w:t xml:space="preserve"> </w:t>
            </w:r>
            <w:r>
              <w:rPr>
                <w:color w:val="000000"/>
                <w:lang w:val="ru-RU"/>
              </w:rPr>
              <w:t>негіздері</w:t>
            </w:r>
            <w:r>
              <w:rPr>
                <w:color w:val="000000"/>
              </w:rPr>
              <w:t xml:space="preserve"> </w:t>
            </w:r>
            <w:r>
              <w:rPr>
                <w:color w:val="000000"/>
                <w:lang w:val="ru-RU"/>
              </w:rPr>
              <w:t>бойынша</w:t>
            </w:r>
            <w:r>
              <w:rPr>
                <w:color w:val="000000"/>
              </w:rPr>
              <w:t xml:space="preserve"> </w:t>
            </w:r>
            <w:r>
              <w:rPr>
                <w:color w:val="000000"/>
                <w:lang w:val="ru-RU"/>
              </w:rPr>
              <w:t>жұмыстан</w:t>
            </w:r>
            <w:r>
              <w:rPr>
                <w:color w:val="000000"/>
              </w:rPr>
              <w:t xml:space="preserve"> </w:t>
            </w:r>
            <w:r>
              <w:rPr>
                <w:color w:val="000000"/>
                <w:lang w:val="ru-RU"/>
              </w:rPr>
              <w:t>шыққан</w:t>
            </w:r>
            <w:r>
              <w:rPr>
                <w:color w:val="000000"/>
              </w:rPr>
              <w:t xml:space="preserve">, </w:t>
            </w:r>
            <w:r>
              <w:rPr>
                <w:color w:val="000000"/>
                <w:lang w:val="ru-RU"/>
              </w:rPr>
              <w:t>сондай</w:t>
            </w:r>
            <w:r>
              <w:rPr>
                <w:color w:val="000000"/>
              </w:rPr>
              <w:t>-</w:t>
            </w:r>
            <w:r>
              <w:rPr>
                <w:color w:val="000000"/>
                <w:lang w:val="ru-RU"/>
              </w:rPr>
              <w:t>ақ</w:t>
            </w:r>
            <w:r>
              <w:rPr>
                <w:color w:val="000000"/>
              </w:rPr>
              <w:t xml:space="preserve"> </w:t>
            </w:r>
            <w:r>
              <w:rPr>
                <w:color w:val="000000"/>
                <w:lang w:val="ru-RU"/>
              </w:rPr>
              <w:t>зейнеткерлік</w:t>
            </w:r>
            <w:r>
              <w:rPr>
                <w:color w:val="000000"/>
              </w:rPr>
              <w:t xml:space="preserve"> </w:t>
            </w:r>
            <w:r>
              <w:rPr>
                <w:color w:val="000000"/>
                <w:lang w:val="ru-RU"/>
              </w:rPr>
              <w:t>жасқа</w:t>
            </w:r>
            <w:r>
              <w:rPr>
                <w:color w:val="000000"/>
              </w:rPr>
              <w:t xml:space="preserve"> </w:t>
            </w:r>
            <w:r>
              <w:rPr>
                <w:color w:val="000000"/>
                <w:lang w:val="ru-RU"/>
              </w:rPr>
              <w:t>толуына</w:t>
            </w:r>
            <w:r>
              <w:rPr>
                <w:color w:val="000000"/>
              </w:rPr>
              <w:t xml:space="preserve"> </w:t>
            </w:r>
            <w:r>
              <w:rPr>
                <w:color w:val="000000"/>
                <w:lang w:val="ru-RU"/>
              </w:rPr>
              <w:t>байланысты</w:t>
            </w:r>
            <w:r>
              <w:rPr>
                <w:color w:val="000000"/>
              </w:rPr>
              <w:t xml:space="preserve"> </w:t>
            </w:r>
            <w:r>
              <w:rPr>
                <w:color w:val="000000"/>
                <w:lang w:val="ru-RU"/>
              </w:rPr>
              <w:t>жұмыстан</w:t>
            </w:r>
            <w:r>
              <w:rPr>
                <w:color w:val="000000"/>
              </w:rPr>
              <w:t xml:space="preserve"> </w:t>
            </w:r>
            <w:r>
              <w:rPr>
                <w:color w:val="000000"/>
                <w:lang w:val="ru-RU"/>
              </w:rPr>
              <w:t>кеткен</w:t>
            </w:r>
            <w:r>
              <w:rPr>
                <w:color w:val="000000"/>
              </w:rPr>
              <w:t xml:space="preserve">, </w:t>
            </w:r>
            <w:r>
              <w:rPr>
                <w:color w:val="000000"/>
                <w:lang w:val="ru-RU"/>
              </w:rPr>
              <w:t>адам</w:t>
            </w:r>
            <w:r>
              <w:rPr>
                <w:color w:val="000000"/>
              </w:rPr>
              <w:t xml:space="preserve"> </w:t>
            </w:r>
            <w:r>
              <w:rPr>
                <w:color w:val="000000"/>
                <w:lang w:val="ru-RU"/>
              </w:rPr>
              <w:t>санының</w:t>
            </w:r>
            <w:r>
              <w:rPr>
                <w:color w:val="000000"/>
              </w:rPr>
              <w:t xml:space="preserve"> </w:t>
            </w:r>
            <w:r>
              <w:rPr>
                <w:color w:val="000000"/>
                <w:lang w:val="ru-RU"/>
              </w:rPr>
              <w:t>қысқаруы</w:t>
            </w:r>
            <w:r>
              <w:rPr>
                <w:color w:val="000000"/>
              </w:rPr>
              <w:t xml:space="preserve">, </w:t>
            </w:r>
            <w:r>
              <w:rPr>
                <w:color w:val="000000"/>
                <w:lang w:val="ru-RU"/>
              </w:rPr>
              <w:t>тараптардың</w:t>
            </w:r>
            <w:r>
              <w:rPr>
                <w:color w:val="000000"/>
              </w:rPr>
              <w:t xml:space="preserve"> </w:t>
            </w:r>
            <w:r>
              <w:rPr>
                <w:color w:val="000000"/>
                <w:lang w:val="ru-RU"/>
              </w:rPr>
              <w:t>еркіне</w:t>
            </w:r>
            <w:r>
              <w:rPr>
                <w:color w:val="000000"/>
              </w:rPr>
              <w:t xml:space="preserve"> </w:t>
            </w:r>
            <w:r>
              <w:rPr>
                <w:color w:val="000000"/>
                <w:lang w:val="ru-RU"/>
              </w:rPr>
              <w:t>тәуелді</w:t>
            </w:r>
            <w:r>
              <w:rPr>
                <w:color w:val="000000"/>
              </w:rPr>
              <w:t xml:space="preserve"> </w:t>
            </w:r>
            <w:r>
              <w:rPr>
                <w:color w:val="000000"/>
                <w:lang w:val="ru-RU"/>
              </w:rPr>
              <w:t>емес</w:t>
            </w:r>
            <w:r>
              <w:rPr>
                <w:color w:val="000000"/>
              </w:rPr>
              <w:t xml:space="preserve"> </w:t>
            </w:r>
            <w:r>
              <w:rPr>
                <w:color w:val="000000"/>
                <w:lang w:val="ru-RU"/>
              </w:rPr>
              <w:t>мән</w:t>
            </w:r>
            <w:r>
              <w:rPr>
                <w:color w:val="000000"/>
              </w:rPr>
              <w:t>-</w:t>
            </w:r>
            <w:r>
              <w:rPr>
                <w:color w:val="000000"/>
                <w:lang w:val="ru-RU"/>
              </w:rPr>
              <w:t>жайлар</w:t>
            </w:r>
            <w:r>
              <w:rPr>
                <w:color w:val="000000"/>
              </w:rPr>
              <w:t xml:space="preserve">, </w:t>
            </w:r>
            <w:r>
              <w:rPr>
                <w:color w:val="000000"/>
                <w:lang w:val="ru-RU"/>
              </w:rPr>
              <w:t>Жұмыс</w:t>
            </w:r>
            <w:r>
              <w:rPr>
                <w:color w:val="000000"/>
              </w:rPr>
              <w:t xml:space="preserve"> </w:t>
            </w:r>
            <w:r>
              <w:rPr>
                <w:color w:val="000000"/>
                <w:lang w:val="ru-RU"/>
              </w:rPr>
              <w:t>берушіні</w:t>
            </w:r>
            <w:r>
              <w:rPr>
                <w:color w:val="000000"/>
              </w:rPr>
              <w:t xml:space="preserve"> </w:t>
            </w:r>
            <w:r>
              <w:rPr>
                <w:color w:val="000000"/>
                <w:lang w:val="ru-RU"/>
              </w:rPr>
              <w:t>тарату</w:t>
            </w:r>
            <w:r>
              <w:rPr>
                <w:color w:val="000000"/>
              </w:rPr>
              <w:t xml:space="preserve">, </w:t>
            </w:r>
            <w:r>
              <w:rPr>
                <w:color w:val="000000"/>
                <w:lang w:val="kk-KZ"/>
              </w:rPr>
              <w:t>Ж</w:t>
            </w:r>
            <w:r>
              <w:rPr>
                <w:color w:val="000000"/>
                <w:lang w:val="ru-RU"/>
              </w:rPr>
              <w:t>ұмыс</w:t>
            </w:r>
            <w:r>
              <w:rPr>
                <w:color w:val="000000"/>
              </w:rPr>
              <w:t xml:space="preserve"> </w:t>
            </w:r>
            <w:r>
              <w:rPr>
                <w:color w:val="000000"/>
                <w:lang w:val="ru-RU"/>
              </w:rPr>
              <w:t>берушінің</w:t>
            </w:r>
            <w:r>
              <w:rPr>
                <w:color w:val="000000"/>
              </w:rPr>
              <w:t xml:space="preserve"> </w:t>
            </w:r>
            <w:r>
              <w:rPr>
                <w:color w:val="000000"/>
                <w:lang w:val="ru-RU"/>
              </w:rPr>
              <w:t>экономикалық</w:t>
            </w:r>
            <w:r>
              <w:rPr>
                <w:color w:val="000000"/>
              </w:rPr>
              <w:t xml:space="preserve"> </w:t>
            </w:r>
            <w:r>
              <w:rPr>
                <w:color w:val="000000"/>
                <w:lang w:val="ru-RU"/>
              </w:rPr>
              <w:lastRenderedPageBreak/>
              <w:t>жағдайының</w:t>
            </w:r>
            <w:r>
              <w:rPr>
                <w:color w:val="000000"/>
              </w:rPr>
              <w:t xml:space="preserve"> </w:t>
            </w:r>
            <w:r>
              <w:rPr>
                <w:color w:val="000000"/>
                <w:lang w:val="ru-RU"/>
              </w:rPr>
              <w:t>нашарлауына</w:t>
            </w:r>
            <w:r>
              <w:rPr>
                <w:color w:val="000000"/>
              </w:rPr>
              <w:t xml:space="preserve"> </w:t>
            </w:r>
            <w:r>
              <w:rPr>
                <w:color w:val="000000"/>
                <w:lang w:val="ru-RU"/>
              </w:rPr>
              <w:t>әкеп</w:t>
            </w:r>
            <w:r>
              <w:rPr>
                <w:color w:val="000000"/>
              </w:rPr>
              <w:t xml:space="preserve"> </w:t>
            </w:r>
            <w:r>
              <w:rPr>
                <w:color w:val="000000"/>
                <w:lang w:val="ru-RU"/>
              </w:rPr>
              <w:t>соққан</w:t>
            </w:r>
            <w:r>
              <w:rPr>
                <w:color w:val="000000"/>
              </w:rPr>
              <w:t xml:space="preserve"> </w:t>
            </w:r>
            <w:r>
              <w:rPr>
                <w:color w:val="000000"/>
                <w:lang w:val="ru-RU"/>
              </w:rPr>
              <w:t>өндіріс</w:t>
            </w:r>
            <w:r>
              <w:rPr>
                <w:color w:val="000000"/>
              </w:rPr>
              <w:t xml:space="preserve">, </w:t>
            </w:r>
            <w:r>
              <w:rPr>
                <w:color w:val="000000"/>
                <w:lang w:val="ru-RU"/>
              </w:rPr>
              <w:t>орындалатын</w:t>
            </w:r>
            <w:r>
              <w:rPr>
                <w:color w:val="000000"/>
              </w:rPr>
              <w:t xml:space="preserve"> </w:t>
            </w:r>
            <w:r>
              <w:rPr>
                <w:color w:val="000000"/>
                <w:lang w:val="ru-RU"/>
              </w:rPr>
              <w:t>жұмыстар</w:t>
            </w:r>
            <w:r>
              <w:rPr>
                <w:color w:val="000000"/>
              </w:rPr>
              <w:t xml:space="preserve"> </w:t>
            </w:r>
            <w:r>
              <w:rPr>
                <w:color w:val="000000"/>
                <w:lang w:val="ru-RU"/>
              </w:rPr>
              <w:t>мен</w:t>
            </w:r>
            <w:r>
              <w:rPr>
                <w:color w:val="000000"/>
              </w:rPr>
              <w:t xml:space="preserve"> </w:t>
            </w:r>
            <w:r>
              <w:rPr>
                <w:color w:val="000000"/>
                <w:lang w:val="ru-RU"/>
              </w:rPr>
              <w:t>көрсетілетін</w:t>
            </w:r>
            <w:r>
              <w:rPr>
                <w:color w:val="000000"/>
              </w:rPr>
              <w:t xml:space="preserve"> </w:t>
            </w:r>
            <w:r>
              <w:rPr>
                <w:color w:val="000000"/>
                <w:lang w:val="ru-RU"/>
              </w:rPr>
              <w:t>қызметтер</w:t>
            </w:r>
            <w:r>
              <w:rPr>
                <w:color w:val="000000"/>
              </w:rPr>
              <w:t xml:space="preserve"> </w:t>
            </w:r>
            <w:r>
              <w:rPr>
                <w:color w:val="000000"/>
                <w:lang w:val="ru-RU"/>
              </w:rPr>
              <w:t>көлемінің</w:t>
            </w:r>
            <w:r>
              <w:rPr>
                <w:color w:val="000000"/>
              </w:rPr>
              <w:t xml:space="preserve"> </w:t>
            </w:r>
            <w:r>
              <w:rPr>
                <w:color w:val="000000"/>
                <w:lang w:val="ru-RU"/>
              </w:rPr>
              <w:t>төмендеуі</w:t>
            </w:r>
            <w:r>
              <w:rPr>
                <w:color w:val="000000"/>
              </w:rPr>
              <w:t xml:space="preserve"> </w:t>
            </w:r>
            <w:r>
              <w:rPr>
                <w:color w:val="000000"/>
                <w:lang w:val="kk-KZ"/>
              </w:rPr>
              <w:t xml:space="preserve">бойынша </w:t>
            </w:r>
            <w:r>
              <w:rPr>
                <w:color w:val="000000"/>
                <w:lang w:val="ru-RU"/>
              </w:rPr>
              <w:t>жұмыстан</w:t>
            </w:r>
            <w:r>
              <w:rPr>
                <w:color w:val="000000"/>
              </w:rPr>
              <w:t xml:space="preserve"> </w:t>
            </w:r>
            <w:r>
              <w:rPr>
                <w:color w:val="000000"/>
                <w:lang w:val="ru-RU"/>
              </w:rPr>
              <w:t>шыққан</w:t>
            </w:r>
            <w:r>
              <w:rPr>
                <w:color w:val="000000"/>
              </w:rPr>
              <w:t xml:space="preserve"> </w:t>
            </w:r>
            <w:r>
              <w:rPr>
                <w:color w:val="000000"/>
                <w:lang w:val="ru-RU"/>
              </w:rPr>
              <w:t>қызметкерлердің</w:t>
            </w:r>
            <w:r>
              <w:rPr>
                <w:color w:val="000000"/>
              </w:rPr>
              <w:t xml:space="preserve"> </w:t>
            </w:r>
            <w:r>
              <w:rPr>
                <w:color w:val="000000"/>
                <w:lang w:val="ru-RU"/>
              </w:rPr>
              <w:t>саны</w:t>
            </w:r>
            <w:r>
              <w:rPr>
                <w:color w:val="000000"/>
              </w:rPr>
              <w:t xml:space="preserve"> / </w:t>
            </w:r>
            <w:r>
              <w:rPr>
                <w:color w:val="000000"/>
                <w:lang w:val="ru-RU"/>
              </w:rPr>
              <w:t>есепті</w:t>
            </w:r>
            <w:r>
              <w:rPr>
                <w:color w:val="000000"/>
              </w:rPr>
              <w:t xml:space="preserve"> </w:t>
            </w:r>
            <w:r>
              <w:rPr>
                <w:color w:val="000000"/>
                <w:lang w:val="ru-RU"/>
              </w:rPr>
              <w:t>кезеңдегі</w:t>
            </w:r>
            <w:r>
              <w:rPr>
                <w:color w:val="000000"/>
              </w:rPr>
              <w:t xml:space="preserve"> </w:t>
            </w:r>
            <w:r>
              <w:rPr>
                <w:color w:val="000000"/>
                <w:lang w:val="ru-RU"/>
              </w:rPr>
              <w:t>орташа</w:t>
            </w:r>
            <w:r>
              <w:rPr>
                <w:color w:val="000000"/>
              </w:rPr>
              <w:t xml:space="preserve"> </w:t>
            </w:r>
            <w:r>
              <w:rPr>
                <w:color w:val="000000"/>
                <w:lang w:val="ru-RU"/>
              </w:rPr>
              <w:t>тізімдік</w:t>
            </w:r>
            <w:r>
              <w:rPr>
                <w:color w:val="000000"/>
              </w:rPr>
              <w:t xml:space="preserve"> </w:t>
            </w:r>
            <w:r>
              <w:rPr>
                <w:color w:val="000000"/>
                <w:lang w:val="ru-RU"/>
              </w:rPr>
              <w:t>саны</w:t>
            </w:r>
            <w:r>
              <w:rPr>
                <w:color w:val="000000"/>
              </w:rPr>
              <w:t>] * 100%</w:t>
            </w:r>
          </w:p>
        </w:tc>
        <w:tc>
          <w:tcPr>
            <w:tcW w:w="1701" w:type="dxa"/>
            <w:tcBorders>
              <w:top w:val="single" w:sz="4" w:space="0" w:color="auto"/>
              <w:left w:val="single" w:sz="4" w:space="0" w:color="auto"/>
              <w:bottom w:val="single" w:sz="4" w:space="0" w:color="auto"/>
              <w:right w:val="single" w:sz="4" w:space="0" w:color="auto"/>
            </w:tcBorders>
            <w:noWrap/>
          </w:tcPr>
          <w:p w:rsidR="00DD67D4" w:rsidRDefault="00DD67D4">
            <w:pPr>
              <w:jc w:val="both"/>
              <w:rPr>
                <w:color w:val="000000"/>
              </w:rPr>
            </w:pPr>
          </w:p>
          <w:p w:rsidR="00DD67D4" w:rsidRDefault="00DD67D4">
            <w:pPr>
              <w:jc w:val="both"/>
              <w:rPr>
                <w:color w:val="000000"/>
              </w:rPr>
            </w:pPr>
          </w:p>
          <w:p w:rsidR="00DD67D4" w:rsidRDefault="00DD67D4">
            <w:pPr>
              <w:jc w:val="both"/>
              <w:rPr>
                <w:color w:val="000000"/>
              </w:rPr>
            </w:pPr>
          </w:p>
          <w:p w:rsidR="00DD67D4" w:rsidRDefault="00DD67D4">
            <w:pPr>
              <w:jc w:val="both"/>
              <w:rPr>
                <w:color w:val="000000"/>
              </w:rPr>
            </w:pPr>
          </w:p>
          <w:p w:rsidR="00DD67D4" w:rsidRDefault="00DD67D4">
            <w:pPr>
              <w:jc w:val="both"/>
              <w:rPr>
                <w:color w:val="000000"/>
              </w:rPr>
            </w:pPr>
          </w:p>
          <w:p w:rsidR="00DD67D4" w:rsidRDefault="00DD67D4">
            <w:pPr>
              <w:jc w:val="both"/>
              <w:rPr>
                <w:color w:val="000000"/>
              </w:rPr>
            </w:pPr>
          </w:p>
          <w:p w:rsidR="00DD67D4" w:rsidRDefault="00DD67D4">
            <w:pPr>
              <w:jc w:val="both"/>
              <w:rPr>
                <w:color w:val="000000"/>
              </w:rPr>
            </w:pPr>
            <w:r>
              <w:rPr>
                <w:color w:val="000000"/>
                <w:lang w:val="kk-KZ"/>
              </w:rPr>
              <w:t>Кемінде</w:t>
            </w:r>
            <w:r>
              <w:rPr>
                <w:color w:val="000000"/>
              </w:rPr>
              <w:t xml:space="preserve"> 14%</w:t>
            </w:r>
          </w:p>
          <w:p w:rsidR="00DD67D4" w:rsidRDefault="00DD67D4">
            <w:pPr>
              <w:jc w:val="both"/>
              <w:rPr>
                <w:color w:val="000000"/>
              </w:rPr>
            </w:pPr>
          </w:p>
          <w:p w:rsidR="00DD67D4" w:rsidRDefault="00DD67D4">
            <w:pPr>
              <w:jc w:val="both"/>
              <w:rPr>
                <w:color w:val="000000"/>
              </w:rPr>
            </w:pPr>
          </w:p>
        </w:tc>
        <w:tc>
          <w:tcPr>
            <w:tcW w:w="2699" w:type="dxa"/>
            <w:tcBorders>
              <w:top w:val="single" w:sz="4" w:space="0" w:color="auto"/>
              <w:left w:val="single" w:sz="4" w:space="0" w:color="auto"/>
              <w:bottom w:val="single" w:sz="4" w:space="0" w:color="auto"/>
              <w:right w:val="single" w:sz="4" w:space="0" w:color="auto"/>
            </w:tcBorders>
            <w:hideMark/>
          </w:tcPr>
          <w:p w:rsidR="00DD67D4" w:rsidRPr="00DD67D4" w:rsidRDefault="00DD67D4">
            <w:pPr>
              <w:jc w:val="both"/>
              <w:rPr>
                <w:color w:val="000000"/>
              </w:rPr>
            </w:pPr>
            <w:r>
              <w:rPr>
                <w:color w:val="000000"/>
                <w:lang w:val="ru-RU"/>
              </w:rPr>
              <w:t>Қоғамнан</w:t>
            </w:r>
            <w:r w:rsidRPr="00DD67D4">
              <w:rPr>
                <w:color w:val="000000"/>
              </w:rPr>
              <w:t xml:space="preserve"> </w:t>
            </w:r>
            <w:r>
              <w:rPr>
                <w:color w:val="000000"/>
                <w:lang w:val="ru-RU"/>
              </w:rPr>
              <w:t>кеті</w:t>
            </w:r>
            <w:proofErr w:type="gramStart"/>
            <w:r>
              <w:rPr>
                <w:color w:val="000000"/>
                <w:lang w:val="ru-RU"/>
              </w:rPr>
              <w:t>п</w:t>
            </w:r>
            <w:proofErr w:type="gramEnd"/>
            <w:r w:rsidRPr="00DD67D4">
              <w:rPr>
                <w:color w:val="000000"/>
              </w:rPr>
              <w:t xml:space="preserve"> </w:t>
            </w:r>
            <w:r>
              <w:rPr>
                <w:color w:val="000000"/>
                <w:lang w:val="ru-RU"/>
              </w:rPr>
              <w:t>жатқан</w:t>
            </w:r>
            <w:r w:rsidRPr="00DD67D4">
              <w:rPr>
                <w:color w:val="000000"/>
              </w:rPr>
              <w:t xml:space="preserve"> </w:t>
            </w:r>
            <w:r>
              <w:rPr>
                <w:color w:val="000000"/>
                <w:lang w:val="ru-RU"/>
              </w:rPr>
              <w:t>жұмыс</w:t>
            </w:r>
            <w:r w:rsidRPr="00DD67D4">
              <w:rPr>
                <w:color w:val="000000"/>
              </w:rPr>
              <w:t xml:space="preserve"> </w:t>
            </w:r>
            <w:r>
              <w:rPr>
                <w:color w:val="000000"/>
                <w:lang w:val="ru-RU"/>
              </w:rPr>
              <w:t>күшінің</w:t>
            </w:r>
            <w:r w:rsidRPr="00DD67D4">
              <w:rPr>
                <w:color w:val="000000"/>
              </w:rPr>
              <w:t xml:space="preserve"> </w:t>
            </w:r>
            <w:r>
              <w:rPr>
                <w:color w:val="000000"/>
                <w:lang w:val="ru-RU"/>
              </w:rPr>
              <w:t>қозғалысын</w:t>
            </w:r>
            <w:r w:rsidRPr="00DD67D4">
              <w:rPr>
                <w:color w:val="000000"/>
              </w:rPr>
              <w:t xml:space="preserve"> </w:t>
            </w:r>
            <w:r>
              <w:rPr>
                <w:color w:val="000000"/>
                <w:lang w:val="ru-RU"/>
              </w:rPr>
              <w:t>көрсетеді</w:t>
            </w:r>
            <w:r w:rsidRPr="00DD67D4">
              <w:rPr>
                <w:color w:val="000000"/>
              </w:rPr>
              <w:t xml:space="preserve">. </w:t>
            </w:r>
            <w:r>
              <w:rPr>
                <w:color w:val="000000"/>
                <w:lang w:val="ru-RU"/>
              </w:rPr>
              <w:t>Қызметкерлерге</w:t>
            </w:r>
            <w:r w:rsidRPr="00DD67D4">
              <w:rPr>
                <w:color w:val="000000"/>
              </w:rPr>
              <w:t xml:space="preserve"> </w:t>
            </w:r>
            <w:r>
              <w:rPr>
                <w:color w:val="000000"/>
                <w:lang w:val="ru-RU"/>
              </w:rPr>
              <w:t>деген</w:t>
            </w:r>
            <w:r w:rsidRPr="00DD67D4">
              <w:rPr>
                <w:color w:val="000000"/>
              </w:rPr>
              <w:t xml:space="preserve"> </w:t>
            </w:r>
            <w:r>
              <w:rPr>
                <w:color w:val="000000"/>
                <w:lang w:val="ru-RU"/>
              </w:rPr>
              <w:t>қажеттілікті</w:t>
            </w:r>
            <w:r w:rsidRPr="00DD67D4">
              <w:rPr>
                <w:color w:val="000000"/>
              </w:rPr>
              <w:t xml:space="preserve"> </w:t>
            </w:r>
            <w:r>
              <w:rPr>
                <w:color w:val="000000"/>
                <w:lang w:val="ru-RU"/>
              </w:rPr>
              <w:t>болжауға</w:t>
            </w:r>
            <w:r w:rsidRPr="00DD67D4">
              <w:rPr>
                <w:color w:val="000000"/>
              </w:rPr>
              <w:t xml:space="preserve"> </w:t>
            </w:r>
            <w:r>
              <w:rPr>
                <w:color w:val="000000"/>
                <w:lang w:val="ru-RU"/>
              </w:rPr>
              <w:t>мүмкіндік</w:t>
            </w:r>
            <w:r w:rsidRPr="00DD67D4">
              <w:rPr>
                <w:color w:val="000000"/>
              </w:rPr>
              <w:t xml:space="preserve"> </w:t>
            </w:r>
            <w:r>
              <w:rPr>
                <w:color w:val="000000"/>
                <w:lang w:val="ru-RU"/>
              </w:rPr>
              <w:t>береді</w:t>
            </w:r>
            <w:r w:rsidRPr="00DD67D4">
              <w:rPr>
                <w:color w:val="000000"/>
              </w:rPr>
              <w:t xml:space="preserve">. </w:t>
            </w:r>
            <w:r>
              <w:rPr>
                <w:color w:val="000000"/>
                <w:lang w:val="ru-RU"/>
              </w:rPr>
              <w:t>Қоғам</w:t>
            </w:r>
            <w:r w:rsidRPr="00DD67D4">
              <w:rPr>
                <w:color w:val="000000"/>
              </w:rPr>
              <w:t xml:space="preserve"> </w:t>
            </w:r>
            <w:r>
              <w:rPr>
                <w:color w:val="000000"/>
                <w:lang w:val="ru-RU"/>
              </w:rPr>
              <w:t>өзі</w:t>
            </w:r>
            <w:r w:rsidRPr="00DD67D4">
              <w:rPr>
                <w:color w:val="000000"/>
              </w:rPr>
              <w:t xml:space="preserve"> </w:t>
            </w:r>
            <w:r>
              <w:rPr>
                <w:color w:val="000000"/>
                <w:lang w:val="ru-RU"/>
              </w:rPr>
              <w:t>үшін</w:t>
            </w:r>
            <w:r w:rsidRPr="00DD67D4">
              <w:rPr>
                <w:color w:val="000000"/>
              </w:rPr>
              <w:t xml:space="preserve"> </w:t>
            </w:r>
            <w:r>
              <w:rPr>
                <w:color w:val="000000"/>
                <w:lang w:val="ru-RU"/>
              </w:rPr>
              <w:t>берілген</w:t>
            </w:r>
            <w:r w:rsidRPr="00DD67D4">
              <w:rPr>
                <w:color w:val="000000"/>
              </w:rPr>
              <w:t xml:space="preserve"> </w:t>
            </w:r>
            <w:r>
              <w:rPr>
                <w:color w:val="000000"/>
                <w:lang w:val="ru-RU"/>
              </w:rPr>
              <w:t>шеңберде</w:t>
            </w:r>
            <w:r w:rsidRPr="00DD67D4">
              <w:rPr>
                <w:color w:val="000000"/>
              </w:rPr>
              <w:t xml:space="preserve"> </w:t>
            </w:r>
            <w:r>
              <w:rPr>
                <w:color w:val="000000"/>
                <w:lang w:val="ru-RU"/>
              </w:rPr>
              <w:t>онжылдық</w:t>
            </w:r>
            <w:r w:rsidRPr="00DD67D4">
              <w:rPr>
                <w:color w:val="000000"/>
              </w:rPr>
              <w:t xml:space="preserve"> </w:t>
            </w:r>
            <w:r>
              <w:rPr>
                <w:color w:val="000000"/>
                <w:lang w:val="ru-RU"/>
              </w:rPr>
              <w:t>кезең</w:t>
            </w:r>
            <w:r w:rsidRPr="00DD67D4">
              <w:rPr>
                <w:color w:val="000000"/>
              </w:rPr>
              <w:t xml:space="preserve"> </w:t>
            </w:r>
            <w:r>
              <w:rPr>
                <w:color w:val="000000"/>
                <w:lang w:val="ru-RU"/>
              </w:rPr>
              <w:t>ішінде</w:t>
            </w:r>
            <w:r w:rsidRPr="00DD67D4">
              <w:rPr>
                <w:color w:val="000000"/>
              </w:rPr>
              <w:t xml:space="preserve"> </w:t>
            </w:r>
            <w:r>
              <w:rPr>
                <w:color w:val="000000"/>
                <w:lang w:val="ru-RU"/>
              </w:rPr>
              <w:t>осы</w:t>
            </w:r>
            <w:r w:rsidRPr="00DD67D4">
              <w:rPr>
                <w:color w:val="000000"/>
              </w:rPr>
              <w:t xml:space="preserve"> </w:t>
            </w:r>
            <w:r>
              <w:rPr>
                <w:color w:val="000000"/>
                <w:lang w:val="ru-RU"/>
              </w:rPr>
              <w:t>мәнді</w:t>
            </w:r>
            <w:r w:rsidRPr="00DD67D4">
              <w:rPr>
                <w:color w:val="000000"/>
              </w:rPr>
              <w:t xml:space="preserve"> </w:t>
            </w:r>
            <w:r>
              <w:rPr>
                <w:color w:val="000000"/>
                <w:lang w:val="ru-RU"/>
              </w:rPr>
              <w:t>сақтау</w:t>
            </w:r>
            <w:r w:rsidRPr="00DD67D4">
              <w:rPr>
                <w:color w:val="000000"/>
              </w:rPr>
              <w:t xml:space="preserve"> </w:t>
            </w:r>
            <w:r>
              <w:rPr>
                <w:color w:val="000000"/>
                <w:lang w:val="ru-RU"/>
              </w:rPr>
              <w:t>міндетін</w:t>
            </w:r>
            <w:r w:rsidRPr="00DD67D4">
              <w:rPr>
                <w:color w:val="000000"/>
              </w:rPr>
              <w:t xml:space="preserve"> </w:t>
            </w:r>
            <w:r>
              <w:rPr>
                <w:color w:val="000000"/>
                <w:lang w:val="ru-RU"/>
              </w:rPr>
              <w:t>қояды</w:t>
            </w:r>
            <w:r w:rsidRPr="00DD67D4">
              <w:rPr>
                <w:color w:val="000000"/>
              </w:rPr>
              <w:t>.</w:t>
            </w:r>
          </w:p>
        </w:tc>
      </w:tr>
      <w:tr w:rsidR="00DD67D4" w:rsidRPr="00DD67D4" w:rsidTr="00DD67D4">
        <w:trPr>
          <w:trHeight w:val="1575"/>
        </w:trPr>
        <w:tc>
          <w:tcPr>
            <w:tcW w:w="562"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rPr>
                <w:color w:val="000000"/>
                <w:lang w:val="ru-RU"/>
              </w:rPr>
            </w:pPr>
            <w:r>
              <w:rPr>
                <w:color w:val="000000"/>
                <w:lang w:val="ru-RU"/>
              </w:rPr>
              <w:lastRenderedPageBreak/>
              <w:t>4</w:t>
            </w:r>
          </w:p>
        </w:tc>
        <w:tc>
          <w:tcPr>
            <w:tcW w:w="1985" w:type="dxa"/>
            <w:tcBorders>
              <w:top w:val="single" w:sz="4" w:space="0" w:color="auto"/>
              <w:left w:val="single" w:sz="4" w:space="0" w:color="auto"/>
              <w:bottom w:val="single" w:sz="4" w:space="0" w:color="auto"/>
              <w:right w:val="single" w:sz="4" w:space="0" w:color="auto"/>
            </w:tcBorders>
            <w:hideMark/>
          </w:tcPr>
          <w:p w:rsidR="00DD67D4" w:rsidRDefault="00DD67D4">
            <w:pPr>
              <w:rPr>
                <w:color w:val="000000"/>
                <w:lang w:val="ru-RU"/>
              </w:rPr>
            </w:pPr>
            <w:r>
              <w:rPr>
                <w:color w:val="000000"/>
                <w:lang w:val="ru-RU"/>
              </w:rPr>
              <w:t>Кадр резервінен/таланттар пулынан тағайындалу пайызы %</w:t>
            </w:r>
          </w:p>
        </w:tc>
        <w:tc>
          <w:tcPr>
            <w:tcW w:w="3402" w:type="dxa"/>
            <w:tcBorders>
              <w:top w:val="single" w:sz="4" w:space="0" w:color="auto"/>
              <w:left w:val="single" w:sz="4" w:space="0" w:color="auto"/>
              <w:bottom w:val="single" w:sz="4" w:space="0" w:color="auto"/>
              <w:right w:val="single" w:sz="4" w:space="0" w:color="auto"/>
            </w:tcBorders>
            <w:hideMark/>
          </w:tcPr>
          <w:p w:rsidR="00DD67D4" w:rsidRDefault="00DD67D4">
            <w:pPr>
              <w:jc w:val="both"/>
              <w:rPr>
                <w:color w:val="000000"/>
                <w:lang w:val="ru-RU"/>
              </w:rPr>
            </w:pPr>
            <w:r>
              <w:rPr>
                <w:color w:val="000000"/>
                <w:lang w:val="ru-RU"/>
              </w:rPr>
              <w:t xml:space="preserve">[Негізгі </w:t>
            </w:r>
            <w:proofErr w:type="gramStart"/>
            <w:r>
              <w:rPr>
                <w:color w:val="000000"/>
                <w:lang w:val="ru-RU"/>
              </w:rPr>
              <w:t>лауазымдар</w:t>
            </w:r>
            <w:proofErr w:type="gramEnd"/>
            <w:r>
              <w:rPr>
                <w:color w:val="000000"/>
                <w:lang w:val="ru-RU"/>
              </w:rPr>
              <w:t>ға резервистерді тағайындау саны / Негізгі лауазымдарға бос жұмыс орындарының жалпы саны] * 100%</w:t>
            </w:r>
          </w:p>
        </w:tc>
        <w:tc>
          <w:tcPr>
            <w:tcW w:w="1701" w:type="dxa"/>
            <w:tcBorders>
              <w:top w:val="single" w:sz="4" w:space="0" w:color="auto"/>
              <w:left w:val="single" w:sz="4" w:space="0" w:color="auto"/>
              <w:bottom w:val="single" w:sz="4" w:space="0" w:color="auto"/>
              <w:right w:val="single" w:sz="4" w:space="0" w:color="auto"/>
            </w:tcBorders>
            <w:hideMark/>
          </w:tcPr>
          <w:p w:rsidR="00DD67D4" w:rsidRDefault="00DD67D4">
            <w:pPr>
              <w:jc w:val="both"/>
              <w:rPr>
                <w:color w:val="000000"/>
              </w:rPr>
            </w:pPr>
            <w:r>
              <w:rPr>
                <w:color w:val="000000"/>
                <w:lang w:val="kk-KZ"/>
              </w:rPr>
              <w:t>Кемінде</w:t>
            </w:r>
            <w:r>
              <w:rPr>
                <w:color w:val="000000"/>
              </w:rPr>
              <w:t xml:space="preserve"> 70%</w:t>
            </w:r>
          </w:p>
        </w:tc>
        <w:tc>
          <w:tcPr>
            <w:tcW w:w="2699" w:type="dxa"/>
            <w:tcBorders>
              <w:top w:val="single" w:sz="4" w:space="0" w:color="auto"/>
              <w:left w:val="single" w:sz="4" w:space="0" w:color="auto"/>
              <w:bottom w:val="single" w:sz="4" w:space="0" w:color="auto"/>
              <w:right w:val="single" w:sz="4" w:space="0" w:color="auto"/>
            </w:tcBorders>
            <w:hideMark/>
          </w:tcPr>
          <w:p w:rsidR="00DD67D4" w:rsidRDefault="00DD67D4">
            <w:pPr>
              <w:jc w:val="both"/>
              <w:rPr>
                <w:color w:val="000000"/>
              </w:rPr>
            </w:pPr>
            <w:r>
              <w:rPr>
                <w:color w:val="000000"/>
                <w:lang w:val="ru-RU"/>
              </w:rPr>
              <w:t>Қоғамдағы</w:t>
            </w:r>
            <w:r>
              <w:rPr>
                <w:color w:val="000000"/>
              </w:rPr>
              <w:t xml:space="preserve"> </w:t>
            </w:r>
            <w:r>
              <w:rPr>
                <w:color w:val="000000"/>
                <w:lang w:val="ru-RU"/>
              </w:rPr>
              <w:t>кадрлық</w:t>
            </w:r>
            <w:r>
              <w:rPr>
                <w:color w:val="000000"/>
              </w:rPr>
              <w:t xml:space="preserve"> </w:t>
            </w:r>
            <w:r>
              <w:rPr>
                <w:color w:val="000000"/>
                <w:lang w:val="ru-RU"/>
              </w:rPr>
              <w:t>резервті</w:t>
            </w:r>
            <w:r>
              <w:rPr>
                <w:color w:val="000000"/>
              </w:rPr>
              <w:t>/</w:t>
            </w:r>
            <w:r>
              <w:rPr>
                <w:color w:val="000000"/>
                <w:lang w:val="ru-RU"/>
              </w:rPr>
              <w:t>таланттар</w:t>
            </w:r>
            <w:r>
              <w:rPr>
                <w:color w:val="000000"/>
              </w:rPr>
              <w:t xml:space="preserve"> </w:t>
            </w:r>
            <w:r>
              <w:rPr>
                <w:color w:val="000000"/>
                <w:lang w:val="ru-RU"/>
              </w:rPr>
              <w:t>пулын</w:t>
            </w:r>
            <w:r>
              <w:rPr>
                <w:color w:val="000000"/>
              </w:rPr>
              <w:t xml:space="preserve"> </w:t>
            </w:r>
            <w:r>
              <w:rPr>
                <w:color w:val="000000"/>
                <w:lang w:val="ru-RU"/>
              </w:rPr>
              <w:t>пайдалану</w:t>
            </w:r>
            <w:r>
              <w:rPr>
                <w:color w:val="000000"/>
              </w:rPr>
              <w:t xml:space="preserve"> </w:t>
            </w:r>
            <w:r>
              <w:rPr>
                <w:color w:val="000000"/>
                <w:lang w:val="ru-RU"/>
              </w:rPr>
              <w:t>тиімділігін</w:t>
            </w:r>
            <w:r>
              <w:rPr>
                <w:color w:val="000000"/>
              </w:rPr>
              <w:t xml:space="preserve"> </w:t>
            </w:r>
            <w:r>
              <w:rPr>
                <w:color w:val="000000"/>
                <w:lang w:val="ru-RU"/>
              </w:rPr>
              <w:t>көрсетеді</w:t>
            </w:r>
            <w:r>
              <w:rPr>
                <w:color w:val="000000"/>
              </w:rPr>
              <w:t>.</w:t>
            </w:r>
          </w:p>
        </w:tc>
      </w:tr>
      <w:tr w:rsidR="00DD67D4" w:rsidTr="00DD67D4">
        <w:trPr>
          <w:trHeight w:val="1575"/>
        </w:trPr>
        <w:tc>
          <w:tcPr>
            <w:tcW w:w="562"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rPr>
                <w:color w:val="000000"/>
                <w:lang w:val="ru-RU"/>
              </w:rPr>
            </w:pPr>
            <w:r>
              <w:rPr>
                <w:color w:val="000000"/>
                <w:lang w:val="ru-RU"/>
              </w:rPr>
              <w:t>5</w:t>
            </w:r>
          </w:p>
        </w:tc>
        <w:tc>
          <w:tcPr>
            <w:tcW w:w="1985" w:type="dxa"/>
            <w:tcBorders>
              <w:top w:val="single" w:sz="4" w:space="0" w:color="auto"/>
              <w:left w:val="single" w:sz="4" w:space="0" w:color="auto"/>
              <w:bottom w:val="single" w:sz="4" w:space="0" w:color="auto"/>
              <w:right w:val="single" w:sz="4" w:space="0" w:color="auto"/>
            </w:tcBorders>
          </w:tcPr>
          <w:p w:rsidR="00DD67D4" w:rsidRDefault="00DD67D4">
            <w:pPr>
              <w:rPr>
                <w:color w:val="000000"/>
                <w:lang w:val="ru-RU"/>
              </w:rPr>
            </w:pPr>
            <w:r>
              <w:rPr>
                <w:color w:val="000000"/>
                <w:lang w:val="ru-RU"/>
              </w:rPr>
              <w:t xml:space="preserve">Атқарушы органдардың / ДК /БК құрамына әйелдерді тағайындау/сайлау пайызы </w:t>
            </w:r>
          </w:p>
          <w:p w:rsidR="00DD67D4" w:rsidRDefault="00DD67D4">
            <w:pPr>
              <w:rPr>
                <w:color w:val="000000"/>
                <w:lang w:val="ru-RU"/>
              </w:rPr>
            </w:pPr>
          </w:p>
          <w:p w:rsidR="00DD67D4" w:rsidRDefault="00DD67D4">
            <w:pPr>
              <w:rPr>
                <w:color w:val="000000"/>
                <w:lang w:val="ru-RU"/>
              </w:rPr>
            </w:pPr>
          </w:p>
          <w:p w:rsidR="00DD67D4" w:rsidRDefault="00DD67D4">
            <w:pPr>
              <w:rPr>
                <w:color w:val="000000"/>
                <w:lang w:val="ru-RU"/>
              </w:rPr>
            </w:pPr>
          </w:p>
        </w:tc>
        <w:tc>
          <w:tcPr>
            <w:tcW w:w="3402" w:type="dxa"/>
            <w:tcBorders>
              <w:top w:val="single" w:sz="4" w:space="0" w:color="auto"/>
              <w:left w:val="single" w:sz="4" w:space="0" w:color="auto"/>
              <w:bottom w:val="single" w:sz="4" w:space="0" w:color="auto"/>
              <w:right w:val="single" w:sz="4" w:space="0" w:color="auto"/>
            </w:tcBorders>
            <w:hideMark/>
          </w:tcPr>
          <w:p w:rsidR="00DD67D4" w:rsidRDefault="00DD67D4">
            <w:pPr>
              <w:jc w:val="both"/>
              <w:rPr>
                <w:color w:val="000000"/>
                <w:lang w:val="ru-RU"/>
              </w:rPr>
            </w:pPr>
            <w:r>
              <w:rPr>
                <w:color w:val="000000"/>
                <w:lang w:val="ru-RU"/>
              </w:rPr>
              <w:t>[Атқарушы органдардың / ДК /БК құрамына әйелдерді тағайындау/сайлау саны/ Атқарушы органдар /ДК / БК мүшелерінің жалпы саны] * 100%</w:t>
            </w:r>
          </w:p>
        </w:tc>
        <w:tc>
          <w:tcPr>
            <w:tcW w:w="1701" w:type="dxa"/>
            <w:tcBorders>
              <w:top w:val="single" w:sz="4" w:space="0" w:color="auto"/>
              <w:left w:val="single" w:sz="4" w:space="0" w:color="auto"/>
              <w:bottom w:val="single" w:sz="4" w:space="0" w:color="auto"/>
              <w:right w:val="single" w:sz="4" w:space="0" w:color="auto"/>
            </w:tcBorders>
          </w:tcPr>
          <w:p w:rsidR="00DD67D4" w:rsidRDefault="00DD67D4">
            <w:pPr>
              <w:jc w:val="both"/>
              <w:rPr>
                <w:color w:val="000000"/>
                <w:lang w:val="ru-RU"/>
              </w:rPr>
            </w:pPr>
            <w:r>
              <w:rPr>
                <w:color w:val="000000"/>
                <w:lang w:val="ru-RU"/>
              </w:rPr>
              <w:t xml:space="preserve">2023 жыл - кемінде 20%  </w:t>
            </w:r>
          </w:p>
          <w:p w:rsidR="00DD67D4" w:rsidRDefault="00DD67D4">
            <w:pPr>
              <w:jc w:val="both"/>
              <w:rPr>
                <w:color w:val="000000"/>
                <w:lang w:val="ru-RU"/>
              </w:rPr>
            </w:pPr>
          </w:p>
          <w:p w:rsidR="00DD67D4" w:rsidRDefault="00DD67D4">
            <w:pPr>
              <w:jc w:val="both"/>
              <w:rPr>
                <w:color w:val="000000"/>
                <w:lang w:val="ru-RU"/>
              </w:rPr>
            </w:pPr>
            <w:r>
              <w:rPr>
                <w:color w:val="000000"/>
                <w:lang w:val="ru-RU"/>
              </w:rPr>
              <w:t xml:space="preserve">2030 жылдың аяғына дейін - кемінде 30% </w:t>
            </w:r>
          </w:p>
        </w:tc>
        <w:tc>
          <w:tcPr>
            <w:tcW w:w="2699" w:type="dxa"/>
            <w:tcBorders>
              <w:top w:val="single" w:sz="4" w:space="0" w:color="auto"/>
              <w:left w:val="single" w:sz="4" w:space="0" w:color="auto"/>
              <w:bottom w:val="single" w:sz="4" w:space="0" w:color="auto"/>
              <w:right w:val="single" w:sz="4" w:space="0" w:color="auto"/>
            </w:tcBorders>
            <w:hideMark/>
          </w:tcPr>
          <w:p w:rsidR="00DD67D4" w:rsidRDefault="00DD67D4">
            <w:pPr>
              <w:jc w:val="both"/>
              <w:rPr>
                <w:color w:val="000000"/>
                <w:lang w:val="ru-RU"/>
              </w:rPr>
            </w:pPr>
            <w:r>
              <w:rPr>
                <w:color w:val="000000"/>
                <w:lang w:val="ru-RU"/>
              </w:rPr>
              <w:t>Мемлекет басшысының атқарушы органдар/ДК/БК құрамына әйел көшбасшыларды тағ</w:t>
            </w:r>
            <w:proofErr w:type="gramStart"/>
            <w:r>
              <w:rPr>
                <w:color w:val="000000"/>
                <w:lang w:val="ru-RU"/>
              </w:rPr>
              <w:t>айындау</w:t>
            </w:r>
            <w:proofErr w:type="gramEnd"/>
            <w:r>
              <w:rPr>
                <w:color w:val="000000"/>
                <w:lang w:val="ru-RU"/>
              </w:rPr>
              <w:t>ға / сайлауға қатысты тапсырмасының орындалу дәрежесін көрсетеді</w:t>
            </w:r>
          </w:p>
        </w:tc>
      </w:tr>
    </w:tbl>
    <w:p w:rsidR="00DD67D4" w:rsidRDefault="00DD67D4" w:rsidP="00DD67D4">
      <w:pPr>
        <w:jc w:val="right"/>
        <w:rPr>
          <w:lang w:val="ru-RU"/>
        </w:rPr>
      </w:pPr>
    </w:p>
    <w:p w:rsidR="00DD67D4" w:rsidRDefault="00DD67D4" w:rsidP="00DD67D4">
      <w:pPr>
        <w:jc w:val="right"/>
        <w:rPr>
          <w:lang w:val="ru-RU"/>
        </w:rPr>
      </w:pPr>
    </w:p>
    <w:p w:rsidR="00DD67D4" w:rsidRDefault="00DD67D4" w:rsidP="00DD67D4">
      <w:pPr>
        <w:jc w:val="right"/>
        <w:rPr>
          <w:lang w:val="ru-RU"/>
        </w:rPr>
      </w:pPr>
    </w:p>
    <w:p w:rsidR="00DD67D4" w:rsidRDefault="00DD67D4" w:rsidP="00DD67D4">
      <w:pPr>
        <w:jc w:val="right"/>
        <w:rPr>
          <w:lang w:val="ru-RU"/>
        </w:rPr>
      </w:pPr>
    </w:p>
    <w:p w:rsidR="00DD67D4" w:rsidRDefault="00DD67D4" w:rsidP="00DD67D4">
      <w:pPr>
        <w:jc w:val="right"/>
        <w:rPr>
          <w:lang w:val="ru-RU"/>
        </w:rPr>
      </w:pPr>
    </w:p>
    <w:p w:rsidR="00DD67D4" w:rsidRDefault="00DD67D4" w:rsidP="00DD67D4">
      <w:pPr>
        <w:jc w:val="right"/>
        <w:rPr>
          <w:lang w:val="ru-RU"/>
        </w:rPr>
      </w:pPr>
      <w:r>
        <w:rPr>
          <w:lang w:val="ru-RU"/>
        </w:rPr>
        <w:br w:type="page"/>
      </w:r>
    </w:p>
    <w:p w:rsidR="00DD67D4" w:rsidRDefault="00DD67D4" w:rsidP="00DD67D4">
      <w:pPr>
        <w:pStyle w:val="10"/>
        <w:numPr>
          <w:ilvl w:val="0"/>
          <w:numId w:val="0"/>
        </w:numPr>
        <w:ind w:left="2977" w:firstLine="4394"/>
        <w:jc w:val="right"/>
        <w:rPr>
          <w:sz w:val="28"/>
        </w:rPr>
      </w:pPr>
      <w:r>
        <w:rPr>
          <w:b w:val="0"/>
          <w:bCs w:val="0"/>
          <w:sz w:val="28"/>
          <w:lang w:val="kk-KZ"/>
        </w:rPr>
        <w:lastRenderedPageBreak/>
        <w:t>3-қосымша</w:t>
      </w:r>
      <w:r>
        <w:rPr>
          <w:b w:val="0"/>
          <w:sz w:val="28"/>
          <w:lang w:val="kk-KZ"/>
        </w:rPr>
        <w:t xml:space="preserve"> </w:t>
      </w:r>
      <w:r>
        <w:rPr>
          <w:b w:val="0"/>
          <w:sz w:val="28"/>
        </w:rPr>
        <w:t xml:space="preserve">Қоғамның 2023-2027 жылдарға арналған </w:t>
      </w:r>
      <w:r>
        <w:rPr>
          <w:b w:val="0"/>
          <w:sz w:val="28"/>
          <w:lang w:val="kk-KZ"/>
        </w:rPr>
        <w:t>Д</w:t>
      </w:r>
      <w:r>
        <w:rPr>
          <w:b w:val="0"/>
          <w:sz w:val="28"/>
        </w:rPr>
        <w:t>аму жоспарына сәйкес 2023 жылға арналған жоспарлы</w:t>
      </w:r>
      <w:r>
        <w:rPr>
          <w:b w:val="0"/>
          <w:sz w:val="28"/>
          <w:lang w:val="kk-KZ"/>
        </w:rPr>
        <w:t xml:space="preserve"> адам</w:t>
      </w:r>
      <w:r>
        <w:rPr>
          <w:b w:val="0"/>
          <w:sz w:val="28"/>
        </w:rPr>
        <w:t xml:space="preserve"> саны</w:t>
      </w:r>
    </w:p>
    <w:p w:rsidR="00DD67D4" w:rsidRDefault="00DD67D4" w:rsidP="00DD67D4">
      <w:pPr>
        <w:jc w:val="center"/>
        <w:rPr>
          <w:b/>
          <w:bCs/>
          <w:sz w:val="28"/>
          <w:szCs w:val="28"/>
          <w:lang w:val="ru-RU"/>
        </w:rPr>
      </w:pPr>
    </w:p>
    <w:tbl>
      <w:tblPr>
        <w:tblStyle w:val="af8"/>
        <w:tblW w:w="10103" w:type="dxa"/>
        <w:tblLook w:val="04A0" w:firstRow="1" w:lastRow="0" w:firstColumn="1" w:lastColumn="0" w:noHBand="0" w:noVBand="1"/>
      </w:tblPr>
      <w:tblGrid>
        <w:gridCol w:w="4390"/>
        <w:gridCol w:w="1886"/>
        <w:gridCol w:w="1843"/>
        <w:gridCol w:w="1984"/>
      </w:tblGrid>
      <w:tr w:rsidR="00DD67D4" w:rsidTr="00DD67D4">
        <w:trPr>
          <w:trHeight w:val="81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rsidR="00DD67D4" w:rsidRDefault="00DD67D4">
            <w:pPr>
              <w:jc w:val="center"/>
              <w:rPr>
                <w:b/>
                <w:bCs/>
                <w:lang w:val="ru-RU"/>
              </w:rPr>
            </w:pPr>
            <w:r>
              <w:rPr>
                <w:b/>
                <w:bCs/>
                <w:lang w:val="ru-RU"/>
              </w:rPr>
              <w:t>ЕТҰ атауы</w:t>
            </w:r>
          </w:p>
        </w:tc>
        <w:tc>
          <w:tcPr>
            <w:tcW w:w="5713" w:type="dxa"/>
            <w:gridSpan w:val="3"/>
            <w:tcBorders>
              <w:top w:val="single" w:sz="4" w:space="0" w:color="auto"/>
              <w:left w:val="single" w:sz="4" w:space="0" w:color="auto"/>
              <w:bottom w:val="single" w:sz="4" w:space="0" w:color="auto"/>
              <w:right w:val="single" w:sz="4" w:space="0" w:color="auto"/>
            </w:tcBorders>
            <w:vAlign w:val="center"/>
            <w:hideMark/>
          </w:tcPr>
          <w:p w:rsidR="00DD67D4" w:rsidRDefault="00DD67D4">
            <w:pPr>
              <w:jc w:val="center"/>
              <w:rPr>
                <w:b/>
                <w:bCs/>
                <w:lang w:val="ru-RU"/>
              </w:rPr>
            </w:pPr>
            <w:r>
              <w:rPr>
                <w:b/>
                <w:bCs/>
                <w:lang w:val="ru-RU"/>
              </w:rPr>
              <w:t xml:space="preserve">2023 </w:t>
            </w:r>
            <w:proofErr w:type="gramStart"/>
            <w:r>
              <w:rPr>
                <w:b/>
                <w:bCs/>
                <w:lang w:val="ru-RU"/>
              </w:rPr>
              <w:t>жыл</w:t>
            </w:r>
            <w:proofErr w:type="gramEnd"/>
            <w:r>
              <w:rPr>
                <w:b/>
                <w:bCs/>
                <w:lang w:val="ru-RU"/>
              </w:rPr>
              <w:t>ға арналған жоспар, адам</w:t>
            </w:r>
          </w:p>
        </w:tc>
      </w:tr>
      <w:tr w:rsidR="00DD67D4" w:rsidTr="00DD67D4">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67D4" w:rsidRDefault="00DD67D4">
            <w:pPr>
              <w:rPr>
                <w:b/>
                <w:bCs/>
                <w:lang w:val="ru-RU"/>
              </w:rPr>
            </w:pPr>
          </w:p>
        </w:tc>
        <w:tc>
          <w:tcPr>
            <w:tcW w:w="1886" w:type="dxa"/>
            <w:tcBorders>
              <w:top w:val="single" w:sz="4" w:space="0" w:color="auto"/>
              <w:left w:val="single" w:sz="4" w:space="0" w:color="auto"/>
              <w:bottom w:val="single" w:sz="4" w:space="0" w:color="auto"/>
              <w:right w:val="single" w:sz="4" w:space="0" w:color="auto"/>
            </w:tcBorders>
            <w:vAlign w:val="center"/>
            <w:hideMark/>
          </w:tcPr>
          <w:p w:rsidR="00DD67D4" w:rsidRDefault="00DD67D4">
            <w:pPr>
              <w:jc w:val="center"/>
              <w:rPr>
                <w:b/>
                <w:bCs/>
                <w:lang w:val="ru-RU"/>
              </w:rPr>
            </w:pPr>
            <w:r>
              <w:rPr>
                <w:b/>
                <w:bCs/>
                <w:lang w:val="ru-RU"/>
              </w:rPr>
              <w:t>Барлығы, о.і.</w:t>
            </w:r>
          </w:p>
        </w:tc>
        <w:tc>
          <w:tcPr>
            <w:tcW w:w="1843" w:type="dxa"/>
            <w:tcBorders>
              <w:top w:val="single" w:sz="4" w:space="0" w:color="auto"/>
              <w:left w:val="single" w:sz="4" w:space="0" w:color="auto"/>
              <w:bottom w:val="single" w:sz="4" w:space="0" w:color="auto"/>
              <w:right w:val="single" w:sz="4" w:space="0" w:color="auto"/>
            </w:tcBorders>
            <w:vAlign w:val="center"/>
            <w:hideMark/>
          </w:tcPr>
          <w:p w:rsidR="00DD67D4" w:rsidRDefault="00DD67D4">
            <w:pPr>
              <w:jc w:val="center"/>
              <w:rPr>
                <w:b/>
                <w:bCs/>
                <w:lang w:val="ru-RU"/>
              </w:rPr>
            </w:pPr>
            <w:r>
              <w:rPr>
                <w:b/>
                <w:bCs/>
                <w:lang w:val="ru-RU"/>
              </w:rPr>
              <w:t>ӘБП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7D4" w:rsidRDefault="00DD67D4">
            <w:pPr>
              <w:jc w:val="center"/>
              <w:rPr>
                <w:b/>
                <w:bCs/>
                <w:lang w:val="ru-RU"/>
              </w:rPr>
            </w:pPr>
            <w:r>
              <w:rPr>
                <w:b/>
                <w:bCs/>
                <w:lang w:val="ru-RU"/>
              </w:rPr>
              <w:t>Ө</w:t>
            </w:r>
            <w:proofErr w:type="gramStart"/>
            <w:r>
              <w:rPr>
                <w:b/>
                <w:bCs/>
                <w:lang w:val="ru-RU"/>
              </w:rPr>
              <w:t>П</w:t>
            </w:r>
            <w:proofErr w:type="gramEnd"/>
          </w:p>
        </w:tc>
      </w:tr>
      <w:tr w:rsidR="00DD67D4" w:rsidTr="00DD67D4">
        <w:trPr>
          <w:trHeight w:val="375"/>
        </w:trPr>
        <w:tc>
          <w:tcPr>
            <w:tcW w:w="4390" w:type="dxa"/>
            <w:tcBorders>
              <w:top w:val="single" w:sz="4" w:space="0" w:color="auto"/>
              <w:left w:val="single" w:sz="4" w:space="0" w:color="auto"/>
              <w:bottom w:val="single" w:sz="4" w:space="0" w:color="auto"/>
              <w:right w:val="single" w:sz="4" w:space="0" w:color="auto"/>
            </w:tcBorders>
            <w:noWrap/>
            <w:hideMark/>
          </w:tcPr>
          <w:p w:rsidR="00DD67D4" w:rsidRDefault="00DD67D4">
            <w:pPr>
              <w:rPr>
                <w:lang w:val="ru-RU"/>
              </w:rPr>
            </w:pPr>
            <w:r>
              <w:rPr>
                <w:lang w:val="ru-RU"/>
              </w:rPr>
              <w:t>«Самұры</w:t>
            </w:r>
            <w:proofErr w:type="gramStart"/>
            <w:r>
              <w:rPr>
                <w:lang w:val="ru-RU"/>
              </w:rPr>
              <w:t>қ-</w:t>
            </w:r>
            <w:proofErr w:type="gramEnd"/>
            <w:r>
              <w:rPr>
                <w:lang w:val="ru-RU"/>
              </w:rPr>
              <w:t>Энерго» АҚ - КО</w:t>
            </w:r>
          </w:p>
        </w:tc>
        <w:tc>
          <w:tcPr>
            <w:tcW w:w="1886"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rPr>
                <w:lang w:val="ru-RU"/>
              </w:rPr>
            </w:pPr>
            <w:r>
              <w:rPr>
                <w:lang w:val="ru-RU"/>
              </w:rPr>
              <w:t>150</w:t>
            </w:r>
          </w:p>
        </w:tc>
        <w:tc>
          <w:tcPr>
            <w:tcW w:w="1843"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rPr>
                <w:lang w:val="ru-RU"/>
              </w:rPr>
            </w:pPr>
            <w:r>
              <w:rPr>
                <w:lang w:val="ru-RU"/>
              </w:rPr>
              <w:t>150</w:t>
            </w:r>
          </w:p>
        </w:tc>
        <w:tc>
          <w:tcPr>
            <w:tcW w:w="1984" w:type="dxa"/>
            <w:tcBorders>
              <w:top w:val="single" w:sz="4" w:space="0" w:color="auto"/>
              <w:left w:val="single" w:sz="4" w:space="0" w:color="auto"/>
              <w:bottom w:val="single" w:sz="4" w:space="0" w:color="auto"/>
              <w:right w:val="single" w:sz="4" w:space="0" w:color="auto"/>
            </w:tcBorders>
            <w:noWrap/>
            <w:hideMark/>
          </w:tcPr>
          <w:p w:rsidR="00DD67D4" w:rsidRDefault="00DD67D4">
            <w:pPr>
              <w:rPr>
                <w:sz w:val="20"/>
                <w:szCs w:val="20"/>
                <w:lang w:val="ru-RU"/>
              </w:rPr>
            </w:pPr>
          </w:p>
        </w:tc>
      </w:tr>
      <w:tr w:rsidR="00DD67D4" w:rsidTr="00DD67D4">
        <w:trPr>
          <w:trHeight w:val="375"/>
        </w:trPr>
        <w:tc>
          <w:tcPr>
            <w:tcW w:w="4390" w:type="dxa"/>
            <w:tcBorders>
              <w:top w:val="single" w:sz="4" w:space="0" w:color="auto"/>
              <w:left w:val="single" w:sz="4" w:space="0" w:color="auto"/>
              <w:bottom w:val="single" w:sz="4" w:space="0" w:color="auto"/>
              <w:right w:val="single" w:sz="4" w:space="0" w:color="auto"/>
            </w:tcBorders>
            <w:hideMark/>
          </w:tcPr>
          <w:p w:rsidR="00DD67D4" w:rsidRDefault="00DD67D4">
            <w:pPr>
              <w:rPr>
                <w:lang w:val="ru-RU"/>
              </w:rPr>
            </w:pPr>
            <w:r>
              <w:rPr>
                <w:lang w:val="ru-RU"/>
              </w:rPr>
              <w:t>«АлматыЭнергоСбыт» ЖШС</w:t>
            </w:r>
          </w:p>
        </w:tc>
        <w:tc>
          <w:tcPr>
            <w:tcW w:w="1886"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rPr>
                <w:lang w:val="ru-RU"/>
              </w:rPr>
            </w:pPr>
            <w:r>
              <w:rPr>
                <w:lang w:val="ru-RU"/>
              </w:rPr>
              <w:t>530</w:t>
            </w:r>
          </w:p>
        </w:tc>
        <w:tc>
          <w:tcPr>
            <w:tcW w:w="1843"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rPr>
                <w:lang w:val="ru-RU"/>
              </w:rPr>
            </w:pPr>
            <w:r>
              <w:rPr>
                <w:lang w:val="ru-RU"/>
              </w:rPr>
              <w:t>42</w:t>
            </w:r>
          </w:p>
        </w:tc>
        <w:tc>
          <w:tcPr>
            <w:tcW w:w="1984"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rPr>
                <w:lang w:val="ru-RU"/>
              </w:rPr>
            </w:pPr>
            <w:r>
              <w:rPr>
                <w:lang w:val="ru-RU"/>
              </w:rPr>
              <w:t>488</w:t>
            </w:r>
          </w:p>
        </w:tc>
      </w:tr>
      <w:tr w:rsidR="00DD67D4" w:rsidTr="00DD67D4">
        <w:trPr>
          <w:trHeight w:val="375"/>
        </w:trPr>
        <w:tc>
          <w:tcPr>
            <w:tcW w:w="4390" w:type="dxa"/>
            <w:tcBorders>
              <w:top w:val="single" w:sz="4" w:space="0" w:color="auto"/>
              <w:left w:val="single" w:sz="4" w:space="0" w:color="auto"/>
              <w:bottom w:val="single" w:sz="4" w:space="0" w:color="auto"/>
              <w:right w:val="single" w:sz="4" w:space="0" w:color="auto"/>
            </w:tcBorders>
            <w:noWrap/>
            <w:hideMark/>
          </w:tcPr>
          <w:p w:rsidR="00DD67D4" w:rsidRDefault="00DD67D4">
            <w:pPr>
              <w:rPr>
                <w:lang w:val="ru-RU"/>
              </w:rPr>
            </w:pPr>
            <w:r>
              <w:rPr>
                <w:lang w:val="ru-RU"/>
              </w:rPr>
              <w:t>«Мойнақ СЭС» АҚ</w:t>
            </w:r>
          </w:p>
        </w:tc>
        <w:tc>
          <w:tcPr>
            <w:tcW w:w="1886"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rPr>
                <w:lang w:val="ru-RU"/>
              </w:rPr>
            </w:pPr>
            <w:r>
              <w:rPr>
                <w:lang w:val="ru-RU"/>
              </w:rPr>
              <w:t>123</w:t>
            </w:r>
          </w:p>
        </w:tc>
        <w:tc>
          <w:tcPr>
            <w:tcW w:w="1843" w:type="dxa"/>
            <w:tcBorders>
              <w:top w:val="single" w:sz="4" w:space="0" w:color="auto"/>
              <w:left w:val="single" w:sz="4" w:space="0" w:color="auto"/>
              <w:bottom w:val="single" w:sz="4" w:space="0" w:color="auto"/>
              <w:right w:val="single" w:sz="4" w:space="0" w:color="auto"/>
            </w:tcBorders>
            <w:noWrap/>
            <w:hideMark/>
          </w:tcPr>
          <w:p w:rsidR="00DD67D4" w:rsidRDefault="00DD67D4">
            <w:pPr>
              <w:pStyle w:val="affd"/>
              <w:spacing w:before="0" w:after="0" w:line="240" w:lineRule="auto"/>
            </w:pPr>
            <w:r>
              <w:t>21</w:t>
            </w:r>
          </w:p>
        </w:tc>
        <w:tc>
          <w:tcPr>
            <w:tcW w:w="1984"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rPr>
                <w:lang w:val="ru-RU"/>
              </w:rPr>
            </w:pPr>
            <w:r>
              <w:rPr>
                <w:lang w:val="ru-RU"/>
              </w:rPr>
              <w:t>102</w:t>
            </w:r>
          </w:p>
        </w:tc>
      </w:tr>
      <w:tr w:rsidR="00DD67D4" w:rsidTr="00DD67D4">
        <w:trPr>
          <w:trHeight w:val="375"/>
        </w:trPr>
        <w:tc>
          <w:tcPr>
            <w:tcW w:w="4390" w:type="dxa"/>
            <w:tcBorders>
              <w:top w:val="single" w:sz="4" w:space="0" w:color="auto"/>
              <w:left w:val="single" w:sz="4" w:space="0" w:color="auto"/>
              <w:bottom w:val="single" w:sz="4" w:space="0" w:color="auto"/>
              <w:right w:val="single" w:sz="4" w:space="0" w:color="auto"/>
            </w:tcBorders>
            <w:noWrap/>
            <w:hideMark/>
          </w:tcPr>
          <w:p w:rsidR="00DD67D4" w:rsidRDefault="00DD67D4">
            <w:pPr>
              <w:rPr>
                <w:lang w:val="kk-KZ"/>
              </w:rPr>
            </w:pPr>
            <w:r>
              <w:rPr>
                <w:lang w:val="ru-RU"/>
              </w:rPr>
              <w:t>«Шардара С</w:t>
            </w:r>
            <w:r>
              <w:t>ЭС</w:t>
            </w:r>
            <w:r>
              <w:rPr>
                <w:lang w:val="kk-KZ"/>
              </w:rPr>
              <w:t>» АҚ</w:t>
            </w:r>
          </w:p>
        </w:tc>
        <w:tc>
          <w:tcPr>
            <w:tcW w:w="1886"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136</w:t>
            </w:r>
          </w:p>
        </w:tc>
        <w:tc>
          <w:tcPr>
            <w:tcW w:w="1843"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19</w:t>
            </w:r>
          </w:p>
        </w:tc>
        <w:tc>
          <w:tcPr>
            <w:tcW w:w="1984"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117</w:t>
            </w:r>
          </w:p>
        </w:tc>
      </w:tr>
      <w:tr w:rsidR="00DD67D4" w:rsidTr="00DD67D4">
        <w:trPr>
          <w:trHeight w:val="375"/>
        </w:trPr>
        <w:tc>
          <w:tcPr>
            <w:tcW w:w="4390" w:type="dxa"/>
            <w:tcBorders>
              <w:top w:val="single" w:sz="4" w:space="0" w:color="auto"/>
              <w:left w:val="single" w:sz="4" w:space="0" w:color="auto"/>
              <w:bottom w:val="single" w:sz="4" w:space="0" w:color="auto"/>
              <w:right w:val="single" w:sz="4" w:space="0" w:color="auto"/>
            </w:tcBorders>
            <w:hideMark/>
          </w:tcPr>
          <w:p w:rsidR="00DD67D4" w:rsidRDefault="00DD67D4">
            <w:pPr>
              <w:rPr>
                <w:lang w:val="kk-KZ"/>
              </w:rPr>
            </w:pPr>
            <w:r>
              <w:t>«</w:t>
            </w:r>
            <w:r>
              <w:rPr>
                <w:lang w:val="kk-KZ"/>
              </w:rPr>
              <w:t>Екібастұз МА</w:t>
            </w:r>
            <w:r>
              <w:t>ЭС-2</w:t>
            </w:r>
            <w:r>
              <w:rPr>
                <w:lang w:val="kk-KZ"/>
              </w:rPr>
              <w:t xml:space="preserve"> станциясы</w:t>
            </w:r>
            <w:r>
              <w:t>»</w:t>
            </w:r>
            <w:r>
              <w:rPr>
                <w:lang w:val="kk-KZ"/>
              </w:rPr>
              <w:t xml:space="preserve"> АҚ</w:t>
            </w:r>
          </w:p>
        </w:tc>
        <w:tc>
          <w:tcPr>
            <w:tcW w:w="1886"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1 424</w:t>
            </w:r>
          </w:p>
        </w:tc>
        <w:tc>
          <w:tcPr>
            <w:tcW w:w="1843"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74</w:t>
            </w:r>
          </w:p>
        </w:tc>
        <w:tc>
          <w:tcPr>
            <w:tcW w:w="1984"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1 350</w:t>
            </w:r>
          </w:p>
        </w:tc>
      </w:tr>
      <w:tr w:rsidR="00DD67D4" w:rsidTr="00DD67D4">
        <w:trPr>
          <w:trHeight w:val="375"/>
        </w:trPr>
        <w:tc>
          <w:tcPr>
            <w:tcW w:w="4390" w:type="dxa"/>
            <w:tcBorders>
              <w:top w:val="single" w:sz="4" w:space="0" w:color="auto"/>
              <w:left w:val="single" w:sz="4" w:space="0" w:color="auto"/>
              <w:bottom w:val="single" w:sz="4" w:space="0" w:color="auto"/>
              <w:right w:val="single" w:sz="4" w:space="0" w:color="auto"/>
            </w:tcBorders>
            <w:noWrap/>
            <w:hideMark/>
          </w:tcPr>
          <w:p w:rsidR="00DD67D4" w:rsidRDefault="00DD67D4">
            <w:pPr>
              <w:rPr>
                <w:lang w:val="kk-KZ"/>
              </w:rPr>
            </w:pPr>
            <w:r>
              <w:t>«Алатау Жарық Компаниясы»</w:t>
            </w:r>
            <w:r>
              <w:rPr>
                <w:lang w:val="kk-KZ"/>
              </w:rPr>
              <w:t xml:space="preserve"> АҚ</w:t>
            </w:r>
          </w:p>
        </w:tc>
        <w:tc>
          <w:tcPr>
            <w:tcW w:w="1886"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3 822</w:t>
            </w:r>
          </w:p>
        </w:tc>
        <w:tc>
          <w:tcPr>
            <w:tcW w:w="1843"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116</w:t>
            </w:r>
          </w:p>
        </w:tc>
        <w:tc>
          <w:tcPr>
            <w:tcW w:w="1984"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3 706</w:t>
            </w:r>
          </w:p>
        </w:tc>
      </w:tr>
      <w:tr w:rsidR="00DD67D4" w:rsidTr="00DD67D4">
        <w:trPr>
          <w:trHeight w:val="750"/>
        </w:trPr>
        <w:tc>
          <w:tcPr>
            <w:tcW w:w="4390" w:type="dxa"/>
            <w:tcBorders>
              <w:top w:val="single" w:sz="4" w:space="0" w:color="auto"/>
              <w:left w:val="single" w:sz="4" w:space="0" w:color="auto"/>
              <w:bottom w:val="single" w:sz="4" w:space="0" w:color="auto"/>
              <w:right w:val="single" w:sz="4" w:space="0" w:color="auto"/>
            </w:tcBorders>
            <w:hideMark/>
          </w:tcPr>
          <w:p w:rsidR="00DD67D4" w:rsidRDefault="00DD67D4">
            <w:r>
              <w:rPr>
                <w:lang w:val="kk-KZ"/>
              </w:rPr>
              <w:t>«</w:t>
            </w:r>
            <w:r>
              <w:t>Алмат</w:t>
            </w:r>
            <w:r>
              <w:rPr>
                <w:lang w:val="kk-KZ"/>
              </w:rPr>
              <w:t>ы</w:t>
            </w:r>
            <w:r>
              <w:t xml:space="preserve"> электр станци</w:t>
            </w:r>
            <w:r>
              <w:rPr>
                <w:lang w:val="kk-KZ"/>
              </w:rPr>
              <w:t>ясы» АҚ</w:t>
            </w:r>
          </w:p>
        </w:tc>
        <w:tc>
          <w:tcPr>
            <w:tcW w:w="1886"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3 084</w:t>
            </w:r>
          </w:p>
        </w:tc>
        <w:tc>
          <w:tcPr>
            <w:tcW w:w="1843"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155</w:t>
            </w:r>
          </w:p>
        </w:tc>
        <w:tc>
          <w:tcPr>
            <w:tcW w:w="1984"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2 929</w:t>
            </w:r>
          </w:p>
        </w:tc>
      </w:tr>
      <w:tr w:rsidR="00DD67D4" w:rsidTr="00DD67D4">
        <w:trPr>
          <w:trHeight w:val="375"/>
        </w:trPr>
        <w:tc>
          <w:tcPr>
            <w:tcW w:w="4390" w:type="dxa"/>
            <w:tcBorders>
              <w:top w:val="single" w:sz="4" w:space="0" w:color="auto"/>
              <w:left w:val="single" w:sz="4" w:space="0" w:color="auto"/>
              <w:bottom w:val="single" w:sz="4" w:space="0" w:color="auto"/>
              <w:right w:val="single" w:sz="4" w:space="0" w:color="auto"/>
            </w:tcBorders>
            <w:hideMark/>
          </w:tcPr>
          <w:p w:rsidR="00DD67D4" w:rsidRDefault="00DD67D4">
            <w:r>
              <w:rPr>
                <w:lang w:val="kk-KZ"/>
              </w:rPr>
              <w:t>«</w:t>
            </w:r>
            <w:r>
              <w:t>Qazaq Green Power PLC</w:t>
            </w:r>
            <w:r>
              <w:rPr>
                <w:lang w:val="kk-KZ"/>
              </w:rPr>
              <w:t>» ЖК</w:t>
            </w:r>
          </w:p>
        </w:tc>
        <w:tc>
          <w:tcPr>
            <w:tcW w:w="1886"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67</w:t>
            </w:r>
          </w:p>
        </w:tc>
        <w:tc>
          <w:tcPr>
            <w:tcW w:w="1843"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67</w:t>
            </w:r>
          </w:p>
        </w:tc>
        <w:tc>
          <w:tcPr>
            <w:tcW w:w="1984" w:type="dxa"/>
            <w:tcBorders>
              <w:top w:val="single" w:sz="4" w:space="0" w:color="auto"/>
              <w:left w:val="single" w:sz="4" w:space="0" w:color="auto"/>
              <w:bottom w:val="single" w:sz="4" w:space="0" w:color="auto"/>
              <w:right w:val="single" w:sz="4" w:space="0" w:color="auto"/>
            </w:tcBorders>
            <w:noWrap/>
            <w:hideMark/>
          </w:tcPr>
          <w:p w:rsidR="00DD67D4" w:rsidRDefault="00DD67D4">
            <w:pPr>
              <w:rPr>
                <w:sz w:val="20"/>
                <w:szCs w:val="20"/>
                <w:lang w:val="ru-RU"/>
              </w:rPr>
            </w:pPr>
          </w:p>
        </w:tc>
      </w:tr>
      <w:tr w:rsidR="00DD67D4" w:rsidTr="00DD67D4">
        <w:trPr>
          <w:trHeight w:val="375"/>
        </w:trPr>
        <w:tc>
          <w:tcPr>
            <w:tcW w:w="4390" w:type="dxa"/>
            <w:tcBorders>
              <w:top w:val="single" w:sz="4" w:space="0" w:color="auto"/>
              <w:left w:val="single" w:sz="4" w:space="0" w:color="auto"/>
              <w:bottom w:val="single" w:sz="4" w:space="0" w:color="auto"/>
              <w:right w:val="single" w:sz="4" w:space="0" w:color="auto"/>
            </w:tcBorders>
            <w:noWrap/>
            <w:hideMark/>
          </w:tcPr>
          <w:p w:rsidR="00DD67D4" w:rsidRDefault="00DD67D4">
            <w:r>
              <w:rPr>
                <w:lang w:val="kk-KZ"/>
              </w:rPr>
              <w:t>«Екібастұз МА</w:t>
            </w:r>
            <w:r>
              <w:t>ЭС-1</w:t>
            </w:r>
            <w:r>
              <w:rPr>
                <w:lang w:val="kk-KZ"/>
              </w:rPr>
              <w:t>» ЖШС</w:t>
            </w:r>
          </w:p>
        </w:tc>
        <w:tc>
          <w:tcPr>
            <w:tcW w:w="1886"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1 567</w:t>
            </w:r>
          </w:p>
        </w:tc>
        <w:tc>
          <w:tcPr>
            <w:tcW w:w="1843"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104</w:t>
            </w:r>
          </w:p>
        </w:tc>
        <w:tc>
          <w:tcPr>
            <w:tcW w:w="1984"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1 463</w:t>
            </w:r>
          </w:p>
        </w:tc>
      </w:tr>
      <w:tr w:rsidR="00DD67D4" w:rsidTr="00DD67D4">
        <w:trPr>
          <w:trHeight w:val="375"/>
        </w:trPr>
        <w:tc>
          <w:tcPr>
            <w:tcW w:w="4390" w:type="dxa"/>
            <w:tcBorders>
              <w:top w:val="single" w:sz="4" w:space="0" w:color="auto"/>
              <w:left w:val="single" w:sz="4" w:space="0" w:color="auto"/>
              <w:bottom w:val="single" w:sz="4" w:space="0" w:color="auto"/>
              <w:right w:val="single" w:sz="4" w:space="0" w:color="auto"/>
            </w:tcBorders>
            <w:noWrap/>
            <w:hideMark/>
          </w:tcPr>
          <w:p w:rsidR="00DD67D4" w:rsidRDefault="00DD67D4">
            <w:r>
              <w:rPr>
                <w:lang w:val="kk-KZ"/>
              </w:rPr>
              <w:t>«</w:t>
            </w:r>
            <w:r>
              <w:t>Богатырь –К</w:t>
            </w:r>
            <w:r>
              <w:rPr>
                <w:lang w:val="kk-KZ"/>
              </w:rPr>
              <w:t>өмір» ЖШС</w:t>
            </w:r>
          </w:p>
        </w:tc>
        <w:tc>
          <w:tcPr>
            <w:tcW w:w="1886"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6 973</w:t>
            </w:r>
          </w:p>
        </w:tc>
        <w:tc>
          <w:tcPr>
            <w:tcW w:w="1843"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466</w:t>
            </w:r>
          </w:p>
        </w:tc>
        <w:tc>
          <w:tcPr>
            <w:tcW w:w="1984"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6 507</w:t>
            </w:r>
          </w:p>
        </w:tc>
      </w:tr>
      <w:tr w:rsidR="00DD67D4" w:rsidTr="00DD67D4">
        <w:trPr>
          <w:trHeight w:val="375"/>
        </w:trPr>
        <w:tc>
          <w:tcPr>
            <w:tcW w:w="4390" w:type="dxa"/>
            <w:tcBorders>
              <w:top w:val="single" w:sz="4" w:space="0" w:color="auto"/>
              <w:left w:val="single" w:sz="4" w:space="0" w:color="auto"/>
              <w:bottom w:val="single" w:sz="4" w:space="0" w:color="auto"/>
              <w:right w:val="single" w:sz="4" w:space="0" w:color="auto"/>
            </w:tcBorders>
            <w:noWrap/>
            <w:hideMark/>
          </w:tcPr>
          <w:p w:rsidR="00DD67D4" w:rsidRDefault="00DD67D4">
            <w:r>
              <w:rPr>
                <w:lang w:val="kk-KZ"/>
              </w:rPr>
              <w:t>«</w:t>
            </w:r>
            <w:r>
              <w:t>Samruk-Green Energy</w:t>
            </w:r>
            <w:r>
              <w:rPr>
                <w:lang w:val="kk-KZ"/>
              </w:rPr>
              <w:t>» ЖШС</w:t>
            </w:r>
          </w:p>
        </w:tc>
        <w:tc>
          <w:tcPr>
            <w:tcW w:w="1886"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22</w:t>
            </w:r>
          </w:p>
        </w:tc>
        <w:tc>
          <w:tcPr>
            <w:tcW w:w="1843"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8</w:t>
            </w:r>
          </w:p>
        </w:tc>
        <w:tc>
          <w:tcPr>
            <w:tcW w:w="1984"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14</w:t>
            </w:r>
          </w:p>
        </w:tc>
      </w:tr>
      <w:tr w:rsidR="00DD67D4" w:rsidTr="00DD67D4">
        <w:trPr>
          <w:trHeight w:val="750"/>
        </w:trPr>
        <w:tc>
          <w:tcPr>
            <w:tcW w:w="4390" w:type="dxa"/>
            <w:tcBorders>
              <w:top w:val="single" w:sz="4" w:space="0" w:color="auto"/>
              <w:left w:val="single" w:sz="4" w:space="0" w:color="auto"/>
              <w:bottom w:val="single" w:sz="4" w:space="0" w:color="auto"/>
              <w:right w:val="single" w:sz="4" w:space="0" w:color="auto"/>
            </w:tcBorders>
            <w:hideMark/>
          </w:tcPr>
          <w:p w:rsidR="00DD67D4" w:rsidRDefault="00DD67D4">
            <w:pPr>
              <w:rPr>
                <w:lang w:val="ru-RU"/>
              </w:rPr>
            </w:pPr>
            <w:r>
              <w:rPr>
                <w:lang w:val="ru-RU"/>
              </w:rPr>
              <w:t>«Бі</w:t>
            </w:r>
            <w:proofErr w:type="gramStart"/>
            <w:r>
              <w:rPr>
                <w:lang w:val="ru-RU"/>
              </w:rPr>
              <w:t>р</w:t>
            </w:r>
            <w:proofErr w:type="gramEnd"/>
            <w:r>
              <w:rPr>
                <w:lang w:val="ru-RU"/>
              </w:rPr>
              <w:t>інші жел электр станциясы» ЖШС</w:t>
            </w:r>
          </w:p>
        </w:tc>
        <w:tc>
          <w:tcPr>
            <w:tcW w:w="1886"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37</w:t>
            </w:r>
          </w:p>
        </w:tc>
        <w:tc>
          <w:tcPr>
            <w:tcW w:w="1843"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9</w:t>
            </w:r>
          </w:p>
        </w:tc>
        <w:tc>
          <w:tcPr>
            <w:tcW w:w="1984"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28</w:t>
            </w:r>
          </w:p>
        </w:tc>
      </w:tr>
      <w:tr w:rsidR="00DD67D4" w:rsidTr="00DD67D4">
        <w:trPr>
          <w:trHeight w:val="375"/>
        </w:trPr>
        <w:tc>
          <w:tcPr>
            <w:tcW w:w="4390" w:type="dxa"/>
            <w:tcBorders>
              <w:top w:val="single" w:sz="4" w:space="0" w:color="auto"/>
              <w:left w:val="single" w:sz="4" w:space="0" w:color="auto"/>
              <w:bottom w:val="single" w:sz="4" w:space="0" w:color="auto"/>
              <w:right w:val="single" w:sz="4" w:space="0" w:color="auto"/>
            </w:tcBorders>
            <w:noWrap/>
            <w:hideMark/>
          </w:tcPr>
          <w:p w:rsidR="00DD67D4" w:rsidRDefault="00DD67D4">
            <w:pPr>
              <w:rPr>
                <w:lang w:val="kk-KZ"/>
              </w:rPr>
            </w:pPr>
            <w:r>
              <w:t>«Энергия Семиречья»</w:t>
            </w:r>
            <w:r>
              <w:rPr>
                <w:lang w:val="kk-KZ"/>
              </w:rPr>
              <w:t xml:space="preserve"> ЖШС</w:t>
            </w:r>
          </w:p>
        </w:tc>
        <w:tc>
          <w:tcPr>
            <w:tcW w:w="1886"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32</w:t>
            </w:r>
          </w:p>
        </w:tc>
        <w:tc>
          <w:tcPr>
            <w:tcW w:w="1843"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12</w:t>
            </w:r>
          </w:p>
        </w:tc>
        <w:tc>
          <w:tcPr>
            <w:tcW w:w="1984"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20</w:t>
            </w:r>
          </w:p>
        </w:tc>
      </w:tr>
      <w:tr w:rsidR="00DD67D4" w:rsidTr="00DD67D4">
        <w:trPr>
          <w:trHeight w:val="375"/>
        </w:trPr>
        <w:tc>
          <w:tcPr>
            <w:tcW w:w="4390" w:type="dxa"/>
            <w:tcBorders>
              <w:top w:val="single" w:sz="4" w:space="0" w:color="auto"/>
              <w:left w:val="single" w:sz="4" w:space="0" w:color="auto"/>
              <w:bottom w:val="single" w:sz="4" w:space="0" w:color="auto"/>
              <w:right w:val="single" w:sz="4" w:space="0" w:color="auto"/>
            </w:tcBorders>
            <w:noWrap/>
            <w:hideMark/>
          </w:tcPr>
          <w:p w:rsidR="00DD67D4" w:rsidRDefault="00DD67D4">
            <w:r>
              <w:rPr>
                <w:lang w:val="kk-KZ"/>
              </w:rPr>
              <w:t>«</w:t>
            </w:r>
            <w:r>
              <w:t xml:space="preserve">Бұқтырма </w:t>
            </w:r>
            <w:r>
              <w:rPr>
                <w:lang w:val="kk-KZ"/>
              </w:rPr>
              <w:t xml:space="preserve"> С</w:t>
            </w:r>
            <w:r>
              <w:t>ЭС</w:t>
            </w:r>
            <w:r>
              <w:rPr>
                <w:lang w:val="kk-KZ"/>
              </w:rPr>
              <w:t>» АҚ</w:t>
            </w:r>
          </w:p>
        </w:tc>
        <w:tc>
          <w:tcPr>
            <w:tcW w:w="1886"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10</w:t>
            </w:r>
          </w:p>
        </w:tc>
        <w:tc>
          <w:tcPr>
            <w:tcW w:w="1843"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10</w:t>
            </w:r>
          </w:p>
        </w:tc>
        <w:tc>
          <w:tcPr>
            <w:tcW w:w="1984" w:type="dxa"/>
            <w:tcBorders>
              <w:top w:val="single" w:sz="4" w:space="0" w:color="auto"/>
              <w:left w:val="single" w:sz="4" w:space="0" w:color="auto"/>
              <w:bottom w:val="single" w:sz="4" w:space="0" w:color="auto"/>
              <w:right w:val="single" w:sz="4" w:space="0" w:color="auto"/>
            </w:tcBorders>
            <w:noWrap/>
            <w:hideMark/>
          </w:tcPr>
          <w:p w:rsidR="00DD67D4" w:rsidRDefault="00DD67D4">
            <w:pPr>
              <w:rPr>
                <w:sz w:val="20"/>
                <w:szCs w:val="20"/>
                <w:lang w:val="ru-RU"/>
              </w:rPr>
            </w:pPr>
          </w:p>
        </w:tc>
      </w:tr>
      <w:tr w:rsidR="00DD67D4" w:rsidTr="00DD67D4">
        <w:trPr>
          <w:trHeight w:val="375"/>
        </w:trPr>
        <w:tc>
          <w:tcPr>
            <w:tcW w:w="4390" w:type="dxa"/>
            <w:tcBorders>
              <w:top w:val="single" w:sz="4" w:space="0" w:color="auto"/>
              <w:left w:val="single" w:sz="4" w:space="0" w:color="auto"/>
              <w:bottom w:val="single" w:sz="4" w:space="0" w:color="auto"/>
              <w:right w:val="single" w:sz="4" w:space="0" w:color="auto"/>
            </w:tcBorders>
            <w:noWrap/>
            <w:hideMark/>
          </w:tcPr>
          <w:p w:rsidR="00DD67D4" w:rsidRDefault="00DD67D4">
            <w:r>
              <w:rPr>
                <w:lang w:val="kk-KZ"/>
              </w:rPr>
              <w:t>«</w:t>
            </w:r>
            <w:r>
              <w:t>Ресурсэнергоуголь</w:t>
            </w:r>
            <w:r>
              <w:rPr>
                <w:lang w:val="kk-KZ"/>
              </w:rPr>
              <w:t>» ЖШҚ</w:t>
            </w:r>
          </w:p>
        </w:tc>
        <w:tc>
          <w:tcPr>
            <w:tcW w:w="1886"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5</w:t>
            </w:r>
          </w:p>
        </w:tc>
        <w:tc>
          <w:tcPr>
            <w:tcW w:w="1843" w:type="dxa"/>
            <w:tcBorders>
              <w:top w:val="single" w:sz="4" w:space="0" w:color="auto"/>
              <w:left w:val="single" w:sz="4" w:space="0" w:color="auto"/>
              <w:bottom w:val="single" w:sz="4" w:space="0" w:color="auto"/>
              <w:right w:val="single" w:sz="4" w:space="0" w:color="auto"/>
            </w:tcBorders>
            <w:noWrap/>
            <w:hideMark/>
          </w:tcPr>
          <w:p w:rsidR="00DD67D4" w:rsidRDefault="00DD67D4">
            <w:pPr>
              <w:rPr>
                <w:sz w:val="20"/>
                <w:szCs w:val="20"/>
                <w:lang w:val="ru-RU"/>
              </w:rPr>
            </w:pPr>
          </w:p>
        </w:tc>
        <w:tc>
          <w:tcPr>
            <w:tcW w:w="1984"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5</w:t>
            </w:r>
          </w:p>
        </w:tc>
      </w:tr>
      <w:tr w:rsidR="00DD67D4" w:rsidTr="00DD67D4">
        <w:trPr>
          <w:trHeight w:val="375"/>
        </w:trPr>
        <w:tc>
          <w:tcPr>
            <w:tcW w:w="4390" w:type="dxa"/>
            <w:tcBorders>
              <w:top w:val="single" w:sz="4" w:space="0" w:color="auto"/>
              <w:left w:val="single" w:sz="4" w:space="0" w:color="auto"/>
              <w:bottom w:val="single" w:sz="4" w:space="0" w:color="auto"/>
              <w:right w:val="single" w:sz="4" w:space="0" w:color="auto"/>
            </w:tcBorders>
            <w:noWrap/>
            <w:hideMark/>
          </w:tcPr>
          <w:p w:rsidR="00DD67D4" w:rsidRDefault="00DD67D4">
            <w:r>
              <w:rPr>
                <w:lang w:val="kk-KZ"/>
              </w:rPr>
              <w:t>«</w:t>
            </w:r>
            <w:r>
              <w:t>Ereymentau Wind Power</w:t>
            </w:r>
            <w:r>
              <w:rPr>
                <w:lang w:val="kk-KZ"/>
              </w:rPr>
              <w:t>» ЖШС</w:t>
            </w:r>
          </w:p>
        </w:tc>
        <w:tc>
          <w:tcPr>
            <w:tcW w:w="1886"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13</w:t>
            </w:r>
          </w:p>
        </w:tc>
        <w:tc>
          <w:tcPr>
            <w:tcW w:w="1843"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13</w:t>
            </w:r>
          </w:p>
        </w:tc>
        <w:tc>
          <w:tcPr>
            <w:tcW w:w="1984" w:type="dxa"/>
            <w:tcBorders>
              <w:top w:val="single" w:sz="4" w:space="0" w:color="auto"/>
              <w:left w:val="single" w:sz="4" w:space="0" w:color="auto"/>
              <w:bottom w:val="single" w:sz="4" w:space="0" w:color="auto"/>
              <w:right w:val="single" w:sz="4" w:space="0" w:color="auto"/>
            </w:tcBorders>
            <w:noWrap/>
            <w:hideMark/>
          </w:tcPr>
          <w:p w:rsidR="00DD67D4" w:rsidRDefault="00DD67D4">
            <w:pPr>
              <w:rPr>
                <w:sz w:val="20"/>
                <w:szCs w:val="20"/>
                <w:lang w:val="ru-RU"/>
              </w:rPr>
            </w:pPr>
          </w:p>
        </w:tc>
      </w:tr>
      <w:tr w:rsidR="00DD67D4" w:rsidTr="00DD67D4">
        <w:trPr>
          <w:trHeight w:val="375"/>
        </w:trPr>
        <w:tc>
          <w:tcPr>
            <w:tcW w:w="4390" w:type="dxa"/>
            <w:tcBorders>
              <w:top w:val="single" w:sz="4" w:space="0" w:color="auto"/>
              <w:left w:val="single" w:sz="4" w:space="0" w:color="auto"/>
              <w:bottom w:val="single" w:sz="4" w:space="0" w:color="auto"/>
              <w:right w:val="single" w:sz="4" w:space="0" w:color="auto"/>
            </w:tcBorders>
            <w:noWrap/>
            <w:hideMark/>
          </w:tcPr>
          <w:p w:rsidR="00DD67D4" w:rsidRDefault="00DD67D4">
            <w:pPr>
              <w:rPr>
                <w:lang w:val="kk-KZ"/>
              </w:rPr>
            </w:pPr>
            <w:r>
              <w:t>«</w:t>
            </w:r>
            <w:r>
              <w:rPr>
                <w:lang w:val="kk-KZ"/>
              </w:rPr>
              <w:t>Қ</w:t>
            </w:r>
            <w:r>
              <w:t>азгидротехэнерго»</w:t>
            </w:r>
            <w:r>
              <w:rPr>
                <w:lang w:val="kk-KZ"/>
              </w:rPr>
              <w:t xml:space="preserve"> ЖШС</w:t>
            </w:r>
          </w:p>
        </w:tc>
        <w:tc>
          <w:tcPr>
            <w:tcW w:w="1886"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2</w:t>
            </w:r>
          </w:p>
        </w:tc>
        <w:tc>
          <w:tcPr>
            <w:tcW w:w="1843"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2</w:t>
            </w:r>
          </w:p>
        </w:tc>
        <w:tc>
          <w:tcPr>
            <w:tcW w:w="1984" w:type="dxa"/>
            <w:tcBorders>
              <w:top w:val="single" w:sz="4" w:space="0" w:color="auto"/>
              <w:left w:val="single" w:sz="4" w:space="0" w:color="auto"/>
              <w:bottom w:val="single" w:sz="4" w:space="0" w:color="auto"/>
              <w:right w:val="single" w:sz="4" w:space="0" w:color="auto"/>
            </w:tcBorders>
            <w:noWrap/>
            <w:hideMark/>
          </w:tcPr>
          <w:p w:rsidR="00DD67D4" w:rsidRDefault="00DD67D4">
            <w:pPr>
              <w:rPr>
                <w:sz w:val="20"/>
                <w:szCs w:val="20"/>
                <w:lang w:val="ru-RU"/>
              </w:rPr>
            </w:pPr>
          </w:p>
        </w:tc>
      </w:tr>
      <w:tr w:rsidR="00DD67D4" w:rsidTr="00DD67D4">
        <w:trPr>
          <w:trHeight w:val="375"/>
        </w:trPr>
        <w:tc>
          <w:tcPr>
            <w:tcW w:w="4390" w:type="dxa"/>
            <w:tcBorders>
              <w:top w:val="single" w:sz="4" w:space="0" w:color="auto"/>
              <w:left w:val="single" w:sz="4" w:space="0" w:color="auto"/>
              <w:bottom w:val="single" w:sz="4" w:space="0" w:color="auto"/>
              <w:right w:val="single" w:sz="4" w:space="0" w:color="auto"/>
            </w:tcBorders>
            <w:noWrap/>
            <w:hideMark/>
          </w:tcPr>
          <w:p w:rsidR="00DD67D4" w:rsidRDefault="00DD67D4">
            <w:pPr>
              <w:rPr>
                <w:lang w:val="kk-KZ"/>
              </w:rPr>
            </w:pPr>
            <w:r>
              <w:t>«Теплоэнергомаш»</w:t>
            </w:r>
            <w:r>
              <w:rPr>
                <w:lang w:val="kk-KZ"/>
              </w:rPr>
              <w:t xml:space="preserve"> ЖШС</w:t>
            </w:r>
          </w:p>
        </w:tc>
        <w:tc>
          <w:tcPr>
            <w:tcW w:w="1886"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2</w:t>
            </w:r>
          </w:p>
        </w:tc>
        <w:tc>
          <w:tcPr>
            <w:tcW w:w="1843"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2</w:t>
            </w:r>
          </w:p>
        </w:tc>
        <w:tc>
          <w:tcPr>
            <w:tcW w:w="1984" w:type="dxa"/>
            <w:tcBorders>
              <w:top w:val="single" w:sz="4" w:space="0" w:color="auto"/>
              <w:left w:val="single" w:sz="4" w:space="0" w:color="auto"/>
              <w:bottom w:val="single" w:sz="4" w:space="0" w:color="auto"/>
              <w:right w:val="single" w:sz="4" w:space="0" w:color="auto"/>
            </w:tcBorders>
            <w:noWrap/>
            <w:hideMark/>
          </w:tcPr>
          <w:p w:rsidR="00DD67D4" w:rsidRDefault="00DD67D4">
            <w:pPr>
              <w:rPr>
                <w:sz w:val="20"/>
                <w:szCs w:val="20"/>
                <w:lang w:val="ru-RU"/>
              </w:rPr>
            </w:pPr>
          </w:p>
        </w:tc>
      </w:tr>
      <w:tr w:rsidR="00DD67D4" w:rsidTr="00DD67D4">
        <w:trPr>
          <w:trHeight w:val="630"/>
        </w:trPr>
        <w:tc>
          <w:tcPr>
            <w:tcW w:w="4390" w:type="dxa"/>
            <w:tcBorders>
              <w:top w:val="single" w:sz="4" w:space="0" w:color="auto"/>
              <w:left w:val="single" w:sz="4" w:space="0" w:color="auto"/>
              <w:bottom w:val="single" w:sz="4" w:space="0" w:color="auto"/>
              <w:right w:val="single" w:sz="4" w:space="0" w:color="auto"/>
            </w:tcBorders>
            <w:noWrap/>
            <w:hideMark/>
          </w:tcPr>
          <w:p w:rsidR="00DD67D4" w:rsidRDefault="00DD67D4">
            <w:pPr>
              <w:rPr>
                <w:lang w:val="kk-KZ"/>
              </w:rPr>
            </w:pPr>
            <w:r>
              <w:t>«Energy Solutions Center»</w:t>
            </w:r>
            <w:r>
              <w:rPr>
                <w:lang w:val="kk-KZ"/>
              </w:rPr>
              <w:t xml:space="preserve"> ЖШС</w:t>
            </w:r>
          </w:p>
        </w:tc>
        <w:tc>
          <w:tcPr>
            <w:tcW w:w="1886"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66</w:t>
            </w:r>
          </w:p>
        </w:tc>
        <w:tc>
          <w:tcPr>
            <w:tcW w:w="1843"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15</w:t>
            </w:r>
          </w:p>
        </w:tc>
        <w:tc>
          <w:tcPr>
            <w:tcW w:w="1984"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pPr>
            <w:r>
              <w:t>51</w:t>
            </w:r>
          </w:p>
        </w:tc>
      </w:tr>
      <w:tr w:rsidR="00DD67D4" w:rsidTr="00DD67D4">
        <w:trPr>
          <w:trHeight w:val="403"/>
        </w:trPr>
        <w:tc>
          <w:tcPr>
            <w:tcW w:w="4390"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rPr>
                <w:b/>
                <w:bCs/>
              </w:rPr>
            </w:pPr>
            <w:r>
              <w:rPr>
                <w:b/>
                <w:bCs/>
              </w:rPr>
              <w:t>БАРЛЫҒЫ</w:t>
            </w:r>
          </w:p>
        </w:tc>
        <w:tc>
          <w:tcPr>
            <w:tcW w:w="1886"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rPr>
                <w:b/>
                <w:bCs/>
              </w:rPr>
            </w:pPr>
            <w:r>
              <w:rPr>
                <w:b/>
                <w:bCs/>
              </w:rPr>
              <w:t>18 065</w:t>
            </w:r>
          </w:p>
        </w:tc>
        <w:tc>
          <w:tcPr>
            <w:tcW w:w="1843"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rPr>
                <w:b/>
                <w:bCs/>
              </w:rPr>
            </w:pPr>
            <w:r>
              <w:rPr>
                <w:b/>
                <w:bCs/>
              </w:rPr>
              <w:t>1 285</w:t>
            </w:r>
          </w:p>
        </w:tc>
        <w:tc>
          <w:tcPr>
            <w:tcW w:w="1984" w:type="dxa"/>
            <w:tcBorders>
              <w:top w:val="single" w:sz="4" w:space="0" w:color="auto"/>
              <w:left w:val="single" w:sz="4" w:space="0" w:color="auto"/>
              <w:bottom w:val="single" w:sz="4" w:space="0" w:color="auto"/>
              <w:right w:val="single" w:sz="4" w:space="0" w:color="auto"/>
            </w:tcBorders>
            <w:noWrap/>
            <w:hideMark/>
          </w:tcPr>
          <w:p w:rsidR="00DD67D4" w:rsidRDefault="00DD67D4">
            <w:pPr>
              <w:jc w:val="center"/>
              <w:rPr>
                <w:b/>
                <w:bCs/>
              </w:rPr>
            </w:pPr>
            <w:r>
              <w:rPr>
                <w:b/>
                <w:bCs/>
              </w:rPr>
              <w:t>16 780</w:t>
            </w:r>
          </w:p>
        </w:tc>
      </w:tr>
    </w:tbl>
    <w:p w:rsidR="00DD67D4" w:rsidRDefault="00DD67D4" w:rsidP="00DD67D4">
      <w:pPr>
        <w:rPr>
          <w:lang w:val="ru-RU"/>
        </w:rPr>
      </w:pPr>
    </w:p>
    <w:p w:rsidR="00DD67D4" w:rsidRDefault="00DD67D4" w:rsidP="00DD67D4">
      <w:pPr>
        <w:rPr>
          <w:lang w:val="ru-RU"/>
        </w:rPr>
      </w:pPr>
    </w:p>
    <w:p w:rsidR="00DD67D4" w:rsidRDefault="00DD67D4" w:rsidP="00DD67D4">
      <w:pPr>
        <w:rPr>
          <w:lang w:val="ru-RU"/>
        </w:rPr>
      </w:pPr>
    </w:p>
    <w:p w:rsidR="00DD67D4" w:rsidRDefault="00DD67D4" w:rsidP="00DD67D4">
      <w:pPr>
        <w:rPr>
          <w:lang w:val="ru-RU"/>
        </w:rPr>
      </w:pPr>
    </w:p>
    <w:p w:rsidR="00DD67D4" w:rsidRDefault="00DD67D4" w:rsidP="00DD67D4">
      <w:pPr>
        <w:rPr>
          <w:lang w:val="ru-RU"/>
        </w:rPr>
      </w:pPr>
    </w:p>
    <w:p w:rsidR="00DD67D4" w:rsidRDefault="00DD67D4" w:rsidP="00DD67D4">
      <w:pPr>
        <w:rPr>
          <w:lang w:val="ru-RU"/>
        </w:rPr>
      </w:pPr>
    </w:p>
    <w:p w:rsidR="00DD67D4" w:rsidRDefault="00DD67D4" w:rsidP="00DD67D4">
      <w:pPr>
        <w:rPr>
          <w:lang w:val="ru-RU"/>
        </w:rPr>
      </w:pPr>
    </w:p>
    <w:p w:rsidR="00DD67D4" w:rsidRDefault="00DD67D4" w:rsidP="00DD67D4">
      <w:pPr>
        <w:rPr>
          <w:lang w:val="ru-RU"/>
        </w:rPr>
      </w:pPr>
    </w:p>
    <w:p w:rsidR="00DD67D4" w:rsidRDefault="00DD67D4" w:rsidP="00DD67D4">
      <w:pPr>
        <w:rPr>
          <w:lang w:val="ru-RU"/>
        </w:rPr>
      </w:pPr>
    </w:p>
    <w:p w:rsidR="00DD67D4" w:rsidRDefault="00DD67D4" w:rsidP="00DD67D4">
      <w:pPr>
        <w:rPr>
          <w:lang w:val="ru-RU"/>
        </w:rPr>
      </w:pPr>
    </w:p>
    <w:bookmarkEnd w:id="5"/>
    <w:bookmarkEnd w:id="6"/>
    <w:p w:rsidR="00DD67D4" w:rsidRDefault="00DD67D4" w:rsidP="00DD67D4">
      <w:pPr>
        <w:rPr>
          <w:lang w:val="ru-RU"/>
        </w:rPr>
      </w:pPr>
    </w:p>
    <w:sectPr w:rsidR="00DD67D4" w:rsidSect="00E35A6F">
      <w:headerReference w:type="default" r:id="rId11"/>
      <w:pgSz w:w="11906" w:h="16838"/>
      <w:pgMar w:top="426" w:right="851" w:bottom="993" w:left="1134" w:header="709" w:footer="19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16D13B" w16cid:durableId="283BED4C"/>
  <w16cid:commentId w16cid:paraId="09B4894C" w16cid:durableId="283BED4D"/>
  <w16cid:commentId w16cid:paraId="66061BDA" w16cid:durableId="283BED4E"/>
  <w16cid:commentId w16cid:paraId="5DA947D3" w16cid:durableId="283BED4F"/>
  <w16cid:commentId w16cid:paraId="1F413B3C" w16cid:durableId="283BED50"/>
  <w16cid:commentId w16cid:paraId="7FB35AA7" w16cid:durableId="283BED51"/>
  <w16cid:commentId w16cid:paraId="6D7B78E2" w16cid:durableId="283BED52"/>
  <w16cid:commentId w16cid:paraId="445A3FD3" w16cid:durableId="283BED53"/>
  <w16cid:commentId w16cid:paraId="0047219C" w16cid:durableId="283BED54"/>
  <w16cid:commentId w16cid:paraId="2FD0BD2D" w16cid:durableId="283BED55"/>
  <w16cid:commentId w16cid:paraId="1E07CD19" w16cid:durableId="283BED56"/>
  <w16cid:commentId w16cid:paraId="4244C692" w16cid:durableId="283BED57"/>
  <w16cid:commentId w16cid:paraId="75BB52D0" w16cid:durableId="283BED58"/>
  <w16cid:commentId w16cid:paraId="0B3128DE" w16cid:durableId="283BED59"/>
  <w16cid:commentId w16cid:paraId="648F1D34" w16cid:durableId="283BED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FEA" w:rsidRDefault="008D4FEA" w:rsidP="00DE2800">
      <w:r>
        <w:separator/>
      </w:r>
    </w:p>
  </w:endnote>
  <w:endnote w:type="continuationSeparator" w:id="0">
    <w:p w:rsidR="008D4FEA" w:rsidRDefault="008D4FEA" w:rsidP="00DE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Segoe Condensed">
    <w:altName w:val="Arial Narro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Arial">
    <w:altName w:val="Arial"/>
    <w:charset w:val="00"/>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FEA" w:rsidRDefault="008D4FEA" w:rsidP="00DE2800">
      <w:r>
        <w:separator/>
      </w:r>
    </w:p>
  </w:footnote>
  <w:footnote w:type="continuationSeparator" w:id="0">
    <w:p w:rsidR="008D4FEA" w:rsidRDefault="008D4FEA" w:rsidP="00DE2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5386"/>
      <w:gridCol w:w="3261"/>
    </w:tblGrid>
    <w:tr w:rsidR="0084239F" w:rsidRPr="00447A58" w:rsidTr="00AD4957">
      <w:trPr>
        <w:trHeight w:val="645"/>
      </w:trPr>
      <w:tc>
        <w:tcPr>
          <w:tcW w:w="1418" w:type="dxa"/>
          <w:vMerge w:val="restart"/>
        </w:tcPr>
        <w:p w:rsidR="0084239F" w:rsidRPr="00447A58" w:rsidRDefault="0084239F" w:rsidP="00AD4957">
          <w:pPr>
            <w:spacing w:before="43"/>
            <w:ind w:left="34"/>
            <w:jc w:val="center"/>
            <w:rPr>
              <w:b/>
              <w:bCs/>
              <w:sz w:val="26"/>
              <w:szCs w:val="26"/>
            </w:rPr>
          </w:pPr>
          <w:r w:rsidRPr="00447A58">
            <w:rPr>
              <w:noProof/>
              <w:lang w:val="ru-RU" w:eastAsia="ru-RU"/>
            </w:rPr>
            <w:drawing>
              <wp:inline distT="0" distB="0" distL="0" distR="0" wp14:anchorId="25214629" wp14:editId="088D4FD1">
                <wp:extent cx="685800" cy="6400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40080"/>
                        </a:xfrm>
                        <a:prstGeom prst="rect">
                          <a:avLst/>
                        </a:prstGeom>
                        <a:noFill/>
                        <a:ln>
                          <a:noFill/>
                        </a:ln>
                      </pic:spPr>
                    </pic:pic>
                  </a:graphicData>
                </a:graphic>
              </wp:inline>
            </w:drawing>
          </w:r>
        </w:p>
      </w:tc>
      <w:tc>
        <w:tcPr>
          <w:tcW w:w="5386" w:type="dxa"/>
          <w:vMerge w:val="restart"/>
          <w:vAlign w:val="center"/>
        </w:tcPr>
        <w:p w:rsidR="0084239F" w:rsidRPr="00155CE2" w:rsidRDefault="0084239F" w:rsidP="0067690A">
          <w:pPr>
            <w:spacing w:before="43"/>
            <w:jc w:val="center"/>
            <w:rPr>
              <w:b/>
              <w:spacing w:val="-20"/>
            </w:rPr>
          </w:pPr>
          <w:r w:rsidRPr="00155CE2">
            <w:rPr>
              <w:b/>
            </w:rPr>
            <w:t>«</w:t>
          </w:r>
          <w:r w:rsidRPr="00657472">
            <w:rPr>
              <w:b/>
              <w:lang w:val="ru-RU"/>
            </w:rPr>
            <w:t>Сам</w:t>
          </w:r>
          <w:r>
            <w:rPr>
              <w:b/>
              <w:lang w:val="ru-RU"/>
            </w:rPr>
            <w:t>ұрық</w:t>
          </w:r>
          <w:r w:rsidRPr="00155CE2">
            <w:rPr>
              <w:b/>
            </w:rPr>
            <w:t>-</w:t>
          </w:r>
          <w:r w:rsidRPr="00657472">
            <w:rPr>
              <w:b/>
              <w:lang w:val="ru-RU"/>
            </w:rPr>
            <w:t>Энерго</w:t>
          </w:r>
          <w:r w:rsidRPr="00155CE2">
            <w:rPr>
              <w:b/>
            </w:rPr>
            <w:t xml:space="preserve">» </w:t>
          </w:r>
          <w:r>
            <w:rPr>
              <w:b/>
              <w:lang w:val="ru-RU"/>
            </w:rPr>
            <w:t>АҚ</w:t>
          </w:r>
          <w:r w:rsidRPr="00155CE2">
            <w:rPr>
              <w:b/>
            </w:rPr>
            <w:t>-</w:t>
          </w:r>
          <w:r>
            <w:rPr>
              <w:b/>
              <w:lang w:val="ru-RU"/>
            </w:rPr>
            <w:t>ның</w:t>
          </w:r>
          <w:r w:rsidRPr="00155CE2">
            <w:rPr>
              <w:b/>
            </w:rPr>
            <w:t xml:space="preserve"> 2023-2031 </w:t>
          </w:r>
          <w:r>
            <w:rPr>
              <w:b/>
              <w:lang w:val="ru-RU"/>
            </w:rPr>
            <w:t>жылдарға</w:t>
          </w:r>
          <w:r w:rsidRPr="00155CE2">
            <w:rPr>
              <w:b/>
            </w:rPr>
            <w:t xml:space="preserve"> </w:t>
          </w:r>
          <w:r>
            <w:rPr>
              <w:b/>
              <w:lang w:val="ru-RU"/>
            </w:rPr>
            <w:t>арналған</w:t>
          </w:r>
          <w:r w:rsidRPr="00155CE2">
            <w:rPr>
              <w:b/>
            </w:rPr>
            <w:t xml:space="preserve"> </w:t>
          </w:r>
          <w:r>
            <w:rPr>
              <w:b/>
              <w:lang w:val="ru-RU"/>
            </w:rPr>
            <w:t>Кадр</w:t>
          </w:r>
          <w:r w:rsidRPr="00155CE2">
            <w:rPr>
              <w:b/>
            </w:rPr>
            <w:t xml:space="preserve"> </w:t>
          </w:r>
          <w:r>
            <w:rPr>
              <w:b/>
              <w:lang w:val="ru-RU"/>
            </w:rPr>
            <w:t>саясаты</w:t>
          </w:r>
        </w:p>
      </w:tc>
      <w:tc>
        <w:tcPr>
          <w:tcW w:w="3261" w:type="dxa"/>
          <w:vAlign w:val="center"/>
        </w:tcPr>
        <w:p w:rsidR="0084239F" w:rsidRPr="005C1AAB" w:rsidRDefault="0084239F" w:rsidP="00AD4957">
          <w:pPr>
            <w:jc w:val="center"/>
            <w:rPr>
              <w:b/>
            </w:rPr>
          </w:pPr>
          <w:r>
            <w:rPr>
              <w:b/>
              <w:bCs/>
              <w:lang w:val="kk-KZ"/>
            </w:rPr>
            <w:t>2 р</w:t>
          </w:r>
          <w:r w:rsidRPr="004128DD">
            <w:rPr>
              <w:b/>
              <w:bCs/>
            </w:rPr>
            <w:t xml:space="preserve">едакция </w:t>
          </w:r>
          <w:r>
            <w:rPr>
              <w:b/>
              <w:bCs/>
            </w:rPr>
            <w:t>2</w:t>
          </w:r>
        </w:p>
      </w:tc>
    </w:tr>
    <w:tr w:rsidR="0084239F" w:rsidRPr="00447A58" w:rsidTr="00AD4957">
      <w:trPr>
        <w:trHeight w:val="82"/>
      </w:trPr>
      <w:tc>
        <w:tcPr>
          <w:tcW w:w="1418" w:type="dxa"/>
          <w:vMerge/>
        </w:tcPr>
        <w:p w:rsidR="0084239F" w:rsidRPr="00447A58" w:rsidRDefault="0084239F" w:rsidP="00AD4957">
          <w:pPr>
            <w:spacing w:before="43"/>
            <w:rPr>
              <w:b/>
              <w:bCs/>
              <w:sz w:val="26"/>
              <w:szCs w:val="26"/>
            </w:rPr>
          </w:pPr>
        </w:p>
      </w:tc>
      <w:tc>
        <w:tcPr>
          <w:tcW w:w="5386" w:type="dxa"/>
          <w:vMerge/>
          <w:vAlign w:val="center"/>
        </w:tcPr>
        <w:p w:rsidR="0084239F" w:rsidRPr="004128DD" w:rsidRDefault="0084239F" w:rsidP="00AD4957">
          <w:pPr>
            <w:spacing w:before="43"/>
            <w:jc w:val="center"/>
            <w:rPr>
              <w:b/>
              <w:bCs/>
            </w:rPr>
          </w:pPr>
        </w:p>
      </w:tc>
      <w:tc>
        <w:tcPr>
          <w:tcW w:w="3261" w:type="dxa"/>
          <w:vAlign w:val="center"/>
        </w:tcPr>
        <w:p w:rsidR="0084239F" w:rsidRPr="004128DD" w:rsidRDefault="0084239F" w:rsidP="00AD4957">
          <w:pPr>
            <w:spacing w:before="43"/>
            <w:jc w:val="center"/>
            <w:rPr>
              <w:b/>
              <w:bCs/>
            </w:rPr>
          </w:pPr>
          <w:r>
            <w:rPr>
              <w:b/>
              <w:bCs/>
            </w:rPr>
            <w:t>Страница</w:t>
          </w:r>
          <w:r w:rsidRPr="004128DD">
            <w:rPr>
              <w:b/>
              <w:bCs/>
            </w:rPr>
            <w:t xml:space="preserve"> </w:t>
          </w:r>
          <w:r w:rsidRPr="004128DD">
            <w:rPr>
              <w:rStyle w:val="ae"/>
              <w:rFonts w:eastAsia="Arial"/>
              <w:b/>
            </w:rPr>
            <w:fldChar w:fldCharType="begin"/>
          </w:r>
          <w:r w:rsidRPr="004128DD">
            <w:rPr>
              <w:rStyle w:val="ae"/>
              <w:rFonts w:eastAsia="Arial"/>
              <w:b/>
            </w:rPr>
            <w:instrText xml:space="preserve"> PAGE </w:instrText>
          </w:r>
          <w:r w:rsidRPr="004128DD">
            <w:rPr>
              <w:rStyle w:val="ae"/>
              <w:rFonts w:eastAsia="Arial"/>
              <w:b/>
            </w:rPr>
            <w:fldChar w:fldCharType="separate"/>
          </w:r>
          <w:r w:rsidR="00FB4060">
            <w:rPr>
              <w:rStyle w:val="ae"/>
              <w:rFonts w:eastAsia="Arial"/>
              <w:b/>
              <w:noProof/>
            </w:rPr>
            <w:t>25</w:t>
          </w:r>
          <w:r w:rsidRPr="004128DD">
            <w:rPr>
              <w:rStyle w:val="ae"/>
              <w:rFonts w:eastAsia="Arial"/>
              <w:b/>
            </w:rPr>
            <w:fldChar w:fldCharType="end"/>
          </w:r>
          <w:r w:rsidRPr="004128DD">
            <w:rPr>
              <w:rStyle w:val="ae"/>
              <w:rFonts w:eastAsia="Arial"/>
              <w:b/>
            </w:rPr>
            <w:t xml:space="preserve"> </w:t>
          </w:r>
          <w:r w:rsidRPr="004128DD">
            <w:rPr>
              <w:b/>
              <w:bCs/>
            </w:rPr>
            <w:t xml:space="preserve">из </w:t>
          </w:r>
          <w:r w:rsidRPr="004128DD">
            <w:rPr>
              <w:rStyle w:val="ae"/>
              <w:rFonts w:eastAsia="Arial"/>
              <w:b/>
            </w:rPr>
            <w:fldChar w:fldCharType="begin"/>
          </w:r>
          <w:r w:rsidRPr="004128DD">
            <w:rPr>
              <w:rStyle w:val="ae"/>
              <w:rFonts w:eastAsia="Arial"/>
              <w:b/>
            </w:rPr>
            <w:instrText xml:space="preserve"> NUMPAGES </w:instrText>
          </w:r>
          <w:r w:rsidRPr="004128DD">
            <w:rPr>
              <w:rStyle w:val="ae"/>
              <w:rFonts w:eastAsia="Arial"/>
              <w:b/>
            </w:rPr>
            <w:fldChar w:fldCharType="separate"/>
          </w:r>
          <w:r w:rsidR="00FB4060">
            <w:rPr>
              <w:rStyle w:val="ae"/>
              <w:rFonts w:eastAsia="Arial"/>
              <w:b/>
              <w:noProof/>
            </w:rPr>
            <w:t>25</w:t>
          </w:r>
          <w:r w:rsidRPr="004128DD">
            <w:rPr>
              <w:rStyle w:val="ae"/>
              <w:rFonts w:eastAsia="Arial"/>
              <w:b/>
            </w:rPr>
            <w:fldChar w:fldCharType="end"/>
          </w:r>
        </w:p>
      </w:tc>
    </w:tr>
  </w:tbl>
  <w:p w:rsidR="0084239F" w:rsidRPr="006B618F" w:rsidRDefault="0084239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26A5B4"/>
    <w:lvl w:ilvl="0">
      <w:start w:val="1"/>
      <w:numFmt w:val="decimal"/>
      <w:pStyle w:val="5"/>
      <w:lvlText w:val="%1."/>
      <w:lvlJc w:val="left"/>
      <w:pPr>
        <w:tabs>
          <w:tab w:val="num" w:pos="2866"/>
        </w:tabs>
        <w:ind w:left="2866" w:hanging="360"/>
      </w:pPr>
      <w:rPr>
        <w:rFonts w:ascii="Times New Roman" w:hAnsi="Times New Roman" w:cs="Times New Roman" w:hint="default"/>
        <w:b w:val="0"/>
        <w:bCs w:val="0"/>
        <w:i w:val="0"/>
        <w:iCs w:val="0"/>
        <w:color w:val="auto"/>
        <w:spacing w:val="0"/>
        <w:w w:val="100"/>
        <w:kern w:val="0"/>
        <w:position w:val="0"/>
        <w:sz w:val="24"/>
        <w:szCs w:val="24"/>
        <w:u w:val="none"/>
        <w:effect w:val="none"/>
      </w:rPr>
    </w:lvl>
  </w:abstractNum>
  <w:abstractNum w:abstractNumId="1">
    <w:nsid w:val="FFFFFF7D"/>
    <w:multiLevelType w:val="singleLevel"/>
    <w:tmpl w:val="EED2B236"/>
    <w:lvl w:ilvl="0">
      <w:start w:val="1"/>
      <w:numFmt w:val="decimal"/>
      <w:pStyle w:val="4"/>
      <w:lvlText w:val="%1."/>
      <w:lvlJc w:val="left"/>
      <w:pPr>
        <w:tabs>
          <w:tab w:val="num" w:pos="2149"/>
        </w:tabs>
        <w:ind w:left="2149" w:hanging="357"/>
      </w:pPr>
      <w:rPr>
        <w:rFonts w:ascii="Times New Roman" w:hAnsi="Times New Roman" w:cs="Times New Roman" w:hint="default"/>
        <w:b w:val="0"/>
        <w:bCs w:val="0"/>
        <w:i w:val="0"/>
        <w:iCs w:val="0"/>
        <w:color w:val="auto"/>
        <w:spacing w:val="0"/>
        <w:w w:val="100"/>
        <w:kern w:val="0"/>
        <w:position w:val="0"/>
        <w:sz w:val="24"/>
        <w:szCs w:val="24"/>
        <w:u w:val="none"/>
        <w:effect w:val="none"/>
      </w:rPr>
    </w:lvl>
  </w:abstractNum>
  <w:abstractNum w:abstractNumId="2">
    <w:nsid w:val="FFFFFF7E"/>
    <w:multiLevelType w:val="singleLevel"/>
    <w:tmpl w:val="4D58C24C"/>
    <w:lvl w:ilvl="0">
      <w:start w:val="1"/>
      <w:numFmt w:val="decimal"/>
      <w:pStyle w:val="3"/>
      <w:lvlText w:val="%1."/>
      <w:lvlJc w:val="left"/>
      <w:pPr>
        <w:tabs>
          <w:tab w:val="num" w:pos="1792"/>
        </w:tabs>
        <w:ind w:left="1792" w:hanging="357"/>
      </w:pPr>
      <w:rPr>
        <w:rFonts w:ascii="Times New Roman" w:hAnsi="Times New Roman" w:cs="Times New Roman" w:hint="default"/>
        <w:b w:val="0"/>
        <w:bCs w:val="0"/>
        <w:i w:val="0"/>
        <w:iCs w:val="0"/>
        <w:color w:val="auto"/>
        <w:spacing w:val="0"/>
        <w:w w:val="100"/>
        <w:kern w:val="0"/>
        <w:position w:val="0"/>
        <w:sz w:val="24"/>
        <w:szCs w:val="24"/>
        <w:u w:val="none"/>
        <w:effect w:val="none"/>
      </w:rPr>
    </w:lvl>
  </w:abstractNum>
  <w:abstractNum w:abstractNumId="3">
    <w:nsid w:val="FFFFFF80"/>
    <w:multiLevelType w:val="singleLevel"/>
    <w:tmpl w:val="2016464A"/>
    <w:lvl w:ilvl="0">
      <w:start w:val="1"/>
      <w:numFmt w:val="bullet"/>
      <w:pStyle w:val="a"/>
      <w:lvlText w:val=""/>
      <w:lvlJc w:val="left"/>
      <w:pPr>
        <w:tabs>
          <w:tab w:val="num" w:pos="2506"/>
        </w:tabs>
        <w:ind w:left="2506" w:hanging="357"/>
      </w:pPr>
      <w:rPr>
        <w:rFonts w:ascii="Symbol" w:hAnsi="Symbol" w:cs="Symbol" w:hint="default"/>
        <w:b w:val="0"/>
        <w:bCs w:val="0"/>
        <w:i w:val="0"/>
        <w:iCs w:val="0"/>
        <w:color w:val="auto"/>
        <w:spacing w:val="20"/>
        <w:w w:val="100"/>
        <w:kern w:val="0"/>
        <w:position w:val="0"/>
        <w:sz w:val="24"/>
        <w:szCs w:val="24"/>
        <w:u w:val="none"/>
        <w:effect w:val="none"/>
      </w:rPr>
    </w:lvl>
  </w:abstractNum>
  <w:abstractNum w:abstractNumId="4">
    <w:nsid w:val="FFFFFF81"/>
    <w:multiLevelType w:val="singleLevel"/>
    <w:tmpl w:val="6C2AF3B2"/>
    <w:lvl w:ilvl="0">
      <w:start w:val="1"/>
      <w:numFmt w:val="bullet"/>
      <w:pStyle w:val="40"/>
      <w:lvlText w:val=""/>
      <w:lvlJc w:val="left"/>
      <w:pPr>
        <w:tabs>
          <w:tab w:val="num" w:pos="2150"/>
        </w:tabs>
        <w:ind w:left="2150" w:hanging="358"/>
      </w:pPr>
      <w:rPr>
        <w:rFonts w:ascii="Symbol" w:hAnsi="Symbol" w:cs="Symbol" w:hint="default"/>
        <w:b w:val="0"/>
        <w:bCs w:val="0"/>
        <w:i w:val="0"/>
        <w:iCs w:val="0"/>
        <w:color w:val="auto"/>
        <w:spacing w:val="0"/>
        <w:w w:val="100"/>
        <w:kern w:val="0"/>
        <w:position w:val="0"/>
        <w:sz w:val="16"/>
        <w:szCs w:val="16"/>
        <w:u w:val="none"/>
        <w:effect w:val="none"/>
      </w:rPr>
    </w:lvl>
  </w:abstractNum>
  <w:abstractNum w:abstractNumId="5">
    <w:nsid w:val="FFFFFF82"/>
    <w:multiLevelType w:val="singleLevel"/>
    <w:tmpl w:val="14683016"/>
    <w:lvl w:ilvl="0">
      <w:start w:val="1"/>
      <w:numFmt w:val="bullet"/>
      <w:pStyle w:val="30"/>
      <w:lvlText w:val=""/>
      <w:lvlJc w:val="left"/>
      <w:pPr>
        <w:tabs>
          <w:tab w:val="num" w:pos="1792"/>
        </w:tabs>
        <w:ind w:left="1792" w:hanging="357"/>
      </w:pPr>
      <w:rPr>
        <w:rFonts w:ascii="Symbol" w:hAnsi="Symbol" w:cs="Symbol" w:hint="default"/>
        <w:b w:val="0"/>
        <w:bCs w:val="0"/>
        <w:i w:val="0"/>
        <w:iCs w:val="0"/>
        <w:color w:val="auto"/>
        <w:spacing w:val="0"/>
        <w:w w:val="100"/>
        <w:kern w:val="0"/>
        <w:position w:val="0"/>
        <w:sz w:val="20"/>
        <w:szCs w:val="20"/>
        <w:u w:val="none"/>
      </w:rPr>
    </w:lvl>
  </w:abstractNum>
  <w:abstractNum w:abstractNumId="6">
    <w:nsid w:val="FFFFFF88"/>
    <w:multiLevelType w:val="singleLevel"/>
    <w:tmpl w:val="0F022F80"/>
    <w:lvl w:ilvl="0">
      <w:start w:val="1"/>
      <w:numFmt w:val="decimal"/>
      <w:pStyle w:val="a0"/>
      <w:lvlText w:val="%1."/>
      <w:lvlJc w:val="left"/>
      <w:pPr>
        <w:tabs>
          <w:tab w:val="num" w:pos="360"/>
        </w:tabs>
        <w:ind w:left="360" w:hanging="360"/>
      </w:pPr>
    </w:lvl>
  </w:abstractNum>
  <w:abstractNum w:abstractNumId="7">
    <w:nsid w:val="07381FB6"/>
    <w:multiLevelType w:val="hybridMultilevel"/>
    <w:tmpl w:val="112C0962"/>
    <w:lvl w:ilvl="0" w:tplc="3A88D47C">
      <w:start w:val="1"/>
      <w:numFmt w:val="decimal"/>
      <w:lvlText w:val="%1."/>
      <w:lvlJc w:val="left"/>
      <w:pPr>
        <w:ind w:left="1070" w:hanging="360"/>
      </w:pPr>
      <w:rPr>
        <w:b/>
      </w:rPr>
    </w:lvl>
    <w:lvl w:ilvl="1" w:tplc="3A7057BC">
      <w:start w:val="1"/>
      <w:numFmt w:val="decimal"/>
      <w:lvlText w:val="%2)"/>
      <w:lvlJc w:val="left"/>
      <w:pPr>
        <w:ind w:left="1865" w:hanging="435"/>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0CAD7B44"/>
    <w:multiLevelType w:val="hybridMultilevel"/>
    <w:tmpl w:val="00FAB454"/>
    <w:lvl w:ilvl="0" w:tplc="B8447F16">
      <w:start w:val="1"/>
      <w:numFmt w:val="decimal"/>
      <w:lvlText w:val="6.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00E2061"/>
    <w:multiLevelType w:val="hybridMultilevel"/>
    <w:tmpl w:val="B862FD5C"/>
    <w:lvl w:ilvl="0" w:tplc="C4EE66BA">
      <w:start w:val="1"/>
      <w:numFmt w:val="decimal"/>
      <w:lvlText w:val="6.8.%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59F1B13"/>
    <w:multiLevelType w:val="multilevel"/>
    <w:tmpl w:val="60841EFA"/>
    <w:styleLink w:val="81Numbered"/>
    <w:lvl w:ilvl="0">
      <w:start w:val="8"/>
      <w:numFmt w:val="decimal"/>
      <w:suff w:val="space"/>
      <w:lvlText w:val="%1"/>
      <w:lvlJc w:val="left"/>
      <w:pPr>
        <w:ind w:left="360" w:hanging="360"/>
      </w:pPr>
      <w:rPr>
        <w:rFonts w:ascii="Times New Roman" w:hAnsi="Times New Roman" w:cs="Times New Roman" w:hint="default"/>
        <w:b w:val="0"/>
        <w:bCs w:val="0"/>
        <w:i w:val="0"/>
        <w:iCs w:val="0"/>
        <w:color w:val="auto"/>
        <w:sz w:val="24"/>
        <w:szCs w:val="24"/>
        <w:u w:val="none"/>
      </w:rPr>
    </w:lvl>
    <w:lvl w:ilvl="1">
      <w:start w:val="1"/>
      <w:numFmt w:val="decimal"/>
      <w:suff w:val="space"/>
      <w:lvlText w:val="%1.%2"/>
      <w:lvlJc w:val="left"/>
      <w:pPr>
        <w:ind w:firstLine="720"/>
      </w:pPr>
      <w:rPr>
        <w:rFonts w:ascii="Times New Roman" w:hAnsi="Times New Roman" w:cs="Times New Roman" w:hint="default"/>
        <w:b w:val="0"/>
        <w:bCs w:val="0"/>
        <w:i w:val="0"/>
        <w:iCs w:val="0"/>
        <w:color w:val="auto"/>
        <w:sz w:val="24"/>
        <w:szCs w:val="24"/>
        <w:u w:val="none"/>
      </w:rPr>
    </w:lvl>
    <w:lvl w:ilvl="2">
      <w:start w:val="1"/>
      <w:numFmt w:val="decimal"/>
      <w:suff w:val="space"/>
      <w:lvlText w:val="%1.%2.%3"/>
      <w:lvlJc w:val="left"/>
      <w:pPr>
        <w:ind w:firstLine="720"/>
      </w:pPr>
      <w:rPr>
        <w:rFonts w:ascii="Times New Roman" w:hAnsi="Times New Roman" w:cs="Times New Roman" w:hint="default"/>
        <w:b w:val="0"/>
        <w:bCs w:val="0"/>
        <w:i w:val="0"/>
        <w:iCs w:val="0"/>
        <w:color w:val="auto"/>
        <w:sz w:val="24"/>
        <w:szCs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8330B9B"/>
    <w:multiLevelType w:val="hybridMultilevel"/>
    <w:tmpl w:val="D780F33E"/>
    <w:lvl w:ilvl="0" w:tplc="4F221A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825AB4"/>
    <w:multiLevelType w:val="hybridMultilevel"/>
    <w:tmpl w:val="60A65B90"/>
    <w:lvl w:ilvl="0" w:tplc="1A6E591C">
      <w:start w:val="1"/>
      <w:numFmt w:val="bullet"/>
      <w:pStyle w:val="1"/>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213D59AD"/>
    <w:multiLevelType w:val="multilevel"/>
    <w:tmpl w:val="5F70EB14"/>
    <w:styleLink w:val="416OutlineNumbering"/>
    <w:lvl w:ilvl="0">
      <w:start w:val="4"/>
      <w:numFmt w:val="decimal"/>
      <w:suff w:val="space"/>
      <w:lvlText w:val="%1"/>
      <w:lvlJc w:val="left"/>
      <w:rPr>
        <w:rFonts w:ascii="Times New Roman" w:hAnsi="Times New Roman" w:cs="Times New Roman" w:hint="default"/>
        <w:color w:val="auto"/>
        <w:sz w:val="24"/>
        <w:szCs w:val="24"/>
        <w:u w:val="none"/>
      </w:rPr>
    </w:lvl>
    <w:lvl w:ilvl="1">
      <w:start w:val="1"/>
      <w:numFmt w:val="decimal"/>
      <w:lvlText w:val="%1.%2"/>
      <w:lvlJc w:val="left"/>
      <w:pPr>
        <w:tabs>
          <w:tab w:val="num" w:pos="1304"/>
        </w:tabs>
        <w:ind w:left="1304" w:hanging="584"/>
      </w:pPr>
      <w:rPr>
        <w:rFonts w:ascii="Times New Roman" w:hAnsi="Times New Roman" w:cs="Times New Roman" w:hint="default"/>
        <w:b w:val="0"/>
        <w:bCs w:val="0"/>
        <w:i w:val="0"/>
        <w:iCs w:val="0"/>
        <w:color w:val="auto"/>
        <w:sz w:val="24"/>
        <w:szCs w:val="24"/>
        <w:u w:val="none"/>
      </w:rPr>
    </w:lvl>
    <w:lvl w:ilvl="2">
      <w:start w:val="6"/>
      <w:numFmt w:val="decimal"/>
      <w:lvlText w:val="%1.%2.%3"/>
      <w:lvlJc w:val="left"/>
      <w:pPr>
        <w:tabs>
          <w:tab w:val="num" w:pos="1474"/>
        </w:tabs>
        <w:ind w:left="1474" w:hanging="754"/>
      </w:pPr>
      <w:rPr>
        <w:rFonts w:ascii="Times New Roman" w:hAnsi="Times New Roman" w:cs="Times New Roman" w:hint="default"/>
        <w:b w:val="0"/>
        <w:bCs w:val="0"/>
        <w:i w:val="0"/>
        <w:iCs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bCs w:val="0"/>
        <w:i w:val="0"/>
        <w:iCs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bCs w:val="0"/>
        <w:i w:val="0"/>
        <w:iCs w:val="0"/>
        <w:color w:val="auto"/>
        <w:sz w:val="24"/>
        <w:szCs w:val="24"/>
        <w:u w:val="none"/>
      </w:rPr>
    </w:lvl>
    <w:lvl w:ilvl="5">
      <w:start w:val="1"/>
      <w:numFmt w:val="decimal"/>
      <w:lvlText w:val="%1.%2.%3.%4.%5.%6"/>
      <w:lvlJc w:val="left"/>
      <w:pPr>
        <w:tabs>
          <w:tab w:val="num" w:pos="2195"/>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6">
      <w:start w:val="1"/>
      <w:numFmt w:val="decimal"/>
      <w:lvlText w:val="%1.%2.%3.%4.%5.%6.%7"/>
      <w:lvlJc w:val="left"/>
      <w:pPr>
        <w:tabs>
          <w:tab w:val="num" w:pos="2364"/>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7">
      <w:start w:val="1"/>
      <w:numFmt w:val="decimal"/>
      <w:lvlText w:val="%1.%2.%3.%4.%5.%6.%7.%8"/>
      <w:lvlJc w:val="left"/>
      <w:pPr>
        <w:tabs>
          <w:tab w:val="num" w:pos="2591"/>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8">
      <w:start w:val="1"/>
      <w:numFmt w:val="decimal"/>
      <w:lvlText w:val="%1.%2.%3.%4.%5.%6.%7.%8.%9"/>
      <w:lvlJc w:val="left"/>
      <w:pPr>
        <w:tabs>
          <w:tab w:val="num" w:pos="2762"/>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abstractNum>
  <w:abstractNum w:abstractNumId="14">
    <w:nsid w:val="28087A86"/>
    <w:multiLevelType w:val="hybridMultilevel"/>
    <w:tmpl w:val="56905164"/>
    <w:lvl w:ilvl="0" w:tplc="4F221A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A451C3"/>
    <w:multiLevelType w:val="multilevel"/>
    <w:tmpl w:val="1714B0BA"/>
    <w:styleLink w:val="417OutlineNumbering"/>
    <w:lvl w:ilvl="0">
      <w:start w:val="4"/>
      <w:numFmt w:val="decimal"/>
      <w:suff w:val="space"/>
      <w:lvlText w:val="%1"/>
      <w:lvlJc w:val="left"/>
      <w:rPr>
        <w:rFonts w:ascii="Times New Roman" w:hAnsi="Times New Roman" w:cs="Times New Roman" w:hint="default"/>
        <w:b w:val="0"/>
        <w:bCs w:val="0"/>
        <w:i w:val="0"/>
        <w:iCs w:val="0"/>
        <w:color w:val="auto"/>
        <w:sz w:val="24"/>
        <w:szCs w:val="24"/>
        <w:u w:val="none"/>
      </w:rPr>
    </w:lvl>
    <w:lvl w:ilvl="1">
      <w:start w:val="1"/>
      <w:numFmt w:val="decimal"/>
      <w:lvlText w:val="%1.%2"/>
      <w:lvlJc w:val="left"/>
      <w:pPr>
        <w:tabs>
          <w:tab w:val="num" w:pos="1304"/>
        </w:tabs>
        <w:ind w:firstLine="720"/>
      </w:pPr>
      <w:rPr>
        <w:rFonts w:ascii="Times New Roman" w:hAnsi="Times New Roman" w:cs="Times New Roman" w:hint="default"/>
        <w:b w:val="0"/>
        <w:bCs w:val="0"/>
        <w:i w:val="0"/>
        <w:iCs w:val="0"/>
        <w:color w:val="auto"/>
        <w:sz w:val="24"/>
        <w:szCs w:val="24"/>
        <w:u w:val="none"/>
      </w:rPr>
    </w:lvl>
    <w:lvl w:ilvl="2">
      <w:start w:val="7"/>
      <w:numFmt w:val="decimal"/>
      <w:lvlText w:val="%1.%2.%3"/>
      <w:lvlJc w:val="left"/>
      <w:pPr>
        <w:tabs>
          <w:tab w:val="num" w:pos="1474"/>
        </w:tabs>
        <w:ind w:firstLine="720"/>
      </w:pPr>
      <w:rPr>
        <w:rFonts w:ascii="Times New Roman" w:hAnsi="Times New Roman" w:cs="Times New Roman" w:hint="default"/>
        <w:b w:val="0"/>
        <w:bCs w:val="0"/>
        <w:i w:val="0"/>
        <w:iCs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bCs w:val="0"/>
        <w:i w:val="0"/>
        <w:iCs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bCs w:val="0"/>
        <w:i w:val="0"/>
        <w:iCs w:val="0"/>
        <w:color w:val="auto"/>
        <w:sz w:val="24"/>
        <w:szCs w:val="24"/>
        <w:u w:val="none"/>
      </w:rPr>
    </w:lvl>
    <w:lvl w:ilvl="5">
      <w:start w:val="1"/>
      <w:numFmt w:val="decimal"/>
      <w:lvlText w:val="%1.%2.%3.%4.%5.%6"/>
      <w:lvlJc w:val="left"/>
      <w:pPr>
        <w:tabs>
          <w:tab w:val="num" w:pos="2195"/>
        </w:tabs>
        <w:ind w:firstLine="720"/>
      </w:pPr>
      <w:rPr>
        <w:rFonts w:ascii="Arial" w:hAnsi="Arial" w:cs="Arial" w:hint="default"/>
        <w:b/>
        <w:bCs/>
        <w:i/>
        <w:iCs/>
        <w:color w:val="auto"/>
        <w:spacing w:val="0"/>
        <w:w w:val="100"/>
        <w:kern w:val="0"/>
        <w:position w:val="0"/>
        <w:sz w:val="22"/>
        <w:szCs w:val="22"/>
        <w:u w:val="none"/>
        <w:effect w:val="none"/>
      </w:rPr>
    </w:lvl>
    <w:lvl w:ilvl="6">
      <w:start w:val="1"/>
      <w:numFmt w:val="decimal"/>
      <w:lvlText w:val="%1.%2.%3.%4.%5.%6.%7"/>
      <w:lvlJc w:val="left"/>
      <w:pPr>
        <w:tabs>
          <w:tab w:val="num" w:pos="2364"/>
        </w:tabs>
        <w:ind w:firstLine="720"/>
      </w:pPr>
      <w:rPr>
        <w:rFonts w:ascii="Arial" w:hAnsi="Arial" w:cs="Arial" w:hint="default"/>
        <w:b w:val="0"/>
        <w:bCs w:val="0"/>
        <w:i/>
        <w:iCs/>
        <w:color w:val="auto"/>
        <w:spacing w:val="0"/>
        <w:w w:val="100"/>
        <w:kern w:val="0"/>
        <w:position w:val="0"/>
        <w:sz w:val="22"/>
        <w:szCs w:val="22"/>
        <w:u w:val="none"/>
        <w:effect w:val="none"/>
      </w:rPr>
    </w:lvl>
    <w:lvl w:ilvl="7">
      <w:start w:val="1"/>
      <w:numFmt w:val="decimal"/>
      <w:lvlText w:val="%1.%2.%3.%4.%5.%6.%7.%8"/>
      <w:lvlJc w:val="left"/>
      <w:pPr>
        <w:tabs>
          <w:tab w:val="num" w:pos="2591"/>
        </w:tabs>
        <w:ind w:firstLine="720"/>
      </w:pPr>
      <w:rPr>
        <w:rFonts w:ascii="Arial" w:hAnsi="Arial" w:cs="Arial" w:hint="default"/>
        <w:b w:val="0"/>
        <w:bCs w:val="0"/>
        <w:i w:val="0"/>
        <w:iCs w:val="0"/>
        <w:color w:val="auto"/>
        <w:spacing w:val="0"/>
        <w:w w:val="100"/>
        <w:kern w:val="0"/>
        <w:position w:val="0"/>
        <w:sz w:val="22"/>
        <w:szCs w:val="22"/>
        <w:u w:val="none"/>
        <w:effect w:val="none"/>
      </w:rPr>
    </w:lvl>
    <w:lvl w:ilvl="8">
      <w:start w:val="1"/>
      <w:numFmt w:val="decimal"/>
      <w:lvlText w:val="%1.%2.%3.%4.%5.%6.%7.%8.%9"/>
      <w:lvlJc w:val="left"/>
      <w:pPr>
        <w:tabs>
          <w:tab w:val="num" w:pos="2762"/>
        </w:tabs>
        <w:ind w:firstLine="720"/>
      </w:pPr>
      <w:rPr>
        <w:rFonts w:ascii="Arial" w:hAnsi="Arial" w:cs="Arial" w:hint="default"/>
        <w:b w:val="0"/>
        <w:bCs w:val="0"/>
        <w:i w:val="0"/>
        <w:iCs w:val="0"/>
        <w:color w:val="auto"/>
        <w:spacing w:val="0"/>
        <w:w w:val="100"/>
        <w:kern w:val="0"/>
        <w:position w:val="0"/>
        <w:sz w:val="22"/>
        <w:szCs w:val="22"/>
        <w:u w:val="none"/>
        <w:effect w:val="none"/>
      </w:rPr>
    </w:lvl>
  </w:abstractNum>
  <w:abstractNum w:abstractNumId="16">
    <w:nsid w:val="2FA037E4"/>
    <w:multiLevelType w:val="multilevel"/>
    <w:tmpl w:val="6C86BCEE"/>
    <w:lvl w:ilvl="0">
      <w:start w:val="1"/>
      <w:numFmt w:val="decimal"/>
      <w:pStyle w:val="a1"/>
      <w:lvlText w:val="%1."/>
      <w:lvlJc w:val="left"/>
      <w:pPr>
        <w:ind w:left="1069" w:hanging="360"/>
      </w:pPr>
      <w:rPr>
        <w:rFonts w:hint="default"/>
      </w:rPr>
    </w:lvl>
    <w:lvl w:ilvl="1">
      <w:start w:val="1"/>
      <w:numFmt w:val="russianLower"/>
      <w:lvlText w:val="%2)"/>
      <w:lvlJc w:val="left"/>
      <w:pPr>
        <w:tabs>
          <w:tab w:val="num" w:pos="1440"/>
        </w:tabs>
        <w:ind w:left="1077"/>
      </w:pPr>
      <w:rPr>
        <w:rFonts w:hint="default"/>
      </w:rPr>
    </w:lvl>
    <w:lvl w:ilvl="2">
      <w:start w:val="1"/>
      <w:numFmt w:val="decimal"/>
      <w:lvlText w:val="%1.%2.%3"/>
      <w:lvlJc w:val="left"/>
      <w:pPr>
        <w:tabs>
          <w:tab w:val="num" w:pos="1701"/>
        </w:tabs>
        <w:ind w:firstLine="720"/>
      </w:pPr>
      <w:rPr>
        <w:rFonts w:hint="default"/>
      </w:rPr>
    </w:lvl>
    <w:lvl w:ilvl="3">
      <w:start w:val="1"/>
      <w:numFmt w:val="decimal"/>
      <w:suff w:val="space"/>
      <w:lvlText w:val="%1.%2.%3.%4"/>
      <w:lvlJc w:val="left"/>
      <w:pPr>
        <w:ind w:firstLine="720"/>
      </w:pPr>
      <w:rPr>
        <w:rFonts w:hint="default"/>
      </w:rPr>
    </w:lvl>
    <w:lvl w:ilvl="4">
      <w:start w:val="1"/>
      <w:numFmt w:val="decimal"/>
      <w:suff w:val="space"/>
      <w:lvlText w:val="%5)"/>
      <w:lvlJc w:val="left"/>
      <w:pPr>
        <w:ind w:left="-709" w:firstLine="709"/>
      </w:pPr>
      <w:rPr>
        <w:rFonts w:hint="default"/>
      </w:rPr>
    </w:lvl>
    <w:lvl w:ilvl="5">
      <w:start w:val="1"/>
      <w:numFmt w:val="bullet"/>
      <w:lvlText w:val=""/>
      <w:lvlJc w:val="left"/>
      <w:pPr>
        <w:tabs>
          <w:tab w:val="num" w:pos="3938"/>
        </w:tabs>
        <w:ind w:left="3938" w:hanging="360"/>
      </w:pPr>
      <w:rPr>
        <w:rFonts w:ascii="Wingdings" w:hAnsi="Wingdings" w:cs="Wingdings" w:hint="default"/>
      </w:rPr>
    </w:lvl>
    <w:lvl w:ilvl="6">
      <w:start w:val="1"/>
      <w:numFmt w:val="bullet"/>
      <w:lvlText w:val=""/>
      <w:lvlJc w:val="left"/>
      <w:pPr>
        <w:tabs>
          <w:tab w:val="num" w:pos="4658"/>
        </w:tabs>
        <w:ind w:left="4658" w:hanging="360"/>
      </w:pPr>
      <w:rPr>
        <w:rFonts w:ascii="Symbol" w:hAnsi="Symbol" w:cs="Symbol" w:hint="default"/>
      </w:rPr>
    </w:lvl>
    <w:lvl w:ilvl="7">
      <w:start w:val="1"/>
      <w:numFmt w:val="bullet"/>
      <w:lvlText w:val="o"/>
      <w:lvlJc w:val="left"/>
      <w:pPr>
        <w:tabs>
          <w:tab w:val="num" w:pos="5378"/>
        </w:tabs>
        <w:ind w:left="5378" w:hanging="360"/>
      </w:pPr>
      <w:rPr>
        <w:rFonts w:ascii="Courier New" w:hAnsi="Courier New" w:cs="Courier New" w:hint="default"/>
      </w:rPr>
    </w:lvl>
    <w:lvl w:ilvl="8">
      <w:start w:val="1"/>
      <w:numFmt w:val="bullet"/>
      <w:lvlText w:val=""/>
      <w:lvlJc w:val="left"/>
      <w:pPr>
        <w:tabs>
          <w:tab w:val="num" w:pos="6098"/>
        </w:tabs>
        <w:ind w:left="6098" w:hanging="360"/>
      </w:pPr>
      <w:rPr>
        <w:rFonts w:ascii="Wingdings" w:hAnsi="Wingdings" w:cs="Wingdings" w:hint="default"/>
      </w:rPr>
    </w:lvl>
  </w:abstractNum>
  <w:abstractNum w:abstractNumId="17">
    <w:nsid w:val="33272338"/>
    <w:multiLevelType w:val="multilevel"/>
    <w:tmpl w:val="5C84A220"/>
    <w:lvl w:ilvl="0">
      <w:start w:val="1"/>
      <w:numFmt w:val="decimal"/>
      <w:pStyle w:val="a2"/>
      <w:lvlText w:val="%1."/>
      <w:lvlJc w:val="left"/>
      <w:pPr>
        <w:tabs>
          <w:tab w:val="num" w:pos="720"/>
        </w:tabs>
        <w:ind w:left="360" w:hanging="360"/>
      </w:pPr>
      <w:rPr>
        <w:rFonts w:hint="default"/>
      </w:rPr>
    </w:lvl>
    <w:lvl w:ilvl="1">
      <w:start w:val="1"/>
      <w:numFmt w:val="decimal"/>
      <w:lvlText w:val="%1.%2."/>
      <w:lvlJc w:val="left"/>
      <w:pPr>
        <w:tabs>
          <w:tab w:val="num" w:pos="1980"/>
        </w:tabs>
        <w:ind w:left="133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nsid w:val="3B1F5A63"/>
    <w:multiLevelType w:val="multilevel"/>
    <w:tmpl w:val="4C76D85C"/>
    <w:lvl w:ilvl="0">
      <w:start w:val="1"/>
      <w:numFmt w:val="decimal"/>
      <w:pStyle w:val="Heading1Numbered"/>
      <w:lvlText w:val="%1"/>
      <w:lvlJc w:val="left"/>
      <w:pPr>
        <w:ind w:left="0" w:hanging="539"/>
      </w:pPr>
      <w:rPr>
        <w:rFonts w:hint="default"/>
      </w:rPr>
    </w:lvl>
    <w:lvl w:ilvl="1">
      <w:start w:val="1"/>
      <w:numFmt w:val="decimal"/>
      <w:pStyle w:val="Heading2Numbered"/>
      <w:lvlText w:val="%1.%2"/>
      <w:lvlJc w:val="left"/>
      <w:pPr>
        <w:ind w:left="227" w:hanging="766"/>
      </w:pPr>
      <w:rPr>
        <w:rFonts w:hint="default"/>
      </w:rPr>
    </w:lvl>
    <w:lvl w:ilvl="2">
      <w:start w:val="1"/>
      <w:numFmt w:val="decimal"/>
      <w:pStyle w:val="Heading3Numbered"/>
      <w:lvlText w:val="%1.%2.%3"/>
      <w:lvlJc w:val="left"/>
      <w:pPr>
        <w:ind w:left="765" w:hanging="76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B8510B1"/>
    <w:multiLevelType w:val="hybridMultilevel"/>
    <w:tmpl w:val="93709AB4"/>
    <w:lvl w:ilvl="0" w:tplc="842053EA">
      <w:start w:val="1"/>
      <w:numFmt w:val="decimal"/>
      <w:lvlText w:val="7.%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6C5ADF"/>
    <w:multiLevelType w:val="multilevel"/>
    <w:tmpl w:val="494C5B4A"/>
    <w:styleLink w:val="62Numbered"/>
    <w:lvl w:ilvl="0">
      <w:start w:val="6"/>
      <w:numFmt w:val="decimal"/>
      <w:lvlText w:val="%1"/>
      <w:lvlJc w:val="left"/>
      <w:pPr>
        <w:tabs>
          <w:tab w:val="num" w:pos="360"/>
        </w:tabs>
        <w:ind w:left="360" w:hanging="360"/>
      </w:pPr>
      <w:rPr>
        <w:rFonts w:ascii="Times New Roman" w:hAnsi="Times New Roman" w:cs="Times New Roman" w:hint="default"/>
        <w:b w:val="0"/>
        <w:bCs w:val="0"/>
        <w:i w:val="0"/>
        <w:iCs w:val="0"/>
        <w:color w:val="auto"/>
        <w:spacing w:val="0"/>
        <w:w w:val="100"/>
        <w:kern w:val="0"/>
        <w:position w:val="0"/>
        <w:sz w:val="24"/>
        <w:szCs w:val="24"/>
        <w:u w:val="none"/>
        <w:effect w:val="none"/>
      </w:rPr>
    </w:lvl>
    <w:lvl w:ilvl="1">
      <w:start w:val="2"/>
      <w:numFmt w:val="decimal"/>
      <w:suff w:val="space"/>
      <w:lvlText w:val="%1.%2"/>
      <w:lvlJc w:val="left"/>
      <w:pPr>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2">
      <w:start w:val="1"/>
      <w:numFmt w:val="decimal"/>
      <w:suff w:val="space"/>
      <w:lvlText w:val="%1.%2.%3"/>
      <w:lvlJc w:val="left"/>
      <w:pPr>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3">
      <w:start w:val="1"/>
      <w:numFmt w:val="decimal"/>
      <w:suff w:val="space"/>
      <w:lvlText w:val="%1.%2.%3.%4"/>
      <w:lvlJc w:val="left"/>
      <w:pPr>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13F41B0"/>
    <w:multiLevelType w:val="hybridMultilevel"/>
    <w:tmpl w:val="5A2A6D78"/>
    <w:lvl w:ilvl="0" w:tplc="478C254A">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1855B7D"/>
    <w:multiLevelType w:val="hybridMultilevel"/>
    <w:tmpl w:val="4BCEB5FE"/>
    <w:lvl w:ilvl="0" w:tplc="E8E8C46C">
      <w:start w:val="1"/>
      <w:numFmt w:val="decimal"/>
      <w:lvlText w:val="8.%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42422B5C"/>
    <w:multiLevelType w:val="multilevel"/>
    <w:tmpl w:val="9BC68E68"/>
    <w:lvl w:ilvl="0">
      <w:start w:val="1"/>
      <w:numFmt w:val="bullet"/>
      <w:pStyle w:val="TableListBullet"/>
      <w:lvlText w:val=""/>
      <w:lvlJc w:val="left"/>
      <w:pPr>
        <w:ind w:left="227" w:hanging="227"/>
      </w:pPr>
      <w:rPr>
        <w:rFonts w:ascii="Symbol" w:hAnsi="Symbol" w:cs="Times New Roman" w:hint="default"/>
        <w:b w:val="0"/>
        <w:bCs w:val="0"/>
        <w:i w:val="0"/>
        <w:iCs w:val="0"/>
        <w:color w:val="4F81BD"/>
        <w:sz w:val="16"/>
        <w:szCs w:val="18"/>
      </w:rPr>
    </w:lvl>
    <w:lvl w:ilvl="1">
      <w:start w:val="1"/>
      <w:numFmt w:val="bullet"/>
      <w:lvlText w:val=""/>
      <w:lvlJc w:val="left"/>
      <w:pPr>
        <w:tabs>
          <w:tab w:val="num" w:pos="454"/>
        </w:tabs>
        <w:ind w:left="454" w:hanging="227"/>
      </w:pPr>
      <w:rPr>
        <w:rFonts w:ascii="Symbol" w:eastAsia="Wingdings 2" w:hAnsi="Symbol" w:cs="Times New Roman" w:hint="default"/>
        <w:bCs w:val="0"/>
        <w:iCs w:val="0"/>
        <w:color w:val="4F81BD"/>
        <w:sz w:val="16"/>
        <w:szCs w:val="18"/>
      </w:rPr>
    </w:lvl>
    <w:lvl w:ilvl="2">
      <w:start w:val="1"/>
      <w:numFmt w:val="bullet"/>
      <w:lvlText w:val=""/>
      <w:lvlJc w:val="left"/>
      <w:pPr>
        <w:tabs>
          <w:tab w:val="num" w:pos="680"/>
        </w:tabs>
        <w:ind w:left="681" w:hanging="227"/>
      </w:pPr>
      <w:rPr>
        <w:rFonts w:ascii="Symbol" w:eastAsia="Wingdings 2" w:hAnsi="Symbol" w:cs="Times New Roman" w:hint="default"/>
        <w:color w:val="4F81BD"/>
        <w:sz w:val="12"/>
        <w:szCs w:val="18"/>
      </w:rPr>
    </w:lvl>
    <w:lvl w:ilvl="3">
      <w:start w:val="1"/>
      <w:numFmt w:val="bullet"/>
      <w:lvlText w:val=""/>
      <w:lvlJc w:val="left"/>
      <w:pPr>
        <w:tabs>
          <w:tab w:val="num" w:pos="907"/>
        </w:tabs>
        <w:ind w:left="908" w:hanging="227"/>
      </w:pPr>
      <w:rPr>
        <w:rFonts w:ascii="Symbol" w:eastAsia="Wingdings 2" w:hAnsi="Symbol" w:cs="Times New Roman" w:hint="default"/>
        <w:color w:val="808080"/>
        <w:sz w:val="12"/>
        <w:szCs w:val="18"/>
      </w:rPr>
    </w:lvl>
    <w:lvl w:ilvl="4">
      <w:start w:val="1"/>
      <w:numFmt w:val="lowerLetter"/>
      <w:lvlText w:val="(%5)"/>
      <w:lvlJc w:val="left"/>
      <w:pPr>
        <w:tabs>
          <w:tab w:val="num" w:pos="1800"/>
        </w:tabs>
        <w:ind w:left="1135" w:hanging="227"/>
      </w:pPr>
      <w:rPr>
        <w:rFonts w:hint="default"/>
      </w:rPr>
    </w:lvl>
    <w:lvl w:ilvl="5">
      <w:start w:val="1"/>
      <w:numFmt w:val="lowerRoman"/>
      <w:lvlText w:val="(%6)"/>
      <w:lvlJc w:val="left"/>
      <w:pPr>
        <w:tabs>
          <w:tab w:val="num" w:pos="2160"/>
        </w:tabs>
        <w:ind w:left="1362" w:hanging="227"/>
      </w:pPr>
      <w:rPr>
        <w:rFonts w:hint="default"/>
      </w:rPr>
    </w:lvl>
    <w:lvl w:ilvl="6">
      <w:start w:val="1"/>
      <w:numFmt w:val="decimal"/>
      <w:lvlText w:val="%7."/>
      <w:lvlJc w:val="left"/>
      <w:pPr>
        <w:tabs>
          <w:tab w:val="num" w:pos="2520"/>
        </w:tabs>
        <w:ind w:left="1589" w:hanging="227"/>
      </w:pPr>
      <w:rPr>
        <w:rFonts w:hint="default"/>
      </w:rPr>
    </w:lvl>
    <w:lvl w:ilvl="7">
      <w:start w:val="1"/>
      <w:numFmt w:val="lowerLetter"/>
      <w:lvlText w:val="%8."/>
      <w:lvlJc w:val="left"/>
      <w:pPr>
        <w:tabs>
          <w:tab w:val="num" w:pos="2880"/>
        </w:tabs>
        <w:ind w:left="1816" w:hanging="227"/>
      </w:pPr>
      <w:rPr>
        <w:rFonts w:hint="default"/>
      </w:rPr>
    </w:lvl>
    <w:lvl w:ilvl="8">
      <w:start w:val="1"/>
      <w:numFmt w:val="lowerRoman"/>
      <w:lvlText w:val="%9."/>
      <w:lvlJc w:val="left"/>
      <w:pPr>
        <w:tabs>
          <w:tab w:val="num" w:pos="3240"/>
        </w:tabs>
        <w:ind w:left="2043" w:hanging="227"/>
      </w:pPr>
      <w:rPr>
        <w:rFonts w:hint="default"/>
      </w:rPr>
    </w:lvl>
  </w:abstractNum>
  <w:abstractNum w:abstractNumId="24">
    <w:nsid w:val="42B14171"/>
    <w:multiLevelType w:val="hybridMultilevel"/>
    <w:tmpl w:val="515236E2"/>
    <w:lvl w:ilvl="0" w:tplc="D8748172">
      <w:start w:val="1"/>
      <w:numFmt w:val="decimal"/>
      <w:lvlText w:val="%1."/>
      <w:lvlJc w:val="left"/>
      <w:pPr>
        <w:tabs>
          <w:tab w:val="num" w:pos="360"/>
        </w:tabs>
        <w:ind w:left="360" w:hanging="360"/>
      </w:pPr>
      <w:rPr>
        <w:b w:val="0"/>
      </w:rPr>
    </w:lvl>
    <w:lvl w:ilvl="1" w:tplc="FFFFFFFF">
      <w:start w:val="1"/>
      <w:numFmt w:val="decimal"/>
      <w:lvlText w:val="%2."/>
      <w:lvlJc w:val="left"/>
      <w:pPr>
        <w:tabs>
          <w:tab w:val="num" w:pos="1080"/>
        </w:tabs>
        <w:ind w:left="1080" w:hanging="360"/>
      </w:pPr>
    </w:lvl>
    <w:lvl w:ilvl="2" w:tplc="B32C53CA">
      <w:start w:val="1"/>
      <w:numFmt w:val="decimal"/>
      <w:pStyle w:val="a3"/>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45330A97"/>
    <w:multiLevelType w:val="multilevel"/>
    <w:tmpl w:val="114015AE"/>
    <w:styleLink w:val="415OutlineNumbering"/>
    <w:lvl w:ilvl="0">
      <w:start w:val="4"/>
      <w:numFmt w:val="decimal"/>
      <w:suff w:val="space"/>
      <w:lvlText w:val="%1"/>
      <w:lvlJc w:val="left"/>
      <w:rPr>
        <w:rFonts w:ascii="Times New Roman" w:hAnsi="Times New Roman" w:cs="Times New Roman" w:hint="default"/>
        <w:b w:val="0"/>
        <w:bCs w:val="0"/>
        <w:i w:val="0"/>
        <w:iCs w:val="0"/>
        <w:color w:val="auto"/>
        <w:sz w:val="24"/>
        <w:szCs w:val="24"/>
        <w:u w:val="none"/>
      </w:rPr>
    </w:lvl>
    <w:lvl w:ilvl="1">
      <w:start w:val="1"/>
      <w:numFmt w:val="decimal"/>
      <w:lvlText w:val="%1.%2"/>
      <w:lvlJc w:val="left"/>
      <w:pPr>
        <w:tabs>
          <w:tab w:val="num" w:pos="1304"/>
        </w:tabs>
        <w:ind w:left="1304" w:hanging="584"/>
      </w:pPr>
      <w:rPr>
        <w:rFonts w:ascii="Times New Roman" w:hAnsi="Times New Roman" w:cs="Times New Roman" w:hint="default"/>
        <w:b w:val="0"/>
        <w:bCs w:val="0"/>
        <w:i w:val="0"/>
        <w:iCs w:val="0"/>
        <w:color w:val="auto"/>
        <w:sz w:val="24"/>
        <w:szCs w:val="24"/>
        <w:u w:val="none"/>
      </w:rPr>
    </w:lvl>
    <w:lvl w:ilvl="2">
      <w:start w:val="5"/>
      <w:numFmt w:val="decimal"/>
      <w:lvlText w:val="%1.%2.%3"/>
      <w:lvlJc w:val="left"/>
      <w:pPr>
        <w:tabs>
          <w:tab w:val="num" w:pos="1474"/>
        </w:tabs>
        <w:ind w:left="1474" w:hanging="754"/>
      </w:pPr>
      <w:rPr>
        <w:rFonts w:ascii="Times New Roman" w:hAnsi="Times New Roman" w:cs="Times New Roman" w:hint="default"/>
        <w:b w:val="0"/>
        <w:bCs w:val="0"/>
        <w:i w:val="0"/>
        <w:iCs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bCs w:val="0"/>
        <w:i w:val="0"/>
        <w:iCs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bCs w:val="0"/>
        <w:i w:val="0"/>
        <w:iCs w:val="0"/>
        <w:color w:val="auto"/>
        <w:sz w:val="24"/>
        <w:szCs w:val="24"/>
        <w:u w:val="none"/>
      </w:rPr>
    </w:lvl>
    <w:lvl w:ilvl="5">
      <w:start w:val="1"/>
      <w:numFmt w:val="decimal"/>
      <w:lvlText w:val="%1.%2.%3.%4.%5.%6"/>
      <w:lvlJc w:val="left"/>
      <w:pPr>
        <w:tabs>
          <w:tab w:val="num" w:pos="2195"/>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6">
      <w:start w:val="1"/>
      <w:numFmt w:val="decimal"/>
      <w:lvlText w:val="%1.%2.%3.%4.%5.%6.%7"/>
      <w:lvlJc w:val="left"/>
      <w:pPr>
        <w:tabs>
          <w:tab w:val="num" w:pos="2364"/>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7">
      <w:start w:val="1"/>
      <w:numFmt w:val="decimal"/>
      <w:lvlText w:val="%1.%2.%3.%4.%5.%6.%7.%8"/>
      <w:lvlJc w:val="left"/>
      <w:pPr>
        <w:tabs>
          <w:tab w:val="num" w:pos="2591"/>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8">
      <w:start w:val="1"/>
      <w:numFmt w:val="decimal"/>
      <w:lvlText w:val="%1.%2.%3.%4.%5.%6.%7.%8.%9"/>
      <w:lvlJc w:val="left"/>
      <w:pPr>
        <w:tabs>
          <w:tab w:val="num" w:pos="2762"/>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abstractNum>
  <w:abstractNum w:abstractNumId="26">
    <w:nsid w:val="478040BB"/>
    <w:multiLevelType w:val="hybridMultilevel"/>
    <w:tmpl w:val="5F3E36E4"/>
    <w:lvl w:ilvl="0" w:tplc="FFFFFFFF">
      <w:start w:val="1"/>
      <w:numFmt w:val="russianLower"/>
      <w:pStyle w:val="ListLettered"/>
      <w:lvlText w:val="%1)"/>
      <w:lvlJc w:val="left"/>
      <w:pPr>
        <w:tabs>
          <w:tab w:val="num" w:pos="1287"/>
        </w:tabs>
        <w:ind w:left="1287" w:hanging="283"/>
      </w:pPr>
      <w:rPr>
        <w:rFonts w:ascii="Arial" w:hAnsi="Arial" w:hint="default"/>
        <w:b w:val="0"/>
        <w:i w:val="0"/>
        <w:caps w:val="0"/>
        <w:color w:val="auto"/>
        <w:spacing w:val="0"/>
        <w:w w:val="100"/>
        <w:kern w:val="0"/>
        <w:position w:val="0"/>
        <w:sz w:val="20"/>
        <w:szCs w:val="24"/>
        <w:u w:val="none"/>
        <w:effect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left"/>
      <w:pPr>
        <w:tabs>
          <w:tab w:val="num" w:pos="8640"/>
        </w:tabs>
        <w:ind w:left="8640" w:hanging="360"/>
      </w:pPr>
      <w:rPr>
        <w:rFonts w:hint="default"/>
      </w:rPr>
    </w:lvl>
    <w:lvl w:ilvl="6">
      <w:start w:val="1"/>
      <w:numFmt w:val="decimal"/>
      <w:lvlText w:val="%7."/>
      <w:lvlJc w:val="left"/>
      <w:pPr>
        <w:tabs>
          <w:tab w:val="num" w:pos="9000"/>
        </w:tabs>
        <w:ind w:left="9000" w:hanging="360"/>
      </w:pPr>
      <w:rPr>
        <w:rFonts w:hint="default"/>
      </w:rPr>
    </w:lvl>
    <w:lvl w:ilvl="7">
      <w:start w:val="1"/>
      <w:numFmt w:val="lowerLetter"/>
      <w:lvlText w:val="%8."/>
      <w:lvlJc w:val="left"/>
      <w:pPr>
        <w:tabs>
          <w:tab w:val="num" w:pos="9360"/>
        </w:tabs>
        <w:ind w:left="9360" w:hanging="360"/>
      </w:pPr>
      <w:rPr>
        <w:rFonts w:hint="default"/>
      </w:rPr>
    </w:lvl>
    <w:lvl w:ilvl="8">
      <w:start w:val="1"/>
      <w:numFmt w:val="lowerRoman"/>
      <w:lvlText w:val="%9."/>
      <w:lvlJc w:val="left"/>
      <w:pPr>
        <w:tabs>
          <w:tab w:val="num" w:pos="9720"/>
        </w:tabs>
        <w:ind w:left="9720" w:hanging="360"/>
      </w:pPr>
      <w:rPr>
        <w:rFonts w:hint="default"/>
      </w:rPr>
    </w:lvl>
  </w:abstractNum>
  <w:abstractNum w:abstractNumId="28">
    <w:nsid w:val="4D341518"/>
    <w:multiLevelType w:val="hybridMultilevel"/>
    <w:tmpl w:val="D55E05C4"/>
    <w:lvl w:ilvl="0" w:tplc="4F221A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F3CF5"/>
    <w:multiLevelType w:val="hybridMultilevel"/>
    <w:tmpl w:val="C9FEA282"/>
    <w:lvl w:ilvl="0" w:tplc="F6E8B17E">
      <w:start w:val="1"/>
      <w:numFmt w:val="decimal"/>
      <w:lvlText w:val="6.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49C25FB"/>
    <w:multiLevelType w:val="hybridMultilevel"/>
    <w:tmpl w:val="B428EB76"/>
    <w:lvl w:ilvl="0" w:tplc="4F221A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4751A1"/>
    <w:multiLevelType w:val="multilevel"/>
    <w:tmpl w:val="9E3E5AC8"/>
    <w:lvl w:ilvl="0">
      <w:start w:val="1"/>
      <w:numFmt w:val="decimal"/>
      <w:pStyle w:val="Appendix"/>
      <w:suff w:val="space"/>
      <w:lvlText w:val="Приложение %1. "/>
      <w:lvlJc w:val="left"/>
      <w:pPr>
        <w:ind w:firstLine="720"/>
      </w:pPr>
      <w:rPr>
        <w:rFonts w:hint="default"/>
        <w:b/>
        <w:bCs/>
        <w:i w:val="0"/>
        <w:iCs w:val="0"/>
        <w:color w:val="4F81BD"/>
        <w:spacing w:val="0"/>
        <w:w w:val="100"/>
        <w:kern w:val="0"/>
        <w:position w:val="0"/>
        <w:sz w:val="32"/>
        <w:szCs w:val="32"/>
        <w:u w:val="none"/>
        <w:effect w:val="none"/>
      </w:rPr>
    </w:lvl>
    <w:lvl w:ilvl="1">
      <w:start w:val="1"/>
      <w:numFmt w:val="decimal"/>
      <w:pStyle w:val="AppHeading1"/>
      <w:suff w:val="space"/>
      <w:lvlText w:val="%1.%2"/>
      <w:lvlJc w:val="left"/>
      <w:pPr>
        <w:ind w:firstLine="720"/>
      </w:pPr>
      <w:rPr>
        <w:rFonts w:hint="default"/>
        <w:b/>
        <w:bCs/>
        <w:i w:val="0"/>
        <w:iCs w:val="0"/>
        <w:color w:val="4F81BD"/>
        <w:spacing w:val="0"/>
        <w:w w:val="100"/>
        <w:kern w:val="0"/>
        <w:position w:val="0"/>
        <w:sz w:val="28"/>
        <w:szCs w:val="28"/>
        <w:u w:val="none"/>
        <w:effect w:val="none"/>
      </w:rPr>
    </w:lvl>
    <w:lvl w:ilvl="2">
      <w:start w:val="1"/>
      <w:numFmt w:val="decimal"/>
      <w:pStyle w:val="AppHeading2"/>
      <w:suff w:val="space"/>
      <w:lvlText w:val="%1.%2.%3"/>
      <w:lvlJc w:val="left"/>
      <w:pPr>
        <w:ind w:firstLine="720"/>
      </w:pPr>
      <w:rPr>
        <w:rFonts w:hint="default"/>
        <w:b/>
        <w:bCs/>
        <w:i w:val="0"/>
        <w:iCs w:val="0"/>
        <w:color w:val="4F81BD"/>
        <w:sz w:val="26"/>
        <w:szCs w:val="26"/>
        <w:u w:val="none"/>
      </w:rPr>
    </w:lvl>
    <w:lvl w:ilvl="3">
      <w:start w:val="1"/>
      <w:numFmt w:val="decimal"/>
      <w:pStyle w:val="AppHeading3"/>
      <w:suff w:val="space"/>
      <w:lvlText w:val="%1.%2.%3.%4"/>
      <w:lvlJc w:val="left"/>
      <w:pPr>
        <w:ind w:firstLine="720"/>
      </w:pPr>
      <w:rPr>
        <w:rFonts w:ascii="Times New Roman" w:hAnsi="Times New Roman" w:cs="Times New Roman" w:hint="default"/>
        <w:b/>
        <w:bCs/>
        <w:i w:val="0"/>
        <w:iCs w:val="0"/>
        <w:color w:val="4F81BD"/>
        <w:spacing w:val="0"/>
        <w:w w:val="100"/>
        <w:kern w:val="0"/>
        <w:position w:val="0"/>
        <w:sz w:val="24"/>
        <w:szCs w:val="24"/>
        <w:u w:val="none"/>
      </w:rPr>
    </w:lvl>
    <w:lvl w:ilvl="4">
      <w:start w:val="1"/>
      <w:numFmt w:val="decimal"/>
      <w:pStyle w:val="AppHeading4"/>
      <w:lvlText w:val="%1.%2.%3.%4.%5"/>
      <w:lvlJc w:val="left"/>
      <w:pPr>
        <w:tabs>
          <w:tab w:val="num" w:pos="2421"/>
        </w:tabs>
        <w:ind w:left="720" w:firstLine="720"/>
      </w:pPr>
      <w:rPr>
        <w:rFonts w:ascii="Arial" w:hAnsi="Arial" w:cs="Arial" w:hint="default"/>
        <w:b/>
        <w:bCs/>
        <w:i w:val="0"/>
        <w:iCs w:val="0"/>
        <w:color w:val="auto"/>
        <w:spacing w:val="0"/>
        <w:w w:val="100"/>
        <w:kern w:val="0"/>
        <w:position w:val="0"/>
        <w:sz w:val="24"/>
        <w:szCs w:val="24"/>
        <w:u w:val="none"/>
        <w:effect w:val="none"/>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2">
    <w:nsid w:val="595C701D"/>
    <w:multiLevelType w:val="hybridMultilevel"/>
    <w:tmpl w:val="E6F01816"/>
    <w:lvl w:ilvl="0" w:tplc="021AE2D0">
      <w:start w:val="1"/>
      <w:numFmt w:val="decimal"/>
      <w:lvlText w:val="6.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5A5F36F0"/>
    <w:multiLevelType w:val="hybridMultilevel"/>
    <w:tmpl w:val="CB18E82C"/>
    <w:lvl w:ilvl="0" w:tplc="FFFFFFFF">
      <w:start w:val="1"/>
      <w:numFmt w:val="none"/>
      <w:pStyle w:val="ListNote"/>
      <w:lvlText w:val="Примечание - "/>
      <w:lvlJc w:val="left"/>
      <w:pPr>
        <w:tabs>
          <w:tab w:val="num" w:pos="2495"/>
        </w:tabs>
        <w:ind w:left="2495" w:hanging="1418"/>
      </w:pPr>
      <w:rPr>
        <w:rFonts w:ascii="Times New Roman Bold" w:hAnsi="Times New Roman Bold" w:cs="Times New Roman Bold" w:hint="default"/>
        <w:b/>
        <w:bCs/>
        <w:i w:val="0"/>
        <w:iCs w:val="0"/>
        <w:color w:val="auto"/>
        <w:spacing w:val="0"/>
        <w:w w:val="100"/>
        <w:kern w:val="0"/>
        <w:position w:val="0"/>
        <w:sz w:val="20"/>
        <w:szCs w:val="20"/>
        <w:u w:val="none"/>
        <w:effect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5E996BFF"/>
    <w:multiLevelType w:val="hybridMultilevel"/>
    <w:tmpl w:val="EE46BBE2"/>
    <w:lvl w:ilvl="0" w:tplc="4F221A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F57467"/>
    <w:multiLevelType w:val="multilevel"/>
    <w:tmpl w:val="AE36F9D0"/>
    <w:lvl w:ilvl="0">
      <w:start w:val="6"/>
      <w:numFmt w:val="decimal"/>
      <w:lvlText w:val="%1."/>
      <w:lvlJc w:val="left"/>
      <w:pPr>
        <w:ind w:left="432" w:hanging="432"/>
      </w:pPr>
      <w:rPr>
        <w:rFonts w:hint="default"/>
      </w:rPr>
    </w:lvl>
    <w:lvl w:ilvl="1">
      <w:start w:val="9"/>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6">
    <w:nsid w:val="64974C09"/>
    <w:multiLevelType w:val="hybridMultilevel"/>
    <w:tmpl w:val="D992507C"/>
    <w:lvl w:ilvl="0" w:tplc="B4DCE77E">
      <w:start w:val="1"/>
      <w:numFmt w:val="decimal"/>
      <w:lvlText w:val="6.%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6807D91"/>
    <w:multiLevelType w:val="hybridMultilevel"/>
    <w:tmpl w:val="E2C644B0"/>
    <w:lvl w:ilvl="0" w:tplc="FFFFFFFF">
      <w:start w:val="1"/>
      <w:numFmt w:val="decimal"/>
      <w:pStyle w:val="TableListNumber"/>
      <w:lvlText w:val="%1."/>
      <w:lvlJc w:val="left"/>
      <w:pPr>
        <w:tabs>
          <w:tab w:val="num" w:pos="357"/>
        </w:tabs>
        <w:ind w:left="357" w:hanging="357"/>
      </w:pPr>
      <w:rPr>
        <w:rFonts w:ascii="Times New Roman" w:hAnsi="Times New Roman" w:cs="Times New Roman" w:hint="default"/>
        <w:b w:val="0"/>
        <w:bCs w:val="0"/>
        <w:i w:val="0"/>
        <w:iCs w:val="0"/>
        <w:caps w:val="0"/>
        <w:strike w:val="0"/>
        <w:dstrike w:val="0"/>
        <w:vanish w:val="0"/>
        <w:color w:val="auto"/>
        <w:spacing w:val="0"/>
        <w:w w:val="100"/>
        <w:kern w:val="0"/>
        <w:position w:val="0"/>
        <w:sz w:val="22"/>
        <w:szCs w:val="22"/>
        <w:u w:val="none"/>
        <w:effect w:val="none"/>
        <w:vertAlign w:val="baseli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67BD7853"/>
    <w:multiLevelType w:val="multilevel"/>
    <w:tmpl w:val="E530E724"/>
    <w:styleLink w:val="61Numbered"/>
    <w:lvl w:ilvl="0">
      <w:start w:val="6"/>
      <w:numFmt w:val="decimal"/>
      <w:suff w:val="space"/>
      <w:lvlText w:val="%1"/>
      <w:lvlJc w:val="left"/>
      <w:pPr>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1">
      <w:start w:val="1"/>
      <w:numFmt w:val="decimal"/>
      <w:suff w:val="space"/>
      <w:lvlText w:val="%1.%2"/>
      <w:lvlJc w:val="left"/>
      <w:pPr>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2">
      <w:start w:val="1"/>
      <w:numFmt w:val="decimal"/>
      <w:suff w:val="space"/>
      <w:lvlText w:val="%1.%2.%3"/>
      <w:lvlJc w:val="left"/>
      <w:pPr>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3">
      <w:start w:val="1"/>
      <w:numFmt w:val="decimal"/>
      <w:suff w:val="space"/>
      <w:lvlText w:val="%1.%2.%3.%4"/>
      <w:lvlJc w:val="left"/>
      <w:pPr>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nsid w:val="680E33AE"/>
    <w:multiLevelType w:val="hybridMultilevel"/>
    <w:tmpl w:val="A63602BA"/>
    <w:lvl w:ilvl="0" w:tplc="4F221A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870D3D"/>
    <w:multiLevelType w:val="hybridMultilevel"/>
    <w:tmpl w:val="20DAD638"/>
    <w:lvl w:ilvl="0" w:tplc="A43861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746A32"/>
    <w:multiLevelType w:val="multilevel"/>
    <w:tmpl w:val="4ECE97E8"/>
    <w:styleLink w:val="71Numbered"/>
    <w:lvl w:ilvl="0">
      <w:start w:val="7"/>
      <w:numFmt w:val="decimal"/>
      <w:lvlText w:val="%1"/>
      <w:lvlJc w:val="left"/>
      <w:pPr>
        <w:tabs>
          <w:tab w:val="num" w:pos="360"/>
        </w:tabs>
        <w:ind w:left="360" w:hanging="360"/>
      </w:pPr>
      <w:rPr>
        <w:rFonts w:hint="default"/>
      </w:rPr>
    </w:lvl>
    <w:lvl w:ilvl="1">
      <w:start w:val="1"/>
      <w:numFmt w:val="decimal"/>
      <w:suff w:val="space"/>
      <w:lvlText w:val="%1.%2"/>
      <w:lvlJc w:val="left"/>
      <w:pPr>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2">
      <w:start w:val="1"/>
      <w:numFmt w:val="decimal"/>
      <w:suff w:val="space"/>
      <w:lvlText w:val="%1.%2.%3"/>
      <w:lvlJc w:val="left"/>
      <w:pPr>
        <w:ind w:firstLine="720"/>
      </w:pPr>
      <w:rPr>
        <w:rFonts w:ascii="Times New Roman" w:hAnsi="Times New Roman" w:cs="Times New Roman" w:hint="default"/>
        <w:b w:val="0"/>
        <w:bCs w:val="0"/>
        <w:i w:val="0"/>
        <w:iCs w:val="0"/>
        <w:color w:val="auto"/>
        <w:sz w:val="24"/>
        <w:szCs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6DB22422"/>
    <w:multiLevelType w:val="multilevel"/>
    <w:tmpl w:val="90E29C92"/>
    <w:lvl w:ilvl="0">
      <w:start w:val="1"/>
      <w:numFmt w:val="bullet"/>
      <w:pStyle w:val="CheckList"/>
      <w:lvlText w:val=""/>
      <w:lvlJc w:val="left"/>
      <w:pPr>
        <w:ind w:left="360" w:hanging="360"/>
      </w:pPr>
      <w:rPr>
        <w:rFonts w:ascii="Wingdings" w:hAnsi="Wingdings" w:cs="Times New Roman"/>
        <w:color w:val="4F81BD"/>
        <w:position w:val="-6"/>
        <w:sz w:val="36"/>
        <w:szCs w:val="28"/>
      </w:rPr>
    </w:lvl>
    <w:lvl w:ilvl="1">
      <w:start w:val="1"/>
      <w:numFmt w:val="bullet"/>
      <w:lvlText w:val=""/>
      <w:lvlJc w:val="left"/>
      <w:pPr>
        <w:tabs>
          <w:tab w:val="num" w:pos="720"/>
        </w:tabs>
        <w:ind w:left="720" w:hanging="360"/>
      </w:pPr>
      <w:rPr>
        <w:rFonts w:ascii="Wingdings" w:hAnsi="Wingdings" w:cs="Times New Roman"/>
        <w:color w:val="4F81BD"/>
        <w:position w:val="-6"/>
        <w:sz w:val="36"/>
        <w:szCs w:val="28"/>
      </w:rPr>
    </w:lvl>
    <w:lvl w:ilvl="2">
      <w:start w:val="1"/>
      <w:numFmt w:val="bullet"/>
      <w:lvlText w:val=""/>
      <w:lvlJc w:val="left"/>
      <w:pPr>
        <w:tabs>
          <w:tab w:val="num" w:pos="1080"/>
        </w:tabs>
        <w:ind w:left="1080" w:hanging="360"/>
      </w:pPr>
      <w:rPr>
        <w:rFonts w:ascii="Wingdings" w:hAnsi="Wingdings" w:cs="Times New Roman"/>
        <w:color w:val="4F81BD"/>
        <w:position w:val="-6"/>
        <w:sz w:val="36"/>
        <w:szCs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00000E9"/>
    <w:multiLevelType w:val="hybridMultilevel"/>
    <w:tmpl w:val="35C8A644"/>
    <w:lvl w:ilvl="0" w:tplc="FFFFFFFF">
      <w:start w:val="1"/>
      <w:numFmt w:val="bullet"/>
      <w:pStyle w:val="2"/>
      <w:lvlText w:val=""/>
      <w:lvlJc w:val="left"/>
      <w:pPr>
        <w:tabs>
          <w:tab w:val="num" w:pos="1435"/>
        </w:tabs>
        <w:ind w:left="1435" w:hanging="358"/>
      </w:pPr>
      <w:rPr>
        <w:rFonts w:ascii="Symbol" w:hAnsi="Symbol" w:cs="Symbol" w:hint="default"/>
        <w:b w:val="0"/>
        <w:bCs w:val="0"/>
        <w:i w:val="0"/>
        <w:iCs w:val="0"/>
        <w:color w:val="auto"/>
        <w:spacing w:val="0"/>
        <w:w w:val="100"/>
        <w:kern w:val="0"/>
        <w:position w:val="0"/>
        <w:sz w:val="16"/>
        <w:szCs w:val="16"/>
        <w:u w:val="none"/>
        <w:effect w:val="none"/>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44">
    <w:nsid w:val="71CE2D46"/>
    <w:multiLevelType w:val="multilevel"/>
    <w:tmpl w:val="7C32051A"/>
    <w:styleLink w:val="4110OutlineNumbering"/>
    <w:lvl w:ilvl="0">
      <w:start w:val="5"/>
      <w:numFmt w:val="decimal"/>
      <w:suff w:val="space"/>
      <w:lvlText w:val="%1"/>
      <w:lvlJc w:val="left"/>
      <w:rPr>
        <w:rFonts w:ascii="Times New Roman" w:hAnsi="Times New Roman" w:cs="Times New Roman" w:hint="default"/>
        <w:b w:val="0"/>
        <w:bCs w:val="0"/>
        <w:i w:val="0"/>
        <w:iCs w:val="0"/>
        <w:color w:val="auto"/>
        <w:sz w:val="24"/>
        <w:szCs w:val="24"/>
        <w:u w:val="none"/>
      </w:rPr>
    </w:lvl>
    <w:lvl w:ilvl="1">
      <w:start w:val="1"/>
      <w:numFmt w:val="decimal"/>
      <w:suff w:val="space"/>
      <w:lvlText w:val="%1.%2"/>
      <w:lvlJc w:val="left"/>
      <w:pPr>
        <w:ind w:firstLine="720"/>
      </w:pPr>
      <w:rPr>
        <w:rFonts w:ascii="Times New Roman" w:hAnsi="Times New Roman" w:cs="Times New Roman" w:hint="default"/>
        <w:b w:val="0"/>
        <w:bCs w:val="0"/>
        <w:i w:val="0"/>
        <w:iCs w:val="0"/>
        <w:color w:val="auto"/>
        <w:sz w:val="24"/>
        <w:szCs w:val="24"/>
        <w:u w:val="none"/>
      </w:rPr>
    </w:lvl>
    <w:lvl w:ilvl="2">
      <w:start w:val="10"/>
      <w:numFmt w:val="decimal"/>
      <w:suff w:val="space"/>
      <w:lvlText w:val="%1.%2.%3"/>
      <w:lvlJc w:val="left"/>
      <w:pPr>
        <w:ind w:firstLine="720"/>
      </w:pPr>
      <w:rPr>
        <w:rFonts w:ascii="Times New Roman" w:hAnsi="Times New Roman" w:cs="Times New Roman" w:hint="default"/>
        <w:b w:val="0"/>
        <w:bCs w:val="0"/>
        <w:i w:val="0"/>
        <w:iCs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bCs w:val="0"/>
        <w:i w:val="0"/>
        <w:iCs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bCs w:val="0"/>
        <w:i w:val="0"/>
        <w:iCs w:val="0"/>
        <w:color w:val="auto"/>
        <w:sz w:val="24"/>
        <w:szCs w:val="24"/>
        <w:u w:val="none"/>
      </w:rPr>
    </w:lvl>
    <w:lvl w:ilvl="5">
      <w:start w:val="1"/>
      <w:numFmt w:val="decimal"/>
      <w:suff w:val="space"/>
      <w:lvlText w:val="%1.%2.%3.%4.%5.%6"/>
      <w:lvlJc w:val="left"/>
      <w:pPr>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6">
      <w:start w:val="1"/>
      <w:numFmt w:val="decimal"/>
      <w:lvlText w:val="%1.%2.%3.%4.%5.%6.%7"/>
      <w:lvlJc w:val="left"/>
      <w:pPr>
        <w:tabs>
          <w:tab w:val="num" w:pos="2365"/>
        </w:tabs>
        <w:ind w:firstLine="363"/>
      </w:pPr>
      <w:rPr>
        <w:rFonts w:ascii="Arial" w:hAnsi="Arial" w:cs="Arial" w:hint="default"/>
        <w:b w:val="0"/>
        <w:bCs w:val="0"/>
        <w:i w:val="0"/>
        <w:iCs w:val="0"/>
        <w:color w:val="auto"/>
        <w:spacing w:val="0"/>
        <w:w w:val="100"/>
        <w:kern w:val="0"/>
        <w:position w:val="0"/>
        <w:sz w:val="22"/>
        <w:szCs w:val="22"/>
        <w:u w:val="none"/>
        <w:effect w:val="none"/>
      </w:rPr>
    </w:lvl>
    <w:lvl w:ilvl="7">
      <w:start w:val="1"/>
      <w:numFmt w:val="decimal"/>
      <w:lvlText w:val="%1.%2.%3.%4.%5.%6.%7.%8"/>
      <w:lvlJc w:val="left"/>
      <w:pPr>
        <w:tabs>
          <w:tab w:val="num" w:pos="2591"/>
        </w:tabs>
        <w:ind w:firstLine="363"/>
      </w:pPr>
      <w:rPr>
        <w:rFonts w:ascii="Times New Roman" w:hAnsi="Times New Roman" w:cs="Times New Roman" w:hint="default"/>
        <w:b w:val="0"/>
        <w:bCs w:val="0"/>
        <w:i/>
        <w:iCs/>
        <w:color w:val="auto"/>
        <w:spacing w:val="0"/>
        <w:w w:val="100"/>
        <w:kern w:val="0"/>
        <w:position w:val="0"/>
        <w:sz w:val="24"/>
        <w:szCs w:val="24"/>
        <w:u w:val="none"/>
        <w:effect w:val="none"/>
      </w:rPr>
    </w:lvl>
    <w:lvl w:ilvl="8">
      <w:start w:val="1"/>
      <w:numFmt w:val="decimal"/>
      <w:lvlText w:val="%1.%2.%3.%4.%5.%6.%7.%8.%9"/>
      <w:lvlJc w:val="left"/>
      <w:pPr>
        <w:tabs>
          <w:tab w:val="num" w:pos="2762"/>
        </w:tabs>
        <w:ind w:firstLine="363"/>
      </w:pPr>
      <w:rPr>
        <w:rFonts w:ascii="Times New Roman" w:hAnsi="Times New Roman" w:cs="Times New Roman" w:hint="default"/>
        <w:b w:val="0"/>
        <w:bCs w:val="0"/>
        <w:i w:val="0"/>
        <w:iCs w:val="0"/>
        <w:color w:val="auto"/>
        <w:spacing w:val="0"/>
        <w:w w:val="100"/>
        <w:kern w:val="0"/>
        <w:position w:val="0"/>
        <w:sz w:val="24"/>
        <w:szCs w:val="24"/>
        <w:u w:val="none"/>
        <w:effect w:val="none"/>
      </w:rPr>
    </w:lvl>
  </w:abstractNum>
  <w:abstractNum w:abstractNumId="45">
    <w:nsid w:val="726F4BC2"/>
    <w:multiLevelType w:val="multilevel"/>
    <w:tmpl w:val="ACB65CAA"/>
    <w:styleLink w:val="433OutlineNumbering"/>
    <w:lvl w:ilvl="0">
      <w:start w:val="4"/>
      <w:numFmt w:val="decimal"/>
      <w:suff w:val="space"/>
      <w:lvlText w:val="%1"/>
      <w:lvlJc w:val="left"/>
      <w:pPr>
        <w:ind w:firstLine="720"/>
      </w:pPr>
      <w:rPr>
        <w:rFonts w:ascii="Times New Roman" w:hAnsi="Times New Roman" w:cs="Times New Roman" w:hint="default"/>
        <w:b w:val="0"/>
        <w:bCs w:val="0"/>
        <w:i w:val="0"/>
        <w:iCs w:val="0"/>
        <w:color w:val="auto"/>
        <w:sz w:val="24"/>
        <w:szCs w:val="24"/>
        <w:u w:val="none"/>
      </w:rPr>
    </w:lvl>
    <w:lvl w:ilvl="1">
      <w:start w:val="3"/>
      <w:numFmt w:val="decimal"/>
      <w:suff w:val="space"/>
      <w:lvlText w:val="%1.%2"/>
      <w:lvlJc w:val="left"/>
      <w:pPr>
        <w:ind w:firstLine="720"/>
      </w:pPr>
      <w:rPr>
        <w:rFonts w:ascii="Times New Roman" w:hAnsi="Times New Roman" w:cs="Times New Roman" w:hint="default"/>
        <w:b w:val="0"/>
        <w:bCs w:val="0"/>
        <w:i w:val="0"/>
        <w:iCs w:val="0"/>
        <w:color w:val="auto"/>
        <w:sz w:val="24"/>
        <w:szCs w:val="24"/>
        <w:u w:val="none"/>
      </w:rPr>
    </w:lvl>
    <w:lvl w:ilvl="2">
      <w:start w:val="3"/>
      <w:numFmt w:val="decimal"/>
      <w:suff w:val="space"/>
      <w:lvlText w:val="%1.%2.%3"/>
      <w:lvlJc w:val="left"/>
      <w:pPr>
        <w:ind w:firstLine="720"/>
      </w:pPr>
      <w:rPr>
        <w:rFonts w:ascii="Times New Roman" w:hAnsi="Times New Roman" w:cs="Times New Roman" w:hint="default"/>
        <w:b w:val="0"/>
        <w:bCs w:val="0"/>
        <w:i w:val="0"/>
        <w:iCs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bCs w:val="0"/>
        <w:i w:val="0"/>
        <w:iCs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bCs w:val="0"/>
        <w:i w:val="0"/>
        <w:iCs w:val="0"/>
        <w:color w:val="auto"/>
        <w:sz w:val="24"/>
        <w:szCs w:val="24"/>
        <w:u w:val="none"/>
      </w:rPr>
    </w:lvl>
    <w:lvl w:ilvl="5">
      <w:start w:val="1"/>
      <w:numFmt w:val="decimal"/>
      <w:lvlText w:val="%1.%2.%3.%4.%5.%6"/>
      <w:lvlJc w:val="left"/>
      <w:pPr>
        <w:tabs>
          <w:tab w:val="num" w:pos="2195"/>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6">
      <w:start w:val="1"/>
      <w:numFmt w:val="decimal"/>
      <w:lvlText w:val="%1.%2.%3.%4.%5.%6.%7"/>
      <w:lvlJc w:val="left"/>
      <w:pPr>
        <w:tabs>
          <w:tab w:val="num" w:pos="2364"/>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7">
      <w:start w:val="1"/>
      <w:numFmt w:val="decimal"/>
      <w:lvlText w:val="%1.%2.%3.%4.%5.%6.%7.%8"/>
      <w:lvlJc w:val="left"/>
      <w:pPr>
        <w:tabs>
          <w:tab w:val="num" w:pos="2591"/>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8">
      <w:start w:val="1"/>
      <w:numFmt w:val="decimal"/>
      <w:lvlText w:val="%1.%2.%3.%4.%5.%6.%7.%8.%9"/>
      <w:lvlJc w:val="left"/>
      <w:pPr>
        <w:tabs>
          <w:tab w:val="num" w:pos="2762"/>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abstractNum>
  <w:abstractNum w:abstractNumId="46">
    <w:nsid w:val="73BB1AE5"/>
    <w:multiLevelType w:val="multilevel"/>
    <w:tmpl w:val="0FE88A58"/>
    <w:lvl w:ilvl="0">
      <w:start w:val="1"/>
      <w:numFmt w:val="decimal"/>
      <w:pStyle w:val="StyleHeading2"/>
      <w:lvlText w:val="%1."/>
      <w:lvlJc w:val="left"/>
      <w:pPr>
        <w:tabs>
          <w:tab w:val="num" w:pos="360"/>
        </w:tabs>
        <w:ind w:left="360" w:hanging="360"/>
      </w:pPr>
    </w:lvl>
    <w:lvl w:ilvl="1">
      <w:start w:val="1"/>
      <w:numFmt w:val="decimal"/>
      <w:pStyle w:val="StyleHeading2"/>
      <w:lvlText w:val="%1.%2."/>
      <w:lvlJc w:val="left"/>
      <w:pPr>
        <w:tabs>
          <w:tab w:val="num" w:pos="1080"/>
        </w:tabs>
        <w:ind w:left="792" w:hanging="432"/>
      </w:pPr>
      <w:rPr>
        <w:rFonts w:ascii="Arial" w:hAnsi="Arial" w:cs="Arial"/>
        <w:b/>
        <w:bCs/>
        <w:sz w:val="28"/>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7">
    <w:nsid w:val="75050487"/>
    <w:multiLevelType w:val="hybridMultilevel"/>
    <w:tmpl w:val="D9BECF0E"/>
    <w:lvl w:ilvl="0" w:tplc="FFFFFFFF">
      <w:start w:val="1"/>
      <w:numFmt w:val="decimal"/>
      <w:pStyle w:val="ListNumbered"/>
      <w:lvlText w:val="%1)"/>
      <w:lvlJc w:val="left"/>
      <w:pPr>
        <w:tabs>
          <w:tab w:val="num" w:pos="1004"/>
        </w:tabs>
        <w:ind w:left="1004" w:hanging="284"/>
      </w:pPr>
      <w:rPr>
        <w:rFonts w:ascii="Arial" w:hAnsi="Arial" w:hint="default"/>
        <w:b w:val="0"/>
        <w:i w:val="0"/>
        <w:color w:val="auto"/>
        <w:spacing w:val="0"/>
        <w:w w:val="100"/>
        <w:kern w:val="0"/>
        <w:position w:val="0"/>
        <w:sz w:val="20"/>
        <w:szCs w:val="24"/>
        <w:u w:val="none"/>
        <w:effect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783E2353"/>
    <w:multiLevelType w:val="multilevel"/>
    <w:tmpl w:val="A45A9D28"/>
    <w:lvl w:ilvl="0">
      <w:start w:val="6"/>
      <w:numFmt w:val="decimal"/>
      <w:lvlText w:val="%1"/>
      <w:lvlJc w:val="left"/>
      <w:pPr>
        <w:ind w:left="360" w:hanging="360"/>
      </w:pPr>
      <w:rPr>
        <w:rFonts w:hint="default"/>
      </w:rPr>
    </w:lvl>
    <w:lvl w:ilvl="1">
      <w:start w:val="4"/>
      <w:numFmt w:val="decimal"/>
      <w:lvlText w:val="%1.%2"/>
      <w:lvlJc w:val="left"/>
      <w:pPr>
        <w:ind w:left="1056" w:hanging="36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616" w:hanging="144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728" w:hanging="2160"/>
      </w:pPr>
      <w:rPr>
        <w:rFonts w:hint="default"/>
      </w:rPr>
    </w:lvl>
  </w:abstractNum>
  <w:abstractNum w:abstractNumId="49">
    <w:nsid w:val="7ABA0693"/>
    <w:multiLevelType w:val="multilevel"/>
    <w:tmpl w:val="33827BBA"/>
    <w:styleLink w:val="418OutlineNumbering"/>
    <w:lvl w:ilvl="0">
      <w:start w:val="4"/>
      <w:numFmt w:val="decimal"/>
      <w:suff w:val="space"/>
      <w:lvlText w:val="%1"/>
      <w:lvlJc w:val="left"/>
      <w:rPr>
        <w:rFonts w:ascii="Times New Roman" w:hAnsi="Times New Roman" w:cs="Times New Roman" w:hint="default"/>
        <w:i w:val="0"/>
        <w:iCs w:val="0"/>
        <w:color w:val="auto"/>
        <w:sz w:val="28"/>
        <w:szCs w:val="28"/>
        <w:u w:val="none"/>
      </w:rPr>
    </w:lvl>
    <w:lvl w:ilvl="1">
      <w:start w:val="1"/>
      <w:numFmt w:val="decimal"/>
      <w:suff w:val="space"/>
      <w:lvlText w:val="%1.%2"/>
      <w:lvlJc w:val="left"/>
      <w:pPr>
        <w:ind w:left="1304" w:hanging="584"/>
      </w:pPr>
      <w:rPr>
        <w:rFonts w:ascii="Times New Roman" w:hAnsi="Times New Roman" w:cs="Times New Roman" w:hint="default"/>
        <w:b w:val="0"/>
        <w:bCs w:val="0"/>
        <w:i w:val="0"/>
        <w:iCs w:val="0"/>
        <w:color w:val="auto"/>
        <w:sz w:val="24"/>
        <w:szCs w:val="24"/>
        <w:u w:val="none"/>
      </w:rPr>
    </w:lvl>
    <w:lvl w:ilvl="2">
      <w:start w:val="8"/>
      <w:numFmt w:val="decimal"/>
      <w:suff w:val="space"/>
      <w:lvlText w:val="%1.%2.%3"/>
      <w:lvlJc w:val="left"/>
      <w:pPr>
        <w:ind w:firstLine="720"/>
      </w:pPr>
      <w:rPr>
        <w:rFonts w:ascii="Times New Roman" w:hAnsi="Times New Roman" w:cs="Times New Roman" w:hint="default"/>
        <w:b w:val="0"/>
        <w:bCs w:val="0"/>
        <w:i w:val="0"/>
        <w:iCs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bCs w:val="0"/>
        <w:i w:val="0"/>
        <w:iCs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bCs w:val="0"/>
        <w:i w:val="0"/>
        <w:iCs w:val="0"/>
        <w:color w:val="auto"/>
        <w:sz w:val="24"/>
        <w:szCs w:val="24"/>
        <w:u w:val="none"/>
      </w:rPr>
    </w:lvl>
    <w:lvl w:ilvl="5">
      <w:start w:val="1"/>
      <w:numFmt w:val="decimal"/>
      <w:lvlText w:val="%1.%2.%3.%4.%5.%6"/>
      <w:lvlJc w:val="left"/>
      <w:pPr>
        <w:tabs>
          <w:tab w:val="num" w:pos="2195"/>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6">
      <w:start w:val="1"/>
      <w:numFmt w:val="decimal"/>
      <w:lvlText w:val="%1.%2.%3.%4.%5.%6.%7"/>
      <w:lvlJc w:val="left"/>
      <w:pPr>
        <w:tabs>
          <w:tab w:val="num" w:pos="2364"/>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7">
      <w:start w:val="1"/>
      <w:numFmt w:val="decimal"/>
      <w:lvlText w:val="%1.%2.%3.%4.%5.%6.%7.%8"/>
      <w:lvlJc w:val="left"/>
      <w:pPr>
        <w:tabs>
          <w:tab w:val="num" w:pos="2591"/>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8">
      <w:start w:val="1"/>
      <w:numFmt w:val="decimal"/>
      <w:lvlText w:val="%1.%2.%3.%4.%5.%6.%7.%8.%9"/>
      <w:lvlJc w:val="left"/>
      <w:pPr>
        <w:tabs>
          <w:tab w:val="num" w:pos="2762"/>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abstractNum>
  <w:abstractNum w:abstractNumId="50">
    <w:nsid w:val="7C5F2071"/>
    <w:multiLevelType w:val="multilevel"/>
    <w:tmpl w:val="8BDE65A8"/>
    <w:lvl w:ilvl="0">
      <w:start w:val="1"/>
      <w:numFmt w:val="decimal"/>
      <w:pStyle w:val="10"/>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1">
    <w:nsid w:val="7ED04895"/>
    <w:multiLevelType w:val="multilevel"/>
    <w:tmpl w:val="596CFB82"/>
    <w:styleLink w:val="419OutlineNumbering"/>
    <w:lvl w:ilvl="0">
      <w:start w:val="4"/>
      <w:numFmt w:val="decimal"/>
      <w:suff w:val="space"/>
      <w:lvlText w:val="%1"/>
      <w:lvlJc w:val="left"/>
      <w:rPr>
        <w:rFonts w:ascii="Times New Roman" w:hAnsi="Times New Roman" w:cs="Times New Roman" w:hint="default"/>
        <w:b w:val="0"/>
        <w:bCs w:val="0"/>
        <w:i w:val="0"/>
        <w:iCs w:val="0"/>
        <w:color w:val="auto"/>
        <w:sz w:val="24"/>
        <w:szCs w:val="24"/>
        <w:u w:val="none"/>
      </w:rPr>
    </w:lvl>
    <w:lvl w:ilvl="1">
      <w:start w:val="1"/>
      <w:numFmt w:val="decimal"/>
      <w:suff w:val="space"/>
      <w:lvlText w:val="%1.%2"/>
      <w:lvlJc w:val="left"/>
      <w:pPr>
        <w:ind w:firstLine="720"/>
      </w:pPr>
      <w:rPr>
        <w:rFonts w:ascii="Times New Roman" w:hAnsi="Times New Roman" w:cs="Times New Roman" w:hint="default"/>
        <w:b w:val="0"/>
        <w:bCs w:val="0"/>
        <w:i w:val="0"/>
        <w:iCs w:val="0"/>
        <w:color w:val="auto"/>
        <w:sz w:val="24"/>
        <w:szCs w:val="24"/>
        <w:u w:val="none"/>
      </w:rPr>
    </w:lvl>
    <w:lvl w:ilvl="2">
      <w:start w:val="9"/>
      <w:numFmt w:val="decimal"/>
      <w:suff w:val="space"/>
      <w:lvlText w:val="%1.%2.%3"/>
      <w:lvlJc w:val="left"/>
      <w:pPr>
        <w:ind w:firstLine="720"/>
      </w:pPr>
      <w:rPr>
        <w:rFonts w:ascii="Times New Roman" w:hAnsi="Times New Roman" w:cs="Times New Roman" w:hint="default"/>
        <w:b w:val="0"/>
        <w:bCs w:val="0"/>
        <w:i w:val="0"/>
        <w:iCs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bCs w:val="0"/>
        <w:i w:val="0"/>
        <w:iCs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bCs w:val="0"/>
        <w:i w:val="0"/>
        <w:iCs w:val="0"/>
        <w:color w:val="auto"/>
        <w:sz w:val="24"/>
        <w:szCs w:val="24"/>
        <w:u w:val="none"/>
      </w:rPr>
    </w:lvl>
    <w:lvl w:ilvl="5">
      <w:start w:val="1"/>
      <w:numFmt w:val="decimal"/>
      <w:lvlText w:val="%1.%2.%3.%4.%5.%6"/>
      <w:lvlJc w:val="left"/>
      <w:pPr>
        <w:tabs>
          <w:tab w:val="num" w:pos="2195"/>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6">
      <w:start w:val="1"/>
      <w:numFmt w:val="decimal"/>
      <w:lvlText w:val="%1.%2.%3.%4.%5.%6.%7"/>
      <w:lvlJc w:val="left"/>
      <w:pPr>
        <w:tabs>
          <w:tab w:val="num" w:pos="2364"/>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7">
      <w:start w:val="1"/>
      <w:numFmt w:val="decimal"/>
      <w:lvlText w:val="%1.%2.%3.%4.%5.%6.%7.%8"/>
      <w:lvlJc w:val="left"/>
      <w:pPr>
        <w:tabs>
          <w:tab w:val="num" w:pos="2591"/>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8">
      <w:start w:val="1"/>
      <w:numFmt w:val="decimal"/>
      <w:lvlText w:val="%1.%2.%3.%4.%5.%6.%7.%8.%9"/>
      <w:lvlJc w:val="left"/>
      <w:pPr>
        <w:tabs>
          <w:tab w:val="num" w:pos="2762"/>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abstractNum>
  <w:abstractNum w:abstractNumId="52">
    <w:nsid w:val="7FC63385"/>
    <w:multiLevelType w:val="multilevel"/>
    <w:tmpl w:val="5A40D434"/>
    <w:lvl w:ilvl="0">
      <w:start w:val="6"/>
      <w:numFmt w:val="decimal"/>
      <w:lvlText w:val="%1."/>
      <w:lvlJc w:val="left"/>
      <w:pPr>
        <w:ind w:left="432" w:hanging="432"/>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num w:numId="1">
    <w:abstractNumId w:val="50"/>
  </w:num>
  <w:num w:numId="2">
    <w:abstractNumId w:val="12"/>
  </w:num>
  <w:num w:numId="3">
    <w:abstractNumId w:val="24"/>
  </w:num>
  <w:num w:numId="4">
    <w:abstractNumId w:val="3"/>
  </w:num>
  <w:num w:numId="5">
    <w:abstractNumId w:val="18"/>
  </w:num>
  <w:num w:numId="6">
    <w:abstractNumId w:val="42"/>
  </w:num>
  <w:num w:numId="7">
    <w:abstractNumId w:val="23"/>
  </w:num>
  <w:num w:numId="8">
    <w:abstractNumId w:val="27"/>
  </w:num>
  <w:num w:numId="9">
    <w:abstractNumId w:val="2"/>
  </w:num>
  <w:num w:numId="10">
    <w:abstractNumId w:val="46"/>
  </w:num>
  <w:num w:numId="11">
    <w:abstractNumId w:val="5"/>
  </w:num>
  <w:num w:numId="12">
    <w:abstractNumId w:val="6"/>
  </w:num>
  <w:num w:numId="13">
    <w:abstractNumId w:val="4"/>
  </w:num>
  <w:num w:numId="14">
    <w:abstractNumId w:val="1"/>
  </w:num>
  <w:num w:numId="15">
    <w:abstractNumId w:val="0"/>
  </w:num>
  <w:num w:numId="16">
    <w:abstractNumId w:val="43"/>
  </w:num>
  <w:num w:numId="17">
    <w:abstractNumId w:val="37"/>
  </w:num>
  <w:num w:numId="18">
    <w:abstractNumId w:val="44"/>
  </w:num>
  <w:num w:numId="19">
    <w:abstractNumId w:val="25"/>
  </w:num>
  <w:num w:numId="20">
    <w:abstractNumId w:val="13"/>
  </w:num>
  <w:num w:numId="21">
    <w:abstractNumId w:val="15"/>
  </w:num>
  <w:num w:numId="22">
    <w:abstractNumId w:val="49"/>
  </w:num>
  <w:num w:numId="23">
    <w:abstractNumId w:val="51"/>
  </w:num>
  <w:num w:numId="24">
    <w:abstractNumId w:val="45"/>
  </w:num>
  <w:num w:numId="25">
    <w:abstractNumId w:val="38"/>
  </w:num>
  <w:num w:numId="26">
    <w:abstractNumId w:val="20"/>
  </w:num>
  <w:num w:numId="27">
    <w:abstractNumId w:val="41"/>
  </w:num>
  <w:num w:numId="28">
    <w:abstractNumId w:val="10"/>
  </w:num>
  <w:num w:numId="29">
    <w:abstractNumId w:val="33"/>
  </w:num>
  <w:num w:numId="30">
    <w:abstractNumId w:val="31"/>
  </w:num>
  <w:num w:numId="31">
    <w:abstractNumId w:val="47"/>
  </w:num>
  <w:num w:numId="32">
    <w:abstractNumId w:val="26"/>
  </w:num>
  <w:num w:numId="33">
    <w:abstractNumId w:val="17"/>
  </w:num>
  <w:num w:numId="34">
    <w:abstractNumId w:val="16"/>
  </w:num>
  <w:num w:numId="35">
    <w:abstractNumId w:val="7"/>
  </w:num>
  <w:num w:numId="36">
    <w:abstractNumId w:val="3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lvlOverride w:ilvl="2"/>
    <w:lvlOverride w:ilvl="3"/>
    <w:lvlOverride w:ilvl="4"/>
    <w:lvlOverride w:ilvl="5"/>
    <w:lvlOverride w:ilvl="6"/>
    <w:lvlOverride w:ilvl="7"/>
    <w:lvlOverride w:ilvl="8"/>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lvlOverride w:ilvl="2"/>
    <w:lvlOverride w:ilvl="3"/>
    <w:lvlOverride w:ilvl="4"/>
    <w:lvlOverride w:ilvl="5"/>
    <w:lvlOverride w:ilvl="6"/>
    <w:lvlOverride w:ilvl="7"/>
    <w:lvlOverride w:ilvl="8"/>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lvlOverride w:ilvl="1"/>
    <w:lvlOverride w:ilvl="2"/>
    <w:lvlOverride w:ilvl="3"/>
    <w:lvlOverride w:ilvl="4"/>
    <w:lvlOverride w:ilvl="5"/>
    <w:lvlOverride w:ilvl="6"/>
    <w:lvlOverride w:ilvl="7"/>
    <w:lvlOverride w:ilvl="8"/>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lvlOverride w:ilvl="1"/>
    <w:lvlOverride w:ilvl="2"/>
    <w:lvlOverride w:ilvl="3"/>
    <w:lvlOverride w:ilvl="4"/>
    <w:lvlOverride w:ilvl="5"/>
    <w:lvlOverride w:ilvl="6"/>
    <w:lvlOverride w:ilvl="7"/>
    <w:lvlOverride w:ilvl="8"/>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lvlOverride w:ilvl="1"/>
    <w:lvlOverride w:ilvl="2"/>
    <w:lvlOverride w:ilvl="3"/>
    <w:lvlOverride w:ilvl="4"/>
    <w:lvlOverride w:ilvl="5"/>
    <w:lvlOverride w:ilvl="6"/>
    <w:lvlOverride w:ilvl="7"/>
    <w:lvlOverride w:ilvl="8"/>
  </w:num>
  <w:num w:numId="50">
    <w:abstractNumId w:val="39"/>
    <w:lvlOverride w:ilvl="0"/>
    <w:lvlOverride w:ilvl="1"/>
    <w:lvlOverride w:ilvl="2"/>
    <w:lvlOverride w:ilvl="3"/>
    <w:lvlOverride w:ilvl="4"/>
    <w:lvlOverride w:ilvl="5"/>
    <w:lvlOverride w:ilvl="6"/>
    <w:lvlOverride w:ilvl="7"/>
    <w:lvlOverride w:ilvl="8"/>
  </w:num>
  <w:num w:numId="51">
    <w:abstractNumId w:val="48"/>
  </w:num>
  <w:num w:numId="52">
    <w:abstractNumId w:val="52"/>
  </w:num>
  <w:num w:numId="53">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800"/>
    <w:rsid w:val="000069EA"/>
    <w:rsid w:val="00012011"/>
    <w:rsid w:val="00012579"/>
    <w:rsid w:val="00020BF9"/>
    <w:rsid w:val="00021FC2"/>
    <w:rsid w:val="00030F9B"/>
    <w:rsid w:val="00034E05"/>
    <w:rsid w:val="000371F1"/>
    <w:rsid w:val="00044219"/>
    <w:rsid w:val="000524B7"/>
    <w:rsid w:val="00056B85"/>
    <w:rsid w:val="00064079"/>
    <w:rsid w:val="00072C45"/>
    <w:rsid w:val="000735DD"/>
    <w:rsid w:val="000C64F3"/>
    <w:rsid w:val="000D3CB3"/>
    <w:rsid w:val="001101FE"/>
    <w:rsid w:val="001111CC"/>
    <w:rsid w:val="00115581"/>
    <w:rsid w:val="0013329F"/>
    <w:rsid w:val="00145F34"/>
    <w:rsid w:val="00152B75"/>
    <w:rsid w:val="00155CE2"/>
    <w:rsid w:val="001624D0"/>
    <w:rsid w:val="00164C2E"/>
    <w:rsid w:val="00173C22"/>
    <w:rsid w:val="00177328"/>
    <w:rsid w:val="001942D8"/>
    <w:rsid w:val="001A79E8"/>
    <w:rsid w:val="001B1C32"/>
    <w:rsid w:val="001B2CB7"/>
    <w:rsid w:val="001D5F30"/>
    <w:rsid w:val="001D6D88"/>
    <w:rsid w:val="00212FA4"/>
    <w:rsid w:val="00217DE5"/>
    <w:rsid w:val="00234F20"/>
    <w:rsid w:val="0023716F"/>
    <w:rsid w:val="00245F88"/>
    <w:rsid w:val="00263FB7"/>
    <w:rsid w:val="0027281C"/>
    <w:rsid w:val="002857E7"/>
    <w:rsid w:val="002953F8"/>
    <w:rsid w:val="002962E6"/>
    <w:rsid w:val="002B1A81"/>
    <w:rsid w:val="002B2A2E"/>
    <w:rsid w:val="002B6107"/>
    <w:rsid w:val="002B6305"/>
    <w:rsid w:val="002C2350"/>
    <w:rsid w:val="0030599B"/>
    <w:rsid w:val="00311F3A"/>
    <w:rsid w:val="00330DBA"/>
    <w:rsid w:val="0033175B"/>
    <w:rsid w:val="00331BB9"/>
    <w:rsid w:val="00334990"/>
    <w:rsid w:val="00343D3E"/>
    <w:rsid w:val="00346AD5"/>
    <w:rsid w:val="003668BC"/>
    <w:rsid w:val="00381EC4"/>
    <w:rsid w:val="003971A3"/>
    <w:rsid w:val="003B6E9E"/>
    <w:rsid w:val="0040560C"/>
    <w:rsid w:val="004068E8"/>
    <w:rsid w:val="004079AE"/>
    <w:rsid w:val="00412861"/>
    <w:rsid w:val="004171C8"/>
    <w:rsid w:val="00417F08"/>
    <w:rsid w:val="004206C2"/>
    <w:rsid w:val="00421E77"/>
    <w:rsid w:val="00422814"/>
    <w:rsid w:val="004271E2"/>
    <w:rsid w:val="004309AC"/>
    <w:rsid w:val="00454414"/>
    <w:rsid w:val="0045597C"/>
    <w:rsid w:val="0048089B"/>
    <w:rsid w:val="004811C6"/>
    <w:rsid w:val="0048282A"/>
    <w:rsid w:val="00485DD7"/>
    <w:rsid w:val="004A1A37"/>
    <w:rsid w:val="004B21C6"/>
    <w:rsid w:val="004C5233"/>
    <w:rsid w:val="004C7697"/>
    <w:rsid w:val="004D35D8"/>
    <w:rsid w:val="004E02D0"/>
    <w:rsid w:val="004F38C6"/>
    <w:rsid w:val="005057EF"/>
    <w:rsid w:val="00505CE9"/>
    <w:rsid w:val="00512158"/>
    <w:rsid w:val="005126DF"/>
    <w:rsid w:val="00514BB9"/>
    <w:rsid w:val="0052093B"/>
    <w:rsid w:val="005357F6"/>
    <w:rsid w:val="00541314"/>
    <w:rsid w:val="00563DBC"/>
    <w:rsid w:val="0058107F"/>
    <w:rsid w:val="005A0FF6"/>
    <w:rsid w:val="005A2646"/>
    <w:rsid w:val="005A29DA"/>
    <w:rsid w:val="005B3EDC"/>
    <w:rsid w:val="005C0FFA"/>
    <w:rsid w:val="005D0E62"/>
    <w:rsid w:val="005E3000"/>
    <w:rsid w:val="005E6E6F"/>
    <w:rsid w:val="005F59EF"/>
    <w:rsid w:val="00617967"/>
    <w:rsid w:val="006255B2"/>
    <w:rsid w:val="00630B8C"/>
    <w:rsid w:val="00630C99"/>
    <w:rsid w:val="00641823"/>
    <w:rsid w:val="006464AF"/>
    <w:rsid w:val="00656BB8"/>
    <w:rsid w:val="00662B7F"/>
    <w:rsid w:val="006677FD"/>
    <w:rsid w:val="00671210"/>
    <w:rsid w:val="0067690A"/>
    <w:rsid w:val="00683931"/>
    <w:rsid w:val="006B125C"/>
    <w:rsid w:val="006B3D21"/>
    <w:rsid w:val="006C11B1"/>
    <w:rsid w:val="006C2DB2"/>
    <w:rsid w:val="006C4B12"/>
    <w:rsid w:val="006C52B9"/>
    <w:rsid w:val="006C6BEE"/>
    <w:rsid w:val="006D5D32"/>
    <w:rsid w:val="006D64DE"/>
    <w:rsid w:val="006E2B3E"/>
    <w:rsid w:val="006F20F3"/>
    <w:rsid w:val="00700658"/>
    <w:rsid w:val="007038EB"/>
    <w:rsid w:val="007111FE"/>
    <w:rsid w:val="00714C64"/>
    <w:rsid w:val="007238DA"/>
    <w:rsid w:val="0072725E"/>
    <w:rsid w:val="00737D1F"/>
    <w:rsid w:val="00751DF4"/>
    <w:rsid w:val="00755EC6"/>
    <w:rsid w:val="00761178"/>
    <w:rsid w:val="007628FC"/>
    <w:rsid w:val="00775A87"/>
    <w:rsid w:val="0078578B"/>
    <w:rsid w:val="00792E5B"/>
    <w:rsid w:val="007C0494"/>
    <w:rsid w:val="007C632A"/>
    <w:rsid w:val="007D2CE3"/>
    <w:rsid w:val="007E0E3D"/>
    <w:rsid w:val="007E112C"/>
    <w:rsid w:val="007F0832"/>
    <w:rsid w:val="008124DE"/>
    <w:rsid w:val="008132E5"/>
    <w:rsid w:val="008175A6"/>
    <w:rsid w:val="00821FA7"/>
    <w:rsid w:val="0084239F"/>
    <w:rsid w:val="00861FC8"/>
    <w:rsid w:val="00876D62"/>
    <w:rsid w:val="008A73C1"/>
    <w:rsid w:val="008B3454"/>
    <w:rsid w:val="008D4FEA"/>
    <w:rsid w:val="008E6B1B"/>
    <w:rsid w:val="008F0BFD"/>
    <w:rsid w:val="008F341E"/>
    <w:rsid w:val="008F522A"/>
    <w:rsid w:val="00916572"/>
    <w:rsid w:val="00934FAE"/>
    <w:rsid w:val="009416C2"/>
    <w:rsid w:val="009420E4"/>
    <w:rsid w:val="00963D9F"/>
    <w:rsid w:val="00966DC0"/>
    <w:rsid w:val="00972991"/>
    <w:rsid w:val="009751F3"/>
    <w:rsid w:val="00984FBC"/>
    <w:rsid w:val="009A31E1"/>
    <w:rsid w:val="009B13AB"/>
    <w:rsid w:val="009B159C"/>
    <w:rsid w:val="009B46E9"/>
    <w:rsid w:val="009C06DF"/>
    <w:rsid w:val="009D3552"/>
    <w:rsid w:val="009E3369"/>
    <w:rsid w:val="009F18ED"/>
    <w:rsid w:val="009F5E39"/>
    <w:rsid w:val="00A54C87"/>
    <w:rsid w:val="00A558FD"/>
    <w:rsid w:val="00A55B55"/>
    <w:rsid w:val="00A61D90"/>
    <w:rsid w:val="00A65AE9"/>
    <w:rsid w:val="00A7702D"/>
    <w:rsid w:val="00A94D37"/>
    <w:rsid w:val="00AB7E46"/>
    <w:rsid w:val="00AC03BA"/>
    <w:rsid w:val="00AC0D23"/>
    <w:rsid w:val="00AC40DC"/>
    <w:rsid w:val="00AC4492"/>
    <w:rsid w:val="00AD4957"/>
    <w:rsid w:val="00AD6089"/>
    <w:rsid w:val="00AE36F1"/>
    <w:rsid w:val="00AF16C9"/>
    <w:rsid w:val="00B049C5"/>
    <w:rsid w:val="00B117C8"/>
    <w:rsid w:val="00B45E9D"/>
    <w:rsid w:val="00B46828"/>
    <w:rsid w:val="00B46982"/>
    <w:rsid w:val="00B513FF"/>
    <w:rsid w:val="00B671E2"/>
    <w:rsid w:val="00B95860"/>
    <w:rsid w:val="00B9713E"/>
    <w:rsid w:val="00BA1B00"/>
    <w:rsid w:val="00BA746C"/>
    <w:rsid w:val="00BB0CDA"/>
    <w:rsid w:val="00BB1E04"/>
    <w:rsid w:val="00BB4EE8"/>
    <w:rsid w:val="00BC0802"/>
    <w:rsid w:val="00BC5E7C"/>
    <w:rsid w:val="00BC7342"/>
    <w:rsid w:val="00BD2DF9"/>
    <w:rsid w:val="00BD71AE"/>
    <w:rsid w:val="00C02DFB"/>
    <w:rsid w:val="00C04CB3"/>
    <w:rsid w:val="00C14193"/>
    <w:rsid w:val="00C16126"/>
    <w:rsid w:val="00C30AB3"/>
    <w:rsid w:val="00C33FC1"/>
    <w:rsid w:val="00C4604F"/>
    <w:rsid w:val="00C57660"/>
    <w:rsid w:val="00C61AF0"/>
    <w:rsid w:val="00C77C49"/>
    <w:rsid w:val="00C90695"/>
    <w:rsid w:val="00C919A6"/>
    <w:rsid w:val="00C931C8"/>
    <w:rsid w:val="00CC0850"/>
    <w:rsid w:val="00CF290C"/>
    <w:rsid w:val="00D06FB3"/>
    <w:rsid w:val="00D2675C"/>
    <w:rsid w:val="00D5289A"/>
    <w:rsid w:val="00D63664"/>
    <w:rsid w:val="00D64A8F"/>
    <w:rsid w:val="00D654D2"/>
    <w:rsid w:val="00D711BA"/>
    <w:rsid w:val="00D762BB"/>
    <w:rsid w:val="00D9064C"/>
    <w:rsid w:val="00DA7FE9"/>
    <w:rsid w:val="00DB0B1C"/>
    <w:rsid w:val="00DC3C5E"/>
    <w:rsid w:val="00DC63EB"/>
    <w:rsid w:val="00DD67D4"/>
    <w:rsid w:val="00DE2800"/>
    <w:rsid w:val="00DF355E"/>
    <w:rsid w:val="00DF3A44"/>
    <w:rsid w:val="00DF7BE4"/>
    <w:rsid w:val="00E0430B"/>
    <w:rsid w:val="00E05021"/>
    <w:rsid w:val="00E127F5"/>
    <w:rsid w:val="00E156B0"/>
    <w:rsid w:val="00E2397F"/>
    <w:rsid w:val="00E35A6F"/>
    <w:rsid w:val="00E435D2"/>
    <w:rsid w:val="00E45CC6"/>
    <w:rsid w:val="00E46A19"/>
    <w:rsid w:val="00E46C47"/>
    <w:rsid w:val="00E626DB"/>
    <w:rsid w:val="00E6273C"/>
    <w:rsid w:val="00E65AE3"/>
    <w:rsid w:val="00E7051B"/>
    <w:rsid w:val="00E7054B"/>
    <w:rsid w:val="00E75004"/>
    <w:rsid w:val="00E8321F"/>
    <w:rsid w:val="00E84CA5"/>
    <w:rsid w:val="00E92B0A"/>
    <w:rsid w:val="00E95F17"/>
    <w:rsid w:val="00E96289"/>
    <w:rsid w:val="00E97321"/>
    <w:rsid w:val="00EB5284"/>
    <w:rsid w:val="00EB538C"/>
    <w:rsid w:val="00EB6294"/>
    <w:rsid w:val="00ED661F"/>
    <w:rsid w:val="00EE512C"/>
    <w:rsid w:val="00EF02B8"/>
    <w:rsid w:val="00EF02E5"/>
    <w:rsid w:val="00EF7A61"/>
    <w:rsid w:val="00F030A0"/>
    <w:rsid w:val="00F141A2"/>
    <w:rsid w:val="00F27CB7"/>
    <w:rsid w:val="00F33CA6"/>
    <w:rsid w:val="00F36D83"/>
    <w:rsid w:val="00F459C6"/>
    <w:rsid w:val="00F46979"/>
    <w:rsid w:val="00F46BC0"/>
    <w:rsid w:val="00F53D22"/>
    <w:rsid w:val="00F91790"/>
    <w:rsid w:val="00F94EC1"/>
    <w:rsid w:val="00F97CE5"/>
    <w:rsid w:val="00FB1AFF"/>
    <w:rsid w:val="00FB4060"/>
    <w:rsid w:val="00FC78D7"/>
    <w:rsid w:val="00FD1CB0"/>
    <w:rsid w:val="00FE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List Bullet" w:uiPriority="4" w:qFormat="1"/>
    <w:lsdException w:name="Title" w:semiHidden="0" w:unhideWhenUsed="0" w:qFormat="1"/>
    <w:lsdException w:name="Default Paragraph Font" w:uiPriority="1"/>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111FE"/>
    <w:pPr>
      <w:spacing w:after="0" w:line="240" w:lineRule="auto"/>
    </w:pPr>
    <w:rPr>
      <w:rFonts w:ascii="Times New Roman" w:eastAsia="Times New Roman" w:hAnsi="Times New Roman" w:cs="Times New Roman"/>
      <w:sz w:val="24"/>
      <w:szCs w:val="24"/>
      <w:lang w:val="en-US"/>
    </w:rPr>
  </w:style>
  <w:style w:type="paragraph" w:styleId="10">
    <w:name w:val="heading 1"/>
    <w:aliases w:val="H1"/>
    <w:basedOn w:val="a4"/>
    <w:next w:val="a4"/>
    <w:link w:val="11"/>
    <w:uiPriority w:val="9"/>
    <w:qFormat/>
    <w:rsid w:val="00DE2800"/>
    <w:pPr>
      <w:keepNext/>
      <w:keepLines/>
      <w:numPr>
        <w:numId w:val="1"/>
      </w:numPr>
      <w:spacing w:before="480"/>
      <w:jc w:val="center"/>
      <w:outlineLvl w:val="0"/>
    </w:pPr>
    <w:rPr>
      <w:b/>
      <w:bCs/>
      <w:szCs w:val="28"/>
      <w:lang w:val="ru-RU" w:eastAsia="ru-RU"/>
    </w:rPr>
  </w:style>
  <w:style w:type="paragraph" w:styleId="20">
    <w:name w:val="heading 2"/>
    <w:aliases w:val="H2"/>
    <w:basedOn w:val="a4"/>
    <w:next w:val="a4"/>
    <w:link w:val="21"/>
    <w:uiPriority w:val="9"/>
    <w:unhideWhenUsed/>
    <w:qFormat/>
    <w:rsid w:val="00DE2800"/>
    <w:pPr>
      <w:keepNext/>
      <w:spacing w:before="240" w:after="60"/>
      <w:jc w:val="both"/>
      <w:outlineLvl w:val="1"/>
    </w:pPr>
    <w:rPr>
      <w:rFonts w:ascii="Cambria" w:hAnsi="Cambria"/>
      <w:b/>
      <w:bCs/>
      <w:i/>
      <w:iCs/>
      <w:sz w:val="28"/>
      <w:szCs w:val="28"/>
      <w:lang w:val="ru-RU" w:eastAsia="ru-RU"/>
    </w:rPr>
  </w:style>
  <w:style w:type="paragraph" w:styleId="31">
    <w:name w:val="heading 3"/>
    <w:aliases w:val="H3 + Times New Roman,11 pt,Not Italic,After:  0 pt,H3"/>
    <w:basedOn w:val="a4"/>
    <w:next w:val="a4"/>
    <w:link w:val="32"/>
    <w:uiPriority w:val="9"/>
    <w:qFormat/>
    <w:rsid w:val="00DE2800"/>
    <w:pPr>
      <w:keepNext/>
      <w:spacing w:before="180" w:after="80" w:line="276" w:lineRule="auto"/>
      <w:outlineLvl w:val="2"/>
    </w:pPr>
    <w:rPr>
      <w:rFonts w:ascii="Calibri" w:eastAsia="Calibri" w:hAnsi="Calibri" w:cs="Calibri"/>
      <w:b/>
      <w:color w:val="4F81BD"/>
      <w:lang w:eastAsia="ja-JP"/>
    </w:rPr>
  </w:style>
  <w:style w:type="paragraph" w:styleId="41">
    <w:name w:val="heading 4"/>
    <w:aliases w:val="H4"/>
    <w:basedOn w:val="a4"/>
    <w:next w:val="a4"/>
    <w:link w:val="42"/>
    <w:uiPriority w:val="9"/>
    <w:qFormat/>
    <w:rsid w:val="00DE2800"/>
    <w:pPr>
      <w:keepNext/>
      <w:spacing w:before="180" w:after="80" w:line="276" w:lineRule="auto"/>
      <w:outlineLvl w:val="3"/>
    </w:pPr>
    <w:rPr>
      <w:rFonts w:ascii="Calibri" w:eastAsia="Calibri" w:hAnsi="Calibri" w:cs="Calibri"/>
      <w:b/>
      <w:bCs/>
      <w:i/>
      <w:iCs/>
      <w:color w:val="4F81BD"/>
      <w:sz w:val="22"/>
      <w:szCs w:val="22"/>
      <w:lang w:eastAsia="ja-JP"/>
    </w:rPr>
  </w:style>
  <w:style w:type="paragraph" w:styleId="50">
    <w:name w:val="heading 5"/>
    <w:basedOn w:val="a4"/>
    <w:next w:val="a4"/>
    <w:link w:val="51"/>
    <w:qFormat/>
    <w:rsid w:val="00DE2800"/>
    <w:pPr>
      <w:spacing w:before="240" w:after="60"/>
      <w:outlineLvl w:val="4"/>
    </w:pPr>
    <w:rPr>
      <w:b/>
      <w:bCs/>
      <w:i/>
      <w:iCs/>
      <w:sz w:val="26"/>
      <w:szCs w:val="26"/>
      <w:lang w:val="ru-RU" w:eastAsia="ru-RU"/>
    </w:rPr>
  </w:style>
  <w:style w:type="paragraph" w:styleId="6">
    <w:name w:val="heading 6"/>
    <w:basedOn w:val="a4"/>
    <w:next w:val="a4"/>
    <w:link w:val="60"/>
    <w:qFormat/>
    <w:rsid w:val="00DE2800"/>
    <w:pPr>
      <w:spacing w:before="240" w:after="200" w:line="276" w:lineRule="auto"/>
      <w:outlineLvl w:val="5"/>
    </w:pPr>
    <w:rPr>
      <w:rFonts w:eastAsia="Arial"/>
      <w:b/>
      <w:bCs/>
      <w:sz w:val="22"/>
      <w:szCs w:val="22"/>
      <w:lang w:eastAsia="ja-JP"/>
    </w:rPr>
  </w:style>
  <w:style w:type="paragraph" w:styleId="7">
    <w:name w:val="heading 7"/>
    <w:basedOn w:val="a4"/>
    <w:next w:val="a4"/>
    <w:link w:val="70"/>
    <w:qFormat/>
    <w:rsid w:val="00DE2800"/>
    <w:pPr>
      <w:spacing w:before="240" w:after="200" w:line="276" w:lineRule="auto"/>
      <w:outlineLvl w:val="6"/>
    </w:pPr>
    <w:rPr>
      <w:rFonts w:eastAsia="Arial"/>
      <w:lang w:eastAsia="ja-JP"/>
    </w:rPr>
  </w:style>
  <w:style w:type="paragraph" w:styleId="8">
    <w:name w:val="heading 8"/>
    <w:basedOn w:val="a4"/>
    <w:next w:val="a4"/>
    <w:link w:val="80"/>
    <w:qFormat/>
    <w:rsid w:val="00DE2800"/>
    <w:pPr>
      <w:spacing w:before="240" w:after="200" w:line="276" w:lineRule="auto"/>
      <w:outlineLvl w:val="7"/>
    </w:pPr>
    <w:rPr>
      <w:rFonts w:eastAsia="Arial"/>
      <w:i/>
      <w:iCs/>
      <w:lang w:eastAsia="ja-JP"/>
    </w:rPr>
  </w:style>
  <w:style w:type="paragraph" w:styleId="9">
    <w:name w:val="heading 9"/>
    <w:basedOn w:val="a4"/>
    <w:next w:val="a4"/>
    <w:link w:val="90"/>
    <w:uiPriority w:val="9"/>
    <w:unhideWhenUsed/>
    <w:rsid w:val="00DE2800"/>
    <w:pPr>
      <w:keepNext/>
      <w:keepLines/>
      <w:spacing w:before="200" w:line="276" w:lineRule="auto"/>
      <w:outlineLvl w:val="8"/>
    </w:pPr>
    <w:rPr>
      <w:rFonts w:ascii="Cambria" w:hAnsi="Cambria"/>
      <w:i/>
      <w:iCs/>
      <w:color w:val="404040"/>
      <w:sz w:val="20"/>
      <w:szCs w:val="20"/>
      <w:lang w:eastAsia="ja-JP"/>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H1 Знак"/>
    <w:basedOn w:val="a5"/>
    <w:link w:val="10"/>
    <w:uiPriority w:val="9"/>
    <w:rsid w:val="00DE2800"/>
    <w:rPr>
      <w:rFonts w:ascii="Times New Roman" w:eastAsia="Times New Roman" w:hAnsi="Times New Roman" w:cs="Times New Roman"/>
      <w:b/>
      <w:bCs/>
      <w:sz w:val="24"/>
      <w:szCs w:val="28"/>
      <w:lang w:eastAsia="ru-RU"/>
    </w:rPr>
  </w:style>
  <w:style w:type="character" w:customStyle="1" w:styleId="21">
    <w:name w:val="Заголовок 2 Знак"/>
    <w:aliases w:val="H2 Знак"/>
    <w:basedOn w:val="a5"/>
    <w:link w:val="20"/>
    <w:uiPriority w:val="9"/>
    <w:rsid w:val="00DE2800"/>
    <w:rPr>
      <w:rFonts w:ascii="Cambria" w:eastAsia="Times New Roman" w:hAnsi="Cambria" w:cs="Times New Roman"/>
      <w:b/>
      <w:bCs/>
      <w:i/>
      <w:iCs/>
      <w:sz w:val="28"/>
      <w:szCs w:val="28"/>
      <w:lang w:eastAsia="ru-RU"/>
    </w:rPr>
  </w:style>
  <w:style w:type="character" w:customStyle="1" w:styleId="32">
    <w:name w:val="Заголовок 3 Знак"/>
    <w:aliases w:val="H3 + Times New Roman Знак,11 pt Знак,Not Italic Знак,After:  0 pt Знак,H3 Знак"/>
    <w:basedOn w:val="a5"/>
    <w:link w:val="31"/>
    <w:uiPriority w:val="9"/>
    <w:rsid w:val="00DE2800"/>
    <w:rPr>
      <w:rFonts w:ascii="Calibri" w:eastAsia="Calibri" w:hAnsi="Calibri" w:cs="Calibri"/>
      <w:b/>
      <w:color w:val="4F81BD"/>
      <w:sz w:val="24"/>
      <w:szCs w:val="24"/>
      <w:lang w:val="en-US" w:eastAsia="ja-JP"/>
    </w:rPr>
  </w:style>
  <w:style w:type="character" w:customStyle="1" w:styleId="42">
    <w:name w:val="Заголовок 4 Знак"/>
    <w:aliases w:val="H4 Знак"/>
    <w:basedOn w:val="a5"/>
    <w:link w:val="41"/>
    <w:uiPriority w:val="9"/>
    <w:rsid w:val="00DE2800"/>
    <w:rPr>
      <w:rFonts w:ascii="Calibri" w:eastAsia="Calibri" w:hAnsi="Calibri" w:cs="Calibri"/>
      <w:b/>
      <w:bCs/>
      <w:i/>
      <w:iCs/>
      <w:color w:val="4F81BD"/>
      <w:lang w:val="en-US" w:eastAsia="ja-JP"/>
    </w:rPr>
  </w:style>
  <w:style w:type="character" w:customStyle="1" w:styleId="51">
    <w:name w:val="Заголовок 5 Знак"/>
    <w:basedOn w:val="a5"/>
    <w:link w:val="50"/>
    <w:rsid w:val="00DE2800"/>
    <w:rPr>
      <w:rFonts w:ascii="Times New Roman" w:eastAsia="Times New Roman" w:hAnsi="Times New Roman" w:cs="Times New Roman"/>
      <w:b/>
      <w:bCs/>
      <w:i/>
      <w:iCs/>
      <w:sz w:val="26"/>
      <w:szCs w:val="26"/>
      <w:lang w:eastAsia="ru-RU"/>
    </w:rPr>
  </w:style>
  <w:style w:type="character" w:customStyle="1" w:styleId="60">
    <w:name w:val="Заголовок 6 Знак"/>
    <w:basedOn w:val="a5"/>
    <w:link w:val="6"/>
    <w:rsid w:val="00DE2800"/>
    <w:rPr>
      <w:rFonts w:ascii="Times New Roman" w:eastAsia="Arial" w:hAnsi="Times New Roman" w:cs="Times New Roman"/>
      <w:b/>
      <w:bCs/>
      <w:lang w:val="en-US" w:eastAsia="ja-JP"/>
    </w:rPr>
  </w:style>
  <w:style w:type="character" w:customStyle="1" w:styleId="70">
    <w:name w:val="Заголовок 7 Знак"/>
    <w:basedOn w:val="a5"/>
    <w:link w:val="7"/>
    <w:rsid w:val="00DE2800"/>
    <w:rPr>
      <w:rFonts w:ascii="Times New Roman" w:eastAsia="Arial" w:hAnsi="Times New Roman" w:cs="Times New Roman"/>
      <w:sz w:val="24"/>
      <w:szCs w:val="24"/>
      <w:lang w:val="en-US" w:eastAsia="ja-JP"/>
    </w:rPr>
  </w:style>
  <w:style w:type="character" w:customStyle="1" w:styleId="80">
    <w:name w:val="Заголовок 8 Знак"/>
    <w:basedOn w:val="a5"/>
    <w:link w:val="8"/>
    <w:rsid w:val="00DE2800"/>
    <w:rPr>
      <w:rFonts w:ascii="Times New Roman" w:eastAsia="Arial" w:hAnsi="Times New Roman" w:cs="Times New Roman"/>
      <w:i/>
      <w:iCs/>
      <w:sz w:val="24"/>
      <w:szCs w:val="24"/>
      <w:lang w:val="en-US" w:eastAsia="ja-JP"/>
    </w:rPr>
  </w:style>
  <w:style w:type="character" w:customStyle="1" w:styleId="90">
    <w:name w:val="Заголовок 9 Знак"/>
    <w:basedOn w:val="a5"/>
    <w:link w:val="9"/>
    <w:uiPriority w:val="9"/>
    <w:rsid w:val="00DE2800"/>
    <w:rPr>
      <w:rFonts w:ascii="Cambria" w:eastAsia="Times New Roman" w:hAnsi="Cambria" w:cs="Times New Roman"/>
      <w:i/>
      <w:iCs/>
      <w:color w:val="404040"/>
      <w:sz w:val="20"/>
      <w:szCs w:val="20"/>
      <w:lang w:val="en-US" w:eastAsia="ja-JP"/>
    </w:rPr>
  </w:style>
  <w:style w:type="paragraph" w:styleId="a8">
    <w:name w:val="header"/>
    <w:basedOn w:val="a4"/>
    <w:link w:val="a9"/>
    <w:uiPriority w:val="99"/>
    <w:unhideWhenUsed/>
    <w:rsid w:val="00DE2800"/>
    <w:pPr>
      <w:tabs>
        <w:tab w:val="center" w:pos="4677"/>
        <w:tab w:val="right" w:pos="9355"/>
      </w:tabs>
      <w:jc w:val="both"/>
    </w:pPr>
    <w:rPr>
      <w:szCs w:val="20"/>
      <w:lang w:val="ru-RU" w:eastAsia="ru-RU"/>
    </w:rPr>
  </w:style>
  <w:style w:type="character" w:customStyle="1" w:styleId="a9">
    <w:name w:val="Верхний колонтитул Знак"/>
    <w:basedOn w:val="a5"/>
    <w:link w:val="a8"/>
    <w:uiPriority w:val="99"/>
    <w:rsid w:val="00DE2800"/>
    <w:rPr>
      <w:rFonts w:ascii="Times New Roman" w:eastAsia="Times New Roman" w:hAnsi="Times New Roman" w:cs="Times New Roman"/>
      <w:sz w:val="24"/>
      <w:szCs w:val="20"/>
      <w:lang w:eastAsia="ru-RU"/>
    </w:rPr>
  </w:style>
  <w:style w:type="paragraph" w:styleId="aa">
    <w:name w:val="footer"/>
    <w:basedOn w:val="a4"/>
    <w:link w:val="ab"/>
    <w:uiPriority w:val="99"/>
    <w:unhideWhenUsed/>
    <w:rsid w:val="00DE2800"/>
    <w:pPr>
      <w:tabs>
        <w:tab w:val="center" w:pos="4677"/>
        <w:tab w:val="right" w:pos="9355"/>
      </w:tabs>
      <w:jc w:val="both"/>
    </w:pPr>
    <w:rPr>
      <w:szCs w:val="20"/>
      <w:lang w:val="ru-RU" w:eastAsia="ru-RU"/>
    </w:rPr>
  </w:style>
  <w:style w:type="character" w:customStyle="1" w:styleId="ab">
    <w:name w:val="Нижний колонтитул Знак"/>
    <w:basedOn w:val="a5"/>
    <w:link w:val="aa"/>
    <w:uiPriority w:val="99"/>
    <w:rsid w:val="00DE2800"/>
    <w:rPr>
      <w:rFonts w:ascii="Times New Roman" w:eastAsia="Times New Roman" w:hAnsi="Times New Roman" w:cs="Times New Roman"/>
      <w:sz w:val="24"/>
      <w:szCs w:val="20"/>
      <w:lang w:eastAsia="ru-RU"/>
    </w:rPr>
  </w:style>
  <w:style w:type="paragraph" w:styleId="ac">
    <w:name w:val="Balloon Text"/>
    <w:basedOn w:val="a4"/>
    <w:link w:val="ad"/>
    <w:uiPriority w:val="99"/>
    <w:semiHidden/>
    <w:unhideWhenUsed/>
    <w:rsid w:val="00DE2800"/>
    <w:pPr>
      <w:jc w:val="both"/>
    </w:pPr>
    <w:rPr>
      <w:rFonts w:ascii="Tahoma" w:hAnsi="Tahoma"/>
      <w:sz w:val="16"/>
      <w:szCs w:val="16"/>
      <w:lang w:val="ru-RU" w:eastAsia="ru-RU"/>
    </w:rPr>
  </w:style>
  <w:style w:type="character" w:customStyle="1" w:styleId="ad">
    <w:name w:val="Текст выноски Знак"/>
    <w:basedOn w:val="a5"/>
    <w:link w:val="ac"/>
    <w:uiPriority w:val="99"/>
    <w:semiHidden/>
    <w:rsid w:val="00DE2800"/>
    <w:rPr>
      <w:rFonts w:ascii="Tahoma" w:eastAsia="Times New Roman" w:hAnsi="Tahoma" w:cs="Times New Roman"/>
      <w:sz w:val="16"/>
      <w:szCs w:val="16"/>
      <w:lang w:eastAsia="ru-RU"/>
    </w:rPr>
  </w:style>
  <w:style w:type="character" w:styleId="ae">
    <w:name w:val="page number"/>
    <w:basedOn w:val="a5"/>
    <w:rsid w:val="00DE2800"/>
  </w:style>
  <w:style w:type="paragraph" w:styleId="af">
    <w:name w:val="List Paragraph"/>
    <w:aliases w:val="маркированный,Bullet_IRAO,Мой Список,List Paragraph_0,Bullets before,AC List 01"/>
    <w:basedOn w:val="a4"/>
    <w:link w:val="af0"/>
    <w:uiPriority w:val="1"/>
    <w:qFormat/>
    <w:rsid w:val="00DE2800"/>
    <w:pPr>
      <w:ind w:left="720"/>
      <w:contextualSpacing/>
      <w:jc w:val="both"/>
    </w:pPr>
    <w:rPr>
      <w:szCs w:val="20"/>
      <w:lang w:val="ru-RU" w:eastAsia="ru-RU"/>
    </w:rPr>
  </w:style>
  <w:style w:type="paragraph" w:styleId="af1">
    <w:name w:val="Body Text"/>
    <w:basedOn w:val="a4"/>
    <w:link w:val="af2"/>
    <w:rsid w:val="00DE2800"/>
    <w:rPr>
      <w:rFonts w:ascii="KZ Arial" w:hAnsi="KZ Arial"/>
      <w:sz w:val="20"/>
      <w:szCs w:val="28"/>
      <w:lang w:val="ru-RU" w:eastAsia="ru-RU"/>
    </w:rPr>
  </w:style>
  <w:style w:type="character" w:customStyle="1" w:styleId="af2">
    <w:name w:val="Основной текст Знак"/>
    <w:basedOn w:val="a5"/>
    <w:link w:val="af1"/>
    <w:rsid w:val="00DE2800"/>
    <w:rPr>
      <w:rFonts w:ascii="KZ Arial" w:eastAsia="Times New Roman" w:hAnsi="KZ Arial" w:cs="Times New Roman"/>
      <w:sz w:val="20"/>
      <w:szCs w:val="28"/>
      <w:lang w:eastAsia="ru-RU"/>
    </w:rPr>
  </w:style>
  <w:style w:type="paragraph" w:styleId="af3">
    <w:name w:val="TOC Heading"/>
    <w:basedOn w:val="10"/>
    <w:next w:val="a4"/>
    <w:uiPriority w:val="39"/>
    <w:qFormat/>
    <w:rsid w:val="00DE2800"/>
    <w:pPr>
      <w:numPr>
        <w:numId w:val="0"/>
      </w:numPr>
      <w:spacing w:line="276" w:lineRule="auto"/>
      <w:jc w:val="left"/>
      <w:outlineLvl w:val="9"/>
    </w:pPr>
    <w:rPr>
      <w:rFonts w:ascii="Cambria" w:hAnsi="Cambria"/>
      <w:color w:val="365F91"/>
      <w:sz w:val="28"/>
      <w:lang w:eastAsia="en-US"/>
    </w:rPr>
  </w:style>
  <w:style w:type="paragraph" w:styleId="12">
    <w:name w:val="toc 1"/>
    <w:basedOn w:val="a4"/>
    <w:next w:val="a4"/>
    <w:autoRedefine/>
    <w:uiPriority w:val="39"/>
    <w:unhideWhenUsed/>
    <w:rsid w:val="00DE2800"/>
    <w:pPr>
      <w:tabs>
        <w:tab w:val="right" w:leader="dot" w:pos="10196"/>
      </w:tabs>
      <w:ind w:left="567" w:hanging="567"/>
      <w:contextualSpacing/>
      <w:jc w:val="both"/>
    </w:pPr>
    <w:rPr>
      <w:szCs w:val="20"/>
      <w:lang w:val="ru-RU" w:eastAsia="ru-RU"/>
    </w:rPr>
  </w:style>
  <w:style w:type="character" w:styleId="af4">
    <w:name w:val="Hyperlink"/>
    <w:uiPriority w:val="99"/>
    <w:unhideWhenUsed/>
    <w:rsid w:val="00DE2800"/>
    <w:rPr>
      <w:color w:val="0000FF"/>
      <w:u w:val="single"/>
    </w:rPr>
  </w:style>
  <w:style w:type="paragraph" w:customStyle="1" w:styleId="af5">
    <w:name w:val="Абзац"/>
    <w:basedOn w:val="a4"/>
    <w:rsid w:val="00DE2800"/>
    <w:pPr>
      <w:ind w:firstLine="851"/>
      <w:jc w:val="both"/>
    </w:pPr>
    <w:rPr>
      <w:rFonts w:ascii="Arial" w:hAnsi="Arial"/>
      <w:sz w:val="28"/>
      <w:lang w:val="ru-RU" w:eastAsia="ru-RU"/>
    </w:rPr>
  </w:style>
  <w:style w:type="paragraph" w:customStyle="1" w:styleId="1">
    <w:name w:val="Список1"/>
    <w:basedOn w:val="af5"/>
    <w:rsid w:val="00DE2800"/>
    <w:pPr>
      <w:numPr>
        <w:numId w:val="2"/>
      </w:numPr>
      <w:tabs>
        <w:tab w:val="clear" w:pos="1571"/>
        <w:tab w:val="num" w:pos="1134"/>
      </w:tabs>
      <w:ind w:left="1134" w:hanging="283"/>
    </w:pPr>
  </w:style>
  <w:style w:type="paragraph" w:styleId="af6">
    <w:name w:val="Body Text Indent"/>
    <w:basedOn w:val="a4"/>
    <w:link w:val="af7"/>
    <w:semiHidden/>
    <w:unhideWhenUsed/>
    <w:rsid w:val="00DE2800"/>
    <w:pPr>
      <w:spacing w:after="120"/>
      <w:ind w:left="283"/>
    </w:pPr>
  </w:style>
  <w:style w:type="character" w:customStyle="1" w:styleId="af7">
    <w:name w:val="Основной текст с отступом Знак"/>
    <w:basedOn w:val="a5"/>
    <w:link w:val="af6"/>
    <w:semiHidden/>
    <w:rsid w:val="00DE2800"/>
    <w:rPr>
      <w:rFonts w:ascii="Times New Roman" w:eastAsia="Times New Roman" w:hAnsi="Times New Roman" w:cs="Times New Roman"/>
      <w:sz w:val="24"/>
      <w:szCs w:val="24"/>
      <w:lang w:val="en-US"/>
    </w:rPr>
  </w:style>
  <w:style w:type="table" w:styleId="af8">
    <w:name w:val="Table Grid"/>
    <w:basedOn w:val="a6"/>
    <w:uiPriority w:val="59"/>
    <w:rsid w:val="00DE28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4"/>
    <w:link w:val="afa"/>
    <w:qFormat/>
    <w:rsid w:val="00DE2800"/>
    <w:pPr>
      <w:jc w:val="center"/>
    </w:pPr>
    <w:rPr>
      <w:sz w:val="28"/>
      <w:lang w:val="ru-RU" w:eastAsia="ru-RU"/>
    </w:rPr>
  </w:style>
  <w:style w:type="character" w:customStyle="1" w:styleId="afa">
    <w:name w:val="Название Знак"/>
    <w:basedOn w:val="a5"/>
    <w:link w:val="af9"/>
    <w:rsid w:val="00DE2800"/>
    <w:rPr>
      <w:rFonts w:ascii="Times New Roman" w:eastAsia="Times New Roman" w:hAnsi="Times New Roman" w:cs="Times New Roman"/>
      <w:sz w:val="28"/>
      <w:szCs w:val="24"/>
      <w:lang w:eastAsia="ru-RU"/>
    </w:rPr>
  </w:style>
  <w:style w:type="paragraph" w:customStyle="1" w:styleId="afb">
    <w:name w:val="Заголовок СК"/>
    <w:basedOn w:val="a4"/>
    <w:next w:val="a4"/>
    <w:autoRedefine/>
    <w:rsid w:val="00DE2800"/>
    <w:pPr>
      <w:keepNext/>
      <w:keepLines/>
      <w:tabs>
        <w:tab w:val="left" w:pos="1134"/>
      </w:tabs>
      <w:jc w:val="center"/>
    </w:pPr>
    <w:rPr>
      <w:b/>
      <w:bCs/>
      <w:caps/>
      <w:lang w:val="ru-RU" w:eastAsia="ru-RU"/>
    </w:rPr>
  </w:style>
  <w:style w:type="paragraph" w:customStyle="1" w:styleId="a3">
    <w:name w:val="Основной текст СК"/>
    <w:basedOn w:val="a4"/>
    <w:autoRedefine/>
    <w:rsid w:val="00DE2800"/>
    <w:pPr>
      <w:numPr>
        <w:ilvl w:val="2"/>
        <w:numId w:val="3"/>
      </w:numPr>
      <w:tabs>
        <w:tab w:val="left" w:pos="1134"/>
      </w:tabs>
      <w:jc w:val="both"/>
    </w:pPr>
    <w:rPr>
      <w:szCs w:val="20"/>
      <w:lang w:val="ru-RU" w:eastAsia="ru-RU"/>
    </w:rPr>
  </w:style>
  <w:style w:type="paragraph" w:customStyle="1" w:styleId="afc">
    <w:name w:val="Основа СК"/>
    <w:basedOn w:val="a4"/>
    <w:autoRedefine/>
    <w:rsid w:val="00DE2800"/>
    <w:pPr>
      <w:autoSpaceDE w:val="0"/>
      <w:autoSpaceDN w:val="0"/>
      <w:jc w:val="both"/>
    </w:pPr>
    <w:rPr>
      <w:snapToGrid w:val="0"/>
      <w:sz w:val="28"/>
      <w:szCs w:val="28"/>
      <w:lang w:val="ru-RU" w:eastAsia="ru-RU"/>
    </w:rPr>
  </w:style>
  <w:style w:type="paragraph" w:customStyle="1" w:styleId="13">
    <w:name w:val="1текст"/>
    <w:basedOn w:val="a4"/>
    <w:rsid w:val="00DE2800"/>
    <w:pPr>
      <w:widowControl w:val="0"/>
      <w:autoSpaceDE w:val="0"/>
      <w:autoSpaceDN w:val="0"/>
      <w:adjustRightInd w:val="0"/>
      <w:spacing w:before="280"/>
      <w:jc w:val="both"/>
    </w:pPr>
    <w:rPr>
      <w:rFonts w:ascii="Arial" w:hAnsi="Arial"/>
      <w:lang w:val="ru-RU" w:eastAsia="ru-RU"/>
    </w:rPr>
  </w:style>
  <w:style w:type="paragraph" w:styleId="afd">
    <w:name w:val="footnote text"/>
    <w:basedOn w:val="a4"/>
    <w:link w:val="afe"/>
    <w:uiPriority w:val="99"/>
    <w:rsid w:val="00DE2800"/>
    <w:rPr>
      <w:sz w:val="20"/>
      <w:szCs w:val="20"/>
      <w:lang w:val="ru-RU" w:eastAsia="ru-RU"/>
    </w:rPr>
  </w:style>
  <w:style w:type="character" w:customStyle="1" w:styleId="afe">
    <w:name w:val="Текст сноски Знак"/>
    <w:basedOn w:val="a5"/>
    <w:link w:val="afd"/>
    <w:uiPriority w:val="99"/>
    <w:rsid w:val="00DE2800"/>
    <w:rPr>
      <w:rFonts w:ascii="Times New Roman" w:eastAsia="Times New Roman" w:hAnsi="Times New Roman" w:cs="Times New Roman"/>
      <w:sz w:val="20"/>
      <w:szCs w:val="20"/>
      <w:lang w:eastAsia="ru-RU"/>
    </w:rPr>
  </w:style>
  <w:style w:type="character" w:styleId="aff">
    <w:name w:val="footnote reference"/>
    <w:uiPriority w:val="99"/>
    <w:rsid w:val="00DE2800"/>
    <w:rPr>
      <w:vertAlign w:val="superscript"/>
    </w:rPr>
  </w:style>
  <w:style w:type="paragraph" w:customStyle="1" w:styleId="aff0">
    <w:name w:val="Заголовок таблицы"/>
    <w:basedOn w:val="a4"/>
    <w:rsid w:val="00DE2800"/>
    <w:pPr>
      <w:widowControl w:val="0"/>
      <w:suppressLineNumbers/>
      <w:suppressAutoHyphens/>
      <w:jc w:val="center"/>
    </w:pPr>
    <w:rPr>
      <w:rFonts w:eastAsia="Lucida Sans Unicode"/>
      <w:b/>
      <w:bCs/>
      <w:i/>
      <w:iCs/>
      <w:color w:val="000000"/>
      <w:lang w:val="ru-RU" w:eastAsia="ru-RU"/>
    </w:rPr>
  </w:style>
  <w:style w:type="paragraph" w:styleId="aff1">
    <w:name w:val="Block Text"/>
    <w:basedOn w:val="a4"/>
    <w:unhideWhenUsed/>
    <w:rsid w:val="00DE2800"/>
    <w:pPr>
      <w:ind w:left="540" w:right="175" w:firstLine="708"/>
    </w:pPr>
    <w:rPr>
      <w:lang w:val="ru-RU" w:eastAsia="ru-RU"/>
    </w:rPr>
  </w:style>
  <w:style w:type="paragraph" w:styleId="aff2">
    <w:name w:val="Normal (Web)"/>
    <w:basedOn w:val="a4"/>
    <w:uiPriority w:val="99"/>
    <w:unhideWhenUsed/>
    <w:rsid w:val="00DE2800"/>
    <w:pPr>
      <w:spacing w:before="100" w:beforeAutospacing="1" w:after="100" w:afterAutospacing="1"/>
    </w:pPr>
    <w:rPr>
      <w:lang w:val="ru-RU" w:eastAsia="ru-RU"/>
    </w:rPr>
  </w:style>
  <w:style w:type="character" w:styleId="aff3">
    <w:name w:val="Strong"/>
    <w:uiPriority w:val="22"/>
    <w:qFormat/>
    <w:rsid w:val="00DE2800"/>
    <w:rPr>
      <w:b/>
      <w:bCs/>
    </w:rPr>
  </w:style>
  <w:style w:type="paragraph" w:customStyle="1" w:styleId="aff4">
    <w:name w:val="_Текст"/>
    <w:basedOn w:val="a4"/>
    <w:link w:val="aff5"/>
    <w:qFormat/>
    <w:rsid w:val="00DE2800"/>
    <w:pPr>
      <w:spacing w:after="200" w:line="276" w:lineRule="auto"/>
      <w:jc w:val="both"/>
    </w:pPr>
    <w:rPr>
      <w:rFonts w:eastAsia="Arial"/>
      <w:szCs w:val="22"/>
      <w:lang w:val="ru-RU" w:eastAsia="ja-JP"/>
    </w:rPr>
  </w:style>
  <w:style w:type="paragraph" w:customStyle="1" w:styleId="aff6">
    <w:name w:val="_Маркированный список"/>
    <w:basedOn w:val="a"/>
    <w:link w:val="aff7"/>
    <w:qFormat/>
    <w:rsid w:val="00DE2800"/>
    <w:pPr>
      <w:keepLines/>
      <w:spacing w:after="120" w:line="288" w:lineRule="auto"/>
      <w:contextualSpacing w:val="0"/>
    </w:pPr>
    <w:rPr>
      <w:rFonts w:eastAsia="Arial"/>
      <w:szCs w:val="24"/>
      <w:lang w:val="en-US" w:eastAsia="ja-JP"/>
    </w:rPr>
  </w:style>
  <w:style w:type="character" w:customStyle="1" w:styleId="aff5">
    <w:name w:val="_Текст Знак"/>
    <w:link w:val="aff4"/>
    <w:rsid w:val="00DE2800"/>
    <w:rPr>
      <w:rFonts w:ascii="Times New Roman" w:eastAsia="Arial" w:hAnsi="Times New Roman" w:cs="Times New Roman"/>
      <w:sz w:val="24"/>
      <w:lang w:eastAsia="ja-JP"/>
    </w:rPr>
  </w:style>
  <w:style w:type="character" w:customStyle="1" w:styleId="aff7">
    <w:name w:val="_Маркированный список Знак"/>
    <w:link w:val="aff6"/>
    <w:rsid w:val="00DE2800"/>
    <w:rPr>
      <w:rFonts w:ascii="Times New Roman" w:eastAsia="Arial" w:hAnsi="Times New Roman" w:cs="Times New Roman"/>
      <w:sz w:val="24"/>
      <w:szCs w:val="24"/>
      <w:lang w:val="en-US" w:eastAsia="ja-JP"/>
    </w:rPr>
  </w:style>
  <w:style w:type="paragraph" w:styleId="a">
    <w:name w:val="List Bullet"/>
    <w:basedOn w:val="a4"/>
    <w:link w:val="aff8"/>
    <w:uiPriority w:val="4"/>
    <w:unhideWhenUsed/>
    <w:qFormat/>
    <w:rsid w:val="00DE2800"/>
    <w:pPr>
      <w:numPr>
        <w:numId w:val="4"/>
      </w:numPr>
      <w:contextualSpacing/>
      <w:jc w:val="both"/>
    </w:pPr>
    <w:rPr>
      <w:szCs w:val="20"/>
      <w:lang w:val="ru-RU" w:eastAsia="ru-RU"/>
    </w:rPr>
  </w:style>
  <w:style w:type="paragraph" w:styleId="aff9">
    <w:name w:val="caption"/>
    <w:basedOn w:val="a4"/>
    <w:next w:val="a4"/>
    <w:uiPriority w:val="35"/>
    <w:qFormat/>
    <w:rsid w:val="00DE2800"/>
    <w:pPr>
      <w:spacing w:after="200" w:line="276" w:lineRule="auto"/>
    </w:pPr>
    <w:rPr>
      <w:rFonts w:ascii="Calibri" w:hAnsi="Calibri" w:cs="Calibri"/>
      <w:color w:val="4F81BD"/>
      <w:sz w:val="18"/>
      <w:szCs w:val="18"/>
      <w:lang w:eastAsia="ja-JP"/>
    </w:rPr>
  </w:style>
  <w:style w:type="paragraph" w:customStyle="1" w:styleId="Heading1Numbered">
    <w:name w:val="Heading 1 (Numbered)"/>
    <w:basedOn w:val="10"/>
    <w:next w:val="a4"/>
    <w:uiPriority w:val="14"/>
    <w:qFormat/>
    <w:rsid w:val="00DE2800"/>
    <w:pPr>
      <w:keepLines w:val="0"/>
      <w:numPr>
        <w:numId w:val="5"/>
      </w:numPr>
      <w:spacing w:before="0" w:after="120" w:line="276" w:lineRule="auto"/>
      <w:ind w:hanging="533"/>
      <w:jc w:val="left"/>
    </w:pPr>
    <w:rPr>
      <w:rFonts w:ascii="Calibri" w:eastAsia="Calibri" w:hAnsi="Calibri" w:cs="Calibri"/>
      <w:color w:val="4F81BD"/>
      <w:kern w:val="32"/>
      <w:sz w:val="32"/>
      <w:szCs w:val="32"/>
      <w:lang w:val="en-US" w:eastAsia="ja-JP"/>
    </w:rPr>
  </w:style>
  <w:style w:type="paragraph" w:customStyle="1" w:styleId="Heading2Numbered">
    <w:name w:val="Heading 2 (Numbered)"/>
    <w:basedOn w:val="20"/>
    <w:next w:val="a4"/>
    <w:uiPriority w:val="14"/>
    <w:qFormat/>
    <w:rsid w:val="00DE2800"/>
    <w:pPr>
      <w:numPr>
        <w:ilvl w:val="1"/>
        <w:numId w:val="5"/>
      </w:numPr>
      <w:spacing w:after="80" w:line="276" w:lineRule="auto"/>
      <w:ind w:left="927" w:hanging="360"/>
      <w:jc w:val="left"/>
    </w:pPr>
    <w:rPr>
      <w:rFonts w:ascii="Calibri" w:eastAsia="Calibri" w:hAnsi="Calibri" w:cs="Calibri"/>
      <w:i w:val="0"/>
      <w:iCs w:val="0"/>
      <w:color w:val="4F81BD"/>
      <w:lang w:val="en-US" w:eastAsia="ja-JP"/>
    </w:rPr>
  </w:style>
  <w:style w:type="paragraph" w:customStyle="1" w:styleId="Heading3Numbered">
    <w:name w:val="Heading 3 (Numbered)"/>
    <w:basedOn w:val="31"/>
    <w:next w:val="a4"/>
    <w:uiPriority w:val="14"/>
    <w:qFormat/>
    <w:rsid w:val="00DE2800"/>
    <w:pPr>
      <w:numPr>
        <w:ilvl w:val="2"/>
        <w:numId w:val="5"/>
      </w:numPr>
      <w:ind w:left="1494" w:hanging="720"/>
    </w:pPr>
  </w:style>
  <w:style w:type="paragraph" w:customStyle="1" w:styleId="FooterSmall">
    <w:name w:val="Footer Small"/>
    <w:basedOn w:val="aa"/>
    <w:uiPriority w:val="99"/>
    <w:rsid w:val="00DE2800"/>
    <w:pPr>
      <w:tabs>
        <w:tab w:val="clear" w:pos="4677"/>
        <w:tab w:val="clear" w:pos="9355"/>
      </w:tabs>
      <w:spacing w:line="276" w:lineRule="auto"/>
      <w:jc w:val="left"/>
    </w:pPr>
    <w:rPr>
      <w:rFonts w:ascii="Calibri" w:eastAsia="Calibri" w:hAnsi="Calibri" w:cs="Calibri"/>
      <w:sz w:val="12"/>
      <w:szCs w:val="12"/>
      <w:lang w:val="en-AU" w:eastAsia="ja-JP"/>
    </w:rPr>
  </w:style>
  <w:style w:type="paragraph" w:customStyle="1" w:styleId="CoverTitle">
    <w:name w:val="Cover Title"/>
    <w:basedOn w:val="a4"/>
    <w:next w:val="CoverSubject"/>
    <w:uiPriority w:val="99"/>
    <w:rsid w:val="00DE2800"/>
    <w:pPr>
      <w:spacing w:before="3720" w:after="60" w:line="264" w:lineRule="auto"/>
      <w:ind w:left="1418" w:right="-567"/>
      <w:jc w:val="right"/>
    </w:pPr>
    <w:rPr>
      <w:rFonts w:ascii="Calibri" w:hAnsi="Calibri"/>
      <w:b/>
      <w:sz w:val="44"/>
      <w:szCs w:val="22"/>
      <w:lang w:val="en-AU" w:eastAsia="ja-JP"/>
    </w:rPr>
  </w:style>
  <w:style w:type="paragraph" w:customStyle="1" w:styleId="CoverSubject">
    <w:name w:val="Cover Subject"/>
    <w:basedOn w:val="a4"/>
    <w:uiPriority w:val="99"/>
    <w:rsid w:val="00DE2800"/>
    <w:pPr>
      <w:spacing w:after="200" w:line="276" w:lineRule="auto"/>
      <w:ind w:left="1701" w:right="-567"/>
      <w:jc w:val="right"/>
    </w:pPr>
    <w:rPr>
      <w:rFonts w:ascii="Calibri" w:hAnsi="Calibri"/>
      <w:sz w:val="36"/>
      <w:szCs w:val="22"/>
      <w:lang w:val="en-AU" w:eastAsia="ja-JP"/>
    </w:rPr>
  </w:style>
  <w:style w:type="paragraph" w:customStyle="1" w:styleId="CoverBlockHeading1">
    <w:name w:val="Cover Block Heading 1"/>
    <w:basedOn w:val="a4"/>
    <w:next w:val="CoverBlockTextBold"/>
    <w:uiPriority w:val="99"/>
    <w:rsid w:val="00DE2800"/>
    <w:pPr>
      <w:spacing w:before="1320" w:after="40" w:line="276" w:lineRule="auto"/>
      <w:ind w:right="-567"/>
      <w:jc w:val="right"/>
    </w:pPr>
    <w:rPr>
      <w:rFonts w:ascii="Calibri" w:hAnsi="Calibri"/>
      <w:i/>
      <w:sz w:val="22"/>
      <w:szCs w:val="22"/>
      <w:lang w:val="en-AU" w:eastAsia="ja-JP"/>
    </w:rPr>
  </w:style>
  <w:style w:type="paragraph" w:customStyle="1" w:styleId="CoverBlockTextBold">
    <w:name w:val="Cover Block Text Bold"/>
    <w:basedOn w:val="a4"/>
    <w:uiPriority w:val="99"/>
    <w:rsid w:val="00DE2800"/>
    <w:pPr>
      <w:spacing w:after="40" w:line="276" w:lineRule="auto"/>
      <w:ind w:right="-567"/>
      <w:jc w:val="right"/>
    </w:pPr>
    <w:rPr>
      <w:rFonts w:ascii="Calibri" w:hAnsi="Calibri"/>
      <w:b/>
      <w:bCs/>
      <w:sz w:val="22"/>
      <w:szCs w:val="22"/>
      <w:lang w:val="en-AU" w:eastAsia="ja-JP"/>
    </w:rPr>
  </w:style>
  <w:style w:type="paragraph" w:customStyle="1" w:styleId="CoverBlockHeading2">
    <w:name w:val="Cover Block Heading 2"/>
    <w:basedOn w:val="a4"/>
    <w:next w:val="CoverBlockTextBold"/>
    <w:uiPriority w:val="99"/>
    <w:rsid w:val="00DE2800"/>
    <w:pPr>
      <w:spacing w:before="720" w:after="200" w:line="276" w:lineRule="auto"/>
      <w:ind w:left="-567" w:right="-567"/>
      <w:jc w:val="right"/>
    </w:pPr>
    <w:rPr>
      <w:rFonts w:ascii="Calibri" w:hAnsi="Calibri"/>
      <w:i/>
      <w:iCs/>
      <w:sz w:val="22"/>
      <w:szCs w:val="22"/>
      <w:lang w:val="en-AU" w:eastAsia="ja-JP"/>
    </w:rPr>
  </w:style>
  <w:style w:type="paragraph" w:customStyle="1" w:styleId="FooterPageNumber">
    <w:name w:val="Footer Page Number"/>
    <w:basedOn w:val="aa"/>
    <w:uiPriority w:val="99"/>
    <w:rsid w:val="00DE2800"/>
    <w:pPr>
      <w:pBdr>
        <w:top w:val="single" w:sz="4" w:space="1" w:color="auto"/>
      </w:pBdr>
      <w:tabs>
        <w:tab w:val="clear" w:pos="4677"/>
        <w:tab w:val="clear" w:pos="9355"/>
      </w:tabs>
      <w:spacing w:line="276" w:lineRule="auto"/>
      <w:ind w:left="-227"/>
      <w:jc w:val="right"/>
    </w:pPr>
    <w:rPr>
      <w:rFonts w:ascii="Calibri" w:eastAsia="Calibri" w:hAnsi="Calibri" w:cs="Calibri"/>
      <w:sz w:val="16"/>
      <w:szCs w:val="16"/>
      <w:lang w:val="en-AU" w:eastAsia="ja-JP"/>
    </w:rPr>
  </w:style>
  <w:style w:type="paragraph" w:customStyle="1" w:styleId="CoverHeading2">
    <w:name w:val="Cover Heading 2"/>
    <w:basedOn w:val="a4"/>
    <w:uiPriority w:val="99"/>
    <w:rsid w:val="00DE2800"/>
    <w:pPr>
      <w:spacing w:before="360" w:after="120" w:line="276" w:lineRule="auto"/>
      <w:ind w:left="-357"/>
    </w:pPr>
    <w:rPr>
      <w:rFonts w:ascii="Calibri" w:eastAsia="Calibri" w:hAnsi="Calibri" w:cs="Calibri"/>
      <w:b/>
      <w:bCs/>
      <w:color w:val="4F81BD"/>
      <w:sz w:val="28"/>
      <w:szCs w:val="28"/>
      <w:lang w:val="en-AU" w:eastAsia="ja-JP"/>
    </w:rPr>
  </w:style>
  <w:style w:type="paragraph" w:customStyle="1" w:styleId="CoverHeading1">
    <w:name w:val="Cover Heading 1"/>
    <w:basedOn w:val="a4"/>
    <w:next w:val="a4"/>
    <w:uiPriority w:val="99"/>
    <w:rsid w:val="00DE2800"/>
    <w:pPr>
      <w:spacing w:after="120" w:line="276" w:lineRule="auto"/>
      <w:ind w:left="-357"/>
    </w:pPr>
    <w:rPr>
      <w:rFonts w:ascii="Calibri" w:eastAsia="Calibri" w:hAnsi="Calibri" w:cs="Calibri"/>
      <w:b/>
      <w:bCs/>
      <w:color w:val="4F81BD"/>
      <w:sz w:val="32"/>
      <w:szCs w:val="32"/>
      <w:lang w:val="en-AU" w:eastAsia="ja-JP"/>
    </w:rPr>
  </w:style>
  <w:style w:type="paragraph" w:customStyle="1" w:styleId="HeaderUnderline">
    <w:name w:val="Header Underline"/>
    <w:basedOn w:val="a8"/>
    <w:uiPriority w:val="99"/>
    <w:rsid w:val="00DE2800"/>
    <w:pPr>
      <w:pBdr>
        <w:bottom w:val="single" w:sz="4" w:space="1" w:color="auto"/>
      </w:pBdr>
      <w:tabs>
        <w:tab w:val="clear" w:pos="4677"/>
        <w:tab w:val="clear" w:pos="9355"/>
      </w:tabs>
      <w:spacing w:line="276" w:lineRule="auto"/>
      <w:jc w:val="right"/>
    </w:pPr>
    <w:rPr>
      <w:rFonts w:ascii="Calibri" w:eastAsia="Calibri" w:hAnsi="Calibri" w:cs="Calibri"/>
      <w:sz w:val="16"/>
      <w:szCs w:val="16"/>
      <w:lang w:val="en-AU" w:eastAsia="ja-JP"/>
    </w:rPr>
  </w:style>
  <w:style w:type="paragraph" w:customStyle="1" w:styleId="Note">
    <w:name w:val="Note"/>
    <w:basedOn w:val="a4"/>
    <w:uiPriority w:val="19"/>
    <w:qFormat/>
    <w:rsid w:val="00DE2800"/>
    <w:pPr>
      <w:pBdr>
        <w:left w:val="single" w:sz="18" w:space="6" w:color="4F81BD"/>
      </w:pBdr>
      <w:spacing w:after="200" w:line="276" w:lineRule="auto"/>
      <w:ind w:left="720"/>
    </w:pPr>
    <w:rPr>
      <w:rFonts w:ascii="Calibri" w:eastAsia="Arial" w:hAnsi="Calibri" w:cs="Arial"/>
      <w:sz w:val="22"/>
      <w:szCs w:val="18"/>
      <w:lang w:eastAsia="ja-JP"/>
    </w:rPr>
  </w:style>
  <w:style w:type="paragraph" w:customStyle="1" w:styleId="NoteTitle">
    <w:name w:val="Note Title"/>
    <w:basedOn w:val="Note"/>
    <w:next w:val="Note"/>
    <w:uiPriority w:val="19"/>
    <w:qFormat/>
    <w:rsid w:val="00DE2800"/>
    <w:pPr>
      <w:keepNext/>
    </w:pPr>
    <w:rPr>
      <w:b/>
      <w:bCs/>
      <w:color w:val="4F81BD"/>
    </w:rPr>
  </w:style>
  <w:style w:type="paragraph" w:customStyle="1" w:styleId="CodeBlock">
    <w:name w:val="Code Block"/>
    <w:basedOn w:val="a4"/>
    <w:uiPriority w:val="24"/>
    <w:qFormat/>
    <w:rsid w:val="00DE2800"/>
    <w:pPr>
      <w:keepNext/>
      <w:pBdr>
        <w:top w:val="single" w:sz="4" w:space="1" w:color="auto"/>
        <w:left w:val="single" w:sz="4" w:space="4" w:color="auto"/>
        <w:bottom w:val="single" w:sz="4" w:space="1" w:color="auto"/>
        <w:right w:val="single" w:sz="4" w:space="4" w:color="auto"/>
      </w:pBdr>
      <w:spacing w:before="20" w:after="20" w:line="276" w:lineRule="auto"/>
    </w:pPr>
    <w:rPr>
      <w:rFonts w:ascii="Courier New" w:eastAsia="Courier New" w:hAnsi="Courier New" w:cs="Courier New"/>
      <w:sz w:val="16"/>
      <w:szCs w:val="16"/>
      <w:lang w:eastAsia="ja-JP"/>
    </w:rPr>
  </w:style>
  <w:style w:type="paragraph" w:customStyle="1" w:styleId="CheckList">
    <w:name w:val="Check List"/>
    <w:basedOn w:val="a4"/>
    <w:uiPriority w:val="24"/>
    <w:qFormat/>
    <w:rsid w:val="00DE2800"/>
    <w:pPr>
      <w:numPr>
        <w:numId w:val="6"/>
      </w:numPr>
      <w:spacing w:after="200" w:line="276" w:lineRule="auto"/>
      <w:contextualSpacing/>
    </w:pPr>
    <w:rPr>
      <w:rFonts w:ascii="Calibri" w:eastAsia="Arial" w:hAnsi="Calibri" w:cs="Arial"/>
      <w:sz w:val="22"/>
      <w:szCs w:val="22"/>
      <w:lang w:eastAsia="ja-JP"/>
    </w:rPr>
  </w:style>
  <w:style w:type="paragraph" w:customStyle="1" w:styleId="TableListBullet">
    <w:name w:val="Table List Bullet"/>
    <w:basedOn w:val="a4"/>
    <w:uiPriority w:val="4"/>
    <w:qFormat/>
    <w:rsid w:val="00DE2800"/>
    <w:pPr>
      <w:numPr>
        <w:numId w:val="7"/>
      </w:numPr>
      <w:spacing w:after="200" w:line="276" w:lineRule="auto"/>
      <w:contextualSpacing/>
    </w:pPr>
    <w:rPr>
      <w:rFonts w:ascii="Calibri" w:eastAsia="Arial" w:hAnsi="Calibri" w:cs="Arial"/>
      <w:sz w:val="22"/>
      <w:szCs w:val="22"/>
      <w:lang w:eastAsia="ja-JP"/>
    </w:rPr>
  </w:style>
  <w:style w:type="numbering" w:customStyle="1" w:styleId="Checklist0">
    <w:name w:val="Checklist"/>
    <w:basedOn w:val="a7"/>
    <w:rsid w:val="00DE2800"/>
  </w:style>
  <w:style w:type="numbering" w:customStyle="1" w:styleId="HeadingNumbered">
    <w:name w:val="Heading Numbered"/>
    <w:basedOn w:val="111111"/>
    <w:uiPriority w:val="99"/>
    <w:rsid w:val="00DE2800"/>
  </w:style>
  <w:style w:type="numbering" w:styleId="111111">
    <w:name w:val="Outline List 2"/>
    <w:basedOn w:val="a7"/>
    <w:uiPriority w:val="99"/>
    <w:unhideWhenUsed/>
    <w:rsid w:val="00DE2800"/>
  </w:style>
  <w:style w:type="character" w:styleId="affa">
    <w:name w:val="Placeholder Text"/>
    <w:uiPriority w:val="99"/>
    <w:semiHidden/>
    <w:rsid w:val="00DE2800"/>
    <w:rPr>
      <w:color w:val="808080"/>
    </w:rPr>
  </w:style>
  <w:style w:type="numbering" w:customStyle="1" w:styleId="NumberedListTable">
    <w:name w:val="Numbered List Table"/>
    <w:basedOn w:val="a7"/>
    <w:rsid w:val="00DE2800"/>
    <w:pPr>
      <w:numPr>
        <w:numId w:val="8"/>
      </w:numPr>
    </w:pPr>
  </w:style>
  <w:style w:type="numbering" w:customStyle="1" w:styleId="BulletsTable">
    <w:name w:val="Bullets Table"/>
    <w:basedOn w:val="a7"/>
    <w:rsid w:val="00DE2800"/>
  </w:style>
  <w:style w:type="paragraph" w:styleId="22">
    <w:name w:val="toc 2"/>
    <w:basedOn w:val="a4"/>
    <w:next w:val="a4"/>
    <w:autoRedefine/>
    <w:uiPriority w:val="39"/>
    <w:unhideWhenUsed/>
    <w:rsid w:val="00155CE2"/>
    <w:pPr>
      <w:tabs>
        <w:tab w:val="left" w:pos="567"/>
        <w:tab w:val="left" w:pos="720"/>
        <w:tab w:val="left" w:pos="1200"/>
        <w:tab w:val="right" w:leader="dot" w:pos="10196"/>
      </w:tabs>
      <w:outlineLvl w:val="0"/>
    </w:pPr>
    <w:rPr>
      <w:rFonts w:eastAsia="Arial"/>
      <w:noProof/>
      <w:sz w:val="28"/>
      <w:szCs w:val="28"/>
      <w:lang w:eastAsia="ja-JP"/>
    </w:rPr>
  </w:style>
  <w:style w:type="paragraph" w:styleId="33">
    <w:name w:val="toc 3"/>
    <w:basedOn w:val="a4"/>
    <w:next w:val="a4"/>
    <w:autoRedefine/>
    <w:uiPriority w:val="39"/>
    <w:unhideWhenUsed/>
    <w:rsid w:val="00DE2800"/>
    <w:pPr>
      <w:tabs>
        <w:tab w:val="left" w:pos="1560"/>
        <w:tab w:val="right" w:leader="dot" w:pos="10195"/>
      </w:tabs>
      <w:spacing w:line="276" w:lineRule="auto"/>
      <w:ind w:left="442"/>
    </w:pPr>
    <w:rPr>
      <w:rFonts w:eastAsia="Arial"/>
      <w:noProof/>
      <w:szCs w:val="22"/>
      <w:lang w:eastAsia="ja-JP"/>
    </w:rPr>
  </w:style>
  <w:style w:type="paragraph" w:customStyle="1" w:styleId="14">
    <w:name w:val="Приложение 1"/>
    <w:basedOn w:val="10"/>
    <w:rsid w:val="00DE2800"/>
    <w:pPr>
      <w:pageBreakBefore/>
      <w:numPr>
        <w:numId w:val="0"/>
      </w:numPr>
      <w:spacing w:before="240" w:after="360"/>
      <w:ind w:left="-533" w:firstLine="539"/>
      <w:jc w:val="left"/>
    </w:pPr>
    <w:rPr>
      <w:rFonts w:ascii="Times New Roman Bold" w:hAnsi="Times New Roman Bold"/>
      <w:caps/>
      <w:kern w:val="32"/>
      <w:sz w:val="32"/>
      <w:szCs w:val="32"/>
      <w:lang w:val="en-US" w:eastAsia="en-US"/>
    </w:rPr>
  </w:style>
  <w:style w:type="paragraph" w:customStyle="1" w:styleId="StyleHeading2">
    <w:name w:val="Style Heading 2"/>
    <w:aliases w:val="H2 + Arial First line:  127 cm Before:  24 pt A..."/>
    <w:basedOn w:val="20"/>
    <w:rsid w:val="00DE2800"/>
    <w:pPr>
      <w:numPr>
        <w:ilvl w:val="1"/>
        <w:numId w:val="10"/>
      </w:numPr>
      <w:tabs>
        <w:tab w:val="clear" w:pos="1080"/>
        <w:tab w:val="num" w:pos="360"/>
        <w:tab w:val="num" w:pos="1792"/>
      </w:tabs>
      <w:spacing w:after="80" w:line="276" w:lineRule="auto"/>
      <w:ind w:left="360" w:hanging="360"/>
    </w:pPr>
    <w:rPr>
      <w:rFonts w:ascii="Arial" w:hAnsi="Arial" w:cs="Arial"/>
      <w:i w:val="0"/>
      <w:iCs w:val="0"/>
      <w:lang w:val="en-US" w:eastAsia="en-US"/>
    </w:rPr>
  </w:style>
  <w:style w:type="paragraph" w:styleId="2">
    <w:name w:val="List Bullet 2"/>
    <w:basedOn w:val="a4"/>
    <w:rsid w:val="00DE2800"/>
    <w:pPr>
      <w:keepLines/>
      <w:numPr>
        <w:numId w:val="16"/>
      </w:numPr>
      <w:tabs>
        <w:tab w:val="clear" w:pos="1435"/>
        <w:tab w:val="num" w:pos="360"/>
      </w:tabs>
      <w:spacing w:after="60" w:line="288" w:lineRule="auto"/>
      <w:ind w:left="0" w:firstLine="720"/>
      <w:jc w:val="both"/>
    </w:pPr>
    <w:rPr>
      <w:lang w:val="ru-RU"/>
    </w:rPr>
  </w:style>
  <w:style w:type="paragraph" w:styleId="30">
    <w:name w:val="List Bullet 3"/>
    <w:basedOn w:val="a4"/>
    <w:rsid w:val="00DE2800"/>
    <w:pPr>
      <w:keepLines/>
      <w:numPr>
        <w:numId w:val="11"/>
      </w:numPr>
      <w:tabs>
        <w:tab w:val="clear" w:pos="1792"/>
        <w:tab w:val="num" w:pos="360"/>
      </w:tabs>
      <w:spacing w:after="60" w:line="288" w:lineRule="auto"/>
      <w:ind w:left="0" w:firstLine="720"/>
      <w:jc w:val="both"/>
    </w:pPr>
  </w:style>
  <w:style w:type="paragraph" w:styleId="affb">
    <w:name w:val="List Continue"/>
    <w:basedOn w:val="a4"/>
    <w:rsid w:val="00DE2800"/>
    <w:pPr>
      <w:keepLines/>
      <w:spacing w:after="60" w:line="288" w:lineRule="auto"/>
      <w:ind w:left="1077"/>
      <w:jc w:val="both"/>
    </w:pPr>
  </w:style>
  <w:style w:type="paragraph" w:styleId="23">
    <w:name w:val="List Continue 2"/>
    <w:basedOn w:val="a4"/>
    <w:rsid w:val="00DE2800"/>
    <w:pPr>
      <w:keepLines/>
      <w:spacing w:after="60" w:line="288" w:lineRule="auto"/>
      <w:ind w:left="1435"/>
      <w:jc w:val="both"/>
    </w:pPr>
    <w:rPr>
      <w:lang w:val="ru-RU"/>
    </w:rPr>
  </w:style>
  <w:style w:type="paragraph" w:customStyle="1" w:styleId="ListNote">
    <w:name w:val="List Note"/>
    <w:basedOn w:val="a4"/>
    <w:next w:val="a0"/>
    <w:rsid w:val="00DE2800"/>
    <w:pPr>
      <w:keepLines/>
      <w:numPr>
        <w:numId w:val="29"/>
      </w:numPr>
      <w:spacing w:after="60" w:line="288" w:lineRule="auto"/>
      <w:jc w:val="both"/>
    </w:pPr>
    <w:rPr>
      <w:sz w:val="20"/>
      <w:szCs w:val="20"/>
      <w:lang w:val="ru-RU"/>
    </w:rPr>
  </w:style>
  <w:style w:type="paragraph" w:styleId="a0">
    <w:name w:val="List Number"/>
    <w:basedOn w:val="a4"/>
    <w:link w:val="affc"/>
    <w:rsid w:val="00DE2800"/>
    <w:pPr>
      <w:numPr>
        <w:numId w:val="12"/>
      </w:numPr>
      <w:spacing w:after="120" w:line="288" w:lineRule="auto"/>
      <w:jc w:val="both"/>
    </w:pPr>
    <w:rPr>
      <w:lang w:val="ru-RU"/>
    </w:rPr>
  </w:style>
  <w:style w:type="paragraph" w:customStyle="1" w:styleId="affd">
    <w:name w:val="Код документа"/>
    <w:rsid w:val="00DE2800"/>
    <w:pPr>
      <w:spacing w:before="240" w:after="120" w:line="288" w:lineRule="auto"/>
      <w:jc w:val="center"/>
    </w:pPr>
    <w:rPr>
      <w:rFonts w:ascii="Times New Roman" w:eastAsia="Times New Roman" w:hAnsi="Times New Roman" w:cs="Times New Roman"/>
      <w:sz w:val="24"/>
      <w:szCs w:val="24"/>
    </w:rPr>
  </w:style>
  <w:style w:type="paragraph" w:customStyle="1" w:styleId="affe">
    <w:name w:val="Наименование документа"/>
    <w:rsid w:val="00DE2800"/>
    <w:pPr>
      <w:keepLines/>
      <w:spacing w:before="120" w:after="120" w:line="288" w:lineRule="auto"/>
      <w:jc w:val="center"/>
    </w:pPr>
    <w:rPr>
      <w:rFonts w:ascii="Times New Roman" w:eastAsia="Times New Roman" w:hAnsi="Times New Roman" w:cs="Times New Roman"/>
      <w:b/>
      <w:bCs/>
      <w:sz w:val="36"/>
      <w:szCs w:val="36"/>
    </w:rPr>
  </w:style>
  <w:style w:type="paragraph" w:customStyle="1" w:styleId="afff">
    <w:name w:val="Наименование программы"/>
    <w:basedOn w:val="a4"/>
    <w:rsid w:val="00DE2800"/>
    <w:pPr>
      <w:keepLines/>
      <w:spacing w:before="120" w:after="120" w:line="288" w:lineRule="auto"/>
      <w:jc w:val="center"/>
    </w:pPr>
    <w:rPr>
      <w:b/>
      <w:bCs/>
      <w:caps/>
      <w:sz w:val="28"/>
      <w:szCs w:val="28"/>
      <w:lang w:val="ru-RU"/>
    </w:rPr>
  </w:style>
  <w:style w:type="paragraph" w:customStyle="1" w:styleId="afff0">
    <w:name w:val="Наименование системы"/>
    <w:basedOn w:val="afff"/>
    <w:rsid w:val="00DE2800"/>
    <w:pPr>
      <w:spacing w:before="1200"/>
    </w:pPr>
  </w:style>
  <w:style w:type="paragraph" w:customStyle="1" w:styleId="afff1">
    <w:name w:val="Перечень"/>
    <w:basedOn w:val="a4"/>
    <w:next w:val="a4"/>
    <w:rsid w:val="00DE2800"/>
    <w:pPr>
      <w:keepNext/>
      <w:keepLines/>
      <w:pageBreakBefore/>
      <w:suppressAutoHyphens/>
      <w:spacing w:before="240" w:after="240" w:line="288" w:lineRule="auto"/>
      <w:jc w:val="center"/>
    </w:pPr>
    <w:rPr>
      <w:rFonts w:ascii="Arial" w:hAnsi="Arial" w:cs="Arial"/>
      <w:b/>
      <w:bCs/>
      <w:caps/>
      <w:lang w:val="ru-RU"/>
    </w:rPr>
  </w:style>
  <w:style w:type="paragraph" w:customStyle="1" w:styleId="afff2">
    <w:name w:val="Приложение"/>
    <w:next w:val="a4"/>
    <w:link w:val="Char"/>
    <w:rsid w:val="00DE2800"/>
    <w:pPr>
      <w:keepNext/>
      <w:keepLines/>
      <w:pageBreakBefore/>
      <w:tabs>
        <w:tab w:val="num" w:pos="2150"/>
        <w:tab w:val="num" w:pos="2506"/>
      </w:tabs>
      <w:suppressAutoHyphens/>
      <w:spacing w:before="360" w:after="240" w:line="288" w:lineRule="auto"/>
      <w:ind w:left="2150" w:hanging="358"/>
      <w:outlineLvl w:val="0"/>
    </w:pPr>
    <w:rPr>
      <w:rFonts w:ascii="Arial" w:eastAsia="Times New Roman" w:hAnsi="Arial" w:cs="Arial"/>
      <w:b/>
      <w:bCs/>
      <w:sz w:val="28"/>
      <w:szCs w:val="28"/>
    </w:rPr>
  </w:style>
  <w:style w:type="paragraph" w:customStyle="1" w:styleId="afff3">
    <w:name w:val="Раздел приложения"/>
    <w:basedOn w:val="afff2"/>
    <w:next w:val="a4"/>
    <w:link w:val="Char0"/>
    <w:rsid w:val="00DE2800"/>
    <w:pPr>
      <w:pageBreakBefore w:val="0"/>
      <w:numPr>
        <w:ilvl w:val="1"/>
      </w:numPr>
      <w:tabs>
        <w:tab w:val="num" w:pos="1792"/>
        <w:tab w:val="num" w:pos="2150"/>
      </w:tabs>
      <w:ind w:left="2150" w:hanging="358"/>
      <w:outlineLvl w:val="9"/>
    </w:pPr>
    <w:rPr>
      <w:sz w:val="24"/>
      <w:szCs w:val="24"/>
    </w:rPr>
  </w:style>
  <w:style w:type="paragraph" w:customStyle="1" w:styleId="afff4">
    <w:name w:val="Рисунок"/>
    <w:basedOn w:val="a4"/>
    <w:next w:val="aff9"/>
    <w:rsid w:val="00DE2800"/>
    <w:pPr>
      <w:keepNext/>
      <w:keepLines/>
      <w:spacing w:before="360" w:after="120" w:line="288" w:lineRule="auto"/>
      <w:jc w:val="center"/>
    </w:pPr>
    <w:rPr>
      <w:lang w:val="ru-RU"/>
    </w:rPr>
  </w:style>
  <w:style w:type="paragraph" w:customStyle="1" w:styleId="afff5">
    <w:name w:val="Текст в таблице"/>
    <w:basedOn w:val="a4"/>
    <w:rsid w:val="00DE2800"/>
    <w:pPr>
      <w:spacing w:before="40" w:after="40" w:line="288" w:lineRule="auto"/>
    </w:pPr>
    <w:rPr>
      <w:sz w:val="22"/>
      <w:szCs w:val="22"/>
      <w:lang w:val="ru-RU"/>
    </w:rPr>
  </w:style>
  <w:style w:type="paragraph" w:styleId="40">
    <w:name w:val="List Bullet 4"/>
    <w:basedOn w:val="a4"/>
    <w:rsid w:val="00DE2800"/>
    <w:pPr>
      <w:keepLines/>
      <w:numPr>
        <w:numId w:val="13"/>
      </w:numPr>
      <w:spacing w:after="40" w:line="288" w:lineRule="auto"/>
      <w:ind w:left="2149" w:hanging="357"/>
      <w:jc w:val="both"/>
    </w:pPr>
  </w:style>
  <w:style w:type="paragraph" w:styleId="52">
    <w:name w:val="List Bullet 5"/>
    <w:basedOn w:val="a4"/>
    <w:rsid w:val="00DE2800"/>
    <w:pPr>
      <w:keepLines/>
      <w:tabs>
        <w:tab w:val="num" w:pos="2506"/>
      </w:tabs>
      <w:spacing w:after="40" w:line="288" w:lineRule="auto"/>
      <w:ind w:left="2506" w:hanging="360"/>
      <w:jc w:val="both"/>
    </w:pPr>
    <w:rPr>
      <w:lang w:val="ru-RU"/>
    </w:rPr>
  </w:style>
  <w:style w:type="paragraph" w:styleId="34">
    <w:name w:val="List Continue 3"/>
    <w:basedOn w:val="a4"/>
    <w:rsid w:val="00DE2800"/>
    <w:pPr>
      <w:keepLines/>
      <w:spacing w:after="60" w:line="288" w:lineRule="auto"/>
      <w:ind w:left="1792"/>
      <w:jc w:val="both"/>
    </w:pPr>
    <w:rPr>
      <w:lang w:val="ru-RU"/>
    </w:rPr>
  </w:style>
  <w:style w:type="paragraph" w:styleId="43">
    <w:name w:val="List Continue 4"/>
    <w:basedOn w:val="a4"/>
    <w:rsid w:val="00DE2800"/>
    <w:pPr>
      <w:keepLines/>
      <w:spacing w:after="40" w:line="288" w:lineRule="auto"/>
      <w:ind w:left="2149"/>
      <w:jc w:val="both"/>
    </w:pPr>
    <w:rPr>
      <w:lang w:val="ru-RU"/>
    </w:rPr>
  </w:style>
  <w:style w:type="paragraph" w:styleId="53">
    <w:name w:val="List Continue 5"/>
    <w:basedOn w:val="a4"/>
    <w:rsid w:val="00DE2800"/>
    <w:pPr>
      <w:keepLines/>
      <w:spacing w:after="40" w:line="288" w:lineRule="auto"/>
      <w:ind w:left="2506"/>
      <w:jc w:val="both"/>
    </w:pPr>
  </w:style>
  <w:style w:type="paragraph" w:styleId="24">
    <w:name w:val="List Number 2"/>
    <w:basedOn w:val="a0"/>
    <w:rsid w:val="00DE2800"/>
    <w:pPr>
      <w:keepLines/>
      <w:numPr>
        <w:numId w:val="0"/>
      </w:numPr>
      <w:tabs>
        <w:tab w:val="num" w:pos="576"/>
      </w:tabs>
      <w:ind w:left="576" w:hanging="576"/>
    </w:pPr>
  </w:style>
  <w:style w:type="paragraph" w:styleId="3">
    <w:name w:val="List Number 3"/>
    <w:basedOn w:val="a0"/>
    <w:rsid w:val="00DE2800"/>
    <w:pPr>
      <w:keepLines/>
      <w:numPr>
        <w:numId w:val="9"/>
      </w:numPr>
      <w:tabs>
        <w:tab w:val="clear" w:pos="1792"/>
        <w:tab w:val="num" w:pos="227"/>
        <w:tab w:val="num" w:pos="360"/>
        <w:tab w:val="num" w:pos="2149"/>
      </w:tabs>
      <w:ind w:left="360" w:hanging="227"/>
    </w:pPr>
  </w:style>
  <w:style w:type="paragraph" w:styleId="4">
    <w:name w:val="List Number 4"/>
    <w:basedOn w:val="a0"/>
    <w:rsid w:val="00DE2800"/>
    <w:pPr>
      <w:keepLines/>
      <w:numPr>
        <w:numId w:val="14"/>
      </w:numPr>
      <w:tabs>
        <w:tab w:val="clear" w:pos="2149"/>
        <w:tab w:val="num" w:pos="360"/>
        <w:tab w:val="num" w:pos="1792"/>
        <w:tab w:val="num" w:pos="2866"/>
      </w:tabs>
      <w:ind w:left="360" w:hanging="360"/>
    </w:pPr>
  </w:style>
  <w:style w:type="paragraph" w:styleId="5">
    <w:name w:val="List Number 5"/>
    <w:basedOn w:val="a0"/>
    <w:rsid w:val="00DE2800"/>
    <w:pPr>
      <w:keepLines/>
      <w:numPr>
        <w:numId w:val="15"/>
      </w:numPr>
      <w:tabs>
        <w:tab w:val="clear" w:pos="2866"/>
        <w:tab w:val="num" w:pos="432"/>
        <w:tab w:val="num" w:pos="2506"/>
      </w:tabs>
      <w:ind w:left="360" w:hanging="357"/>
    </w:pPr>
  </w:style>
  <w:style w:type="paragraph" w:styleId="afff6">
    <w:name w:val="Normal Indent"/>
    <w:basedOn w:val="a4"/>
    <w:semiHidden/>
    <w:rsid w:val="00DE2800"/>
    <w:pPr>
      <w:keepLines/>
      <w:spacing w:after="120" w:line="288" w:lineRule="auto"/>
      <w:ind w:left="708" w:firstLine="720"/>
      <w:jc w:val="both"/>
    </w:pPr>
  </w:style>
  <w:style w:type="table" w:styleId="15">
    <w:name w:val="Table Grid 1"/>
    <w:basedOn w:val="a6"/>
    <w:rsid w:val="00DE2800"/>
    <w:pPr>
      <w:keepLines/>
      <w:spacing w:before="40" w:after="40" w:line="288" w:lineRule="auto"/>
    </w:pPr>
    <w:rPr>
      <w:rFonts w:ascii="Times New Roman" w:eastAsia="Times New Roman" w:hAnsi="Times New Roman"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left"/>
        <w:outlineLvl w:val="9"/>
      </w:pPr>
      <w:rPr>
        <w:rFonts w:ascii="Times New Roman" w:hAnsi="Times New Roman" w:cs="Times New Roman"/>
        <w:sz w:val="22"/>
        <w:szCs w:val="22"/>
      </w:rPr>
    </w:tblStylePr>
    <w:tblStylePr w:type="lastRow">
      <w:rPr>
        <w:i w:val="0"/>
        <w:iCs w:val="0"/>
      </w:rPr>
      <w:tblPr/>
      <w:tcPr>
        <w:tcBorders>
          <w:tl2br w:val="none" w:sz="0" w:space="0" w:color="auto"/>
          <w:tr2bl w:val="none" w:sz="0" w:space="0" w:color="auto"/>
        </w:tcBorders>
      </w:tcPr>
    </w:tblStylePr>
    <w:tblStylePr w:type="lastCol">
      <w:rPr>
        <w:i w:val="0"/>
        <w:iCs w:val="0"/>
      </w:rPr>
      <w:tblPr/>
      <w:tcPr>
        <w:tcBorders>
          <w:tl2br w:val="none" w:sz="0" w:space="0" w:color="auto"/>
          <w:tr2bl w:val="none" w:sz="0" w:space="0" w:color="auto"/>
        </w:tcBorders>
      </w:tcPr>
    </w:tblStylePr>
  </w:style>
  <w:style w:type="paragraph" w:styleId="25">
    <w:name w:val="Body Text 2"/>
    <w:basedOn w:val="a4"/>
    <w:link w:val="26"/>
    <w:semiHidden/>
    <w:rsid w:val="00DE2800"/>
    <w:pPr>
      <w:keepLines/>
      <w:spacing w:after="120" w:line="480" w:lineRule="auto"/>
      <w:ind w:firstLine="720"/>
    </w:pPr>
  </w:style>
  <w:style w:type="character" w:customStyle="1" w:styleId="26">
    <w:name w:val="Основной текст 2 Знак"/>
    <w:basedOn w:val="a5"/>
    <w:link w:val="25"/>
    <w:semiHidden/>
    <w:rsid w:val="00DE2800"/>
    <w:rPr>
      <w:rFonts w:ascii="Times New Roman" w:eastAsia="Times New Roman" w:hAnsi="Times New Roman" w:cs="Times New Roman"/>
      <w:sz w:val="24"/>
      <w:szCs w:val="24"/>
      <w:lang w:val="en-US"/>
    </w:rPr>
  </w:style>
  <w:style w:type="paragraph" w:styleId="35">
    <w:name w:val="Body Text 3"/>
    <w:basedOn w:val="a4"/>
    <w:link w:val="36"/>
    <w:semiHidden/>
    <w:rsid w:val="00DE2800"/>
    <w:pPr>
      <w:keepLines/>
      <w:spacing w:after="120" w:line="288" w:lineRule="auto"/>
      <w:ind w:firstLine="720"/>
    </w:pPr>
    <w:rPr>
      <w:sz w:val="16"/>
      <w:szCs w:val="16"/>
    </w:rPr>
  </w:style>
  <w:style w:type="character" w:customStyle="1" w:styleId="36">
    <w:name w:val="Основной текст 3 Знак"/>
    <w:basedOn w:val="a5"/>
    <w:link w:val="35"/>
    <w:semiHidden/>
    <w:rsid w:val="00DE2800"/>
    <w:rPr>
      <w:rFonts w:ascii="Times New Roman" w:eastAsia="Times New Roman" w:hAnsi="Times New Roman" w:cs="Times New Roman"/>
      <w:sz w:val="16"/>
      <w:szCs w:val="16"/>
      <w:lang w:val="en-US"/>
    </w:rPr>
  </w:style>
  <w:style w:type="paragraph" w:styleId="afff7">
    <w:name w:val="Body Text First Indent"/>
    <w:basedOn w:val="af1"/>
    <w:link w:val="afff8"/>
    <w:semiHidden/>
    <w:rsid w:val="00DE2800"/>
    <w:pPr>
      <w:keepLines/>
      <w:spacing w:after="120" w:line="288" w:lineRule="auto"/>
      <w:ind w:firstLine="210"/>
      <w:jc w:val="both"/>
    </w:pPr>
    <w:rPr>
      <w:rFonts w:ascii="Times New Roman" w:hAnsi="Times New Roman"/>
      <w:sz w:val="24"/>
      <w:szCs w:val="24"/>
      <w:lang w:val="en-US" w:eastAsia="en-US"/>
    </w:rPr>
  </w:style>
  <w:style w:type="character" w:customStyle="1" w:styleId="afff8">
    <w:name w:val="Красная строка Знак"/>
    <w:basedOn w:val="af2"/>
    <w:link w:val="afff7"/>
    <w:semiHidden/>
    <w:rsid w:val="00DE2800"/>
    <w:rPr>
      <w:rFonts w:ascii="Times New Roman" w:eastAsia="Times New Roman" w:hAnsi="Times New Roman" w:cs="Times New Roman"/>
      <w:sz w:val="24"/>
      <w:szCs w:val="24"/>
      <w:lang w:val="en-US" w:eastAsia="ru-RU"/>
    </w:rPr>
  </w:style>
  <w:style w:type="paragraph" w:styleId="27">
    <w:name w:val="Body Text First Indent 2"/>
    <w:basedOn w:val="af6"/>
    <w:link w:val="28"/>
    <w:semiHidden/>
    <w:rsid w:val="00DE2800"/>
    <w:pPr>
      <w:keepLines/>
      <w:spacing w:line="288" w:lineRule="auto"/>
      <w:ind w:firstLine="210"/>
    </w:pPr>
  </w:style>
  <w:style w:type="character" w:customStyle="1" w:styleId="28">
    <w:name w:val="Красная строка 2 Знак"/>
    <w:basedOn w:val="af7"/>
    <w:link w:val="27"/>
    <w:semiHidden/>
    <w:rsid w:val="00DE2800"/>
    <w:rPr>
      <w:rFonts w:ascii="Times New Roman" w:eastAsia="Times New Roman" w:hAnsi="Times New Roman" w:cs="Times New Roman"/>
      <w:sz w:val="24"/>
      <w:szCs w:val="24"/>
      <w:lang w:val="en-US"/>
    </w:rPr>
  </w:style>
  <w:style w:type="paragraph" w:styleId="29">
    <w:name w:val="Body Text Indent 2"/>
    <w:basedOn w:val="a4"/>
    <w:link w:val="2a"/>
    <w:semiHidden/>
    <w:rsid w:val="00DE2800"/>
    <w:pPr>
      <w:keepLines/>
      <w:spacing w:after="120" w:line="480" w:lineRule="auto"/>
      <w:ind w:left="283" w:firstLine="720"/>
    </w:pPr>
  </w:style>
  <w:style w:type="character" w:customStyle="1" w:styleId="2a">
    <w:name w:val="Основной текст с отступом 2 Знак"/>
    <w:basedOn w:val="a5"/>
    <w:link w:val="29"/>
    <w:semiHidden/>
    <w:rsid w:val="00DE2800"/>
    <w:rPr>
      <w:rFonts w:ascii="Times New Roman" w:eastAsia="Times New Roman" w:hAnsi="Times New Roman" w:cs="Times New Roman"/>
      <w:sz w:val="24"/>
      <w:szCs w:val="24"/>
      <w:lang w:val="en-US"/>
    </w:rPr>
  </w:style>
  <w:style w:type="paragraph" w:styleId="37">
    <w:name w:val="Body Text Indent 3"/>
    <w:basedOn w:val="a4"/>
    <w:link w:val="38"/>
    <w:semiHidden/>
    <w:rsid w:val="00DE2800"/>
    <w:pPr>
      <w:keepLines/>
      <w:spacing w:after="120" w:line="288" w:lineRule="auto"/>
      <w:ind w:left="283" w:firstLine="720"/>
    </w:pPr>
    <w:rPr>
      <w:sz w:val="16"/>
      <w:szCs w:val="16"/>
    </w:rPr>
  </w:style>
  <w:style w:type="character" w:customStyle="1" w:styleId="38">
    <w:name w:val="Основной текст с отступом 3 Знак"/>
    <w:basedOn w:val="a5"/>
    <w:link w:val="37"/>
    <w:semiHidden/>
    <w:rsid w:val="00DE2800"/>
    <w:rPr>
      <w:rFonts w:ascii="Times New Roman" w:eastAsia="Times New Roman" w:hAnsi="Times New Roman" w:cs="Times New Roman"/>
      <w:sz w:val="16"/>
      <w:szCs w:val="16"/>
      <w:lang w:val="en-US"/>
    </w:rPr>
  </w:style>
  <w:style w:type="paragraph" w:styleId="afff9">
    <w:name w:val="Closing"/>
    <w:basedOn w:val="a4"/>
    <w:link w:val="afffa"/>
    <w:semiHidden/>
    <w:rsid w:val="00DE2800"/>
    <w:pPr>
      <w:keepLines/>
      <w:spacing w:after="120" w:line="288" w:lineRule="auto"/>
      <w:ind w:left="4252" w:firstLine="720"/>
    </w:pPr>
  </w:style>
  <w:style w:type="character" w:customStyle="1" w:styleId="afffa">
    <w:name w:val="Прощание Знак"/>
    <w:basedOn w:val="a5"/>
    <w:link w:val="afff9"/>
    <w:semiHidden/>
    <w:rsid w:val="00DE2800"/>
    <w:rPr>
      <w:rFonts w:ascii="Times New Roman" w:eastAsia="Times New Roman" w:hAnsi="Times New Roman" w:cs="Times New Roman"/>
      <w:sz w:val="24"/>
      <w:szCs w:val="24"/>
      <w:lang w:val="en-US"/>
    </w:rPr>
  </w:style>
  <w:style w:type="paragraph" w:styleId="afffb">
    <w:name w:val="Date"/>
    <w:basedOn w:val="a4"/>
    <w:next w:val="a4"/>
    <w:link w:val="afffc"/>
    <w:semiHidden/>
    <w:rsid w:val="00DE2800"/>
    <w:pPr>
      <w:keepLines/>
      <w:spacing w:after="120" w:line="288" w:lineRule="auto"/>
      <w:ind w:firstLine="720"/>
    </w:pPr>
  </w:style>
  <w:style w:type="character" w:customStyle="1" w:styleId="afffc">
    <w:name w:val="Дата Знак"/>
    <w:basedOn w:val="a5"/>
    <w:link w:val="afffb"/>
    <w:semiHidden/>
    <w:rsid w:val="00DE2800"/>
    <w:rPr>
      <w:rFonts w:ascii="Times New Roman" w:eastAsia="Times New Roman" w:hAnsi="Times New Roman" w:cs="Times New Roman"/>
      <w:sz w:val="24"/>
      <w:szCs w:val="24"/>
      <w:lang w:val="en-US"/>
    </w:rPr>
  </w:style>
  <w:style w:type="paragraph" w:styleId="afffd">
    <w:name w:val="E-mail Signature"/>
    <w:basedOn w:val="a4"/>
    <w:link w:val="afffe"/>
    <w:semiHidden/>
    <w:rsid w:val="00DE2800"/>
    <w:pPr>
      <w:keepLines/>
      <w:spacing w:after="120" w:line="288" w:lineRule="auto"/>
      <w:ind w:firstLine="720"/>
    </w:pPr>
  </w:style>
  <w:style w:type="character" w:customStyle="1" w:styleId="afffe">
    <w:name w:val="Электронная подпись Знак"/>
    <w:basedOn w:val="a5"/>
    <w:link w:val="afffd"/>
    <w:semiHidden/>
    <w:rsid w:val="00DE2800"/>
    <w:rPr>
      <w:rFonts w:ascii="Times New Roman" w:eastAsia="Times New Roman" w:hAnsi="Times New Roman" w:cs="Times New Roman"/>
      <w:sz w:val="24"/>
      <w:szCs w:val="24"/>
      <w:lang w:val="en-US"/>
    </w:rPr>
  </w:style>
  <w:style w:type="character" w:styleId="affff">
    <w:name w:val="Emphasis"/>
    <w:uiPriority w:val="20"/>
    <w:qFormat/>
    <w:rsid w:val="00DE2800"/>
    <w:rPr>
      <w:i/>
      <w:iCs/>
    </w:rPr>
  </w:style>
  <w:style w:type="character" w:styleId="affff0">
    <w:name w:val="endnote reference"/>
    <w:semiHidden/>
    <w:rsid w:val="00DE2800"/>
    <w:rPr>
      <w:rFonts w:ascii="Times New Roman" w:hAnsi="Times New Roman" w:cs="Times New Roman"/>
      <w:sz w:val="22"/>
      <w:szCs w:val="22"/>
      <w:vertAlign w:val="superscript"/>
      <w:lang w:val="ru-RU"/>
    </w:rPr>
  </w:style>
  <w:style w:type="paragraph" w:styleId="affff1">
    <w:name w:val="endnote text"/>
    <w:basedOn w:val="a4"/>
    <w:link w:val="affff2"/>
    <w:semiHidden/>
    <w:rsid w:val="00DE2800"/>
    <w:pPr>
      <w:keepLines/>
      <w:spacing w:after="60" w:line="288" w:lineRule="auto"/>
      <w:ind w:firstLine="720"/>
    </w:pPr>
    <w:rPr>
      <w:sz w:val="20"/>
    </w:rPr>
  </w:style>
  <w:style w:type="character" w:customStyle="1" w:styleId="affff2">
    <w:name w:val="Текст концевой сноски Знак"/>
    <w:basedOn w:val="a5"/>
    <w:link w:val="affff1"/>
    <w:semiHidden/>
    <w:rsid w:val="00DE2800"/>
    <w:rPr>
      <w:rFonts w:ascii="Times New Roman" w:eastAsia="Times New Roman" w:hAnsi="Times New Roman" w:cs="Times New Roman"/>
      <w:sz w:val="20"/>
      <w:szCs w:val="24"/>
      <w:lang w:val="en-US"/>
    </w:rPr>
  </w:style>
  <w:style w:type="paragraph" w:styleId="affff3">
    <w:name w:val="envelope address"/>
    <w:basedOn w:val="a4"/>
    <w:semiHidden/>
    <w:rsid w:val="00DE2800"/>
    <w:pPr>
      <w:keepLines/>
      <w:framePr w:w="7920" w:h="1980" w:hRule="exact" w:hSpace="180" w:wrap="auto" w:hAnchor="page" w:xAlign="center" w:yAlign="bottom"/>
      <w:spacing w:after="120" w:line="288" w:lineRule="auto"/>
      <w:ind w:left="2880" w:firstLine="720"/>
      <w:jc w:val="both"/>
    </w:pPr>
    <w:rPr>
      <w:rFonts w:ascii="Arial" w:hAnsi="Arial" w:cs="Arial"/>
    </w:rPr>
  </w:style>
  <w:style w:type="paragraph" w:styleId="2b">
    <w:name w:val="envelope return"/>
    <w:basedOn w:val="a4"/>
    <w:semiHidden/>
    <w:rsid w:val="00DE2800"/>
    <w:pPr>
      <w:keepLines/>
      <w:spacing w:after="120" w:line="288" w:lineRule="auto"/>
      <w:ind w:firstLine="720"/>
    </w:pPr>
    <w:rPr>
      <w:rFonts w:ascii="Arial" w:hAnsi="Arial" w:cs="Arial"/>
      <w:sz w:val="20"/>
    </w:rPr>
  </w:style>
  <w:style w:type="character" w:styleId="HTML">
    <w:name w:val="HTML Acronym"/>
    <w:semiHidden/>
    <w:rsid w:val="00DE2800"/>
  </w:style>
  <w:style w:type="paragraph" w:styleId="HTML0">
    <w:name w:val="HTML Address"/>
    <w:basedOn w:val="a4"/>
    <w:link w:val="HTML1"/>
    <w:semiHidden/>
    <w:rsid w:val="00DE2800"/>
    <w:pPr>
      <w:keepLines/>
      <w:spacing w:after="120" w:line="288" w:lineRule="auto"/>
      <w:ind w:firstLine="720"/>
    </w:pPr>
    <w:rPr>
      <w:i/>
      <w:iCs/>
    </w:rPr>
  </w:style>
  <w:style w:type="character" w:customStyle="1" w:styleId="HTML1">
    <w:name w:val="Адрес HTML Знак"/>
    <w:basedOn w:val="a5"/>
    <w:link w:val="HTML0"/>
    <w:semiHidden/>
    <w:rsid w:val="00DE2800"/>
    <w:rPr>
      <w:rFonts w:ascii="Times New Roman" w:eastAsia="Times New Roman" w:hAnsi="Times New Roman" w:cs="Times New Roman"/>
      <w:i/>
      <w:iCs/>
      <w:sz w:val="24"/>
      <w:szCs w:val="24"/>
      <w:lang w:val="en-US"/>
    </w:rPr>
  </w:style>
  <w:style w:type="character" w:styleId="HTML2">
    <w:name w:val="HTML Cite"/>
    <w:semiHidden/>
    <w:rsid w:val="00DE2800"/>
    <w:rPr>
      <w:i/>
      <w:iCs/>
    </w:rPr>
  </w:style>
  <w:style w:type="character" w:styleId="HTML3">
    <w:name w:val="HTML Code"/>
    <w:semiHidden/>
    <w:rsid w:val="00DE2800"/>
    <w:rPr>
      <w:rFonts w:ascii="Courier New" w:hAnsi="Courier New" w:cs="Courier New"/>
      <w:sz w:val="20"/>
      <w:szCs w:val="20"/>
    </w:rPr>
  </w:style>
  <w:style w:type="character" w:styleId="HTML4">
    <w:name w:val="HTML Definition"/>
    <w:semiHidden/>
    <w:rsid w:val="00DE2800"/>
    <w:rPr>
      <w:i/>
      <w:iCs/>
    </w:rPr>
  </w:style>
  <w:style w:type="character" w:styleId="HTML5">
    <w:name w:val="HTML Keyboard"/>
    <w:semiHidden/>
    <w:rsid w:val="00DE2800"/>
    <w:rPr>
      <w:rFonts w:ascii="Courier New" w:hAnsi="Courier New" w:cs="Courier New"/>
      <w:sz w:val="20"/>
      <w:szCs w:val="20"/>
    </w:rPr>
  </w:style>
  <w:style w:type="paragraph" w:styleId="HTML6">
    <w:name w:val="HTML Preformatted"/>
    <w:basedOn w:val="a4"/>
    <w:link w:val="HTML7"/>
    <w:semiHidden/>
    <w:rsid w:val="00DE2800"/>
    <w:pPr>
      <w:keepLines/>
      <w:spacing w:after="120" w:line="288" w:lineRule="auto"/>
      <w:ind w:firstLine="720"/>
    </w:pPr>
    <w:rPr>
      <w:rFonts w:ascii="Courier New" w:hAnsi="Courier New" w:cs="Courier New"/>
      <w:sz w:val="20"/>
    </w:rPr>
  </w:style>
  <w:style w:type="character" w:customStyle="1" w:styleId="HTML7">
    <w:name w:val="Стандартный HTML Знак"/>
    <w:basedOn w:val="a5"/>
    <w:link w:val="HTML6"/>
    <w:semiHidden/>
    <w:rsid w:val="00DE2800"/>
    <w:rPr>
      <w:rFonts w:ascii="Courier New" w:eastAsia="Times New Roman" w:hAnsi="Courier New" w:cs="Courier New"/>
      <w:sz w:val="20"/>
      <w:szCs w:val="24"/>
      <w:lang w:val="en-US"/>
    </w:rPr>
  </w:style>
  <w:style w:type="character" w:styleId="HTML8">
    <w:name w:val="HTML Sample"/>
    <w:semiHidden/>
    <w:rsid w:val="00DE2800"/>
    <w:rPr>
      <w:rFonts w:ascii="Courier New" w:hAnsi="Courier New" w:cs="Courier New"/>
    </w:rPr>
  </w:style>
  <w:style w:type="character" w:styleId="HTML9">
    <w:name w:val="HTML Typewriter"/>
    <w:semiHidden/>
    <w:rsid w:val="00DE2800"/>
    <w:rPr>
      <w:rFonts w:ascii="Courier New" w:hAnsi="Courier New" w:cs="Courier New"/>
      <w:sz w:val="20"/>
      <w:szCs w:val="20"/>
    </w:rPr>
  </w:style>
  <w:style w:type="character" w:styleId="HTMLa">
    <w:name w:val="HTML Variable"/>
    <w:semiHidden/>
    <w:rsid w:val="00DE2800"/>
    <w:rPr>
      <w:i/>
      <w:iCs/>
    </w:rPr>
  </w:style>
  <w:style w:type="character" w:styleId="affff4">
    <w:name w:val="line number"/>
    <w:semiHidden/>
    <w:rsid w:val="00DE2800"/>
  </w:style>
  <w:style w:type="paragraph" w:styleId="affff5">
    <w:name w:val="Message Header"/>
    <w:basedOn w:val="a4"/>
    <w:link w:val="affff6"/>
    <w:semiHidden/>
    <w:rsid w:val="00DE2800"/>
    <w:pPr>
      <w:keepLines/>
      <w:pBdr>
        <w:top w:val="single" w:sz="6" w:space="1" w:color="auto"/>
        <w:left w:val="single" w:sz="6" w:space="1" w:color="auto"/>
        <w:bottom w:val="single" w:sz="6" w:space="1" w:color="auto"/>
        <w:right w:val="single" w:sz="6" w:space="1" w:color="auto"/>
      </w:pBdr>
      <w:shd w:val="pct20" w:color="auto" w:fill="auto"/>
      <w:spacing w:after="120" w:line="288" w:lineRule="auto"/>
      <w:ind w:left="1134" w:hanging="1134"/>
    </w:pPr>
    <w:rPr>
      <w:rFonts w:ascii="Arial" w:hAnsi="Arial" w:cs="Arial"/>
    </w:rPr>
  </w:style>
  <w:style w:type="character" w:customStyle="1" w:styleId="affff6">
    <w:name w:val="Шапка Знак"/>
    <w:basedOn w:val="a5"/>
    <w:link w:val="affff5"/>
    <w:semiHidden/>
    <w:rsid w:val="00DE2800"/>
    <w:rPr>
      <w:rFonts w:ascii="Arial" w:eastAsia="Times New Roman" w:hAnsi="Arial" w:cs="Arial"/>
      <w:sz w:val="24"/>
      <w:szCs w:val="24"/>
      <w:shd w:val="pct20" w:color="auto" w:fill="auto"/>
      <w:lang w:val="en-US"/>
    </w:rPr>
  </w:style>
  <w:style w:type="paragraph" w:styleId="affff7">
    <w:name w:val="Plain Text"/>
    <w:basedOn w:val="a4"/>
    <w:link w:val="affff8"/>
    <w:uiPriority w:val="99"/>
    <w:semiHidden/>
    <w:rsid w:val="00DE2800"/>
    <w:pPr>
      <w:keepLines/>
      <w:spacing w:after="120" w:line="288" w:lineRule="auto"/>
      <w:ind w:firstLine="720"/>
    </w:pPr>
    <w:rPr>
      <w:rFonts w:ascii="Courier New" w:hAnsi="Courier New" w:cs="Courier New"/>
      <w:sz w:val="20"/>
    </w:rPr>
  </w:style>
  <w:style w:type="character" w:customStyle="1" w:styleId="affff8">
    <w:name w:val="Текст Знак"/>
    <w:basedOn w:val="a5"/>
    <w:link w:val="affff7"/>
    <w:uiPriority w:val="99"/>
    <w:semiHidden/>
    <w:rsid w:val="00DE2800"/>
    <w:rPr>
      <w:rFonts w:ascii="Courier New" w:eastAsia="Times New Roman" w:hAnsi="Courier New" w:cs="Courier New"/>
      <w:sz w:val="20"/>
      <w:szCs w:val="24"/>
      <w:lang w:val="en-US"/>
    </w:rPr>
  </w:style>
  <w:style w:type="paragraph" w:styleId="affff9">
    <w:name w:val="Salutation"/>
    <w:basedOn w:val="a4"/>
    <w:next w:val="a4"/>
    <w:link w:val="affffa"/>
    <w:semiHidden/>
    <w:rsid w:val="00DE2800"/>
    <w:pPr>
      <w:keepLines/>
      <w:spacing w:after="120" w:line="288" w:lineRule="auto"/>
      <w:ind w:firstLine="720"/>
    </w:pPr>
  </w:style>
  <w:style w:type="character" w:customStyle="1" w:styleId="affffa">
    <w:name w:val="Приветствие Знак"/>
    <w:basedOn w:val="a5"/>
    <w:link w:val="affff9"/>
    <w:semiHidden/>
    <w:rsid w:val="00DE2800"/>
    <w:rPr>
      <w:rFonts w:ascii="Times New Roman" w:eastAsia="Times New Roman" w:hAnsi="Times New Roman" w:cs="Times New Roman"/>
      <w:sz w:val="24"/>
      <w:szCs w:val="24"/>
      <w:lang w:val="en-US"/>
    </w:rPr>
  </w:style>
  <w:style w:type="paragraph" w:styleId="affffb">
    <w:name w:val="Signature"/>
    <w:basedOn w:val="a4"/>
    <w:link w:val="affffc"/>
    <w:semiHidden/>
    <w:rsid w:val="00DE2800"/>
    <w:pPr>
      <w:keepLines/>
      <w:spacing w:after="120" w:line="288" w:lineRule="auto"/>
      <w:ind w:left="4252" w:firstLine="720"/>
    </w:pPr>
  </w:style>
  <w:style w:type="character" w:customStyle="1" w:styleId="affffc">
    <w:name w:val="Подпись Знак"/>
    <w:basedOn w:val="a5"/>
    <w:link w:val="affffb"/>
    <w:semiHidden/>
    <w:rsid w:val="00DE2800"/>
    <w:rPr>
      <w:rFonts w:ascii="Times New Roman" w:eastAsia="Times New Roman" w:hAnsi="Times New Roman" w:cs="Times New Roman"/>
      <w:sz w:val="24"/>
      <w:szCs w:val="24"/>
      <w:lang w:val="en-US"/>
    </w:rPr>
  </w:style>
  <w:style w:type="table" w:styleId="16">
    <w:name w:val="Table 3D effects 1"/>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DE2800"/>
    <w:pPr>
      <w:spacing w:after="0" w:line="360" w:lineRule="auto"/>
      <w:ind w:firstLine="72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6"/>
    <w:semiHidden/>
    <w:rsid w:val="00DE2800"/>
    <w:pPr>
      <w:spacing w:after="0" w:line="360" w:lineRule="auto"/>
      <w:ind w:firstLine="720"/>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6"/>
    <w:semiHidden/>
    <w:rsid w:val="00DE2800"/>
    <w:pPr>
      <w:spacing w:after="0" w:line="360" w:lineRule="auto"/>
      <w:ind w:firstLine="72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6"/>
    <w:semiHidden/>
    <w:rsid w:val="00DE2800"/>
    <w:pPr>
      <w:spacing w:after="0" w:line="360" w:lineRule="auto"/>
      <w:ind w:firstLine="72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6"/>
    <w:semiHidden/>
    <w:rsid w:val="00DE2800"/>
    <w:pPr>
      <w:spacing w:after="0" w:line="360" w:lineRule="auto"/>
      <w:ind w:firstLine="72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d">
    <w:name w:val="Table Contemporary"/>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e">
    <w:name w:val="Table Elegant"/>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f0">
    <w:name w:val="Table Grid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semiHidden/>
    <w:rsid w:val="00DE2800"/>
    <w:pPr>
      <w:spacing w:after="0" w:line="360" w:lineRule="auto"/>
      <w:ind w:firstLine="720"/>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4">
    <w:name w:val="Table List 4"/>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
    <w:name w:val="Table Professional"/>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0">
    <w:name w:val="Table Theme"/>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fffff1">
    <w:name w:val="Note Heading"/>
    <w:basedOn w:val="a4"/>
    <w:next w:val="a4"/>
    <w:link w:val="afffff2"/>
    <w:semiHidden/>
    <w:rsid w:val="00DE2800"/>
    <w:pPr>
      <w:keepLines/>
      <w:spacing w:after="120" w:line="288" w:lineRule="auto"/>
      <w:ind w:firstLine="720"/>
    </w:pPr>
  </w:style>
  <w:style w:type="character" w:customStyle="1" w:styleId="afffff2">
    <w:name w:val="Заголовок записки Знак"/>
    <w:basedOn w:val="a5"/>
    <w:link w:val="afffff1"/>
    <w:semiHidden/>
    <w:rsid w:val="00DE2800"/>
    <w:rPr>
      <w:rFonts w:ascii="Times New Roman" w:eastAsia="Times New Roman" w:hAnsi="Times New Roman" w:cs="Times New Roman"/>
      <w:sz w:val="24"/>
      <w:szCs w:val="24"/>
      <w:lang w:val="en-US"/>
    </w:rPr>
  </w:style>
  <w:style w:type="table" w:styleId="-10">
    <w:name w:val="Table List 1"/>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ListBullet2">
    <w:name w:val="Table List Bullet 2"/>
    <w:basedOn w:val="TableListBullet"/>
    <w:rsid w:val="00DE2800"/>
    <w:pPr>
      <w:keepLines/>
      <w:tabs>
        <w:tab w:val="left" w:pos="567"/>
        <w:tab w:val="num" w:pos="828"/>
      </w:tabs>
      <w:spacing w:after="40" w:line="288" w:lineRule="auto"/>
      <w:ind w:left="828" w:hanging="357"/>
      <w:contextualSpacing w:val="0"/>
    </w:pPr>
    <w:rPr>
      <w:rFonts w:ascii="Times New Roman" w:eastAsia="Batang" w:hAnsi="Times New Roman" w:cs="Times New Roman"/>
      <w:lang w:val="ru-RU" w:eastAsia="en-US"/>
    </w:rPr>
  </w:style>
  <w:style w:type="paragraph" w:customStyle="1" w:styleId="Confirmation">
    <w:name w:val="Confirmation"/>
    <w:rsid w:val="00DE2800"/>
    <w:pPr>
      <w:keepNext/>
      <w:spacing w:before="120" w:after="120" w:line="240" w:lineRule="auto"/>
    </w:pPr>
    <w:rPr>
      <w:rFonts w:ascii="Times New Roman" w:eastAsia="Times New Roman" w:hAnsi="Times New Roman" w:cs="Times New Roman"/>
      <w:b/>
      <w:bCs/>
      <w:caps/>
      <w:sz w:val="28"/>
      <w:szCs w:val="28"/>
    </w:rPr>
  </w:style>
  <w:style w:type="paragraph" w:customStyle="1" w:styleId="Confirmationtext">
    <w:name w:val="Confirmation text"/>
    <w:basedOn w:val="a4"/>
    <w:rsid w:val="00DE2800"/>
    <w:pPr>
      <w:keepLines/>
      <w:widowControl w:val="0"/>
      <w:spacing w:before="120" w:after="120" w:line="288" w:lineRule="auto"/>
    </w:pPr>
    <w:rPr>
      <w:lang w:val="ru-RU"/>
    </w:rPr>
  </w:style>
  <w:style w:type="paragraph" w:styleId="afffff3">
    <w:name w:val="Document Map"/>
    <w:basedOn w:val="a4"/>
    <w:link w:val="afffff4"/>
    <w:semiHidden/>
    <w:rsid w:val="00DE2800"/>
    <w:pPr>
      <w:keepLines/>
      <w:shd w:val="clear" w:color="auto" w:fill="000080"/>
      <w:spacing w:after="120" w:line="288" w:lineRule="auto"/>
      <w:ind w:firstLine="720"/>
    </w:pPr>
    <w:rPr>
      <w:rFonts w:ascii="Tahoma" w:hAnsi="Tahoma" w:cs="Tahoma"/>
    </w:rPr>
  </w:style>
  <w:style w:type="character" w:customStyle="1" w:styleId="afffff4">
    <w:name w:val="Схема документа Знак"/>
    <w:basedOn w:val="a5"/>
    <w:link w:val="afffff3"/>
    <w:semiHidden/>
    <w:rsid w:val="00DE2800"/>
    <w:rPr>
      <w:rFonts w:ascii="Tahoma" w:eastAsia="Times New Roman" w:hAnsi="Tahoma" w:cs="Tahoma"/>
      <w:sz w:val="24"/>
      <w:szCs w:val="24"/>
      <w:shd w:val="clear" w:color="auto" w:fill="000080"/>
      <w:lang w:val="en-US"/>
    </w:rPr>
  </w:style>
  <w:style w:type="paragraph" w:customStyle="1" w:styleId="TableText">
    <w:name w:val="Table Text"/>
    <w:semiHidden/>
    <w:rsid w:val="00DE2800"/>
    <w:pPr>
      <w:keepLines/>
      <w:spacing w:before="40" w:after="40" w:line="288" w:lineRule="auto"/>
    </w:pPr>
    <w:rPr>
      <w:rFonts w:ascii="Times New Roman" w:eastAsia="Times New Roman" w:hAnsi="Times New Roman" w:cs="Times New Roman"/>
      <w:lang w:eastAsia="ru-RU"/>
    </w:rPr>
  </w:style>
  <w:style w:type="paragraph" w:customStyle="1" w:styleId="afffff5">
    <w:name w:val="Шапка таблицы"/>
    <w:basedOn w:val="afff5"/>
    <w:semiHidden/>
    <w:rsid w:val="00DE2800"/>
    <w:pPr>
      <w:spacing w:before="60" w:after="60"/>
      <w:jc w:val="center"/>
    </w:pPr>
    <w:rPr>
      <w:b/>
      <w:bCs/>
    </w:rPr>
  </w:style>
  <w:style w:type="paragraph" w:styleId="47">
    <w:name w:val="toc 4"/>
    <w:basedOn w:val="a4"/>
    <w:next w:val="a4"/>
    <w:autoRedefine/>
    <w:semiHidden/>
    <w:rsid w:val="00DE2800"/>
    <w:pPr>
      <w:keepLines/>
      <w:tabs>
        <w:tab w:val="left" w:pos="2268"/>
        <w:tab w:val="right" w:pos="9639"/>
      </w:tabs>
      <w:spacing w:line="288" w:lineRule="auto"/>
      <w:ind w:left="720" w:firstLine="720"/>
    </w:pPr>
    <w:rPr>
      <w:sz w:val="18"/>
      <w:szCs w:val="18"/>
    </w:rPr>
  </w:style>
  <w:style w:type="paragraph" w:styleId="56">
    <w:name w:val="toc 5"/>
    <w:basedOn w:val="a4"/>
    <w:next w:val="a4"/>
    <w:autoRedefine/>
    <w:semiHidden/>
    <w:rsid w:val="00DE2800"/>
    <w:pPr>
      <w:keepLines/>
      <w:spacing w:line="288" w:lineRule="auto"/>
      <w:ind w:left="960" w:firstLine="720"/>
    </w:pPr>
    <w:rPr>
      <w:sz w:val="18"/>
      <w:szCs w:val="18"/>
    </w:rPr>
  </w:style>
  <w:style w:type="paragraph" w:styleId="62">
    <w:name w:val="toc 6"/>
    <w:basedOn w:val="a4"/>
    <w:next w:val="a4"/>
    <w:autoRedefine/>
    <w:semiHidden/>
    <w:rsid w:val="00DE2800"/>
    <w:pPr>
      <w:keepLines/>
      <w:spacing w:line="288" w:lineRule="auto"/>
      <w:ind w:left="1200" w:firstLine="720"/>
    </w:pPr>
    <w:rPr>
      <w:sz w:val="18"/>
      <w:szCs w:val="18"/>
    </w:rPr>
  </w:style>
  <w:style w:type="paragraph" w:styleId="72">
    <w:name w:val="toc 7"/>
    <w:basedOn w:val="a4"/>
    <w:next w:val="a4"/>
    <w:autoRedefine/>
    <w:semiHidden/>
    <w:rsid w:val="00DE2800"/>
    <w:pPr>
      <w:keepLines/>
      <w:spacing w:line="288" w:lineRule="auto"/>
      <w:ind w:left="1440" w:firstLine="720"/>
    </w:pPr>
    <w:rPr>
      <w:sz w:val="18"/>
      <w:szCs w:val="18"/>
    </w:rPr>
  </w:style>
  <w:style w:type="paragraph" w:styleId="82">
    <w:name w:val="toc 8"/>
    <w:basedOn w:val="a4"/>
    <w:next w:val="a4"/>
    <w:autoRedefine/>
    <w:semiHidden/>
    <w:rsid w:val="00DE2800"/>
    <w:pPr>
      <w:keepLines/>
      <w:spacing w:line="288" w:lineRule="auto"/>
      <w:ind w:left="1680" w:firstLine="720"/>
    </w:pPr>
    <w:rPr>
      <w:sz w:val="18"/>
      <w:szCs w:val="18"/>
    </w:rPr>
  </w:style>
  <w:style w:type="paragraph" w:styleId="91">
    <w:name w:val="toc 9"/>
    <w:basedOn w:val="a4"/>
    <w:next w:val="a4"/>
    <w:autoRedefine/>
    <w:semiHidden/>
    <w:rsid w:val="00DE2800"/>
    <w:pPr>
      <w:keepLines/>
      <w:spacing w:line="288" w:lineRule="auto"/>
      <w:ind w:left="1920" w:firstLine="720"/>
    </w:pPr>
    <w:rPr>
      <w:sz w:val="18"/>
      <w:szCs w:val="18"/>
    </w:rPr>
  </w:style>
  <w:style w:type="paragraph" w:styleId="afffff6">
    <w:name w:val="List"/>
    <w:basedOn w:val="a4"/>
    <w:semiHidden/>
    <w:rsid w:val="00DE2800"/>
    <w:pPr>
      <w:keepLines/>
      <w:spacing w:after="120" w:line="288" w:lineRule="auto"/>
      <w:ind w:left="283" w:hanging="283"/>
      <w:jc w:val="both"/>
    </w:pPr>
  </w:style>
  <w:style w:type="paragraph" w:styleId="2f3">
    <w:name w:val="List 2"/>
    <w:basedOn w:val="a4"/>
    <w:semiHidden/>
    <w:rsid w:val="00DE2800"/>
    <w:pPr>
      <w:keepLines/>
      <w:spacing w:after="120" w:line="288" w:lineRule="auto"/>
      <w:ind w:left="566" w:hanging="283"/>
    </w:pPr>
  </w:style>
  <w:style w:type="paragraph" w:styleId="3f">
    <w:name w:val="List 3"/>
    <w:basedOn w:val="a4"/>
    <w:semiHidden/>
    <w:rsid w:val="00DE2800"/>
    <w:pPr>
      <w:keepLines/>
      <w:spacing w:after="120" w:line="288" w:lineRule="auto"/>
      <w:ind w:left="849" w:hanging="283"/>
    </w:pPr>
  </w:style>
  <w:style w:type="paragraph" w:styleId="48">
    <w:name w:val="List 4"/>
    <w:basedOn w:val="a4"/>
    <w:semiHidden/>
    <w:rsid w:val="00DE2800"/>
    <w:pPr>
      <w:keepLines/>
      <w:spacing w:after="120" w:line="288" w:lineRule="auto"/>
      <w:ind w:left="1132" w:hanging="283"/>
    </w:pPr>
  </w:style>
  <w:style w:type="paragraph" w:styleId="57">
    <w:name w:val="List 5"/>
    <w:basedOn w:val="a4"/>
    <w:semiHidden/>
    <w:rsid w:val="00DE2800"/>
    <w:pPr>
      <w:keepLines/>
      <w:spacing w:after="120" w:line="288" w:lineRule="auto"/>
      <w:ind w:left="1415" w:hanging="283"/>
    </w:pPr>
  </w:style>
  <w:style w:type="paragraph" w:customStyle="1" w:styleId="TableListNumber">
    <w:name w:val="Table List Number"/>
    <w:rsid w:val="00DE2800"/>
    <w:pPr>
      <w:keepLines/>
      <w:framePr w:hSpace="180" w:wrap="auto" w:hAnchor="margin" w:x="576" w:y="541"/>
      <w:numPr>
        <w:numId w:val="17"/>
      </w:numPr>
      <w:spacing w:after="40" w:line="288" w:lineRule="auto"/>
    </w:pPr>
    <w:rPr>
      <w:rFonts w:ascii="Times New Roman" w:eastAsia="Times New Roman" w:hAnsi="Times New Roman" w:cs="Times New Roman"/>
    </w:rPr>
  </w:style>
  <w:style w:type="paragraph" w:customStyle="1" w:styleId="afffff7">
    <w:name w:val="Подраздел приложения"/>
    <w:basedOn w:val="afff2"/>
    <w:next w:val="a4"/>
    <w:rsid w:val="00DE2800"/>
    <w:pPr>
      <w:pageBreakBefore w:val="0"/>
      <w:numPr>
        <w:ilvl w:val="2"/>
      </w:numPr>
      <w:tabs>
        <w:tab w:val="num" w:pos="1792"/>
        <w:tab w:val="num" w:pos="2150"/>
      </w:tabs>
      <w:ind w:left="2150" w:hanging="358"/>
      <w:outlineLvl w:val="9"/>
    </w:pPr>
    <w:rPr>
      <w:sz w:val="24"/>
      <w:szCs w:val="24"/>
    </w:rPr>
  </w:style>
  <w:style w:type="paragraph" w:customStyle="1" w:styleId="afffff8">
    <w:name w:val="Пункт приложения"/>
    <w:basedOn w:val="afff2"/>
    <w:next w:val="a4"/>
    <w:rsid w:val="00DE2800"/>
    <w:pPr>
      <w:pageBreakBefore w:val="0"/>
      <w:numPr>
        <w:ilvl w:val="3"/>
      </w:numPr>
      <w:tabs>
        <w:tab w:val="num" w:pos="1792"/>
        <w:tab w:val="num" w:pos="2150"/>
      </w:tabs>
      <w:spacing w:before="240" w:after="200"/>
      <w:ind w:left="2150" w:hanging="358"/>
      <w:outlineLvl w:val="3"/>
    </w:pPr>
    <w:rPr>
      <w:caps/>
      <w:sz w:val="26"/>
      <w:szCs w:val="26"/>
    </w:rPr>
  </w:style>
  <w:style w:type="paragraph" w:customStyle="1" w:styleId="afffff9">
    <w:name w:val="Подпункт приложения"/>
    <w:basedOn w:val="afff2"/>
    <w:next w:val="a4"/>
    <w:rsid w:val="00DE2800"/>
    <w:pPr>
      <w:pageBreakBefore w:val="0"/>
      <w:numPr>
        <w:ilvl w:val="4"/>
      </w:numPr>
      <w:tabs>
        <w:tab w:val="num" w:pos="1792"/>
        <w:tab w:val="num" w:pos="2150"/>
      </w:tabs>
      <w:spacing w:before="240" w:after="200"/>
      <w:ind w:left="2150" w:hanging="358"/>
      <w:outlineLvl w:val="4"/>
    </w:pPr>
    <w:rPr>
      <w:caps/>
      <w:sz w:val="24"/>
      <w:szCs w:val="24"/>
    </w:rPr>
  </w:style>
  <w:style w:type="character" w:styleId="afffffa">
    <w:name w:val="annotation reference"/>
    <w:rsid w:val="00DE2800"/>
    <w:rPr>
      <w:sz w:val="16"/>
      <w:szCs w:val="16"/>
    </w:rPr>
  </w:style>
  <w:style w:type="paragraph" w:styleId="afffffb">
    <w:name w:val="annotation text"/>
    <w:basedOn w:val="a4"/>
    <w:link w:val="afffffc"/>
    <w:rsid w:val="00DE2800"/>
    <w:pPr>
      <w:keepLines/>
      <w:spacing w:after="120" w:line="288" w:lineRule="auto"/>
      <w:ind w:firstLine="720"/>
    </w:pPr>
    <w:rPr>
      <w:sz w:val="20"/>
    </w:rPr>
  </w:style>
  <w:style w:type="character" w:customStyle="1" w:styleId="afffffc">
    <w:name w:val="Текст примечания Знак"/>
    <w:basedOn w:val="a5"/>
    <w:link w:val="afffffb"/>
    <w:rsid w:val="00DE2800"/>
    <w:rPr>
      <w:rFonts w:ascii="Times New Roman" w:eastAsia="Times New Roman" w:hAnsi="Times New Roman" w:cs="Times New Roman"/>
      <w:sz w:val="20"/>
      <w:szCs w:val="24"/>
      <w:lang w:val="en-US"/>
    </w:rPr>
  </w:style>
  <w:style w:type="paragraph" w:styleId="afffffd">
    <w:name w:val="annotation subject"/>
    <w:basedOn w:val="afffffb"/>
    <w:next w:val="afffffb"/>
    <w:link w:val="afffffe"/>
    <w:semiHidden/>
    <w:rsid w:val="00DE2800"/>
    <w:rPr>
      <w:b/>
      <w:bCs/>
    </w:rPr>
  </w:style>
  <w:style w:type="character" w:customStyle="1" w:styleId="afffffe">
    <w:name w:val="Тема примечания Знак"/>
    <w:basedOn w:val="afffffc"/>
    <w:link w:val="afffffd"/>
    <w:semiHidden/>
    <w:rsid w:val="00DE2800"/>
    <w:rPr>
      <w:rFonts w:ascii="Times New Roman" w:eastAsia="Times New Roman" w:hAnsi="Times New Roman" w:cs="Times New Roman"/>
      <w:b/>
      <w:bCs/>
      <w:sz w:val="20"/>
      <w:szCs w:val="24"/>
      <w:lang w:val="en-US"/>
    </w:rPr>
  </w:style>
  <w:style w:type="character" w:customStyle="1" w:styleId="Comment">
    <w:name w:val="Comment"/>
    <w:rsid w:val="00DE2800"/>
    <w:rPr>
      <w:color w:val="0000FF"/>
    </w:rPr>
  </w:style>
  <w:style w:type="paragraph" w:customStyle="1" w:styleId="StyleHeading1Centered">
    <w:name w:val="Style Heading 1 + Centered"/>
    <w:basedOn w:val="10"/>
    <w:rsid w:val="00DE2800"/>
    <w:pPr>
      <w:pageBreakBefore/>
      <w:numPr>
        <w:numId w:val="0"/>
      </w:numPr>
      <w:tabs>
        <w:tab w:val="num" w:pos="360"/>
      </w:tabs>
      <w:spacing w:before="240" w:after="60"/>
      <w:ind w:left="360"/>
      <w:jc w:val="left"/>
    </w:pPr>
    <w:rPr>
      <w:rFonts w:ascii="Times New Roman Bold" w:hAnsi="Times New Roman Bold"/>
      <w:b w:val="0"/>
      <w:bCs w:val="0"/>
      <w:kern w:val="32"/>
      <w:sz w:val="32"/>
      <w:szCs w:val="32"/>
      <w:lang w:val="en-US"/>
    </w:rPr>
  </w:style>
  <w:style w:type="paragraph" w:customStyle="1" w:styleId="TableofContents">
    <w:name w:val="Table of Contents"/>
    <w:basedOn w:val="10"/>
    <w:next w:val="a4"/>
    <w:rsid w:val="00DE2800"/>
    <w:pPr>
      <w:pageBreakBefore/>
      <w:numPr>
        <w:numId w:val="0"/>
      </w:numPr>
      <w:suppressAutoHyphens/>
      <w:spacing w:before="360" w:after="240"/>
      <w:outlineLvl w:val="9"/>
    </w:pPr>
    <w:rPr>
      <w:rFonts w:ascii="Times New Roman Bold" w:hAnsi="Times New Roman Bold" w:cs="Times New Roman Bold"/>
      <w:caps/>
      <w:kern w:val="32"/>
      <w:sz w:val="32"/>
      <w:szCs w:val="32"/>
      <w:lang w:val="en-US" w:eastAsia="en-US"/>
    </w:rPr>
  </w:style>
  <w:style w:type="paragraph" w:customStyle="1" w:styleId="Drawing">
    <w:name w:val="Drawing"/>
    <w:next w:val="aff9"/>
    <w:rsid w:val="00DE2800"/>
    <w:pPr>
      <w:keepNext/>
      <w:spacing w:before="240" w:after="0" w:line="240" w:lineRule="auto"/>
      <w:jc w:val="center"/>
    </w:pPr>
    <w:rPr>
      <w:rFonts w:ascii="Times New Roman" w:eastAsia="Times New Roman" w:hAnsi="Times New Roman" w:cs="Times New Roman"/>
      <w:sz w:val="24"/>
      <w:szCs w:val="24"/>
    </w:rPr>
  </w:style>
  <w:style w:type="character" w:customStyle="1" w:styleId="Char">
    <w:name w:val="Приложение Char"/>
    <w:link w:val="afff2"/>
    <w:locked/>
    <w:rsid w:val="00DE2800"/>
    <w:rPr>
      <w:rFonts w:ascii="Arial" w:eastAsia="Times New Roman" w:hAnsi="Arial" w:cs="Arial"/>
      <w:b/>
      <w:bCs/>
      <w:sz w:val="28"/>
      <w:szCs w:val="28"/>
    </w:rPr>
  </w:style>
  <w:style w:type="character" w:customStyle="1" w:styleId="Char0">
    <w:name w:val="Раздел приложения Char"/>
    <w:link w:val="afff3"/>
    <w:locked/>
    <w:rsid w:val="00DE2800"/>
    <w:rPr>
      <w:rFonts w:ascii="Arial" w:eastAsia="Times New Roman" w:hAnsi="Arial" w:cs="Arial"/>
      <w:b/>
      <w:bCs/>
      <w:sz w:val="24"/>
      <w:szCs w:val="24"/>
    </w:rPr>
  </w:style>
  <w:style w:type="character" w:customStyle="1" w:styleId="affc">
    <w:name w:val="Нумерованный список Знак"/>
    <w:link w:val="a0"/>
    <w:locked/>
    <w:rsid w:val="00DE2800"/>
    <w:rPr>
      <w:rFonts w:ascii="Times New Roman" w:eastAsia="Times New Roman" w:hAnsi="Times New Roman" w:cs="Times New Roman"/>
      <w:sz w:val="24"/>
      <w:szCs w:val="24"/>
    </w:rPr>
  </w:style>
  <w:style w:type="paragraph" w:customStyle="1" w:styleId="TableText0">
    <w:name w:val="TableText"/>
    <w:basedOn w:val="a4"/>
    <w:rsid w:val="00DE2800"/>
    <w:pPr>
      <w:keepLines/>
      <w:spacing w:before="40" w:after="40"/>
    </w:pPr>
    <w:rPr>
      <w:lang w:val="ru-RU" w:eastAsia="ru-RU"/>
    </w:rPr>
  </w:style>
  <w:style w:type="paragraph" w:customStyle="1" w:styleId="Appendix">
    <w:name w:val="Appendix"/>
    <w:next w:val="a4"/>
    <w:rsid w:val="00DE2800"/>
    <w:pPr>
      <w:keepNext/>
      <w:keepLines/>
      <w:pageBreakBefore/>
      <w:numPr>
        <w:numId w:val="30"/>
      </w:numPr>
      <w:spacing w:before="360" w:after="360" w:line="288" w:lineRule="auto"/>
      <w:outlineLvl w:val="0"/>
    </w:pPr>
    <w:rPr>
      <w:rFonts w:ascii="Arial" w:eastAsia="Times New Roman" w:hAnsi="Arial" w:cs="Arial"/>
      <w:b/>
      <w:bCs/>
      <w:kern w:val="32"/>
      <w:sz w:val="32"/>
      <w:szCs w:val="32"/>
      <w:lang w:eastAsia="ru-RU"/>
    </w:rPr>
  </w:style>
  <w:style w:type="paragraph" w:customStyle="1" w:styleId="AppHeading1">
    <w:name w:val="App_Heading 1"/>
    <w:basedOn w:val="a4"/>
    <w:rsid w:val="00DE2800"/>
    <w:pPr>
      <w:keepNext/>
      <w:keepLines/>
      <w:numPr>
        <w:ilvl w:val="1"/>
        <w:numId w:val="30"/>
      </w:numPr>
      <w:spacing w:before="360" w:after="240" w:line="288" w:lineRule="auto"/>
    </w:pPr>
    <w:rPr>
      <w:rFonts w:ascii="Arial" w:hAnsi="Arial" w:cs="Arial"/>
      <w:b/>
      <w:bCs/>
      <w:sz w:val="28"/>
      <w:szCs w:val="28"/>
      <w:lang w:val="ru-RU" w:eastAsia="ru-RU"/>
    </w:rPr>
  </w:style>
  <w:style w:type="paragraph" w:customStyle="1" w:styleId="AppHeading2">
    <w:name w:val="App_Heading 2"/>
    <w:basedOn w:val="a4"/>
    <w:link w:val="AppHeading2Char"/>
    <w:rsid w:val="00DE2800"/>
    <w:pPr>
      <w:keepNext/>
      <w:keepLines/>
      <w:numPr>
        <w:ilvl w:val="2"/>
        <w:numId w:val="30"/>
      </w:numPr>
      <w:spacing w:before="240" w:after="240" w:line="288" w:lineRule="auto"/>
    </w:pPr>
    <w:rPr>
      <w:rFonts w:ascii="Arial" w:hAnsi="Arial"/>
      <w:b/>
      <w:bCs/>
      <w:lang w:val="ru-RU" w:eastAsia="ru-RU"/>
    </w:rPr>
  </w:style>
  <w:style w:type="paragraph" w:customStyle="1" w:styleId="AppHeading3">
    <w:name w:val="App_Heading 3"/>
    <w:basedOn w:val="a4"/>
    <w:rsid w:val="00DE2800"/>
    <w:pPr>
      <w:keepLines/>
      <w:numPr>
        <w:ilvl w:val="3"/>
        <w:numId w:val="30"/>
      </w:numPr>
      <w:spacing w:after="120" w:line="288" w:lineRule="auto"/>
      <w:jc w:val="both"/>
    </w:pPr>
    <w:rPr>
      <w:lang w:val="ru-RU" w:eastAsia="ru-RU"/>
    </w:rPr>
  </w:style>
  <w:style w:type="paragraph" w:customStyle="1" w:styleId="AppHeading4">
    <w:name w:val="App_Heading 4"/>
    <w:basedOn w:val="a4"/>
    <w:rsid w:val="00DE2800"/>
    <w:pPr>
      <w:keepLines/>
      <w:numPr>
        <w:ilvl w:val="4"/>
        <w:numId w:val="30"/>
      </w:numPr>
      <w:spacing w:after="120" w:line="288" w:lineRule="auto"/>
      <w:jc w:val="both"/>
    </w:pPr>
    <w:rPr>
      <w:lang w:val="ru-RU" w:eastAsia="ru-RU"/>
    </w:rPr>
  </w:style>
  <w:style w:type="character" w:customStyle="1" w:styleId="AppHeading2Char">
    <w:name w:val="App_Heading 2 Char"/>
    <w:link w:val="AppHeading2"/>
    <w:locked/>
    <w:rsid w:val="00DE2800"/>
    <w:rPr>
      <w:rFonts w:ascii="Arial" w:eastAsia="Times New Roman" w:hAnsi="Arial" w:cs="Times New Roman"/>
      <w:b/>
      <w:bCs/>
      <w:sz w:val="24"/>
      <w:szCs w:val="24"/>
      <w:lang w:eastAsia="ru-RU"/>
    </w:rPr>
  </w:style>
  <w:style w:type="paragraph" w:customStyle="1" w:styleId="DocumentCode">
    <w:name w:val="Document Code"/>
    <w:rsid w:val="00DE2800"/>
    <w:pPr>
      <w:spacing w:before="120" w:after="120" w:line="240" w:lineRule="auto"/>
      <w:jc w:val="center"/>
    </w:pPr>
    <w:rPr>
      <w:rFonts w:ascii="Times New Roman" w:eastAsia="Times New Roman" w:hAnsi="Times New Roman" w:cs="Times New Roman"/>
      <w:sz w:val="24"/>
      <w:szCs w:val="24"/>
    </w:rPr>
  </w:style>
  <w:style w:type="paragraph" w:customStyle="1" w:styleId="AppendixName">
    <w:name w:val="Appendix_Name"/>
    <w:basedOn w:val="10"/>
    <w:next w:val="a4"/>
    <w:rsid w:val="00DE2800"/>
    <w:pPr>
      <w:pageBreakBefore/>
      <w:numPr>
        <w:numId w:val="0"/>
      </w:numPr>
      <w:spacing w:before="0" w:after="480"/>
    </w:pPr>
    <w:rPr>
      <w:kern w:val="32"/>
      <w:sz w:val="28"/>
      <w:lang w:val="en-US"/>
    </w:rPr>
  </w:style>
  <w:style w:type="paragraph" w:customStyle="1" w:styleId="3f0">
    <w:name w:val="С3"/>
    <w:basedOn w:val="31"/>
    <w:next w:val="31"/>
    <w:autoRedefine/>
    <w:rsid w:val="00DE2800"/>
    <w:pPr>
      <w:suppressLineNumbers/>
      <w:autoSpaceDE w:val="0"/>
      <w:autoSpaceDN w:val="0"/>
      <w:spacing w:before="0" w:after="120" w:line="288" w:lineRule="auto"/>
      <w:ind w:left="170" w:firstLine="567"/>
    </w:pPr>
    <w:rPr>
      <w:rFonts w:ascii="Times New Roman" w:eastAsia="Times New Roman" w:hAnsi="Times New Roman" w:cs="Times New Roman"/>
      <w:b w:val="0"/>
      <w:color w:val="auto"/>
      <w:lang w:eastAsia="ru-RU"/>
    </w:rPr>
  </w:style>
  <w:style w:type="character" w:customStyle="1" w:styleId="affffff">
    <w:name w:val="Основной шрифт"/>
    <w:rsid w:val="00DE2800"/>
  </w:style>
  <w:style w:type="numbering" w:customStyle="1" w:styleId="81Numbered">
    <w:name w:val="8_1 Numbered"/>
    <w:rsid w:val="00DE2800"/>
    <w:pPr>
      <w:numPr>
        <w:numId w:val="28"/>
      </w:numPr>
    </w:pPr>
  </w:style>
  <w:style w:type="numbering" w:customStyle="1" w:styleId="416OutlineNumbering">
    <w:name w:val="4_1_6 Outline Numbering"/>
    <w:rsid w:val="00DE2800"/>
    <w:pPr>
      <w:numPr>
        <w:numId w:val="20"/>
      </w:numPr>
    </w:pPr>
  </w:style>
  <w:style w:type="numbering" w:customStyle="1" w:styleId="417OutlineNumbering">
    <w:name w:val="4_1_7 Outline Numbering"/>
    <w:rsid w:val="00DE2800"/>
    <w:pPr>
      <w:numPr>
        <w:numId w:val="21"/>
      </w:numPr>
    </w:pPr>
  </w:style>
  <w:style w:type="numbering" w:customStyle="1" w:styleId="62Numbered">
    <w:name w:val="6_2 Numbered"/>
    <w:rsid w:val="00DE2800"/>
    <w:pPr>
      <w:numPr>
        <w:numId w:val="26"/>
      </w:numPr>
    </w:pPr>
  </w:style>
  <w:style w:type="numbering" w:customStyle="1" w:styleId="415OutlineNumbering">
    <w:name w:val="4_1_5 Outline Numbering"/>
    <w:rsid w:val="00DE2800"/>
    <w:pPr>
      <w:numPr>
        <w:numId w:val="19"/>
      </w:numPr>
    </w:pPr>
  </w:style>
  <w:style w:type="numbering" w:customStyle="1" w:styleId="61Numbered">
    <w:name w:val="6_1 Numbered"/>
    <w:rsid w:val="00DE2800"/>
    <w:pPr>
      <w:numPr>
        <w:numId w:val="25"/>
      </w:numPr>
    </w:pPr>
  </w:style>
  <w:style w:type="numbering" w:customStyle="1" w:styleId="71Numbered">
    <w:name w:val="7_1 Numbered"/>
    <w:rsid w:val="00DE2800"/>
    <w:pPr>
      <w:numPr>
        <w:numId w:val="27"/>
      </w:numPr>
    </w:pPr>
  </w:style>
  <w:style w:type="numbering" w:customStyle="1" w:styleId="4110OutlineNumbering">
    <w:name w:val="4_1_10 Outline Numbering"/>
    <w:rsid w:val="00DE2800"/>
    <w:pPr>
      <w:numPr>
        <w:numId w:val="18"/>
      </w:numPr>
    </w:pPr>
  </w:style>
  <w:style w:type="numbering" w:customStyle="1" w:styleId="433OutlineNumbering">
    <w:name w:val="4_3_3 Outline Numbering"/>
    <w:rsid w:val="00DE2800"/>
    <w:pPr>
      <w:numPr>
        <w:numId w:val="24"/>
      </w:numPr>
    </w:pPr>
  </w:style>
  <w:style w:type="numbering" w:customStyle="1" w:styleId="418OutlineNumbering">
    <w:name w:val="4_1_8 Outline Numbering"/>
    <w:rsid w:val="00DE2800"/>
    <w:pPr>
      <w:numPr>
        <w:numId w:val="22"/>
      </w:numPr>
    </w:pPr>
  </w:style>
  <w:style w:type="numbering" w:customStyle="1" w:styleId="419OutlineNumbering">
    <w:name w:val="4_1_9 Outline Numbering"/>
    <w:rsid w:val="00DE2800"/>
    <w:pPr>
      <w:numPr>
        <w:numId w:val="23"/>
      </w:numPr>
    </w:pPr>
  </w:style>
  <w:style w:type="paragraph" w:customStyle="1" w:styleId="TableNormal1">
    <w:name w:val="Table Normal1"/>
    <w:basedOn w:val="a4"/>
    <w:rsid w:val="00DE2800"/>
    <w:pPr>
      <w:spacing w:before="60" w:after="60" w:line="288" w:lineRule="auto"/>
    </w:pPr>
    <w:rPr>
      <w:rFonts w:ascii="Arial" w:hAnsi="Arial" w:cs="Arial Narrow"/>
      <w:sz w:val="20"/>
      <w:szCs w:val="18"/>
      <w:lang w:eastAsia="ja-JP"/>
    </w:rPr>
  </w:style>
  <w:style w:type="paragraph" w:customStyle="1" w:styleId="TableCaption">
    <w:name w:val="Table_Caption"/>
    <w:basedOn w:val="a4"/>
    <w:next w:val="a4"/>
    <w:rsid w:val="00DE2800"/>
    <w:pPr>
      <w:keepNext/>
      <w:keepLines/>
      <w:spacing w:after="120" w:line="288" w:lineRule="auto"/>
      <w:ind w:left="5670"/>
      <w:jc w:val="right"/>
    </w:pPr>
    <w:rPr>
      <w:rFonts w:ascii="Arial Narrow" w:hAnsi="Arial Narrow"/>
      <w:sz w:val="20"/>
      <w:lang w:val="ru-RU"/>
    </w:rPr>
  </w:style>
  <w:style w:type="paragraph" w:customStyle="1" w:styleId="TableNormal2">
    <w:name w:val="Table Normal2"/>
    <w:basedOn w:val="TableNormal1"/>
    <w:rsid w:val="00DE2800"/>
    <w:pPr>
      <w:ind w:left="113" w:right="113"/>
    </w:pPr>
    <w:rPr>
      <w:lang w:val="ru-RU"/>
    </w:rPr>
  </w:style>
  <w:style w:type="paragraph" w:customStyle="1" w:styleId="ListNumbered">
    <w:name w:val="List Numbered"/>
    <w:basedOn w:val="a4"/>
    <w:rsid w:val="00DE2800"/>
    <w:pPr>
      <w:numPr>
        <w:numId w:val="31"/>
      </w:numPr>
      <w:spacing w:after="120" w:line="288" w:lineRule="auto"/>
      <w:contextualSpacing/>
      <w:jc w:val="both"/>
    </w:pPr>
    <w:rPr>
      <w:rFonts w:ascii="Arial" w:hAnsi="Arial" w:cs="Arial"/>
      <w:sz w:val="20"/>
      <w:szCs w:val="20"/>
      <w:lang w:eastAsia="ja-JP"/>
    </w:rPr>
  </w:style>
  <w:style w:type="paragraph" w:customStyle="1" w:styleId="ListLettered">
    <w:name w:val="List Lettered"/>
    <w:basedOn w:val="a4"/>
    <w:rsid w:val="00DE2800"/>
    <w:pPr>
      <w:numPr>
        <w:numId w:val="32"/>
      </w:numPr>
      <w:spacing w:after="120" w:line="288" w:lineRule="auto"/>
      <w:contextualSpacing/>
      <w:jc w:val="both"/>
    </w:pPr>
    <w:rPr>
      <w:rFonts w:ascii="Arial" w:hAnsi="Arial" w:cs="Arial"/>
      <w:sz w:val="20"/>
      <w:szCs w:val="20"/>
      <w:lang w:eastAsia="ja-JP"/>
    </w:rPr>
  </w:style>
  <w:style w:type="character" w:customStyle="1" w:styleId="AppHeading2CharChar">
    <w:name w:val="App_Heading 2 Char Char"/>
    <w:locked/>
    <w:rsid w:val="00DE2800"/>
    <w:rPr>
      <w:rFonts w:ascii="Arial" w:hAnsi="Arial"/>
      <w:b/>
      <w:bCs/>
      <w:sz w:val="28"/>
      <w:szCs w:val="28"/>
      <w:lang w:val="ru-RU" w:eastAsia="en-US" w:bidi="ar-SA"/>
    </w:rPr>
  </w:style>
  <w:style w:type="paragraph" w:customStyle="1" w:styleId="a2">
    <w:name w:val="Заголовок раздела"/>
    <w:basedOn w:val="a4"/>
    <w:link w:val="Char1"/>
    <w:autoRedefine/>
    <w:rsid w:val="00DE2800"/>
    <w:pPr>
      <w:numPr>
        <w:numId w:val="33"/>
      </w:numPr>
      <w:spacing w:before="240" w:after="240"/>
      <w:jc w:val="both"/>
    </w:pPr>
    <w:rPr>
      <w:rFonts w:ascii="Tahoma" w:hAnsi="Tahoma"/>
      <w:b/>
      <w:lang w:val="ru-RU" w:eastAsia="ru-RU"/>
    </w:rPr>
  </w:style>
  <w:style w:type="character" w:customStyle="1" w:styleId="Char1">
    <w:name w:val="Заголовок раздела Char"/>
    <w:link w:val="a2"/>
    <w:rsid w:val="00DE2800"/>
    <w:rPr>
      <w:rFonts w:ascii="Tahoma" w:eastAsia="Times New Roman" w:hAnsi="Tahoma" w:cs="Times New Roman"/>
      <w:b/>
      <w:sz w:val="24"/>
      <w:szCs w:val="24"/>
      <w:lang w:eastAsia="ru-RU"/>
    </w:rPr>
  </w:style>
  <w:style w:type="paragraph" w:styleId="affffff0">
    <w:name w:val="Revision"/>
    <w:hidden/>
    <w:uiPriority w:val="99"/>
    <w:semiHidden/>
    <w:rsid w:val="00DE2800"/>
    <w:pPr>
      <w:spacing w:after="0" w:line="240" w:lineRule="auto"/>
    </w:pPr>
    <w:rPr>
      <w:rFonts w:ascii="Times New Roman" w:eastAsia="Times New Roman" w:hAnsi="Times New Roman" w:cs="Times New Roman"/>
      <w:sz w:val="24"/>
      <w:szCs w:val="24"/>
      <w:lang w:val="en-US"/>
    </w:rPr>
  </w:style>
  <w:style w:type="paragraph" w:customStyle="1" w:styleId="a1">
    <w:name w:val="_Нумерованный список"/>
    <w:basedOn w:val="a0"/>
    <w:link w:val="affffff1"/>
    <w:qFormat/>
    <w:rsid w:val="00DE2800"/>
    <w:pPr>
      <w:numPr>
        <w:numId w:val="34"/>
      </w:numPr>
    </w:pPr>
  </w:style>
  <w:style w:type="character" w:customStyle="1" w:styleId="affffff1">
    <w:name w:val="_Нумерованный список Знак"/>
    <w:link w:val="a1"/>
    <w:rsid w:val="00DE2800"/>
    <w:rPr>
      <w:rFonts w:ascii="Times New Roman" w:eastAsia="Times New Roman" w:hAnsi="Times New Roman" w:cs="Times New Roman"/>
      <w:sz w:val="24"/>
      <w:szCs w:val="24"/>
    </w:rPr>
  </w:style>
  <w:style w:type="character" w:customStyle="1" w:styleId="aff8">
    <w:name w:val="Маркированный список Знак"/>
    <w:link w:val="a"/>
    <w:uiPriority w:val="4"/>
    <w:rsid w:val="00DE2800"/>
    <w:rPr>
      <w:rFonts w:ascii="Times New Roman" w:eastAsia="Times New Roman" w:hAnsi="Times New Roman" w:cs="Times New Roman"/>
      <w:sz w:val="24"/>
      <w:szCs w:val="20"/>
      <w:lang w:eastAsia="ru-RU"/>
    </w:rPr>
  </w:style>
  <w:style w:type="character" w:customStyle="1" w:styleId="apple-converted-space">
    <w:name w:val="apple-converted-space"/>
    <w:rsid w:val="00DE2800"/>
  </w:style>
  <w:style w:type="paragraph" w:customStyle="1" w:styleId="FootNote">
    <w:name w:val="FootNote"/>
    <w:next w:val="a4"/>
    <w:uiPriority w:val="99"/>
    <w:rsid w:val="00DE2800"/>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eastAsia="ru-RU"/>
    </w:rPr>
  </w:style>
  <w:style w:type="character" w:styleId="affffff2">
    <w:name w:val="FollowedHyperlink"/>
    <w:basedOn w:val="a5"/>
    <w:uiPriority w:val="99"/>
    <w:semiHidden/>
    <w:unhideWhenUsed/>
    <w:rsid w:val="00DE2800"/>
    <w:rPr>
      <w:color w:val="954F72" w:themeColor="followedHyperlink"/>
      <w:u w:val="single"/>
    </w:rPr>
  </w:style>
  <w:style w:type="character" w:customStyle="1" w:styleId="s0">
    <w:name w:val="s0"/>
    <w:basedOn w:val="a5"/>
    <w:rsid w:val="00DE2800"/>
    <w:rPr>
      <w:rFonts w:ascii="Times New Roman" w:hAnsi="Times New Roman" w:cs="Times New Roman"/>
      <w:color w:val="000000"/>
      <w:sz w:val="20"/>
      <w:szCs w:val="20"/>
      <w:u w:val="none"/>
      <w:effect w:val="none"/>
    </w:rPr>
  </w:style>
  <w:style w:type="character" w:customStyle="1" w:styleId="s1">
    <w:name w:val="s1"/>
    <w:basedOn w:val="a5"/>
    <w:uiPriority w:val="99"/>
    <w:rsid w:val="00DE2800"/>
    <w:rPr>
      <w:rFonts w:ascii="Times New Roman" w:hAnsi="Times New Roman" w:cs="Times New Roman"/>
      <w:b/>
      <w:bCs/>
      <w:color w:val="000000"/>
      <w:sz w:val="20"/>
      <w:szCs w:val="20"/>
      <w:u w:val="none"/>
      <w:effect w:val="none"/>
    </w:rPr>
  </w:style>
  <w:style w:type="paragraph" w:styleId="affffff3">
    <w:name w:val="No Spacing"/>
    <w:uiPriority w:val="1"/>
    <w:qFormat/>
    <w:rsid w:val="00DE2800"/>
    <w:pPr>
      <w:spacing w:after="0" w:line="240" w:lineRule="auto"/>
    </w:pPr>
  </w:style>
  <w:style w:type="table" w:customStyle="1" w:styleId="1c">
    <w:name w:val="Сетка таблицы1"/>
    <w:basedOn w:val="a6"/>
    <w:next w:val="af8"/>
    <w:uiPriority w:val="59"/>
    <w:rsid w:val="00DE28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маркированный Знак,Bullet_IRAO Знак,Мой Список Знак,List Paragraph_0 Знак,Bullets before Знак,AC List 01 Знак"/>
    <w:basedOn w:val="a5"/>
    <w:link w:val="af"/>
    <w:uiPriority w:val="1"/>
    <w:locked/>
    <w:rsid w:val="00DE2800"/>
    <w:rPr>
      <w:rFonts w:ascii="Times New Roman" w:eastAsia="Times New Roman" w:hAnsi="Times New Roman" w:cs="Times New Roman"/>
      <w:sz w:val="24"/>
      <w:szCs w:val="20"/>
      <w:lang w:eastAsia="ru-RU"/>
    </w:rPr>
  </w:style>
  <w:style w:type="paragraph" w:customStyle="1" w:styleId="Default">
    <w:name w:val="Default"/>
    <w:rsid w:val="00DE28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0">
    <w:name w:val="Заголовок 1 Знак1"/>
    <w:aliases w:val="H1 Знак1"/>
    <w:basedOn w:val="a5"/>
    <w:uiPriority w:val="9"/>
    <w:rsid w:val="00DD67D4"/>
    <w:rPr>
      <w:rFonts w:asciiTheme="majorHAnsi" w:eastAsiaTheme="majorEastAsia" w:hAnsiTheme="majorHAnsi" w:cstheme="majorBidi"/>
      <w:b/>
      <w:bCs/>
      <w:color w:val="2E74B5"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List Bullet" w:uiPriority="4" w:qFormat="1"/>
    <w:lsdException w:name="Title" w:semiHidden="0" w:unhideWhenUsed="0" w:qFormat="1"/>
    <w:lsdException w:name="Default Paragraph Font" w:uiPriority="1"/>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111FE"/>
    <w:pPr>
      <w:spacing w:after="0" w:line="240" w:lineRule="auto"/>
    </w:pPr>
    <w:rPr>
      <w:rFonts w:ascii="Times New Roman" w:eastAsia="Times New Roman" w:hAnsi="Times New Roman" w:cs="Times New Roman"/>
      <w:sz w:val="24"/>
      <w:szCs w:val="24"/>
      <w:lang w:val="en-US"/>
    </w:rPr>
  </w:style>
  <w:style w:type="paragraph" w:styleId="10">
    <w:name w:val="heading 1"/>
    <w:aliases w:val="H1"/>
    <w:basedOn w:val="a4"/>
    <w:next w:val="a4"/>
    <w:link w:val="11"/>
    <w:uiPriority w:val="9"/>
    <w:qFormat/>
    <w:rsid w:val="00DE2800"/>
    <w:pPr>
      <w:keepNext/>
      <w:keepLines/>
      <w:numPr>
        <w:numId w:val="1"/>
      </w:numPr>
      <w:spacing w:before="480"/>
      <w:jc w:val="center"/>
      <w:outlineLvl w:val="0"/>
    </w:pPr>
    <w:rPr>
      <w:b/>
      <w:bCs/>
      <w:szCs w:val="28"/>
      <w:lang w:val="ru-RU" w:eastAsia="ru-RU"/>
    </w:rPr>
  </w:style>
  <w:style w:type="paragraph" w:styleId="20">
    <w:name w:val="heading 2"/>
    <w:aliases w:val="H2"/>
    <w:basedOn w:val="a4"/>
    <w:next w:val="a4"/>
    <w:link w:val="21"/>
    <w:uiPriority w:val="9"/>
    <w:unhideWhenUsed/>
    <w:qFormat/>
    <w:rsid w:val="00DE2800"/>
    <w:pPr>
      <w:keepNext/>
      <w:spacing w:before="240" w:after="60"/>
      <w:jc w:val="both"/>
      <w:outlineLvl w:val="1"/>
    </w:pPr>
    <w:rPr>
      <w:rFonts w:ascii="Cambria" w:hAnsi="Cambria"/>
      <w:b/>
      <w:bCs/>
      <w:i/>
      <w:iCs/>
      <w:sz w:val="28"/>
      <w:szCs w:val="28"/>
      <w:lang w:val="ru-RU" w:eastAsia="ru-RU"/>
    </w:rPr>
  </w:style>
  <w:style w:type="paragraph" w:styleId="31">
    <w:name w:val="heading 3"/>
    <w:aliases w:val="H3 + Times New Roman,11 pt,Not Italic,After:  0 pt,H3"/>
    <w:basedOn w:val="a4"/>
    <w:next w:val="a4"/>
    <w:link w:val="32"/>
    <w:uiPriority w:val="9"/>
    <w:qFormat/>
    <w:rsid w:val="00DE2800"/>
    <w:pPr>
      <w:keepNext/>
      <w:spacing w:before="180" w:after="80" w:line="276" w:lineRule="auto"/>
      <w:outlineLvl w:val="2"/>
    </w:pPr>
    <w:rPr>
      <w:rFonts w:ascii="Calibri" w:eastAsia="Calibri" w:hAnsi="Calibri" w:cs="Calibri"/>
      <w:b/>
      <w:color w:val="4F81BD"/>
      <w:lang w:eastAsia="ja-JP"/>
    </w:rPr>
  </w:style>
  <w:style w:type="paragraph" w:styleId="41">
    <w:name w:val="heading 4"/>
    <w:aliases w:val="H4"/>
    <w:basedOn w:val="a4"/>
    <w:next w:val="a4"/>
    <w:link w:val="42"/>
    <w:uiPriority w:val="9"/>
    <w:qFormat/>
    <w:rsid w:val="00DE2800"/>
    <w:pPr>
      <w:keepNext/>
      <w:spacing w:before="180" w:after="80" w:line="276" w:lineRule="auto"/>
      <w:outlineLvl w:val="3"/>
    </w:pPr>
    <w:rPr>
      <w:rFonts w:ascii="Calibri" w:eastAsia="Calibri" w:hAnsi="Calibri" w:cs="Calibri"/>
      <w:b/>
      <w:bCs/>
      <w:i/>
      <w:iCs/>
      <w:color w:val="4F81BD"/>
      <w:sz w:val="22"/>
      <w:szCs w:val="22"/>
      <w:lang w:eastAsia="ja-JP"/>
    </w:rPr>
  </w:style>
  <w:style w:type="paragraph" w:styleId="50">
    <w:name w:val="heading 5"/>
    <w:basedOn w:val="a4"/>
    <w:next w:val="a4"/>
    <w:link w:val="51"/>
    <w:qFormat/>
    <w:rsid w:val="00DE2800"/>
    <w:pPr>
      <w:spacing w:before="240" w:after="60"/>
      <w:outlineLvl w:val="4"/>
    </w:pPr>
    <w:rPr>
      <w:b/>
      <w:bCs/>
      <w:i/>
      <w:iCs/>
      <w:sz w:val="26"/>
      <w:szCs w:val="26"/>
      <w:lang w:val="ru-RU" w:eastAsia="ru-RU"/>
    </w:rPr>
  </w:style>
  <w:style w:type="paragraph" w:styleId="6">
    <w:name w:val="heading 6"/>
    <w:basedOn w:val="a4"/>
    <w:next w:val="a4"/>
    <w:link w:val="60"/>
    <w:qFormat/>
    <w:rsid w:val="00DE2800"/>
    <w:pPr>
      <w:spacing w:before="240" w:after="200" w:line="276" w:lineRule="auto"/>
      <w:outlineLvl w:val="5"/>
    </w:pPr>
    <w:rPr>
      <w:rFonts w:eastAsia="Arial"/>
      <w:b/>
      <w:bCs/>
      <w:sz w:val="22"/>
      <w:szCs w:val="22"/>
      <w:lang w:eastAsia="ja-JP"/>
    </w:rPr>
  </w:style>
  <w:style w:type="paragraph" w:styleId="7">
    <w:name w:val="heading 7"/>
    <w:basedOn w:val="a4"/>
    <w:next w:val="a4"/>
    <w:link w:val="70"/>
    <w:qFormat/>
    <w:rsid w:val="00DE2800"/>
    <w:pPr>
      <w:spacing w:before="240" w:after="200" w:line="276" w:lineRule="auto"/>
      <w:outlineLvl w:val="6"/>
    </w:pPr>
    <w:rPr>
      <w:rFonts w:eastAsia="Arial"/>
      <w:lang w:eastAsia="ja-JP"/>
    </w:rPr>
  </w:style>
  <w:style w:type="paragraph" w:styleId="8">
    <w:name w:val="heading 8"/>
    <w:basedOn w:val="a4"/>
    <w:next w:val="a4"/>
    <w:link w:val="80"/>
    <w:qFormat/>
    <w:rsid w:val="00DE2800"/>
    <w:pPr>
      <w:spacing w:before="240" w:after="200" w:line="276" w:lineRule="auto"/>
      <w:outlineLvl w:val="7"/>
    </w:pPr>
    <w:rPr>
      <w:rFonts w:eastAsia="Arial"/>
      <w:i/>
      <w:iCs/>
      <w:lang w:eastAsia="ja-JP"/>
    </w:rPr>
  </w:style>
  <w:style w:type="paragraph" w:styleId="9">
    <w:name w:val="heading 9"/>
    <w:basedOn w:val="a4"/>
    <w:next w:val="a4"/>
    <w:link w:val="90"/>
    <w:uiPriority w:val="9"/>
    <w:unhideWhenUsed/>
    <w:rsid w:val="00DE2800"/>
    <w:pPr>
      <w:keepNext/>
      <w:keepLines/>
      <w:spacing w:before="200" w:line="276" w:lineRule="auto"/>
      <w:outlineLvl w:val="8"/>
    </w:pPr>
    <w:rPr>
      <w:rFonts w:ascii="Cambria" w:hAnsi="Cambria"/>
      <w:i/>
      <w:iCs/>
      <w:color w:val="404040"/>
      <w:sz w:val="20"/>
      <w:szCs w:val="20"/>
      <w:lang w:eastAsia="ja-JP"/>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H1 Знак"/>
    <w:basedOn w:val="a5"/>
    <w:link w:val="10"/>
    <w:uiPriority w:val="9"/>
    <w:rsid w:val="00DE2800"/>
    <w:rPr>
      <w:rFonts w:ascii="Times New Roman" w:eastAsia="Times New Roman" w:hAnsi="Times New Roman" w:cs="Times New Roman"/>
      <w:b/>
      <w:bCs/>
      <w:sz w:val="24"/>
      <w:szCs w:val="28"/>
      <w:lang w:eastAsia="ru-RU"/>
    </w:rPr>
  </w:style>
  <w:style w:type="character" w:customStyle="1" w:styleId="21">
    <w:name w:val="Заголовок 2 Знак"/>
    <w:aliases w:val="H2 Знак"/>
    <w:basedOn w:val="a5"/>
    <w:link w:val="20"/>
    <w:uiPriority w:val="9"/>
    <w:rsid w:val="00DE2800"/>
    <w:rPr>
      <w:rFonts w:ascii="Cambria" w:eastAsia="Times New Roman" w:hAnsi="Cambria" w:cs="Times New Roman"/>
      <w:b/>
      <w:bCs/>
      <w:i/>
      <w:iCs/>
      <w:sz w:val="28"/>
      <w:szCs w:val="28"/>
      <w:lang w:eastAsia="ru-RU"/>
    </w:rPr>
  </w:style>
  <w:style w:type="character" w:customStyle="1" w:styleId="32">
    <w:name w:val="Заголовок 3 Знак"/>
    <w:aliases w:val="H3 + Times New Roman Знак,11 pt Знак,Not Italic Знак,After:  0 pt Знак,H3 Знак"/>
    <w:basedOn w:val="a5"/>
    <w:link w:val="31"/>
    <w:uiPriority w:val="9"/>
    <w:rsid w:val="00DE2800"/>
    <w:rPr>
      <w:rFonts w:ascii="Calibri" w:eastAsia="Calibri" w:hAnsi="Calibri" w:cs="Calibri"/>
      <w:b/>
      <w:color w:val="4F81BD"/>
      <w:sz w:val="24"/>
      <w:szCs w:val="24"/>
      <w:lang w:val="en-US" w:eastAsia="ja-JP"/>
    </w:rPr>
  </w:style>
  <w:style w:type="character" w:customStyle="1" w:styleId="42">
    <w:name w:val="Заголовок 4 Знак"/>
    <w:aliases w:val="H4 Знак"/>
    <w:basedOn w:val="a5"/>
    <w:link w:val="41"/>
    <w:uiPriority w:val="9"/>
    <w:rsid w:val="00DE2800"/>
    <w:rPr>
      <w:rFonts w:ascii="Calibri" w:eastAsia="Calibri" w:hAnsi="Calibri" w:cs="Calibri"/>
      <w:b/>
      <w:bCs/>
      <w:i/>
      <w:iCs/>
      <w:color w:val="4F81BD"/>
      <w:lang w:val="en-US" w:eastAsia="ja-JP"/>
    </w:rPr>
  </w:style>
  <w:style w:type="character" w:customStyle="1" w:styleId="51">
    <w:name w:val="Заголовок 5 Знак"/>
    <w:basedOn w:val="a5"/>
    <w:link w:val="50"/>
    <w:rsid w:val="00DE2800"/>
    <w:rPr>
      <w:rFonts w:ascii="Times New Roman" w:eastAsia="Times New Roman" w:hAnsi="Times New Roman" w:cs="Times New Roman"/>
      <w:b/>
      <w:bCs/>
      <w:i/>
      <w:iCs/>
      <w:sz w:val="26"/>
      <w:szCs w:val="26"/>
      <w:lang w:eastAsia="ru-RU"/>
    </w:rPr>
  </w:style>
  <w:style w:type="character" w:customStyle="1" w:styleId="60">
    <w:name w:val="Заголовок 6 Знак"/>
    <w:basedOn w:val="a5"/>
    <w:link w:val="6"/>
    <w:rsid w:val="00DE2800"/>
    <w:rPr>
      <w:rFonts w:ascii="Times New Roman" w:eastAsia="Arial" w:hAnsi="Times New Roman" w:cs="Times New Roman"/>
      <w:b/>
      <w:bCs/>
      <w:lang w:val="en-US" w:eastAsia="ja-JP"/>
    </w:rPr>
  </w:style>
  <w:style w:type="character" w:customStyle="1" w:styleId="70">
    <w:name w:val="Заголовок 7 Знак"/>
    <w:basedOn w:val="a5"/>
    <w:link w:val="7"/>
    <w:rsid w:val="00DE2800"/>
    <w:rPr>
      <w:rFonts w:ascii="Times New Roman" w:eastAsia="Arial" w:hAnsi="Times New Roman" w:cs="Times New Roman"/>
      <w:sz w:val="24"/>
      <w:szCs w:val="24"/>
      <w:lang w:val="en-US" w:eastAsia="ja-JP"/>
    </w:rPr>
  </w:style>
  <w:style w:type="character" w:customStyle="1" w:styleId="80">
    <w:name w:val="Заголовок 8 Знак"/>
    <w:basedOn w:val="a5"/>
    <w:link w:val="8"/>
    <w:rsid w:val="00DE2800"/>
    <w:rPr>
      <w:rFonts w:ascii="Times New Roman" w:eastAsia="Arial" w:hAnsi="Times New Roman" w:cs="Times New Roman"/>
      <w:i/>
      <w:iCs/>
      <w:sz w:val="24"/>
      <w:szCs w:val="24"/>
      <w:lang w:val="en-US" w:eastAsia="ja-JP"/>
    </w:rPr>
  </w:style>
  <w:style w:type="character" w:customStyle="1" w:styleId="90">
    <w:name w:val="Заголовок 9 Знак"/>
    <w:basedOn w:val="a5"/>
    <w:link w:val="9"/>
    <w:uiPriority w:val="9"/>
    <w:rsid w:val="00DE2800"/>
    <w:rPr>
      <w:rFonts w:ascii="Cambria" w:eastAsia="Times New Roman" w:hAnsi="Cambria" w:cs="Times New Roman"/>
      <w:i/>
      <w:iCs/>
      <w:color w:val="404040"/>
      <w:sz w:val="20"/>
      <w:szCs w:val="20"/>
      <w:lang w:val="en-US" w:eastAsia="ja-JP"/>
    </w:rPr>
  </w:style>
  <w:style w:type="paragraph" w:styleId="a8">
    <w:name w:val="header"/>
    <w:basedOn w:val="a4"/>
    <w:link w:val="a9"/>
    <w:uiPriority w:val="99"/>
    <w:unhideWhenUsed/>
    <w:rsid w:val="00DE2800"/>
    <w:pPr>
      <w:tabs>
        <w:tab w:val="center" w:pos="4677"/>
        <w:tab w:val="right" w:pos="9355"/>
      </w:tabs>
      <w:jc w:val="both"/>
    </w:pPr>
    <w:rPr>
      <w:szCs w:val="20"/>
      <w:lang w:val="ru-RU" w:eastAsia="ru-RU"/>
    </w:rPr>
  </w:style>
  <w:style w:type="character" w:customStyle="1" w:styleId="a9">
    <w:name w:val="Верхний колонтитул Знак"/>
    <w:basedOn w:val="a5"/>
    <w:link w:val="a8"/>
    <w:uiPriority w:val="99"/>
    <w:rsid w:val="00DE2800"/>
    <w:rPr>
      <w:rFonts w:ascii="Times New Roman" w:eastAsia="Times New Roman" w:hAnsi="Times New Roman" w:cs="Times New Roman"/>
      <w:sz w:val="24"/>
      <w:szCs w:val="20"/>
      <w:lang w:eastAsia="ru-RU"/>
    </w:rPr>
  </w:style>
  <w:style w:type="paragraph" w:styleId="aa">
    <w:name w:val="footer"/>
    <w:basedOn w:val="a4"/>
    <w:link w:val="ab"/>
    <w:uiPriority w:val="99"/>
    <w:unhideWhenUsed/>
    <w:rsid w:val="00DE2800"/>
    <w:pPr>
      <w:tabs>
        <w:tab w:val="center" w:pos="4677"/>
        <w:tab w:val="right" w:pos="9355"/>
      </w:tabs>
      <w:jc w:val="both"/>
    </w:pPr>
    <w:rPr>
      <w:szCs w:val="20"/>
      <w:lang w:val="ru-RU" w:eastAsia="ru-RU"/>
    </w:rPr>
  </w:style>
  <w:style w:type="character" w:customStyle="1" w:styleId="ab">
    <w:name w:val="Нижний колонтитул Знак"/>
    <w:basedOn w:val="a5"/>
    <w:link w:val="aa"/>
    <w:uiPriority w:val="99"/>
    <w:rsid w:val="00DE2800"/>
    <w:rPr>
      <w:rFonts w:ascii="Times New Roman" w:eastAsia="Times New Roman" w:hAnsi="Times New Roman" w:cs="Times New Roman"/>
      <w:sz w:val="24"/>
      <w:szCs w:val="20"/>
      <w:lang w:eastAsia="ru-RU"/>
    </w:rPr>
  </w:style>
  <w:style w:type="paragraph" w:styleId="ac">
    <w:name w:val="Balloon Text"/>
    <w:basedOn w:val="a4"/>
    <w:link w:val="ad"/>
    <w:uiPriority w:val="99"/>
    <w:semiHidden/>
    <w:unhideWhenUsed/>
    <w:rsid w:val="00DE2800"/>
    <w:pPr>
      <w:jc w:val="both"/>
    </w:pPr>
    <w:rPr>
      <w:rFonts w:ascii="Tahoma" w:hAnsi="Tahoma"/>
      <w:sz w:val="16"/>
      <w:szCs w:val="16"/>
      <w:lang w:val="ru-RU" w:eastAsia="ru-RU"/>
    </w:rPr>
  </w:style>
  <w:style w:type="character" w:customStyle="1" w:styleId="ad">
    <w:name w:val="Текст выноски Знак"/>
    <w:basedOn w:val="a5"/>
    <w:link w:val="ac"/>
    <w:uiPriority w:val="99"/>
    <w:semiHidden/>
    <w:rsid w:val="00DE2800"/>
    <w:rPr>
      <w:rFonts w:ascii="Tahoma" w:eastAsia="Times New Roman" w:hAnsi="Tahoma" w:cs="Times New Roman"/>
      <w:sz w:val="16"/>
      <w:szCs w:val="16"/>
      <w:lang w:eastAsia="ru-RU"/>
    </w:rPr>
  </w:style>
  <w:style w:type="character" w:styleId="ae">
    <w:name w:val="page number"/>
    <w:basedOn w:val="a5"/>
    <w:rsid w:val="00DE2800"/>
  </w:style>
  <w:style w:type="paragraph" w:styleId="af">
    <w:name w:val="List Paragraph"/>
    <w:aliases w:val="маркированный,Bullet_IRAO,Мой Список,List Paragraph_0,Bullets before,AC List 01"/>
    <w:basedOn w:val="a4"/>
    <w:link w:val="af0"/>
    <w:uiPriority w:val="1"/>
    <w:qFormat/>
    <w:rsid w:val="00DE2800"/>
    <w:pPr>
      <w:ind w:left="720"/>
      <w:contextualSpacing/>
      <w:jc w:val="both"/>
    </w:pPr>
    <w:rPr>
      <w:szCs w:val="20"/>
      <w:lang w:val="ru-RU" w:eastAsia="ru-RU"/>
    </w:rPr>
  </w:style>
  <w:style w:type="paragraph" w:styleId="af1">
    <w:name w:val="Body Text"/>
    <w:basedOn w:val="a4"/>
    <w:link w:val="af2"/>
    <w:rsid w:val="00DE2800"/>
    <w:rPr>
      <w:rFonts w:ascii="KZ Arial" w:hAnsi="KZ Arial"/>
      <w:sz w:val="20"/>
      <w:szCs w:val="28"/>
      <w:lang w:val="ru-RU" w:eastAsia="ru-RU"/>
    </w:rPr>
  </w:style>
  <w:style w:type="character" w:customStyle="1" w:styleId="af2">
    <w:name w:val="Основной текст Знак"/>
    <w:basedOn w:val="a5"/>
    <w:link w:val="af1"/>
    <w:rsid w:val="00DE2800"/>
    <w:rPr>
      <w:rFonts w:ascii="KZ Arial" w:eastAsia="Times New Roman" w:hAnsi="KZ Arial" w:cs="Times New Roman"/>
      <w:sz w:val="20"/>
      <w:szCs w:val="28"/>
      <w:lang w:eastAsia="ru-RU"/>
    </w:rPr>
  </w:style>
  <w:style w:type="paragraph" w:styleId="af3">
    <w:name w:val="TOC Heading"/>
    <w:basedOn w:val="10"/>
    <w:next w:val="a4"/>
    <w:uiPriority w:val="39"/>
    <w:qFormat/>
    <w:rsid w:val="00DE2800"/>
    <w:pPr>
      <w:numPr>
        <w:numId w:val="0"/>
      </w:numPr>
      <w:spacing w:line="276" w:lineRule="auto"/>
      <w:jc w:val="left"/>
      <w:outlineLvl w:val="9"/>
    </w:pPr>
    <w:rPr>
      <w:rFonts w:ascii="Cambria" w:hAnsi="Cambria"/>
      <w:color w:val="365F91"/>
      <w:sz w:val="28"/>
      <w:lang w:eastAsia="en-US"/>
    </w:rPr>
  </w:style>
  <w:style w:type="paragraph" w:styleId="12">
    <w:name w:val="toc 1"/>
    <w:basedOn w:val="a4"/>
    <w:next w:val="a4"/>
    <w:autoRedefine/>
    <w:uiPriority w:val="39"/>
    <w:unhideWhenUsed/>
    <w:rsid w:val="00DE2800"/>
    <w:pPr>
      <w:tabs>
        <w:tab w:val="right" w:leader="dot" w:pos="10196"/>
      </w:tabs>
      <w:ind w:left="567" w:hanging="567"/>
      <w:contextualSpacing/>
      <w:jc w:val="both"/>
    </w:pPr>
    <w:rPr>
      <w:szCs w:val="20"/>
      <w:lang w:val="ru-RU" w:eastAsia="ru-RU"/>
    </w:rPr>
  </w:style>
  <w:style w:type="character" w:styleId="af4">
    <w:name w:val="Hyperlink"/>
    <w:uiPriority w:val="99"/>
    <w:unhideWhenUsed/>
    <w:rsid w:val="00DE2800"/>
    <w:rPr>
      <w:color w:val="0000FF"/>
      <w:u w:val="single"/>
    </w:rPr>
  </w:style>
  <w:style w:type="paragraph" w:customStyle="1" w:styleId="af5">
    <w:name w:val="Абзац"/>
    <w:basedOn w:val="a4"/>
    <w:rsid w:val="00DE2800"/>
    <w:pPr>
      <w:ind w:firstLine="851"/>
      <w:jc w:val="both"/>
    </w:pPr>
    <w:rPr>
      <w:rFonts w:ascii="Arial" w:hAnsi="Arial"/>
      <w:sz w:val="28"/>
      <w:lang w:val="ru-RU" w:eastAsia="ru-RU"/>
    </w:rPr>
  </w:style>
  <w:style w:type="paragraph" w:customStyle="1" w:styleId="1">
    <w:name w:val="Список1"/>
    <w:basedOn w:val="af5"/>
    <w:rsid w:val="00DE2800"/>
    <w:pPr>
      <w:numPr>
        <w:numId w:val="2"/>
      </w:numPr>
      <w:tabs>
        <w:tab w:val="clear" w:pos="1571"/>
        <w:tab w:val="num" w:pos="1134"/>
      </w:tabs>
      <w:ind w:left="1134" w:hanging="283"/>
    </w:pPr>
  </w:style>
  <w:style w:type="paragraph" w:styleId="af6">
    <w:name w:val="Body Text Indent"/>
    <w:basedOn w:val="a4"/>
    <w:link w:val="af7"/>
    <w:semiHidden/>
    <w:unhideWhenUsed/>
    <w:rsid w:val="00DE2800"/>
    <w:pPr>
      <w:spacing w:after="120"/>
      <w:ind w:left="283"/>
    </w:pPr>
  </w:style>
  <w:style w:type="character" w:customStyle="1" w:styleId="af7">
    <w:name w:val="Основной текст с отступом Знак"/>
    <w:basedOn w:val="a5"/>
    <w:link w:val="af6"/>
    <w:semiHidden/>
    <w:rsid w:val="00DE2800"/>
    <w:rPr>
      <w:rFonts w:ascii="Times New Roman" w:eastAsia="Times New Roman" w:hAnsi="Times New Roman" w:cs="Times New Roman"/>
      <w:sz w:val="24"/>
      <w:szCs w:val="24"/>
      <w:lang w:val="en-US"/>
    </w:rPr>
  </w:style>
  <w:style w:type="table" w:styleId="af8">
    <w:name w:val="Table Grid"/>
    <w:basedOn w:val="a6"/>
    <w:uiPriority w:val="59"/>
    <w:rsid w:val="00DE28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4"/>
    <w:link w:val="afa"/>
    <w:qFormat/>
    <w:rsid w:val="00DE2800"/>
    <w:pPr>
      <w:jc w:val="center"/>
    </w:pPr>
    <w:rPr>
      <w:sz w:val="28"/>
      <w:lang w:val="ru-RU" w:eastAsia="ru-RU"/>
    </w:rPr>
  </w:style>
  <w:style w:type="character" w:customStyle="1" w:styleId="afa">
    <w:name w:val="Название Знак"/>
    <w:basedOn w:val="a5"/>
    <w:link w:val="af9"/>
    <w:rsid w:val="00DE2800"/>
    <w:rPr>
      <w:rFonts w:ascii="Times New Roman" w:eastAsia="Times New Roman" w:hAnsi="Times New Roman" w:cs="Times New Roman"/>
      <w:sz w:val="28"/>
      <w:szCs w:val="24"/>
      <w:lang w:eastAsia="ru-RU"/>
    </w:rPr>
  </w:style>
  <w:style w:type="paragraph" w:customStyle="1" w:styleId="afb">
    <w:name w:val="Заголовок СК"/>
    <w:basedOn w:val="a4"/>
    <w:next w:val="a4"/>
    <w:autoRedefine/>
    <w:rsid w:val="00DE2800"/>
    <w:pPr>
      <w:keepNext/>
      <w:keepLines/>
      <w:tabs>
        <w:tab w:val="left" w:pos="1134"/>
      </w:tabs>
      <w:jc w:val="center"/>
    </w:pPr>
    <w:rPr>
      <w:b/>
      <w:bCs/>
      <w:caps/>
      <w:lang w:val="ru-RU" w:eastAsia="ru-RU"/>
    </w:rPr>
  </w:style>
  <w:style w:type="paragraph" w:customStyle="1" w:styleId="a3">
    <w:name w:val="Основной текст СК"/>
    <w:basedOn w:val="a4"/>
    <w:autoRedefine/>
    <w:rsid w:val="00DE2800"/>
    <w:pPr>
      <w:numPr>
        <w:ilvl w:val="2"/>
        <w:numId w:val="3"/>
      </w:numPr>
      <w:tabs>
        <w:tab w:val="left" w:pos="1134"/>
      </w:tabs>
      <w:jc w:val="both"/>
    </w:pPr>
    <w:rPr>
      <w:szCs w:val="20"/>
      <w:lang w:val="ru-RU" w:eastAsia="ru-RU"/>
    </w:rPr>
  </w:style>
  <w:style w:type="paragraph" w:customStyle="1" w:styleId="afc">
    <w:name w:val="Основа СК"/>
    <w:basedOn w:val="a4"/>
    <w:autoRedefine/>
    <w:rsid w:val="00DE2800"/>
    <w:pPr>
      <w:autoSpaceDE w:val="0"/>
      <w:autoSpaceDN w:val="0"/>
      <w:jc w:val="both"/>
    </w:pPr>
    <w:rPr>
      <w:snapToGrid w:val="0"/>
      <w:sz w:val="28"/>
      <w:szCs w:val="28"/>
      <w:lang w:val="ru-RU" w:eastAsia="ru-RU"/>
    </w:rPr>
  </w:style>
  <w:style w:type="paragraph" w:customStyle="1" w:styleId="13">
    <w:name w:val="1текст"/>
    <w:basedOn w:val="a4"/>
    <w:rsid w:val="00DE2800"/>
    <w:pPr>
      <w:widowControl w:val="0"/>
      <w:autoSpaceDE w:val="0"/>
      <w:autoSpaceDN w:val="0"/>
      <w:adjustRightInd w:val="0"/>
      <w:spacing w:before="280"/>
      <w:jc w:val="both"/>
    </w:pPr>
    <w:rPr>
      <w:rFonts w:ascii="Arial" w:hAnsi="Arial"/>
      <w:lang w:val="ru-RU" w:eastAsia="ru-RU"/>
    </w:rPr>
  </w:style>
  <w:style w:type="paragraph" w:styleId="afd">
    <w:name w:val="footnote text"/>
    <w:basedOn w:val="a4"/>
    <w:link w:val="afe"/>
    <w:uiPriority w:val="99"/>
    <w:rsid w:val="00DE2800"/>
    <w:rPr>
      <w:sz w:val="20"/>
      <w:szCs w:val="20"/>
      <w:lang w:val="ru-RU" w:eastAsia="ru-RU"/>
    </w:rPr>
  </w:style>
  <w:style w:type="character" w:customStyle="1" w:styleId="afe">
    <w:name w:val="Текст сноски Знак"/>
    <w:basedOn w:val="a5"/>
    <w:link w:val="afd"/>
    <w:uiPriority w:val="99"/>
    <w:rsid w:val="00DE2800"/>
    <w:rPr>
      <w:rFonts w:ascii="Times New Roman" w:eastAsia="Times New Roman" w:hAnsi="Times New Roman" w:cs="Times New Roman"/>
      <w:sz w:val="20"/>
      <w:szCs w:val="20"/>
      <w:lang w:eastAsia="ru-RU"/>
    </w:rPr>
  </w:style>
  <w:style w:type="character" w:styleId="aff">
    <w:name w:val="footnote reference"/>
    <w:uiPriority w:val="99"/>
    <w:rsid w:val="00DE2800"/>
    <w:rPr>
      <w:vertAlign w:val="superscript"/>
    </w:rPr>
  </w:style>
  <w:style w:type="paragraph" w:customStyle="1" w:styleId="aff0">
    <w:name w:val="Заголовок таблицы"/>
    <w:basedOn w:val="a4"/>
    <w:rsid w:val="00DE2800"/>
    <w:pPr>
      <w:widowControl w:val="0"/>
      <w:suppressLineNumbers/>
      <w:suppressAutoHyphens/>
      <w:jc w:val="center"/>
    </w:pPr>
    <w:rPr>
      <w:rFonts w:eastAsia="Lucida Sans Unicode"/>
      <w:b/>
      <w:bCs/>
      <w:i/>
      <w:iCs/>
      <w:color w:val="000000"/>
      <w:lang w:val="ru-RU" w:eastAsia="ru-RU"/>
    </w:rPr>
  </w:style>
  <w:style w:type="paragraph" w:styleId="aff1">
    <w:name w:val="Block Text"/>
    <w:basedOn w:val="a4"/>
    <w:unhideWhenUsed/>
    <w:rsid w:val="00DE2800"/>
    <w:pPr>
      <w:ind w:left="540" w:right="175" w:firstLine="708"/>
    </w:pPr>
    <w:rPr>
      <w:lang w:val="ru-RU" w:eastAsia="ru-RU"/>
    </w:rPr>
  </w:style>
  <w:style w:type="paragraph" w:styleId="aff2">
    <w:name w:val="Normal (Web)"/>
    <w:basedOn w:val="a4"/>
    <w:uiPriority w:val="99"/>
    <w:unhideWhenUsed/>
    <w:rsid w:val="00DE2800"/>
    <w:pPr>
      <w:spacing w:before="100" w:beforeAutospacing="1" w:after="100" w:afterAutospacing="1"/>
    </w:pPr>
    <w:rPr>
      <w:lang w:val="ru-RU" w:eastAsia="ru-RU"/>
    </w:rPr>
  </w:style>
  <w:style w:type="character" w:styleId="aff3">
    <w:name w:val="Strong"/>
    <w:uiPriority w:val="22"/>
    <w:qFormat/>
    <w:rsid w:val="00DE2800"/>
    <w:rPr>
      <w:b/>
      <w:bCs/>
    </w:rPr>
  </w:style>
  <w:style w:type="paragraph" w:customStyle="1" w:styleId="aff4">
    <w:name w:val="_Текст"/>
    <w:basedOn w:val="a4"/>
    <w:link w:val="aff5"/>
    <w:qFormat/>
    <w:rsid w:val="00DE2800"/>
    <w:pPr>
      <w:spacing w:after="200" w:line="276" w:lineRule="auto"/>
      <w:jc w:val="both"/>
    </w:pPr>
    <w:rPr>
      <w:rFonts w:eastAsia="Arial"/>
      <w:szCs w:val="22"/>
      <w:lang w:val="ru-RU" w:eastAsia="ja-JP"/>
    </w:rPr>
  </w:style>
  <w:style w:type="paragraph" w:customStyle="1" w:styleId="aff6">
    <w:name w:val="_Маркированный список"/>
    <w:basedOn w:val="a"/>
    <w:link w:val="aff7"/>
    <w:qFormat/>
    <w:rsid w:val="00DE2800"/>
    <w:pPr>
      <w:keepLines/>
      <w:spacing w:after="120" w:line="288" w:lineRule="auto"/>
      <w:contextualSpacing w:val="0"/>
    </w:pPr>
    <w:rPr>
      <w:rFonts w:eastAsia="Arial"/>
      <w:szCs w:val="24"/>
      <w:lang w:val="en-US" w:eastAsia="ja-JP"/>
    </w:rPr>
  </w:style>
  <w:style w:type="character" w:customStyle="1" w:styleId="aff5">
    <w:name w:val="_Текст Знак"/>
    <w:link w:val="aff4"/>
    <w:rsid w:val="00DE2800"/>
    <w:rPr>
      <w:rFonts w:ascii="Times New Roman" w:eastAsia="Arial" w:hAnsi="Times New Roman" w:cs="Times New Roman"/>
      <w:sz w:val="24"/>
      <w:lang w:eastAsia="ja-JP"/>
    </w:rPr>
  </w:style>
  <w:style w:type="character" w:customStyle="1" w:styleId="aff7">
    <w:name w:val="_Маркированный список Знак"/>
    <w:link w:val="aff6"/>
    <w:rsid w:val="00DE2800"/>
    <w:rPr>
      <w:rFonts w:ascii="Times New Roman" w:eastAsia="Arial" w:hAnsi="Times New Roman" w:cs="Times New Roman"/>
      <w:sz w:val="24"/>
      <w:szCs w:val="24"/>
      <w:lang w:val="en-US" w:eastAsia="ja-JP"/>
    </w:rPr>
  </w:style>
  <w:style w:type="paragraph" w:styleId="a">
    <w:name w:val="List Bullet"/>
    <w:basedOn w:val="a4"/>
    <w:link w:val="aff8"/>
    <w:uiPriority w:val="4"/>
    <w:unhideWhenUsed/>
    <w:qFormat/>
    <w:rsid w:val="00DE2800"/>
    <w:pPr>
      <w:numPr>
        <w:numId w:val="4"/>
      </w:numPr>
      <w:contextualSpacing/>
      <w:jc w:val="both"/>
    </w:pPr>
    <w:rPr>
      <w:szCs w:val="20"/>
      <w:lang w:val="ru-RU" w:eastAsia="ru-RU"/>
    </w:rPr>
  </w:style>
  <w:style w:type="paragraph" w:styleId="aff9">
    <w:name w:val="caption"/>
    <w:basedOn w:val="a4"/>
    <w:next w:val="a4"/>
    <w:uiPriority w:val="35"/>
    <w:qFormat/>
    <w:rsid w:val="00DE2800"/>
    <w:pPr>
      <w:spacing w:after="200" w:line="276" w:lineRule="auto"/>
    </w:pPr>
    <w:rPr>
      <w:rFonts w:ascii="Calibri" w:hAnsi="Calibri" w:cs="Calibri"/>
      <w:color w:val="4F81BD"/>
      <w:sz w:val="18"/>
      <w:szCs w:val="18"/>
      <w:lang w:eastAsia="ja-JP"/>
    </w:rPr>
  </w:style>
  <w:style w:type="paragraph" w:customStyle="1" w:styleId="Heading1Numbered">
    <w:name w:val="Heading 1 (Numbered)"/>
    <w:basedOn w:val="10"/>
    <w:next w:val="a4"/>
    <w:uiPriority w:val="14"/>
    <w:qFormat/>
    <w:rsid w:val="00DE2800"/>
    <w:pPr>
      <w:keepLines w:val="0"/>
      <w:numPr>
        <w:numId w:val="5"/>
      </w:numPr>
      <w:spacing w:before="0" w:after="120" w:line="276" w:lineRule="auto"/>
      <w:ind w:hanging="533"/>
      <w:jc w:val="left"/>
    </w:pPr>
    <w:rPr>
      <w:rFonts w:ascii="Calibri" w:eastAsia="Calibri" w:hAnsi="Calibri" w:cs="Calibri"/>
      <w:color w:val="4F81BD"/>
      <w:kern w:val="32"/>
      <w:sz w:val="32"/>
      <w:szCs w:val="32"/>
      <w:lang w:val="en-US" w:eastAsia="ja-JP"/>
    </w:rPr>
  </w:style>
  <w:style w:type="paragraph" w:customStyle="1" w:styleId="Heading2Numbered">
    <w:name w:val="Heading 2 (Numbered)"/>
    <w:basedOn w:val="20"/>
    <w:next w:val="a4"/>
    <w:uiPriority w:val="14"/>
    <w:qFormat/>
    <w:rsid w:val="00DE2800"/>
    <w:pPr>
      <w:numPr>
        <w:ilvl w:val="1"/>
        <w:numId w:val="5"/>
      </w:numPr>
      <w:spacing w:after="80" w:line="276" w:lineRule="auto"/>
      <w:ind w:left="927" w:hanging="360"/>
      <w:jc w:val="left"/>
    </w:pPr>
    <w:rPr>
      <w:rFonts w:ascii="Calibri" w:eastAsia="Calibri" w:hAnsi="Calibri" w:cs="Calibri"/>
      <w:i w:val="0"/>
      <w:iCs w:val="0"/>
      <w:color w:val="4F81BD"/>
      <w:lang w:val="en-US" w:eastAsia="ja-JP"/>
    </w:rPr>
  </w:style>
  <w:style w:type="paragraph" w:customStyle="1" w:styleId="Heading3Numbered">
    <w:name w:val="Heading 3 (Numbered)"/>
    <w:basedOn w:val="31"/>
    <w:next w:val="a4"/>
    <w:uiPriority w:val="14"/>
    <w:qFormat/>
    <w:rsid w:val="00DE2800"/>
    <w:pPr>
      <w:numPr>
        <w:ilvl w:val="2"/>
        <w:numId w:val="5"/>
      </w:numPr>
      <w:ind w:left="1494" w:hanging="720"/>
    </w:pPr>
  </w:style>
  <w:style w:type="paragraph" w:customStyle="1" w:styleId="FooterSmall">
    <w:name w:val="Footer Small"/>
    <w:basedOn w:val="aa"/>
    <w:uiPriority w:val="99"/>
    <w:rsid w:val="00DE2800"/>
    <w:pPr>
      <w:tabs>
        <w:tab w:val="clear" w:pos="4677"/>
        <w:tab w:val="clear" w:pos="9355"/>
      </w:tabs>
      <w:spacing w:line="276" w:lineRule="auto"/>
      <w:jc w:val="left"/>
    </w:pPr>
    <w:rPr>
      <w:rFonts w:ascii="Calibri" w:eastAsia="Calibri" w:hAnsi="Calibri" w:cs="Calibri"/>
      <w:sz w:val="12"/>
      <w:szCs w:val="12"/>
      <w:lang w:val="en-AU" w:eastAsia="ja-JP"/>
    </w:rPr>
  </w:style>
  <w:style w:type="paragraph" w:customStyle="1" w:styleId="CoverTitle">
    <w:name w:val="Cover Title"/>
    <w:basedOn w:val="a4"/>
    <w:next w:val="CoverSubject"/>
    <w:uiPriority w:val="99"/>
    <w:rsid w:val="00DE2800"/>
    <w:pPr>
      <w:spacing w:before="3720" w:after="60" w:line="264" w:lineRule="auto"/>
      <w:ind w:left="1418" w:right="-567"/>
      <w:jc w:val="right"/>
    </w:pPr>
    <w:rPr>
      <w:rFonts w:ascii="Calibri" w:hAnsi="Calibri"/>
      <w:b/>
      <w:sz w:val="44"/>
      <w:szCs w:val="22"/>
      <w:lang w:val="en-AU" w:eastAsia="ja-JP"/>
    </w:rPr>
  </w:style>
  <w:style w:type="paragraph" w:customStyle="1" w:styleId="CoverSubject">
    <w:name w:val="Cover Subject"/>
    <w:basedOn w:val="a4"/>
    <w:uiPriority w:val="99"/>
    <w:rsid w:val="00DE2800"/>
    <w:pPr>
      <w:spacing w:after="200" w:line="276" w:lineRule="auto"/>
      <w:ind w:left="1701" w:right="-567"/>
      <w:jc w:val="right"/>
    </w:pPr>
    <w:rPr>
      <w:rFonts w:ascii="Calibri" w:hAnsi="Calibri"/>
      <w:sz w:val="36"/>
      <w:szCs w:val="22"/>
      <w:lang w:val="en-AU" w:eastAsia="ja-JP"/>
    </w:rPr>
  </w:style>
  <w:style w:type="paragraph" w:customStyle="1" w:styleId="CoverBlockHeading1">
    <w:name w:val="Cover Block Heading 1"/>
    <w:basedOn w:val="a4"/>
    <w:next w:val="CoverBlockTextBold"/>
    <w:uiPriority w:val="99"/>
    <w:rsid w:val="00DE2800"/>
    <w:pPr>
      <w:spacing w:before="1320" w:after="40" w:line="276" w:lineRule="auto"/>
      <w:ind w:right="-567"/>
      <w:jc w:val="right"/>
    </w:pPr>
    <w:rPr>
      <w:rFonts w:ascii="Calibri" w:hAnsi="Calibri"/>
      <w:i/>
      <w:sz w:val="22"/>
      <w:szCs w:val="22"/>
      <w:lang w:val="en-AU" w:eastAsia="ja-JP"/>
    </w:rPr>
  </w:style>
  <w:style w:type="paragraph" w:customStyle="1" w:styleId="CoverBlockTextBold">
    <w:name w:val="Cover Block Text Bold"/>
    <w:basedOn w:val="a4"/>
    <w:uiPriority w:val="99"/>
    <w:rsid w:val="00DE2800"/>
    <w:pPr>
      <w:spacing w:after="40" w:line="276" w:lineRule="auto"/>
      <w:ind w:right="-567"/>
      <w:jc w:val="right"/>
    </w:pPr>
    <w:rPr>
      <w:rFonts w:ascii="Calibri" w:hAnsi="Calibri"/>
      <w:b/>
      <w:bCs/>
      <w:sz w:val="22"/>
      <w:szCs w:val="22"/>
      <w:lang w:val="en-AU" w:eastAsia="ja-JP"/>
    </w:rPr>
  </w:style>
  <w:style w:type="paragraph" w:customStyle="1" w:styleId="CoverBlockHeading2">
    <w:name w:val="Cover Block Heading 2"/>
    <w:basedOn w:val="a4"/>
    <w:next w:val="CoverBlockTextBold"/>
    <w:uiPriority w:val="99"/>
    <w:rsid w:val="00DE2800"/>
    <w:pPr>
      <w:spacing w:before="720" w:after="200" w:line="276" w:lineRule="auto"/>
      <w:ind w:left="-567" w:right="-567"/>
      <w:jc w:val="right"/>
    </w:pPr>
    <w:rPr>
      <w:rFonts w:ascii="Calibri" w:hAnsi="Calibri"/>
      <w:i/>
      <w:iCs/>
      <w:sz w:val="22"/>
      <w:szCs w:val="22"/>
      <w:lang w:val="en-AU" w:eastAsia="ja-JP"/>
    </w:rPr>
  </w:style>
  <w:style w:type="paragraph" w:customStyle="1" w:styleId="FooterPageNumber">
    <w:name w:val="Footer Page Number"/>
    <w:basedOn w:val="aa"/>
    <w:uiPriority w:val="99"/>
    <w:rsid w:val="00DE2800"/>
    <w:pPr>
      <w:pBdr>
        <w:top w:val="single" w:sz="4" w:space="1" w:color="auto"/>
      </w:pBdr>
      <w:tabs>
        <w:tab w:val="clear" w:pos="4677"/>
        <w:tab w:val="clear" w:pos="9355"/>
      </w:tabs>
      <w:spacing w:line="276" w:lineRule="auto"/>
      <w:ind w:left="-227"/>
      <w:jc w:val="right"/>
    </w:pPr>
    <w:rPr>
      <w:rFonts w:ascii="Calibri" w:eastAsia="Calibri" w:hAnsi="Calibri" w:cs="Calibri"/>
      <w:sz w:val="16"/>
      <w:szCs w:val="16"/>
      <w:lang w:val="en-AU" w:eastAsia="ja-JP"/>
    </w:rPr>
  </w:style>
  <w:style w:type="paragraph" w:customStyle="1" w:styleId="CoverHeading2">
    <w:name w:val="Cover Heading 2"/>
    <w:basedOn w:val="a4"/>
    <w:uiPriority w:val="99"/>
    <w:rsid w:val="00DE2800"/>
    <w:pPr>
      <w:spacing w:before="360" w:after="120" w:line="276" w:lineRule="auto"/>
      <w:ind w:left="-357"/>
    </w:pPr>
    <w:rPr>
      <w:rFonts w:ascii="Calibri" w:eastAsia="Calibri" w:hAnsi="Calibri" w:cs="Calibri"/>
      <w:b/>
      <w:bCs/>
      <w:color w:val="4F81BD"/>
      <w:sz w:val="28"/>
      <w:szCs w:val="28"/>
      <w:lang w:val="en-AU" w:eastAsia="ja-JP"/>
    </w:rPr>
  </w:style>
  <w:style w:type="paragraph" w:customStyle="1" w:styleId="CoverHeading1">
    <w:name w:val="Cover Heading 1"/>
    <w:basedOn w:val="a4"/>
    <w:next w:val="a4"/>
    <w:uiPriority w:val="99"/>
    <w:rsid w:val="00DE2800"/>
    <w:pPr>
      <w:spacing w:after="120" w:line="276" w:lineRule="auto"/>
      <w:ind w:left="-357"/>
    </w:pPr>
    <w:rPr>
      <w:rFonts w:ascii="Calibri" w:eastAsia="Calibri" w:hAnsi="Calibri" w:cs="Calibri"/>
      <w:b/>
      <w:bCs/>
      <w:color w:val="4F81BD"/>
      <w:sz w:val="32"/>
      <w:szCs w:val="32"/>
      <w:lang w:val="en-AU" w:eastAsia="ja-JP"/>
    </w:rPr>
  </w:style>
  <w:style w:type="paragraph" w:customStyle="1" w:styleId="HeaderUnderline">
    <w:name w:val="Header Underline"/>
    <w:basedOn w:val="a8"/>
    <w:uiPriority w:val="99"/>
    <w:rsid w:val="00DE2800"/>
    <w:pPr>
      <w:pBdr>
        <w:bottom w:val="single" w:sz="4" w:space="1" w:color="auto"/>
      </w:pBdr>
      <w:tabs>
        <w:tab w:val="clear" w:pos="4677"/>
        <w:tab w:val="clear" w:pos="9355"/>
      </w:tabs>
      <w:spacing w:line="276" w:lineRule="auto"/>
      <w:jc w:val="right"/>
    </w:pPr>
    <w:rPr>
      <w:rFonts w:ascii="Calibri" w:eastAsia="Calibri" w:hAnsi="Calibri" w:cs="Calibri"/>
      <w:sz w:val="16"/>
      <w:szCs w:val="16"/>
      <w:lang w:val="en-AU" w:eastAsia="ja-JP"/>
    </w:rPr>
  </w:style>
  <w:style w:type="paragraph" w:customStyle="1" w:styleId="Note">
    <w:name w:val="Note"/>
    <w:basedOn w:val="a4"/>
    <w:uiPriority w:val="19"/>
    <w:qFormat/>
    <w:rsid w:val="00DE2800"/>
    <w:pPr>
      <w:pBdr>
        <w:left w:val="single" w:sz="18" w:space="6" w:color="4F81BD"/>
      </w:pBdr>
      <w:spacing w:after="200" w:line="276" w:lineRule="auto"/>
      <w:ind w:left="720"/>
    </w:pPr>
    <w:rPr>
      <w:rFonts w:ascii="Calibri" w:eastAsia="Arial" w:hAnsi="Calibri" w:cs="Arial"/>
      <w:sz w:val="22"/>
      <w:szCs w:val="18"/>
      <w:lang w:eastAsia="ja-JP"/>
    </w:rPr>
  </w:style>
  <w:style w:type="paragraph" w:customStyle="1" w:styleId="NoteTitle">
    <w:name w:val="Note Title"/>
    <w:basedOn w:val="Note"/>
    <w:next w:val="Note"/>
    <w:uiPriority w:val="19"/>
    <w:qFormat/>
    <w:rsid w:val="00DE2800"/>
    <w:pPr>
      <w:keepNext/>
    </w:pPr>
    <w:rPr>
      <w:b/>
      <w:bCs/>
      <w:color w:val="4F81BD"/>
    </w:rPr>
  </w:style>
  <w:style w:type="paragraph" w:customStyle="1" w:styleId="CodeBlock">
    <w:name w:val="Code Block"/>
    <w:basedOn w:val="a4"/>
    <w:uiPriority w:val="24"/>
    <w:qFormat/>
    <w:rsid w:val="00DE2800"/>
    <w:pPr>
      <w:keepNext/>
      <w:pBdr>
        <w:top w:val="single" w:sz="4" w:space="1" w:color="auto"/>
        <w:left w:val="single" w:sz="4" w:space="4" w:color="auto"/>
        <w:bottom w:val="single" w:sz="4" w:space="1" w:color="auto"/>
        <w:right w:val="single" w:sz="4" w:space="4" w:color="auto"/>
      </w:pBdr>
      <w:spacing w:before="20" w:after="20" w:line="276" w:lineRule="auto"/>
    </w:pPr>
    <w:rPr>
      <w:rFonts w:ascii="Courier New" w:eastAsia="Courier New" w:hAnsi="Courier New" w:cs="Courier New"/>
      <w:sz w:val="16"/>
      <w:szCs w:val="16"/>
      <w:lang w:eastAsia="ja-JP"/>
    </w:rPr>
  </w:style>
  <w:style w:type="paragraph" w:customStyle="1" w:styleId="CheckList">
    <w:name w:val="Check List"/>
    <w:basedOn w:val="a4"/>
    <w:uiPriority w:val="24"/>
    <w:qFormat/>
    <w:rsid w:val="00DE2800"/>
    <w:pPr>
      <w:numPr>
        <w:numId w:val="6"/>
      </w:numPr>
      <w:spacing w:after="200" w:line="276" w:lineRule="auto"/>
      <w:contextualSpacing/>
    </w:pPr>
    <w:rPr>
      <w:rFonts w:ascii="Calibri" w:eastAsia="Arial" w:hAnsi="Calibri" w:cs="Arial"/>
      <w:sz w:val="22"/>
      <w:szCs w:val="22"/>
      <w:lang w:eastAsia="ja-JP"/>
    </w:rPr>
  </w:style>
  <w:style w:type="paragraph" w:customStyle="1" w:styleId="TableListBullet">
    <w:name w:val="Table List Bullet"/>
    <w:basedOn w:val="a4"/>
    <w:uiPriority w:val="4"/>
    <w:qFormat/>
    <w:rsid w:val="00DE2800"/>
    <w:pPr>
      <w:numPr>
        <w:numId w:val="7"/>
      </w:numPr>
      <w:spacing w:after="200" w:line="276" w:lineRule="auto"/>
      <w:contextualSpacing/>
    </w:pPr>
    <w:rPr>
      <w:rFonts w:ascii="Calibri" w:eastAsia="Arial" w:hAnsi="Calibri" w:cs="Arial"/>
      <w:sz w:val="22"/>
      <w:szCs w:val="22"/>
      <w:lang w:eastAsia="ja-JP"/>
    </w:rPr>
  </w:style>
  <w:style w:type="numbering" w:customStyle="1" w:styleId="Checklist0">
    <w:name w:val="Checklist"/>
    <w:basedOn w:val="a7"/>
    <w:rsid w:val="00DE2800"/>
  </w:style>
  <w:style w:type="numbering" w:customStyle="1" w:styleId="HeadingNumbered">
    <w:name w:val="Heading Numbered"/>
    <w:basedOn w:val="111111"/>
    <w:uiPriority w:val="99"/>
    <w:rsid w:val="00DE2800"/>
  </w:style>
  <w:style w:type="numbering" w:styleId="111111">
    <w:name w:val="Outline List 2"/>
    <w:basedOn w:val="a7"/>
    <w:uiPriority w:val="99"/>
    <w:unhideWhenUsed/>
    <w:rsid w:val="00DE2800"/>
  </w:style>
  <w:style w:type="character" w:styleId="affa">
    <w:name w:val="Placeholder Text"/>
    <w:uiPriority w:val="99"/>
    <w:semiHidden/>
    <w:rsid w:val="00DE2800"/>
    <w:rPr>
      <w:color w:val="808080"/>
    </w:rPr>
  </w:style>
  <w:style w:type="numbering" w:customStyle="1" w:styleId="NumberedListTable">
    <w:name w:val="Numbered List Table"/>
    <w:basedOn w:val="a7"/>
    <w:rsid w:val="00DE2800"/>
    <w:pPr>
      <w:numPr>
        <w:numId w:val="8"/>
      </w:numPr>
    </w:pPr>
  </w:style>
  <w:style w:type="numbering" w:customStyle="1" w:styleId="BulletsTable">
    <w:name w:val="Bullets Table"/>
    <w:basedOn w:val="a7"/>
    <w:rsid w:val="00DE2800"/>
  </w:style>
  <w:style w:type="paragraph" w:styleId="22">
    <w:name w:val="toc 2"/>
    <w:basedOn w:val="a4"/>
    <w:next w:val="a4"/>
    <w:autoRedefine/>
    <w:uiPriority w:val="39"/>
    <w:unhideWhenUsed/>
    <w:rsid w:val="00155CE2"/>
    <w:pPr>
      <w:tabs>
        <w:tab w:val="left" w:pos="567"/>
        <w:tab w:val="left" w:pos="720"/>
        <w:tab w:val="left" w:pos="1200"/>
        <w:tab w:val="right" w:leader="dot" w:pos="10196"/>
      </w:tabs>
      <w:outlineLvl w:val="0"/>
    </w:pPr>
    <w:rPr>
      <w:rFonts w:eastAsia="Arial"/>
      <w:noProof/>
      <w:sz w:val="28"/>
      <w:szCs w:val="28"/>
      <w:lang w:eastAsia="ja-JP"/>
    </w:rPr>
  </w:style>
  <w:style w:type="paragraph" w:styleId="33">
    <w:name w:val="toc 3"/>
    <w:basedOn w:val="a4"/>
    <w:next w:val="a4"/>
    <w:autoRedefine/>
    <w:uiPriority w:val="39"/>
    <w:unhideWhenUsed/>
    <w:rsid w:val="00DE2800"/>
    <w:pPr>
      <w:tabs>
        <w:tab w:val="left" w:pos="1560"/>
        <w:tab w:val="right" w:leader="dot" w:pos="10195"/>
      </w:tabs>
      <w:spacing w:line="276" w:lineRule="auto"/>
      <w:ind w:left="442"/>
    </w:pPr>
    <w:rPr>
      <w:rFonts w:eastAsia="Arial"/>
      <w:noProof/>
      <w:szCs w:val="22"/>
      <w:lang w:eastAsia="ja-JP"/>
    </w:rPr>
  </w:style>
  <w:style w:type="paragraph" w:customStyle="1" w:styleId="14">
    <w:name w:val="Приложение 1"/>
    <w:basedOn w:val="10"/>
    <w:rsid w:val="00DE2800"/>
    <w:pPr>
      <w:pageBreakBefore/>
      <w:numPr>
        <w:numId w:val="0"/>
      </w:numPr>
      <w:spacing w:before="240" w:after="360"/>
      <w:ind w:left="-533" w:firstLine="539"/>
      <w:jc w:val="left"/>
    </w:pPr>
    <w:rPr>
      <w:rFonts w:ascii="Times New Roman Bold" w:hAnsi="Times New Roman Bold"/>
      <w:caps/>
      <w:kern w:val="32"/>
      <w:sz w:val="32"/>
      <w:szCs w:val="32"/>
      <w:lang w:val="en-US" w:eastAsia="en-US"/>
    </w:rPr>
  </w:style>
  <w:style w:type="paragraph" w:customStyle="1" w:styleId="StyleHeading2">
    <w:name w:val="Style Heading 2"/>
    <w:aliases w:val="H2 + Arial First line:  127 cm Before:  24 pt A..."/>
    <w:basedOn w:val="20"/>
    <w:rsid w:val="00DE2800"/>
    <w:pPr>
      <w:numPr>
        <w:ilvl w:val="1"/>
        <w:numId w:val="10"/>
      </w:numPr>
      <w:tabs>
        <w:tab w:val="clear" w:pos="1080"/>
        <w:tab w:val="num" w:pos="360"/>
        <w:tab w:val="num" w:pos="1792"/>
      </w:tabs>
      <w:spacing w:after="80" w:line="276" w:lineRule="auto"/>
      <w:ind w:left="360" w:hanging="360"/>
    </w:pPr>
    <w:rPr>
      <w:rFonts w:ascii="Arial" w:hAnsi="Arial" w:cs="Arial"/>
      <w:i w:val="0"/>
      <w:iCs w:val="0"/>
      <w:lang w:val="en-US" w:eastAsia="en-US"/>
    </w:rPr>
  </w:style>
  <w:style w:type="paragraph" w:styleId="2">
    <w:name w:val="List Bullet 2"/>
    <w:basedOn w:val="a4"/>
    <w:rsid w:val="00DE2800"/>
    <w:pPr>
      <w:keepLines/>
      <w:numPr>
        <w:numId w:val="16"/>
      </w:numPr>
      <w:tabs>
        <w:tab w:val="clear" w:pos="1435"/>
        <w:tab w:val="num" w:pos="360"/>
      </w:tabs>
      <w:spacing w:after="60" w:line="288" w:lineRule="auto"/>
      <w:ind w:left="0" w:firstLine="720"/>
      <w:jc w:val="both"/>
    </w:pPr>
    <w:rPr>
      <w:lang w:val="ru-RU"/>
    </w:rPr>
  </w:style>
  <w:style w:type="paragraph" w:styleId="30">
    <w:name w:val="List Bullet 3"/>
    <w:basedOn w:val="a4"/>
    <w:rsid w:val="00DE2800"/>
    <w:pPr>
      <w:keepLines/>
      <w:numPr>
        <w:numId w:val="11"/>
      </w:numPr>
      <w:tabs>
        <w:tab w:val="clear" w:pos="1792"/>
        <w:tab w:val="num" w:pos="360"/>
      </w:tabs>
      <w:spacing w:after="60" w:line="288" w:lineRule="auto"/>
      <w:ind w:left="0" w:firstLine="720"/>
      <w:jc w:val="both"/>
    </w:pPr>
  </w:style>
  <w:style w:type="paragraph" w:styleId="affb">
    <w:name w:val="List Continue"/>
    <w:basedOn w:val="a4"/>
    <w:rsid w:val="00DE2800"/>
    <w:pPr>
      <w:keepLines/>
      <w:spacing w:after="60" w:line="288" w:lineRule="auto"/>
      <w:ind w:left="1077"/>
      <w:jc w:val="both"/>
    </w:pPr>
  </w:style>
  <w:style w:type="paragraph" w:styleId="23">
    <w:name w:val="List Continue 2"/>
    <w:basedOn w:val="a4"/>
    <w:rsid w:val="00DE2800"/>
    <w:pPr>
      <w:keepLines/>
      <w:spacing w:after="60" w:line="288" w:lineRule="auto"/>
      <w:ind w:left="1435"/>
      <w:jc w:val="both"/>
    </w:pPr>
    <w:rPr>
      <w:lang w:val="ru-RU"/>
    </w:rPr>
  </w:style>
  <w:style w:type="paragraph" w:customStyle="1" w:styleId="ListNote">
    <w:name w:val="List Note"/>
    <w:basedOn w:val="a4"/>
    <w:next w:val="a0"/>
    <w:rsid w:val="00DE2800"/>
    <w:pPr>
      <w:keepLines/>
      <w:numPr>
        <w:numId w:val="29"/>
      </w:numPr>
      <w:spacing w:after="60" w:line="288" w:lineRule="auto"/>
      <w:jc w:val="both"/>
    </w:pPr>
    <w:rPr>
      <w:sz w:val="20"/>
      <w:szCs w:val="20"/>
      <w:lang w:val="ru-RU"/>
    </w:rPr>
  </w:style>
  <w:style w:type="paragraph" w:styleId="a0">
    <w:name w:val="List Number"/>
    <w:basedOn w:val="a4"/>
    <w:link w:val="affc"/>
    <w:rsid w:val="00DE2800"/>
    <w:pPr>
      <w:numPr>
        <w:numId w:val="12"/>
      </w:numPr>
      <w:spacing w:after="120" w:line="288" w:lineRule="auto"/>
      <w:jc w:val="both"/>
    </w:pPr>
    <w:rPr>
      <w:lang w:val="ru-RU"/>
    </w:rPr>
  </w:style>
  <w:style w:type="paragraph" w:customStyle="1" w:styleId="affd">
    <w:name w:val="Код документа"/>
    <w:rsid w:val="00DE2800"/>
    <w:pPr>
      <w:spacing w:before="240" w:after="120" w:line="288" w:lineRule="auto"/>
      <w:jc w:val="center"/>
    </w:pPr>
    <w:rPr>
      <w:rFonts w:ascii="Times New Roman" w:eastAsia="Times New Roman" w:hAnsi="Times New Roman" w:cs="Times New Roman"/>
      <w:sz w:val="24"/>
      <w:szCs w:val="24"/>
    </w:rPr>
  </w:style>
  <w:style w:type="paragraph" w:customStyle="1" w:styleId="affe">
    <w:name w:val="Наименование документа"/>
    <w:rsid w:val="00DE2800"/>
    <w:pPr>
      <w:keepLines/>
      <w:spacing w:before="120" w:after="120" w:line="288" w:lineRule="auto"/>
      <w:jc w:val="center"/>
    </w:pPr>
    <w:rPr>
      <w:rFonts w:ascii="Times New Roman" w:eastAsia="Times New Roman" w:hAnsi="Times New Roman" w:cs="Times New Roman"/>
      <w:b/>
      <w:bCs/>
      <w:sz w:val="36"/>
      <w:szCs w:val="36"/>
    </w:rPr>
  </w:style>
  <w:style w:type="paragraph" w:customStyle="1" w:styleId="afff">
    <w:name w:val="Наименование программы"/>
    <w:basedOn w:val="a4"/>
    <w:rsid w:val="00DE2800"/>
    <w:pPr>
      <w:keepLines/>
      <w:spacing w:before="120" w:after="120" w:line="288" w:lineRule="auto"/>
      <w:jc w:val="center"/>
    </w:pPr>
    <w:rPr>
      <w:b/>
      <w:bCs/>
      <w:caps/>
      <w:sz w:val="28"/>
      <w:szCs w:val="28"/>
      <w:lang w:val="ru-RU"/>
    </w:rPr>
  </w:style>
  <w:style w:type="paragraph" w:customStyle="1" w:styleId="afff0">
    <w:name w:val="Наименование системы"/>
    <w:basedOn w:val="afff"/>
    <w:rsid w:val="00DE2800"/>
    <w:pPr>
      <w:spacing w:before="1200"/>
    </w:pPr>
  </w:style>
  <w:style w:type="paragraph" w:customStyle="1" w:styleId="afff1">
    <w:name w:val="Перечень"/>
    <w:basedOn w:val="a4"/>
    <w:next w:val="a4"/>
    <w:rsid w:val="00DE2800"/>
    <w:pPr>
      <w:keepNext/>
      <w:keepLines/>
      <w:pageBreakBefore/>
      <w:suppressAutoHyphens/>
      <w:spacing w:before="240" w:after="240" w:line="288" w:lineRule="auto"/>
      <w:jc w:val="center"/>
    </w:pPr>
    <w:rPr>
      <w:rFonts w:ascii="Arial" w:hAnsi="Arial" w:cs="Arial"/>
      <w:b/>
      <w:bCs/>
      <w:caps/>
      <w:lang w:val="ru-RU"/>
    </w:rPr>
  </w:style>
  <w:style w:type="paragraph" w:customStyle="1" w:styleId="afff2">
    <w:name w:val="Приложение"/>
    <w:next w:val="a4"/>
    <w:link w:val="Char"/>
    <w:rsid w:val="00DE2800"/>
    <w:pPr>
      <w:keepNext/>
      <w:keepLines/>
      <w:pageBreakBefore/>
      <w:tabs>
        <w:tab w:val="num" w:pos="2150"/>
        <w:tab w:val="num" w:pos="2506"/>
      </w:tabs>
      <w:suppressAutoHyphens/>
      <w:spacing w:before="360" w:after="240" w:line="288" w:lineRule="auto"/>
      <w:ind w:left="2150" w:hanging="358"/>
      <w:outlineLvl w:val="0"/>
    </w:pPr>
    <w:rPr>
      <w:rFonts w:ascii="Arial" w:eastAsia="Times New Roman" w:hAnsi="Arial" w:cs="Arial"/>
      <w:b/>
      <w:bCs/>
      <w:sz w:val="28"/>
      <w:szCs w:val="28"/>
    </w:rPr>
  </w:style>
  <w:style w:type="paragraph" w:customStyle="1" w:styleId="afff3">
    <w:name w:val="Раздел приложения"/>
    <w:basedOn w:val="afff2"/>
    <w:next w:val="a4"/>
    <w:link w:val="Char0"/>
    <w:rsid w:val="00DE2800"/>
    <w:pPr>
      <w:pageBreakBefore w:val="0"/>
      <w:numPr>
        <w:ilvl w:val="1"/>
      </w:numPr>
      <w:tabs>
        <w:tab w:val="num" w:pos="1792"/>
        <w:tab w:val="num" w:pos="2150"/>
      </w:tabs>
      <w:ind w:left="2150" w:hanging="358"/>
      <w:outlineLvl w:val="9"/>
    </w:pPr>
    <w:rPr>
      <w:sz w:val="24"/>
      <w:szCs w:val="24"/>
    </w:rPr>
  </w:style>
  <w:style w:type="paragraph" w:customStyle="1" w:styleId="afff4">
    <w:name w:val="Рисунок"/>
    <w:basedOn w:val="a4"/>
    <w:next w:val="aff9"/>
    <w:rsid w:val="00DE2800"/>
    <w:pPr>
      <w:keepNext/>
      <w:keepLines/>
      <w:spacing w:before="360" w:after="120" w:line="288" w:lineRule="auto"/>
      <w:jc w:val="center"/>
    </w:pPr>
    <w:rPr>
      <w:lang w:val="ru-RU"/>
    </w:rPr>
  </w:style>
  <w:style w:type="paragraph" w:customStyle="1" w:styleId="afff5">
    <w:name w:val="Текст в таблице"/>
    <w:basedOn w:val="a4"/>
    <w:rsid w:val="00DE2800"/>
    <w:pPr>
      <w:spacing w:before="40" w:after="40" w:line="288" w:lineRule="auto"/>
    </w:pPr>
    <w:rPr>
      <w:sz w:val="22"/>
      <w:szCs w:val="22"/>
      <w:lang w:val="ru-RU"/>
    </w:rPr>
  </w:style>
  <w:style w:type="paragraph" w:styleId="40">
    <w:name w:val="List Bullet 4"/>
    <w:basedOn w:val="a4"/>
    <w:rsid w:val="00DE2800"/>
    <w:pPr>
      <w:keepLines/>
      <w:numPr>
        <w:numId w:val="13"/>
      </w:numPr>
      <w:spacing w:after="40" w:line="288" w:lineRule="auto"/>
      <w:ind w:left="2149" w:hanging="357"/>
      <w:jc w:val="both"/>
    </w:pPr>
  </w:style>
  <w:style w:type="paragraph" w:styleId="52">
    <w:name w:val="List Bullet 5"/>
    <w:basedOn w:val="a4"/>
    <w:rsid w:val="00DE2800"/>
    <w:pPr>
      <w:keepLines/>
      <w:tabs>
        <w:tab w:val="num" w:pos="2506"/>
      </w:tabs>
      <w:spacing w:after="40" w:line="288" w:lineRule="auto"/>
      <w:ind w:left="2506" w:hanging="360"/>
      <w:jc w:val="both"/>
    </w:pPr>
    <w:rPr>
      <w:lang w:val="ru-RU"/>
    </w:rPr>
  </w:style>
  <w:style w:type="paragraph" w:styleId="34">
    <w:name w:val="List Continue 3"/>
    <w:basedOn w:val="a4"/>
    <w:rsid w:val="00DE2800"/>
    <w:pPr>
      <w:keepLines/>
      <w:spacing w:after="60" w:line="288" w:lineRule="auto"/>
      <w:ind w:left="1792"/>
      <w:jc w:val="both"/>
    </w:pPr>
    <w:rPr>
      <w:lang w:val="ru-RU"/>
    </w:rPr>
  </w:style>
  <w:style w:type="paragraph" w:styleId="43">
    <w:name w:val="List Continue 4"/>
    <w:basedOn w:val="a4"/>
    <w:rsid w:val="00DE2800"/>
    <w:pPr>
      <w:keepLines/>
      <w:spacing w:after="40" w:line="288" w:lineRule="auto"/>
      <w:ind w:left="2149"/>
      <w:jc w:val="both"/>
    </w:pPr>
    <w:rPr>
      <w:lang w:val="ru-RU"/>
    </w:rPr>
  </w:style>
  <w:style w:type="paragraph" w:styleId="53">
    <w:name w:val="List Continue 5"/>
    <w:basedOn w:val="a4"/>
    <w:rsid w:val="00DE2800"/>
    <w:pPr>
      <w:keepLines/>
      <w:spacing w:after="40" w:line="288" w:lineRule="auto"/>
      <w:ind w:left="2506"/>
      <w:jc w:val="both"/>
    </w:pPr>
  </w:style>
  <w:style w:type="paragraph" w:styleId="24">
    <w:name w:val="List Number 2"/>
    <w:basedOn w:val="a0"/>
    <w:rsid w:val="00DE2800"/>
    <w:pPr>
      <w:keepLines/>
      <w:numPr>
        <w:numId w:val="0"/>
      </w:numPr>
      <w:tabs>
        <w:tab w:val="num" w:pos="576"/>
      </w:tabs>
      <w:ind w:left="576" w:hanging="576"/>
    </w:pPr>
  </w:style>
  <w:style w:type="paragraph" w:styleId="3">
    <w:name w:val="List Number 3"/>
    <w:basedOn w:val="a0"/>
    <w:rsid w:val="00DE2800"/>
    <w:pPr>
      <w:keepLines/>
      <w:numPr>
        <w:numId w:val="9"/>
      </w:numPr>
      <w:tabs>
        <w:tab w:val="clear" w:pos="1792"/>
        <w:tab w:val="num" w:pos="227"/>
        <w:tab w:val="num" w:pos="360"/>
        <w:tab w:val="num" w:pos="2149"/>
      </w:tabs>
      <w:ind w:left="360" w:hanging="227"/>
    </w:pPr>
  </w:style>
  <w:style w:type="paragraph" w:styleId="4">
    <w:name w:val="List Number 4"/>
    <w:basedOn w:val="a0"/>
    <w:rsid w:val="00DE2800"/>
    <w:pPr>
      <w:keepLines/>
      <w:numPr>
        <w:numId w:val="14"/>
      </w:numPr>
      <w:tabs>
        <w:tab w:val="clear" w:pos="2149"/>
        <w:tab w:val="num" w:pos="360"/>
        <w:tab w:val="num" w:pos="1792"/>
        <w:tab w:val="num" w:pos="2866"/>
      </w:tabs>
      <w:ind w:left="360" w:hanging="360"/>
    </w:pPr>
  </w:style>
  <w:style w:type="paragraph" w:styleId="5">
    <w:name w:val="List Number 5"/>
    <w:basedOn w:val="a0"/>
    <w:rsid w:val="00DE2800"/>
    <w:pPr>
      <w:keepLines/>
      <w:numPr>
        <w:numId w:val="15"/>
      </w:numPr>
      <w:tabs>
        <w:tab w:val="clear" w:pos="2866"/>
        <w:tab w:val="num" w:pos="432"/>
        <w:tab w:val="num" w:pos="2506"/>
      </w:tabs>
      <w:ind w:left="360" w:hanging="357"/>
    </w:pPr>
  </w:style>
  <w:style w:type="paragraph" w:styleId="afff6">
    <w:name w:val="Normal Indent"/>
    <w:basedOn w:val="a4"/>
    <w:semiHidden/>
    <w:rsid w:val="00DE2800"/>
    <w:pPr>
      <w:keepLines/>
      <w:spacing w:after="120" w:line="288" w:lineRule="auto"/>
      <w:ind w:left="708" w:firstLine="720"/>
      <w:jc w:val="both"/>
    </w:pPr>
  </w:style>
  <w:style w:type="table" w:styleId="15">
    <w:name w:val="Table Grid 1"/>
    <w:basedOn w:val="a6"/>
    <w:rsid w:val="00DE2800"/>
    <w:pPr>
      <w:keepLines/>
      <w:spacing w:before="40" w:after="40" w:line="288" w:lineRule="auto"/>
    </w:pPr>
    <w:rPr>
      <w:rFonts w:ascii="Times New Roman" w:eastAsia="Times New Roman" w:hAnsi="Times New Roman"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left"/>
        <w:outlineLvl w:val="9"/>
      </w:pPr>
      <w:rPr>
        <w:rFonts w:ascii="Times New Roman" w:hAnsi="Times New Roman" w:cs="Times New Roman"/>
        <w:sz w:val="22"/>
        <w:szCs w:val="22"/>
      </w:rPr>
    </w:tblStylePr>
    <w:tblStylePr w:type="lastRow">
      <w:rPr>
        <w:i w:val="0"/>
        <w:iCs w:val="0"/>
      </w:rPr>
      <w:tblPr/>
      <w:tcPr>
        <w:tcBorders>
          <w:tl2br w:val="none" w:sz="0" w:space="0" w:color="auto"/>
          <w:tr2bl w:val="none" w:sz="0" w:space="0" w:color="auto"/>
        </w:tcBorders>
      </w:tcPr>
    </w:tblStylePr>
    <w:tblStylePr w:type="lastCol">
      <w:rPr>
        <w:i w:val="0"/>
        <w:iCs w:val="0"/>
      </w:rPr>
      <w:tblPr/>
      <w:tcPr>
        <w:tcBorders>
          <w:tl2br w:val="none" w:sz="0" w:space="0" w:color="auto"/>
          <w:tr2bl w:val="none" w:sz="0" w:space="0" w:color="auto"/>
        </w:tcBorders>
      </w:tcPr>
    </w:tblStylePr>
  </w:style>
  <w:style w:type="paragraph" w:styleId="25">
    <w:name w:val="Body Text 2"/>
    <w:basedOn w:val="a4"/>
    <w:link w:val="26"/>
    <w:semiHidden/>
    <w:rsid w:val="00DE2800"/>
    <w:pPr>
      <w:keepLines/>
      <w:spacing w:after="120" w:line="480" w:lineRule="auto"/>
      <w:ind w:firstLine="720"/>
    </w:pPr>
  </w:style>
  <w:style w:type="character" w:customStyle="1" w:styleId="26">
    <w:name w:val="Основной текст 2 Знак"/>
    <w:basedOn w:val="a5"/>
    <w:link w:val="25"/>
    <w:semiHidden/>
    <w:rsid w:val="00DE2800"/>
    <w:rPr>
      <w:rFonts w:ascii="Times New Roman" w:eastAsia="Times New Roman" w:hAnsi="Times New Roman" w:cs="Times New Roman"/>
      <w:sz w:val="24"/>
      <w:szCs w:val="24"/>
      <w:lang w:val="en-US"/>
    </w:rPr>
  </w:style>
  <w:style w:type="paragraph" w:styleId="35">
    <w:name w:val="Body Text 3"/>
    <w:basedOn w:val="a4"/>
    <w:link w:val="36"/>
    <w:semiHidden/>
    <w:rsid w:val="00DE2800"/>
    <w:pPr>
      <w:keepLines/>
      <w:spacing w:after="120" w:line="288" w:lineRule="auto"/>
      <w:ind w:firstLine="720"/>
    </w:pPr>
    <w:rPr>
      <w:sz w:val="16"/>
      <w:szCs w:val="16"/>
    </w:rPr>
  </w:style>
  <w:style w:type="character" w:customStyle="1" w:styleId="36">
    <w:name w:val="Основной текст 3 Знак"/>
    <w:basedOn w:val="a5"/>
    <w:link w:val="35"/>
    <w:semiHidden/>
    <w:rsid w:val="00DE2800"/>
    <w:rPr>
      <w:rFonts w:ascii="Times New Roman" w:eastAsia="Times New Roman" w:hAnsi="Times New Roman" w:cs="Times New Roman"/>
      <w:sz w:val="16"/>
      <w:szCs w:val="16"/>
      <w:lang w:val="en-US"/>
    </w:rPr>
  </w:style>
  <w:style w:type="paragraph" w:styleId="afff7">
    <w:name w:val="Body Text First Indent"/>
    <w:basedOn w:val="af1"/>
    <w:link w:val="afff8"/>
    <w:semiHidden/>
    <w:rsid w:val="00DE2800"/>
    <w:pPr>
      <w:keepLines/>
      <w:spacing w:after="120" w:line="288" w:lineRule="auto"/>
      <w:ind w:firstLine="210"/>
      <w:jc w:val="both"/>
    </w:pPr>
    <w:rPr>
      <w:rFonts w:ascii="Times New Roman" w:hAnsi="Times New Roman"/>
      <w:sz w:val="24"/>
      <w:szCs w:val="24"/>
      <w:lang w:val="en-US" w:eastAsia="en-US"/>
    </w:rPr>
  </w:style>
  <w:style w:type="character" w:customStyle="1" w:styleId="afff8">
    <w:name w:val="Красная строка Знак"/>
    <w:basedOn w:val="af2"/>
    <w:link w:val="afff7"/>
    <w:semiHidden/>
    <w:rsid w:val="00DE2800"/>
    <w:rPr>
      <w:rFonts w:ascii="Times New Roman" w:eastAsia="Times New Roman" w:hAnsi="Times New Roman" w:cs="Times New Roman"/>
      <w:sz w:val="24"/>
      <w:szCs w:val="24"/>
      <w:lang w:val="en-US" w:eastAsia="ru-RU"/>
    </w:rPr>
  </w:style>
  <w:style w:type="paragraph" w:styleId="27">
    <w:name w:val="Body Text First Indent 2"/>
    <w:basedOn w:val="af6"/>
    <w:link w:val="28"/>
    <w:semiHidden/>
    <w:rsid w:val="00DE2800"/>
    <w:pPr>
      <w:keepLines/>
      <w:spacing w:line="288" w:lineRule="auto"/>
      <w:ind w:firstLine="210"/>
    </w:pPr>
  </w:style>
  <w:style w:type="character" w:customStyle="1" w:styleId="28">
    <w:name w:val="Красная строка 2 Знак"/>
    <w:basedOn w:val="af7"/>
    <w:link w:val="27"/>
    <w:semiHidden/>
    <w:rsid w:val="00DE2800"/>
    <w:rPr>
      <w:rFonts w:ascii="Times New Roman" w:eastAsia="Times New Roman" w:hAnsi="Times New Roman" w:cs="Times New Roman"/>
      <w:sz w:val="24"/>
      <w:szCs w:val="24"/>
      <w:lang w:val="en-US"/>
    </w:rPr>
  </w:style>
  <w:style w:type="paragraph" w:styleId="29">
    <w:name w:val="Body Text Indent 2"/>
    <w:basedOn w:val="a4"/>
    <w:link w:val="2a"/>
    <w:semiHidden/>
    <w:rsid w:val="00DE2800"/>
    <w:pPr>
      <w:keepLines/>
      <w:spacing w:after="120" w:line="480" w:lineRule="auto"/>
      <w:ind w:left="283" w:firstLine="720"/>
    </w:pPr>
  </w:style>
  <w:style w:type="character" w:customStyle="1" w:styleId="2a">
    <w:name w:val="Основной текст с отступом 2 Знак"/>
    <w:basedOn w:val="a5"/>
    <w:link w:val="29"/>
    <w:semiHidden/>
    <w:rsid w:val="00DE2800"/>
    <w:rPr>
      <w:rFonts w:ascii="Times New Roman" w:eastAsia="Times New Roman" w:hAnsi="Times New Roman" w:cs="Times New Roman"/>
      <w:sz w:val="24"/>
      <w:szCs w:val="24"/>
      <w:lang w:val="en-US"/>
    </w:rPr>
  </w:style>
  <w:style w:type="paragraph" w:styleId="37">
    <w:name w:val="Body Text Indent 3"/>
    <w:basedOn w:val="a4"/>
    <w:link w:val="38"/>
    <w:semiHidden/>
    <w:rsid w:val="00DE2800"/>
    <w:pPr>
      <w:keepLines/>
      <w:spacing w:after="120" w:line="288" w:lineRule="auto"/>
      <w:ind w:left="283" w:firstLine="720"/>
    </w:pPr>
    <w:rPr>
      <w:sz w:val="16"/>
      <w:szCs w:val="16"/>
    </w:rPr>
  </w:style>
  <w:style w:type="character" w:customStyle="1" w:styleId="38">
    <w:name w:val="Основной текст с отступом 3 Знак"/>
    <w:basedOn w:val="a5"/>
    <w:link w:val="37"/>
    <w:semiHidden/>
    <w:rsid w:val="00DE2800"/>
    <w:rPr>
      <w:rFonts w:ascii="Times New Roman" w:eastAsia="Times New Roman" w:hAnsi="Times New Roman" w:cs="Times New Roman"/>
      <w:sz w:val="16"/>
      <w:szCs w:val="16"/>
      <w:lang w:val="en-US"/>
    </w:rPr>
  </w:style>
  <w:style w:type="paragraph" w:styleId="afff9">
    <w:name w:val="Closing"/>
    <w:basedOn w:val="a4"/>
    <w:link w:val="afffa"/>
    <w:semiHidden/>
    <w:rsid w:val="00DE2800"/>
    <w:pPr>
      <w:keepLines/>
      <w:spacing w:after="120" w:line="288" w:lineRule="auto"/>
      <w:ind w:left="4252" w:firstLine="720"/>
    </w:pPr>
  </w:style>
  <w:style w:type="character" w:customStyle="1" w:styleId="afffa">
    <w:name w:val="Прощание Знак"/>
    <w:basedOn w:val="a5"/>
    <w:link w:val="afff9"/>
    <w:semiHidden/>
    <w:rsid w:val="00DE2800"/>
    <w:rPr>
      <w:rFonts w:ascii="Times New Roman" w:eastAsia="Times New Roman" w:hAnsi="Times New Roman" w:cs="Times New Roman"/>
      <w:sz w:val="24"/>
      <w:szCs w:val="24"/>
      <w:lang w:val="en-US"/>
    </w:rPr>
  </w:style>
  <w:style w:type="paragraph" w:styleId="afffb">
    <w:name w:val="Date"/>
    <w:basedOn w:val="a4"/>
    <w:next w:val="a4"/>
    <w:link w:val="afffc"/>
    <w:semiHidden/>
    <w:rsid w:val="00DE2800"/>
    <w:pPr>
      <w:keepLines/>
      <w:spacing w:after="120" w:line="288" w:lineRule="auto"/>
      <w:ind w:firstLine="720"/>
    </w:pPr>
  </w:style>
  <w:style w:type="character" w:customStyle="1" w:styleId="afffc">
    <w:name w:val="Дата Знак"/>
    <w:basedOn w:val="a5"/>
    <w:link w:val="afffb"/>
    <w:semiHidden/>
    <w:rsid w:val="00DE2800"/>
    <w:rPr>
      <w:rFonts w:ascii="Times New Roman" w:eastAsia="Times New Roman" w:hAnsi="Times New Roman" w:cs="Times New Roman"/>
      <w:sz w:val="24"/>
      <w:szCs w:val="24"/>
      <w:lang w:val="en-US"/>
    </w:rPr>
  </w:style>
  <w:style w:type="paragraph" w:styleId="afffd">
    <w:name w:val="E-mail Signature"/>
    <w:basedOn w:val="a4"/>
    <w:link w:val="afffe"/>
    <w:semiHidden/>
    <w:rsid w:val="00DE2800"/>
    <w:pPr>
      <w:keepLines/>
      <w:spacing w:after="120" w:line="288" w:lineRule="auto"/>
      <w:ind w:firstLine="720"/>
    </w:pPr>
  </w:style>
  <w:style w:type="character" w:customStyle="1" w:styleId="afffe">
    <w:name w:val="Электронная подпись Знак"/>
    <w:basedOn w:val="a5"/>
    <w:link w:val="afffd"/>
    <w:semiHidden/>
    <w:rsid w:val="00DE2800"/>
    <w:rPr>
      <w:rFonts w:ascii="Times New Roman" w:eastAsia="Times New Roman" w:hAnsi="Times New Roman" w:cs="Times New Roman"/>
      <w:sz w:val="24"/>
      <w:szCs w:val="24"/>
      <w:lang w:val="en-US"/>
    </w:rPr>
  </w:style>
  <w:style w:type="character" w:styleId="affff">
    <w:name w:val="Emphasis"/>
    <w:uiPriority w:val="20"/>
    <w:qFormat/>
    <w:rsid w:val="00DE2800"/>
    <w:rPr>
      <w:i/>
      <w:iCs/>
    </w:rPr>
  </w:style>
  <w:style w:type="character" w:styleId="affff0">
    <w:name w:val="endnote reference"/>
    <w:semiHidden/>
    <w:rsid w:val="00DE2800"/>
    <w:rPr>
      <w:rFonts w:ascii="Times New Roman" w:hAnsi="Times New Roman" w:cs="Times New Roman"/>
      <w:sz w:val="22"/>
      <w:szCs w:val="22"/>
      <w:vertAlign w:val="superscript"/>
      <w:lang w:val="ru-RU"/>
    </w:rPr>
  </w:style>
  <w:style w:type="paragraph" w:styleId="affff1">
    <w:name w:val="endnote text"/>
    <w:basedOn w:val="a4"/>
    <w:link w:val="affff2"/>
    <w:semiHidden/>
    <w:rsid w:val="00DE2800"/>
    <w:pPr>
      <w:keepLines/>
      <w:spacing w:after="60" w:line="288" w:lineRule="auto"/>
      <w:ind w:firstLine="720"/>
    </w:pPr>
    <w:rPr>
      <w:sz w:val="20"/>
    </w:rPr>
  </w:style>
  <w:style w:type="character" w:customStyle="1" w:styleId="affff2">
    <w:name w:val="Текст концевой сноски Знак"/>
    <w:basedOn w:val="a5"/>
    <w:link w:val="affff1"/>
    <w:semiHidden/>
    <w:rsid w:val="00DE2800"/>
    <w:rPr>
      <w:rFonts w:ascii="Times New Roman" w:eastAsia="Times New Roman" w:hAnsi="Times New Roman" w:cs="Times New Roman"/>
      <w:sz w:val="20"/>
      <w:szCs w:val="24"/>
      <w:lang w:val="en-US"/>
    </w:rPr>
  </w:style>
  <w:style w:type="paragraph" w:styleId="affff3">
    <w:name w:val="envelope address"/>
    <w:basedOn w:val="a4"/>
    <w:semiHidden/>
    <w:rsid w:val="00DE2800"/>
    <w:pPr>
      <w:keepLines/>
      <w:framePr w:w="7920" w:h="1980" w:hRule="exact" w:hSpace="180" w:wrap="auto" w:hAnchor="page" w:xAlign="center" w:yAlign="bottom"/>
      <w:spacing w:after="120" w:line="288" w:lineRule="auto"/>
      <w:ind w:left="2880" w:firstLine="720"/>
      <w:jc w:val="both"/>
    </w:pPr>
    <w:rPr>
      <w:rFonts w:ascii="Arial" w:hAnsi="Arial" w:cs="Arial"/>
    </w:rPr>
  </w:style>
  <w:style w:type="paragraph" w:styleId="2b">
    <w:name w:val="envelope return"/>
    <w:basedOn w:val="a4"/>
    <w:semiHidden/>
    <w:rsid w:val="00DE2800"/>
    <w:pPr>
      <w:keepLines/>
      <w:spacing w:after="120" w:line="288" w:lineRule="auto"/>
      <w:ind w:firstLine="720"/>
    </w:pPr>
    <w:rPr>
      <w:rFonts w:ascii="Arial" w:hAnsi="Arial" w:cs="Arial"/>
      <w:sz w:val="20"/>
    </w:rPr>
  </w:style>
  <w:style w:type="character" w:styleId="HTML">
    <w:name w:val="HTML Acronym"/>
    <w:semiHidden/>
    <w:rsid w:val="00DE2800"/>
  </w:style>
  <w:style w:type="paragraph" w:styleId="HTML0">
    <w:name w:val="HTML Address"/>
    <w:basedOn w:val="a4"/>
    <w:link w:val="HTML1"/>
    <w:semiHidden/>
    <w:rsid w:val="00DE2800"/>
    <w:pPr>
      <w:keepLines/>
      <w:spacing w:after="120" w:line="288" w:lineRule="auto"/>
      <w:ind w:firstLine="720"/>
    </w:pPr>
    <w:rPr>
      <w:i/>
      <w:iCs/>
    </w:rPr>
  </w:style>
  <w:style w:type="character" w:customStyle="1" w:styleId="HTML1">
    <w:name w:val="Адрес HTML Знак"/>
    <w:basedOn w:val="a5"/>
    <w:link w:val="HTML0"/>
    <w:semiHidden/>
    <w:rsid w:val="00DE2800"/>
    <w:rPr>
      <w:rFonts w:ascii="Times New Roman" w:eastAsia="Times New Roman" w:hAnsi="Times New Roman" w:cs="Times New Roman"/>
      <w:i/>
      <w:iCs/>
      <w:sz w:val="24"/>
      <w:szCs w:val="24"/>
      <w:lang w:val="en-US"/>
    </w:rPr>
  </w:style>
  <w:style w:type="character" w:styleId="HTML2">
    <w:name w:val="HTML Cite"/>
    <w:semiHidden/>
    <w:rsid w:val="00DE2800"/>
    <w:rPr>
      <w:i/>
      <w:iCs/>
    </w:rPr>
  </w:style>
  <w:style w:type="character" w:styleId="HTML3">
    <w:name w:val="HTML Code"/>
    <w:semiHidden/>
    <w:rsid w:val="00DE2800"/>
    <w:rPr>
      <w:rFonts w:ascii="Courier New" w:hAnsi="Courier New" w:cs="Courier New"/>
      <w:sz w:val="20"/>
      <w:szCs w:val="20"/>
    </w:rPr>
  </w:style>
  <w:style w:type="character" w:styleId="HTML4">
    <w:name w:val="HTML Definition"/>
    <w:semiHidden/>
    <w:rsid w:val="00DE2800"/>
    <w:rPr>
      <w:i/>
      <w:iCs/>
    </w:rPr>
  </w:style>
  <w:style w:type="character" w:styleId="HTML5">
    <w:name w:val="HTML Keyboard"/>
    <w:semiHidden/>
    <w:rsid w:val="00DE2800"/>
    <w:rPr>
      <w:rFonts w:ascii="Courier New" w:hAnsi="Courier New" w:cs="Courier New"/>
      <w:sz w:val="20"/>
      <w:szCs w:val="20"/>
    </w:rPr>
  </w:style>
  <w:style w:type="paragraph" w:styleId="HTML6">
    <w:name w:val="HTML Preformatted"/>
    <w:basedOn w:val="a4"/>
    <w:link w:val="HTML7"/>
    <w:semiHidden/>
    <w:rsid w:val="00DE2800"/>
    <w:pPr>
      <w:keepLines/>
      <w:spacing w:after="120" w:line="288" w:lineRule="auto"/>
      <w:ind w:firstLine="720"/>
    </w:pPr>
    <w:rPr>
      <w:rFonts w:ascii="Courier New" w:hAnsi="Courier New" w:cs="Courier New"/>
      <w:sz w:val="20"/>
    </w:rPr>
  </w:style>
  <w:style w:type="character" w:customStyle="1" w:styleId="HTML7">
    <w:name w:val="Стандартный HTML Знак"/>
    <w:basedOn w:val="a5"/>
    <w:link w:val="HTML6"/>
    <w:semiHidden/>
    <w:rsid w:val="00DE2800"/>
    <w:rPr>
      <w:rFonts w:ascii="Courier New" w:eastAsia="Times New Roman" w:hAnsi="Courier New" w:cs="Courier New"/>
      <w:sz w:val="20"/>
      <w:szCs w:val="24"/>
      <w:lang w:val="en-US"/>
    </w:rPr>
  </w:style>
  <w:style w:type="character" w:styleId="HTML8">
    <w:name w:val="HTML Sample"/>
    <w:semiHidden/>
    <w:rsid w:val="00DE2800"/>
    <w:rPr>
      <w:rFonts w:ascii="Courier New" w:hAnsi="Courier New" w:cs="Courier New"/>
    </w:rPr>
  </w:style>
  <w:style w:type="character" w:styleId="HTML9">
    <w:name w:val="HTML Typewriter"/>
    <w:semiHidden/>
    <w:rsid w:val="00DE2800"/>
    <w:rPr>
      <w:rFonts w:ascii="Courier New" w:hAnsi="Courier New" w:cs="Courier New"/>
      <w:sz w:val="20"/>
      <w:szCs w:val="20"/>
    </w:rPr>
  </w:style>
  <w:style w:type="character" w:styleId="HTMLa">
    <w:name w:val="HTML Variable"/>
    <w:semiHidden/>
    <w:rsid w:val="00DE2800"/>
    <w:rPr>
      <w:i/>
      <w:iCs/>
    </w:rPr>
  </w:style>
  <w:style w:type="character" w:styleId="affff4">
    <w:name w:val="line number"/>
    <w:semiHidden/>
    <w:rsid w:val="00DE2800"/>
  </w:style>
  <w:style w:type="paragraph" w:styleId="affff5">
    <w:name w:val="Message Header"/>
    <w:basedOn w:val="a4"/>
    <w:link w:val="affff6"/>
    <w:semiHidden/>
    <w:rsid w:val="00DE2800"/>
    <w:pPr>
      <w:keepLines/>
      <w:pBdr>
        <w:top w:val="single" w:sz="6" w:space="1" w:color="auto"/>
        <w:left w:val="single" w:sz="6" w:space="1" w:color="auto"/>
        <w:bottom w:val="single" w:sz="6" w:space="1" w:color="auto"/>
        <w:right w:val="single" w:sz="6" w:space="1" w:color="auto"/>
      </w:pBdr>
      <w:shd w:val="pct20" w:color="auto" w:fill="auto"/>
      <w:spacing w:after="120" w:line="288" w:lineRule="auto"/>
      <w:ind w:left="1134" w:hanging="1134"/>
    </w:pPr>
    <w:rPr>
      <w:rFonts w:ascii="Arial" w:hAnsi="Arial" w:cs="Arial"/>
    </w:rPr>
  </w:style>
  <w:style w:type="character" w:customStyle="1" w:styleId="affff6">
    <w:name w:val="Шапка Знак"/>
    <w:basedOn w:val="a5"/>
    <w:link w:val="affff5"/>
    <w:semiHidden/>
    <w:rsid w:val="00DE2800"/>
    <w:rPr>
      <w:rFonts w:ascii="Arial" w:eastAsia="Times New Roman" w:hAnsi="Arial" w:cs="Arial"/>
      <w:sz w:val="24"/>
      <w:szCs w:val="24"/>
      <w:shd w:val="pct20" w:color="auto" w:fill="auto"/>
      <w:lang w:val="en-US"/>
    </w:rPr>
  </w:style>
  <w:style w:type="paragraph" w:styleId="affff7">
    <w:name w:val="Plain Text"/>
    <w:basedOn w:val="a4"/>
    <w:link w:val="affff8"/>
    <w:uiPriority w:val="99"/>
    <w:semiHidden/>
    <w:rsid w:val="00DE2800"/>
    <w:pPr>
      <w:keepLines/>
      <w:spacing w:after="120" w:line="288" w:lineRule="auto"/>
      <w:ind w:firstLine="720"/>
    </w:pPr>
    <w:rPr>
      <w:rFonts w:ascii="Courier New" w:hAnsi="Courier New" w:cs="Courier New"/>
      <w:sz w:val="20"/>
    </w:rPr>
  </w:style>
  <w:style w:type="character" w:customStyle="1" w:styleId="affff8">
    <w:name w:val="Текст Знак"/>
    <w:basedOn w:val="a5"/>
    <w:link w:val="affff7"/>
    <w:uiPriority w:val="99"/>
    <w:semiHidden/>
    <w:rsid w:val="00DE2800"/>
    <w:rPr>
      <w:rFonts w:ascii="Courier New" w:eastAsia="Times New Roman" w:hAnsi="Courier New" w:cs="Courier New"/>
      <w:sz w:val="20"/>
      <w:szCs w:val="24"/>
      <w:lang w:val="en-US"/>
    </w:rPr>
  </w:style>
  <w:style w:type="paragraph" w:styleId="affff9">
    <w:name w:val="Salutation"/>
    <w:basedOn w:val="a4"/>
    <w:next w:val="a4"/>
    <w:link w:val="affffa"/>
    <w:semiHidden/>
    <w:rsid w:val="00DE2800"/>
    <w:pPr>
      <w:keepLines/>
      <w:spacing w:after="120" w:line="288" w:lineRule="auto"/>
      <w:ind w:firstLine="720"/>
    </w:pPr>
  </w:style>
  <w:style w:type="character" w:customStyle="1" w:styleId="affffa">
    <w:name w:val="Приветствие Знак"/>
    <w:basedOn w:val="a5"/>
    <w:link w:val="affff9"/>
    <w:semiHidden/>
    <w:rsid w:val="00DE2800"/>
    <w:rPr>
      <w:rFonts w:ascii="Times New Roman" w:eastAsia="Times New Roman" w:hAnsi="Times New Roman" w:cs="Times New Roman"/>
      <w:sz w:val="24"/>
      <w:szCs w:val="24"/>
      <w:lang w:val="en-US"/>
    </w:rPr>
  </w:style>
  <w:style w:type="paragraph" w:styleId="affffb">
    <w:name w:val="Signature"/>
    <w:basedOn w:val="a4"/>
    <w:link w:val="affffc"/>
    <w:semiHidden/>
    <w:rsid w:val="00DE2800"/>
    <w:pPr>
      <w:keepLines/>
      <w:spacing w:after="120" w:line="288" w:lineRule="auto"/>
      <w:ind w:left="4252" w:firstLine="720"/>
    </w:pPr>
  </w:style>
  <w:style w:type="character" w:customStyle="1" w:styleId="affffc">
    <w:name w:val="Подпись Знак"/>
    <w:basedOn w:val="a5"/>
    <w:link w:val="affffb"/>
    <w:semiHidden/>
    <w:rsid w:val="00DE2800"/>
    <w:rPr>
      <w:rFonts w:ascii="Times New Roman" w:eastAsia="Times New Roman" w:hAnsi="Times New Roman" w:cs="Times New Roman"/>
      <w:sz w:val="24"/>
      <w:szCs w:val="24"/>
      <w:lang w:val="en-US"/>
    </w:rPr>
  </w:style>
  <w:style w:type="table" w:styleId="16">
    <w:name w:val="Table 3D effects 1"/>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DE2800"/>
    <w:pPr>
      <w:spacing w:after="0" w:line="360" w:lineRule="auto"/>
      <w:ind w:firstLine="72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6"/>
    <w:semiHidden/>
    <w:rsid w:val="00DE2800"/>
    <w:pPr>
      <w:spacing w:after="0" w:line="360" w:lineRule="auto"/>
      <w:ind w:firstLine="720"/>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6"/>
    <w:semiHidden/>
    <w:rsid w:val="00DE2800"/>
    <w:pPr>
      <w:spacing w:after="0" w:line="360" w:lineRule="auto"/>
      <w:ind w:firstLine="72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6"/>
    <w:semiHidden/>
    <w:rsid w:val="00DE2800"/>
    <w:pPr>
      <w:spacing w:after="0" w:line="360" w:lineRule="auto"/>
      <w:ind w:firstLine="72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6"/>
    <w:semiHidden/>
    <w:rsid w:val="00DE2800"/>
    <w:pPr>
      <w:spacing w:after="0" w:line="360" w:lineRule="auto"/>
      <w:ind w:firstLine="72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d">
    <w:name w:val="Table Contemporary"/>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e">
    <w:name w:val="Table Elegant"/>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f0">
    <w:name w:val="Table Grid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semiHidden/>
    <w:rsid w:val="00DE2800"/>
    <w:pPr>
      <w:spacing w:after="0" w:line="360" w:lineRule="auto"/>
      <w:ind w:firstLine="720"/>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4">
    <w:name w:val="Table List 4"/>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
    <w:name w:val="Table Professional"/>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0">
    <w:name w:val="Table Theme"/>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fffff1">
    <w:name w:val="Note Heading"/>
    <w:basedOn w:val="a4"/>
    <w:next w:val="a4"/>
    <w:link w:val="afffff2"/>
    <w:semiHidden/>
    <w:rsid w:val="00DE2800"/>
    <w:pPr>
      <w:keepLines/>
      <w:spacing w:after="120" w:line="288" w:lineRule="auto"/>
      <w:ind w:firstLine="720"/>
    </w:pPr>
  </w:style>
  <w:style w:type="character" w:customStyle="1" w:styleId="afffff2">
    <w:name w:val="Заголовок записки Знак"/>
    <w:basedOn w:val="a5"/>
    <w:link w:val="afffff1"/>
    <w:semiHidden/>
    <w:rsid w:val="00DE2800"/>
    <w:rPr>
      <w:rFonts w:ascii="Times New Roman" w:eastAsia="Times New Roman" w:hAnsi="Times New Roman" w:cs="Times New Roman"/>
      <w:sz w:val="24"/>
      <w:szCs w:val="24"/>
      <w:lang w:val="en-US"/>
    </w:rPr>
  </w:style>
  <w:style w:type="table" w:styleId="-10">
    <w:name w:val="Table List 1"/>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ListBullet2">
    <w:name w:val="Table List Bullet 2"/>
    <w:basedOn w:val="TableListBullet"/>
    <w:rsid w:val="00DE2800"/>
    <w:pPr>
      <w:keepLines/>
      <w:tabs>
        <w:tab w:val="left" w:pos="567"/>
        <w:tab w:val="num" w:pos="828"/>
      </w:tabs>
      <w:spacing w:after="40" w:line="288" w:lineRule="auto"/>
      <w:ind w:left="828" w:hanging="357"/>
      <w:contextualSpacing w:val="0"/>
    </w:pPr>
    <w:rPr>
      <w:rFonts w:ascii="Times New Roman" w:eastAsia="Batang" w:hAnsi="Times New Roman" w:cs="Times New Roman"/>
      <w:lang w:val="ru-RU" w:eastAsia="en-US"/>
    </w:rPr>
  </w:style>
  <w:style w:type="paragraph" w:customStyle="1" w:styleId="Confirmation">
    <w:name w:val="Confirmation"/>
    <w:rsid w:val="00DE2800"/>
    <w:pPr>
      <w:keepNext/>
      <w:spacing w:before="120" w:after="120" w:line="240" w:lineRule="auto"/>
    </w:pPr>
    <w:rPr>
      <w:rFonts w:ascii="Times New Roman" w:eastAsia="Times New Roman" w:hAnsi="Times New Roman" w:cs="Times New Roman"/>
      <w:b/>
      <w:bCs/>
      <w:caps/>
      <w:sz w:val="28"/>
      <w:szCs w:val="28"/>
    </w:rPr>
  </w:style>
  <w:style w:type="paragraph" w:customStyle="1" w:styleId="Confirmationtext">
    <w:name w:val="Confirmation text"/>
    <w:basedOn w:val="a4"/>
    <w:rsid w:val="00DE2800"/>
    <w:pPr>
      <w:keepLines/>
      <w:widowControl w:val="0"/>
      <w:spacing w:before="120" w:after="120" w:line="288" w:lineRule="auto"/>
    </w:pPr>
    <w:rPr>
      <w:lang w:val="ru-RU"/>
    </w:rPr>
  </w:style>
  <w:style w:type="paragraph" w:styleId="afffff3">
    <w:name w:val="Document Map"/>
    <w:basedOn w:val="a4"/>
    <w:link w:val="afffff4"/>
    <w:semiHidden/>
    <w:rsid w:val="00DE2800"/>
    <w:pPr>
      <w:keepLines/>
      <w:shd w:val="clear" w:color="auto" w:fill="000080"/>
      <w:spacing w:after="120" w:line="288" w:lineRule="auto"/>
      <w:ind w:firstLine="720"/>
    </w:pPr>
    <w:rPr>
      <w:rFonts w:ascii="Tahoma" w:hAnsi="Tahoma" w:cs="Tahoma"/>
    </w:rPr>
  </w:style>
  <w:style w:type="character" w:customStyle="1" w:styleId="afffff4">
    <w:name w:val="Схема документа Знак"/>
    <w:basedOn w:val="a5"/>
    <w:link w:val="afffff3"/>
    <w:semiHidden/>
    <w:rsid w:val="00DE2800"/>
    <w:rPr>
      <w:rFonts w:ascii="Tahoma" w:eastAsia="Times New Roman" w:hAnsi="Tahoma" w:cs="Tahoma"/>
      <w:sz w:val="24"/>
      <w:szCs w:val="24"/>
      <w:shd w:val="clear" w:color="auto" w:fill="000080"/>
      <w:lang w:val="en-US"/>
    </w:rPr>
  </w:style>
  <w:style w:type="paragraph" w:customStyle="1" w:styleId="TableText">
    <w:name w:val="Table Text"/>
    <w:semiHidden/>
    <w:rsid w:val="00DE2800"/>
    <w:pPr>
      <w:keepLines/>
      <w:spacing w:before="40" w:after="40" w:line="288" w:lineRule="auto"/>
    </w:pPr>
    <w:rPr>
      <w:rFonts w:ascii="Times New Roman" w:eastAsia="Times New Roman" w:hAnsi="Times New Roman" w:cs="Times New Roman"/>
      <w:lang w:eastAsia="ru-RU"/>
    </w:rPr>
  </w:style>
  <w:style w:type="paragraph" w:customStyle="1" w:styleId="afffff5">
    <w:name w:val="Шапка таблицы"/>
    <w:basedOn w:val="afff5"/>
    <w:semiHidden/>
    <w:rsid w:val="00DE2800"/>
    <w:pPr>
      <w:spacing w:before="60" w:after="60"/>
      <w:jc w:val="center"/>
    </w:pPr>
    <w:rPr>
      <w:b/>
      <w:bCs/>
    </w:rPr>
  </w:style>
  <w:style w:type="paragraph" w:styleId="47">
    <w:name w:val="toc 4"/>
    <w:basedOn w:val="a4"/>
    <w:next w:val="a4"/>
    <w:autoRedefine/>
    <w:semiHidden/>
    <w:rsid w:val="00DE2800"/>
    <w:pPr>
      <w:keepLines/>
      <w:tabs>
        <w:tab w:val="left" w:pos="2268"/>
        <w:tab w:val="right" w:pos="9639"/>
      </w:tabs>
      <w:spacing w:line="288" w:lineRule="auto"/>
      <w:ind w:left="720" w:firstLine="720"/>
    </w:pPr>
    <w:rPr>
      <w:sz w:val="18"/>
      <w:szCs w:val="18"/>
    </w:rPr>
  </w:style>
  <w:style w:type="paragraph" w:styleId="56">
    <w:name w:val="toc 5"/>
    <w:basedOn w:val="a4"/>
    <w:next w:val="a4"/>
    <w:autoRedefine/>
    <w:semiHidden/>
    <w:rsid w:val="00DE2800"/>
    <w:pPr>
      <w:keepLines/>
      <w:spacing w:line="288" w:lineRule="auto"/>
      <w:ind w:left="960" w:firstLine="720"/>
    </w:pPr>
    <w:rPr>
      <w:sz w:val="18"/>
      <w:szCs w:val="18"/>
    </w:rPr>
  </w:style>
  <w:style w:type="paragraph" w:styleId="62">
    <w:name w:val="toc 6"/>
    <w:basedOn w:val="a4"/>
    <w:next w:val="a4"/>
    <w:autoRedefine/>
    <w:semiHidden/>
    <w:rsid w:val="00DE2800"/>
    <w:pPr>
      <w:keepLines/>
      <w:spacing w:line="288" w:lineRule="auto"/>
      <w:ind w:left="1200" w:firstLine="720"/>
    </w:pPr>
    <w:rPr>
      <w:sz w:val="18"/>
      <w:szCs w:val="18"/>
    </w:rPr>
  </w:style>
  <w:style w:type="paragraph" w:styleId="72">
    <w:name w:val="toc 7"/>
    <w:basedOn w:val="a4"/>
    <w:next w:val="a4"/>
    <w:autoRedefine/>
    <w:semiHidden/>
    <w:rsid w:val="00DE2800"/>
    <w:pPr>
      <w:keepLines/>
      <w:spacing w:line="288" w:lineRule="auto"/>
      <w:ind w:left="1440" w:firstLine="720"/>
    </w:pPr>
    <w:rPr>
      <w:sz w:val="18"/>
      <w:szCs w:val="18"/>
    </w:rPr>
  </w:style>
  <w:style w:type="paragraph" w:styleId="82">
    <w:name w:val="toc 8"/>
    <w:basedOn w:val="a4"/>
    <w:next w:val="a4"/>
    <w:autoRedefine/>
    <w:semiHidden/>
    <w:rsid w:val="00DE2800"/>
    <w:pPr>
      <w:keepLines/>
      <w:spacing w:line="288" w:lineRule="auto"/>
      <w:ind w:left="1680" w:firstLine="720"/>
    </w:pPr>
    <w:rPr>
      <w:sz w:val="18"/>
      <w:szCs w:val="18"/>
    </w:rPr>
  </w:style>
  <w:style w:type="paragraph" w:styleId="91">
    <w:name w:val="toc 9"/>
    <w:basedOn w:val="a4"/>
    <w:next w:val="a4"/>
    <w:autoRedefine/>
    <w:semiHidden/>
    <w:rsid w:val="00DE2800"/>
    <w:pPr>
      <w:keepLines/>
      <w:spacing w:line="288" w:lineRule="auto"/>
      <w:ind w:left="1920" w:firstLine="720"/>
    </w:pPr>
    <w:rPr>
      <w:sz w:val="18"/>
      <w:szCs w:val="18"/>
    </w:rPr>
  </w:style>
  <w:style w:type="paragraph" w:styleId="afffff6">
    <w:name w:val="List"/>
    <w:basedOn w:val="a4"/>
    <w:semiHidden/>
    <w:rsid w:val="00DE2800"/>
    <w:pPr>
      <w:keepLines/>
      <w:spacing w:after="120" w:line="288" w:lineRule="auto"/>
      <w:ind w:left="283" w:hanging="283"/>
      <w:jc w:val="both"/>
    </w:pPr>
  </w:style>
  <w:style w:type="paragraph" w:styleId="2f3">
    <w:name w:val="List 2"/>
    <w:basedOn w:val="a4"/>
    <w:semiHidden/>
    <w:rsid w:val="00DE2800"/>
    <w:pPr>
      <w:keepLines/>
      <w:spacing w:after="120" w:line="288" w:lineRule="auto"/>
      <w:ind w:left="566" w:hanging="283"/>
    </w:pPr>
  </w:style>
  <w:style w:type="paragraph" w:styleId="3f">
    <w:name w:val="List 3"/>
    <w:basedOn w:val="a4"/>
    <w:semiHidden/>
    <w:rsid w:val="00DE2800"/>
    <w:pPr>
      <w:keepLines/>
      <w:spacing w:after="120" w:line="288" w:lineRule="auto"/>
      <w:ind w:left="849" w:hanging="283"/>
    </w:pPr>
  </w:style>
  <w:style w:type="paragraph" w:styleId="48">
    <w:name w:val="List 4"/>
    <w:basedOn w:val="a4"/>
    <w:semiHidden/>
    <w:rsid w:val="00DE2800"/>
    <w:pPr>
      <w:keepLines/>
      <w:spacing w:after="120" w:line="288" w:lineRule="auto"/>
      <w:ind w:left="1132" w:hanging="283"/>
    </w:pPr>
  </w:style>
  <w:style w:type="paragraph" w:styleId="57">
    <w:name w:val="List 5"/>
    <w:basedOn w:val="a4"/>
    <w:semiHidden/>
    <w:rsid w:val="00DE2800"/>
    <w:pPr>
      <w:keepLines/>
      <w:spacing w:after="120" w:line="288" w:lineRule="auto"/>
      <w:ind w:left="1415" w:hanging="283"/>
    </w:pPr>
  </w:style>
  <w:style w:type="paragraph" w:customStyle="1" w:styleId="TableListNumber">
    <w:name w:val="Table List Number"/>
    <w:rsid w:val="00DE2800"/>
    <w:pPr>
      <w:keepLines/>
      <w:framePr w:hSpace="180" w:wrap="auto" w:hAnchor="margin" w:x="576" w:y="541"/>
      <w:numPr>
        <w:numId w:val="17"/>
      </w:numPr>
      <w:spacing w:after="40" w:line="288" w:lineRule="auto"/>
    </w:pPr>
    <w:rPr>
      <w:rFonts w:ascii="Times New Roman" w:eastAsia="Times New Roman" w:hAnsi="Times New Roman" w:cs="Times New Roman"/>
    </w:rPr>
  </w:style>
  <w:style w:type="paragraph" w:customStyle="1" w:styleId="afffff7">
    <w:name w:val="Подраздел приложения"/>
    <w:basedOn w:val="afff2"/>
    <w:next w:val="a4"/>
    <w:rsid w:val="00DE2800"/>
    <w:pPr>
      <w:pageBreakBefore w:val="0"/>
      <w:numPr>
        <w:ilvl w:val="2"/>
      </w:numPr>
      <w:tabs>
        <w:tab w:val="num" w:pos="1792"/>
        <w:tab w:val="num" w:pos="2150"/>
      </w:tabs>
      <w:ind w:left="2150" w:hanging="358"/>
      <w:outlineLvl w:val="9"/>
    </w:pPr>
    <w:rPr>
      <w:sz w:val="24"/>
      <w:szCs w:val="24"/>
    </w:rPr>
  </w:style>
  <w:style w:type="paragraph" w:customStyle="1" w:styleId="afffff8">
    <w:name w:val="Пункт приложения"/>
    <w:basedOn w:val="afff2"/>
    <w:next w:val="a4"/>
    <w:rsid w:val="00DE2800"/>
    <w:pPr>
      <w:pageBreakBefore w:val="0"/>
      <w:numPr>
        <w:ilvl w:val="3"/>
      </w:numPr>
      <w:tabs>
        <w:tab w:val="num" w:pos="1792"/>
        <w:tab w:val="num" w:pos="2150"/>
      </w:tabs>
      <w:spacing w:before="240" w:after="200"/>
      <w:ind w:left="2150" w:hanging="358"/>
      <w:outlineLvl w:val="3"/>
    </w:pPr>
    <w:rPr>
      <w:caps/>
      <w:sz w:val="26"/>
      <w:szCs w:val="26"/>
    </w:rPr>
  </w:style>
  <w:style w:type="paragraph" w:customStyle="1" w:styleId="afffff9">
    <w:name w:val="Подпункт приложения"/>
    <w:basedOn w:val="afff2"/>
    <w:next w:val="a4"/>
    <w:rsid w:val="00DE2800"/>
    <w:pPr>
      <w:pageBreakBefore w:val="0"/>
      <w:numPr>
        <w:ilvl w:val="4"/>
      </w:numPr>
      <w:tabs>
        <w:tab w:val="num" w:pos="1792"/>
        <w:tab w:val="num" w:pos="2150"/>
      </w:tabs>
      <w:spacing w:before="240" w:after="200"/>
      <w:ind w:left="2150" w:hanging="358"/>
      <w:outlineLvl w:val="4"/>
    </w:pPr>
    <w:rPr>
      <w:caps/>
      <w:sz w:val="24"/>
      <w:szCs w:val="24"/>
    </w:rPr>
  </w:style>
  <w:style w:type="character" w:styleId="afffffa">
    <w:name w:val="annotation reference"/>
    <w:rsid w:val="00DE2800"/>
    <w:rPr>
      <w:sz w:val="16"/>
      <w:szCs w:val="16"/>
    </w:rPr>
  </w:style>
  <w:style w:type="paragraph" w:styleId="afffffb">
    <w:name w:val="annotation text"/>
    <w:basedOn w:val="a4"/>
    <w:link w:val="afffffc"/>
    <w:rsid w:val="00DE2800"/>
    <w:pPr>
      <w:keepLines/>
      <w:spacing w:after="120" w:line="288" w:lineRule="auto"/>
      <w:ind w:firstLine="720"/>
    </w:pPr>
    <w:rPr>
      <w:sz w:val="20"/>
    </w:rPr>
  </w:style>
  <w:style w:type="character" w:customStyle="1" w:styleId="afffffc">
    <w:name w:val="Текст примечания Знак"/>
    <w:basedOn w:val="a5"/>
    <w:link w:val="afffffb"/>
    <w:rsid w:val="00DE2800"/>
    <w:rPr>
      <w:rFonts w:ascii="Times New Roman" w:eastAsia="Times New Roman" w:hAnsi="Times New Roman" w:cs="Times New Roman"/>
      <w:sz w:val="20"/>
      <w:szCs w:val="24"/>
      <w:lang w:val="en-US"/>
    </w:rPr>
  </w:style>
  <w:style w:type="paragraph" w:styleId="afffffd">
    <w:name w:val="annotation subject"/>
    <w:basedOn w:val="afffffb"/>
    <w:next w:val="afffffb"/>
    <w:link w:val="afffffe"/>
    <w:semiHidden/>
    <w:rsid w:val="00DE2800"/>
    <w:rPr>
      <w:b/>
      <w:bCs/>
    </w:rPr>
  </w:style>
  <w:style w:type="character" w:customStyle="1" w:styleId="afffffe">
    <w:name w:val="Тема примечания Знак"/>
    <w:basedOn w:val="afffffc"/>
    <w:link w:val="afffffd"/>
    <w:semiHidden/>
    <w:rsid w:val="00DE2800"/>
    <w:rPr>
      <w:rFonts w:ascii="Times New Roman" w:eastAsia="Times New Roman" w:hAnsi="Times New Roman" w:cs="Times New Roman"/>
      <w:b/>
      <w:bCs/>
      <w:sz w:val="20"/>
      <w:szCs w:val="24"/>
      <w:lang w:val="en-US"/>
    </w:rPr>
  </w:style>
  <w:style w:type="character" w:customStyle="1" w:styleId="Comment">
    <w:name w:val="Comment"/>
    <w:rsid w:val="00DE2800"/>
    <w:rPr>
      <w:color w:val="0000FF"/>
    </w:rPr>
  </w:style>
  <w:style w:type="paragraph" w:customStyle="1" w:styleId="StyleHeading1Centered">
    <w:name w:val="Style Heading 1 + Centered"/>
    <w:basedOn w:val="10"/>
    <w:rsid w:val="00DE2800"/>
    <w:pPr>
      <w:pageBreakBefore/>
      <w:numPr>
        <w:numId w:val="0"/>
      </w:numPr>
      <w:tabs>
        <w:tab w:val="num" w:pos="360"/>
      </w:tabs>
      <w:spacing w:before="240" w:after="60"/>
      <w:ind w:left="360"/>
      <w:jc w:val="left"/>
    </w:pPr>
    <w:rPr>
      <w:rFonts w:ascii="Times New Roman Bold" w:hAnsi="Times New Roman Bold"/>
      <w:b w:val="0"/>
      <w:bCs w:val="0"/>
      <w:kern w:val="32"/>
      <w:sz w:val="32"/>
      <w:szCs w:val="32"/>
      <w:lang w:val="en-US"/>
    </w:rPr>
  </w:style>
  <w:style w:type="paragraph" w:customStyle="1" w:styleId="TableofContents">
    <w:name w:val="Table of Contents"/>
    <w:basedOn w:val="10"/>
    <w:next w:val="a4"/>
    <w:rsid w:val="00DE2800"/>
    <w:pPr>
      <w:pageBreakBefore/>
      <w:numPr>
        <w:numId w:val="0"/>
      </w:numPr>
      <w:suppressAutoHyphens/>
      <w:spacing w:before="360" w:after="240"/>
      <w:outlineLvl w:val="9"/>
    </w:pPr>
    <w:rPr>
      <w:rFonts w:ascii="Times New Roman Bold" w:hAnsi="Times New Roman Bold" w:cs="Times New Roman Bold"/>
      <w:caps/>
      <w:kern w:val="32"/>
      <w:sz w:val="32"/>
      <w:szCs w:val="32"/>
      <w:lang w:val="en-US" w:eastAsia="en-US"/>
    </w:rPr>
  </w:style>
  <w:style w:type="paragraph" w:customStyle="1" w:styleId="Drawing">
    <w:name w:val="Drawing"/>
    <w:next w:val="aff9"/>
    <w:rsid w:val="00DE2800"/>
    <w:pPr>
      <w:keepNext/>
      <w:spacing w:before="240" w:after="0" w:line="240" w:lineRule="auto"/>
      <w:jc w:val="center"/>
    </w:pPr>
    <w:rPr>
      <w:rFonts w:ascii="Times New Roman" w:eastAsia="Times New Roman" w:hAnsi="Times New Roman" w:cs="Times New Roman"/>
      <w:sz w:val="24"/>
      <w:szCs w:val="24"/>
    </w:rPr>
  </w:style>
  <w:style w:type="character" w:customStyle="1" w:styleId="Char">
    <w:name w:val="Приложение Char"/>
    <w:link w:val="afff2"/>
    <w:locked/>
    <w:rsid w:val="00DE2800"/>
    <w:rPr>
      <w:rFonts w:ascii="Arial" w:eastAsia="Times New Roman" w:hAnsi="Arial" w:cs="Arial"/>
      <w:b/>
      <w:bCs/>
      <w:sz w:val="28"/>
      <w:szCs w:val="28"/>
    </w:rPr>
  </w:style>
  <w:style w:type="character" w:customStyle="1" w:styleId="Char0">
    <w:name w:val="Раздел приложения Char"/>
    <w:link w:val="afff3"/>
    <w:locked/>
    <w:rsid w:val="00DE2800"/>
    <w:rPr>
      <w:rFonts w:ascii="Arial" w:eastAsia="Times New Roman" w:hAnsi="Arial" w:cs="Arial"/>
      <w:b/>
      <w:bCs/>
      <w:sz w:val="24"/>
      <w:szCs w:val="24"/>
    </w:rPr>
  </w:style>
  <w:style w:type="character" w:customStyle="1" w:styleId="affc">
    <w:name w:val="Нумерованный список Знак"/>
    <w:link w:val="a0"/>
    <w:locked/>
    <w:rsid w:val="00DE2800"/>
    <w:rPr>
      <w:rFonts w:ascii="Times New Roman" w:eastAsia="Times New Roman" w:hAnsi="Times New Roman" w:cs="Times New Roman"/>
      <w:sz w:val="24"/>
      <w:szCs w:val="24"/>
    </w:rPr>
  </w:style>
  <w:style w:type="paragraph" w:customStyle="1" w:styleId="TableText0">
    <w:name w:val="TableText"/>
    <w:basedOn w:val="a4"/>
    <w:rsid w:val="00DE2800"/>
    <w:pPr>
      <w:keepLines/>
      <w:spacing w:before="40" w:after="40"/>
    </w:pPr>
    <w:rPr>
      <w:lang w:val="ru-RU" w:eastAsia="ru-RU"/>
    </w:rPr>
  </w:style>
  <w:style w:type="paragraph" w:customStyle="1" w:styleId="Appendix">
    <w:name w:val="Appendix"/>
    <w:next w:val="a4"/>
    <w:rsid w:val="00DE2800"/>
    <w:pPr>
      <w:keepNext/>
      <w:keepLines/>
      <w:pageBreakBefore/>
      <w:numPr>
        <w:numId w:val="30"/>
      </w:numPr>
      <w:spacing w:before="360" w:after="360" w:line="288" w:lineRule="auto"/>
      <w:outlineLvl w:val="0"/>
    </w:pPr>
    <w:rPr>
      <w:rFonts w:ascii="Arial" w:eastAsia="Times New Roman" w:hAnsi="Arial" w:cs="Arial"/>
      <w:b/>
      <w:bCs/>
      <w:kern w:val="32"/>
      <w:sz w:val="32"/>
      <w:szCs w:val="32"/>
      <w:lang w:eastAsia="ru-RU"/>
    </w:rPr>
  </w:style>
  <w:style w:type="paragraph" w:customStyle="1" w:styleId="AppHeading1">
    <w:name w:val="App_Heading 1"/>
    <w:basedOn w:val="a4"/>
    <w:rsid w:val="00DE2800"/>
    <w:pPr>
      <w:keepNext/>
      <w:keepLines/>
      <w:numPr>
        <w:ilvl w:val="1"/>
        <w:numId w:val="30"/>
      </w:numPr>
      <w:spacing w:before="360" w:after="240" w:line="288" w:lineRule="auto"/>
    </w:pPr>
    <w:rPr>
      <w:rFonts w:ascii="Arial" w:hAnsi="Arial" w:cs="Arial"/>
      <w:b/>
      <w:bCs/>
      <w:sz w:val="28"/>
      <w:szCs w:val="28"/>
      <w:lang w:val="ru-RU" w:eastAsia="ru-RU"/>
    </w:rPr>
  </w:style>
  <w:style w:type="paragraph" w:customStyle="1" w:styleId="AppHeading2">
    <w:name w:val="App_Heading 2"/>
    <w:basedOn w:val="a4"/>
    <w:link w:val="AppHeading2Char"/>
    <w:rsid w:val="00DE2800"/>
    <w:pPr>
      <w:keepNext/>
      <w:keepLines/>
      <w:numPr>
        <w:ilvl w:val="2"/>
        <w:numId w:val="30"/>
      </w:numPr>
      <w:spacing w:before="240" w:after="240" w:line="288" w:lineRule="auto"/>
    </w:pPr>
    <w:rPr>
      <w:rFonts w:ascii="Arial" w:hAnsi="Arial"/>
      <w:b/>
      <w:bCs/>
      <w:lang w:val="ru-RU" w:eastAsia="ru-RU"/>
    </w:rPr>
  </w:style>
  <w:style w:type="paragraph" w:customStyle="1" w:styleId="AppHeading3">
    <w:name w:val="App_Heading 3"/>
    <w:basedOn w:val="a4"/>
    <w:rsid w:val="00DE2800"/>
    <w:pPr>
      <w:keepLines/>
      <w:numPr>
        <w:ilvl w:val="3"/>
        <w:numId w:val="30"/>
      </w:numPr>
      <w:spacing w:after="120" w:line="288" w:lineRule="auto"/>
      <w:jc w:val="both"/>
    </w:pPr>
    <w:rPr>
      <w:lang w:val="ru-RU" w:eastAsia="ru-RU"/>
    </w:rPr>
  </w:style>
  <w:style w:type="paragraph" w:customStyle="1" w:styleId="AppHeading4">
    <w:name w:val="App_Heading 4"/>
    <w:basedOn w:val="a4"/>
    <w:rsid w:val="00DE2800"/>
    <w:pPr>
      <w:keepLines/>
      <w:numPr>
        <w:ilvl w:val="4"/>
        <w:numId w:val="30"/>
      </w:numPr>
      <w:spacing w:after="120" w:line="288" w:lineRule="auto"/>
      <w:jc w:val="both"/>
    </w:pPr>
    <w:rPr>
      <w:lang w:val="ru-RU" w:eastAsia="ru-RU"/>
    </w:rPr>
  </w:style>
  <w:style w:type="character" w:customStyle="1" w:styleId="AppHeading2Char">
    <w:name w:val="App_Heading 2 Char"/>
    <w:link w:val="AppHeading2"/>
    <w:locked/>
    <w:rsid w:val="00DE2800"/>
    <w:rPr>
      <w:rFonts w:ascii="Arial" w:eastAsia="Times New Roman" w:hAnsi="Arial" w:cs="Times New Roman"/>
      <w:b/>
      <w:bCs/>
      <w:sz w:val="24"/>
      <w:szCs w:val="24"/>
      <w:lang w:eastAsia="ru-RU"/>
    </w:rPr>
  </w:style>
  <w:style w:type="paragraph" w:customStyle="1" w:styleId="DocumentCode">
    <w:name w:val="Document Code"/>
    <w:rsid w:val="00DE2800"/>
    <w:pPr>
      <w:spacing w:before="120" w:after="120" w:line="240" w:lineRule="auto"/>
      <w:jc w:val="center"/>
    </w:pPr>
    <w:rPr>
      <w:rFonts w:ascii="Times New Roman" w:eastAsia="Times New Roman" w:hAnsi="Times New Roman" w:cs="Times New Roman"/>
      <w:sz w:val="24"/>
      <w:szCs w:val="24"/>
    </w:rPr>
  </w:style>
  <w:style w:type="paragraph" w:customStyle="1" w:styleId="AppendixName">
    <w:name w:val="Appendix_Name"/>
    <w:basedOn w:val="10"/>
    <w:next w:val="a4"/>
    <w:rsid w:val="00DE2800"/>
    <w:pPr>
      <w:pageBreakBefore/>
      <w:numPr>
        <w:numId w:val="0"/>
      </w:numPr>
      <w:spacing w:before="0" w:after="480"/>
    </w:pPr>
    <w:rPr>
      <w:kern w:val="32"/>
      <w:sz w:val="28"/>
      <w:lang w:val="en-US"/>
    </w:rPr>
  </w:style>
  <w:style w:type="paragraph" w:customStyle="1" w:styleId="3f0">
    <w:name w:val="С3"/>
    <w:basedOn w:val="31"/>
    <w:next w:val="31"/>
    <w:autoRedefine/>
    <w:rsid w:val="00DE2800"/>
    <w:pPr>
      <w:suppressLineNumbers/>
      <w:autoSpaceDE w:val="0"/>
      <w:autoSpaceDN w:val="0"/>
      <w:spacing w:before="0" w:after="120" w:line="288" w:lineRule="auto"/>
      <w:ind w:left="170" w:firstLine="567"/>
    </w:pPr>
    <w:rPr>
      <w:rFonts w:ascii="Times New Roman" w:eastAsia="Times New Roman" w:hAnsi="Times New Roman" w:cs="Times New Roman"/>
      <w:b w:val="0"/>
      <w:color w:val="auto"/>
      <w:lang w:eastAsia="ru-RU"/>
    </w:rPr>
  </w:style>
  <w:style w:type="character" w:customStyle="1" w:styleId="affffff">
    <w:name w:val="Основной шрифт"/>
    <w:rsid w:val="00DE2800"/>
  </w:style>
  <w:style w:type="numbering" w:customStyle="1" w:styleId="81Numbered">
    <w:name w:val="8_1 Numbered"/>
    <w:rsid w:val="00DE2800"/>
    <w:pPr>
      <w:numPr>
        <w:numId w:val="28"/>
      </w:numPr>
    </w:pPr>
  </w:style>
  <w:style w:type="numbering" w:customStyle="1" w:styleId="416OutlineNumbering">
    <w:name w:val="4_1_6 Outline Numbering"/>
    <w:rsid w:val="00DE2800"/>
    <w:pPr>
      <w:numPr>
        <w:numId w:val="20"/>
      </w:numPr>
    </w:pPr>
  </w:style>
  <w:style w:type="numbering" w:customStyle="1" w:styleId="417OutlineNumbering">
    <w:name w:val="4_1_7 Outline Numbering"/>
    <w:rsid w:val="00DE2800"/>
    <w:pPr>
      <w:numPr>
        <w:numId w:val="21"/>
      </w:numPr>
    </w:pPr>
  </w:style>
  <w:style w:type="numbering" w:customStyle="1" w:styleId="62Numbered">
    <w:name w:val="6_2 Numbered"/>
    <w:rsid w:val="00DE2800"/>
    <w:pPr>
      <w:numPr>
        <w:numId w:val="26"/>
      </w:numPr>
    </w:pPr>
  </w:style>
  <w:style w:type="numbering" w:customStyle="1" w:styleId="415OutlineNumbering">
    <w:name w:val="4_1_5 Outline Numbering"/>
    <w:rsid w:val="00DE2800"/>
    <w:pPr>
      <w:numPr>
        <w:numId w:val="19"/>
      </w:numPr>
    </w:pPr>
  </w:style>
  <w:style w:type="numbering" w:customStyle="1" w:styleId="61Numbered">
    <w:name w:val="6_1 Numbered"/>
    <w:rsid w:val="00DE2800"/>
    <w:pPr>
      <w:numPr>
        <w:numId w:val="25"/>
      </w:numPr>
    </w:pPr>
  </w:style>
  <w:style w:type="numbering" w:customStyle="1" w:styleId="71Numbered">
    <w:name w:val="7_1 Numbered"/>
    <w:rsid w:val="00DE2800"/>
    <w:pPr>
      <w:numPr>
        <w:numId w:val="27"/>
      </w:numPr>
    </w:pPr>
  </w:style>
  <w:style w:type="numbering" w:customStyle="1" w:styleId="4110OutlineNumbering">
    <w:name w:val="4_1_10 Outline Numbering"/>
    <w:rsid w:val="00DE2800"/>
    <w:pPr>
      <w:numPr>
        <w:numId w:val="18"/>
      </w:numPr>
    </w:pPr>
  </w:style>
  <w:style w:type="numbering" w:customStyle="1" w:styleId="433OutlineNumbering">
    <w:name w:val="4_3_3 Outline Numbering"/>
    <w:rsid w:val="00DE2800"/>
    <w:pPr>
      <w:numPr>
        <w:numId w:val="24"/>
      </w:numPr>
    </w:pPr>
  </w:style>
  <w:style w:type="numbering" w:customStyle="1" w:styleId="418OutlineNumbering">
    <w:name w:val="4_1_8 Outline Numbering"/>
    <w:rsid w:val="00DE2800"/>
    <w:pPr>
      <w:numPr>
        <w:numId w:val="22"/>
      </w:numPr>
    </w:pPr>
  </w:style>
  <w:style w:type="numbering" w:customStyle="1" w:styleId="419OutlineNumbering">
    <w:name w:val="4_1_9 Outline Numbering"/>
    <w:rsid w:val="00DE2800"/>
    <w:pPr>
      <w:numPr>
        <w:numId w:val="23"/>
      </w:numPr>
    </w:pPr>
  </w:style>
  <w:style w:type="paragraph" w:customStyle="1" w:styleId="TableNormal1">
    <w:name w:val="Table Normal1"/>
    <w:basedOn w:val="a4"/>
    <w:rsid w:val="00DE2800"/>
    <w:pPr>
      <w:spacing w:before="60" w:after="60" w:line="288" w:lineRule="auto"/>
    </w:pPr>
    <w:rPr>
      <w:rFonts w:ascii="Arial" w:hAnsi="Arial" w:cs="Arial Narrow"/>
      <w:sz w:val="20"/>
      <w:szCs w:val="18"/>
      <w:lang w:eastAsia="ja-JP"/>
    </w:rPr>
  </w:style>
  <w:style w:type="paragraph" w:customStyle="1" w:styleId="TableCaption">
    <w:name w:val="Table_Caption"/>
    <w:basedOn w:val="a4"/>
    <w:next w:val="a4"/>
    <w:rsid w:val="00DE2800"/>
    <w:pPr>
      <w:keepNext/>
      <w:keepLines/>
      <w:spacing w:after="120" w:line="288" w:lineRule="auto"/>
      <w:ind w:left="5670"/>
      <w:jc w:val="right"/>
    </w:pPr>
    <w:rPr>
      <w:rFonts w:ascii="Arial Narrow" w:hAnsi="Arial Narrow"/>
      <w:sz w:val="20"/>
      <w:lang w:val="ru-RU"/>
    </w:rPr>
  </w:style>
  <w:style w:type="paragraph" w:customStyle="1" w:styleId="TableNormal2">
    <w:name w:val="Table Normal2"/>
    <w:basedOn w:val="TableNormal1"/>
    <w:rsid w:val="00DE2800"/>
    <w:pPr>
      <w:ind w:left="113" w:right="113"/>
    </w:pPr>
    <w:rPr>
      <w:lang w:val="ru-RU"/>
    </w:rPr>
  </w:style>
  <w:style w:type="paragraph" w:customStyle="1" w:styleId="ListNumbered">
    <w:name w:val="List Numbered"/>
    <w:basedOn w:val="a4"/>
    <w:rsid w:val="00DE2800"/>
    <w:pPr>
      <w:numPr>
        <w:numId w:val="31"/>
      </w:numPr>
      <w:spacing w:after="120" w:line="288" w:lineRule="auto"/>
      <w:contextualSpacing/>
      <w:jc w:val="both"/>
    </w:pPr>
    <w:rPr>
      <w:rFonts w:ascii="Arial" w:hAnsi="Arial" w:cs="Arial"/>
      <w:sz w:val="20"/>
      <w:szCs w:val="20"/>
      <w:lang w:eastAsia="ja-JP"/>
    </w:rPr>
  </w:style>
  <w:style w:type="paragraph" w:customStyle="1" w:styleId="ListLettered">
    <w:name w:val="List Lettered"/>
    <w:basedOn w:val="a4"/>
    <w:rsid w:val="00DE2800"/>
    <w:pPr>
      <w:numPr>
        <w:numId w:val="32"/>
      </w:numPr>
      <w:spacing w:after="120" w:line="288" w:lineRule="auto"/>
      <w:contextualSpacing/>
      <w:jc w:val="both"/>
    </w:pPr>
    <w:rPr>
      <w:rFonts w:ascii="Arial" w:hAnsi="Arial" w:cs="Arial"/>
      <w:sz w:val="20"/>
      <w:szCs w:val="20"/>
      <w:lang w:eastAsia="ja-JP"/>
    </w:rPr>
  </w:style>
  <w:style w:type="character" w:customStyle="1" w:styleId="AppHeading2CharChar">
    <w:name w:val="App_Heading 2 Char Char"/>
    <w:locked/>
    <w:rsid w:val="00DE2800"/>
    <w:rPr>
      <w:rFonts w:ascii="Arial" w:hAnsi="Arial"/>
      <w:b/>
      <w:bCs/>
      <w:sz w:val="28"/>
      <w:szCs w:val="28"/>
      <w:lang w:val="ru-RU" w:eastAsia="en-US" w:bidi="ar-SA"/>
    </w:rPr>
  </w:style>
  <w:style w:type="paragraph" w:customStyle="1" w:styleId="a2">
    <w:name w:val="Заголовок раздела"/>
    <w:basedOn w:val="a4"/>
    <w:link w:val="Char1"/>
    <w:autoRedefine/>
    <w:rsid w:val="00DE2800"/>
    <w:pPr>
      <w:numPr>
        <w:numId w:val="33"/>
      </w:numPr>
      <w:spacing w:before="240" w:after="240"/>
      <w:jc w:val="both"/>
    </w:pPr>
    <w:rPr>
      <w:rFonts w:ascii="Tahoma" w:hAnsi="Tahoma"/>
      <w:b/>
      <w:lang w:val="ru-RU" w:eastAsia="ru-RU"/>
    </w:rPr>
  </w:style>
  <w:style w:type="character" w:customStyle="1" w:styleId="Char1">
    <w:name w:val="Заголовок раздела Char"/>
    <w:link w:val="a2"/>
    <w:rsid w:val="00DE2800"/>
    <w:rPr>
      <w:rFonts w:ascii="Tahoma" w:eastAsia="Times New Roman" w:hAnsi="Tahoma" w:cs="Times New Roman"/>
      <w:b/>
      <w:sz w:val="24"/>
      <w:szCs w:val="24"/>
      <w:lang w:eastAsia="ru-RU"/>
    </w:rPr>
  </w:style>
  <w:style w:type="paragraph" w:styleId="affffff0">
    <w:name w:val="Revision"/>
    <w:hidden/>
    <w:uiPriority w:val="99"/>
    <w:semiHidden/>
    <w:rsid w:val="00DE2800"/>
    <w:pPr>
      <w:spacing w:after="0" w:line="240" w:lineRule="auto"/>
    </w:pPr>
    <w:rPr>
      <w:rFonts w:ascii="Times New Roman" w:eastAsia="Times New Roman" w:hAnsi="Times New Roman" w:cs="Times New Roman"/>
      <w:sz w:val="24"/>
      <w:szCs w:val="24"/>
      <w:lang w:val="en-US"/>
    </w:rPr>
  </w:style>
  <w:style w:type="paragraph" w:customStyle="1" w:styleId="a1">
    <w:name w:val="_Нумерованный список"/>
    <w:basedOn w:val="a0"/>
    <w:link w:val="affffff1"/>
    <w:qFormat/>
    <w:rsid w:val="00DE2800"/>
    <w:pPr>
      <w:numPr>
        <w:numId w:val="34"/>
      </w:numPr>
    </w:pPr>
  </w:style>
  <w:style w:type="character" w:customStyle="1" w:styleId="affffff1">
    <w:name w:val="_Нумерованный список Знак"/>
    <w:link w:val="a1"/>
    <w:rsid w:val="00DE2800"/>
    <w:rPr>
      <w:rFonts w:ascii="Times New Roman" w:eastAsia="Times New Roman" w:hAnsi="Times New Roman" w:cs="Times New Roman"/>
      <w:sz w:val="24"/>
      <w:szCs w:val="24"/>
    </w:rPr>
  </w:style>
  <w:style w:type="character" w:customStyle="1" w:styleId="aff8">
    <w:name w:val="Маркированный список Знак"/>
    <w:link w:val="a"/>
    <w:uiPriority w:val="4"/>
    <w:rsid w:val="00DE2800"/>
    <w:rPr>
      <w:rFonts w:ascii="Times New Roman" w:eastAsia="Times New Roman" w:hAnsi="Times New Roman" w:cs="Times New Roman"/>
      <w:sz w:val="24"/>
      <w:szCs w:val="20"/>
      <w:lang w:eastAsia="ru-RU"/>
    </w:rPr>
  </w:style>
  <w:style w:type="character" w:customStyle="1" w:styleId="apple-converted-space">
    <w:name w:val="apple-converted-space"/>
    <w:rsid w:val="00DE2800"/>
  </w:style>
  <w:style w:type="paragraph" w:customStyle="1" w:styleId="FootNote">
    <w:name w:val="FootNote"/>
    <w:next w:val="a4"/>
    <w:uiPriority w:val="99"/>
    <w:rsid w:val="00DE2800"/>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eastAsia="ru-RU"/>
    </w:rPr>
  </w:style>
  <w:style w:type="character" w:styleId="affffff2">
    <w:name w:val="FollowedHyperlink"/>
    <w:basedOn w:val="a5"/>
    <w:uiPriority w:val="99"/>
    <w:semiHidden/>
    <w:unhideWhenUsed/>
    <w:rsid w:val="00DE2800"/>
    <w:rPr>
      <w:color w:val="954F72" w:themeColor="followedHyperlink"/>
      <w:u w:val="single"/>
    </w:rPr>
  </w:style>
  <w:style w:type="character" w:customStyle="1" w:styleId="s0">
    <w:name w:val="s0"/>
    <w:basedOn w:val="a5"/>
    <w:rsid w:val="00DE2800"/>
    <w:rPr>
      <w:rFonts w:ascii="Times New Roman" w:hAnsi="Times New Roman" w:cs="Times New Roman"/>
      <w:color w:val="000000"/>
      <w:sz w:val="20"/>
      <w:szCs w:val="20"/>
      <w:u w:val="none"/>
      <w:effect w:val="none"/>
    </w:rPr>
  </w:style>
  <w:style w:type="character" w:customStyle="1" w:styleId="s1">
    <w:name w:val="s1"/>
    <w:basedOn w:val="a5"/>
    <w:uiPriority w:val="99"/>
    <w:rsid w:val="00DE2800"/>
    <w:rPr>
      <w:rFonts w:ascii="Times New Roman" w:hAnsi="Times New Roman" w:cs="Times New Roman"/>
      <w:b/>
      <w:bCs/>
      <w:color w:val="000000"/>
      <w:sz w:val="20"/>
      <w:szCs w:val="20"/>
      <w:u w:val="none"/>
      <w:effect w:val="none"/>
    </w:rPr>
  </w:style>
  <w:style w:type="paragraph" w:styleId="affffff3">
    <w:name w:val="No Spacing"/>
    <w:uiPriority w:val="1"/>
    <w:qFormat/>
    <w:rsid w:val="00DE2800"/>
    <w:pPr>
      <w:spacing w:after="0" w:line="240" w:lineRule="auto"/>
    </w:pPr>
  </w:style>
  <w:style w:type="table" w:customStyle="1" w:styleId="1c">
    <w:name w:val="Сетка таблицы1"/>
    <w:basedOn w:val="a6"/>
    <w:next w:val="af8"/>
    <w:uiPriority w:val="59"/>
    <w:rsid w:val="00DE28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маркированный Знак,Bullet_IRAO Знак,Мой Список Знак,List Paragraph_0 Знак,Bullets before Знак,AC List 01 Знак"/>
    <w:basedOn w:val="a5"/>
    <w:link w:val="af"/>
    <w:uiPriority w:val="1"/>
    <w:locked/>
    <w:rsid w:val="00DE2800"/>
    <w:rPr>
      <w:rFonts w:ascii="Times New Roman" w:eastAsia="Times New Roman" w:hAnsi="Times New Roman" w:cs="Times New Roman"/>
      <w:sz w:val="24"/>
      <w:szCs w:val="20"/>
      <w:lang w:eastAsia="ru-RU"/>
    </w:rPr>
  </w:style>
  <w:style w:type="paragraph" w:customStyle="1" w:styleId="Default">
    <w:name w:val="Default"/>
    <w:rsid w:val="00DE28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0">
    <w:name w:val="Заголовок 1 Знак1"/>
    <w:aliases w:val="H1 Знак1"/>
    <w:basedOn w:val="a5"/>
    <w:uiPriority w:val="9"/>
    <w:rsid w:val="00DD67D4"/>
    <w:rPr>
      <w:rFonts w:asciiTheme="majorHAnsi" w:eastAsiaTheme="majorEastAsia" w:hAnsiTheme="majorHAnsi" w:cstheme="majorBidi"/>
      <w:b/>
      <w:bCs/>
      <w:color w:val="2E74B5"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976648">
      <w:bodyDiv w:val="1"/>
      <w:marLeft w:val="0"/>
      <w:marRight w:val="0"/>
      <w:marTop w:val="0"/>
      <w:marBottom w:val="0"/>
      <w:divBdr>
        <w:top w:val="none" w:sz="0" w:space="0" w:color="auto"/>
        <w:left w:val="none" w:sz="0" w:space="0" w:color="auto"/>
        <w:bottom w:val="none" w:sz="0" w:space="0" w:color="auto"/>
        <w:right w:val="none" w:sz="0" w:space="0" w:color="auto"/>
      </w:divBdr>
    </w:div>
    <w:div w:id="735275907">
      <w:bodyDiv w:val="1"/>
      <w:marLeft w:val="0"/>
      <w:marRight w:val="0"/>
      <w:marTop w:val="0"/>
      <w:marBottom w:val="0"/>
      <w:divBdr>
        <w:top w:val="none" w:sz="0" w:space="0" w:color="auto"/>
        <w:left w:val="none" w:sz="0" w:space="0" w:color="auto"/>
        <w:bottom w:val="none" w:sz="0" w:space="0" w:color="auto"/>
        <w:right w:val="none" w:sz="0" w:space="0" w:color="auto"/>
      </w:divBdr>
    </w:div>
    <w:div w:id="845288206">
      <w:bodyDiv w:val="1"/>
      <w:marLeft w:val="0"/>
      <w:marRight w:val="0"/>
      <w:marTop w:val="0"/>
      <w:marBottom w:val="0"/>
      <w:divBdr>
        <w:top w:val="none" w:sz="0" w:space="0" w:color="auto"/>
        <w:left w:val="none" w:sz="0" w:space="0" w:color="auto"/>
        <w:bottom w:val="none" w:sz="0" w:space="0" w:color="auto"/>
        <w:right w:val="none" w:sz="0" w:space="0" w:color="auto"/>
      </w:divBdr>
    </w:div>
    <w:div w:id="1532910707">
      <w:bodyDiv w:val="1"/>
      <w:marLeft w:val="0"/>
      <w:marRight w:val="0"/>
      <w:marTop w:val="0"/>
      <w:marBottom w:val="0"/>
      <w:divBdr>
        <w:top w:val="none" w:sz="0" w:space="0" w:color="auto"/>
        <w:left w:val="none" w:sz="0" w:space="0" w:color="auto"/>
        <w:bottom w:val="none" w:sz="0" w:space="0" w:color="auto"/>
        <w:right w:val="none" w:sz="0" w:space="0" w:color="auto"/>
      </w:divBdr>
    </w:div>
    <w:div w:id="1603761401">
      <w:bodyDiv w:val="1"/>
      <w:marLeft w:val="0"/>
      <w:marRight w:val="0"/>
      <w:marTop w:val="0"/>
      <w:marBottom w:val="0"/>
      <w:divBdr>
        <w:top w:val="none" w:sz="0" w:space="0" w:color="auto"/>
        <w:left w:val="none" w:sz="0" w:space="0" w:color="auto"/>
        <w:bottom w:val="none" w:sz="0" w:space="0" w:color="auto"/>
        <w:right w:val="none" w:sz="0" w:space="0" w:color="auto"/>
      </w:divBdr>
    </w:div>
    <w:div w:id="1752501887">
      <w:bodyDiv w:val="1"/>
      <w:marLeft w:val="0"/>
      <w:marRight w:val="0"/>
      <w:marTop w:val="0"/>
      <w:marBottom w:val="0"/>
      <w:divBdr>
        <w:top w:val="none" w:sz="0" w:space="0" w:color="auto"/>
        <w:left w:val="none" w:sz="0" w:space="0" w:color="auto"/>
        <w:bottom w:val="none" w:sz="0" w:space="0" w:color="auto"/>
        <w:right w:val="none" w:sz="0" w:space="0" w:color="auto"/>
      </w:divBdr>
    </w:div>
    <w:div w:id="1977560060">
      <w:bodyDiv w:val="1"/>
      <w:marLeft w:val="0"/>
      <w:marRight w:val="0"/>
      <w:marTop w:val="0"/>
      <w:marBottom w:val="0"/>
      <w:divBdr>
        <w:top w:val="none" w:sz="0" w:space="0" w:color="auto"/>
        <w:left w:val="none" w:sz="0" w:space="0" w:color="auto"/>
        <w:bottom w:val="none" w:sz="0" w:space="0" w:color="auto"/>
        <w:right w:val="none" w:sz="0" w:space="0" w:color="auto"/>
      </w:divBdr>
    </w:div>
    <w:div w:id="2068452396">
      <w:bodyDiv w:val="1"/>
      <w:marLeft w:val="0"/>
      <w:marRight w:val="0"/>
      <w:marTop w:val="0"/>
      <w:marBottom w:val="0"/>
      <w:divBdr>
        <w:top w:val="none" w:sz="0" w:space="0" w:color="auto"/>
        <w:left w:val="none" w:sz="0" w:space="0" w:color="auto"/>
        <w:bottom w:val="none" w:sz="0" w:space="0" w:color="auto"/>
        <w:right w:val="none" w:sz="0" w:space="0" w:color="auto"/>
      </w:divBdr>
    </w:div>
    <w:div w:id="209697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18682-345B-4112-88F7-F751C0ECA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25</Pages>
  <Words>7029</Words>
  <Characters>40071</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Мурсалиева Динара</dc:creator>
  <cp:keywords/>
  <dc:description/>
  <cp:lastModifiedBy>Турениязова Асылжан</cp:lastModifiedBy>
  <cp:revision>81</cp:revision>
  <cp:lastPrinted>2023-07-28T06:13:00Z</cp:lastPrinted>
  <dcterms:created xsi:type="dcterms:W3CDTF">2023-06-29T11:55:00Z</dcterms:created>
  <dcterms:modified xsi:type="dcterms:W3CDTF">2023-08-08T11:51:00Z</dcterms:modified>
</cp:coreProperties>
</file>