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50" w:rsidRDefault="0068302D">
      <w:pPr>
        <w:spacing w:line="200" w:lineRule="exact"/>
        <w:rPr>
          <w:sz w:val="20"/>
          <w:szCs w:val="20"/>
        </w:rPr>
      </w:pPr>
      <w:r>
        <w:pict>
          <v:group id="_x0000_s1028" style="position:absolute;margin-left:-.25pt;margin-top:840.85pt;width:593.5pt;height:.7pt;z-index:-251693056;mso-position-horizontal-relative:page;mso-position-vertical-relative:page" coordorigin="-5,16817" coordsize="11870,14">
            <v:group id="_x0000_s1029" style="position:absolute;top:16822;width:4973;height:2" coordorigin=",16822" coordsize="4973,2">
              <v:shape id="_x0000_s1030" style="position:absolute;top:16822;width:4973;height:2" coordorigin=",16822" coordsize="4973,0" path="m,16822r4973,e" filled="f" strokecolor="#c3b8c3" strokeweight=".16886mm">
                <v:path arrowok="t"/>
              </v:shape>
            </v:group>
            <v:group id="_x0000_s1031" style="position:absolute;top:16826;width:11860;height:2" coordorigin=",16826" coordsize="11860,2">
              <v:shape id="_x0000_s1032" style="position:absolute;top:16826;width:11860;height:2" coordorigin=",16826" coordsize="11860,0" path="m,16826r11860,e" filled="f" strokecolor="#c3bcc3" strokeweight=".16886mm">
                <v:path arrowok="t"/>
              </v:shape>
            </v:group>
            <w10:wrap anchorx="page" anchory="page"/>
          </v:group>
        </w:pict>
      </w:r>
    </w:p>
    <w:p w:rsidR="002F18FE" w:rsidRDefault="002F18FE" w:rsidP="002F18FE">
      <w:pPr>
        <w:ind w:firstLine="4536"/>
        <w:rPr>
          <w:rFonts w:ascii="Times New Roman" w:hAnsi="Times New Roman" w:cs="Times New Roman"/>
          <w:sz w:val="28"/>
          <w:szCs w:val="28"/>
          <w:lang w:val="ru-RU"/>
        </w:rPr>
      </w:pPr>
      <w:r w:rsidRPr="00831783">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simplePos x="0" y="0"/>
            <wp:positionH relativeFrom="column">
              <wp:posOffset>7620</wp:posOffset>
            </wp:positionH>
            <wp:positionV relativeFrom="paragraph">
              <wp:posOffset>3810</wp:posOffset>
            </wp:positionV>
            <wp:extent cx="1038225" cy="962025"/>
            <wp:effectExtent l="19050" t="0" r="9525"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Pr="002F18FE">
        <w:rPr>
          <w:rFonts w:ascii="Times New Roman" w:hAnsi="Times New Roman" w:cs="Times New Roman"/>
          <w:sz w:val="28"/>
          <w:szCs w:val="28"/>
          <w:lang w:val="ru-RU"/>
        </w:rPr>
        <w:t>«Сам</w:t>
      </w:r>
      <w:r w:rsidR="008028AA">
        <w:rPr>
          <w:rFonts w:ascii="Times New Roman" w:hAnsi="Times New Roman" w:cs="Times New Roman"/>
          <w:sz w:val="28"/>
          <w:szCs w:val="28"/>
          <w:lang w:val="kk-KZ"/>
        </w:rPr>
        <w:t>ұры</w:t>
      </w:r>
      <w:proofErr w:type="gramStart"/>
      <w:r w:rsidR="008028AA">
        <w:rPr>
          <w:rFonts w:ascii="Times New Roman" w:hAnsi="Times New Roman" w:cs="Times New Roman"/>
          <w:sz w:val="28"/>
          <w:szCs w:val="28"/>
          <w:lang w:val="kk-KZ"/>
        </w:rPr>
        <w:t>қ</w:t>
      </w:r>
      <w:r w:rsidRPr="002F18FE">
        <w:rPr>
          <w:rFonts w:ascii="Times New Roman" w:hAnsi="Times New Roman" w:cs="Times New Roman"/>
          <w:sz w:val="28"/>
          <w:szCs w:val="28"/>
          <w:lang w:val="ru-RU"/>
        </w:rPr>
        <w:t>-</w:t>
      </w:r>
      <w:proofErr w:type="gramEnd"/>
      <w:r w:rsidRPr="002F18FE">
        <w:rPr>
          <w:rFonts w:ascii="Times New Roman" w:hAnsi="Times New Roman" w:cs="Times New Roman"/>
          <w:sz w:val="28"/>
          <w:szCs w:val="28"/>
          <w:lang w:val="ru-RU"/>
        </w:rPr>
        <w:t>Энерго»</w:t>
      </w:r>
      <w:r w:rsidR="008028AA">
        <w:rPr>
          <w:rFonts w:ascii="Times New Roman" w:hAnsi="Times New Roman" w:cs="Times New Roman"/>
          <w:sz w:val="28"/>
          <w:szCs w:val="28"/>
          <w:lang w:val="ru-RU"/>
        </w:rPr>
        <w:t xml:space="preserve"> АҚ </w:t>
      </w:r>
    </w:p>
    <w:p w:rsidR="008028AA" w:rsidRPr="002F18FE" w:rsidRDefault="008028AA" w:rsidP="002F18FE">
      <w:pPr>
        <w:ind w:firstLine="4536"/>
        <w:rPr>
          <w:rFonts w:ascii="Times New Roman" w:hAnsi="Times New Roman" w:cs="Times New Roman"/>
          <w:sz w:val="28"/>
          <w:szCs w:val="28"/>
          <w:lang w:val="ru-RU"/>
        </w:rPr>
      </w:pPr>
      <w:r>
        <w:rPr>
          <w:rFonts w:ascii="Times New Roman" w:hAnsi="Times New Roman" w:cs="Times New Roman"/>
          <w:sz w:val="28"/>
          <w:szCs w:val="28"/>
          <w:lang w:val="ru-RU"/>
        </w:rPr>
        <w:t>Директорлар кеңесінің</w:t>
      </w:r>
    </w:p>
    <w:p w:rsidR="002F18FE" w:rsidRDefault="008028AA" w:rsidP="002F18FE">
      <w:pPr>
        <w:ind w:firstLine="4536"/>
        <w:rPr>
          <w:rFonts w:ascii="Times New Roman" w:hAnsi="Times New Roman" w:cs="Times New Roman"/>
          <w:sz w:val="28"/>
          <w:szCs w:val="28"/>
          <w:lang w:val="ru-RU"/>
        </w:rPr>
      </w:pPr>
      <w:r w:rsidRPr="005367F8">
        <w:rPr>
          <w:rFonts w:ascii="Times New Roman" w:hAnsi="Times New Roman" w:cs="Times New Roman"/>
          <w:sz w:val="28"/>
          <w:szCs w:val="28"/>
          <w:lang w:val="ru-RU"/>
        </w:rPr>
        <w:t>2016</w:t>
      </w:r>
      <w:r>
        <w:rPr>
          <w:rFonts w:ascii="Times New Roman" w:hAnsi="Times New Roman" w:cs="Times New Roman"/>
          <w:sz w:val="28"/>
          <w:szCs w:val="28"/>
          <w:lang w:val="ru-RU"/>
        </w:rPr>
        <w:t>ж</w:t>
      </w:r>
      <w:r w:rsidRPr="005367F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2F18FE" w:rsidRPr="005367F8">
        <w:rPr>
          <w:rFonts w:ascii="Times New Roman" w:hAnsi="Times New Roman" w:cs="Times New Roman"/>
          <w:sz w:val="28"/>
          <w:szCs w:val="28"/>
          <w:lang w:val="ru-RU"/>
        </w:rPr>
        <w:t xml:space="preserve"> « __ » ___________ </w:t>
      </w:r>
    </w:p>
    <w:p w:rsidR="008028AA" w:rsidRDefault="008028AA" w:rsidP="008028AA">
      <w:pPr>
        <w:ind w:firstLine="4536"/>
        <w:rPr>
          <w:rFonts w:ascii="Times New Roman" w:hAnsi="Times New Roman" w:cs="Times New Roman"/>
          <w:sz w:val="28"/>
          <w:szCs w:val="28"/>
          <w:lang w:val="ru-RU"/>
        </w:rPr>
      </w:pPr>
      <w:r w:rsidRPr="005367F8">
        <w:rPr>
          <w:rFonts w:ascii="Times New Roman" w:hAnsi="Times New Roman" w:cs="Times New Roman"/>
          <w:sz w:val="28"/>
          <w:szCs w:val="28"/>
          <w:lang w:val="ru-RU"/>
        </w:rPr>
        <w:t>№______</w:t>
      </w:r>
      <w:r>
        <w:rPr>
          <w:rFonts w:ascii="Times New Roman" w:hAnsi="Times New Roman" w:cs="Times New Roman"/>
          <w:sz w:val="28"/>
          <w:szCs w:val="28"/>
          <w:lang w:val="ru-RU"/>
        </w:rPr>
        <w:t>хаттама</w:t>
      </w:r>
    </w:p>
    <w:p w:rsidR="008028AA" w:rsidRDefault="008028AA" w:rsidP="002F18FE">
      <w:pPr>
        <w:ind w:firstLine="4536"/>
        <w:rPr>
          <w:rFonts w:ascii="Times New Roman" w:hAnsi="Times New Roman" w:cs="Times New Roman"/>
          <w:sz w:val="28"/>
          <w:szCs w:val="28"/>
          <w:lang w:val="ru-RU"/>
        </w:rPr>
      </w:pPr>
      <w:r>
        <w:rPr>
          <w:rFonts w:ascii="Times New Roman" w:hAnsi="Times New Roman" w:cs="Times New Roman"/>
          <w:sz w:val="28"/>
          <w:szCs w:val="28"/>
          <w:lang w:val="ru-RU"/>
        </w:rPr>
        <w:t>шешімімен бекітілді</w:t>
      </w:r>
    </w:p>
    <w:p w:rsidR="008028AA" w:rsidRPr="005367F8" w:rsidRDefault="008028AA" w:rsidP="002F18FE">
      <w:pPr>
        <w:ind w:firstLine="4536"/>
        <w:rPr>
          <w:rFonts w:ascii="Times New Roman" w:hAnsi="Times New Roman" w:cs="Times New Roman"/>
          <w:sz w:val="28"/>
          <w:szCs w:val="28"/>
          <w:lang w:val="ru-RU"/>
        </w:rPr>
      </w:pPr>
    </w:p>
    <w:p w:rsidR="0065340F" w:rsidRDefault="0065340F" w:rsidP="002F18FE">
      <w:pPr>
        <w:tabs>
          <w:tab w:val="left" w:pos="0"/>
        </w:tabs>
        <w:jc w:val="both"/>
        <w:rPr>
          <w:rFonts w:ascii="Times New Roman" w:hAnsi="Times New Roman" w:cs="Times New Roman"/>
          <w:sz w:val="28"/>
          <w:szCs w:val="28"/>
          <w:lang w:val="ru-RU"/>
        </w:rPr>
      </w:pPr>
    </w:p>
    <w:p w:rsidR="00393B7A" w:rsidRDefault="00393B7A" w:rsidP="002F18FE">
      <w:pPr>
        <w:tabs>
          <w:tab w:val="left" w:pos="0"/>
        </w:tabs>
        <w:jc w:val="both"/>
        <w:rPr>
          <w:rFonts w:ascii="Times New Roman" w:hAnsi="Times New Roman" w:cs="Times New Roman"/>
          <w:sz w:val="28"/>
          <w:szCs w:val="28"/>
          <w:lang w:val="ru-RU"/>
        </w:rPr>
      </w:pPr>
    </w:p>
    <w:p w:rsidR="00393B7A" w:rsidRDefault="00393B7A" w:rsidP="002F18FE">
      <w:pPr>
        <w:tabs>
          <w:tab w:val="left" w:pos="0"/>
        </w:tabs>
        <w:jc w:val="both"/>
        <w:rPr>
          <w:rFonts w:ascii="Times New Roman" w:hAnsi="Times New Roman" w:cs="Times New Roman"/>
          <w:sz w:val="28"/>
          <w:szCs w:val="28"/>
          <w:lang w:val="ru-RU"/>
        </w:rPr>
      </w:pPr>
    </w:p>
    <w:p w:rsidR="00393B7A" w:rsidRDefault="00393B7A" w:rsidP="002F18FE">
      <w:pPr>
        <w:tabs>
          <w:tab w:val="left" w:pos="0"/>
        </w:tabs>
        <w:jc w:val="both"/>
        <w:rPr>
          <w:rFonts w:ascii="Times New Roman" w:hAnsi="Times New Roman" w:cs="Times New Roman"/>
          <w:sz w:val="28"/>
          <w:szCs w:val="28"/>
          <w:lang w:val="ru-RU"/>
        </w:rPr>
      </w:pPr>
    </w:p>
    <w:p w:rsidR="00393B7A" w:rsidRDefault="00393B7A" w:rsidP="002F18FE">
      <w:pPr>
        <w:tabs>
          <w:tab w:val="left" w:pos="0"/>
        </w:tabs>
        <w:jc w:val="both"/>
        <w:rPr>
          <w:rFonts w:ascii="Times New Roman" w:hAnsi="Times New Roman" w:cs="Times New Roman"/>
          <w:sz w:val="28"/>
          <w:szCs w:val="28"/>
          <w:lang w:val="ru-RU"/>
        </w:rPr>
      </w:pPr>
    </w:p>
    <w:p w:rsidR="00393B7A" w:rsidRDefault="00393B7A" w:rsidP="002F18FE">
      <w:pPr>
        <w:tabs>
          <w:tab w:val="left" w:pos="0"/>
        </w:tabs>
        <w:jc w:val="both"/>
        <w:rPr>
          <w:rFonts w:ascii="Times New Roman" w:hAnsi="Times New Roman" w:cs="Times New Roman"/>
          <w:sz w:val="28"/>
          <w:szCs w:val="28"/>
          <w:lang w:val="ru-RU"/>
        </w:rPr>
      </w:pPr>
    </w:p>
    <w:p w:rsidR="00393B7A" w:rsidRDefault="00393B7A" w:rsidP="002F18FE">
      <w:pPr>
        <w:tabs>
          <w:tab w:val="left" w:pos="0"/>
        </w:tabs>
        <w:jc w:val="both"/>
        <w:rPr>
          <w:rFonts w:ascii="Times New Roman" w:hAnsi="Times New Roman" w:cs="Times New Roman"/>
          <w:sz w:val="28"/>
          <w:szCs w:val="28"/>
          <w:lang w:val="ru-RU"/>
        </w:rPr>
      </w:pPr>
    </w:p>
    <w:p w:rsidR="00393B7A" w:rsidRPr="002F18FE" w:rsidRDefault="00393B7A" w:rsidP="002F18FE">
      <w:pPr>
        <w:tabs>
          <w:tab w:val="left" w:pos="0"/>
        </w:tabs>
        <w:jc w:val="both"/>
        <w:rPr>
          <w:rFonts w:ascii="Times New Roman" w:hAnsi="Times New Roman" w:cs="Times New Roman"/>
          <w:sz w:val="28"/>
          <w:szCs w:val="28"/>
          <w:lang w:val="ru-RU"/>
        </w:rPr>
      </w:pPr>
    </w:p>
    <w:p w:rsidR="002F18FE" w:rsidRPr="002F18FE" w:rsidRDefault="002F18FE" w:rsidP="002F18FE">
      <w:pPr>
        <w:tabs>
          <w:tab w:val="left" w:pos="0"/>
        </w:tabs>
        <w:jc w:val="both"/>
        <w:rPr>
          <w:rFonts w:ascii="Times New Roman" w:hAnsi="Times New Roman" w:cs="Times New Roman"/>
          <w:sz w:val="28"/>
          <w:szCs w:val="28"/>
          <w:lang w:val="ru-RU"/>
        </w:rPr>
      </w:pPr>
    </w:p>
    <w:p w:rsidR="002F18FE" w:rsidRPr="002F18FE" w:rsidRDefault="002F18FE" w:rsidP="002F18FE">
      <w:pPr>
        <w:tabs>
          <w:tab w:val="left" w:pos="0"/>
        </w:tabs>
        <w:jc w:val="both"/>
        <w:rPr>
          <w:rFonts w:ascii="Times New Roman" w:hAnsi="Times New Roman" w:cs="Times New Roman"/>
          <w:sz w:val="28"/>
          <w:szCs w:val="28"/>
          <w:lang w:val="ru-RU"/>
        </w:rPr>
      </w:pPr>
    </w:p>
    <w:p w:rsidR="002F18FE" w:rsidRPr="002F18FE" w:rsidRDefault="002F18FE" w:rsidP="002F18FE">
      <w:pPr>
        <w:tabs>
          <w:tab w:val="left" w:pos="1086"/>
          <w:tab w:val="left" w:pos="1134"/>
        </w:tabs>
        <w:jc w:val="center"/>
        <w:rPr>
          <w:rFonts w:ascii="Times New Roman" w:hAnsi="Times New Roman" w:cs="Times New Roman"/>
          <w:sz w:val="28"/>
          <w:szCs w:val="28"/>
          <w:lang w:val="ru-RU"/>
        </w:rPr>
      </w:pPr>
      <w:r w:rsidRPr="002F18FE">
        <w:rPr>
          <w:rFonts w:ascii="Times New Roman" w:hAnsi="Times New Roman" w:cs="Times New Roman"/>
          <w:b/>
          <w:sz w:val="28"/>
          <w:szCs w:val="28"/>
          <w:lang w:val="ru-RU"/>
        </w:rPr>
        <w:t>КОРПОРАТИВ</w:t>
      </w:r>
      <w:r w:rsidR="008028AA">
        <w:rPr>
          <w:rFonts w:ascii="Times New Roman" w:hAnsi="Times New Roman" w:cs="Times New Roman"/>
          <w:b/>
          <w:sz w:val="28"/>
          <w:szCs w:val="28"/>
          <w:lang w:val="ru-RU"/>
        </w:rPr>
        <w:t>ТІ</w:t>
      </w:r>
      <w:proofErr w:type="gramStart"/>
      <w:r w:rsidR="008028AA">
        <w:rPr>
          <w:rFonts w:ascii="Times New Roman" w:hAnsi="Times New Roman" w:cs="Times New Roman"/>
          <w:b/>
          <w:sz w:val="28"/>
          <w:szCs w:val="28"/>
          <w:lang w:val="ru-RU"/>
        </w:rPr>
        <w:t>К</w:t>
      </w:r>
      <w:proofErr w:type="gramEnd"/>
      <w:r w:rsidR="008028AA">
        <w:rPr>
          <w:rFonts w:ascii="Times New Roman" w:hAnsi="Times New Roman" w:cs="Times New Roman"/>
          <w:b/>
          <w:sz w:val="28"/>
          <w:szCs w:val="28"/>
          <w:lang w:val="ru-RU"/>
        </w:rPr>
        <w:t xml:space="preserve"> </w:t>
      </w:r>
      <w:r w:rsidRPr="002F18FE">
        <w:rPr>
          <w:rFonts w:ascii="Times New Roman" w:hAnsi="Times New Roman" w:cs="Times New Roman"/>
          <w:b/>
          <w:sz w:val="28"/>
          <w:szCs w:val="28"/>
          <w:lang w:val="ru-RU"/>
        </w:rPr>
        <w:t>МЕНЕДЖМЕНТ</w:t>
      </w:r>
      <w:r w:rsidR="008028AA">
        <w:rPr>
          <w:rFonts w:ascii="Times New Roman" w:hAnsi="Times New Roman" w:cs="Times New Roman"/>
          <w:b/>
          <w:sz w:val="28"/>
          <w:szCs w:val="28"/>
          <w:lang w:val="ru-RU"/>
        </w:rPr>
        <w:t xml:space="preserve"> ЖҮЙЕСІ</w:t>
      </w:r>
    </w:p>
    <w:p w:rsidR="002F18FE" w:rsidRDefault="002F18FE" w:rsidP="002F18FE">
      <w:pPr>
        <w:tabs>
          <w:tab w:val="left" w:pos="0"/>
        </w:tabs>
        <w:jc w:val="both"/>
        <w:rPr>
          <w:rFonts w:ascii="Times New Roman" w:hAnsi="Times New Roman" w:cs="Times New Roman"/>
          <w:sz w:val="28"/>
          <w:szCs w:val="28"/>
          <w:lang w:val="ru-RU"/>
        </w:rPr>
      </w:pPr>
    </w:p>
    <w:p w:rsidR="00A81193" w:rsidRDefault="00A81193" w:rsidP="002F18FE">
      <w:pPr>
        <w:tabs>
          <w:tab w:val="left" w:pos="0"/>
        </w:tabs>
        <w:jc w:val="both"/>
        <w:rPr>
          <w:rFonts w:ascii="Times New Roman" w:hAnsi="Times New Roman" w:cs="Times New Roman"/>
          <w:sz w:val="28"/>
          <w:szCs w:val="28"/>
          <w:lang w:val="ru-RU"/>
        </w:rPr>
      </w:pPr>
    </w:p>
    <w:p w:rsidR="00A81193" w:rsidRDefault="00A81193" w:rsidP="002F18FE">
      <w:pPr>
        <w:tabs>
          <w:tab w:val="left" w:pos="0"/>
        </w:tabs>
        <w:jc w:val="both"/>
        <w:rPr>
          <w:rFonts w:ascii="Times New Roman" w:hAnsi="Times New Roman" w:cs="Times New Roman"/>
          <w:sz w:val="28"/>
          <w:szCs w:val="28"/>
          <w:lang w:val="ru-RU"/>
        </w:rPr>
      </w:pPr>
    </w:p>
    <w:p w:rsidR="00A81193" w:rsidRDefault="00A81193" w:rsidP="002F18FE">
      <w:pPr>
        <w:tabs>
          <w:tab w:val="left" w:pos="0"/>
        </w:tabs>
        <w:jc w:val="both"/>
        <w:rPr>
          <w:rFonts w:ascii="Times New Roman" w:hAnsi="Times New Roman" w:cs="Times New Roman"/>
          <w:sz w:val="28"/>
          <w:szCs w:val="28"/>
          <w:lang w:val="ru-RU"/>
        </w:rPr>
      </w:pPr>
    </w:p>
    <w:p w:rsidR="00A81193" w:rsidRPr="002F18FE" w:rsidRDefault="00A81193" w:rsidP="002F18FE">
      <w:pPr>
        <w:tabs>
          <w:tab w:val="left" w:pos="0"/>
        </w:tabs>
        <w:jc w:val="both"/>
        <w:rPr>
          <w:rFonts w:ascii="Times New Roman" w:hAnsi="Times New Roman" w:cs="Times New Roman"/>
          <w:sz w:val="28"/>
          <w:szCs w:val="28"/>
          <w:lang w:val="ru-RU"/>
        </w:rPr>
      </w:pPr>
    </w:p>
    <w:p w:rsidR="002F18FE" w:rsidRPr="002F18FE" w:rsidRDefault="002F18FE" w:rsidP="002F18FE">
      <w:pPr>
        <w:shd w:val="clear" w:color="auto" w:fill="FFFFFF"/>
        <w:jc w:val="center"/>
        <w:rPr>
          <w:rFonts w:ascii="Times New Roman" w:hAnsi="Times New Roman" w:cs="Times New Roman"/>
          <w:sz w:val="36"/>
          <w:szCs w:val="36"/>
          <w:lang w:val="ru-RU"/>
        </w:rPr>
      </w:pPr>
      <w:r w:rsidRPr="002F18FE">
        <w:rPr>
          <w:rFonts w:ascii="Times New Roman" w:hAnsi="Times New Roman" w:cs="Times New Roman"/>
          <w:b/>
          <w:bCs/>
          <w:spacing w:val="-1"/>
          <w:sz w:val="36"/>
          <w:szCs w:val="36"/>
          <w:lang w:val="ru-RU"/>
        </w:rPr>
        <w:t xml:space="preserve"> «Сам</w:t>
      </w:r>
      <w:r w:rsidR="008028AA">
        <w:rPr>
          <w:rFonts w:ascii="Times New Roman" w:hAnsi="Times New Roman" w:cs="Times New Roman"/>
          <w:b/>
          <w:bCs/>
          <w:spacing w:val="-1"/>
          <w:sz w:val="36"/>
          <w:szCs w:val="36"/>
          <w:lang w:val="ru-RU"/>
        </w:rPr>
        <w:t>ұры</w:t>
      </w:r>
      <w:proofErr w:type="gramStart"/>
      <w:r w:rsidR="008028AA">
        <w:rPr>
          <w:rFonts w:ascii="Times New Roman" w:hAnsi="Times New Roman" w:cs="Times New Roman"/>
          <w:b/>
          <w:bCs/>
          <w:spacing w:val="-1"/>
          <w:sz w:val="36"/>
          <w:szCs w:val="36"/>
          <w:lang w:val="ru-RU"/>
        </w:rPr>
        <w:t>қ</w:t>
      </w:r>
      <w:r w:rsidRPr="002F18FE">
        <w:rPr>
          <w:rFonts w:ascii="Times New Roman" w:hAnsi="Times New Roman" w:cs="Times New Roman"/>
          <w:b/>
          <w:bCs/>
          <w:spacing w:val="-1"/>
          <w:sz w:val="36"/>
          <w:szCs w:val="36"/>
          <w:lang w:val="ru-RU"/>
        </w:rPr>
        <w:t>-</w:t>
      </w:r>
      <w:proofErr w:type="gramEnd"/>
      <w:r w:rsidRPr="002F18FE">
        <w:rPr>
          <w:rFonts w:ascii="Times New Roman" w:hAnsi="Times New Roman" w:cs="Times New Roman"/>
          <w:b/>
          <w:bCs/>
          <w:spacing w:val="-1"/>
          <w:sz w:val="36"/>
          <w:szCs w:val="36"/>
          <w:lang w:val="ru-RU"/>
        </w:rPr>
        <w:t>Энерго»</w:t>
      </w:r>
      <w:r w:rsidR="008028AA">
        <w:rPr>
          <w:rFonts w:ascii="Times New Roman" w:hAnsi="Times New Roman" w:cs="Times New Roman"/>
          <w:b/>
          <w:bCs/>
          <w:spacing w:val="-1"/>
          <w:sz w:val="36"/>
          <w:szCs w:val="36"/>
          <w:lang w:val="ru-RU"/>
        </w:rPr>
        <w:t xml:space="preserve"> АҚ тәуекелдерді сәйкестендіру және бағалау қағидасы</w:t>
      </w:r>
    </w:p>
    <w:p w:rsidR="002F18FE" w:rsidRPr="002F18FE" w:rsidRDefault="002F18FE" w:rsidP="002F18FE">
      <w:pPr>
        <w:pBdr>
          <w:bottom w:val="single" w:sz="12" w:space="1" w:color="auto"/>
        </w:pBdr>
        <w:tabs>
          <w:tab w:val="left" w:pos="0"/>
        </w:tabs>
        <w:jc w:val="center"/>
        <w:rPr>
          <w:rFonts w:ascii="Times New Roman" w:hAnsi="Times New Roman" w:cs="Times New Roman"/>
          <w:b/>
          <w:sz w:val="36"/>
          <w:szCs w:val="36"/>
          <w:lang w:val="ru-RU"/>
        </w:rPr>
      </w:pPr>
    </w:p>
    <w:p w:rsidR="002F18FE" w:rsidRPr="002F18FE" w:rsidRDefault="002F18FE" w:rsidP="002F18FE">
      <w:pPr>
        <w:tabs>
          <w:tab w:val="left" w:pos="0"/>
        </w:tabs>
        <w:jc w:val="center"/>
        <w:rPr>
          <w:rFonts w:ascii="Times New Roman" w:hAnsi="Times New Roman" w:cs="Times New Roman"/>
          <w:b/>
          <w:sz w:val="36"/>
          <w:szCs w:val="36"/>
          <w:lang w:val="ru-RU"/>
        </w:rPr>
      </w:pPr>
    </w:p>
    <w:p w:rsidR="002F18FE" w:rsidRPr="0065340F" w:rsidRDefault="008028AA" w:rsidP="002F18FE">
      <w:pPr>
        <w:tabs>
          <w:tab w:val="left" w:pos="0"/>
        </w:tabs>
        <w:jc w:val="center"/>
        <w:rPr>
          <w:rFonts w:ascii="Times New Roman" w:hAnsi="Times New Roman" w:cs="Times New Roman"/>
          <w:b/>
          <w:sz w:val="36"/>
          <w:szCs w:val="36"/>
          <w:lang w:val="ru-RU"/>
        </w:rPr>
      </w:pPr>
      <w:r>
        <w:rPr>
          <w:rFonts w:ascii="Times New Roman" w:hAnsi="Times New Roman" w:cs="Times New Roman"/>
          <w:b/>
          <w:sz w:val="36"/>
          <w:szCs w:val="36"/>
          <w:lang w:val="ru-RU"/>
        </w:rPr>
        <w:t>Қ</w:t>
      </w:r>
      <w:r w:rsidR="002F18FE" w:rsidRPr="0065340F">
        <w:rPr>
          <w:rFonts w:ascii="Times New Roman" w:hAnsi="Times New Roman" w:cs="Times New Roman"/>
          <w:b/>
          <w:sz w:val="36"/>
          <w:szCs w:val="36"/>
          <w:lang w:val="ru-RU"/>
        </w:rPr>
        <w:t xml:space="preserve"> </w:t>
      </w:r>
      <w:r w:rsidR="002F18FE" w:rsidRPr="005367F8">
        <w:rPr>
          <w:rFonts w:ascii="Times New Roman" w:hAnsi="Times New Roman" w:cs="Times New Roman"/>
          <w:b/>
          <w:sz w:val="36"/>
          <w:szCs w:val="36"/>
          <w:lang w:val="ru-RU"/>
        </w:rPr>
        <w:t>03-0</w:t>
      </w:r>
      <w:r w:rsidR="005367F8" w:rsidRPr="005367F8">
        <w:rPr>
          <w:rFonts w:ascii="Times New Roman" w:hAnsi="Times New Roman" w:cs="Times New Roman"/>
          <w:b/>
          <w:sz w:val="36"/>
          <w:szCs w:val="36"/>
          <w:lang w:val="ru-RU"/>
        </w:rPr>
        <w:t>3</w:t>
      </w:r>
      <w:r w:rsidR="002F18FE" w:rsidRPr="005367F8">
        <w:rPr>
          <w:rFonts w:ascii="Times New Roman" w:hAnsi="Times New Roman" w:cs="Times New Roman"/>
          <w:b/>
          <w:sz w:val="36"/>
          <w:szCs w:val="36"/>
          <w:lang w:val="ru-RU"/>
        </w:rPr>
        <w:t>-10</w:t>
      </w:r>
    </w:p>
    <w:p w:rsidR="002F18FE" w:rsidRPr="0065340F" w:rsidRDefault="002F18FE" w:rsidP="002F18FE">
      <w:pPr>
        <w:tabs>
          <w:tab w:val="left" w:pos="0"/>
        </w:tabs>
        <w:jc w:val="both"/>
        <w:rPr>
          <w:rFonts w:ascii="Times New Roman" w:hAnsi="Times New Roman" w:cs="Times New Roman"/>
          <w:sz w:val="28"/>
          <w:szCs w:val="28"/>
          <w:lang w:val="ru-RU"/>
        </w:rPr>
      </w:pPr>
    </w:p>
    <w:p w:rsidR="002F18FE" w:rsidRPr="0065340F" w:rsidRDefault="002F18FE" w:rsidP="002F18FE">
      <w:pPr>
        <w:tabs>
          <w:tab w:val="left" w:pos="0"/>
        </w:tabs>
        <w:jc w:val="both"/>
        <w:rPr>
          <w:rFonts w:ascii="Times New Roman" w:hAnsi="Times New Roman" w:cs="Times New Roman"/>
          <w:sz w:val="28"/>
          <w:szCs w:val="28"/>
          <w:lang w:val="ru-RU"/>
        </w:rPr>
      </w:pPr>
    </w:p>
    <w:p w:rsidR="002F18FE" w:rsidRPr="0065340F" w:rsidRDefault="002F18FE" w:rsidP="002F18FE">
      <w:pPr>
        <w:tabs>
          <w:tab w:val="left" w:pos="0"/>
        </w:tabs>
        <w:jc w:val="both"/>
        <w:rPr>
          <w:rFonts w:ascii="Times New Roman" w:hAnsi="Times New Roman" w:cs="Times New Roman"/>
          <w:sz w:val="28"/>
          <w:szCs w:val="28"/>
          <w:lang w:val="ru-RU"/>
        </w:rPr>
      </w:pPr>
    </w:p>
    <w:p w:rsidR="002F18FE" w:rsidRPr="0065340F" w:rsidRDefault="002F18FE" w:rsidP="002F18FE">
      <w:pPr>
        <w:tabs>
          <w:tab w:val="left" w:pos="0"/>
        </w:tabs>
        <w:jc w:val="both"/>
        <w:rPr>
          <w:rFonts w:ascii="Times New Roman" w:hAnsi="Times New Roman" w:cs="Times New Roman"/>
          <w:sz w:val="28"/>
          <w:szCs w:val="28"/>
          <w:lang w:val="ru-RU"/>
        </w:rPr>
      </w:pPr>
    </w:p>
    <w:p w:rsidR="002F18FE" w:rsidRPr="0065340F" w:rsidRDefault="002F18FE" w:rsidP="002F18FE">
      <w:pPr>
        <w:tabs>
          <w:tab w:val="left" w:pos="0"/>
        </w:tabs>
        <w:jc w:val="both"/>
        <w:rPr>
          <w:rFonts w:ascii="Times New Roman" w:hAnsi="Times New Roman" w:cs="Times New Roman"/>
          <w:sz w:val="28"/>
          <w:szCs w:val="28"/>
          <w:lang w:val="ru-RU"/>
        </w:rPr>
      </w:pPr>
    </w:p>
    <w:p w:rsidR="002F18FE" w:rsidRPr="0065340F" w:rsidRDefault="002F18FE" w:rsidP="002F18FE">
      <w:pPr>
        <w:tabs>
          <w:tab w:val="left" w:pos="0"/>
        </w:tabs>
        <w:jc w:val="both"/>
        <w:rPr>
          <w:rFonts w:ascii="Times New Roman" w:hAnsi="Times New Roman" w:cs="Times New Roman"/>
          <w:sz w:val="28"/>
          <w:szCs w:val="28"/>
          <w:lang w:val="ru-RU"/>
        </w:rPr>
      </w:pPr>
    </w:p>
    <w:p w:rsidR="002F18FE" w:rsidRPr="0065340F" w:rsidRDefault="002F18FE" w:rsidP="002F18FE">
      <w:pPr>
        <w:tabs>
          <w:tab w:val="left" w:pos="0"/>
        </w:tabs>
        <w:jc w:val="both"/>
        <w:rPr>
          <w:rFonts w:ascii="Times New Roman" w:hAnsi="Times New Roman" w:cs="Times New Roman"/>
          <w:sz w:val="28"/>
          <w:szCs w:val="28"/>
          <w:lang w:val="ru-RU"/>
        </w:rPr>
      </w:pPr>
    </w:p>
    <w:p w:rsidR="002F18FE" w:rsidRPr="0065340F" w:rsidRDefault="002F18FE" w:rsidP="002F18FE">
      <w:pPr>
        <w:tabs>
          <w:tab w:val="left" w:pos="0"/>
        </w:tabs>
        <w:jc w:val="both"/>
        <w:rPr>
          <w:rFonts w:ascii="Times New Roman" w:hAnsi="Times New Roman" w:cs="Times New Roman"/>
          <w:sz w:val="28"/>
          <w:szCs w:val="28"/>
          <w:lang w:val="ru-RU"/>
        </w:rPr>
      </w:pPr>
    </w:p>
    <w:p w:rsidR="002F18FE" w:rsidRDefault="002F18FE" w:rsidP="002F18FE">
      <w:pPr>
        <w:tabs>
          <w:tab w:val="left" w:pos="0"/>
        </w:tabs>
        <w:jc w:val="both"/>
        <w:rPr>
          <w:rFonts w:ascii="Times New Roman" w:hAnsi="Times New Roman" w:cs="Times New Roman"/>
          <w:sz w:val="28"/>
          <w:szCs w:val="28"/>
          <w:lang w:val="ru-RU"/>
        </w:rPr>
      </w:pPr>
    </w:p>
    <w:p w:rsidR="00393B7A" w:rsidRDefault="00393B7A" w:rsidP="002F18FE">
      <w:pPr>
        <w:tabs>
          <w:tab w:val="left" w:pos="0"/>
        </w:tabs>
        <w:jc w:val="both"/>
        <w:rPr>
          <w:rFonts w:ascii="Times New Roman" w:hAnsi="Times New Roman" w:cs="Times New Roman"/>
          <w:sz w:val="28"/>
          <w:szCs w:val="28"/>
          <w:lang w:val="ru-RU"/>
        </w:rPr>
      </w:pPr>
    </w:p>
    <w:p w:rsidR="00393B7A" w:rsidRDefault="00393B7A" w:rsidP="002F18FE">
      <w:pPr>
        <w:tabs>
          <w:tab w:val="left" w:pos="0"/>
        </w:tabs>
        <w:jc w:val="both"/>
        <w:rPr>
          <w:rFonts w:ascii="Times New Roman" w:hAnsi="Times New Roman" w:cs="Times New Roman"/>
          <w:sz w:val="28"/>
          <w:szCs w:val="28"/>
          <w:lang w:val="ru-RU"/>
        </w:rPr>
      </w:pPr>
    </w:p>
    <w:p w:rsidR="00393B7A" w:rsidRDefault="00393B7A" w:rsidP="002F18FE">
      <w:pPr>
        <w:tabs>
          <w:tab w:val="left" w:pos="0"/>
        </w:tabs>
        <w:jc w:val="both"/>
        <w:rPr>
          <w:rFonts w:ascii="Times New Roman" w:hAnsi="Times New Roman" w:cs="Times New Roman"/>
          <w:sz w:val="28"/>
          <w:szCs w:val="28"/>
          <w:lang w:val="ru-RU"/>
        </w:rPr>
      </w:pPr>
    </w:p>
    <w:p w:rsidR="00393B7A" w:rsidRPr="0065340F" w:rsidRDefault="00393B7A" w:rsidP="002F18FE">
      <w:pPr>
        <w:tabs>
          <w:tab w:val="left" w:pos="0"/>
        </w:tabs>
        <w:jc w:val="both"/>
        <w:rPr>
          <w:rFonts w:ascii="Times New Roman" w:hAnsi="Times New Roman" w:cs="Times New Roman"/>
          <w:sz w:val="28"/>
          <w:szCs w:val="28"/>
          <w:lang w:val="ru-RU"/>
        </w:rPr>
      </w:pPr>
    </w:p>
    <w:p w:rsidR="002F18FE" w:rsidRPr="0065340F" w:rsidRDefault="002F18FE" w:rsidP="002F18FE">
      <w:pPr>
        <w:tabs>
          <w:tab w:val="left" w:pos="0"/>
        </w:tabs>
        <w:jc w:val="center"/>
        <w:rPr>
          <w:rFonts w:ascii="Times New Roman" w:hAnsi="Times New Roman" w:cs="Times New Roman"/>
          <w:b/>
          <w:sz w:val="28"/>
          <w:szCs w:val="28"/>
          <w:lang w:val="ru-RU"/>
        </w:rPr>
      </w:pPr>
    </w:p>
    <w:p w:rsidR="002F18FE" w:rsidRPr="0065340F" w:rsidRDefault="002F18FE" w:rsidP="002F18FE">
      <w:pPr>
        <w:tabs>
          <w:tab w:val="left" w:pos="0"/>
        </w:tabs>
        <w:jc w:val="center"/>
        <w:rPr>
          <w:rFonts w:ascii="Times New Roman" w:hAnsi="Times New Roman" w:cs="Times New Roman"/>
          <w:b/>
          <w:sz w:val="28"/>
          <w:szCs w:val="28"/>
          <w:lang w:val="ru-RU"/>
        </w:rPr>
      </w:pPr>
    </w:p>
    <w:p w:rsidR="002F18FE" w:rsidRPr="0065340F" w:rsidRDefault="002F18FE" w:rsidP="002F18FE">
      <w:pPr>
        <w:tabs>
          <w:tab w:val="left" w:pos="0"/>
        </w:tabs>
        <w:jc w:val="center"/>
        <w:rPr>
          <w:rFonts w:ascii="Times New Roman" w:hAnsi="Times New Roman" w:cs="Times New Roman"/>
          <w:b/>
          <w:sz w:val="28"/>
          <w:szCs w:val="28"/>
          <w:lang w:val="ru-RU"/>
        </w:rPr>
      </w:pPr>
    </w:p>
    <w:p w:rsidR="002F18FE" w:rsidRPr="00E965E8" w:rsidRDefault="002F18FE" w:rsidP="002F18FE">
      <w:pPr>
        <w:tabs>
          <w:tab w:val="left" w:pos="0"/>
        </w:tabs>
        <w:jc w:val="center"/>
        <w:rPr>
          <w:rFonts w:ascii="Times New Roman" w:hAnsi="Times New Roman" w:cs="Times New Roman"/>
          <w:b/>
          <w:sz w:val="28"/>
          <w:szCs w:val="28"/>
          <w:lang w:val="ru-RU"/>
        </w:rPr>
      </w:pPr>
      <w:r w:rsidRPr="0065340F">
        <w:rPr>
          <w:rFonts w:ascii="Times New Roman" w:hAnsi="Times New Roman" w:cs="Times New Roman"/>
          <w:b/>
          <w:sz w:val="28"/>
          <w:szCs w:val="28"/>
          <w:lang w:val="ru-RU"/>
        </w:rPr>
        <w:t>Астана 201</w:t>
      </w:r>
      <w:r w:rsidR="008D3222" w:rsidRPr="00E965E8">
        <w:rPr>
          <w:rFonts w:ascii="Times New Roman" w:hAnsi="Times New Roman" w:cs="Times New Roman"/>
          <w:b/>
          <w:sz w:val="28"/>
          <w:szCs w:val="28"/>
          <w:lang w:val="ru-RU"/>
        </w:rPr>
        <w:t>6</w:t>
      </w:r>
    </w:p>
    <w:p w:rsidR="002F18FE" w:rsidRDefault="002F18FE" w:rsidP="002F18FE">
      <w:pPr>
        <w:spacing w:before="9" w:line="80" w:lineRule="exact"/>
        <w:rPr>
          <w:sz w:val="8"/>
          <w:szCs w:val="8"/>
          <w:lang w:val="ru-RU"/>
        </w:rPr>
      </w:pPr>
      <w:r w:rsidRPr="0065340F">
        <w:rPr>
          <w:rFonts w:ascii="Times New Roman" w:hAnsi="Times New Roman" w:cs="Times New Roman"/>
          <w:b/>
          <w:bCs/>
          <w:sz w:val="28"/>
          <w:szCs w:val="28"/>
          <w:lang w:val="ru-RU"/>
        </w:rPr>
        <w:br w:type="page"/>
      </w:r>
    </w:p>
    <w:p w:rsidR="002F18FE" w:rsidRPr="002F18FE" w:rsidRDefault="002F18FE">
      <w:pPr>
        <w:spacing w:before="9" w:line="80" w:lineRule="exact"/>
        <w:rPr>
          <w:sz w:val="8"/>
          <w:szCs w:val="8"/>
          <w:lang w:val="ru-RU"/>
        </w:rPr>
      </w:pPr>
    </w:p>
    <w:p w:rsidR="00932350" w:rsidRDefault="008028AA">
      <w:pPr>
        <w:ind w:left="2441"/>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Өзгерістер мен толықтыруларды тіркеу парағы</w:t>
      </w:r>
    </w:p>
    <w:p w:rsidR="00127827" w:rsidRPr="003B1AE2" w:rsidRDefault="00127827">
      <w:pPr>
        <w:ind w:left="2441"/>
        <w:rPr>
          <w:rFonts w:ascii="Times New Roman" w:eastAsia="Times New Roman" w:hAnsi="Times New Roman" w:cs="Times New Roman"/>
          <w:sz w:val="28"/>
          <w:szCs w:val="28"/>
          <w:lang w:val="ru-RU"/>
        </w:rPr>
      </w:pPr>
    </w:p>
    <w:p w:rsidR="00932350" w:rsidRPr="00127827" w:rsidRDefault="00932350">
      <w:pPr>
        <w:spacing w:before="10" w:line="40" w:lineRule="exact"/>
        <w:rPr>
          <w:sz w:val="4"/>
          <w:szCs w:val="4"/>
          <w:lang w:val="ru-RU"/>
        </w:rPr>
      </w:pPr>
    </w:p>
    <w:tbl>
      <w:tblPr>
        <w:tblStyle w:val="TableNormal"/>
        <w:tblW w:w="0" w:type="auto"/>
        <w:tblInd w:w="6" w:type="dxa"/>
        <w:tblLayout w:type="fixed"/>
        <w:tblLook w:val="01E0" w:firstRow="1" w:lastRow="1" w:firstColumn="1" w:lastColumn="1" w:noHBand="0" w:noVBand="0"/>
      </w:tblPr>
      <w:tblGrid>
        <w:gridCol w:w="566"/>
        <w:gridCol w:w="1844"/>
        <w:gridCol w:w="1277"/>
        <w:gridCol w:w="2268"/>
        <w:gridCol w:w="1985"/>
        <w:gridCol w:w="1983"/>
      </w:tblGrid>
      <w:tr w:rsidR="00932350" w:rsidTr="00D47E46">
        <w:trPr>
          <w:trHeight w:hRule="exact" w:val="839"/>
        </w:trPr>
        <w:tc>
          <w:tcPr>
            <w:tcW w:w="566" w:type="dxa"/>
            <w:tcBorders>
              <w:top w:val="single" w:sz="5" w:space="0" w:color="000000"/>
              <w:left w:val="single" w:sz="5" w:space="0" w:color="000000"/>
              <w:bottom w:val="single" w:sz="5" w:space="0" w:color="000000"/>
              <w:right w:val="single" w:sz="5" w:space="0" w:color="000000"/>
            </w:tcBorders>
            <w:shd w:val="clear" w:color="auto" w:fill="E4E4E4"/>
          </w:tcPr>
          <w:p w:rsidR="00932350" w:rsidRPr="00127827" w:rsidRDefault="00932350">
            <w:pPr>
              <w:pStyle w:val="TableParagraph"/>
              <w:spacing w:before="4" w:line="130" w:lineRule="exact"/>
              <w:rPr>
                <w:sz w:val="13"/>
                <w:szCs w:val="13"/>
                <w:lang w:val="ru-RU"/>
              </w:rPr>
            </w:pPr>
          </w:p>
          <w:p w:rsidR="00932350" w:rsidRDefault="003C3C9D" w:rsidP="008028AA">
            <w:pPr>
              <w:pStyle w:val="TableParagraph"/>
              <w:ind w:left="102" w:right="108" w:firstLine="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028AA">
              <w:rPr>
                <w:rFonts w:ascii="Times New Roman" w:eastAsia="Times New Roman" w:hAnsi="Times New Roman" w:cs="Times New Roman"/>
                <w:b/>
                <w:bCs/>
                <w:sz w:val="24"/>
                <w:szCs w:val="24"/>
                <w:lang w:val="kk-KZ"/>
              </w:rPr>
              <w:t>р/с</w:t>
            </w:r>
          </w:p>
        </w:tc>
        <w:tc>
          <w:tcPr>
            <w:tcW w:w="1844"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932350">
            <w:pPr>
              <w:pStyle w:val="TableParagraph"/>
              <w:spacing w:before="4" w:line="130" w:lineRule="exact"/>
              <w:rPr>
                <w:sz w:val="13"/>
                <w:szCs w:val="13"/>
              </w:rPr>
            </w:pPr>
          </w:p>
          <w:p w:rsidR="00932350" w:rsidRDefault="008028AA" w:rsidP="008028AA">
            <w:pPr>
              <w:pStyle w:val="TableParagraph"/>
              <w:ind w:left="337" w:right="338"/>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Өзгеріс нөмірі</w:t>
            </w:r>
          </w:p>
        </w:tc>
        <w:tc>
          <w:tcPr>
            <w:tcW w:w="1277"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932350">
            <w:pPr>
              <w:pStyle w:val="TableParagraph"/>
              <w:spacing w:before="4" w:line="130" w:lineRule="exact"/>
              <w:rPr>
                <w:sz w:val="13"/>
                <w:szCs w:val="13"/>
              </w:rPr>
            </w:pPr>
          </w:p>
          <w:p w:rsidR="00932350" w:rsidRPr="008028AA" w:rsidRDefault="008028AA">
            <w:pPr>
              <w:pStyle w:val="TableParagraph"/>
              <w:ind w:left="325" w:right="277" w:hanging="48"/>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Парақ нөмірі</w:t>
            </w:r>
          </w:p>
        </w:tc>
        <w:tc>
          <w:tcPr>
            <w:tcW w:w="2268" w:type="dxa"/>
            <w:tcBorders>
              <w:top w:val="single" w:sz="5" w:space="0" w:color="000000"/>
              <w:left w:val="single" w:sz="5" w:space="0" w:color="000000"/>
              <w:bottom w:val="single" w:sz="5" w:space="0" w:color="000000"/>
              <w:right w:val="single" w:sz="5" w:space="0" w:color="000000"/>
            </w:tcBorders>
            <w:shd w:val="clear" w:color="auto" w:fill="E4E4E4"/>
          </w:tcPr>
          <w:p w:rsidR="00932350" w:rsidRPr="008028AA" w:rsidRDefault="008028AA" w:rsidP="008028AA">
            <w:pPr>
              <w:pStyle w:val="TableParagraph"/>
              <w:spacing w:line="276" w:lineRule="exact"/>
              <w:ind w:left="335" w:right="343"/>
              <w:jc w:val="center"/>
              <w:rPr>
                <w:rFonts w:ascii="Times New Roman" w:eastAsia="Times New Roman" w:hAnsi="Times New Roman" w:cs="Times New Roman"/>
                <w:sz w:val="24"/>
                <w:szCs w:val="24"/>
                <w:lang w:val="kk-KZ"/>
              </w:rPr>
            </w:pPr>
            <w:r w:rsidRPr="008028AA">
              <w:rPr>
                <w:rFonts w:ascii="Times New Roman" w:eastAsia="Times New Roman" w:hAnsi="Times New Roman" w:cs="Times New Roman"/>
                <w:b/>
                <w:bCs/>
                <w:sz w:val="20"/>
                <w:szCs w:val="20"/>
                <w:lang w:val="kk-KZ"/>
              </w:rPr>
              <w:t>Өзгерістер мен толықтырулар</w:t>
            </w:r>
            <w:r>
              <w:rPr>
                <w:rFonts w:ascii="Times New Roman" w:eastAsia="Times New Roman" w:hAnsi="Times New Roman" w:cs="Times New Roman"/>
                <w:b/>
                <w:bCs/>
                <w:sz w:val="24"/>
                <w:szCs w:val="24"/>
                <w:lang w:val="kk-KZ"/>
              </w:rPr>
              <w:t xml:space="preserve"> енгізілген күн</w:t>
            </w:r>
          </w:p>
        </w:tc>
        <w:tc>
          <w:tcPr>
            <w:tcW w:w="1985"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8028AA" w:rsidP="008028AA">
            <w:pPr>
              <w:pStyle w:val="TableParagraph"/>
              <w:spacing w:line="276" w:lineRule="exact"/>
              <w:ind w:left="351" w:right="358" w:firstLine="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Тексеріс жүргізілген күн</w:t>
            </w:r>
          </w:p>
        </w:tc>
        <w:tc>
          <w:tcPr>
            <w:tcW w:w="1983"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8028AA" w:rsidP="008028AA">
            <w:pPr>
              <w:pStyle w:val="TableParagraph"/>
              <w:spacing w:line="276" w:lineRule="exact"/>
              <w:ind w:left="287" w:right="29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Жауапты адамның қолы</w:t>
            </w:r>
          </w:p>
        </w:tc>
      </w:tr>
      <w:tr w:rsidR="00932350" w:rsidTr="00D47E46">
        <w:trPr>
          <w:trHeight w:hRule="exact" w:val="286"/>
        </w:trPr>
        <w:tc>
          <w:tcPr>
            <w:tcW w:w="566"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1844"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ind w:left="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1277"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ind w:left="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2268"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1985"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ind w:right="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1983"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1"/>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1"/>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1"/>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bl>
    <w:p w:rsidR="00932350" w:rsidRDefault="00932350">
      <w:pPr>
        <w:sectPr w:rsidR="00932350" w:rsidSect="00127827">
          <w:headerReference w:type="default" r:id="rId10"/>
          <w:pgSz w:w="11907" w:h="16840"/>
          <w:pgMar w:top="600" w:right="460" w:bottom="280" w:left="1020" w:header="720" w:footer="720" w:gutter="0"/>
          <w:cols w:space="720"/>
          <w:titlePg/>
          <w:docGrid w:linePitch="299"/>
        </w:sectPr>
      </w:pPr>
    </w:p>
    <w:p w:rsidR="00932350" w:rsidRDefault="00932350">
      <w:pPr>
        <w:spacing w:before="5" w:line="80" w:lineRule="exact"/>
        <w:rPr>
          <w:sz w:val="8"/>
          <w:szCs w:val="8"/>
        </w:rPr>
      </w:pPr>
    </w:p>
    <w:p w:rsidR="00932350" w:rsidRPr="00A504F5" w:rsidRDefault="008028AA">
      <w:pPr>
        <w:pStyle w:val="a3"/>
        <w:ind w:left="3"/>
        <w:jc w:val="center"/>
        <w:rPr>
          <w:b/>
        </w:rPr>
      </w:pPr>
      <w:r>
        <w:rPr>
          <w:b/>
          <w:spacing w:val="1"/>
          <w:lang w:val="kk-KZ"/>
        </w:rPr>
        <w:t>Мазмұны</w:t>
      </w:r>
    </w:p>
    <w:p w:rsidR="00932350" w:rsidRDefault="00932350">
      <w:pPr>
        <w:spacing w:before="11" w:line="240" w:lineRule="exact"/>
        <w:rPr>
          <w:sz w:val="24"/>
          <w:szCs w:val="24"/>
        </w:rPr>
      </w:pPr>
    </w:p>
    <w:sdt>
      <w:sdtPr>
        <w:id w:val="599239172"/>
        <w:docPartObj>
          <w:docPartGallery w:val="Table of Contents"/>
          <w:docPartUnique/>
        </w:docPartObj>
      </w:sdtPr>
      <w:sdtContent>
        <w:p w:rsidR="00932350" w:rsidRDefault="008028AA" w:rsidP="00F460D7">
          <w:pPr>
            <w:pStyle w:val="11"/>
            <w:numPr>
              <w:ilvl w:val="0"/>
              <w:numId w:val="15"/>
            </w:numPr>
            <w:tabs>
              <w:tab w:val="left" w:pos="396"/>
              <w:tab w:val="right" w:leader="dot" w:pos="9923"/>
            </w:tabs>
            <w:spacing w:before="69"/>
            <w:ind w:right="506"/>
            <w:rPr>
              <w:rFonts w:cs="Times New Roman"/>
            </w:rPr>
          </w:pPr>
          <w:r>
            <w:rPr>
              <w:lang w:val="kk-KZ"/>
            </w:rPr>
            <w:t>Мақсаты</w:t>
          </w:r>
          <w:hyperlink w:anchor="_bookmark0" w:history="1">
            <w:r w:rsidR="003C3C9D">
              <w:rPr>
                <w:rFonts w:cs="Times New Roman"/>
              </w:rPr>
              <w:t xml:space="preserve"> </w:t>
            </w:r>
            <w:r w:rsidR="003C3C9D">
              <w:rPr>
                <w:rFonts w:cs="Times New Roman"/>
              </w:rPr>
              <w:tab/>
              <w:t>4</w:t>
            </w:r>
          </w:hyperlink>
        </w:p>
        <w:p w:rsidR="00932350" w:rsidRDefault="00AC44A8" w:rsidP="00F460D7">
          <w:pPr>
            <w:pStyle w:val="11"/>
            <w:numPr>
              <w:ilvl w:val="0"/>
              <w:numId w:val="15"/>
            </w:numPr>
            <w:tabs>
              <w:tab w:val="left" w:pos="396"/>
              <w:tab w:val="right" w:leader="dot" w:pos="9923"/>
            </w:tabs>
            <w:rPr>
              <w:rFonts w:cs="Times New Roman"/>
            </w:rPr>
          </w:pPr>
          <w:r>
            <w:rPr>
              <w:lang w:val="kk-KZ"/>
            </w:rPr>
            <w:t>Қолданылу аясы</w:t>
          </w:r>
          <w:hyperlink w:anchor="_bookmark1" w:history="1">
            <w:r w:rsidR="003C3C9D">
              <w:rPr>
                <w:rFonts w:cs="Times New Roman"/>
              </w:rPr>
              <w:t xml:space="preserve"> </w:t>
            </w:r>
            <w:r w:rsidR="003C3C9D">
              <w:rPr>
                <w:rFonts w:cs="Times New Roman"/>
              </w:rPr>
              <w:tab/>
              <w:t>4</w:t>
            </w:r>
          </w:hyperlink>
        </w:p>
        <w:p w:rsidR="00932350" w:rsidRPr="00AC44A8" w:rsidRDefault="00AC44A8" w:rsidP="00F460D7">
          <w:pPr>
            <w:pStyle w:val="11"/>
            <w:numPr>
              <w:ilvl w:val="0"/>
              <w:numId w:val="15"/>
            </w:numPr>
            <w:tabs>
              <w:tab w:val="left" w:pos="396"/>
              <w:tab w:val="right" w:leader="dot" w:pos="9923"/>
            </w:tabs>
            <w:rPr>
              <w:rFonts w:cs="Times New Roman"/>
              <w:lang w:val="ru-RU"/>
            </w:rPr>
          </w:pPr>
          <w:r>
            <w:rPr>
              <w:lang w:val="kk-KZ"/>
            </w:rPr>
            <w:t>Анықтамалар мен қысқартулар</w:t>
          </w:r>
          <w:hyperlink w:anchor="_bookmark2" w:history="1">
            <w:r w:rsidR="003C3C9D" w:rsidRPr="00AC44A8">
              <w:rPr>
                <w:rFonts w:cs="Times New Roman"/>
                <w:lang w:val="ru-RU"/>
              </w:rPr>
              <w:t xml:space="preserve"> </w:t>
            </w:r>
            <w:r w:rsidR="003C3C9D" w:rsidRPr="00AC44A8">
              <w:rPr>
                <w:rFonts w:cs="Times New Roman"/>
                <w:lang w:val="ru-RU"/>
              </w:rPr>
              <w:tab/>
              <w:t>4</w:t>
            </w:r>
          </w:hyperlink>
        </w:p>
        <w:p w:rsidR="00932350" w:rsidRDefault="0068302D" w:rsidP="00F460D7">
          <w:pPr>
            <w:pStyle w:val="11"/>
            <w:numPr>
              <w:ilvl w:val="0"/>
              <w:numId w:val="15"/>
            </w:numPr>
            <w:tabs>
              <w:tab w:val="left" w:pos="396"/>
              <w:tab w:val="right" w:leader="dot" w:pos="9923"/>
            </w:tabs>
            <w:rPr>
              <w:rFonts w:cs="Times New Roman"/>
            </w:rPr>
          </w:pPr>
          <w:hyperlink w:anchor="_bookmark3" w:history="1">
            <w:r w:rsidR="00A80862">
              <w:rPr>
                <w:spacing w:val="1"/>
                <w:lang w:val="kk-KZ"/>
              </w:rPr>
              <w:t>Жауапкершілік</w:t>
            </w:r>
            <w:r w:rsidR="003C3C9D">
              <w:rPr>
                <w:rFonts w:cs="Times New Roman"/>
              </w:rPr>
              <w:t xml:space="preserve"> </w:t>
            </w:r>
            <w:r w:rsidR="003C3C9D">
              <w:rPr>
                <w:rFonts w:cs="Times New Roman"/>
              </w:rPr>
              <w:tab/>
              <w:t>5</w:t>
            </w:r>
          </w:hyperlink>
        </w:p>
        <w:p w:rsidR="00932350" w:rsidRPr="009F557B" w:rsidRDefault="0068302D" w:rsidP="00F460D7">
          <w:pPr>
            <w:pStyle w:val="11"/>
            <w:numPr>
              <w:ilvl w:val="0"/>
              <w:numId w:val="15"/>
            </w:numPr>
            <w:tabs>
              <w:tab w:val="left" w:pos="396"/>
              <w:tab w:val="right" w:leader="dot" w:pos="9923"/>
            </w:tabs>
            <w:rPr>
              <w:rFonts w:cs="Times New Roman"/>
              <w:lang w:val="ru-RU"/>
            </w:rPr>
          </w:pPr>
          <w:hyperlink w:anchor="_bookmark4" w:history="1">
            <w:r w:rsidR="003C3C9D" w:rsidRPr="009F557B">
              <w:rPr>
                <w:spacing w:val="1"/>
                <w:lang w:val="ru-RU"/>
              </w:rPr>
              <w:t>Н</w:t>
            </w:r>
            <w:r w:rsidR="003C3C9D" w:rsidRPr="009F557B">
              <w:rPr>
                <w:spacing w:val="2"/>
                <w:lang w:val="ru-RU"/>
              </w:rPr>
              <w:t>ор</w:t>
            </w:r>
            <w:r w:rsidR="003C3C9D" w:rsidRPr="009F557B">
              <w:rPr>
                <w:spacing w:val="1"/>
                <w:lang w:val="ru-RU"/>
              </w:rPr>
              <w:t>ма</w:t>
            </w:r>
            <w:r w:rsidR="003C3C9D" w:rsidRPr="009F557B">
              <w:rPr>
                <w:spacing w:val="2"/>
                <w:lang w:val="ru-RU"/>
              </w:rPr>
              <w:t>т</w:t>
            </w:r>
            <w:r w:rsidR="003C3C9D" w:rsidRPr="009F557B">
              <w:rPr>
                <w:spacing w:val="3"/>
                <w:lang w:val="ru-RU"/>
              </w:rPr>
              <w:t>и</w:t>
            </w:r>
            <w:r w:rsidR="003C3C9D" w:rsidRPr="009F557B">
              <w:rPr>
                <w:lang w:val="ru-RU"/>
              </w:rPr>
              <w:t>в</w:t>
            </w:r>
            <w:r w:rsidR="00A80862">
              <w:rPr>
                <w:lang w:val="ru-RU"/>
              </w:rPr>
              <w:t>тік сілтемелер</w:t>
            </w:r>
            <w:r w:rsidR="003C3C9D" w:rsidRPr="009F557B">
              <w:rPr>
                <w:spacing w:val="5"/>
                <w:lang w:val="ru-RU"/>
              </w:rPr>
              <w:t xml:space="preserve"> </w:t>
            </w:r>
            <w:r w:rsidR="005B446D">
              <w:t>…</w:t>
            </w:r>
            <w:r w:rsidR="003C3C9D" w:rsidRPr="009F557B">
              <w:rPr>
                <w:rFonts w:cs="Times New Roman"/>
                <w:lang w:val="ru-RU"/>
              </w:rPr>
              <w:tab/>
              <w:t>6</w:t>
            </w:r>
          </w:hyperlink>
        </w:p>
        <w:p w:rsidR="00932350" w:rsidRDefault="00A80862" w:rsidP="00F460D7">
          <w:pPr>
            <w:pStyle w:val="11"/>
            <w:numPr>
              <w:ilvl w:val="0"/>
              <w:numId w:val="15"/>
            </w:numPr>
            <w:tabs>
              <w:tab w:val="left" w:pos="396"/>
              <w:tab w:val="right" w:leader="dot" w:pos="9923"/>
            </w:tabs>
            <w:rPr>
              <w:rFonts w:cs="Times New Roman"/>
            </w:rPr>
          </w:pPr>
          <w:r>
            <w:rPr>
              <w:lang w:val="kk-KZ"/>
            </w:rPr>
            <w:t>Жалпы ережелер</w:t>
          </w:r>
          <w:hyperlink w:anchor="_bookmark5" w:history="1">
            <w:r w:rsidR="003C3C9D">
              <w:rPr>
                <w:rFonts w:cs="Times New Roman"/>
              </w:rPr>
              <w:t xml:space="preserve"> </w:t>
            </w:r>
            <w:r w:rsidR="003C3C9D">
              <w:rPr>
                <w:rFonts w:cs="Times New Roman"/>
              </w:rPr>
              <w:tab/>
              <w:t>6</w:t>
            </w:r>
          </w:hyperlink>
        </w:p>
        <w:p w:rsidR="00932350" w:rsidRDefault="00A80862" w:rsidP="00F460D7">
          <w:pPr>
            <w:pStyle w:val="11"/>
            <w:numPr>
              <w:ilvl w:val="0"/>
              <w:numId w:val="15"/>
            </w:numPr>
            <w:tabs>
              <w:tab w:val="left" w:pos="396"/>
              <w:tab w:val="right" w:leader="dot" w:pos="9923"/>
            </w:tabs>
            <w:rPr>
              <w:rFonts w:cs="Times New Roman"/>
            </w:rPr>
          </w:pPr>
          <w:r>
            <w:rPr>
              <w:lang w:val="kk-KZ"/>
            </w:rPr>
            <w:t>Тәуекелдерді сәйкестендіру</w:t>
          </w:r>
          <w:hyperlink w:anchor="_bookmark6" w:history="1">
            <w:r w:rsidR="003C3C9D">
              <w:rPr>
                <w:rFonts w:cs="Times New Roman"/>
              </w:rPr>
              <w:t xml:space="preserve"> </w:t>
            </w:r>
            <w:r w:rsidR="003C3C9D">
              <w:rPr>
                <w:rFonts w:cs="Times New Roman"/>
              </w:rPr>
              <w:tab/>
              <w:t>7</w:t>
            </w:r>
          </w:hyperlink>
        </w:p>
        <w:p w:rsidR="00932350" w:rsidRDefault="00A80862" w:rsidP="00F460D7">
          <w:pPr>
            <w:pStyle w:val="11"/>
            <w:numPr>
              <w:ilvl w:val="0"/>
              <w:numId w:val="15"/>
            </w:numPr>
            <w:tabs>
              <w:tab w:val="left" w:pos="396"/>
              <w:tab w:val="right" w:leader="dot" w:pos="9923"/>
            </w:tabs>
            <w:rPr>
              <w:rFonts w:cs="Times New Roman"/>
            </w:rPr>
          </w:pPr>
          <w:r>
            <w:rPr>
              <w:lang w:val="kk-KZ"/>
            </w:rPr>
            <w:t>Тәуекелдерді бағалау</w:t>
          </w:r>
          <w:hyperlink w:anchor="_bookmark7" w:history="1">
            <w:r w:rsidR="003C3C9D">
              <w:rPr>
                <w:rFonts w:cs="Times New Roman"/>
              </w:rPr>
              <w:tab/>
            </w:r>
            <w:r w:rsidR="003C3C9D">
              <w:rPr>
                <w:rFonts w:cs="Times New Roman"/>
                <w:spacing w:val="2"/>
              </w:rPr>
              <w:t>12</w:t>
            </w:r>
          </w:hyperlink>
        </w:p>
        <w:p w:rsidR="00932350" w:rsidRPr="00A80862" w:rsidRDefault="0068302D" w:rsidP="00A107F9">
          <w:pPr>
            <w:pStyle w:val="11"/>
            <w:tabs>
              <w:tab w:val="right" w:leader="dot" w:pos="9923"/>
            </w:tabs>
            <w:ind w:left="112" w:firstLine="0"/>
          </w:pPr>
          <w:hyperlink w:anchor="_bookmark8" w:history="1">
            <w:r w:rsidR="00B930C3">
              <w:rPr>
                <w:lang w:val="kk-KZ"/>
              </w:rPr>
              <w:t xml:space="preserve">ҚН </w:t>
            </w:r>
            <w:r w:rsidR="003C3C9D" w:rsidRPr="00EF608C">
              <w:t xml:space="preserve">01 </w:t>
            </w:r>
            <w:r w:rsidR="00A80862">
              <w:rPr>
                <w:lang w:val="kk-KZ"/>
              </w:rPr>
              <w:t>Қ</w:t>
            </w:r>
            <w:r w:rsidR="003C3C9D" w:rsidRPr="00EF608C">
              <w:t xml:space="preserve"> </w:t>
            </w:r>
            <w:r w:rsidR="003C3C9D" w:rsidRPr="00EF608C">
              <w:rPr>
                <w:rFonts w:cs="Times New Roman"/>
              </w:rPr>
              <w:t>03</w:t>
            </w:r>
            <w:r w:rsidR="003C3C9D" w:rsidRPr="00EF608C">
              <w:rPr>
                <w:rFonts w:cs="Times New Roman"/>
                <w:spacing w:val="-1"/>
              </w:rPr>
              <w:t>-</w:t>
            </w:r>
            <w:r w:rsidR="003C3C9D" w:rsidRPr="00EF608C">
              <w:rPr>
                <w:rFonts w:cs="Times New Roman"/>
              </w:rPr>
              <w:t>0</w:t>
            </w:r>
            <w:r w:rsidR="00FB34B4" w:rsidRPr="00A80862">
              <w:rPr>
                <w:rFonts w:cs="Times New Roman"/>
              </w:rPr>
              <w:t>3</w:t>
            </w:r>
            <w:r w:rsidR="003C3C9D" w:rsidRPr="00EF608C">
              <w:rPr>
                <w:rFonts w:cs="Times New Roman"/>
                <w:spacing w:val="-1"/>
              </w:rPr>
              <w:t>-</w:t>
            </w:r>
            <w:r w:rsidR="003C3C9D" w:rsidRPr="00EF608C">
              <w:rPr>
                <w:rFonts w:cs="Times New Roman"/>
              </w:rPr>
              <w:t xml:space="preserve">10 </w:t>
            </w:r>
            <w:r w:rsidR="003C3C9D" w:rsidRPr="00EF608C">
              <w:rPr>
                <w:rFonts w:cs="Times New Roman"/>
              </w:rPr>
              <w:tab/>
              <w:t>2</w:t>
            </w:r>
          </w:hyperlink>
          <w:r w:rsidR="005B446D">
            <w:t>6</w:t>
          </w:r>
        </w:p>
        <w:p w:rsidR="00EF608C" w:rsidRPr="00A80862" w:rsidRDefault="00A80862" w:rsidP="00A107F9">
          <w:pPr>
            <w:pStyle w:val="11"/>
            <w:tabs>
              <w:tab w:val="right" w:leader="dot" w:pos="9923"/>
            </w:tabs>
            <w:ind w:left="112" w:firstLine="0"/>
          </w:pPr>
          <w:r>
            <w:rPr>
              <w:lang w:val="kk-KZ"/>
            </w:rPr>
            <w:t>ЖН</w:t>
          </w:r>
          <w:hyperlink w:anchor="_bookmark8" w:history="1">
            <w:r w:rsidR="00EF608C" w:rsidRPr="00A80862">
              <w:t xml:space="preserve"> 01 </w:t>
            </w:r>
            <w:r>
              <w:rPr>
                <w:lang w:val="kk-KZ"/>
              </w:rPr>
              <w:t>Қ</w:t>
            </w:r>
            <w:r w:rsidR="00EF608C" w:rsidRPr="00A80862">
              <w:t xml:space="preserve"> </w:t>
            </w:r>
            <w:r w:rsidR="00EF608C" w:rsidRPr="00A80862">
              <w:rPr>
                <w:rFonts w:cs="Times New Roman"/>
              </w:rPr>
              <w:t>03</w:t>
            </w:r>
            <w:r w:rsidR="00EF608C" w:rsidRPr="00A80862">
              <w:rPr>
                <w:rFonts w:cs="Times New Roman"/>
                <w:spacing w:val="-1"/>
              </w:rPr>
              <w:t>-</w:t>
            </w:r>
            <w:r w:rsidR="00EF608C" w:rsidRPr="00A80862">
              <w:rPr>
                <w:rFonts w:cs="Times New Roman"/>
              </w:rPr>
              <w:t>03</w:t>
            </w:r>
            <w:r w:rsidR="00EF608C" w:rsidRPr="00A80862">
              <w:rPr>
                <w:rFonts w:cs="Times New Roman"/>
                <w:spacing w:val="-1"/>
              </w:rPr>
              <w:t>-</w:t>
            </w:r>
            <w:r w:rsidR="00EF608C" w:rsidRPr="00A80862">
              <w:rPr>
                <w:rFonts w:cs="Times New Roman"/>
              </w:rPr>
              <w:t xml:space="preserve">10 </w:t>
            </w:r>
            <w:r w:rsidR="00EF608C" w:rsidRPr="00A80862">
              <w:rPr>
                <w:rFonts w:cs="Times New Roman"/>
              </w:rPr>
              <w:tab/>
              <w:t>2</w:t>
            </w:r>
          </w:hyperlink>
          <w:r w:rsidR="005B446D">
            <w:t>8</w:t>
          </w:r>
        </w:p>
        <w:p w:rsidR="00932350" w:rsidRPr="00A107F9" w:rsidRDefault="0068302D" w:rsidP="00A107F9">
          <w:pPr>
            <w:pStyle w:val="11"/>
            <w:tabs>
              <w:tab w:val="right" w:leader="dot" w:pos="9923"/>
            </w:tabs>
            <w:ind w:left="112" w:firstLine="0"/>
            <w:rPr>
              <w:rFonts w:cs="Times New Roman"/>
              <w:lang w:val="ru-RU"/>
            </w:rPr>
          </w:pPr>
          <w:hyperlink w:anchor="_bookmark9" w:history="1">
            <w:r w:rsidR="003C3C9D" w:rsidRPr="00A107F9">
              <w:rPr>
                <w:rFonts w:cs="Times New Roman"/>
                <w:lang w:val="ru-RU"/>
              </w:rPr>
              <w:t xml:space="preserve">1 </w:t>
            </w:r>
            <w:r w:rsidR="00A80862">
              <w:rPr>
                <w:rFonts w:cs="Times New Roman"/>
                <w:lang w:val="ru-RU"/>
              </w:rPr>
              <w:t>- қосымша</w:t>
            </w:r>
            <w:r w:rsidR="003C3C9D" w:rsidRPr="00A107F9">
              <w:rPr>
                <w:rFonts w:cs="Times New Roman"/>
                <w:lang w:val="ru-RU"/>
              </w:rPr>
              <w:tab/>
              <w:t>2</w:t>
            </w:r>
          </w:hyperlink>
          <w:r w:rsidR="005B446D">
            <w:t>9</w:t>
          </w:r>
        </w:p>
        <w:p w:rsidR="00D16847" w:rsidRPr="005543AB" w:rsidRDefault="0068302D" w:rsidP="00A107F9">
          <w:pPr>
            <w:pStyle w:val="11"/>
            <w:tabs>
              <w:tab w:val="right" w:leader="dot" w:pos="9923"/>
            </w:tabs>
            <w:ind w:left="112" w:firstLine="0"/>
            <w:rPr>
              <w:lang w:val="ru-RU"/>
            </w:rPr>
          </w:pPr>
          <w:hyperlink w:anchor="_bookmark10" w:history="1">
            <w:r w:rsidR="00A80862">
              <w:rPr>
                <w:lang w:val="ru-RU"/>
              </w:rPr>
              <w:t>2-қосымша</w:t>
            </w:r>
            <w:r w:rsidR="003C3C9D" w:rsidRPr="00A107F9">
              <w:rPr>
                <w:rFonts w:cs="Times New Roman"/>
                <w:lang w:val="ru-RU"/>
              </w:rPr>
              <w:t xml:space="preserve"> </w:t>
            </w:r>
            <w:r w:rsidR="003C3C9D" w:rsidRPr="00A107F9">
              <w:rPr>
                <w:rFonts w:cs="Times New Roman"/>
                <w:lang w:val="ru-RU"/>
              </w:rPr>
              <w:tab/>
              <w:t>3</w:t>
            </w:r>
          </w:hyperlink>
          <w:r w:rsidR="005B446D">
            <w:t>1</w:t>
          </w:r>
        </w:p>
        <w:p w:rsidR="00D16847" w:rsidRPr="00A51F1B" w:rsidRDefault="00A80862" w:rsidP="00A107F9">
          <w:pPr>
            <w:pStyle w:val="11"/>
            <w:tabs>
              <w:tab w:val="right" w:leader="dot" w:pos="9923"/>
            </w:tabs>
            <w:ind w:left="112" w:firstLine="0"/>
          </w:pPr>
          <w:r>
            <w:rPr>
              <w:lang w:val="ru-RU"/>
            </w:rPr>
            <w:t>3-қосымша</w:t>
          </w:r>
          <w:r w:rsidR="00D16847" w:rsidRPr="005543AB">
            <w:rPr>
              <w:lang w:val="ru-RU"/>
            </w:rPr>
            <w:t>..........................................................................................................................</w:t>
          </w:r>
          <w:r w:rsidR="00A107F9" w:rsidRPr="00A107F9">
            <w:rPr>
              <w:lang w:val="ru-RU"/>
            </w:rPr>
            <w:t>.........</w:t>
          </w:r>
          <w:r w:rsidR="005B446D">
            <w:rPr>
              <w:lang w:val="ru-RU"/>
            </w:rPr>
            <w:t>...3</w:t>
          </w:r>
          <w:r w:rsidR="00A51F1B">
            <w:t>4</w:t>
          </w:r>
        </w:p>
        <w:p w:rsidR="00932350" w:rsidRPr="00A107F9" w:rsidRDefault="00A80862">
          <w:pPr>
            <w:pStyle w:val="11"/>
            <w:tabs>
              <w:tab w:val="right" w:leader="dot" w:pos="10321"/>
            </w:tabs>
            <w:ind w:left="112" w:firstLine="0"/>
            <w:rPr>
              <w:rFonts w:cs="Times New Roman"/>
              <w:lang w:val="ru-RU"/>
            </w:rPr>
          </w:pPr>
          <w:r>
            <w:rPr>
              <w:lang w:val="ru-RU"/>
            </w:rPr>
            <w:t>4-қосымша</w:t>
          </w:r>
          <w:r w:rsidR="00D16847" w:rsidRPr="005543AB">
            <w:rPr>
              <w:lang w:val="ru-RU"/>
            </w:rPr>
            <w:t xml:space="preserve"> ……………………………………………………………………………………….3</w:t>
          </w:r>
          <w:r w:rsidR="00A51F1B">
            <w:t>5</w:t>
          </w:r>
        </w:p>
      </w:sdtContent>
    </w:sdt>
    <w:p w:rsidR="00932350" w:rsidRPr="00A107F9" w:rsidRDefault="00932350">
      <w:pPr>
        <w:rPr>
          <w:rFonts w:ascii="Times New Roman" w:eastAsia="Times New Roman" w:hAnsi="Times New Roman" w:cs="Times New Roman"/>
          <w:lang w:val="ru-RU"/>
        </w:rPr>
        <w:sectPr w:rsidR="00932350" w:rsidRPr="00A107F9" w:rsidSect="00A107F9">
          <w:pgSz w:w="11909" w:h="16840"/>
          <w:pgMar w:top="620" w:right="994" w:bottom="280" w:left="1020" w:header="720" w:footer="720" w:gutter="0"/>
          <w:cols w:space="720"/>
        </w:sectPr>
      </w:pPr>
    </w:p>
    <w:p w:rsidR="00932350" w:rsidRDefault="007467F0" w:rsidP="00F460D7">
      <w:pPr>
        <w:pStyle w:val="110"/>
        <w:numPr>
          <w:ilvl w:val="0"/>
          <w:numId w:val="17"/>
        </w:numPr>
        <w:tabs>
          <w:tab w:val="left" w:pos="713"/>
        </w:tabs>
        <w:jc w:val="center"/>
        <w:outlineLvl w:val="0"/>
        <w:rPr>
          <w:b w:val="0"/>
          <w:bCs w:val="0"/>
        </w:rPr>
      </w:pPr>
      <w:bookmarkStart w:id="0" w:name="_bookmark0"/>
      <w:bookmarkEnd w:id="0"/>
      <w:r>
        <w:rPr>
          <w:lang w:val="kk-KZ"/>
        </w:rPr>
        <w:lastRenderedPageBreak/>
        <w:t>Мақсаты</w:t>
      </w:r>
    </w:p>
    <w:p w:rsidR="00932350" w:rsidRPr="008D3222" w:rsidRDefault="00932350">
      <w:pPr>
        <w:spacing w:before="6" w:line="200" w:lineRule="exact"/>
        <w:rPr>
          <w:rFonts w:ascii="Times New Roman" w:hAnsi="Times New Roman" w:cs="Times New Roman"/>
          <w:sz w:val="28"/>
          <w:szCs w:val="28"/>
        </w:rPr>
      </w:pPr>
    </w:p>
    <w:p w:rsidR="00932350" w:rsidRPr="004C57CD" w:rsidRDefault="007467F0" w:rsidP="00F460D7">
      <w:pPr>
        <w:pStyle w:val="a3"/>
        <w:numPr>
          <w:ilvl w:val="1"/>
          <w:numId w:val="15"/>
        </w:numPr>
        <w:spacing w:before="64" w:line="321" w:lineRule="exact"/>
        <w:ind w:left="0" w:firstLine="708"/>
        <w:jc w:val="both"/>
        <w:rPr>
          <w:rFonts w:cs="Times New Roman"/>
        </w:rPr>
      </w:pPr>
      <w:r>
        <w:rPr>
          <w:color w:val="212121"/>
          <w:lang w:val="ru-RU"/>
        </w:rPr>
        <w:t>Осы</w:t>
      </w:r>
      <w:r w:rsidRPr="007467F0">
        <w:rPr>
          <w:color w:val="212121"/>
        </w:rPr>
        <w:t xml:space="preserve"> «</w:t>
      </w:r>
      <w:r>
        <w:rPr>
          <w:color w:val="212121"/>
          <w:lang w:val="ru-RU"/>
        </w:rPr>
        <w:t>Самұры</w:t>
      </w:r>
      <w:proofErr w:type="gramStart"/>
      <w:r>
        <w:rPr>
          <w:color w:val="212121"/>
          <w:lang w:val="ru-RU"/>
        </w:rPr>
        <w:t>қ</w:t>
      </w:r>
      <w:r w:rsidRPr="007467F0">
        <w:rPr>
          <w:color w:val="212121"/>
        </w:rPr>
        <w:t>-</w:t>
      </w:r>
      <w:proofErr w:type="gramEnd"/>
      <w:r>
        <w:rPr>
          <w:color w:val="212121"/>
          <w:lang w:val="ru-RU"/>
        </w:rPr>
        <w:t>Энерго</w:t>
      </w:r>
      <w:r w:rsidRPr="007467F0">
        <w:rPr>
          <w:color w:val="212121"/>
        </w:rPr>
        <w:t xml:space="preserve">» </w:t>
      </w:r>
      <w:r>
        <w:rPr>
          <w:color w:val="212121"/>
          <w:lang w:val="ru-RU"/>
        </w:rPr>
        <w:t>АҚ</w:t>
      </w:r>
      <w:r w:rsidRPr="007467F0">
        <w:rPr>
          <w:color w:val="212121"/>
        </w:rPr>
        <w:t xml:space="preserve"> </w:t>
      </w:r>
      <w:r>
        <w:rPr>
          <w:color w:val="212121"/>
          <w:lang w:val="ru-RU"/>
        </w:rPr>
        <w:t>тәуекелдерді</w:t>
      </w:r>
      <w:r w:rsidRPr="007467F0">
        <w:rPr>
          <w:color w:val="212121"/>
        </w:rPr>
        <w:t xml:space="preserve"> </w:t>
      </w:r>
      <w:r>
        <w:rPr>
          <w:color w:val="212121"/>
          <w:lang w:val="ru-RU"/>
        </w:rPr>
        <w:t>сәйкестендіру</w:t>
      </w:r>
      <w:r w:rsidRPr="007467F0">
        <w:rPr>
          <w:color w:val="212121"/>
        </w:rPr>
        <w:t xml:space="preserve"> </w:t>
      </w:r>
      <w:r>
        <w:rPr>
          <w:color w:val="212121"/>
          <w:lang w:val="ru-RU"/>
        </w:rPr>
        <w:t>және</w:t>
      </w:r>
      <w:r w:rsidRPr="007467F0">
        <w:rPr>
          <w:color w:val="212121"/>
        </w:rPr>
        <w:t xml:space="preserve"> </w:t>
      </w:r>
      <w:r>
        <w:rPr>
          <w:color w:val="212121"/>
          <w:lang w:val="ru-RU"/>
        </w:rPr>
        <w:t>бағалау</w:t>
      </w:r>
      <w:r w:rsidRPr="007467F0">
        <w:rPr>
          <w:color w:val="212121"/>
        </w:rPr>
        <w:t xml:space="preserve"> </w:t>
      </w:r>
      <w:r>
        <w:rPr>
          <w:color w:val="212121"/>
          <w:lang w:val="ru-RU"/>
        </w:rPr>
        <w:t>қағидасы</w:t>
      </w:r>
      <w:r w:rsidRPr="007467F0">
        <w:rPr>
          <w:color w:val="212121"/>
        </w:rPr>
        <w:t xml:space="preserve"> (</w:t>
      </w:r>
      <w:r>
        <w:rPr>
          <w:color w:val="212121"/>
          <w:lang w:val="ru-RU"/>
        </w:rPr>
        <w:t>бұдан</w:t>
      </w:r>
      <w:r w:rsidRPr="007467F0">
        <w:rPr>
          <w:color w:val="212121"/>
        </w:rPr>
        <w:t xml:space="preserve"> </w:t>
      </w:r>
      <w:r>
        <w:rPr>
          <w:color w:val="212121"/>
          <w:lang w:val="ru-RU"/>
        </w:rPr>
        <w:t>әрі</w:t>
      </w:r>
      <w:r w:rsidRPr="007467F0">
        <w:rPr>
          <w:color w:val="212121"/>
        </w:rPr>
        <w:t xml:space="preserve"> – </w:t>
      </w:r>
      <w:r>
        <w:rPr>
          <w:color w:val="212121"/>
          <w:lang w:val="ru-RU"/>
        </w:rPr>
        <w:t>Қағида</w:t>
      </w:r>
      <w:r w:rsidRPr="007467F0">
        <w:rPr>
          <w:color w:val="212121"/>
        </w:rPr>
        <w:t>) «</w:t>
      </w:r>
      <w:r>
        <w:rPr>
          <w:color w:val="212121"/>
          <w:lang w:val="ru-RU"/>
        </w:rPr>
        <w:t>Самұрық</w:t>
      </w:r>
      <w:r w:rsidRPr="007467F0">
        <w:rPr>
          <w:color w:val="212121"/>
        </w:rPr>
        <w:t>-</w:t>
      </w:r>
      <w:r>
        <w:rPr>
          <w:color w:val="212121"/>
          <w:lang w:val="ru-RU"/>
        </w:rPr>
        <w:t>Энерго</w:t>
      </w:r>
      <w:r w:rsidRPr="007467F0">
        <w:rPr>
          <w:color w:val="212121"/>
        </w:rPr>
        <w:t xml:space="preserve">» </w:t>
      </w:r>
      <w:r>
        <w:rPr>
          <w:color w:val="212121"/>
          <w:lang w:val="ru-RU"/>
        </w:rPr>
        <w:t>АҚ</w:t>
      </w:r>
      <w:r w:rsidRPr="007467F0">
        <w:rPr>
          <w:color w:val="212121"/>
        </w:rPr>
        <w:t xml:space="preserve"> </w:t>
      </w:r>
      <w:r>
        <w:rPr>
          <w:color w:val="212121"/>
          <w:lang w:val="ru-RU"/>
        </w:rPr>
        <w:t>Тәуекелдерді</w:t>
      </w:r>
      <w:r w:rsidRPr="007467F0">
        <w:rPr>
          <w:color w:val="212121"/>
        </w:rPr>
        <w:t xml:space="preserve"> </w:t>
      </w:r>
      <w:r>
        <w:rPr>
          <w:color w:val="212121"/>
          <w:lang w:val="ru-RU"/>
        </w:rPr>
        <w:t>басқару</w:t>
      </w:r>
      <w:r w:rsidRPr="007467F0">
        <w:rPr>
          <w:color w:val="212121"/>
        </w:rPr>
        <w:t xml:space="preserve"> </w:t>
      </w:r>
      <w:r>
        <w:rPr>
          <w:color w:val="212121"/>
          <w:lang w:val="ru-RU"/>
        </w:rPr>
        <w:t>саясатына</w:t>
      </w:r>
      <w:r w:rsidRPr="007467F0">
        <w:rPr>
          <w:color w:val="212121"/>
        </w:rPr>
        <w:t xml:space="preserve"> (</w:t>
      </w:r>
      <w:r>
        <w:rPr>
          <w:color w:val="212121"/>
          <w:lang w:val="ru-RU"/>
        </w:rPr>
        <w:t>бұдан</w:t>
      </w:r>
      <w:r w:rsidRPr="007467F0">
        <w:rPr>
          <w:color w:val="212121"/>
        </w:rPr>
        <w:t xml:space="preserve"> </w:t>
      </w:r>
      <w:r>
        <w:rPr>
          <w:color w:val="212121"/>
          <w:lang w:val="ru-RU"/>
        </w:rPr>
        <w:t>әрі</w:t>
      </w:r>
      <w:r w:rsidRPr="007467F0">
        <w:rPr>
          <w:color w:val="212121"/>
        </w:rPr>
        <w:t xml:space="preserve"> – </w:t>
      </w:r>
      <w:r>
        <w:rPr>
          <w:color w:val="212121"/>
          <w:lang w:val="ru-RU"/>
        </w:rPr>
        <w:t>Саясат</w:t>
      </w:r>
      <w:r w:rsidRPr="007467F0">
        <w:rPr>
          <w:color w:val="212121"/>
        </w:rPr>
        <w:t xml:space="preserve">) </w:t>
      </w:r>
      <w:r>
        <w:rPr>
          <w:color w:val="212121"/>
          <w:lang w:val="ru-RU"/>
        </w:rPr>
        <w:t>және</w:t>
      </w:r>
      <w:r w:rsidRPr="007467F0">
        <w:rPr>
          <w:color w:val="212121"/>
        </w:rPr>
        <w:t xml:space="preserve"> «</w:t>
      </w:r>
      <w:r>
        <w:rPr>
          <w:color w:val="212121"/>
          <w:lang w:val="ru-RU"/>
        </w:rPr>
        <w:t>Самұрық</w:t>
      </w:r>
      <w:r w:rsidRPr="007467F0">
        <w:rPr>
          <w:color w:val="212121"/>
        </w:rPr>
        <w:t>-</w:t>
      </w:r>
      <w:r>
        <w:rPr>
          <w:color w:val="212121"/>
          <w:lang w:val="ru-RU"/>
        </w:rPr>
        <w:t>Энерго</w:t>
      </w:r>
      <w:r w:rsidRPr="007467F0">
        <w:rPr>
          <w:color w:val="212121"/>
        </w:rPr>
        <w:t xml:space="preserve">» </w:t>
      </w:r>
      <w:r>
        <w:rPr>
          <w:color w:val="212121"/>
          <w:lang w:val="ru-RU"/>
        </w:rPr>
        <w:t>АҚ</w:t>
      </w:r>
      <w:r w:rsidRPr="007467F0">
        <w:rPr>
          <w:color w:val="212121"/>
        </w:rPr>
        <w:t xml:space="preserve"> (</w:t>
      </w:r>
      <w:r>
        <w:rPr>
          <w:color w:val="212121"/>
          <w:lang w:val="ru-RU"/>
        </w:rPr>
        <w:t>бұдан</w:t>
      </w:r>
      <w:r w:rsidRPr="007467F0">
        <w:rPr>
          <w:color w:val="212121"/>
        </w:rPr>
        <w:t xml:space="preserve"> </w:t>
      </w:r>
      <w:r>
        <w:rPr>
          <w:color w:val="212121"/>
          <w:lang w:val="ru-RU"/>
        </w:rPr>
        <w:t>әрі</w:t>
      </w:r>
      <w:r w:rsidRPr="007467F0">
        <w:rPr>
          <w:color w:val="212121"/>
        </w:rPr>
        <w:t xml:space="preserve"> – </w:t>
      </w:r>
      <w:r>
        <w:rPr>
          <w:color w:val="212121"/>
          <w:lang w:val="ru-RU"/>
        </w:rPr>
        <w:t>Қоғам</w:t>
      </w:r>
      <w:r w:rsidRPr="007467F0">
        <w:rPr>
          <w:color w:val="212121"/>
        </w:rPr>
        <w:t xml:space="preserve">) </w:t>
      </w:r>
      <w:r>
        <w:rPr>
          <w:color w:val="212121"/>
          <w:lang w:val="ru-RU"/>
        </w:rPr>
        <w:t>қызметін</w:t>
      </w:r>
      <w:r w:rsidRPr="007467F0">
        <w:rPr>
          <w:color w:val="212121"/>
        </w:rPr>
        <w:t xml:space="preserve"> </w:t>
      </w:r>
      <w:r>
        <w:rPr>
          <w:color w:val="212121"/>
          <w:lang w:val="ru-RU"/>
        </w:rPr>
        <w:t>реттейтін</w:t>
      </w:r>
      <w:r w:rsidRPr="007467F0">
        <w:rPr>
          <w:color w:val="212121"/>
        </w:rPr>
        <w:t xml:space="preserve"> </w:t>
      </w:r>
      <w:r>
        <w:rPr>
          <w:color w:val="212121"/>
          <w:lang w:val="ru-RU"/>
        </w:rPr>
        <w:t>басқа</w:t>
      </w:r>
      <w:r w:rsidRPr="007467F0">
        <w:rPr>
          <w:color w:val="212121"/>
        </w:rPr>
        <w:t xml:space="preserve"> </w:t>
      </w:r>
      <w:r>
        <w:rPr>
          <w:color w:val="212121"/>
          <w:lang w:val="ru-RU"/>
        </w:rPr>
        <w:t>да</w:t>
      </w:r>
      <w:r w:rsidRPr="007467F0">
        <w:rPr>
          <w:color w:val="212121"/>
        </w:rPr>
        <w:t xml:space="preserve"> </w:t>
      </w:r>
      <w:r>
        <w:rPr>
          <w:color w:val="212121"/>
          <w:lang w:val="ru-RU"/>
        </w:rPr>
        <w:t>ішкі</w:t>
      </w:r>
      <w:r w:rsidRPr="007467F0">
        <w:rPr>
          <w:color w:val="212121"/>
        </w:rPr>
        <w:t xml:space="preserve"> </w:t>
      </w:r>
      <w:r>
        <w:rPr>
          <w:color w:val="212121"/>
          <w:lang w:val="ru-RU"/>
        </w:rPr>
        <w:t>нормативтік</w:t>
      </w:r>
      <w:r w:rsidRPr="007467F0">
        <w:rPr>
          <w:color w:val="212121"/>
        </w:rPr>
        <w:t xml:space="preserve"> </w:t>
      </w:r>
      <w:r>
        <w:rPr>
          <w:color w:val="212121"/>
          <w:lang w:val="ru-RU"/>
        </w:rPr>
        <w:t>актілерге</w:t>
      </w:r>
      <w:r w:rsidRPr="007467F0">
        <w:rPr>
          <w:color w:val="212121"/>
        </w:rPr>
        <w:t xml:space="preserve"> </w:t>
      </w:r>
      <w:r>
        <w:rPr>
          <w:color w:val="212121"/>
          <w:lang w:val="ru-RU"/>
        </w:rPr>
        <w:t>сәйкес</w:t>
      </w:r>
      <w:r w:rsidRPr="007467F0">
        <w:rPr>
          <w:color w:val="212121"/>
        </w:rPr>
        <w:t xml:space="preserve"> </w:t>
      </w:r>
      <w:r>
        <w:rPr>
          <w:color w:val="212121"/>
          <w:lang w:val="ru-RU"/>
        </w:rPr>
        <w:t>әзірленді</w:t>
      </w:r>
      <w:r w:rsidRPr="007467F0">
        <w:rPr>
          <w:color w:val="212121"/>
        </w:rPr>
        <w:t xml:space="preserve">. </w:t>
      </w:r>
    </w:p>
    <w:p w:rsidR="00932350" w:rsidRPr="004C57CD" w:rsidRDefault="007467F0" w:rsidP="00F460D7">
      <w:pPr>
        <w:pStyle w:val="a3"/>
        <w:numPr>
          <w:ilvl w:val="1"/>
          <w:numId w:val="15"/>
        </w:numPr>
        <w:spacing w:before="6" w:line="322" w:lineRule="exact"/>
        <w:ind w:left="0" w:firstLine="708"/>
        <w:jc w:val="both"/>
      </w:pPr>
      <w:r>
        <w:rPr>
          <w:color w:val="212121"/>
          <w:lang w:val="ru-RU"/>
        </w:rPr>
        <w:t>Қағида</w:t>
      </w:r>
      <w:r w:rsidRPr="004C57CD">
        <w:rPr>
          <w:color w:val="212121"/>
        </w:rPr>
        <w:t xml:space="preserve"> </w:t>
      </w:r>
      <w:r>
        <w:rPr>
          <w:color w:val="212121"/>
          <w:lang w:val="ru-RU"/>
        </w:rPr>
        <w:t>тәуекелдерді</w:t>
      </w:r>
      <w:r w:rsidRPr="004C57CD">
        <w:rPr>
          <w:color w:val="212121"/>
        </w:rPr>
        <w:t xml:space="preserve"> </w:t>
      </w:r>
      <w:r>
        <w:rPr>
          <w:color w:val="212121"/>
          <w:lang w:val="ru-RU"/>
        </w:rPr>
        <w:t>сәйкестендіру</w:t>
      </w:r>
      <w:r w:rsidRPr="004C57CD">
        <w:rPr>
          <w:color w:val="212121"/>
        </w:rPr>
        <w:t xml:space="preserve"> </w:t>
      </w:r>
      <w:r>
        <w:rPr>
          <w:color w:val="212121"/>
          <w:lang w:val="ru-RU"/>
        </w:rPr>
        <w:t>мен</w:t>
      </w:r>
      <w:r w:rsidRPr="004C57CD">
        <w:rPr>
          <w:color w:val="212121"/>
        </w:rPr>
        <w:t xml:space="preserve"> </w:t>
      </w:r>
      <w:r>
        <w:rPr>
          <w:color w:val="212121"/>
          <w:lang w:val="ru-RU"/>
        </w:rPr>
        <w:t>бағалау</w:t>
      </w:r>
      <w:r w:rsidRPr="004C57CD">
        <w:rPr>
          <w:color w:val="212121"/>
        </w:rPr>
        <w:t xml:space="preserve"> </w:t>
      </w:r>
      <w:r>
        <w:rPr>
          <w:color w:val="212121"/>
          <w:lang w:val="ru-RU"/>
        </w:rPr>
        <w:t>жүргізу</w:t>
      </w:r>
      <w:r w:rsidRPr="004C57CD">
        <w:rPr>
          <w:color w:val="212121"/>
        </w:rPr>
        <w:t xml:space="preserve"> </w:t>
      </w:r>
      <w:r>
        <w:rPr>
          <w:color w:val="212121"/>
          <w:lang w:val="ru-RU"/>
        </w:rPr>
        <w:t>тәртібін</w:t>
      </w:r>
      <w:r w:rsidRPr="004C57CD">
        <w:rPr>
          <w:color w:val="212121"/>
        </w:rPr>
        <w:t xml:space="preserve">, </w:t>
      </w:r>
      <w:proofErr w:type="gramStart"/>
      <w:r>
        <w:rPr>
          <w:color w:val="212121"/>
          <w:lang w:val="ru-RU"/>
        </w:rPr>
        <w:t>р</w:t>
      </w:r>
      <w:proofErr w:type="gramEnd"/>
      <w:r>
        <w:rPr>
          <w:color w:val="212121"/>
          <w:lang w:val="ru-RU"/>
        </w:rPr>
        <w:t>әсімдерін</w:t>
      </w:r>
      <w:r w:rsidRPr="004C57CD">
        <w:rPr>
          <w:color w:val="212121"/>
        </w:rPr>
        <w:t xml:space="preserve">, </w:t>
      </w:r>
      <w:r>
        <w:rPr>
          <w:color w:val="212121"/>
          <w:lang w:val="ru-RU"/>
        </w:rPr>
        <w:t>әдістемесін</w:t>
      </w:r>
      <w:r w:rsidRPr="004C57CD">
        <w:rPr>
          <w:color w:val="212121"/>
        </w:rPr>
        <w:t xml:space="preserve"> </w:t>
      </w:r>
      <w:r>
        <w:rPr>
          <w:color w:val="212121"/>
          <w:lang w:val="ru-RU"/>
        </w:rPr>
        <w:t>белгілейді</w:t>
      </w:r>
      <w:r w:rsidRPr="004C57CD">
        <w:rPr>
          <w:color w:val="212121"/>
        </w:rPr>
        <w:t xml:space="preserve">, </w:t>
      </w:r>
      <w:r>
        <w:rPr>
          <w:color w:val="212121"/>
          <w:lang w:val="ru-RU"/>
        </w:rPr>
        <w:t>сонымен</w:t>
      </w:r>
      <w:r w:rsidRPr="004C57CD">
        <w:rPr>
          <w:color w:val="212121"/>
        </w:rPr>
        <w:t xml:space="preserve"> </w:t>
      </w:r>
      <w:r>
        <w:rPr>
          <w:color w:val="212121"/>
          <w:lang w:val="ru-RU"/>
        </w:rPr>
        <w:t>қатар</w:t>
      </w:r>
      <w:r w:rsidRPr="004C57CD">
        <w:rPr>
          <w:color w:val="212121"/>
        </w:rPr>
        <w:t xml:space="preserve"> </w:t>
      </w:r>
      <w:r>
        <w:rPr>
          <w:color w:val="212121"/>
          <w:lang w:val="ru-RU"/>
        </w:rPr>
        <w:t>ағымдағы</w:t>
      </w:r>
      <w:r w:rsidRPr="004C57CD">
        <w:rPr>
          <w:color w:val="212121"/>
        </w:rPr>
        <w:t xml:space="preserve"> </w:t>
      </w:r>
      <w:r>
        <w:rPr>
          <w:color w:val="212121"/>
          <w:lang w:val="ru-RU"/>
        </w:rPr>
        <w:t>тәуекелдерге</w:t>
      </w:r>
      <w:r w:rsidRPr="004C57CD">
        <w:rPr>
          <w:color w:val="212121"/>
        </w:rPr>
        <w:t xml:space="preserve"> </w:t>
      </w:r>
      <w:r>
        <w:rPr>
          <w:color w:val="212121"/>
          <w:lang w:val="ru-RU"/>
        </w:rPr>
        <w:t>бақылау</w:t>
      </w:r>
      <w:r w:rsidRPr="004C57CD">
        <w:rPr>
          <w:color w:val="212121"/>
        </w:rPr>
        <w:t xml:space="preserve"> </w:t>
      </w:r>
      <w:r>
        <w:rPr>
          <w:color w:val="212121"/>
          <w:lang w:val="ru-RU"/>
        </w:rPr>
        <w:t>жасап</w:t>
      </w:r>
      <w:r w:rsidRPr="004C57CD">
        <w:rPr>
          <w:color w:val="212121"/>
        </w:rPr>
        <w:t xml:space="preserve">, </w:t>
      </w:r>
      <w:r>
        <w:rPr>
          <w:color w:val="212121"/>
          <w:lang w:val="ru-RU"/>
        </w:rPr>
        <w:t>тәуекелдерді</w:t>
      </w:r>
      <w:r w:rsidRPr="004C57CD">
        <w:rPr>
          <w:color w:val="212121"/>
        </w:rPr>
        <w:t xml:space="preserve"> </w:t>
      </w:r>
      <w:r>
        <w:rPr>
          <w:color w:val="212121"/>
          <w:lang w:val="ru-RU"/>
        </w:rPr>
        <w:t>басқару</w:t>
      </w:r>
      <w:r w:rsidRPr="004C57CD">
        <w:rPr>
          <w:color w:val="212121"/>
        </w:rPr>
        <w:t xml:space="preserve"> </w:t>
      </w:r>
      <w:r>
        <w:rPr>
          <w:color w:val="212121"/>
          <w:lang w:val="ru-RU"/>
        </w:rPr>
        <w:t>әдістерінің</w:t>
      </w:r>
      <w:r w:rsidRPr="004C57CD">
        <w:rPr>
          <w:color w:val="212121"/>
        </w:rPr>
        <w:t xml:space="preserve"> </w:t>
      </w:r>
      <w:r>
        <w:rPr>
          <w:color w:val="212121"/>
          <w:lang w:val="ru-RU"/>
        </w:rPr>
        <w:t>тиімділігіне</w:t>
      </w:r>
      <w:r w:rsidRPr="004C57CD">
        <w:rPr>
          <w:color w:val="212121"/>
        </w:rPr>
        <w:t xml:space="preserve"> </w:t>
      </w:r>
      <w:r>
        <w:rPr>
          <w:color w:val="212121"/>
          <w:lang w:val="ru-RU"/>
        </w:rPr>
        <w:t>мониторинг</w:t>
      </w:r>
      <w:r w:rsidRPr="004C57CD">
        <w:rPr>
          <w:color w:val="212121"/>
        </w:rPr>
        <w:t xml:space="preserve"> </w:t>
      </w:r>
      <w:r>
        <w:rPr>
          <w:color w:val="212121"/>
          <w:lang w:val="ru-RU"/>
        </w:rPr>
        <w:t>жүргізеді</w:t>
      </w:r>
      <w:r w:rsidRPr="004C57CD">
        <w:rPr>
          <w:color w:val="212121"/>
        </w:rPr>
        <w:t xml:space="preserve">. </w:t>
      </w:r>
      <w:r w:rsidR="00E73DDE">
        <w:rPr>
          <w:color w:val="212121"/>
          <w:lang w:val="ru-RU"/>
        </w:rPr>
        <w:t>Тәуекелдерді</w:t>
      </w:r>
      <w:r w:rsidR="00E73DDE" w:rsidRPr="004C57CD">
        <w:rPr>
          <w:color w:val="212121"/>
        </w:rPr>
        <w:t xml:space="preserve"> </w:t>
      </w:r>
      <w:r w:rsidR="00E73DDE">
        <w:rPr>
          <w:color w:val="212121"/>
          <w:lang w:val="ru-RU"/>
        </w:rPr>
        <w:t>бағалауға</w:t>
      </w:r>
      <w:r w:rsidR="00E73DDE" w:rsidRPr="004C57CD">
        <w:rPr>
          <w:color w:val="212121"/>
        </w:rPr>
        <w:t xml:space="preserve"> </w:t>
      </w:r>
      <w:r w:rsidR="000971A6">
        <w:rPr>
          <w:color w:val="212121"/>
          <w:lang w:val="ru-RU"/>
        </w:rPr>
        <w:t>қатысты</w:t>
      </w:r>
      <w:r w:rsidR="000971A6" w:rsidRPr="004C57CD">
        <w:rPr>
          <w:color w:val="212121"/>
        </w:rPr>
        <w:t xml:space="preserve"> </w:t>
      </w:r>
      <w:r w:rsidR="000971A6">
        <w:rPr>
          <w:color w:val="212121"/>
          <w:lang w:val="ru-RU"/>
        </w:rPr>
        <w:t>неғұрлым</w:t>
      </w:r>
      <w:r w:rsidR="000971A6" w:rsidRPr="004C57CD">
        <w:rPr>
          <w:color w:val="212121"/>
        </w:rPr>
        <w:t xml:space="preserve"> </w:t>
      </w:r>
      <w:r w:rsidR="000971A6">
        <w:rPr>
          <w:color w:val="212121"/>
          <w:lang w:val="ru-RU"/>
        </w:rPr>
        <w:t>егжей</w:t>
      </w:r>
      <w:r w:rsidR="000971A6" w:rsidRPr="004C57CD">
        <w:rPr>
          <w:color w:val="212121"/>
        </w:rPr>
        <w:t>-</w:t>
      </w:r>
      <w:r w:rsidR="000971A6">
        <w:rPr>
          <w:color w:val="212121"/>
          <w:lang w:val="ru-RU"/>
        </w:rPr>
        <w:t>тегжейлі</w:t>
      </w:r>
      <w:r w:rsidR="000971A6" w:rsidRPr="004C57CD">
        <w:rPr>
          <w:color w:val="212121"/>
        </w:rPr>
        <w:t xml:space="preserve"> </w:t>
      </w:r>
      <w:r w:rsidR="000971A6">
        <w:rPr>
          <w:color w:val="212121"/>
          <w:lang w:val="ru-RU"/>
        </w:rPr>
        <w:t>ұстанымдар</w:t>
      </w:r>
      <w:r w:rsidR="000971A6" w:rsidRPr="004C57CD">
        <w:rPr>
          <w:color w:val="212121"/>
        </w:rPr>
        <w:t xml:space="preserve"> </w:t>
      </w:r>
      <w:r w:rsidR="000971A6">
        <w:rPr>
          <w:color w:val="212121"/>
          <w:lang w:val="ru-RU"/>
        </w:rPr>
        <w:t>Қоғамның</w:t>
      </w:r>
      <w:r w:rsidR="000971A6" w:rsidRPr="004C57CD">
        <w:rPr>
          <w:color w:val="212121"/>
        </w:rPr>
        <w:t xml:space="preserve"> </w:t>
      </w:r>
      <w:r w:rsidR="000971A6">
        <w:rPr>
          <w:color w:val="212121"/>
          <w:lang w:val="ru-RU"/>
        </w:rPr>
        <w:t>жекелеген</w:t>
      </w:r>
      <w:r w:rsidR="000971A6" w:rsidRPr="004C57CD">
        <w:rPr>
          <w:color w:val="212121"/>
        </w:rPr>
        <w:t xml:space="preserve"> </w:t>
      </w:r>
      <w:r w:rsidR="000971A6">
        <w:rPr>
          <w:color w:val="212121"/>
          <w:lang w:val="ru-RU"/>
        </w:rPr>
        <w:t>тәуекелдерін</w:t>
      </w:r>
      <w:r w:rsidR="000971A6" w:rsidRPr="004C57CD">
        <w:rPr>
          <w:color w:val="212121"/>
        </w:rPr>
        <w:t xml:space="preserve"> </w:t>
      </w:r>
      <w:r w:rsidR="000971A6">
        <w:rPr>
          <w:color w:val="212121"/>
          <w:lang w:val="ru-RU"/>
        </w:rPr>
        <w:t>басқару</w:t>
      </w:r>
      <w:r w:rsidR="000971A6" w:rsidRPr="004C57CD">
        <w:rPr>
          <w:color w:val="212121"/>
        </w:rPr>
        <w:t xml:space="preserve"> </w:t>
      </w:r>
      <w:r w:rsidR="000971A6">
        <w:rPr>
          <w:color w:val="212121"/>
          <w:lang w:val="ru-RU"/>
        </w:rPr>
        <w:t>үдерісін</w:t>
      </w:r>
      <w:r w:rsidR="000971A6" w:rsidRPr="004C57CD">
        <w:rPr>
          <w:color w:val="212121"/>
        </w:rPr>
        <w:t xml:space="preserve"> </w:t>
      </w:r>
      <w:r w:rsidR="000971A6">
        <w:rPr>
          <w:color w:val="212121"/>
          <w:lang w:val="ru-RU"/>
        </w:rPr>
        <w:t>реттейтін</w:t>
      </w:r>
      <w:r w:rsidR="000971A6" w:rsidRPr="004C57CD">
        <w:rPr>
          <w:color w:val="212121"/>
        </w:rPr>
        <w:t xml:space="preserve"> </w:t>
      </w:r>
      <w:r w:rsidR="000971A6">
        <w:rPr>
          <w:color w:val="212121"/>
          <w:lang w:val="ru-RU"/>
        </w:rPr>
        <w:t>құжаттарда</w:t>
      </w:r>
      <w:r w:rsidR="000971A6" w:rsidRPr="004C57CD">
        <w:rPr>
          <w:color w:val="212121"/>
        </w:rPr>
        <w:t xml:space="preserve"> </w:t>
      </w:r>
      <w:r w:rsidR="000971A6">
        <w:rPr>
          <w:color w:val="212121"/>
          <w:lang w:val="ru-RU"/>
        </w:rPr>
        <w:t>көрсетілуі</w:t>
      </w:r>
      <w:r w:rsidR="000971A6" w:rsidRPr="004C57CD">
        <w:rPr>
          <w:color w:val="212121"/>
        </w:rPr>
        <w:t xml:space="preserve"> </w:t>
      </w:r>
      <w:r w:rsidR="000971A6">
        <w:rPr>
          <w:color w:val="212121"/>
          <w:lang w:val="ru-RU"/>
        </w:rPr>
        <w:t>мүмкін</w:t>
      </w:r>
      <w:r w:rsidR="000971A6" w:rsidRPr="004C57CD">
        <w:rPr>
          <w:color w:val="212121"/>
        </w:rPr>
        <w:t xml:space="preserve">. </w:t>
      </w:r>
    </w:p>
    <w:p w:rsidR="00932350" w:rsidRPr="004C57CD" w:rsidRDefault="00FB2840" w:rsidP="00F460D7">
      <w:pPr>
        <w:pStyle w:val="a3"/>
        <w:numPr>
          <w:ilvl w:val="1"/>
          <w:numId w:val="15"/>
        </w:numPr>
        <w:spacing w:line="322" w:lineRule="exact"/>
        <w:ind w:left="0" w:firstLine="708"/>
        <w:jc w:val="both"/>
      </w:pPr>
      <w:r>
        <w:rPr>
          <w:color w:val="212121"/>
          <w:lang w:val="kk-KZ"/>
        </w:rPr>
        <w:t xml:space="preserve">Тәуекелдерді сәйкестендіру және бар тәуекелдерге нақты объективті көзқарастың болуы Қоғамның қойылған мақсаттарға жетуіне жәрдемдесетін тәуекелдерді тиімді басқару негіздерінің бірі болып табылады. </w:t>
      </w:r>
    </w:p>
    <w:p w:rsidR="00932350" w:rsidRPr="0068302D" w:rsidRDefault="00FB2840" w:rsidP="00F460D7">
      <w:pPr>
        <w:pStyle w:val="a3"/>
        <w:numPr>
          <w:ilvl w:val="1"/>
          <w:numId w:val="15"/>
        </w:numPr>
        <w:spacing w:before="2" w:line="322" w:lineRule="exact"/>
        <w:ind w:left="0" w:firstLine="708"/>
        <w:jc w:val="both"/>
      </w:pPr>
      <w:r>
        <w:rPr>
          <w:color w:val="212121"/>
          <w:lang w:val="ru-RU"/>
        </w:rPr>
        <w:t>Тәуекелдерді</w:t>
      </w:r>
      <w:r w:rsidRPr="0068302D">
        <w:rPr>
          <w:color w:val="212121"/>
        </w:rPr>
        <w:t xml:space="preserve"> </w:t>
      </w:r>
      <w:r>
        <w:rPr>
          <w:color w:val="212121"/>
          <w:lang w:val="ru-RU"/>
        </w:rPr>
        <w:t>сәйкестендіру</w:t>
      </w:r>
      <w:r w:rsidR="001F3276" w:rsidRPr="0068302D">
        <w:rPr>
          <w:color w:val="212121"/>
        </w:rPr>
        <w:t xml:space="preserve"> </w:t>
      </w:r>
      <w:r>
        <w:rPr>
          <w:color w:val="212121"/>
          <w:lang w:val="ru-RU"/>
        </w:rPr>
        <w:t>Қоғам</w:t>
      </w:r>
      <w:r w:rsidR="001F3276">
        <w:rPr>
          <w:color w:val="212121"/>
          <w:lang w:val="ru-RU"/>
        </w:rPr>
        <w:t>ның</w:t>
      </w:r>
      <w:r w:rsidR="001F3276" w:rsidRPr="0068302D">
        <w:rPr>
          <w:color w:val="212121"/>
        </w:rPr>
        <w:t xml:space="preserve"> </w:t>
      </w:r>
      <w:r w:rsidR="001F3276">
        <w:rPr>
          <w:color w:val="212121"/>
          <w:lang w:val="ru-RU"/>
        </w:rPr>
        <w:t>және</w:t>
      </w:r>
      <w:r w:rsidR="001F3276" w:rsidRPr="0068302D">
        <w:rPr>
          <w:color w:val="212121"/>
        </w:rPr>
        <w:t xml:space="preserve"> </w:t>
      </w:r>
      <w:r>
        <w:rPr>
          <w:color w:val="212121"/>
          <w:lang w:val="ru-RU"/>
        </w:rPr>
        <w:t>оның</w:t>
      </w:r>
      <w:r w:rsidRPr="0068302D">
        <w:rPr>
          <w:color w:val="212121"/>
        </w:rPr>
        <w:t xml:space="preserve"> </w:t>
      </w:r>
      <w:r>
        <w:rPr>
          <w:color w:val="212121"/>
          <w:lang w:val="ru-RU"/>
        </w:rPr>
        <w:t>әрбі</w:t>
      </w:r>
      <w:proofErr w:type="gramStart"/>
      <w:r>
        <w:rPr>
          <w:color w:val="212121"/>
          <w:lang w:val="ru-RU"/>
        </w:rPr>
        <w:t>р</w:t>
      </w:r>
      <w:proofErr w:type="gramEnd"/>
      <w:r w:rsidRPr="0068302D">
        <w:rPr>
          <w:color w:val="212121"/>
        </w:rPr>
        <w:t xml:space="preserve"> </w:t>
      </w:r>
      <w:r>
        <w:rPr>
          <w:color w:val="212121"/>
          <w:lang w:val="ru-RU"/>
        </w:rPr>
        <w:t>қызметкерінің</w:t>
      </w:r>
      <w:r w:rsidRPr="0068302D">
        <w:rPr>
          <w:color w:val="212121"/>
        </w:rPr>
        <w:t xml:space="preserve"> </w:t>
      </w:r>
      <w:r>
        <w:rPr>
          <w:color w:val="212121"/>
          <w:lang w:val="ru-RU"/>
        </w:rPr>
        <w:t>алдына</w:t>
      </w:r>
      <w:r w:rsidRPr="0068302D">
        <w:rPr>
          <w:color w:val="212121"/>
        </w:rPr>
        <w:t xml:space="preserve"> </w:t>
      </w:r>
      <w:r>
        <w:rPr>
          <w:color w:val="212121"/>
          <w:lang w:val="ru-RU"/>
        </w:rPr>
        <w:t>қойған</w:t>
      </w:r>
      <w:r w:rsidRPr="0068302D">
        <w:rPr>
          <w:color w:val="212121"/>
        </w:rPr>
        <w:t xml:space="preserve"> </w:t>
      </w:r>
      <w:r>
        <w:rPr>
          <w:color w:val="212121"/>
          <w:lang w:val="ru-RU"/>
        </w:rPr>
        <w:t>мақсаттар</w:t>
      </w:r>
      <w:r w:rsidR="001F3276">
        <w:rPr>
          <w:color w:val="212121"/>
          <w:lang w:val="ru-RU"/>
        </w:rPr>
        <w:t>ы</w:t>
      </w:r>
      <w:r w:rsidRPr="0068302D">
        <w:rPr>
          <w:color w:val="212121"/>
        </w:rPr>
        <w:t xml:space="preserve"> </w:t>
      </w:r>
      <w:r>
        <w:rPr>
          <w:color w:val="212121"/>
          <w:lang w:val="ru-RU"/>
        </w:rPr>
        <w:t>мен</w:t>
      </w:r>
      <w:r w:rsidRPr="0068302D">
        <w:rPr>
          <w:color w:val="212121"/>
        </w:rPr>
        <w:t xml:space="preserve"> </w:t>
      </w:r>
      <w:r>
        <w:rPr>
          <w:color w:val="212121"/>
          <w:lang w:val="ru-RU"/>
        </w:rPr>
        <w:t>міндеттеріне</w:t>
      </w:r>
      <w:r w:rsidRPr="0068302D">
        <w:rPr>
          <w:color w:val="212121"/>
        </w:rPr>
        <w:t xml:space="preserve"> </w:t>
      </w:r>
      <w:r>
        <w:rPr>
          <w:color w:val="212121"/>
          <w:lang w:val="ru-RU"/>
        </w:rPr>
        <w:t>қол</w:t>
      </w:r>
      <w:r w:rsidRPr="0068302D">
        <w:rPr>
          <w:color w:val="212121"/>
        </w:rPr>
        <w:t xml:space="preserve"> </w:t>
      </w:r>
      <w:r>
        <w:rPr>
          <w:color w:val="212121"/>
          <w:lang w:val="ru-RU"/>
        </w:rPr>
        <w:t>жеткізуіне</w:t>
      </w:r>
      <w:r w:rsidRPr="0068302D">
        <w:rPr>
          <w:color w:val="212121"/>
        </w:rPr>
        <w:t xml:space="preserve"> </w:t>
      </w:r>
      <w:r>
        <w:rPr>
          <w:color w:val="212121"/>
          <w:lang w:val="ru-RU"/>
        </w:rPr>
        <w:t>жағымсыз</w:t>
      </w:r>
      <w:r w:rsidRPr="0068302D">
        <w:rPr>
          <w:color w:val="212121"/>
        </w:rPr>
        <w:t xml:space="preserve"> </w:t>
      </w:r>
      <w:r>
        <w:rPr>
          <w:color w:val="212121"/>
          <w:lang w:val="ru-RU"/>
        </w:rPr>
        <w:t>әсер</w:t>
      </w:r>
      <w:r w:rsidRPr="0068302D">
        <w:rPr>
          <w:color w:val="212121"/>
        </w:rPr>
        <w:t xml:space="preserve"> </w:t>
      </w:r>
      <w:r>
        <w:rPr>
          <w:color w:val="212121"/>
          <w:lang w:val="ru-RU"/>
        </w:rPr>
        <w:t>етуі</w:t>
      </w:r>
      <w:r w:rsidRPr="0068302D">
        <w:rPr>
          <w:color w:val="212121"/>
        </w:rPr>
        <w:t xml:space="preserve"> </w:t>
      </w:r>
      <w:r>
        <w:rPr>
          <w:color w:val="212121"/>
          <w:lang w:val="ru-RU"/>
        </w:rPr>
        <w:t>мүмкін</w:t>
      </w:r>
      <w:r w:rsidRPr="0068302D">
        <w:rPr>
          <w:color w:val="212121"/>
        </w:rPr>
        <w:t xml:space="preserve"> </w:t>
      </w:r>
      <w:r>
        <w:rPr>
          <w:color w:val="212121"/>
          <w:lang w:val="ru-RU"/>
        </w:rPr>
        <w:t>ықтимал</w:t>
      </w:r>
      <w:r w:rsidRPr="0068302D">
        <w:rPr>
          <w:color w:val="212121"/>
        </w:rPr>
        <w:t xml:space="preserve"> </w:t>
      </w:r>
      <w:r>
        <w:rPr>
          <w:color w:val="212121"/>
          <w:lang w:val="ru-RU"/>
        </w:rPr>
        <w:t>теріс</w:t>
      </w:r>
      <w:r w:rsidRPr="0068302D">
        <w:rPr>
          <w:color w:val="212121"/>
        </w:rPr>
        <w:t xml:space="preserve"> </w:t>
      </w:r>
      <w:r>
        <w:rPr>
          <w:color w:val="212121"/>
          <w:lang w:val="ru-RU"/>
        </w:rPr>
        <w:t>оқиғаларды</w:t>
      </w:r>
      <w:r w:rsidRPr="0068302D">
        <w:rPr>
          <w:color w:val="212121"/>
        </w:rPr>
        <w:t xml:space="preserve"> </w:t>
      </w:r>
      <w:r>
        <w:rPr>
          <w:color w:val="212121"/>
          <w:lang w:val="ru-RU"/>
        </w:rPr>
        <w:t>тірке</w:t>
      </w:r>
      <w:r w:rsidR="001F3276">
        <w:rPr>
          <w:color w:val="212121"/>
          <w:lang w:val="ru-RU"/>
        </w:rPr>
        <w:t>п</w:t>
      </w:r>
      <w:r w:rsidR="001F3276" w:rsidRPr="0068302D">
        <w:rPr>
          <w:color w:val="212121"/>
        </w:rPr>
        <w:t xml:space="preserve">, </w:t>
      </w:r>
      <w:r>
        <w:rPr>
          <w:color w:val="212121"/>
          <w:lang w:val="ru-RU"/>
        </w:rPr>
        <w:t>мәлімдеуге</w:t>
      </w:r>
      <w:r w:rsidR="001F3276" w:rsidRPr="0068302D">
        <w:rPr>
          <w:color w:val="212121"/>
        </w:rPr>
        <w:t xml:space="preserve">, </w:t>
      </w:r>
      <w:r w:rsidR="001F3276">
        <w:rPr>
          <w:color w:val="212121"/>
          <w:lang w:val="ru-RU"/>
        </w:rPr>
        <w:t>сондай</w:t>
      </w:r>
      <w:r w:rsidR="001F3276" w:rsidRPr="0068302D">
        <w:rPr>
          <w:color w:val="212121"/>
        </w:rPr>
        <w:t>-</w:t>
      </w:r>
      <w:r w:rsidR="001F3276">
        <w:rPr>
          <w:color w:val="212121"/>
          <w:lang w:val="ru-RU"/>
        </w:rPr>
        <w:t>ақ</w:t>
      </w:r>
      <w:r w:rsidR="001F3276" w:rsidRPr="0068302D">
        <w:rPr>
          <w:color w:val="212121"/>
        </w:rPr>
        <w:t xml:space="preserve"> </w:t>
      </w:r>
      <w:r w:rsidR="001F3276">
        <w:rPr>
          <w:color w:val="212121"/>
          <w:lang w:val="ru-RU"/>
        </w:rPr>
        <w:t>тәуекелдерді</w:t>
      </w:r>
      <w:r w:rsidR="001F3276" w:rsidRPr="0068302D">
        <w:rPr>
          <w:color w:val="212121"/>
        </w:rPr>
        <w:t xml:space="preserve"> </w:t>
      </w:r>
      <w:r w:rsidR="001F3276">
        <w:rPr>
          <w:color w:val="212121"/>
          <w:lang w:val="ru-RU"/>
        </w:rPr>
        <w:t>басқару</w:t>
      </w:r>
      <w:r w:rsidR="001F3276" w:rsidRPr="0068302D">
        <w:rPr>
          <w:color w:val="212121"/>
        </w:rPr>
        <w:t xml:space="preserve"> </w:t>
      </w:r>
      <w:r w:rsidR="001F3276">
        <w:rPr>
          <w:color w:val="212121"/>
          <w:lang w:val="ru-RU"/>
        </w:rPr>
        <w:t>үдерісін</w:t>
      </w:r>
      <w:r w:rsidR="001F3276" w:rsidRPr="0068302D">
        <w:rPr>
          <w:color w:val="212121"/>
        </w:rPr>
        <w:t xml:space="preserve"> </w:t>
      </w:r>
      <w:r w:rsidR="001F3276">
        <w:rPr>
          <w:color w:val="212121"/>
          <w:lang w:val="ru-RU"/>
        </w:rPr>
        <w:t>жетілдіру</w:t>
      </w:r>
      <w:r w:rsidR="001F3276" w:rsidRPr="0068302D">
        <w:rPr>
          <w:color w:val="212121"/>
        </w:rPr>
        <w:t xml:space="preserve"> </w:t>
      </w:r>
      <w:r w:rsidR="001F3276">
        <w:rPr>
          <w:color w:val="212121"/>
          <w:lang w:val="ru-RU"/>
        </w:rPr>
        <w:t>бағыты</w:t>
      </w:r>
      <w:r w:rsidR="001F3276" w:rsidRPr="0068302D">
        <w:rPr>
          <w:color w:val="212121"/>
        </w:rPr>
        <w:t xml:space="preserve"> </w:t>
      </w:r>
      <w:r w:rsidR="001F3276">
        <w:rPr>
          <w:color w:val="212121"/>
          <w:lang w:val="ru-RU"/>
        </w:rPr>
        <w:t>мен</w:t>
      </w:r>
      <w:r w:rsidR="001F3276" w:rsidRPr="0068302D">
        <w:rPr>
          <w:color w:val="212121"/>
        </w:rPr>
        <w:t xml:space="preserve"> </w:t>
      </w:r>
      <w:r w:rsidR="001F3276">
        <w:rPr>
          <w:color w:val="212121"/>
          <w:lang w:val="ru-RU"/>
        </w:rPr>
        <w:t>қажеттілігін</w:t>
      </w:r>
      <w:r w:rsidR="001F3276" w:rsidRPr="0068302D">
        <w:rPr>
          <w:color w:val="212121"/>
        </w:rPr>
        <w:t xml:space="preserve"> </w:t>
      </w:r>
      <w:r w:rsidR="001F3276">
        <w:rPr>
          <w:color w:val="212121"/>
          <w:lang w:val="ru-RU"/>
        </w:rPr>
        <w:t>анық</w:t>
      </w:r>
      <w:proofErr w:type="gramStart"/>
      <w:r w:rsidR="001F3276">
        <w:rPr>
          <w:color w:val="212121"/>
          <w:lang w:val="ru-RU"/>
        </w:rPr>
        <w:t>тау</w:t>
      </w:r>
      <w:proofErr w:type="gramEnd"/>
      <w:r w:rsidR="001F3276">
        <w:rPr>
          <w:color w:val="212121"/>
          <w:lang w:val="ru-RU"/>
        </w:rPr>
        <w:t>ға</w:t>
      </w:r>
      <w:r w:rsidRPr="0068302D">
        <w:rPr>
          <w:color w:val="212121"/>
        </w:rPr>
        <w:t xml:space="preserve"> </w:t>
      </w:r>
      <w:r>
        <w:rPr>
          <w:color w:val="212121"/>
          <w:lang w:val="ru-RU"/>
        </w:rPr>
        <w:t>арналған</w:t>
      </w:r>
      <w:r w:rsidRPr="0068302D">
        <w:rPr>
          <w:color w:val="212121"/>
        </w:rPr>
        <w:t xml:space="preserve">  </w:t>
      </w:r>
      <w:r w:rsidR="001F3276">
        <w:rPr>
          <w:color w:val="212121"/>
          <w:lang w:val="ru-RU"/>
        </w:rPr>
        <w:t>құрал</w:t>
      </w:r>
      <w:r w:rsidR="001F3276" w:rsidRPr="0068302D">
        <w:rPr>
          <w:color w:val="212121"/>
        </w:rPr>
        <w:t xml:space="preserve"> </w:t>
      </w:r>
      <w:r w:rsidR="001F3276">
        <w:rPr>
          <w:color w:val="212121"/>
          <w:lang w:val="ru-RU"/>
        </w:rPr>
        <w:t>болып</w:t>
      </w:r>
      <w:r w:rsidR="001F3276" w:rsidRPr="0068302D">
        <w:rPr>
          <w:color w:val="212121"/>
        </w:rPr>
        <w:t xml:space="preserve"> </w:t>
      </w:r>
      <w:r w:rsidR="001F3276">
        <w:rPr>
          <w:color w:val="212121"/>
          <w:lang w:val="ru-RU"/>
        </w:rPr>
        <w:t>табылады</w:t>
      </w:r>
      <w:r w:rsidR="001F3276" w:rsidRPr="0068302D">
        <w:rPr>
          <w:color w:val="212121"/>
        </w:rPr>
        <w:t xml:space="preserve">. </w:t>
      </w:r>
    </w:p>
    <w:p w:rsidR="00932350" w:rsidRPr="0068302D" w:rsidRDefault="00932350">
      <w:pPr>
        <w:spacing w:line="200" w:lineRule="exact"/>
        <w:rPr>
          <w:rFonts w:ascii="Times New Roman" w:hAnsi="Times New Roman" w:cs="Times New Roman"/>
          <w:sz w:val="28"/>
          <w:szCs w:val="28"/>
        </w:rPr>
      </w:pPr>
    </w:p>
    <w:p w:rsidR="00932350" w:rsidRPr="0068302D" w:rsidRDefault="00932350">
      <w:pPr>
        <w:spacing w:before="4" w:line="240" w:lineRule="exact"/>
        <w:rPr>
          <w:rFonts w:ascii="Times New Roman" w:hAnsi="Times New Roman" w:cs="Times New Roman"/>
          <w:sz w:val="28"/>
          <w:szCs w:val="28"/>
        </w:rPr>
      </w:pPr>
    </w:p>
    <w:p w:rsidR="00932350" w:rsidRPr="00A504F5" w:rsidRDefault="001F3276" w:rsidP="00F460D7">
      <w:pPr>
        <w:pStyle w:val="110"/>
        <w:numPr>
          <w:ilvl w:val="0"/>
          <w:numId w:val="17"/>
        </w:numPr>
        <w:tabs>
          <w:tab w:val="left" w:pos="713"/>
        </w:tabs>
        <w:jc w:val="center"/>
        <w:outlineLvl w:val="0"/>
      </w:pPr>
      <w:bookmarkStart w:id="1" w:name="_bookmark1"/>
      <w:bookmarkEnd w:id="1"/>
      <w:r>
        <w:rPr>
          <w:lang w:val="kk-KZ"/>
        </w:rPr>
        <w:t>Қолданылу аясы</w:t>
      </w:r>
    </w:p>
    <w:p w:rsidR="00932350" w:rsidRPr="008D3222" w:rsidRDefault="00932350">
      <w:pPr>
        <w:spacing w:line="200" w:lineRule="exact"/>
        <w:rPr>
          <w:rFonts w:ascii="Times New Roman" w:hAnsi="Times New Roman" w:cs="Times New Roman"/>
          <w:sz w:val="28"/>
          <w:szCs w:val="28"/>
        </w:rPr>
      </w:pPr>
    </w:p>
    <w:p w:rsidR="00932350" w:rsidRPr="001F3276" w:rsidRDefault="001F3276" w:rsidP="00F460D7">
      <w:pPr>
        <w:pStyle w:val="a3"/>
        <w:numPr>
          <w:ilvl w:val="1"/>
          <w:numId w:val="15"/>
        </w:numPr>
        <w:spacing w:line="322" w:lineRule="exact"/>
        <w:ind w:left="0" w:firstLine="708"/>
        <w:jc w:val="both"/>
        <w:rPr>
          <w:lang w:val="kk-KZ"/>
        </w:rPr>
      </w:pPr>
      <w:r>
        <w:rPr>
          <w:color w:val="212121"/>
          <w:spacing w:val="1"/>
          <w:lang w:val="ru-RU"/>
        </w:rPr>
        <w:t>Қағиданы</w:t>
      </w:r>
      <w:r w:rsidRPr="004C57CD">
        <w:rPr>
          <w:color w:val="212121"/>
          <w:spacing w:val="1"/>
        </w:rPr>
        <w:t xml:space="preserve"> </w:t>
      </w:r>
      <w:r>
        <w:rPr>
          <w:color w:val="212121"/>
          <w:spacing w:val="1"/>
          <w:lang w:val="ru-RU"/>
        </w:rPr>
        <w:t>сақтау</w:t>
      </w:r>
      <w:r w:rsidRPr="004C57CD">
        <w:rPr>
          <w:color w:val="212121"/>
          <w:spacing w:val="1"/>
        </w:rPr>
        <w:t xml:space="preserve"> </w:t>
      </w:r>
      <w:r>
        <w:rPr>
          <w:color w:val="212121"/>
          <w:spacing w:val="1"/>
          <w:lang w:val="ru-RU"/>
        </w:rPr>
        <w:t>Қоғамның</w:t>
      </w:r>
      <w:r w:rsidRPr="004C57CD">
        <w:rPr>
          <w:color w:val="212121"/>
          <w:spacing w:val="1"/>
        </w:rPr>
        <w:t xml:space="preserve"> </w:t>
      </w:r>
      <w:r>
        <w:rPr>
          <w:color w:val="212121"/>
          <w:spacing w:val="1"/>
          <w:lang w:val="ru-RU"/>
        </w:rPr>
        <w:t>барлық</w:t>
      </w:r>
      <w:r w:rsidRPr="004C57CD">
        <w:rPr>
          <w:color w:val="212121"/>
          <w:spacing w:val="1"/>
        </w:rPr>
        <w:t xml:space="preserve"> </w:t>
      </w:r>
      <w:r>
        <w:rPr>
          <w:color w:val="212121"/>
          <w:spacing w:val="1"/>
          <w:lang w:val="ru-RU"/>
        </w:rPr>
        <w:t>қызметкерлері</w:t>
      </w:r>
      <w:r w:rsidRPr="004C57CD">
        <w:rPr>
          <w:color w:val="212121"/>
          <w:spacing w:val="1"/>
        </w:rPr>
        <w:t xml:space="preserve"> </w:t>
      </w:r>
      <w:r>
        <w:rPr>
          <w:color w:val="212121"/>
          <w:spacing w:val="1"/>
          <w:lang w:val="ru-RU"/>
        </w:rPr>
        <w:t>үшін</w:t>
      </w:r>
      <w:r w:rsidRPr="004C57CD">
        <w:rPr>
          <w:color w:val="212121"/>
          <w:spacing w:val="1"/>
        </w:rPr>
        <w:t xml:space="preserve"> </w:t>
      </w:r>
      <w:proofErr w:type="gramStart"/>
      <w:r>
        <w:rPr>
          <w:color w:val="212121"/>
          <w:spacing w:val="1"/>
          <w:lang w:val="ru-RU"/>
        </w:rPr>
        <w:t>м</w:t>
      </w:r>
      <w:proofErr w:type="gramEnd"/>
      <w:r>
        <w:rPr>
          <w:color w:val="212121"/>
          <w:spacing w:val="1"/>
          <w:lang w:val="ru-RU"/>
        </w:rPr>
        <w:t>індетті</w:t>
      </w:r>
      <w:r w:rsidRPr="004C57CD">
        <w:rPr>
          <w:color w:val="212121"/>
          <w:spacing w:val="1"/>
        </w:rPr>
        <w:t xml:space="preserve"> </w:t>
      </w:r>
      <w:r>
        <w:rPr>
          <w:color w:val="212121"/>
          <w:spacing w:val="1"/>
          <w:lang w:val="ru-RU"/>
        </w:rPr>
        <w:t>болып</w:t>
      </w:r>
      <w:r w:rsidRPr="004C57CD">
        <w:rPr>
          <w:color w:val="212121"/>
          <w:spacing w:val="1"/>
        </w:rPr>
        <w:t xml:space="preserve"> </w:t>
      </w:r>
      <w:r>
        <w:rPr>
          <w:color w:val="212121"/>
          <w:spacing w:val="1"/>
          <w:lang w:val="ru-RU"/>
        </w:rPr>
        <w:t>табылады</w:t>
      </w:r>
      <w:r w:rsidRPr="004C57CD">
        <w:rPr>
          <w:color w:val="212121"/>
          <w:spacing w:val="1"/>
        </w:rPr>
        <w:t xml:space="preserve">. </w:t>
      </w:r>
    </w:p>
    <w:p w:rsidR="00932350" w:rsidRPr="004C57CD" w:rsidRDefault="001F3276" w:rsidP="00F460D7">
      <w:pPr>
        <w:pStyle w:val="a3"/>
        <w:numPr>
          <w:ilvl w:val="1"/>
          <w:numId w:val="15"/>
        </w:numPr>
        <w:spacing w:line="322" w:lineRule="exact"/>
        <w:ind w:left="0" w:firstLine="708"/>
        <w:jc w:val="both"/>
        <w:rPr>
          <w:color w:val="212121"/>
          <w:spacing w:val="1"/>
          <w:lang w:val="kk-KZ"/>
        </w:rPr>
      </w:pPr>
      <w:r>
        <w:rPr>
          <w:color w:val="212121"/>
          <w:spacing w:val="1"/>
          <w:lang w:val="kk-KZ"/>
        </w:rPr>
        <w:t>Е</w:t>
      </w:r>
      <w:r w:rsidRPr="00CB6B4E">
        <w:rPr>
          <w:color w:val="212121"/>
          <w:spacing w:val="1"/>
          <w:lang w:val="kk-KZ"/>
        </w:rPr>
        <w:t xml:space="preserve">ншілес ұйымдардың (бұдан әрі – ЕТҰ) басқару органдары құрамындағы </w:t>
      </w:r>
      <w:r>
        <w:rPr>
          <w:color w:val="212121"/>
          <w:spacing w:val="1"/>
          <w:lang w:val="kk-KZ"/>
        </w:rPr>
        <w:t>Қоғам</w:t>
      </w:r>
      <w:r w:rsidRPr="00CB6B4E">
        <w:rPr>
          <w:color w:val="212121"/>
          <w:spacing w:val="1"/>
          <w:lang w:val="kk-KZ"/>
        </w:rPr>
        <w:t xml:space="preserve"> өкілдері болып табылатын Қоғам қызметкерлері </w:t>
      </w:r>
      <w:r w:rsidR="00CB6B4E" w:rsidRPr="00CB6B4E">
        <w:rPr>
          <w:color w:val="212121"/>
          <w:spacing w:val="1"/>
          <w:lang w:val="kk-KZ"/>
        </w:rPr>
        <w:t xml:space="preserve">осы Қағидада мазмұндалған талаптардың сақталуын қамтамасыз етуге міндетті. </w:t>
      </w:r>
    </w:p>
    <w:p w:rsidR="00932350" w:rsidRPr="0068302D" w:rsidRDefault="00CB6B4E" w:rsidP="00F460D7">
      <w:pPr>
        <w:pStyle w:val="a3"/>
        <w:numPr>
          <w:ilvl w:val="1"/>
          <w:numId w:val="15"/>
        </w:numPr>
        <w:spacing w:line="322" w:lineRule="exact"/>
        <w:ind w:left="0" w:firstLine="708"/>
        <w:jc w:val="both"/>
        <w:rPr>
          <w:color w:val="212121"/>
          <w:spacing w:val="1"/>
          <w:lang w:val="kk-KZ"/>
        </w:rPr>
      </w:pPr>
      <w:r w:rsidRPr="0068302D">
        <w:rPr>
          <w:color w:val="212121"/>
          <w:spacing w:val="1"/>
          <w:lang w:val="kk-KZ"/>
        </w:rPr>
        <w:t xml:space="preserve">Қоғам ЕТҰ-лары тәуекелдерді сәйкестендіру мен бағалау бойынша өз қағидаларын әзірлейді. </w:t>
      </w:r>
    </w:p>
    <w:p w:rsidR="00932350" w:rsidRPr="0068302D" w:rsidRDefault="00932350">
      <w:pPr>
        <w:spacing w:line="200" w:lineRule="exact"/>
        <w:rPr>
          <w:rFonts w:ascii="Times New Roman" w:hAnsi="Times New Roman" w:cs="Times New Roman"/>
          <w:sz w:val="28"/>
          <w:szCs w:val="28"/>
          <w:lang w:val="kk-KZ"/>
        </w:rPr>
      </w:pPr>
    </w:p>
    <w:p w:rsidR="00932350" w:rsidRPr="0068302D" w:rsidRDefault="00932350">
      <w:pPr>
        <w:spacing w:before="8" w:line="240" w:lineRule="exact"/>
        <w:rPr>
          <w:rFonts w:ascii="Times New Roman" w:hAnsi="Times New Roman" w:cs="Times New Roman"/>
          <w:sz w:val="28"/>
          <w:szCs w:val="28"/>
          <w:lang w:val="kk-KZ"/>
        </w:rPr>
      </w:pPr>
    </w:p>
    <w:p w:rsidR="00932350" w:rsidRPr="00A504F5" w:rsidRDefault="003C3C9D" w:rsidP="00F460D7">
      <w:pPr>
        <w:pStyle w:val="110"/>
        <w:numPr>
          <w:ilvl w:val="0"/>
          <w:numId w:val="17"/>
        </w:numPr>
        <w:tabs>
          <w:tab w:val="left" w:pos="714"/>
        </w:tabs>
        <w:jc w:val="center"/>
        <w:outlineLvl w:val="0"/>
      </w:pPr>
      <w:bookmarkStart w:id="2" w:name="_bookmark2"/>
      <w:bookmarkEnd w:id="2"/>
      <w:r w:rsidRPr="0068302D">
        <w:rPr>
          <w:lang w:val="kk-KZ"/>
        </w:rPr>
        <w:tab/>
      </w:r>
      <w:r w:rsidR="00BC306B">
        <w:rPr>
          <w:lang w:val="ru-RU"/>
        </w:rPr>
        <w:t>Анықтамалар және қысқартулар</w:t>
      </w:r>
    </w:p>
    <w:p w:rsidR="00932350" w:rsidRDefault="00932350">
      <w:pPr>
        <w:spacing w:before="6" w:line="110" w:lineRule="exact"/>
        <w:rPr>
          <w:sz w:val="11"/>
          <w:szCs w:val="11"/>
        </w:rPr>
      </w:pPr>
    </w:p>
    <w:p w:rsidR="00932350" w:rsidRDefault="00932350">
      <w:pPr>
        <w:spacing w:line="200" w:lineRule="exact"/>
        <w:rPr>
          <w:sz w:val="20"/>
          <w:szCs w:val="20"/>
        </w:rPr>
      </w:pPr>
    </w:p>
    <w:p w:rsidR="00932350" w:rsidRPr="00BC306B" w:rsidRDefault="00BC306B" w:rsidP="00F460D7">
      <w:pPr>
        <w:pStyle w:val="a3"/>
        <w:numPr>
          <w:ilvl w:val="1"/>
          <w:numId w:val="15"/>
        </w:numPr>
        <w:spacing w:line="241" w:lineRule="auto"/>
        <w:ind w:left="0" w:firstLine="708"/>
        <w:jc w:val="both"/>
      </w:pPr>
      <w:proofErr w:type="gramStart"/>
      <w:r>
        <w:rPr>
          <w:color w:val="212121"/>
          <w:lang w:val="ru-RU"/>
        </w:rPr>
        <w:t>Осы</w:t>
      </w:r>
      <w:proofErr w:type="gramEnd"/>
      <w:r w:rsidRPr="00BC306B">
        <w:rPr>
          <w:color w:val="212121"/>
        </w:rPr>
        <w:t xml:space="preserve"> </w:t>
      </w:r>
      <w:r>
        <w:rPr>
          <w:color w:val="212121"/>
          <w:lang w:val="ru-RU"/>
        </w:rPr>
        <w:t>Қағидада</w:t>
      </w:r>
      <w:r w:rsidRPr="00BC306B">
        <w:rPr>
          <w:color w:val="212121"/>
        </w:rPr>
        <w:t xml:space="preserve"> </w:t>
      </w:r>
      <w:r>
        <w:rPr>
          <w:color w:val="212121"/>
          <w:lang w:val="ru-RU"/>
        </w:rPr>
        <w:t>мынадай</w:t>
      </w:r>
      <w:r w:rsidRPr="00BC306B">
        <w:rPr>
          <w:color w:val="212121"/>
        </w:rPr>
        <w:t xml:space="preserve"> </w:t>
      </w:r>
      <w:r>
        <w:rPr>
          <w:color w:val="212121"/>
          <w:lang w:val="ru-RU"/>
        </w:rPr>
        <w:t>анықтамалар</w:t>
      </w:r>
      <w:r w:rsidRPr="00BC306B">
        <w:rPr>
          <w:color w:val="212121"/>
        </w:rPr>
        <w:t xml:space="preserve"> </w:t>
      </w:r>
      <w:r>
        <w:rPr>
          <w:color w:val="212121"/>
          <w:lang w:val="ru-RU"/>
        </w:rPr>
        <w:t>мен</w:t>
      </w:r>
      <w:r w:rsidRPr="00BC306B">
        <w:rPr>
          <w:color w:val="212121"/>
        </w:rPr>
        <w:t xml:space="preserve"> </w:t>
      </w:r>
      <w:r>
        <w:rPr>
          <w:color w:val="212121"/>
          <w:lang w:val="ru-RU"/>
        </w:rPr>
        <w:t>қысқартулар</w:t>
      </w:r>
      <w:r w:rsidRPr="00BC306B">
        <w:rPr>
          <w:color w:val="212121"/>
        </w:rPr>
        <w:t xml:space="preserve"> </w:t>
      </w:r>
      <w:r>
        <w:rPr>
          <w:color w:val="212121"/>
          <w:lang w:val="ru-RU"/>
        </w:rPr>
        <w:t>қолданылады</w:t>
      </w:r>
      <w:r w:rsidR="003C3C9D" w:rsidRPr="00BC306B">
        <w:rPr>
          <w:color w:val="212121"/>
        </w:rPr>
        <w:t>:</w:t>
      </w:r>
    </w:p>
    <w:p w:rsidR="00C93E14" w:rsidRDefault="000B62E5" w:rsidP="00F460D7">
      <w:pPr>
        <w:pStyle w:val="a3"/>
        <w:numPr>
          <w:ilvl w:val="0"/>
          <w:numId w:val="18"/>
        </w:numPr>
        <w:spacing w:before="3" w:line="322" w:lineRule="exact"/>
        <w:ind w:right="115" w:firstLine="739"/>
        <w:jc w:val="both"/>
        <w:rPr>
          <w:color w:val="212121"/>
          <w:lang w:val="kk-KZ"/>
        </w:rPr>
      </w:pPr>
      <w:r>
        <w:rPr>
          <w:rFonts w:cs="Times New Roman"/>
          <w:b/>
          <w:bCs/>
          <w:color w:val="212121"/>
          <w:lang w:val="kk-KZ"/>
        </w:rPr>
        <w:t>т</w:t>
      </w:r>
      <w:r w:rsidR="00BC306B" w:rsidRPr="00C93E14">
        <w:rPr>
          <w:rFonts w:cs="Times New Roman"/>
          <w:b/>
          <w:bCs/>
          <w:color w:val="212121"/>
          <w:lang w:val="kk-KZ"/>
        </w:rPr>
        <w:t>әуекелдер тіркелімі</w:t>
      </w:r>
      <w:r w:rsidR="003C3C9D" w:rsidRPr="00C93E14">
        <w:rPr>
          <w:rFonts w:cs="Times New Roman"/>
          <w:b/>
          <w:bCs/>
          <w:color w:val="212121"/>
        </w:rPr>
        <w:t xml:space="preserve"> </w:t>
      </w:r>
      <w:r w:rsidR="003C3C9D" w:rsidRPr="00C93E14">
        <w:rPr>
          <w:rFonts w:cs="Times New Roman"/>
          <w:color w:val="212121"/>
        </w:rPr>
        <w:t>-</w:t>
      </w:r>
      <w:r w:rsidR="003C3C9D" w:rsidRPr="00C93E14">
        <w:rPr>
          <w:rFonts w:cs="Times New Roman"/>
          <w:color w:val="212121"/>
          <w:spacing w:val="66"/>
        </w:rPr>
        <w:t xml:space="preserve"> </w:t>
      </w:r>
      <w:r w:rsidR="00BC306B" w:rsidRPr="00C93E14">
        <w:rPr>
          <w:color w:val="212121"/>
          <w:spacing w:val="3"/>
          <w:lang w:val="ru-RU"/>
        </w:rPr>
        <w:t>Қоғамның</w:t>
      </w:r>
      <w:r w:rsidR="00BC306B" w:rsidRPr="00C93E14">
        <w:rPr>
          <w:color w:val="212121"/>
          <w:spacing w:val="3"/>
        </w:rPr>
        <w:t xml:space="preserve"> </w:t>
      </w:r>
      <w:r w:rsidR="00BC306B" w:rsidRPr="00C93E14">
        <w:rPr>
          <w:color w:val="212121"/>
          <w:spacing w:val="3"/>
          <w:lang w:val="ru-RU"/>
        </w:rPr>
        <w:t>өз</w:t>
      </w:r>
      <w:r w:rsidR="00BC306B" w:rsidRPr="00C93E14">
        <w:rPr>
          <w:color w:val="212121"/>
          <w:spacing w:val="3"/>
        </w:rPr>
        <w:t xml:space="preserve"> </w:t>
      </w:r>
      <w:r w:rsidR="00BC306B" w:rsidRPr="00C93E14">
        <w:rPr>
          <w:color w:val="212121"/>
          <w:spacing w:val="3"/>
          <w:lang w:val="ru-RU"/>
        </w:rPr>
        <w:t>қызметі</w:t>
      </w:r>
      <w:r w:rsidR="00BC306B" w:rsidRPr="00C93E14">
        <w:rPr>
          <w:color w:val="212121"/>
          <w:spacing w:val="3"/>
        </w:rPr>
        <w:t xml:space="preserve"> </w:t>
      </w:r>
      <w:r w:rsidR="00BC306B" w:rsidRPr="00C93E14">
        <w:rPr>
          <w:color w:val="212121"/>
          <w:spacing w:val="3"/>
          <w:lang w:val="ru-RU"/>
        </w:rPr>
        <w:t>барысында</w:t>
      </w:r>
      <w:r w:rsidR="00BC306B" w:rsidRPr="00C93E14">
        <w:rPr>
          <w:color w:val="212121"/>
          <w:spacing w:val="3"/>
        </w:rPr>
        <w:t xml:space="preserve"> </w:t>
      </w:r>
      <w:r w:rsidR="00B03192" w:rsidRPr="00C93E14">
        <w:rPr>
          <w:color w:val="212121"/>
          <w:spacing w:val="3"/>
          <w:lang w:val="ru-RU"/>
        </w:rPr>
        <w:t>бетпе</w:t>
      </w:r>
      <w:r w:rsidR="00B03192" w:rsidRPr="00C93E14">
        <w:rPr>
          <w:color w:val="212121"/>
          <w:spacing w:val="3"/>
        </w:rPr>
        <w:t>-</w:t>
      </w:r>
      <w:r w:rsidR="00B03192" w:rsidRPr="00C93E14">
        <w:rPr>
          <w:color w:val="212121"/>
          <w:spacing w:val="3"/>
          <w:lang w:val="ru-RU"/>
        </w:rPr>
        <w:t>бет</w:t>
      </w:r>
      <w:r w:rsidR="00B03192" w:rsidRPr="00C93E14">
        <w:rPr>
          <w:color w:val="212121"/>
          <w:spacing w:val="3"/>
        </w:rPr>
        <w:t xml:space="preserve"> </w:t>
      </w:r>
      <w:r w:rsidR="00B03192" w:rsidRPr="00C93E14">
        <w:rPr>
          <w:color w:val="212121"/>
          <w:spacing w:val="3"/>
          <w:lang w:val="ru-RU"/>
        </w:rPr>
        <w:t>келетін</w:t>
      </w:r>
      <w:r w:rsidR="00B03192" w:rsidRPr="00C93E14">
        <w:rPr>
          <w:color w:val="212121"/>
          <w:spacing w:val="3"/>
        </w:rPr>
        <w:t xml:space="preserve"> </w:t>
      </w:r>
      <w:r w:rsidR="00B03192" w:rsidRPr="00C93E14">
        <w:rPr>
          <w:color w:val="212121"/>
          <w:spacing w:val="3"/>
          <w:lang w:val="ru-RU"/>
        </w:rPr>
        <w:t>тәуекелдер</w:t>
      </w:r>
      <w:r w:rsidR="00B03192" w:rsidRPr="00C93E14">
        <w:rPr>
          <w:color w:val="212121"/>
          <w:spacing w:val="3"/>
        </w:rPr>
        <w:t xml:space="preserve"> </w:t>
      </w:r>
      <w:r w:rsidR="00B03192" w:rsidRPr="00C93E14">
        <w:rPr>
          <w:color w:val="212121"/>
          <w:spacing w:val="3"/>
          <w:lang w:val="ru-RU"/>
        </w:rPr>
        <w:t>тізбесін</w:t>
      </w:r>
      <w:r w:rsidR="00B03192" w:rsidRPr="00C93E14">
        <w:rPr>
          <w:color w:val="212121"/>
          <w:spacing w:val="3"/>
        </w:rPr>
        <w:t xml:space="preserve"> </w:t>
      </w:r>
      <w:r w:rsidR="00B03192" w:rsidRPr="00C93E14">
        <w:rPr>
          <w:color w:val="212121"/>
          <w:spacing w:val="3"/>
          <w:lang w:val="ru-RU"/>
        </w:rPr>
        <w:t>білдіреді</w:t>
      </w:r>
      <w:r w:rsidR="00B03192" w:rsidRPr="00C93E14">
        <w:rPr>
          <w:color w:val="212121"/>
          <w:spacing w:val="3"/>
        </w:rPr>
        <w:t xml:space="preserve">, </w:t>
      </w:r>
      <w:r w:rsidR="00B03192" w:rsidRPr="00C93E14">
        <w:rPr>
          <w:color w:val="212121"/>
          <w:spacing w:val="3"/>
          <w:lang w:val="ru-RU"/>
        </w:rPr>
        <w:t>ол</w:t>
      </w:r>
      <w:r w:rsidR="00B03192" w:rsidRPr="00C93E14">
        <w:rPr>
          <w:color w:val="212121"/>
          <w:spacing w:val="3"/>
        </w:rPr>
        <w:t xml:space="preserve"> </w:t>
      </w:r>
      <w:r w:rsidR="00B03192" w:rsidRPr="00C93E14">
        <w:rPr>
          <w:color w:val="212121"/>
          <w:spacing w:val="3"/>
          <w:lang w:val="ru-RU"/>
        </w:rPr>
        <w:t>сондай</w:t>
      </w:r>
      <w:r w:rsidR="00B03192" w:rsidRPr="00C93E14">
        <w:rPr>
          <w:color w:val="212121"/>
          <w:spacing w:val="3"/>
        </w:rPr>
        <w:t>-</w:t>
      </w:r>
      <w:r w:rsidR="00B03192" w:rsidRPr="00C93E14">
        <w:rPr>
          <w:color w:val="212121"/>
          <w:spacing w:val="3"/>
          <w:lang w:val="ru-RU"/>
        </w:rPr>
        <w:t>ақ</w:t>
      </w:r>
      <w:r w:rsidR="00B03192" w:rsidRPr="00C93E14">
        <w:rPr>
          <w:color w:val="212121"/>
          <w:spacing w:val="3"/>
        </w:rPr>
        <w:t xml:space="preserve"> </w:t>
      </w:r>
      <w:r w:rsidR="00B03192" w:rsidRPr="00C93E14">
        <w:rPr>
          <w:color w:val="212121"/>
          <w:spacing w:val="3"/>
          <w:lang w:val="ru-RU"/>
        </w:rPr>
        <w:t>тәуекелдердің</w:t>
      </w:r>
      <w:r w:rsidR="00B03192" w:rsidRPr="00C93E14">
        <w:rPr>
          <w:color w:val="212121"/>
          <w:spacing w:val="3"/>
        </w:rPr>
        <w:t xml:space="preserve"> </w:t>
      </w:r>
      <w:r w:rsidR="00B03192" w:rsidRPr="00C93E14">
        <w:rPr>
          <w:color w:val="212121"/>
          <w:spacing w:val="3"/>
          <w:lang w:val="ru-RU"/>
        </w:rPr>
        <w:t>болу</w:t>
      </w:r>
      <w:r w:rsidR="00B03192" w:rsidRPr="00C93E14">
        <w:rPr>
          <w:color w:val="212121"/>
          <w:spacing w:val="3"/>
        </w:rPr>
        <w:t xml:space="preserve"> </w:t>
      </w:r>
      <w:r w:rsidR="00B03192" w:rsidRPr="00C93E14">
        <w:rPr>
          <w:color w:val="212121"/>
          <w:spacing w:val="3"/>
          <w:lang w:val="ru-RU"/>
        </w:rPr>
        <w:t>мүмкіндігінің</w:t>
      </w:r>
      <w:r w:rsidR="00B03192" w:rsidRPr="00C93E14">
        <w:rPr>
          <w:color w:val="212121"/>
          <w:spacing w:val="3"/>
        </w:rPr>
        <w:t xml:space="preserve"> </w:t>
      </w:r>
      <w:r w:rsidR="00B03192" w:rsidRPr="00C93E14">
        <w:rPr>
          <w:color w:val="212121"/>
          <w:spacing w:val="3"/>
          <w:lang w:val="ru-RU"/>
        </w:rPr>
        <w:t>түрлі</w:t>
      </w:r>
      <w:r w:rsidR="00B03192" w:rsidRPr="00C93E14">
        <w:rPr>
          <w:color w:val="212121"/>
          <w:spacing w:val="3"/>
        </w:rPr>
        <w:t xml:space="preserve"> </w:t>
      </w:r>
      <w:r w:rsidR="00B03192" w:rsidRPr="00C93E14">
        <w:rPr>
          <w:color w:val="212121"/>
          <w:spacing w:val="3"/>
          <w:lang w:val="ru-RU"/>
        </w:rPr>
        <w:t>сценарийлерінен</w:t>
      </w:r>
      <w:r w:rsidR="00B03192" w:rsidRPr="00C93E14">
        <w:rPr>
          <w:color w:val="212121"/>
          <w:spacing w:val="3"/>
        </w:rPr>
        <w:t xml:space="preserve"> </w:t>
      </w:r>
      <w:r w:rsidR="00B03192" w:rsidRPr="00C93E14">
        <w:rPr>
          <w:color w:val="212121"/>
          <w:spacing w:val="3"/>
          <w:lang w:val="ru-RU"/>
        </w:rPr>
        <w:t>тұрады</w:t>
      </w:r>
      <w:r w:rsidR="00B03192" w:rsidRPr="00C93E14">
        <w:rPr>
          <w:color w:val="212121"/>
          <w:spacing w:val="3"/>
        </w:rPr>
        <w:t>.</w:t>
      </w:r>
      <w:r w:rsidR="00B03192" w:rsidRPr="00C93E14">
        <w:rPr>
          <w:color w:val="212121"/>
          <w:spacing w:val="3"/>
          <w:lang w:val="kk-KZ"/>
        </w:rPr>
        <w:t xml:space="preserve"> Әрбір тәуекел бойынша тәуекелдердің меншік иелері, яғни өздерінің функционалдық міндеттеріне қарай осы тәуекелмен бетпе-бет келетін бөлімшелер белгіленген</w:t>
      </w:r>
      <w:r w:rsidR="00B03192" w:rsidRPr="00C93E14">
        <w:rPr>
          <w:color w:val="212121"/>
          <w:lang w:val="kk-KZ"/>
        </w:rPr>
        <w:t>. Мұның үстіне, Қоғам тобының біріктірілген Тәуекелдер тіркеліміне тек ЕТҰ тәуекелдері картасының қызыл аймағына кіретін ЕТҰ сын</w:t>
      </w:r>
      <w:r w:rsidR="00C93E14">
        <w:rPr>
          <w:color w:val="212121"/>
          <w:lang w:val="kk-KZ"/>
        </w:rPr>
        <w:t>и</w:t>
      </w:r>
      <w:r w:rsidR="00B03192" w:rsidRPr="00C93E14">
        <w:rPr>
          <w:color w:val="212121"/>
          <w:lang w:val="kk-KZ"/>
        </w:rPr>
        <w:t xml:space="preserve"> тәуекелдері ғана кіреді</w:t>
      </w:r>
      <w:r w:rsidR="00A504F5" w:rsidRPr="00C93E14">
        <w:rPr>
          <w:color w:val="212121"/>
          <w:lang w:val="kk-KZ"/>
        </w:rPr>
        <w:t>;</w:t>
      </w:r>
    </w:p>
    <w:p w:rsidR="00C93E14" w:rsidRPr="00C93E14" w:rsidRDefault="000B62E5" w:rsidP="00F460D7">
      <w:pPr>
        <w:pStyle w:val="a3"/>
        <w:numPr>
          <w:ilvl w:val="0"/>
          <w:numId w:val="18"/>
        </w:numPr>
        <w:spacing w:before="3" w:line="322" w:lineRule="exact"/>
        <w:ind w:right="115" w:firstLine="739"/>
        <w:jc w:val="both"/>
        <w:rPr>
          <w:color w:val="212121"/>
          <w:lang w:val="kk-KZ"/>
        </w:rPr>
      </w:pPr>
      <w:r>
        <w:rPr>
          <w:b/>
          <w:bCs/>
          <w:color w:val="212121"/>
          <w:spacing w:val="2"/>
          <w:lang w:val="kk-KZ"/>
        </w:rPr>
        <w:t>т</w:t>
      </w:r>
      <w:r w:rsidR="00C93E14" w:rsidRPr="00C93E14">
        <w:rPr>
          <w:b/>
          <w:bCs/>
          <w:color w:val="212121"/>
          <w:spacing w:val="2"/>
          <w:lang w:val="kk-KZ"/>
        </w:rPr>
        <w:t>әуекелдер картасы</w:t>
      </w:r>
      <w:r w:rsidR="00C93E14" w:rsidRPr="00C93E14">
        <w:rPr>
          <w:b/>
          <w:bCs/>
          <w:color w:val="212121"/>
          <w:spacing w:val="31"/>
          <w:lang w:val="kk-KZ"/>
        </w:rPr>
        <w:t xml:space="preserve"> </w:t>
      </w:r>
      <w:r w:rsidR="00C93E14" w:rsidRPr="00C93E14">
        <w:rPr>
          <w:color w:val="212121"/>
          <w:lang w:val="kk-KZ"/>
        </w:rPr>
        <w:t>–</w:t>
      </w:r>
      <w:r w:rsidR="00C93E14" w:rsidRPr="00C93E14">
        <w:rPr>
          <w:color w:val="212121"/>
          <w:spacing w:val="28"/>
          <w:lang w:val="kk-KZ"/>
        </w:rPr>
        <w:t xml:space="preserve"> </w:t>
      </w:r>
      <w:r w:rsidR="00C93E14" w:rsidRPr="00C93E14">
        <w:rPr>
          <w:color w:val="212121"/>
          <w:spacing w:val="2"/>
          <w:lang w:val="kk-KZ"/>
        </w:rPr>
        <w:t>бір «осі» бойынша тәуекелдің әсер ету күші немесе маңыздылығы, ал екіншісі бойынша оның пайда болу ықтималдылығы немесе жиілігі көрсетілген</w:t>
      </w:r>
      <w:r w:rsidR="00C93E14" w:rsidRPr="00C93E14">
        <w:rPr>
          <w:color w:val="212121"/>
          <w:spacing w:val="3"/>
          <w:lang w:val="kk-KZ"/>
        </w:rPr>
        <w:t xml:space="preserve"> тік бұрышты кестеде орналасқан</w:t>
      </w:r>
      <w:r w:rsidR="00C93E14">
        <w:rPr>
          <w:color w:val="212121"/>
          <w:spacing w:val="3"/>
          <w:lang w:val="kk-KZ"/>
        </w:rPr>
        <w:t xml:space="preserve"> </w:t>
      </w:r>
      <w:r w:rsidR="00C93E14" w:rsidRPr="00C93E14">
        <w:rPr>
          <w:color w:val="212121"/>
          <w:spacing w:val="3"/>
          <w:lang w:val="kk-KZ"/>
        </w:rPr>
        <w:t>Қоғам тәуекелдерінің шектеулі санының гр</w:t>
      </w:r>
      <w:r w:rsidR="00C93E14" w:rsidRPr="00C93E14">
        <w:rPr>
          <w:color w:val="212121"/>
          <w:spacing w:val="2"/>
          <w:lang w:val="kk-KZ"/>
        </w:rPr>
        <w:t>аф</w:t>
      </w:r>
      <w:r w:rsidR="00C93E14" w:rsidRPr="00C93E14">
        <w:rPr>
          <w:color w:val="212121"/>
          <w:spacing w:val="3"/>
          <w:lang w:val="kk-KZ"/>
        </w:rPr>
        <w:t xml:space="preserve">икалық және мәтіндік сипаттамасы. Картада ықтималдылық </w:t>
      </w:r>
      <w:r w:rsidR="00C93E14" w:rsidRPr="00C93E14">
        <w:rPr>
          <w:color w:val="212121"/>
          <w:spacing w:val="3"/>
          <w:lang w:val="kk-KZ"/>
        </w:rPr>
        <w:lastRenderedPageBreak/>
        <w:t xml:space="preserve">немесе жиілік </w:t>
      </w:r>
      <w:r>
        <w:rPr>
          <w:color w:val="212121"/>
          <w:spacing w:val="3"/>
          <w:lang w:val="kk-KZ"/>
        </w:rPr>
        <w:t>көлденең</w:t>
      </w:r>
      <w:r w:rsidR="00C93E14" w:rsidRPr="00C93E14">
        <w:rPr>
          <w:color w:val="212121"/>
          <w:spacing w:val="3"/>
          <w:lang w:val="kk-KZ"/>
        </w:rPr>
        <w:t xml:space="preserve"> ось бойынша, ал әсер ету күші немесе маңыздылығы – тік ось бойынша көрсетілген. Бұл жағдайда тәуекелдің пайда болу ықтималдылығы </w:t>
      </w:r>
      <w:r>
        <w:rPr>
          <w:color w:val="212121"/>
          <w:spacing w:val="3"/>
          <w:lang w:val="kk-KZ"/>
        </w:rPr>
        <w:t>көлденең</w:t>
      </w:r>
      <w:r w:rsidR="00C93E14" w:rsidRPr="00C93E14">
        <w:rPr>
          <w:color w:val="212121"/>
          <w:spacing w:val="3"/>
          <w:lang w:val="kk-KZ"/>
        </w:rPr>
        <w:t xml:space="preserve"> осі бойынша өту кезінде сол</w:t>
      </w:r>
      <w:r>
        <w:rPr>
          <w:color w:val="212121"/>
          <w:spacing w:val="3"/>
          <w:lang w:val="kk-KZ"/>
        </w:rPr>
        <w:t>дан</w:t>
      </w:r>
      <w:r w:rsidR="00C93E14" w:rsidRPr="00C93E14">
        <w:rPr>
          <w:color w:val="212121"/>
          <w:spacing w:val="3"/>
          <w:lang w:val="kk-KZ"/>
        </w:rPr>
        <w:t xml:space="preserve"> оңға қарай ұлғаяды, ал тәуекелдің әсер етуі тік ос</w:t>
      </w:r>
      <w:r>
        <w:rPr>
          <w:color w:val="212121"/>
          <w:spacing w:val="3"/>
          <w:lang w:val="kk-KZ"/>
        </w:rPr>
        <w:t>ь</w:t>
      </w:r>
      <w:r w:rsidR="00C93E14" w:rsidRPr="00C93E14">
        <w:rPr>
          <w:color w:val="212121"/>
          <w:spacing w:val="3"/>
          <w:lang w:val="kk-KZ"/>
        </w:rPr>
        <w:t xml:space="preserve"> бой</w:t>
      </w:r>
      <w:r>
        <w:rPr>
          <w:color w:val="212121"/>
          <w:spacing w:val="3"/>
          <w:lang w:val="kk-KZ"/>
        </w:rPr>
        <w:t>ы</w:t>
      </w:r>
      <w:r w:rsidR="00C93E14" w:rsidRPr="00C93E14">
        <w:rPr>
          <w:color w:val="212121"/>
          <w:spacing w:val="3"/>
          <w:lang w:val="kk-KZ"/>
        </w:rPr>
        <w:t>нша төменнен жоғарыға қарай ұлғаяды;</w:t>
      </w:r>
    </w:p>
    <w:p w:rsidR="00C93E14" w:rsidRPr="000B62E5" w:rsidRDefault="000B62E5" w:rsidP="00F460D7">
      <w:pPr>
        <w:numPr>
          <w:ilvl w:val="0"/>
          <w:numId w:val="18"/>
        </w:numPr>
        <w:tabs>
          <w:tab w:val="left" w:pos="0"/>
        </w:tabs>
        <w:spacing w:before="2"/>
        <w:ind w:firstLine="851"/>
        <w:jc w:val="both"/>
        <w:rPr>
          <w:rFonts w:ascii="Times New Roman" w:eastAsia="Times New Roman" w:hAnsi="Times New Roman"/>
          <w:sz w:val="28"/>
          <w:szCs w:val="28"/>
          <w:lang w:val="kk-KZ"/>
        </w:rPr>
      </w:pPr>
      <w:r w:rsidRPr="000B62E5">
        <w:rPr>
          <w:rFonts w:ascii="Times New Roman" w:eastAsia="Times New Roman" w:hAnsi="Times New Roman"/>
          <w:b/>
          <w:bCs/>
          <w:color w:val="212121"/>
          <w:spacing w:val="1"/>
          <w:sz w:val="28"/>
          <w:szCs w:val="28"/>
          <w:lang w:val="kk-KZ"/>
        </w:rPr>
        <w:t>т</w:t>
      </w:r>
      <w:r w:rsidR="00C93E14" w:rsidRPr="000B62E5">
        <w:rPr>
          <w:rFonts w:ascii="Times New Roman" w:eastAsia="Times New Roman" w:hAnsi="Times New Roman"/>
          <w:b/>
          <w:bCs/>
          <w:color w:val="212121"/>
          <w:spacing w:val="1"/>
          <w:sz w:val="28"/>
          <w:szCs w:val="28"/>
          <w:lang w:val="kk-KZ"/>
        </w:rPr>
        <w:t>әуекелдің басталу ықтималдылығы</w:t>
      </w:r>
      <w:r w:rsidR="00C93E14" w:rsidRPr="000B62E5">
        <w:rPr>
          <w:rFonts w:ascii="Times New Roman" w:eastAsia="Times New Roman" w:hAnsi="Times New Roman"/>
          <w:b/>
          <w:bCs/>
          <w:color w:val="212121"/>
          <w:spacing w:val="8"/>
          <w:sz w:val="28"/>
          <w:szCs w:val="28"/>
          <w:lang w:val="kk-KZ"/>
        </w:rPr>
        <w:t xml:space="preserve"> </w:t>
      </w:r>
      <w:r w:rsidR="00C93E14" w:rsidRPr="000B62E5">
        <w:rPr>
          <w:rFonts w:ascii="Times New Roman" w:eastAsia="Times New Roman" w:hAnsi="Times New Roman"/>
          <w:color w:val="212121"/>
          <w:sz w:val="28"/>
          <w:szCs w:val="28"/>
          <w:lang w:val="kk-KZ"/>
        </w:rPr>
        <w:t>–</w:t>
      </w:r>
      <w:r w:rsidR="00C93E14" w:rsidRPr="000B62E5">
        <w:rPr>
          <w:rFonts w:ascii="Times New Roman" w:eastAsia="Times New Roman" w:hAnsi="Times New Roman"/>
          <w:color w:val="212121"/>
          <w:spacing w:val="5"/>
          <w:sz w:val="28"/>
          <w:szCs w:val="28"/>
          <w:lang w:val="kk-KZ"/>
        </w:rPr>
        <w:t xml:space="preserve"> </w:t>
      </w:r>
      <w:r w:rsidR="00C93E14" w:rsidRPr="000B62E5">
        <w:rPr>
          <w:rFonts w:ascii="Times New Roman" w:eastAsia="Times New Roman" w:hAnsi="Times New Roman"/>
          <w:color w:val="212121"/>
          <w:spacing w:val="2"/>
          <w:sz w:val="28"/>
          <w:szCs w:val="28"/>
          <w:lang w:val="kk-KZ"/>
        </w:rPr>
        <w:t>тәуекелдің пайда болу жиілігі</w:t>
      </w:r>
      <w:r w:rsidR="00C93E14" w:rsidRPr="000B62E5">
        <w:rPr>
          <w:rFonts w:ascii="Times New Roman" w:eastAsia="Times New Roman" w:hAnsi="Times New Roman"/>
          <w:color w:val="212121"/>
          <w:sz w:val="28"/>
          <w:szCs w:val="28"/>
          <w:lang w:val="kk-KZ"/>
        </w:rPr>
        <w:t>.</w:t>
      </w:r>
    </w:p>
    <w:p w:rsidR="00C93E14" w:rsidRPr="000B62E5" w:rsidRDefault="000B62E5" w:rsidP="00F460D7">
      <w:pPr>
        <w:pStyle w:val="a3"/>
        <w:numPr>
          <w:ilvl w:val="0"/>
          <w:numId w:val="18"/>
        </w:numPr>
        <w:tabs>
          <w:tab w:val="left" w:pos="1529"/>
        </w:tabs>
        <w:spacing w:before="3" w:line="322" w:lineRule="exact"/>
        <w:ind w:right="126" w:firstLine="708"/>
        <w:jc w:val="both"/>
        <w:rPr>
          <w:lang w:val="kk-KZ"/>
        </w:rPr>
      </w:pPr>
      <w:r w:rsidRPr="000B62E5">
        <w:rPr>
          <w:b/>
          <w:bCs/>
          <w:color w:val="212121"/>
          <w:spacing w:val="1"/>
          <w:lang w:val="kk-KZ"/>
        </w:rPr>
        <w:t>ә</w:t>
      </w:r>
      <w:r w:rsidR="00C93E14" w:rsidRPr="000B62E5">
        <w:rPr>
          <w:b/>
          <w:bCs/>
          <w:color w:val="212121"/>
          <w:spacing w:val="1"/>
          <w:lang w:val="kk-KZ"/>
        </w:rPr>
        <w:t>сер</w:t>
      </w:r>
      <w:r>
        <w:rPr>
          <w:b/>
          <w:bCs/>
          <w:color w:val="212121"/>
          <w:spacing w:val="1"/>
          <w:lang w:val="kk-KZ"/>
        </w:rPr>
        <w:t>і</w:t>
      </w:r>
      <w:r w:rsidR="00C93E14" w:rsidRPr="000B62E5">
        <w:rPr>
          <w:b/>
          <w:bCs/>
          <w:color w:val="212121"/>
          <w:spacing w:val="10"/>
          <w:lang w:val="kk-KZ"/>
        </w:rPr>
        <w:t xml:space="preserve"> </w:t>
      </w:r>
      <w:r w:rsidR="00C93E14" w:rsidRPr="000B62E5">
        <w:rPr>
          <w:color w:val="212121"/>
          <w:lang w:val="kk-KZ"/>
        </w:rPr>
        <w:t xml:space="preserve">– </w:t>
      </w:r>
      <w:r w:rsidR="00C93E14" w:rsidRPr="000B62E5">
        <w:rPr>
          <w:color w:val="212121"/>
          <w:spacing w:val="1"/>
          <w:lang w:val="kk-KZ"/>
        </w:rPr>
        <w:t xml:space="preserve">тәуекелді іске асырған кезде пайда бола алатын, әлеуетті залалдың </w:t>
      </w:r>
      <w:r>
        <w:rPr>
          <w:color w:val="212121"/>
          <w:spacing w:val="1"/>
          <w:lang w:val="kk-KZ"/>
        </w:rPr>
        <w:t>шамасы</w:t>
      </w:r>
      <w:r w:rsidR="00C93E14" w:rsidRPr="000B62E5">
        <w:rPr>
          <w:color w:val="212121"/>
          <w:lang w:val="kk-KZ"/>
        </w:rPr>
        <w:t>.</w:t>
      </w:r>
    </w:p>
    <w:p w:rsidR="00C93E14" w:rsidRPr="000B62E5" w:rsidRDefault="000B62E5" w:rsidP="00F460D7">
      <w:pPr>
        <w:numPr>
          <w:ilvl w:val="0"/>
          <w:numId w:val="18"/>
        </w:numPr>
        <w:tabs>
          <w:tab w:val="left" w:pos="1529"/>
        </w:tabs>
        <w:spacing w:line="318" w:lineRule="exact"/>
        <w:ind w:left="1529"/>
        <w:rPr>
          <w:rFonts w:ascii="Times New Roman" w:eastAsia="Times New Roman" w:hAnsi="Times New Roman"/>
          <w:sz w:val="28"/>
          <w:szCs w:val="28"/>
          <w:lang w:val="kk-KZ"/>
        </w:rPr>
      </w:pPr>
      <w:r w:rsidRPr="000B62E5">
        <w:rPr>
          <w:rFonts w:ascii="Times New Roman" w:eastAsia="Times New Roman" w:hAnsi="Times New Roman"/>
          <w:b/>
          <w:bCs/>
          <w:color w:val="212121"/>
          <w:spacing w:val="1"/>
          <w:sz w:val="28"/>
          <w:szCs w:val="28"/>
          <w:lang w:val="kk-KZ"/>
        </w:rPr>
        <w:t>ә</w:t>
      </w:r>
      <w:r w:rsidR="00C93E14" w:rsidRPr="000B62E5">
        <w:rPr>
          <w:rFonts w:ascii="Times New Roman" w:eastAsia="Times New Roman" w:hAnsi="Times New Roman"/>
          <w:b/>
          <w:bCs/>
          <w:color w:val="212121"/>
          <w:spacing w:val="1"/>
          <w:sz w:val="28"/>
          <w:szCs w:val="28"/>
          <w:lang w:val="kk-KZ"/>
        </w:rPr>
        <w:t>сер ету уақыты</w:t>
      </w:r>
      <w:r w:rsidR="00C93E14" w:rsidRPr="000B62E5">
        <w:rPr>
          <w:rFonts w:ascii="Times New Roman" w:eastAsia="Times New Roman" w:hAnsi="Times New Roman"/>
          <w:b/>
          <w:bCs/>
          <w:color w:val="212121"/>
          <w:spacing w:val="7"/>
          <w:sz w:val="28"/>
          <w:szCs w:val="28"/>
          <w:lang w:val="kk-KZ"/>
        </w:rPr>
        <w:t xml:space="preserve"> </w:t>
      </w:r>
      <w:r w:rsidR="00C93E14" w:rsidRPr="000B62E5">
        <w:rPr>
          <w:rFonts w:ascii="Times New Roman" w:eastAsia="Times New Roman" w:hAnsi="Times New Roman"/>
          <w:color w:val="212121"/>
          <w:sz w:val="28"/>
          <w:szCs w:val="28"/>
          <w:lang w:val="kk-KZ"/>
        </w:rPr>
        <w:t>–</w:t>
      </w:r>
      <w:r w:rsidR="00C93E14" w:rsidRPr="000B62E5">
        <w:rPr>
          <w:rFonts w:ascii="Times New Roman" w:eastAsia="Times New Roman" w:hAnsi="Times New Roman"/>
          <w:color w:val="212121"/>
          <w:spacing w:val="5"/>
          <w:sz w:val="28"/>
          <w:szCs w:val="28"/>
          <w:lang w:val="kk-KZ"/>
        </w:rPr>
        <w:t xml:space="preserve"> тәуекелдің әсер ету ұзақтығы</w:t>
      </w:r>
      <w:r w:rsidR="00C93E14" w:rsidRPr="000B62E5">
        <w:rPr>
          <w:rFonts w:ascii="Times New Roman" w:eastAsia="Times New Roman" w:hAnsi="Times New Roman"/>
          <w:color w:val="212121"/>
          <w:sz w:val="28"/>
          <w:szCs w:val="28"/>
          <w:lang w:val="kk-KZ"/>
        </w:rPr>
        <w:t>.</w:t>
      </w:r>
    </w:p>
    <w:p w:rsidR="00C93E14" w:rsidRPr="000B62E5" w:rsidRDefault="000B62E5" w:rsidP="00F460D7">
      <w:pPr>
        <w:numPr>
          <w:ilvl w:val="0"/>
          <w:numId w:val="18"/>
        </w:numPr>
        <w:tabs>
          <w:tab w:val="left" w:pos="1529"/>
        </w:tabs>
        <w:spacing w:before="3" w:line="322" w:lineRule="exact"/>
        <w:ind w:left="112" w:right="126" w:firstLine="708"/>
        <w:jc w:val="both"/>
        <w:rPr>
          <w:rFonts w:ascii="Times New Roman" w:eastAsia="Times New Roman" w:hAnsi="Times New Roman"/>
          <w:sz w:val="28"/>
          <w:szCs w:val="28"/>
          <w:lang w:val="kk-KZ"/>
        </w:rPr>
      </w:pPr>
      <w:r w:rsidRPr="000B62E5">
        <w:rPr>
          <w:rFonts w:ascii="Times New Roman" w:eastAsia="Times New Roman" w:hAnsi="Times New Roman"/>
          <w:b/>
          <w:bCs/>
          <w:color w:val="212121"/>
          <w:spacing w:val="1"/>
          <w:sz w:val="28"/>
          <w:szCs w:val="28"/>
          <w:lang w:val="kk-KZ"/>
        </w:rPr>
        <w:t>т</w:t>
      </w:r>
      <w:r w:rsidR="00C93E14" w:rsidRPr="000B62E5">
        <w:rPr>
          <w:rFonts w:ascii="Times New Roman" w:eastAsia="Times New Roman" w:hAnsi="Times New Roman"/>
          <w:b/>
          <w:bCs/>
          <w:color w:val="212121"/>
          <w:spacing w:val="1"/>
          <w:sz w:val="28"/>
          <w:szCs w:val="28"/>
          <w:lang w:val="kk-KZ"/>
        </w:rPr>
        <w:t>әуекелді бағалау кезеңі</w:t>
      </w:r>
      <w:r w:rsidR="00C93E14" w:rsidRPr="000B62E5">
        <w:rPr>
          <w:rFonts w:ascii="Times New Roman" w:eastAsia="Times New Roman" w:hAnsi="Times New Roman"/>
          <w:b/>
          <w:bCs/>
          <w:color w:val="212121"/>
          <w:spacing w:val="44"/>
          <w:sz w:val="28"/>
          <w:szCs w:val="28"/>
          <w:lang w:val="kk-KZ"/>
        </w:rPr>
        <w:t xml:space="preserve"> </w:t>
      </w:r>
      <w:r w:rsidR="00C93E14" w:rsidRPr="000B62E5">
        <w:rPr>
          <w:rFonts w:ascii="Times New Roman" w:eastAsia="Times New Roman" w:hAnsi="Times New Roman"/>
          <w:b/>
          <w:bCs/>
          <w:color w:val="212121"/>
          <w:sz w:val="28"/>
          <w:szCs w:val="28"/>
          <w:lang w:val="kk-KZ"/>
        </w:rPr>
        <w:t>–</w:t>
      </w:r>
      <w:r w:rsidR="00C93E14" w:rsidRPr="000B62E5">
        <w:rPr>
          <w:rFonts w:ascii="Times New Roman" w:eastAsia="Times New Roman" w:hAnsi="Times New Roman"/>
          <w:b/>
          <w:bCs/>
          <w:color w:val="212121"/>
          <w:spacing w:val="38"/>
          <w:sz w:val="28"/>
          <w:szCs w:val="28"/>
          <w:lang w:val="kk-KZ"/>
        </w:rPr>
        <w:t xml:space="preserve"> </w:t>
      </w:r>
      <w:r w:rsidR="00C93E14" w:rsidRPr="000B62E5">
        <w:rPr>
          <w:rFonts w:ascii="Times New Roman" w:eastAsia="Times New Roman" w:hAnsi="Times New Roman"/>
          <w:color w:val="212121"/>
          <w:spacing w:val="3"/>
          <w:sz w:val="28"/>
          <w:szCs w:val="28"/>
          <w:lang w:val="kk-KZ"/>
        </w:rPr>
        <w:t>есептік кезеңнің соңындағы жағдайы бойынша күні</w:t>
      </w:r>
      <w:r w:rsidR="00C93E14" w:rsidRPr="000B62E5">
        <w:rPr>
          <w:rFonts w:ascii="Times New Roman" w:eastAsia="Times New Roman" w:hAnsi="Times New Roman"/>
          <w:color w:val="212121"/>
          <w:sz w:val="28"/>
          <w:szCs w:val="28"/>
          <w:lang w:val="kk-KZ"/>
        </w:rPr>
        <w:t>.</w:t>
      </w:r>
    </w:p>
    <w:p w:rsidR="00C93E14" w:rsidRPr="000B62E5" w:rsidRDefault="000B62E5" w:rsidP="00F460D7">
      <w:pPr>
        <w:numPr>
          <w:ilvl w:val="0"/>
          <w:numId w:val="18"/>
        </w:numPr>
        <w:spacing w:before="6" w:line="322" w:lineRule="exact"/>
        <w:ind w:right="137" w:firstLine="821"/>
        <w:jc w:val="both"/>
        <w:rPr>
          <w:lang w:val="kk-KZ"/>
        </w:rPr>
      </w:pPr>
      <w:r w:rsidRPr="000B62E5">
        <w:rPr>
          <w:rFonts w:ascii="Times New Roman" w:eastAsia="Times New Roman" w:hAnsi="Times New Roman"/>
          <w:b/>
          <w:bCs/>
          <w:color w:val="212121"/>
          <w:spacing w:val="1"/>
          <w:sz w:val="28"/>
          <w:szCs w:val="28"/>
          <w:lang w:val="kk-KZ"/>
        </w:rPr>
        <w:t>т</w:t>
      </w:r>
      <w:r w:rsidR="00C93E14" w:rsidRPr="000B62E5">
        <w:rPr>
          <w:rFonts w:ascii="Times New Roman" w:eastAsia="Times New Roman" w:hAnsi="Times New Roman"/>
          <w:b/>
          <w:bCs/>
          <w:color w:val="212121"/>
          <w:spacing w:val="1"/>
          <w:sz w:val="28"/>
          <w:szCs w:val="28"/>
          <w:lang w:val="kk-KZ"/>
        </w:rPr>
        <w:t>иісті тәуекел</w:t>
      </w:r>
      <w:r w:rsidR="00C93E14" w:rsidRPr="000B62E5">
        <w:rPr>
          <w:rFonts w:ascii="Times New Roman" w:eastAsia="Times New Roman" w:hAnsi="Times New Roman"/>
          <w:b/>
          <w:bCs/>
          <w:color w:val="212121"/>
          <w:spacing w:val="13"/>
          <w:sz w:val="28"/>
          <w:szCs w:val="28"/>
          <w:lang w:val="kk-KZ"/>
        </w:rPr>
        <w:t xml:space="preserve"> </w:t>
      </w:r>
      <w:r w:rsidR="00C93E14" w:rsidRPr="000B62E5">
        <w:rPr>
          <w:rFonts w:ascii="Times New Roman" w:eastAsia="Times New Roman" w:hAnsi="Times New Roman"/>
          <w:color w:val="000000"/>
          <w:sz w:val="28"/>
          <w:szCs w:val="28"/>
          <w:lang w:val="kk-KZ"/>
        </w:rPr>
        <w:t>–</w:t>
      </w:r>
      <w:r w:rsidR="00C93E14" w:rsidRPr="000B62E5">
        <w:rPr>
          <w:rFonts w:ascii="Times New Roman" w:eastAsia="Times New Roman" w:hAnsi="Times New Roman"/>
          <w:color w:val="000000"/>
          <w:spacing w:val="15"/>
          <w:sz w:val="28"/>
          <w:szCs w:val="28"/>
          <w:lang w:val="kk-KZ"/>
        </w:rPr>
        <w:t xml:space="preserve"> бұл </w:t>
      </w:r>
      <w:r w:rsidR="00C93E14" w:rsidRPr="000B62E5">
        <w:rPr>
          <w:rFonts w:ascii="Times New Roman" w:eastAsia="Times New Roman" w:hAnsi="Times New Roman"/>
          <w:color w:val="212121"/>
          <w:spacing w:val="1"/>
          <w:sz w:val="28"/>
          <w:szCs w:val="28"/>
          <w:lang w:val="kk-KZ"/>
        </w:rPr>
        <w:t>ұйымның мақсаттарына жету үшін осы тәуекелдің ықтималдылығын немесе әсер ету дәрежесін өзгерту бойынша тәуекелдер иелерінің тарапынан әрекет етпеудегі тәуекелдің көлемі.</w:t>
      </w:r>
    </w:p>
    <w:p w:rsidR="00C93E14" w:rsidRPr="004C57CD" w:rsidRDefault="004C57CD" w:rsidP="00F460D7">
      <w:pPr>
        <w:pStyle w:val="a3"/>
        <w:numPr>
          <w:ilvl w:val="0"/>
          <w:numId w:val="18"/>
        </w:numPr>
        <w:tabs>
          <w:tab w:val="left" w:pos="1529"/>
        </w:tabs>
        <w:spacing w:line="322" w:lineRule="exact"/>
        <w:ind w:right="124" w:firstLine="708"/>
        <w:jc w:val="both"/>
        <w:rPr>
          <w:b/>
          <w:bCs/>
          <w:color w:val="212121"/>
          <w:lang w:val="kk-KZ"/>
        </w:rPr>
      </w:pPr>
      <w:r>
        <w:rPr>
          <w:b/>
          <w:bCs/>
          <w:color w:val="212121"/>
          <w:spacing w:val="1"/>
          <w:lang w:val="kk-KZ"/>
        </w:rPr>
        <w:t>қ</w:t>
      </w:r>
      <w:r w:rsidR="00C93E14" w:rsidRPr="004C57CD">
        <w:rPr>
          <w:b/>
          <w:bCs/>
          <w:color w:val="212121"/>
          <w:spacing w:val="1"/>
          <w:lang w:val="kk-KZ"/>
        </w:rPr>
        <w:t>алдық тәуекел</w:t>
      </w:r>
      <w:r w:rsidR="00C93E14" w:rsidRPr="004C57CD">
        <w:rPr>
          <w:b/>
          <w:bCs/>
          <w:color w:val="212121"/>
          <w:spacing w:val="50"/>
          <w:lang w:val="kk-KZ"/>
        </w:rPr>
        <w:t xml:space="preserve"> </w:t>
      </w:r>
      <w:r w:rsidR="00C93E14" w:rsidRPr="004C57CD">
        <w:rPr>
          <w:color w:val="000000"/>
          <w:lang w:val="kk-KZ"/>
        </w:rPr>
        <w:t>–</w:t>
      </w:r>
      <w:r w:rsidR="00C93E14" w:rsidRPr="004C57CD">
        <w:rPr>
          <w:color w:val="000000"/>
          <w:spacing w:val="43"/>
          <w:lang w:val="kk-KZ"/>
        </w:rPr>
        <w:t xml:space="preserve"> </w:t>
      </w:r>
      <w:r w:rsidR="00C93E14" w:rsidRPr="004C57CD">
        <w:rPr>
          <w:color w:val="212121"/>
          <w:spacing w:val="3"/>
          <w:lang w:val="kk-KZ"/>
        </w:rPr>
        <w:t xml:space="preserve">осы тәуекелдің ықтималдылығын немесе әсер ету дәрежесін өзгерту бойынша тәуекел иелерінің әрекет еткеннен кейін қалатын тәуекел. </w:t>
      </w:r>
    </w:p>
    <w:p w:rsidR="00C93E14" w:rsidRPr="004C57CD" w:rsidRDefault="004C57CD" w:rsidP="00F460D7">
      <w:pPr>
        <w:pStyle w:val="a3"/>
        <w:numPr>
          <w:ilvl w:val="0"/>
          <w:numId w:val="18"/>
        </w:numPr>
        <w:tabs>
          <w:tab w:val="left" w:pos="1529"/>
        </w:tabs>
        <w:spacing w:line="322" w:lineRule="exact"/>
        <w:ind w:right="124" w:firstLine="708"/>
        <w:jc w:val="both"/>
        <w:rPr>
          <w:lang w:val="kk-KZ"/>
        </w:rPr>
      </w:pPr>
      <w:r>
        <w:rPr>
          <w:b/>
          <w:bCs/>
          <w:color w:val="212121"/>
          <w:spacing w:val="3"/>
          <w:lang w:val="kk-KZ"/>
        </w:rPr>
        <w:t>з</w:t>
      </w:r>
      <w:r w:rsidR="00C93E14" w:rsidRPr="004C57CD">
        <w:rPr>
          <w:b/>
          <w:bCs/>
          <w:color w:val="212121"/>
          <w:spacing w:val="3"/>
          <w:lang w:val="kk-KZ"/>
        </w:rPr>
        <w:t>алал көлемі</w:t>
      </w:r>
      <w:r w:rsidR="00C93E14" w:rsidRPr="004C57CD">
        <w:rPr>
          <w:b/>
          <w:bCs/>
          <w:color w:val="212121"/>
          <w:spacing w:val="48"/>
          <w:lang w:val="kk-KZ"/>
        </w:rPr>
        <w:t xml:space="preserve"> </w:t>
      </w:r>
      <w:r w:rsidR="00C93E14" w:rsidRPr="004C57CD">
        <w:rPr>
          <w:color w:val="212121"/>
          <w:spacing w:val="22"/>
          <w:lang w:val="kk-KZ"/>
        </w:rPr>
        <w:t>–</w:t>
      </w:r>
      <w:r w:rsidR="00C93E14" w:rsidRPr="004C57CD">
        <w:rPr>
          <w:color w:val="212121"/>
          <w:spacing w:val="3"/>
          <w:lang w:val="kk-KZ"/>
        </w:rPr>
        <w:t xml:space="preserve"> </w:t>
      </w:r>
      <w:r w:rsidR="00C93E14" w:rsidRPr="004C57CD">
        <w:rPr>
          <w:color w:val="212121"/>
          <w:spacing w:val="2"/>
          <w:lang w:val="kk-KZ"/>
        </w:rPr>
        <w:t>тәуекелді іске асырғандықтан болжанатын зақымның мөлшері</w:t>
      </w:r>
      <w:r w:rsidR="00C93E14" w:rsidRPr="004C57CD">
        <w:rPr>
          <w:color w:val="212121"/>
          <w:lang w:val="kk-KZ"/>
        </w:rPr>
        <w:t>.</w:t>
      </w:r>
    </w:p>
    <w:p w:rsidR="00C93E14" w:rsidRDefault="00C93E14" w:rsidP="00F460D7">
      <w:pPr>
        <w:pStyle w:val="a3"/>
        <w:numPr>
          <w:ilvl w:val="0"/>
          <w:numId w:val="18"/>
        </w:numPr>
        <w:tabs>
          <w:tab w:val="left" w:pos="1529"/>
        </w:tabs>
        <w:spacing w:line="320" w:lineRule="exact"/>
        <w:ind w:left="1529"/>
      </w:pPr>
      <w:r>
        <w:rPr>
          <w:b/>
          <w:bCs/>
          <w:color w:val="212121"/>
          <w:lang w:val="kk-KZ"/>
        </w:rPr>
        <w:t xml:space="preserve">Қор </w:t>
      </w:r>
      <w:r>
        <w:rPr>
          <w:color w:val="212121"/>
        </w:rPr>
        <w:t>–</w:t>
      </w:r>
      <w:r>
        <w:rPr>
          <w:color w:val="212121"/>
          <w:spacing w:val="8"/>
        </w:rPr>
        <w:t xml:space="preserve"> </w:t>
      </w:r>
      <w:r>
        <w:rPr>
          <w:color w:val="212121"/>
        </w:rPr>
        <w:t>«</w:t>
      </w:r>
      <w:r>
        <w:rPr>
          <w:color w:val="212121"/>
          <w:spacing w:val="1"/>
        </w:rPr>
        <w:t>С</w:t>
      </w:r>
      <w:r>
        <w:rPr>
          <w:color w:val="212121"/>
          <w:spacing w:val="2"/>
        </w:rPr>
        <w:t>а</w:t>
      </w:r>
      <w:r>
        <w:rPr>
          <w:color w:val="212121"/>
          <w:spacing w:val="1"/>
        </w:rPr>
        <w:t>м</w:t>
      </w:r>
      <w:r>
        <w:rPr>
          <w:color w:val="212121"/>
          <w:spacing w:val="1"/>
          <w:lang w:val="kk-KZ"/>
        </w:rPr>
        <w:t>ұ</w:t>
      </w:r>
      <w:r>
        <w:rPr>
          <w:color w:val="212121"/>
          <w:spacing w:val="5"/>
        </w:rPr>
        <w:t>р</w:t>
      </w:r>
      <w:r>
        <w:rPr>
          <w:color w:val="212121"/>
          <w:spacing w:val="5"/>
          <w:lang w:val="kk-KZ"/>
        </w:rPr>
        <w:t>ық</w:t>
      </w:r>
      <w:r>
        <w:rPr>
          <w:color w:val="212121"/>
          <w:spacing w:val="2"/>
        </w:rPr>
        <w:t>-</w:t>
      </w:r>
      <w:r>
        <w:rPr>
          <w:color w:val="212121"/>
          <w:spacing w:val="2"/>
          <w:lang w:val="kk-KZ"/>
        </w:rPr>
        <w:t>Қ</w:t>
      </w:r>
      <w:r>
        <w:rPr>
          <w:color w:val="212121"/>
          <w:spacing w:val="2"/>
        </w:rPr>
        <w:t>а</w:t>
      </w:r>
      <w:r>
        <w:rPr>
          <w:color w:val="212121"/>
          <w:spacing w:val="1"/>
        </w:rPr>
        <w:t>з</w:t>
      </w:r>
      <w:r>
        <w:rPr>
          <w:color w:val="212121"/>
          <w:spacing w:val="3"/>
        </w:rPr>
        <w:t>ын</w:t>
      </w:r>
      <w:r>
        <w:rPr>
          <w:color w:val="212121"/>
          <w:spacing w:val="2"/>
        </w:rPr>
        <w:t>а</w:t>
      </w:r>
      <w:r>
        <w:rPr>
          <w:color w:val="212121"/>
        </w:rPr>
        <w:t>»</w:t>
      </w:r>
      <w:r>
        <w:rPr>
          <w:color w:val="212121"/>
          <w:lang w:val="kk-KZ"/>
        </w:rPr>
        <w:t xml:space="preserve"> АҚ</w:t>
      </w:r>
    </w:p>
    <w:p w:rsidR="00C93E14" w:rsidRPr="00CC3A1C" w:rsidRDefault="00C93E14" w:rsidP="00C93E14">
      <w:pPr>
        <w:pStyle w:val="a3"/>
        <w:spacing w:before="3" w:line="322" w:lineRule="exact"/>
        <w:ind w:right="125" w:firstLine="708"/>
        <w:jc w:val="both"/>
      </w:pPr>
      <w:r>
        <w:rPr>
          <w:color w:val="212121"/>
          <w:lang w:val="ru-RU"/>
        </w:rPr>
        <w:t>Осы</w:t>
      </w:r>
      <w:r w:rsidRPr="00CC3A1C">
        <w:rPr>
          <w:color w:val="212121"/>
        </w:rPr>
        <w:t xml:space="preserve"> </w:t>
      </w:r>
      <w:r>
        <w:rPr>
          <w:color w:val="212121"/>
          <w:lang w:val="ru-RU"/>
        </w:rPr>
        <w:t>Ережеде</w:t>
      </w:r>
      <w:r w:rsidRPr="00CC3A1C">
        <w:rPr>
          <w:color w:val="212121"/>
        </w:rPr>
        <w:t xml:space="preserve"> </w:t>
      </w:r>
      <w:r>
        <w:rPr>
          <w:color w:val="212121"/>
          <w:lang w:val="ru-RU"/>
        </w:rPr>
        <w:t>қолданылатын</w:t>
      </w:r>
      <w:r w:rsidRPr="00CC3A1C">
        <w:rPr>
          <w:color w:val="212121"/>
        </w:rPr>
        <w:t xml:space="preserve"> </w:t>
      </w:r>
      <w:r>
        <w:rPr>
          <w:color w:val="212121"/>
          <w:lang w:val="ru-RU"/>
        </w:rPr>
        <w:t>өзге</w:t>
      </w:r>
      <w:r w:rsidRPr="00CC3A1C">
        <w:rPr>
          <w:color w:val="212121"/>
        </w:rPr>
        <w:t xml:space="preserve"> </w:t>
      </w:r>
      <w:r>
        <w:rPr>
          <w:color w:val="212121"/>
          <w:lang w:val="ru-RU"/>
        </w:rPr>
        <w:t>терминдер</w:t>
      </w:r>
      <w:r w:rsidRPr="00CC3A1C">
        <w:rPr>
          <w:color w:val="212121"/>
        </w:rPr>
        <w:t xml:space="preserve"> «</w:t>
      </w:r>
      <w:r>
        <w:rPr>
          <w:color w:val="212121"/>
          <w:lang w:val="ru-RU"/>
        </w:rPr>
        <w:t>Самұры</w:t>
      </w:r>
      <w:proofErr w:type="gramStart"/>
      <w:r>
        <w:rPr>
          <w:color w:val="212121"/>
          <w:lang w:val="ru-RU"/>
        </w:rPr>
        <w:t>қ</w:t>
      </w:r>
      <w:r w:rsidRPr="00CC3A1C">
        <w:rPr>
          <w:color w:val="212121"/>
        </w:rPr>
        <w:t>-</w:t>
      </w:r>
      <w:proofErr w:type="gramEnd"/>
      <w:r>
        <w:rPr>
          <w:color w:val="212121"/>
          <w:lang w:val="ru-RU"/>
        </w:rPr>
        <w:t>Энерго</w:t>
      </w:r>
      <w:r w:rsidRPr="00CC3A1C">
        <w:rPr>
          <w:color w:val="212121"/>
        </w:rPr>
        <w:t xml:space="preserve">» </w:t>
      </w:r>
      <w:r>
        <w:rPr>
          <w:color w:val="212121"/>
          <w:lang w:val="ru-RU"/>
        </w:rPr>
        <w:t>АҚ</w:t>
      </w:r>
      <w:r w:rsidRPr="00CC3A1C">
        <w:rPr>
          <w:color w:val="212121"/>
        </w:rPr>
        <w:t xml:space="preserve"> </w:t>
      </w:r>
      <w:r>
        <w:rPr>
          <w:color w:val="212121"/>
          <w:lang w:val="ru-RU"/>
        </w:rPr>
        <w:t>Тәуекелдерді</w:t>
      </w:r>
      <w:r w:rsidRPr="00CC3A1C">
        <w:rPr>
          <w:color w:val="212121"/>
        </w:rPr>
        <w:t xml:space="preserve"> </w:t>
      </w:r>
      <w:r>
        <w:rPr>
          <w:color w:val="212121"/>
          <w:lang w:val="ru-RU"/>
        </w:rPr>
        <w:t>басқару</w:t>
      </w:r>
      <w:r w:rsidRPr="00CC3A1C">
        <w:rPr>
          <w:color w:val="212121"/>
        </w:rPr>
        <w:t xml:space="preserve"> </w:t>
      </w:r>
      <w:r>
        <w:rPr>
          <w:color w:val="212121"/>
          <w:lang w:val="ru-RU"/>
        </w:rPr>
        <w:t>саясатымен</w:t>
      </w:r>
      <w:r w:rsidRPr="00CC3A1C">
        <w:rPr>
          <w:color w:val="212121"/>
        </w:rPr>
        <w:t xml:space="preserve"> </w:t>
      </w:r>
      <w:r>
        <w:rPr>
          <w:color w:val="212121"/>
          <w:lang w:val="ru-RU"/>
        </w:rPr>
        <w:t>белгіленген</w:t>
      </w:r>
      <w:r w:rsidRPr="00CC3A1C">
        <w:rPr>
          <w:color w:val="212121"/>
        </w:rPr>
        <w:t xml:space="preserve"> </w:t>
      </w:r>
      <w:r>
        <w:rPr>
          <w:color w:val="212121"/>
          <w:lang w:val="ru-RU"/>
        </w:rPr>
        <w:t>мағыналарды</w:t>
      </w:r>
      <w:r w:rsidRPr="00CC3A1C">
        <w:rPr>
          <w:color w:val="212121"/>
        </w:rPr>
        <w:t xml:space="preserve"> </w:t>
      </w:r>
      <w:r>
        <w:rPr>
          <w:color w:val="212121"/>
          <w:lang w:val="ru-RU"/>
        </w:rPr>
        <w:t>білдіреді</w:t>
      </w:r>
      <w:r w:rsidRPr="00CC3A1C">
        <w:rPr>
          <w:color w:val="212121"/>
        </w:rPr>
        <w:t>.</w:t>
      </w:r>
      <w:r>
        <w:rPr>
          <w:color w:val="212121"/>
          <w:lang w:val="kk-KZ"/>
        </w:rPr>
        <w:t xml:space="preserve"> </w:t>
      </w:r>
    </w:p>
    <w:p w:rsidR="00932350" w:rsidRPr="0068302D" w:rsidRDefault="00932350" w:rsidP="00645FA2">
      <w:pPr>
        <w:spacing w:line="200" w:lineRule="exact"/>
        <w:rPr>
          <w:rFonts w:ascii="Times New Roman" w:hAnsi="Times New Roman" w:cs="Times New Roman"/>
          <w:sz w:val="28"/>
          <w:szCs w:val="28"/>
        </w:rPr>
      </w:pPr>
    </w:p>
    <w:p w:rsidR="00932350" w:rsidRPr="0068302D" w:rsidRDefault="00932350" w:rsidP="00645FA2">
      <w:pPr>
        <w:spacing w:before="4" w:line="240" w:lineRule="exact"/>
        <w:rPr>
          <w:rFonts w:ascii="Times New Roman" w:hAnsi="Times New Roman" w:cs="Times New Roman"/>
          <w:sz w:val="28"/>
          <w:szCs w:val="28"/>
        </w:rPr>
      </w:pPr>
    </w:p>
    <w:p w:rsidR="00932350" w:rsidRPr="00A504F5" w:rsidRDefault="00C24153" w:rsidP="00F460D7">
      <w:pPr>
        <w:pStyle w:val="110"/>
        <w:numPr>
          <w:ilvl w:val="0"/>
          <w:numId w:val="17"/>
        </w:numPr>
        <w:tabs>
          <w:tab w:val="left" w:pos="715"/>
        </w:tabs>
        <w:jc w:val="center"/>
        <w:outlineLvl w:val="0"/>
      </w:pPr>
      <w:bookmarkStart w:id="3" w:name="_bookmark3"/>
      <w:bookmarkEnd w:id="3"/>
      <w:r w:rsidRPr="0068302D">
        <w:tab/>
      </w:r>
      <w:r w:rsidR="004C57CD">
        <w:rPr>
          <w:lang w:val="ru-RU"/>
        </w:rPr>
        <w:t>Жауапкершілік</w:t>
      </w:r>
    </w:p>
    <w:p w:rsidR="00932350" w:rsidRPr="00544A67" w:rsidRDefault="00932350">
      <w:pPr>
        <w:spacing w:line="200" w:lineRule="exact"/>
        <w:rPr>
          <w:rFonts w:ascii="Times New Roman" w:hAnsi="Times New Roman" w:cs="Times New Roman"/>
          <w:sz w:val="28"/>
          <w:szCs w:val="28"/>
        </w:rPr>
      </w:pPr>
    </w:p>
    <w:p w:rsidR="001571D6" w:rsidRPr="001571D6" w:rsidRDefault="001571D6" w:rsidP="00F460D7">
      <w:pPr>
        <w:pStyle w:val="a3"/>
        <w:numPr>
          <w:ilvl w:val="1"/>
          <w:numId w:val="15"/>
        </w:numPr>
        <w:tabs>
          <w:tab w:val="left" w:pos="1529"/>
        </w:tabs>
        <w:spacing w:line="322" w:lineRule="exact"/>
        <w:ind w:left="0" w:right="122" w:firstLine="851"/>
        <w:jc w:val="both"/>
        <w:rPr>
          <w:lang w:val="kk-KZ"/>
        </w:rPr>
      </w:pPr>
      <w:r w:rsidRPr="001571D6">
        <w:rPr>
          <w:color w:val="212121"/>
          <w:lang w:val="kk-KZ"/>
        </w:rPr>
        <w:t xml:space="preserve">Тәуекелдерді бағалауды өткізуді ұйымдастаруға Қоғамның тәуекелдерді басқару үшін жауапты құрылмдық бөлімшесі жауапты болып табылады. </w:t>
      </w:r>
    </w:p>
    <w:p w:rsidR="001571D6" w:rsidRPr="001571D6" w:rsidRDefault="001571D6" w:rsidP="00F460D7">
      <w:pPr>
        <w:pStyle w:val="a3"/>
        <w:numPr>
          <w:ilvl w:val="1"/>
          <w:numId w:val="15"/>
        </w:numPr>
        <w:tabs>
          <w:tab w:val="left" w:pos="1529"/>
        </w:tabs>
        <w:spacing w:line="322" w:lineRule="exact"/>
        <w:ind w:left="0" w:right="122" w:firstLine="851"/>
        <w:jc w:val="both"/>
        <w:rPr>
          <w:lang w:val="kk-KZ"/>
        </w:rPr>
      </w:pPr>
      <w:r w:rsidRPr="001571D6">
        <w:rPr>
          <w:color w:val="212121"/>
          <w:lang w:val="kk-KZ"/>
        </w:rPr>
        <w:t>Қ</w:t>
      </w:r>
      <w:r w:rsidRPr="001571D6">
        <w:rPr>
          <w:bCs/>
          <w:lang w:val="kk-KZ"/>
        </w:rPr>
        <w:t xml:space="preserve">оғамның тәуекедерді басқару үшін жауапты құрылымдық бөлімшесі Қоғамның барлық бөлімшелерімен жұмысты үйлестіреді. Қоғамның тәуекедерді басқару үшін жауапты құрылымдық бөлімшесі өткізетін, Қағиданың 2 және 3-қосымшаларына сәйкес жыл сайынғы сауалнама, сондай-ақ басты тәуекелдер бойынша сұраныстар </w:t>
      </w:r>
      <w:r w:rsidR="00C14ACE">
        <w:rPr>
          <w:bCs/>
          <w:color w:val="0000FF"/>
          <w:u w:val="single"/>
          <w:lang w:val="kk-KZ"/>
        </w:rPr>
        <w:t>Қ</w:t>
      </w:r>
      <w:r w:rsidRPr="001571D6">
        <w:rPr>
          <w:bCs/>
          <w:color w:val="0000FF"/>
          <w:u w:val="single"/>
          <w:lang w:val="kk-KZ"/>
        </w:rPr>
        <w:t xml:space="preserve">Н 01 </w:t>
      </w:r>
      <w:r w:rsidR="00C14ACE">
        <w:rPr>
          <w:bCs/>
          <w:color w:val="0000FF"/>
          <w:u w:val="single"/>
          <w:lang w:val="kk-KZ"/>
        </w:rPr>
        <w:t>Қ</w:t>
      </w:r>
      <w:r w:rsidRPr="001571D6">
        <w:rPr>
          <w:bCs/>
          <w:color w:val="0000FF"/>
          <w:u w:val="single"/>
          <w:lang w:val="kk-KZ"/>
        </w:rPr>
        <w:t xml:space="preserve"> 03-03-10-ға </w:t>
      </w:r>
      <w:r w:rsidRPr="001571D6">
        <w:rPr>
          <w:bCs/>
          <w:lang w:val="kk-KZ"/>
        </w:rPr>
        <w:t>сәйкес Негізгі тәуекелдерді басқару жөніндегі іс-шаралар жоспарының орындалуы жөніндегі есепті қоса алғанда,</w:t>
      </w:r>
      <w:r w:rsidRPr="001571D6">
        <w:rPr>
          <w:bCs/>
          <w:color w:val="0000FF"/>
          <w:u w:val="single"/>
          <w:lang w:val="kk-KZ"/>
        </w:rPr>
        <w:t xml:space="preserve"> </w:t>
      </w:r>
      <w:r w:rsidRPr="001571D6">
        <w:rPr>
          <w:bCs/>
          <w:lang w:val="kk-KZ"/>
        </w:rPr>
        <w:t xml:space="preserve">Қоғамның барлық бөлімшелері мен қызметкерлерінің орындауы үшін міндетті болып табылады. </w:t>
      </w:r>
    </w:p>
    <w:p w:rsidR="001571D6" w:rsidRPr="001571D6" w:rsidRDefault="001571D6" w:rsidP="00F460D7">
      <w:pPr>
        <w:pStyle w:val="a3"/>
        <w:numPr>
          <w:ilvl w:val="1"/>
          <w:numId w:val="15"/>
        </w:numPr>
        <w:tabs>
          <w:tab w:val="left" w:pos="1529"/>
        </w:tabs>
        <w:spacing w:line="322" w:lineRule="exact"/>
        <w:ind w:left="0" w:right="122" w:firstLine="851"/>
        <w:jc w:val="both"/>
        <w:rPr>
          <w:lang w:val="kk-KZ"/>
        </w:rPr>
      </w:pPr>
      <w:r w:rsidRPr="001571D6">
        <w:rPr>
          <w:bCs/>
          <w:lang w:val="kk-KZ"/>
        </w:rPr>
        <w:t xml:space="preserve">Қоғамның тәуекедерді басқаруға жауапты құрылымдық бөлімшесі Қоғамның тәуекелдерді басқаруға жауапты еншілес ұйымдарының құрылымдық бөлімшелеріне тәуекелдерді сәйкестендіру және бағалау үдерісінде көмек көрсетеді, сондай-ақ Қоғам тобы бойынша тәуекелдерді шоғырландырады. </w:t>
      </w:r>
    </w:p>
    <w:p w:rsidR="001571D6" w:rsidRPr="001571D6" w:rsidRDefault="001571D6" w:rsidP="00F460D7">
      <w:pPr>
        <w:pStyle w:val="a3"/>
        <w:numPr>
          <w:ilvl w:val="1"/>
          <w:numId w:val="15"/>
        </w:numPr>
        <w:tabs>
          <w:tab w:val="left" w:pos="1529"/>
        </w:tabs>
        <w:spacing w:line="322" w:lineRule="exact"/>
        <w:ind w:left="0" w:right="122" w:firstLine="851"/>
        <w:jc w:val="both"/>
        <w:rPr>
          <w:lang w:val="kk-KZ"/>
        </w:rPr>
      </w:pPr>
      <w:r w:rsidRPr="001571D6">
        <w:rPr>
          <w:color w:val="212121"/>
          <w:lang w:val="kk-KZ"/>
        </w:rPr>
        <w:t>Тәуекелдерді сәйкестендіру және бағалау мәселелері  бойынша</w:t>
      </w:r>
      <w:r>
        <w:rPr>
          <w:color w:val="212121"/>
          <w:lang w:val="kk-KZ"/>
        </w:rPr>
        <w:t xml:space="preserve"> Қоғамның т</w:t>
      </w:r>
      <w:r w:rsidRPr="001571D6">
        <w:rPr>
          <w:bCs/>
          <w:lang w:val="kk-KZ"/>
        </w:rPr>
        <w:t>әуекедерді басқаруға жауапты құрылымдық бөлімшесі Қоғамда тәуекелдерді басқару</w:t>
      </w:r>
      <w:r>
        <w:rPr>
          <w:bCs/>
          <w:lang w:val="kk-KZ"/>
        </w:rPr>
        <w:t xml:space="preserve">ға жауапты басқарушыға (тәуекел офицеріне) және Қоғамның құзыретіне тәуекедерді басқару мәселелерін қарастыру кіретін алқалық органына есеп береді. </w:t>
      </w:r>
      <w:r w:rsidRPr="001571D6">
        <w:rPr>
          <w:bCs/>
          <w:lang w:val="kk-KZ"/>
        </w:rPr>
        <w:t xml:space="preserve"> </w:t>
      </w:r>
    </w:p>
    <w:p w:rsidR="001571D6" w:rsidRPr="001571D6" w:rsidRDefault="001571D6" w:rsidP="00F460D7">
      <w:pPr>
        <w:pStyle w:val="a3"/>
        <w:numPr>
          <w:ilvl w:val="1"/>
          <w:numId w:val="15"/>
        </w:numPr>
        <w:tabs>
          <w:tab w:val="left" w:pos="1529"/>
        </w:tabs>
        <w:spacing w:before="3" w:line="322" w:lineRule="exact"/>
        <w:ind w:right="125" w:firstLine="708"/>
        <w:jc w:val="both"/>
        <w:rPr>
          <w:lang w:val="kk-KZ"/>
        </w:rPr>
      </w:pPr>
      <w:r w:rsidRPr="001571D6">
        <w:rPr>
          <w:bCs/>
          <w:lang w:val="kk-KZ"/>
        </w:rPr>
        <w:lastRenderedPageBreak/>
        <w:t>Қоғамдағы тәуекелдерді басқаруға жауапты басқарушы (тәуекел офицері) Қоғамның сыни тәуекелдерін сәйкестендіру мәселелерін, сондай-ақ оларды басқару бойынша ұсыныстарды Қоғам Басқармасының қарауына шығарады, Қоғам Басқармасы өз кезегінде сыни тәуекелдер бойынша мәселелерді Қоғамның Директорлар кеңесінің қарауына шығарады.</w:t>
      </w:r>
      <w:r>
        <w:rPr>
          <w:bCs/>
          <w:lang w:val="kk-KZ"/>
        </w:rPr>
        <w:t xml:space="preserve"> </w:t>
      </w:r>
      <w:r w:rsidRPr="001571D6">
        <w:rPr>
          <w:bCs/>
          <w:lang w:val="kk-KZ"/>
        </w:rPr>
        <w:t xml:space="preserve"> </w:t>
      </w:r>
    </w:p>
    <w:p w:rsidR="001571D6" w:rsidRPr="001571D6" w:rsidRDefault="001571D6" w:rsidP="00F460D7">
      <w:pPr>
        <w:pStyle w:val="a3"/>
        <w:numPr>
          <w:ilvl w:val="1"/>
          <w:numId w:val="15"/>
        </w:numPr>
        <w:tabs>
          <w:tab w:val="left" w:pos="1529"/>
        </w:tabs>
        <w:spacing w:before="6" w:line="322" w:lineRule="exact"/>
        <w:ind w:right="115" w:firstLine="708"/>
        <w:jc w:val="both"/>
        <w:rPr>
          <w:lang w:val="kk-KZ"/>
        </w:rPr>
      </w:pPr>
      <w:r w:rsidRPr="001571D6">
        <w:rPr>
          <w:color w:val="212121"/>
          <w:lang w:val="kk-KZ"/>
        </w:rPr>
        <w:t xml:space="preserve">Қоғам тобында тәуекелдерді сәйкестендіру және бағалау тәсілдерін жетілдіруге Қоғамның тәуекелдерді басқаруға жауапты құрылымдық бөлімшесі жауапты болады.  </w:t>
      </w:r>
    </w:p>
    <w:p w:rsidR="001571D6" w:rsidRPr="001571D6" w:rsidRDefault="001571D6" w:rsidP="00F460D7">
      <w:pPr>
        <w:pStyle w:val="a3"/>
        <w:numPr>
          <w:ilvl w:val="1"/>
          <w:numId w:val="15"/>
        </w:numPr>
        <w:tabs>
          <w:tab w:val="left" w:pos="1529"/>
        </w:tabs>
        <w:spacing w:line="322" w:lineRule="exact"/>
        <w:ind w:right="128" w:firstLine="708"/>
        <w:jc w:val="both"/>
        <w:rPr>
          <w:lang w:val="kk-KZ"/>
        </w:rPr>
      </w:pPr>
      <w:r w:rsidRPr="001571D6">
        <w:rPr>
          <w:color w:val="212121"/>
          <w:lang w:val="kk-KZ"/>
        </w:rPr>
        <w:t xml:space="preserve">Тәуекелдер тізілімін, Қоғамның басты тәуекелдерін мүмкіндігінше қысқарту бойынша іс-шаралар жоспарын құрастыру үшін қолданылатын,  уақытылы, шынайы, толық және дұрыс ақпаратты беруге тәуекелдер иелері жауапты болады.  </w:t>
      </w:r>
    </w:p>
    <w:p w:rsidR="001571D6" w:rsidRPr="001571D6" w:rsidRDefault="001571D6" w:rsidP="00F460D7">
      <w:pPr>
        <w:pStyle w:val="a3"/>
        <w:numPr>
          <w:ilvl w:val="1"/>
          <w:numId w:val="15"/>
        </w:numPr>
        <w:tabs>
          <w:tab w:val="left" w:pos="1529"/>
        </w:tabs>
        <w:spacing w:before="2" w:line="322" w:lineRule="exact"/>
        <w:ind w:right="128" w:firstLine="708"/>
        <w:jc w:val="both"/>
        <w:rPr>
          <w:lang w:val="kk-KZ"/>
        </w:rPr>
      </w:pPr>
      <w:r w:rsidRPr="001571D6">
        <w:rPr>
          <w:color w:val="212121"/>
          <w:lang w:val="kk-KZ"/>
        </w:rPr>
        <w:t xml:space="preserve">Уақытылы хабарлауға және іске асырылған тәуекелдерді анықтауға тәуекелдердің иелері жауапты болады. </w:t>
      </w:r>
    </w:p>
    <w:p w:rsidR="001571D6" w:rsidRPr="001571D6" w:rsidRDefault="001571D6" w:rsidP="00F460D7">
      <w:pPr>
        <w:pStyle w:val="a3"/>
        <w:numPr>
          <w:ilvl w:val="1"/>
          <w:numId w:val="15"/>
        </w:numPr>
        <w:tabs>
          <w:tab w:val="left" w:pos="1529"/>
        </w:tabs>
        <w:spacing w:line="322" w:lineRule="exact"/>
        <w:ind w:right="127" w:firstLine="708"/>
        <w:jc w:val="both"/>
        <w:rPr>
          <w:lang w:val="kk-KZ"/>
        </w:rPr>
      </w:pPr>
      <w:r w:rsidRPr="001571D6">
        <w:rPr>
          <w:color w:val="212121"/>
          <w:lang w:val="kk-KZ"/>
        </w:rPr>
        <w:t xml:space="preserve">Осы Ережені басқару үшін Қоғамның тәуекелдерді басқаруға жауапты құрылымдық бөлімшесі жауапты болады.  </w:t>
      </w:r>
    </w:p>
    <w:p w:rsidR="00932350" w:rsidRPr="0068302D" w:rsidRDefault="001571D6" w:rsidP="000F0B54">
      <w:pPr>
        <w:pStyle w:val="a3"/>
        <w:tabs>
          <w:tab w:val="left" w:pos="1529"/>
        </w:tabs>
        <w:spacing w:line="322" w:lineRule="exact"/>
        <w:ind w:left="851" w:right="122"/>
        <w:jc w:val="both"/>
        <w:rPr>
          <w:rFonts w:cs="Times New Roman"/>
          <w:lang w:val="kk-KZ"/>
        </w:rPr>
      </w:pPr>
      <w:r w:rsidRPr="001571D6">
        <w:rPr>
          <w:color w:val="212121"/>
          <w:lang w:val="kk-KZ"/>
        </w:rPr>
        <w:t xml:space="preserve"> </w:t>
      </w:r>
    </w:p>
    <w:p w:rsidR="00BC6CC0" w:rsidRPr="0068302D" w:rsidRDefault="00BC6CC0">
      <w:pPr>
        <w:spacing w:line="200" w:lineRule="exact"/>
        <w:rPr>
          <w:rFonts w:ascii="Times New Roman" w:hAnsi="Times New Roman" w:cs="Times New Roman"/>
          <w:sz w:val="28"/>
          <w:szCs w:val="28"/>
          <w:lang w:val="kk-KZ"/>
        </w:rPr>
      </w:pPr>
    </w:p>
    <w:p w:rsidR="00932350" w:rsidRPr="00A504F5" w:rsidRDefault="003C3C9D" w:rsidP="00F460D7">
      <w:pPr>
        <w:pStyle w:val="110"/>
        <w:numPr>
          <w:ilvl w:val="0"/>
          <w:numId w:val="17"/>
        </w:numPr>
        <w:tabs>
          <w:tab w:val="left" w:pos="711"/>
        </w:tabs>
        <w:jc w:val="center"/>
      </w:pPr>
      <w:bookmarkStart w:id="4" w:name="_bookmark4"/>
      <w:bookmarkEnd w:id="4"/>
      <w:r w:rsidRPr="0068302D">
        <w:rPr>
          <w:lang w:val="kk-KZ"/>
        </w:rPr>
        <w:tab/>
      </w:r>
      <w:r>
        <w:t>Но</w:t>
      </w:r>
      <w:r w:rsidRPr="00A504F5">
        <w:t>р</w:t>
      </w:r>
      <w:r>
        <w:t>мат</w:t>
      </w:r>
      <w:r w:rsidRPr="00A504F5">
        <w:t>и</w:t>
      </w:r>
      <w:r>
        <w:t>в</w:t>
      </w:r>
      <w:r w:rsidR="000F0B54">
        <w:rPr>
          <w:lang w:val="kk-KZ"/>
        </w:rPr>
        <w:t>тік сілтемелер</w:t>
      </w:r>
    </w:p>
    <w:p w:rsidR="00932350" w:rsidRPr="00EF33CC" w:rsidRDefault="00932350">
      <w:pPr>
        <w:spacing w:line="200" w:lineRule="exact"/>
        <w:rPr>
          <w:rFonts w:ascii="Times New Roman" w:hAnsi="Times New Roman" w:cs="Times New Roman"/>
          <w:sz w:val="28"/>
          <w:szCs w:val="28"/>
        </w:rPr>
      </w:pPr>
    </w:p>
    <w:p w:rsidR="000F0B54" w:rsidRPr="00F55ABA" w:rsidRDefault="000F0B54" w:rsidP="00F460D7">
      <w:pPr>
        <w:pStyle w:val="a3"/>
        <w:numPr>
          <w:ilvl w:val="1"/>
          <w:numId w:val="15"/>
        </w:numPr>
        <w:tabs>
          <w:tab w:val="left" w:pos="1529"/>
        </w:tabs>
        <w:spacing w:line="322" w:lineRule="exact"/>
        <w:ind w:right="120" w:firstLine="708"/>
        <w:jc w:val="both"/>
      </w:pPr>
      <w:r>
        <w:rPr>
          <w:color w:val="212121"/>
          <w:lang w:val="ru-RU"/>
        </w:rPr>
        <w:t>Осы</w:t>
      </w:r>
      <w:r w:rsidRPr="00F55ABA">
        <w:rPr>
          <w:color w:val="212121"/>
        </w:rPr>
        <w:t xml:space="preserve"> </w:t>
      </w:r>
      <w:r>
        <w:rPr>
          <w:color w:val="212121"/>
          <w:lang w:val="ru-RU"/>
        </w:rPr>
        <w:t>Ереже</w:t>
      </w:r>
      <w:r w:rsidRPr="00F55ABA">
        <w:rPr>
          <w:color w:val="212121"/>
        </w:rPr>
        <w:t xml:space="preserve"> </w:t>
      </w:r>
      <w:r>
        <w:rPr>
          <w:color w:val="212121"/>
          <w:lang w:val="ru-RU"/>
        </w:rPr>
        <w:t>Қазақстан</w:t>
      </w:r>
      <w:r w:rsidRPr="00F55ABA">
        <w:rPr>
          <w:color w:val="212121"/>
        </w:rPr>
        <w:t xml:space="preserve"> </w:t>
      </w:r>
      <w:r>
        <w:rPr>
          <w:color w:val="212121"/>
          <w:lang w:val="ru-RU"/>
        </w:rPr>
        <w:t>Республикасы</w:t>
      </w:r>
      <w:r w:rsidRPr="00F55ABA">
        <w:rPr>
          <w:color w:val="212121"/>
        </w:rPr>
        <w:t xml:space="preserve"> </w:t>
      </w:r>
      <w:r>
        <w:rPr>
          <w:color w:val="212121"/>
          <w:lang w:val="ru-RU"/>
        </w:rPr>
        <w:t>заңнамасының</w:t>
      </w:r>
      <w:r w:rsidRPr="00F55ABA">
        <w:rPr>
          <w:color w:val="212121"/>
        </w:rPr>
        <w:t xml:space="preserve"> </w:t>
      </w:r>
      <w:r>
        <w:rPr>
          <w:color w:val="212121"/>
          <w:lang w:val="ru-RU"/>
        </w:rPr>
        <w:t>талаптарын</w:t>
      </w:r>
      <w:r w:rsidRPr="00F55ABA">
        <w:rPr>
          <w:color w:val="212121"/>
        </w:rPr>
        <w:t xml:space="preserve"> </w:t>
      </w:r>
      <w:r>
        <w:rPr>
          <w:color w:val="212121"/>
          <w:lang w:val="ru-RU"/>
        </w:rPr>
        <w:t>және</w:t>
      </w:r>
      <w:r w:rsidRPr="00F55ABA">
        <w:rPr>
          <w:color w:val="212121"/>
        </w:rPr>
        <w:t xml:space="preserve"> </w:t>
      </w:r>
      <w:r>
        <w:rPr>
          <w:color w:val="212121"/>
          <w:lang w:val="ru-RU"/>
        </w:rPr>
        <w:t>Қоғамның</w:t>
      </w:r>
      <w:r w:rsidRPr="00F55ABA">
        <w:rPr>
          <w:color w:val="212121"/>
        </w:rPr>
        <w:t xml:space="preserve"> </w:t>
      </w:r>
      <w:r>
        <w:rPr>
          <w:color w:val="212121"/>
          <w:lang w:val="ru-RU"/>
        </w:rPr>
        <w:t>мынадай</w:t>
      </w:r>
      <w:r w:rsidRPr="00F55ABA">
        <w:rPr>
          <w:color w:val="212121"/>
        </w:rPr>
        <w:t xml:space="preserve"> </w:t>
      </w:r>
      <w:r>
        <w:rPr>
          <w:color w:val="212121"/>
          <w:lang w:val="ru-RU"/>
        </w:rPr>
        <w:t>ішкі</w:t>
      </w:r>
      <w:r w:rsidRPr="00F55ABA">
        <w:rPr>
          <w:color w:val="212121"/>
        </w:rPr>
        <w:t xml:space="preserve"> </w:t>
      </w:r>
      <w:r>
        <w:rPr>
          <w:color w:val="212121"/>
          <w:lang w:val="ru-RU"/>
        </w:rPr>
        <w:t>нормативтік</w:t>
      </w:r>
      <w:r w:rsidRPr="00F55ABA">
        <w:rPr>
          <w:color w:val="212121"/>
        </w:rPr>
        <w:t xml:space="preserve"> </w:t>
      </w:r>
      <w:r>
        <w:rPr>
          <w:color w:val="212121"/>
          <w:lang w:val="ru-RU"/>
        </w:rPr>
        <w:t>құжаттарын</w:t>
      </w:r>
      <w:r w:rsidRPr="00F55ABA">
        <w:rPr>
          <w:color w:val="212121"/>
        </w:rPr>
        <w:t xml:space="preserve"> </w:t>
      </w:r>
      <w:r>
        <w:rPr>
          <w:color w:val="212121"/>
          <w:lang w:val="ru-RU"/>
        </w:rPr>
        <w:t>ескере</w:t>
      </w:r>
      <w:r w:rsidRPr="00F55ABA">
        <w:rPr>
          <w:color w:val="212121"/>
        </w:rPr>
        <w:t xml:space="preserve"> </w:t>
      </w:r>
      <w:r>
        <w:rPr>
          <w:color w:val="212121"/>
          <w:lang w:val="ru-RU"/>
        </w:rPr>
        <w:t>отырып</w:t>
      </w:r>
      <w:r w:rsidRPr="00F55ABA">
        <w:rPr>
          <w:color w:val="212121"/>
        </w:rPr>
        <w:t xml:space="preserve"> </w:t>
      </w:r>
      <w:r>
        <w:rPr>
          <w:color w:val="212121"/>
          <w:lang w:val="ru-RU"/>
        </w:rPr>
        <w:t>әзірленді</w:t>
      </w:r>
      <w:r w:rsidRPr="00F55ABA">
        <w:rPr>
          <w:color w:val="212121"/>
          <w:spacing w:val="3"/>
        </w:rPr>
        <w:t xml:space="preserve"> </w:t>
      </w:r>
      <w:r w:rsidRPr="00F55ABA">
        <w:rPr>
          <w:color w:val="212121"/>
          <w:spacing w:val="2"/>
        </w:rPr>
        <w:t>(</w:t>
      </w:r>
      <w:r>
        <w:rPr>
          <w:color w:val="212121"/>
          <w:spacing w:val="2"/>
          <w:lang w:val="kk-KZ"/>
        </w:rPr>
        <w:t>бірақ бұлармен шектелмей</w:t>
      </w:r>
      <w:r w:rsidRPr="00F55ABA">
        <w:rPr>
          <w:color w:val="212121"/>
          <w:spacing w:val="2"/>
        </w:rPr>
        <w:t>)</w:t>
      </w:r>
      <w:r w:rsidRPr="00F55ABA">
        <w:rPr>
          <w:color w:val="212121"/>
        </w:rPr>
        <w:t>:</w:t>
      </w:r>
    </w:p>
    <w:p w:rsidR="000F0B54" w:rsidRPr="00F55ABA" w:rsidRDefault="000F0B54" w:rsidP="00F460D7">
      <w:pPr>
        <w:pStyle w:val="a3"/>
        <w:numPr>
          <w:ilvl w:val="0"/>
          <w:numId w:val="14"/>
        </w:numPr>
        <w:tabs>
          <w:tab w:val="left" w:pos="1529"/>
        </w:tabs>
        <w:spacing w:line="318" w:lineRule="exact"/>
        <w:ind w:left="1529"/>
        <w:rPr>
          <w:lang w:val="ru-RU"/>
        </w:rPr>
      </w:pPr>
      <w:r w:rsidRPr="00F55ABA">
        <w:rPr>
          <w:spacing w:val="-2"/>
          <w:lang w:val="ru-RU"/>
        </w:rPr>
        <w:t>«</w:t>
      </w:r>
      <w:r w:rsidRPr="00F55ABA">
        <w:rPr>
          <w:lang w:val="ru-RU"/>
        </w:rPr>
        <w:t>Сам</w:t>
      </w:r>
      <w:r>
        <w:rPr>
          <w:lang w:val="ru-RU"/>
        </w:rPr>
        <w:t>ұ</w:t>
      </w:r>
      <w:r w:rsidRPr="00F55ABA">
        <w:rPr>
          <w:lang w:val="ru-RU"/>
        </w:rPr>
        <w:t>р</w:t>
      </w:r>
      <w:r>
        <w:rPr>
          <w:lang w:val="ru-RU"/>
        </w:rPr>
        <w:t>ы</w:t>
      </w:r>
      <w:proofErr w:type="gramStart"/>
      <w:r>
        <w:rPr>
          <w:lang w:val="ru-RU"/>
        </w:rPr>
        <w:t>қ</w:t>
      </w:r>
      <w:r w:rsidRPr="00F55ABA">
        <w:rPr>
          <w:lang w:val="ru-RU"/>
        </w:rPr>
        <w:t>-</w:t>
      </w:r>
      <w:proofErr w:type="gramEnd"/>
      <w:r w:rsidRPr="00F55ABA">
        <w:rPr>
          <w:lang w:val="ru-RU"/>
        </w:rPr>
        <w:t>Энерго»</w:t>
      </w:r>
      <w:r>
        <w:rPr>
          <w:lang w:val="ru-RU"/>
        </w:rPr>
        <w:t xml:space="preserve"> АҚ Жарғысы</w:t>
      </w:r>
      <w:r w:rsidRPr="00F55ABA">
        <w:rPr>
          <w:lang w:val="ru-RU"/>
        </w:rPr>
        <w:t>;</w:t>
      </w:r>
    </w:p>
    <w:p w:rsidR="000F0B54" w:rsidRPr="009F557B" w:rsidRDefault="000F0B54" w:rsidP="00F460D7">
      <w:pPr>
        <w:pStyle w:val="a3"/>
        <w:numPr>
          <w:ilvl w:val="0"/>
          <w:numId w:val="14"/>
        </w:numPr>
        <w:tabs>
          <w:tab w:val="left" w:pos="1529"/>
        </w:tabs>
        <w:spacing w:before="2"/>
        <w:ind w:left="1529"/>
        <w:rPr>
          <w:lang w:val="ru-RU"/>
        </w:rPr>
      </w:pPr>
      <w:r w:rsidRPr="00F55ABA">
        <w:rPr>
          <w:spacing w:val="-2"/>
          <w:lang w:val="ru-RU"/>
        </w:rPr>
        <w:t>«</w:t>
      </w:r>
      <w:r w:rsidRPr="00F55ABA">
        <w:rPr>
          <w:lang w:val="ru-RU"/>
        </w:rPr>
        <w:t>Сам</w:t>
      </w:r>
      <w:r>
        <w:rPr>
          <w:lang w:val="ru-RU"/>
        </w:rPr>
        <w:t>ұ</w:t>
      </w:r>
      <w:r w:rsidRPr="00F55ABA">
        <w:rPr>
          <w:lang w:val="ru-RU"/>
        </w:rPr>
        <w:t>р</w:t>
      </w:r>
      <w:r>
        <w:rPr>
          <w:lang w:val="ru-RU"/>
        </w:rPr>
        <w:t>ы</w:t>
      </w:r>
      <w:proofErr w:type="gramStart"/>
      <w:r>
        <w:rPr>
          <w:lang w:val="ru-RU"/>
        </w:rPr>
        <w:t>қ</w:t>
      </w:r>
      <w:r w:rsidRPr="00F55ABA">
        <w:rPr>
          <w:lang w:val="ru-RU"/>
        </w:rPr>
        <w:t>-</w:t>
      </w:r>
      <w:proofErr w:type="gramEnd"/>
      <w:r w:rsidRPr="00F55ABA">
        <w:rPr>
          <w:lang w:val="ru-RU"/>
        </w:rPr>
        <w:t>Энерго»</w:t>
      </w:r>
      <w:r>
        <w:rPr>
          <w:lang w:val="ru-RU"/>
        </w:rPr>
        <w:t xml:space="preserve"> АҚ Тәуекелдерді басқару саясаты;</w:t>
      </w:r>
    </w:p>
    <w:p w:rsidR="000F0B54" w:rsidRPr="009F557B" w:rsidRDefault="000F0B54" w:rsidP="00F460D7">
      <w:pPr>
        <w:pStyle w:val="a3"/>
        <w:numPr>
          <w:ilvl w:val="0"/>
          <w:numId w:val="14"/>
        </w:numPr>
        <w:tabs>
          <w:tab w:val="left" w:pos="1529"/>
        </w:tabs>
        <w:spacing w:line="322" w:lineRule="exact"/>
        <w:ind w:left="1529"/>
        <w:rPr>
          <w:lang w:val="ru-RU"/>
        </w:rPr>
      </w:pPr>
      <w:r>
        <w:rPr>
          <w:spacing w:val="-2"/>
          <w:lang w:val="ru-RU"/>
        </w:rPr>
        <w:t>«Самұрық-Қазына» АҚ Тәуекелдерді сәйкестендіру және бағ</w:t>
      </w:r>
      <w:proofErr w:type="gramStart"/>
      <w:r>
        <w:rPr>
          <w:spacing w:val="-2"/>
          <w:lang w:val="ru-RU"/>
        </w:rPr>
        <w:t>алау</w:t>
      </w:r>
      <w:proofErr w:type="gramEnd"/>
      <w:r>
        <w:rPr>
          <w:spacing w:val="-2"/>
          <w:lang w:val="ru-RU"/>
        </w:rPr>
        <w:t xml:space="preserve"> қағидасы</w:t>
      </w:r>
      <w:r w:rsidRPr="009F557B">
        <w:rPr>
          <w:lang w:val="ru-RU"/>
        </w:rPr>
        <w:t>.</w:t>
      </w:r>
    </w:p>
    <w:p w:rsidR="00932350" w:rsidRPr="000F0B54" w:rsidRDefault="000F0B54" w:rsidP="00F460D7">
      <w:pPr>
        <w:pStyle w:val="a3"/>
        <w:numPr>
          <w:ilvl w:val="0"/>
          <w:numId w:val="14"/>
        </w:numPr>
        <w:spacing w:line="318" w:lineRule="exact"/>
        <w:ind w:left="0" w:firstLine="851"/>
        <w:rPr>
          <w:lang w:val="ru-RU"/>
        </w:rPr>
      </w:pPr>
      <w:r>
        <w:rPr>
          <w:lang w:val="ru-RU"/>
        </w:rPr>
        <w:t>Ішкі нормативтік құжаттаманы басқ</w:t>
      </w:r>
      <w:proofErr w:type="gramStart"/>
      <w:r>
        <w:rPr>
          <w:lang w:val="ru-RU"/>
        </w:rPr>
        <w:t>ару</w:t>
      </w:r>
      <w:proofErr w:type="gramEnd"/>
      <w:r>
        <w:rPr>
          <w:lang w:val="ru-RU"/>
        </w:rPr>
        <w:t xml:space="preserve"> қағидасы.</w:t>
      </w:r>
    </w:p>
    <w:p w:rsidR="00932350" w:rsidRPr="00EF33CC" w:rsidRDefault="00932350">
      <w:pPr>
        <w:spacing w:line="200" w:lineRule="exact"/>
        <w:rPr>
          <w:rFonts w:ascii="Times New Roman" w:hAnsi="Times New Roman" w:cs="Times New Roman"/>
          <w:sz w:val="28"/>
          <w:szCs w:val="28"/>
          <w:lang w:val="ru-RU"/>
        </w:rPr>
      </w:pPr>
    </w:p>
    <w:p w:rsidR="00932350" w:rsidRPr="009F557B" w:rsidRDefault="00932350">
      <w:pPr>
        <w:spacing w:before="8" w:line="240" w:lineRule="exact"/>
        <w:rPr>
          <w:sz w:val="24"/>
          <w:szCs w:val="24"/>
          <w:lang w:val="ru-RU"/>
        </w:rPr>
      </w:pPr>
    </w:p>
    <w:p w:rsidR="00932350" w:rsidRPr="00621FE8" w:rsidRDefault="000F0B54" w:rsidP="00F460D7">
      <w:pPr>
        <w:pStyle w:val="110"/>
        <w:numPr>
          <w:ilvl w:val="0"/>
          <w:numId w:val="17"/>
        </w:numPr>
        <w:tabs>
          <w:tab w:val="left" w:pos="711"/>
        </w:tabs>
        <w:jc w:val="center"/>
        <w:outlineLvl w:val="0"/>
      </w:pPr>
      <w:bookmarkStart w:id="5" w:name="_bookmark5"/>
      <w:bookmarkEnd w:id="5"/>
      <w:r>
        <w:rPr>
          <w:lang w:val="kk-KZ"/>
        </w:rPr>
        <w:t>Жалпы ережелер</w:t>
      </w:r>
    </w:p>
    <w:p w:rsidR="00932350" w:rsidRDefault="00932350">
      <w:pPr>
        <w:spacing w:before="11" w:line="260" w:lineRule="exact"/>
        <w:rPr>
          <w:sz w:val="26"/>
          <w:szCs w:val="26"/>
        </w:rPr>
      </w:pPr>
    </w:p>
    <w:p w:rsidR="000F0B54" w:rsidRPr="000F0B54" w:rsidRDefault="000F0B54" w:rsidP="00F460D7">
      <w:pPr>
        <w:pStyle w:val="a3"/>
        <w:numPr>
          <w:ilvl w:val="1"/>
          <w:numId w:val="15"/>
        </w:numPr>
        <w:tabs>
          <w:tab w:val="left" w:pos="1529"/>
        </w:tabs>
        <w:ind w:right="121" w:firstLine="739"/>
        <w:jc w:val="both"/>
      </w:pPr>
      <w:r>
        <w:rPr>
          <w:bCs/>
          <w:lang w:val="ru-RU"/>
        </w:rPr>
        <w:t>Қоғамның</w:t>
      </w:r>
      <w:r w:rsidRPr="000F0B54">
        <w:rPr>
          <w:bCs/>
        </w:rPr>
        <w:t xml:space="preserve"> </w:t>
      </w:r>
      <w:r>
        <w:rPr>
          <w:bCs/>
          <w:lang w:val="ru-RU"/>
        </w:rPr>
        <w:t>әрбі</w:t>
      </w:r>
      <w:proofErr w:type="gramStart"/>
      <w:r>
        <w:rPr>
          <w:bCs/>
          <w:lang w:val="ru-RU"/>
        </w:rPr>
        <w:t>р</w:t>
      </w:r>
      <w:proofErr w:type="gramEnd"/>
      <w:r w:rsidRPr="000F0B54">
        <w:rPr>
          <w:bCs/>
        </w:rPr>
        <w:t xml:space="preserve"> </w:t>
      </w:r>
      <w:r>
        <w:rPr>
          <w:bCs/>
          <w:lang w:val="ru-RU"/>
        </w:rPr>
        <w:t>қызметкері</w:t>
      </w:r>
      <w:r w:rsidRPr="000F0B54">
        <w:rPr>
          <w:bCs/>
        </w:rPr>
        <w:t xml:space="preserve"> </w:t>
      </w:r>
      <w:r>
        <w:rPr>
          <w:bCs/>
          <w:lang w:val="kk-KZ"/>
        </w:rPr>
        <w:t>б</w:t>
      </w:r>
      <w:r>
        <w:rPr>
          <w:bCs/>
          <w:lang w:val="ru-RU"/>
        </w:rPr>
        <w:t>ар</w:t>
      </w:r>
      <w:r w:rsidRPr="000F0B54">
        <w:rPr>
          <w:bCs/>
        </w:rPr>
        <w:t xml:space="preserve"> </w:t>
      </w:r>
      <w:r>
        <w:rPr>
          <w:bCs/>
          <w:lang w:val="ru-RU"/>
        </w:rPr>
        <w:t>тәуекелдер</w:t>
      </w:r>
      <w:r w:rsidRPr="000F0B54">
        <w:rPr>
          <w:bCs/>
        </w:rPr>
        <w:t xml:space="preserve"> </w:t>
      </w:r>
      <w:r>
        <w:rPr>
          <w:bCs/>
          <w:lang w:val="ru-RU"/>
        </w:rPr>
        <w:t>туралы</w:t>
      </w:r>
      <w:r w:rsidRPr="000F0B54">
        <w:rPr>
          <w:bCs/>
        </w:rPr>
        <w:t xml:space="preserve"> </w:t>
      </w:r>
      <w:r>
        <w:rPr>
          <w:bCs/>
          <w:lang w:val="ru-RU"/>
        </w:rPr>
        <w:t>өз</w:t>
      </w:r>
      <w:r w:rsidRPr="000F0B54">
        <w:rPr>
          <w:bCs/>
        </w:rPr>
        <w:t xml:space="preserve"> </w:t>
      </w:r>
      <w:r>
        <w:rPr>
          <w:bCs/>
          <w:lang w:val="ru-RU"/>
        </w:rPr>
        <w:t>пайымдауын</w:t>
      </w:r>
      <w:r w:rsidRPr="000F0B54">
        <w:rPr>
          <w:bCs/>
        </w:rPr>
        <w:t xml:space="preserve"> </w:t>
      </w:r>
      <w:r>
        <w:rPr>
          <w:bCs/>
          <w:lang w:val="kk-KZ"/>
        </w:rPr>
        <w:t>Қағиданың 3</w:t>
      </w:r>
      <w:r w:rsidRPr="000F0B54">
        <w:rPr>
          <w:bCs/>
        </w:rPr>
        <w:t>-</w:t>
      </w:r>
      <w:r>
        <w:rPr>
          <w:bCs/>
          <w:lang w:val="ru-RU"/>
        </w:rPr>
        <w:t>қосымшасына</w:t>
      </w:r>
      <w:r w:rsidRPr="000F0B54">
        <w:rPr>
          <w:bCs/>
        </w:rPr>
        <w:t xml:space="preserve"> </w:t>
      </w:r>
      <w:r>
        <w:rPr>
          <w:bCs/>
          <w:lang w:val="ru-RU"/>
        </w:rPr>
        <w:t>сәйкес</w:t>
      </w:r>
      <w:r w:rsidRPr="000F0B54">
        <w:rPr>
          <w:bCs/>
        </w:rPr>
        <w:t xml:space="preserve"> </w:t>
      </w:r>
      <w:r>
        <w:rPr>
          <w:bCs/>
          <w:lang w:val="ru-RU"/>
        </w:rPr>
        <w:t>сауалнамада</w:t>
      </w:r>
      <w:r w:rsidRPr="000F0B54">
        <w:rPr>
          <w:bCs/>
        </w:rPr>
        <w:t xml:space="preserve">, </w:t>
      </w:r>
      <w:r>
        <w:rPr>
          <w:bCs/>
          <w:lang w:val="ru-RU"/>
        </w:rPr>
        <w:t>не</w:t>
      </w:r>
      <w:r w:rsidRPr="000F0B54">
        <w:rPr>
          <w:bCs/>
        </w:rPr>
        <w:t xml:space="preserve"> </w:t>
      </w:r>
      <w:r>
        <w:rPr>
          <w:bCs/>
          <w:lang w:val="ru-RU"/>
        </w:rPr>
        <w:t>болмаса</w:t>
      </w:r>
      <w:r w:rsidRPr="000F0B54">
        <w:rPr>
          <w:bCs/>
        </w:rPr>
        <w:t xml:space="preserve"> </w:t>
      </w:r>
      <w:r>
        <w:rPr>
          <w:bCs/>
          <w:lang w:val="ru-RU"/>
        </w:rPr>
        <w:t>Қоғам</w:t>
      </w:r>
      <w:r w:rsidRPr="000F0B54">
        <w:rPr>
          <w:bCs/>
        </w:rPr>
        <w:t xml:space="preserve"> </w:t>
      </w:r>
      <w:r>
        <w:rPr>
          <w:bCs/>
          <w:lang w:val="ru-RU"/>
        </w:rPr>
        <w:t>тәуекелдерін</w:t>
      </w:r>
      <w:r w:rsidRPr="000F0B54">
        <w:rPr>
          <w:bCs/>
        </w:rPr>
        <w:t xml:space="preserve"> </w:t>
      </w:r>
      <w:r>
        <w:rPr>
          <w:bCs/>
          <w:lang w:val="ru-RU"/>
        </w:rPr>
        <w:t>сәйкестендіруге</w:t>
      </w:r>
      <w:r w:rsidRPr="000F0B54">
        <w:rPr>
          <w:bCs/>
        </w:rPr>
        <w:t xml:space="preserve"> </w:t>
      </w:r>
      <w:r>
        <w:rPr>
          <w:bCs/>
          <w:lang w:val="kk-KZ"/>
        </w:rPr>
        <w:t xml:space="preserve">және бағалауға бағытталған, Қоғамның тәуекелдерді басқаруға жауапты құрылымдық бөлімшесі өткізетін өзге де шараларда </w:t>
      </w:r>
      <w:r>
        <w:rPr>
          <w:bCs/>
          <w:lang w:val="ru-RU"/>
        </w:rPr>
        <w:t>жыл</w:t>
      </w:r>
      <w:r w:rsidRPr="000F0B54">
        <w:rPr>
          <w:bCs/>
        </w:rPr>
        <w:t xml:space="preserve"> </w:t>
      </w:r>
      <w:r>
        <w:rPr>
          <w:bCs/>
          <w:lang w:val="ru-RU"/>
        </w:rPr>
        <w:t>сайын</w:t>
      </w:r>
      <w:r w:rsidRPr="000F0B54">
        <w:rPr>
          <w:bCs/>
        </w:rPr>
        <w:t xml:space="preserve"> </w:t>
      </w:r>
      <w:r>
        <w:rPr>
          <w:bCs/>
          <w:lang w:val="kk-KZ"/>
        </w:rPr>
        <w:t xml:space="preserve">көрсетеді. </w:t>
      </w:r>
    </w:p>
    <w:p w:rsidR="000F0B54" w:rsidRPr="000F0B54" w:rsidRDefault="000F0B54" w:rsidP="00F460D7">
      <w:pPr>
        <w:pStyle w:val="a3"/>
        <w:numPr>
          <w:ilvl w:val="1"/>
          <w:numId w:val="15"/>
        </w:numPr>
        <w:tabs>
          <w:tab w:val="left" w:pos="0"/>
        </w:tabs>
        <w:spacing w:line="318" w:lineRule="exact"/>
        <w:ind w:left="0" w:firstLine="821"/>
        <w:jc w:val="both"/>
        <w:rPr>
          <w:lang w:val="kk-KZ"/>
        </w:rPr>
      </w:pPr>
      <w:r w:rsidRPr="000F0B54">
        <w:rPr>
          <w:color w:val="212121"/>
          <w:lang w:val="kk-KZ"/>
        </w:rPr>
        <w:t>Сәйкестендірілген оқиғалардың негізінде тәуекелдер тіркелімі жасалады, ол Қоғам бетпе-бет келетін барлық тәуекелдердің жүйелендірілген тізбесін білдіреді.</w:t>
      </w:r>
    </w:p>
    <w:p w:rsidR="000F0B54" w:rsidRPr="000F0B54" w:rsidRDefault="000F0B54" w:rsidP="00F460D7">
      <w:pPr>
        <w:pStyle w:val="a3"/>
        <w:numPr>
          <w:ilvl w:val="1"/>
          <w:numId w:val="15"/>
        </w:numPr>
        <w:tabs>
          <w:tab w:val="left" w:pos="0"/>
        </w:tabs>
        <w:spacing w:line="318" w:lineRule="exact"/>
        <w:ind w:left="0" w:firstLine="821"/>
        <w:jc w:val="both"/>
        <w:rPr>
          <w:lang w:val="kk-KZ"/>
        </w:rPr>
      </w:pPr>
      <w:r w:rsidRPr="000F0B54">
        <w:rPr>
          <w:color w:val="212121"/>
          <w:lang w:val="kk-KZ"/>
        </w:rPr>
        <w:t xml:space="preserve">Қоғам Қоғам тобының тәуекелдерін шоғырландыру бойынша жұмысын, сондай-ақ Қоғамның шоғырландырылған қаржы ұстанымына, соның ішінде болжанған кезеңнің алдындағы жылдың 1 қазанынан кешіктірмей Қоғамның еншілес ұйымдарының басқару органдарының қарауына мәселелерді шығару шеңберінде ұсынылатын, </w:t>
      </w:r>
      <w:r w:rsidR="00C14ACE">
        <w:rPr>
          <w:color w:val="212121"/>
          <w:lang w:val="kk-KZ"/>
        </w:rPr>
        <w:t>Қағидаға</w:t>
      </w:r>
      <w:r w:rsidRPr="000F0B54">
        <w:rPr>
          <w:color w:val="212121"/>
          <w:lang w:val="kk-KZ"/>
        </w:rPr>
        <w:t xml:space="preserve"> </w:t>
      </w:r>
      <w:hyperlink w:anchor="_bookmark8" w:history="1">
        <w:r w:rsidRPr="000F0B54">
          <w:rPr>
            <w:color w:val="0000FF"/>
            <w:spacing w:val="1"/>
            <w:u w:val="single" w:color="0000FF"/>
            <w:lang w:val="kk-KZ"/>
          </w:rPr>
          <w:t>ҚН</w:t>
        </w:r>
        <w:r w:rsidRPr="000F0B54">
          <w:rPr>
            <w:color w:val="0000FF"/>
            <w:spacing w:val="-41"/>
            <w:u w:val="single" w:color="0000FF"/>
            <w:lang w:val="kk-KZ"/>
          </w:rPr>
          <w:t xml:space="preserve"> </w:t>
        </w:r>
        <w:r w:rsidRPr="000F0B54">
          <w:rPr>
            <w:color w:val="0000FF"/>
            <w:spacing w:val="3"/>
            <w:u w:val="single" w:color="0000FF"/>
            <w:lang w:val="kk-KZ"/>
          </w:rPr>
          <w:t>0</w:t>
        </w:r>
        <w:r w:rsidRPr="000F0B54">
          <w:rPr>
            <w:color w:val="0000FF"/>
            <w:u w:val="single" w:color="0000FF"/>
            <w:lang w:val="kk-KZ"/>
          </w:rPr>
          <w:t>1</w:t>
        </w:r>
        <w:r w:rsidRPr="000F0B54">
          <w:rPr>
            <w:color w:val="0000FF"/>
            <w:spacing w:val="-41"/>
            <w:u w:val="single" w:color="0000FF"/>
            <w:lang w:val="kk-KZ"/>
          </w:rPr>
          <w:t xml:space="preserve"> </w:t>
        </w:r>
        <w:r w:rsidR="00C14ACE">
          <w:rPr>
            <w:color w:val="0000FF"/>
            <w:spacing w:val="-41"/>
            <w:u w:val="single" w:color="0000FF"/>
            <w:lang w:val="kk-KZ"/>
          </w:rPr>
          <w:t xml:space="preserve">Қ </w:t>
        </w:r>
        <w:r w:rsidR="00C14ACE">
          <w:rPr>
            <w:color w:val="0000FF"/>
            <w:spacing w:val="3"/>
            <w:u w:val="single" w:color="0000FF"/>
            <w:lang w:val="kk-KZ"/>
          </w:rPr>
          <w:t>03</w:t>
        </w:r>
        <w:r w:rsidRPr="000F0B54">
          <w:rPr>
            <w:color w:val="0000FF"/>
            <w:spacing w:val="2"/>
            <w:u w:val="single" w:color="0000FF"/>
            <w:lang w:val="kk-KZ"/>
          </w:rPr>
          <w:t>-</w:t>
        </w:r>
        <w:r w:rsidRPr="000F0B54">
          <w:rPr>
            <w:color w:val="0000FF"/>
            <w:spacing w:val="1"/>
            <w:u w:val="single" w:color="0000FF"/>
            <w:lang w:val="kk-KZ"/>
          </w:rPr>
          <w:t>0</w:t>
        </w:r>
        <w:r w:rsidRPr="000F0B54">
          <w:rPr>
            <w:color w:val="0000FF"/>
            <w:spacing w:val="3"/>
            <w:u w:val="single" w:color="0000FF"/>
            <w:lang w:val="kk-KZ"/>
          </w:rPr>
          <w:t>3</w:t>
        </w:r>
        <w:r w:rsidRPr="000F0B54">
          <w:rPr>
            <w:color w:val="0000FF"/>
            <w:spacing w:val="2"/>
            <w:u w:val="single" w:color="0000FF"/>
            <w:lang w:val="kk-KZ"/>
          </w:rPr>
          <w:t>-</w:t>
        </w:r>
        <w:r w:rsidRPr="000F0B54">
          <w:rPr>
            <w:color w:val="0000FF"/>
            <w:spacing w:val="3"/>
            <w:u w:val="single" w:color="0000FF"/>
            <w:lang w:val="kk-KZ"/>
          </w:rPr>
          <w:t>1</w:t>
        </w:r>
        <w:r w:rsidRPr="000F0B54">
          <w:rPr>
            <w:color w:val="0000FF"/>
            <w:u w:val="single" w:color="0000FF"/>
            <w:lang w:val="kk-KZ"/>
          </w:rPr>
          <w:t>0</w:t>
        </w:r>
        <w:r w:rsidRPr="000F0B54">
          <w:rPr>
            <w:color w:val="0000FF"/>
            <w:spacing w:val="45"/>
            <w:u w:val="single" w:color="0000FF"/>
            <w:lang w:val="kk-KZ"/>
          </w:rPr>
          <w:t xml:space="preserve"> </w:t>
        </w:r>
      </w:hyperlink>
      <w:r w:rsidRPr="000F0B54">
        <w:rPr>
          <w:color w:val="212121"/>
          <w:spacing w:val="2"/>
          <w:lang w:val="kk-KZ"/>
        </w:rPr>
        <w:t>(</w:t>
      </w:r>
      <w:r w:rsidRPr="000F0B54">
        <w:rPr>
          <w:color w:val="212121"/>
          <w:spacing w:val="1"/>
          <w:lang w:val="kk-KZ"/>
        </w:rPr>
        <w:t>Тәуекелдер ті</w:t>
      </w:r>
      <w:r w:rsidR="00C14ACE">
        <w:rPr>
          <w:color w:val="212121"/>
          <w:spacing w:val="1"/>
          <w:lang w:val="kk-KZ"/>
        </w:rPr>
        <w:t>ркелімі</w:t>
      </w:r>
      <w:r w:rsidRPr="000F0B54">
        <w:rPr>
          <w:color w:val="212121"/>
          <w:lang w:val="kk-KZ"/>
        </w:rPr>
        <w:t xml:space="preserve">) және </w:t>
      </w:r>
      <w:r w:rsidR="00C14ACE">
        <w:rPr>
          <w:color w:val="212121"/>
          <w:lang w:val="kk-KZ"/>
        </w:rPr>
        <w:t>Қағиданың</w:t>
      </w:r>
      <w:r w:rsidRPr="000F0B54">
        <w:rPr>
          <w:color w:val="212121"/>
          <w:lang w:val="kk-KZ"/>
        </w:rPr>
        <w:t xml:space="preserve"> (тәуекелдер картасы) </w:t>
      </w:r>
      <w:r w:rsidR="00C14ACE">
        <w:rPr>
          <w:color w:val="212121"/>
          <w:lang w:val="kk-KZ"/>
        </w:rPr>
        <w:t>6</w:t>
      </w:r>
      <w:r w:rsidRPr="000F0B54">
        <w:rPr>
          <w:color w:val="212121"/>
          <w:lang w:val="kk-KZ"/>
        </w:rPr>
        <w:t>5-тармағында ұсынылған н</w:t>
      </w:r>
      <w:r w:rsidR="00C14ACE">
        <w:rPr>
          <w:color w:val="212121"/>
          <w:lang w:val="kk-KZ"/>
        </w:rPr>
        <w:t>ысан</w:t>
      </w:r>
      <w:r w:rsidRPr="000F0B54">
        <w:rPr>
          <w:color w:val="212121"/>
          <w:lang w:val="kk-KZ"/>
        </w:rPr>
        <w:t xml:space="preserve"> бойынша жыл сайынғы шоғырландырылған ақпарат негізінде бағалау жүргізеді. </w:t>
      </w:r>
    </w:p>
    <w:p w:rsidR="00C14ACE" w:rsidRPr="00C14ACE" w:rsidRDefault="00C14ACE" w:rsidP="00F460D7">
      <w:pPr>
        <w:pStyle w:val="a3"/>
        <w:numPr>
          <w:ilvl w:val="1"/>
          <w:numId w:val="15"/>
        </w:numPr>
        <w:tabs>
          <w:tab w:val="left" w:pos="1529"/>
        </w:tabs>
        <w:spacing w:before="3" w:line="322" w:lineRule="exact"/>
        <w:ind w:right="116" w:firstLine="708"/>
        <w:jc w:val="both"/>
        <w:rPr>
          <w:lang w:val="kk-KZ"/>
        </w:rPr>
      </w:pPr>
      <w:r w:rsidRPr="00C14ACE">
        <w:rPr>
          <w:color w:val="212121"/>
          <w:lang w:val="kk-KZ"/>
        </w:rPr>
        <w:t xml:space="preserve">Тәуекелдерді басқаруға жауапты бөлімше болжанған кезеңнің алдындағы жылдың 1 қарашасына дейін </w:t>
      </w:r>
      <w:r>
        <w:rPr>
          <w:color w:val="212121"/>
          <w:lang w:val="kk-KZ"/>
        </w:rPr>
        <w:t>Қағидаға</w:t>
      </w:r>
      <w:r w:rsidRPr="00C14ACE">
        <w:rPr>
          <w:color w:val="212121"/>
          <w:lang w:val="kk-KZ"/>
        </w:rPr>
        <w:t xml:space="preserve"> </w:t>
      </w:r>
      <w:hyperlink w:anchor="_bookmark8" w:history="1">
        <w:r w:rsidRPr="00C14ACE">
          <w:rPr>
            <w:color w:val="0000FF"/>
            <w:spacing w:val="1"/>
            <w:u w:val="single" w:color="0000FF"/>
            <w:lang w:val="kk-KZ"/>
          </w:rPr>
          <w:t>ҚН</w:t>
        </w:r>
        <w:r w:rsidRPr="00C14ACE">
          <w:rPr>
            <w:color w:val="0000FF"/>
            <w:spacing w:val="-41"/>
            <w:u w:val="single" w:color="0000FF"/>
            <w:lang w:val="kk-KZ"/>
          </w:rPr>
          <w:t xml:space="preserve"> </w:t>
        </w:r>
        <w:r w:rsidRPr="00C14ACE">
          <w:rPr>
            <w:color w:val="0000FF"/>
            <w:spacing w:val="3"/>
            <w:u w:val="single" w:color="0000FF"/>
            <w:lang w:val="kk-KZ"/>
          </w:rPr>
          <w:t>0</w:t>
        </w:r>
        <w:r w:rsidRPr="00C14ACE">
          <w:rPr>
            <w:color w:val="0000FF"/>
            <w:u w:val="single" w:color="0000FF"/>
            <w:lang w:val="kk-KZ"/>
          </w:rPr>
          <w:t>1</w:t>
        </w:r>
        <w:r w:rsidRPr="00C14ACE">
          <w:rPr>
            <w:color w:val="0000FF"/>
            <w:spacing w:val="-41"/>
            <w:u w:val="single" w:color="0000FF"/>
            <w:lang w:val="kk-KZ"/>
          </w:rPr>
          <w:t xml:space="preserve"> </w:t>
        </w:r>
        <w:r>
          <w:rPr>
            <w:color w:val="0000FF"/>
            <w:spacing w:val="-41"/>
            <w:u w:val="single" w:color="0000FF"/>
            <w:lang w:val="kk-KZ"/>
          </w:rPr>
          <w:t xml:space="preserve">Қ </w:t>
        </w:r>
        <w:r w:rsidRPr="00C14ACE">
          <w:rPr>
            <w:color w:val="0000FF"/>
            <w:spacing w:val="-44"/>
            <w:u w:val="single" w:color="0000FF"/>
            <w:lang w:val="kk-KZ"/>
          </w:rPr>
          <w:t xml:space="preserve"> </w:t>
        </w:r>
        <w:r>
          <w:rPr>
            <w:color w:val="0000FF"/>
            <w:spacing w:val="3"/>
            <w:u w:val="single" w:color="0000FF"/>
            <w:lang w:val="kk-KZ"/>
          </w:rPr>
          <w:t>03</w:t>
        </w:r>
        <w:r w:rsidRPr="00C14ACE">
          <w:rPr>
            <w:color w:val="0000FF"/>
            <w:spacing w:val="2"/>
            <w:u w:val="single" w:color="0000FF"/>
            <w:lang w:val="kk-KZ"/>
          </w:rPr>
          <w:t>-</w:t>
        </w:r>
        <w:r w:rsidRPr="00C14ACE">
          <w:rPr>
            <w:color w:val="0000FF"/>
            <w:spacing w:val="1"/>
            <w:u w:val="single" w:color="0000FF"/>
            <w:lang w:val="kk-KZ"/>
          </w:rPr>
          <w:t>0</w:t>
        </w:r>
        <w:r w:rsidRPr="00C14ACE">
          <w:rPr>
            <w:color w:val="0000FF"/>
            <w:spacing w:val="3"/>
            <w:u w:val="single" w:color="0000FF"/>
            <w:lang w:val="kk-KZ"/>
          </w:rPr>
          <w:t>3</w:t>
        </w:r>
        <w:r w:rsidRPr="00C14ACE">
          <w:rPr>
            <w:color w:val="0000FF"/>
            <w:spacing w:val="2"/>
            <w:u w:val="single" w:color="0000FF"/>
            <w:lang w:val="kk-KZ"/>
          </w:rPr>
          <w:t>-</w:t>
        </w:r>
        <w:r w:rsidRPr="00C14ACE">
          <w:rPr>
            <w:color w:val="0000FF"/>
            <w:spacing w:val="3"/>
            <w:u w:val="single" w:color="0000FF"/>
            <w:lang w:val="kk-KZ"/>
          </w:rPr>
          <w:t>1</w:t>
        </w:r>
        <w:r w:rsidRPr="00C14ACE">
          <w:rPr>
            <w:color w:val="0000FF"/>
            <w:u w:val="single" w:color="0000FF"/>
            <w:lang w:val="kk-KZ"/>
          </w:rPr>
          <w:t>0</w:t>
        </w:r>
        <w:r w:rsidRPr="00C14ACE">
          <w:rPr>
            <w:color w:val="0000FF"/>
            <w:spacing w:val="45"/>
            <w:u w:val="single" w:color="0000FF"/>
            <w:lang w:val="kk-KZ"/>
          </w:rPr>
          <w:t xml:space="preserve"> </w:t>
        </w:r>
      </w:hyperlink>
      <w:r w:rsidRPr="00C14ACE">
        <w:rPr>
          <w:color w:val="212121"/>
          <w:spacing w:val="2"/>
          <w:lang w:val="kk-KZ"/>
        </w:rPr>
        <w:t>(</w:t>
      </w:r>
      <w:r w:rsidRPr="00C14ACE">
        <w:rPr>
          <w:color w:val="212121"/>
          <w:spacing w:val="1"/>
          <w:lang w:val="kk-KZ"/>
        </w:rPr>
        <w:t>Тәуекелдер ті</w:t>
      </w:r>
      <w:r>
        <w:rPr>
          <w:color w:val="212121"/>
          <w:spacing w:val="1"/>
          <w:lang w:val="kk-KZ"/>
        </w:rPr>
        <w:t>ркелімі</w:t>
      </w:r>
      <w:r w:rsidRPr="00C14ACE">
        <w:rPr>
          <w:color w:val="212121"/>
          <w:lang w:val="kk-KZ"/>
        </w:rPr>
        <w:t xml:space="preserve">) және </w:t>
      </w:r>
      <w:r>
        <w:rPr>
          <w:color w:val="212121"/>
          <w:lang w:val="kk-KZ"/>
        </w:rPr>
        <w:lastRenderedPageBreak/>
        <w:t>Қағиданың</w:t>
      </w:r>
      <w:r w:rsidRPr="00C14ACE">
        <w:rPr>
          <w:color w:val="212121"/>
          <w:lang w:val="kk-KZ"/>
        </w:rPr>
        <w:t xml:space="preserve"> (тәуекелдер картасы) </w:t>
      </w:r>
      <w:r>
        <w:rPr>
          <w:color w:val="212121"/>
          <w:lang w:val="kk-KZ"/>
        </w:rPr>
        <w:t>65</w:t>
      </w:r>
      <w:r w:rsidRPr="00C14ACE">
        <w:rPr>
          <w:color w:val="212121"/>
          <w:lang w:val="kk-KZ"/>
        </w:rPr>
        <w:t xml:space="preserve">-тармағында ұсынылған нұсқа бойынша Қоғамның Директорлар кеңесіне шоғырландырылған тәуекелдер </w:t>
      </w:r>
      <w:r>
        <w:rPr>
          <w:color w:val="212121"/>
          <w:lang w:val="kk-KZ"/>
        </w:rPr>
        <w:t>тіркелімін</w:t>
      </w:r>
      <w:r w:rsidRPr="00C14ACE">
        <w:rPr>
          <w:color w:val="212121"/>
          <w:lang w:val="kk-KZ"/>
        </w:rPr>
        <w:t xml:space="preserve"> ұсынады.    </w:t>
      </w:r>
    </w:p>
    <w:p w:rsidR="00060D3E" w:rsidRPr="0068302D" w:rsidRDefault="00060D3E">
      <w:pPr>
        <w:rPr>
          <w:rFonts w:ascii="Times New Roman" w:hAnsi="Times New Roman" w:cs="Times New Roman"/>
          <w:sz w:val="28"/>
          <w:szCs w:val="28"/>
          <w:lang w:val="kk-KZ"/>
        </w:rPr>
      </w:pPr>
    </w:p>
    <w:p w:rsidR="00932350" w:rsidRPr="00621FE8" w:rsidRDefault="003C3C9D" w:rsidP="00F460D7">
      <w:pPr>
        <w:pStyle w:val="110"/>
        <w:numPr>
          <w:ilvl w:val="0"/>
          <w:numId w:val="17"/>
        </w:numPr>
        <w:tabs>
          <w:tab w:val="left" w:pos="713"/>
        </w:tabs>
        <w:jc w:val="center"/>
        <w:outlineLvl w:val="0"/>
      </w:pPr>
      <w:bookmarkStart w:id="6" w:name="_bookmark6"/>
      <w:bookmarkEnd w:id="6"/>
      <w:r w:rsidRPr="0068302D">
        <w:rPr>
          <w:lang w:val="kk-KZ"/>
        </w:rPr>
        <w:tab/>
      </w:r>
      <w:r w:rsidR="00C14ACE">
        <w:rPr>
          <w:lang w:val="ru-RU"/>
        </w:rPr>
        <w:t>Тәуекелдерді сәйкестендіру</w:t>
      </w:r>
    </w:p>
    <w:p w:rsidR="00932350" w:rsidRPr="00EF33CC" w:rsidRDefault="00932350">
      <w:pPr>
        <w:spacing w:line="200" w:lineRule="exact"/>
        <w:rPr>
          <w:rFonts w:ascii="Times New Roman" w:hAnsi="Times New Roman" w:cs="Times New Roman"/>
          <w:sz w:val="28"/>
          <w:szCs w:val="28"/>
        </w:rPr>
      </w:pPr>
    </w:p>
    <w:p w:rsidR="002E4A40" w:rsidRPr="002E4A40" w:rsidRDefault="002E4A40" w:rsidP="00F460D7">
      <w:pPr>
        <w:pStyle w:val="a3"/>
        <w:numPr>
          <w:ilvl w:val="1"/>
          <w:numId w:val="15"/>
        </w:numPr>
        <w:tabs>
          <w:tab w:val="left" w:pos="0"/>
        </w:tabs>
        <w:ind w:left="0" w:right="117" w:firstLine="851"/>
        <w:jc w:val="both"/>
        <w:rPr>
          <w:lang w:val="ru-RU"/>
        </w:rPr>
      </w:pPr>
      <w:r>
        <w:rPr>
          <w:color w:val="212121"/>
          <w:lang w:val="ru-RU"/>
        </w:rPr>
        <w:t>Тәуекелдерді</w:t>
      </w:r>
      <w:r w:rsidRPr="0068302D">
        <w:rPr>
          <w:color w:val="212121"/>
        </w:rPr>
        <w:t xml:space="preserve"> </w:t>
      </w:r>
      <w:r>
        <w:rPr>
          <w:color w:val="212121"/>
          <w:lang w:val="ru-RU"/>
        </w:rPr>
        <w:t>сәйкестендіру</w:t>
      </w:r>
      <w:r w:rsidRPr="0068302D">
        <w:rPr>
          <w:color w:val="212121"/>
        </w:rPr>
        <w:t xml:space="preserve"> </w:t>
      </w:r>
      <w:r>
        <w:rPr>
          <w:color w:val="212121"/>
          <w:lang w:val="ru-RU"/>
        </w:rPr>
        <w:t>Қоғам</w:t>
      </w:r>
      <w:r w:rsidRPr="0068302D">
        <w:rPr>
          <w:color w:val="212121"/>
        </w:rPr>
        <w:t xml:space="preserve"> </w:t>
      </w:r>
      <w:r>
        <w:rPr>
          <w:color w:val="212121"/>
          <w:lang w:val="ru-RU"/>
        </w:rPr>
        <w:t>шығ</w:t>
      </w:r>
      <w:proofErr w:type="gramStart"/>
      <w:r>
        <w:rPr>
          <w:color w:val="212121"/>
          <w:lang w:val="ru-RU"/>
        </w:rPr>
        <w:t>ындарын</w:t>
      </w:r>
      <w:proofErr w:type="gramEnd"/>
      <w:r w:rsidRPr="0068302D">
        <w:rPr>
          <w:color w:val="212121"/>
        </w:rPr>
        <w:t xml:space="preserve"> </w:t>
      </w:r>
      <w:r>
        <w:rPr>
          <w:color w:val="212121"/>
          <w:lang w:val="ru-RU"/>
        </w:rPr>
        <w:t>оңтайландыру</w:t>
      </w:r>
      <w:r w:rsidRPr="0068302D">
        <w:rPr>
          <w:color w:val="212121"/>
        </w:rPr>
        <w:t xml:space="preserve"> </w:t>
      </w:r>
      <w:r>
        <w:rPr>
          <w:color w:val="212121"/>
          <w:lang w:val="ru-RU"/>
        </w:rPr>
        <w:t>әдісі</w:t>
      </w:r>
      <w:r w:rsidRPr="0068302D">
        <w:rPr>
          <w:color w:val="212121"/>
        </w:rPr>
        <w:t xml:space="preserve"> </w:t>
      </w:r>
      <w:r>
        <w:rPr>
          <w:color w:val="212121"/>
          <w:lang w:val="ru-RU"/>
        </w:rPr>
        <w:t>ретінде</w:t>
      </w:r>
      <w:r w:rsidRPr="0068302D">
        <w:rPr>
          <w:color w:val="212121"/>
        </w:rPr>
        <w:t xml:space="preserve"> </w:t>
      </w:r>
      <w:r>
        <w:rPr>
          <w:color w:val="212121"/>
          <w:lang w:val="ru-RU"/>
        </w:rPr>
        <w:t>маңызды</w:t>
      </w:r>
      <w:r w:rsidRPr="0068302D">
        <w:rPr>
          <w:color w:val="212121"/>
        </w:rPr>
        <w:t xml:space="preserve">, </w:t>
      </w:r>
      <w:r>
        <w:rPr>
          <w:color w:val="212121"/>
          <w:lang w:val="ru-RU"/>
        </w:rPr>
        <w:t>өйткені</w:t>
      </w:r>
      <w:r w:rsidRPr="0068302D">
        <w:rPr>
          <w:color w:val="212121"/>
        </w:rPr>
        <w:t xml:space="preserve">, </w:t>
      </w:r>
      <w:r>
        <w:rPr>
          <w:color w:val="212121"/>
          <w:lang w:val="ru-RU"/>
        </w:rPr>
        <w:t>тәуекелдерді</w:t>
      </w:r>
      <w:r w:rsidRPr="0068302D">
        <w:rPr>
          <w:color w:val="212121"/>
        </w:rPr>
        <w:t xml:space="preserve"> </w:t>
      </w:r>
      <w:r>
        <w:rPr>
          <w:color w:val="212121"/>
          <w:lang w:val="ru-RU"/>
        </w:rPr>
        <w:t>алдын</w:t>
      </w:r>
      <w:r w:rsidRPr="0068302D">
        <w:rPr>
          <w:color w:val="212121"/>
        </w:rPr>
        <w:t xml:space="preserve"> </w:t>
      </w:r>
      <w:r>
        <w:rPr>
          <w:color w:val="212121"/>
          <w:lang w:val="ru-RU"/>
        </w:rPr>
        <w:t>ала</w:t>
      </w:r>
      <w:r w:rsidRPr="0068302D">
        <w:rPr>
          <w:color w:val="212121"/>
        </w:rPr>
        <w:t xml:space="preserve"> </w:t>
      </w:r>
      <w:r>
        <w:rPr>
          <w:color w:val="212121"/>
          <w:lang w:val="ru-RU"/>
        </w:rPr>
        <w:t>анықтау</w:t>
      </w:r>
      <w:r w:rsidRPr="0068302D">
        <w:rPr>
          <w:color w:val="212121"/>
        </w:rPr>
        <w:t xml:space="preserve">, </w:t>
      </w:r>
      <w:r>
        <w:rPr>
          <w:color w:val="212121"/>
          <w:lang w:val="ru-RU"/>
        </w:rPr>
        <w:t>оларды</w:t>
      </w:r>
      <w:r w:rsidRPr="0068302D">
        <w:rPr>
          <w:color w:val="212121"/>
        </w:rPr>
        <w:t xml:space="preserve"> </w:t>
      </w:r>
      <w:r>
        <w:rPr>
          <w:color w:val="212121"/>
          <w:lang w:val="ru-RU"/>
        </w:rPr>
        <w:t>мүмкіндігінше</w:t>
      </w:r>
      <w:r w:rsidRPr="0068302D">
        <w:rPr>
          <w:color w:val="212121"/>
        </w:rPr>
        <w:t xml:space="preserve"> </w:t>
      </w:r>
      <w:r>
        <w:rPr>
          <w:color w:val="212121"/>
          <w:lang w:val="ru-RU"/>
        </w:rPr>
        <w:t>қысқарту</w:t>
      </w:r>
      <w:r w:rsidRPr="0068302D">
        <w:rPr>
          <w:color w:val="212121"/>
        </w:rPr>
        <w:t xml:space="preserve"> </w:t>
      </w:r>
      <w:r>
        <w:rPr>
          <w:color w:val="212121"/>
          <w:lang w:val="ru-RU"/>
        </w:rPr>
        <w:t>бойынша</w:t>
      </w:r>
      <w:r w:rsidRPr="0068302D">
        <w:rPr>
          <w:color w:val="212121"/>
        </w:rPr>
        <w:t xml:space="preserve"> </w:t>
      </w:r>
      <w:r>
        <w:rPr>
          <w:color w:val="212121"/>
          <w:lang w:val="ru-RU"/>
        </w:rPr>
        <w:t>дұрыс</w:t>
      </w:r>
      <w:r w:rsidRPr="0068302D">
        <w:rPr>
          <w:color w:val="212121"/>
        </w:rPr>
        <w:t xml:space="preserve"> </w:t>
      </w:r>
      <w:r>
        <w:rPr>
          <w:color w:val="212121"/>
          <w:lang w:val="ru-RU"/>
        </w:rPr>
        <w:t>шараларды</w:t>
      </w:r>
      <w:r w:rsidRPr="0068302D">
        <w:rPr>
          <w:color w:val="212121"/>
        </w:rPr>
        <w:t xml:space="preserve"> </w:t>
      </w:r>
      <w:r>
        <w:rPr>
          <w:color w:val="212121"/>
          <w:lang w:val="ru-RU"/>
        </w:rPr>
        <w:t>айқындау</w:t>
      </w:r>
      <w:r w:rsidRPr="0068302D">
        <w:rPr>
          <w:color w:val="212121"/>
        </w:rPr>
        <w:t xml:space="preserve"> </w:t>
      </w:r>
      <w:r>
        <w:rPr>
          <w:color w:val="212121"/>
          <w:lang w:val="ru-RU"/>
        </w:rPr>
        <w:t>және</w:t>
      </w:r>
      <w:r w:rsidRPr="0068302D">
        <w:rPr>
          <w:color w:val="212121"/>
        </w:rPr>
        <w:t xml:space="preserve"> </w:t>
      </w:r>
      <w:r>
        <w:rPr>
          <w:color w:val="212121"/>
          <w:lang w:val="ru-RU"/>
        </w:rPr>
        <w:t>салдарларын</w:t>
      </w:r>
      <w:r w:rsidRPr="0068302D">
        <w:rPr>
          <w:color w:val="212121"/>
        </w:rPr>
        <w:t xml:space="preserve"> </w:t>
      </w:r>
      <w:r>
        <w:rPr>
          <w:color w:val="212121"/>
          <w:lang w:val="ru-RU"/>
        </w:rPr>
        <w:t>жою</w:t>
      </w:r>
      <w:r w:rsidRPr="0068302D">
        <w:rPr>
          <w:color w:val="212121"/>
        </w:rPr>
        <w:t xml:space="preserve">, </w:t>
      </w:r>
      <w:r>
        <w:rPr>
          <w:color w:val="212121"/>
          <w:lang w:val="ru-RU"/>
        </w:rPr>
        <w:t>бұндай</w:t>
      </w:r>
      <w:r w:rsidRPr="0068302D">
        <w:rPr>
          <w:color w:val="212121"/>
        </w:rPr>
        <w:t xml:space="preserve"> </w:t>
      </w:r>
      <w:r>
        <w:rPr>
          <w:color w:val="212121"/>
          <w:lang w:val="ru-RU"/>
        </w:rPr>
        <w:t>шараларды</w:t>
      </w:r>
      <w:r w:rsidRPr="0068302D">
        <w:rPr>
          <w:color w:val="212121"/>
        </w:rPr>
        <w:t xml:space="preserve"> </w:t>
      </w:r>
      <w:r>
        <w:rPr>
          <w:color w:val="212121"/>
          <w:lang w:val="ru-RU"/>
        </w:rPr>
        <w:t>қаражыландыру</w:t>
      </w:r>
      <w:r w:rsidRPr="0068302D">
        <w:rPr>
          <w:color w:val="212121"/>
        </w:rPr>
        <w:t xml:space="preserve"> </w:t>
      </w:r>
      <w:r>
        <w:rPr>
          <w:color w:val="212121"/>
          <w:lang w:val="ru-RU"/>
        </w:rPr>
        <w:t>көздері</w:t>
      </w:r>
      <w:r w:rsidRPr="0068302D">
        <w:rPr>
          <w:color w:val="212121"/>
        </w:rPr>
        <w:t xml:space="preserve"> </w:t>
      </w:r>
      <w:r>
        <w:rPr>
          <w:color w:val="212121"/>
          <w:lang w:val="ru-RU"/>
        </w:rPr>
        <w:t>мен</w:t>
      </w:r>
      <w:r w:rsidRPr="0068302D">
        <w:rPr>
          <w:color w:val="212121"/>
        </w:rPr>
        <w:t xml:space="preserve"> </w:t>
      </w:r>
      <w:r>
        <w:rPr>
          <w:color w:val="212121"/>
          <w:lang w:val="ru-RU"/>
        </w:rPr>
        <w:t>көлемін</w:t>
      </w:r>
      <w:r w:rsidRPr="0068302D">
        <w:rPr>
          <w:color w:val="212121"/>
        </w:rPr>
        <w:t xml:space="preserve"> </w:t>
      </w:r>
      <w:r>
        <w:rPr>
          <w:color w:val="212121"/>
          <w:lang w:val="ru-RU"/>
        </w:rPr>
        <w:t>жоспарлауға</w:t>
      </w:r>
      <w:r w:rsidRPr="0068302D">
        <w:rPr>
          <w:color w:val="212121"/>
        </w:rPr>
        <w:t xml:space="preserve"> </w:t>
      </w:r>
      <w:r>
        <w:rPr>
          <w:color w:val="212121"/>
          <w:lang w:val="ru-RU"/>
        </w:rPr>
        <w:t>мүмкіндік</w:t>
      </w:r>
      <w:r w:rsidRPr="0068302D">
        <w:rPr>
          <w:color w:val="212121"/>
        </w:rPr>
        <w:t xml:space="preserve"> </w:t>
      </w:r>
      <w:r>
        <w:rPr>
          <w:color w:val="212121"/>
          <w:lang w:val="ru-RU"/>
        </w:rPr>
        <w:t>береді</w:t>
      </w:r>
      <w:r w:rsidRPr="0068302D">
        <w:rPr>
          <w:color w:val="212121"/>
        </w:rPr>
        <w:t xml:space="preserve">, </w:t>
      </w:r>
      <w:r>
        <w:rPr>
          <w:color w:val="212121"/>
          <w:lang w:val="ru-RU"/>
        </w:rPr>
        <w:t>бұ</w:t>
      </w:r>
      <w:proofErr w:type="gramStart"/>
      <w:r>
        <w:rPr>
          <w:color w:val="212121"/>
          <w:lang w:val="ru-RU"/>
        </w:rPr>
        <w:t>л</w:t>
      </w:r>
      <w:proofErr w:type="gramEnd"/>
      <w:r w:rsidRPr="0068302D">
        <w:rPr>
          <w:color w:val="212121"/>
        </w:rPr>
        <w:t xml:space="preserve"> </w:t>
      </w:r>
      <w:r>
        <w:rPr>
          <w:color w:val="212121"/>
          <w:lang w:val="ru-RU"/>
        </w:rPr>
        <w:t>ақырғы</w:t>
      </w:r>
      <w:r w:rsidRPr="0068302D">
        <w:rPr>
          <w:color w:val="212121"/>
        </w:rPr>
        <w:t xml:space="preserve"> </w:t>
      </w:r>
      <w:r>
        <w:rPr>
          <w:color w:val="212121"/>
          <w:lang w:val="ru-RU"/>
        </w:rPr>
        <w:t>қорытындысында</w:t>
      </w:r>
      <w:r w:rsidRPr="0068302D">
        <w:rPr>
          <w:color w:val="212121"/>
        </w:rPr>
        <w:t xml:space="preserve"> </w:t>
      </w:r>
      <w:r>
        <w:rPr>
          <w:color w:val="212121"/>
          <w:lang w:val="ru-RU"/>
        </w:rPr>
        <w:t>Қоғам</w:t>
      </w:r>
      <w:r w:rsidRPr="0068302D">
        <w:rPr>
          <w:color w:val="212121"/>
        </w:rPr>
        <w:t xml:space="preserve"> </w:t>
      </w:r>
      <w:r>
        <w:rPr>
          <w:color w:val="212121"/>
          <w:lang w:val="ru-RU"/>
        </w:rPr>
        <w:t>қызметінің</w:t>
      </w:r>
      <w:r w:rsidRPr="0068302D">
        <w:rPr>
          <w:color w:val="212121"/>
        </w:rPr>
        <w:t xml:space="preserve"> </w:t>
      </w:r>
      <w:r>
        <w:rPr>
          <w:color w:val="212121"/>
          <w:lang w:val="ru-RU"/>
        </w:rPr>
        <w:t>тиімділігіне</w:t>
      </w:r>
      <w:r w:rsidRPr="0068302D">
        <w:rPr>
          <w:color w:val="212121"/>
        </w:rPr>
        <w:t xml:space="preserve"> </w:t>
      </w:r>
      <w:r>
        <w:rPr>
          <w:color w:val="212121"/>
          <w:lang w:val="ru-RU"/>
        </w:rPr>
        <w:t>әсерін</w:t>
      </w:r>
      <w:r w:rsidRPr="0068302D">
        <w:rPr>
          <w:color w:val="212121"/>
        </w:rPr>
        <w:t xml:space="preserve"> </w:t>
      </w:r>
      <w:r>
        <w:rPr>
          <w:color w:val="212121"/>
          <w:lang w:val="ru-RU"/>
        </w:rPr>
        <w:t>тигізеді</w:t>
      </w:r>
      <w:r w:rsidRPr="0068302D">
        <w:rPr>
          <w:color w:val="212121"/>
        </w:rPr>
        <w:t xml:space="preserve">. </w:t>
      </w:r>
      <w:r>
        <w:rPr>
          <w:color w:val="212121"/>
          <w:lang w:val="kk-KZ"/>
        </w:rPr>
        <w:t>Тәуекелдерді сәйкестендіру үшін түрлі әдістемелер мен құралдардың құрамдасуы пайдаланылады. Оқиғалар бұрынғы тәжірибенің көз қарасынан да, келешекте мүмкін болатын оқиғалардың көз қарасынан да сәйкестендіріледі. Негізгі әдістемелер төменде сипатталған.</w:t>
      </w:r>
    </w:p>
    <w:p w:rsidR="002E4A40" w:rsidRPr="009F557B" w:rsidRDefault="002E4A40" w:rsidP="00F460D7">
      <w:pPr>
        <w:pStyle w:val="a3"/>
        <w:numPr>
          <w:ilvl w:val="1"/>
          <w:numId w:val="15"/>
        </w:numPr>
        <w:tabs>
          <w:tab w:val="left" w:pos="1418"/>
        </w:tabs>
        <w:spacing w:line="321" w:lineRule="exact"/>
        <w:ind w:left="1529"/>
        <w:jc w:val="left"/>
        <w:rPr>
          <w:lang w:val="ru-RU"/>
        </w:rPr>
      </w:pPr>
      <w:r>
        <w:rPr>
          <w:color w:val="212121"/>
          <w:spacing w:val="1"/>
          <w:lang w:val="ru-RU"/>
        </w:rPr>
        <w:t>Тәуекелдер екі тәсілді қолдана отырып, анықталуы мүмкін</w:t>
      </w:r>
      <w:r w:rsidRPr="009F557B">
        <w:rPr>
          <w:color w:val="212121"/>
          <w:lang w:val="ru-RU"/>
        </w:rPr>
        <w:t>:</w:t>
      </w:r>
    </w:p>
    <w:p w:rsidR="002E4A40" w:rsidRPr="009F557B" w:rsidRDefault="002E4A40" w:rsidP="00F460D7">
      <w:pPr>
        <w:pStyle w:val="a3"/>
        <w:numPr>
          <w:ilvl w:val="2"/>
          <w:numId w:val="15"/>
        </w:numPr>
        <w:tabs>
          <w:tab w:val="left" w:pos="0"/>
        </w:tabs>
        <w:spacing w:before="3" w:line="322" w:lineRule="exact"/>
        <w:ind w:left="0" w:right="108" w:firstLine="851"/>
        <w:jc w:val="both"/>
        <w:rPr>
          <w:lang w:val="ru-RU"/>
        </w:rPr>
      </w:pPr>
      <w:r>
        <w:rPr>
          <w:spacing w:val="-2"/>
          <w:lang w:val="ru-RU"/>
        </w:rPr>
        <w:t>Тәуекелдерді алғаш анықтау және түгендеу –</w:t>
      </w:r>
      <w:r w:rsidRPr="009F557B">
        <w:rPr>
          <w:spacing w:val="4"/>
          <w:lang w:val="ru-RU"/>
        </w:rPr>
        <w:t xml:space="preserve"> </w:t>
      </w:r>
      <w:r>
        <w:rPr>
          <w:spacing w:val="4"/>
          <w:lang w:val="ru-RU"/>
        </w:rPr>
        <w:t>тәуекелдерді басқару жүйесін ендіру кезінде Қоғамның Тәуекелдер тіркелімін бі</w:t>
      </w:r>
      <w:proofErr w:type="gramStart"/>
      <w:r>
        <w:rPr>
          <w:spacing w:val="4"/>
          <w:lang w:val="ru-RU"/>
        </w:rPr>
        <w:t>р</w:t>
      </w:r>
      <w:proofErr w:type="gramEnd"/>
      <w:r>
        <w:rPr>
          <w:spacing w:val="4"/>
          <w:lang w:val="ru-RU"/>
        </w:rPr>
        <w:t>інші рет жасау және оны әрдайым қайта қарау;</w:t>
      </w:r>
    </w:p>
    <w:p w:rsidR="002E4A40" w:rsidRPr="008C1563" w:rsidRDefault="002E4A40" w:rsidP="002E4A40">
      <w:pPr>
        <w:pStyle w:val="a3"/>
        <w:spacing w:line="318" w:lineRule="exact"/>
        <w:ind w:left="0" w:right="115" w:firstLine="720"/>
        <w:jc w:val="both"/>
        <w:rPr>
          <w:spacing w:val="-2"/>
          <w:lang w:val="ru-RU"/>
        </w:rPr>
      </w:pPr>
      <w:r>
        <w:rPr>
          <w:lang w:val="ru-RU"/>
        </w:rPr>
        <w:t xml:space="preserve"> Тәуекелдерді алғаш анықтау барысында, кейінгі </w:t>
      </w:r>
      <w:proofErr w:type="gramStart"/>
      <w:r>
        <w:rPr>
          <w:lang w:val="ru-RU"/>
        </w:rPr>
        <w:t>ба</w:t>
      </w:r>
      <w:proofErr w:type="gramEnd"/>
      <w:r>
        <w:rPr>
          <w:lang w:val="ru-RU"/>
        </w:rPr>
        <w:t>ғалауды жүргізу және осы тәуекелдерді басқару үшін тәсілдерді анықтау үшін Қоғамның тәуекелдер тіркелімі жасалады. Тәуекелдерді түгендеу үдерісі бұрын анықталған тәуекелдерді әрдайым (жылына бі</w:t>
      </w:r>
      <w:proofErr w:type="gramStart"/>
      <w:r>
        <w:rPr>
          <w:lang w:val="ru-RU"/>
        </w:rPr>
        <w:t>р</w:t>
      </w:r>
      <w:proofErr w:type="gramEnd"/>
      <w:r>
        <w:rPr>
          <w:lang w:val="ru-RU"/>
        </w:rPr>
        <w:t xml:space="preserve"> реттен кем емес) қайта қарауды, яғни Қоғамның тәуекелдер тіркеліміндегі тәуекелдердің өзектілік пен маңыздылық деңгейін анықтауды білдіреді. Түгендеу нәтижесінде бұрын анықталған кейбір тәуекелдер өзекті емес деп танылуы мүмкін.  </w:t>
      </w:r>
    </w:p>
    <w:p w:rsidR="002E4A40" w:rsidRPr="009F557B" w:rsidRDefault="002E4A40" w:rsidP="00F460D7">
      <w:pPr>
        <w:pStyle w:val="a3"/>
        <w:numPr>
          <w:ilvl w:val="2"/>
          <w:numId w:val="15"/>
        </w:numPr>
        <w:tabs>
          <w:tab w:val="left" w:pos="1418"/>
          <w:tab w:val="left" w:pos="5589"/>
          <w:tab w:val="left" w:pos="6495"/>
          <w:tab w:val="left" w:pos="6848"/>
          <w:tab w:val="left" w:pos="8350"/>
        </w:tabs>
        <w:spacing w:before="2" w:line="318" w:lineRule="exact"/>
        <w:ind w:left="426" w:firstLine="425"/>
        <w:jc w:val="both"/>
        <w:rPr>
          <w:lang w:val="ru-RU"/>
        </w:rPr>
      </w:pPr>
      <w:r>
        <w:rPr>
          <w:color w:val="212121"/>
          <w:lang w:val="kk-KZ"/>
        </w:rPr>
        <w:t xml:space="preserve">әлеуетті </w:t>
      </w:r>
      <w:r w:rsidRPr="008C1563">
        <w:rPr>
          <w:color w:val="212121"/>
          <w:lang w:val="kk-KZ"/>
        </w:rPr>
        <w:t xml:space="preserve">тәуекелді табу – ағымдағы қызметі барысында </w:t>
      </w:r>
      <w:r>
        <w:rPr>
          <w:color w:val="212121"/>
          <w:lang w:val="kk-KZ"/>
        </w:rPr>
        <w:t xml:space="preserve">әлеуетті </w:t>
      </w:r>
      <w:r w:rsidRPr="008C1563">
        <w:rPr>
          <w:color w:val="212121"/>
          <w:lang w:val="kk-KZ"/>
        </w:rPr>
        <w:t>тәуекелді анықтау.</w:t>
      </w:r>
    </w:p>
    <w:p w:rsidR="002E4A40" w:rsidRDefault="002E4A40" w:rsidP="002E4A40">
      <w:pPr>
        <w:pStyle w:val="a3"/>
        <w:spacing w:before="3" w:line="322" w:lineRule="exact"/>
        <w:ind w:right="115" w:firstLine="708"/>
        <w:jc w:val="both"/>
        <w:rPr>
          <w:spacing w:val="-2"/>
          <w:lang w:val="ru-RU"/>
        </w:rPr>
      </w:pPr>
      <w:proofErr w:type="gramStart"/>
      <w:r>
        <w:rPr>
          <w:spacing w:val="-2"/>
          <w:lang w:val="ru-RU"/>
        </w:rPr>
        <w:t>Жа</w:t>
      </w:r>
      <w:proofErr w:type="gramEnd"/>
      <w:r>
        <w:rPr>
          <w:spacing w:val="-2"/>
          <w:lang w:val="ru-RU"/>
        </w:rPr>
        <w:t>ңа тәуекелдер тәуекелдерді басқару жүйесі шеңберінде үдерістерді әрдайым орындау барысында ғана емес, Қоғам қызметкерлері өзінің ағымдағы қызметін жүзеге асыру барысында да анықталуы мүмкін. Бұрын тіркелімге енгізілмеген әлеуетті тәуекелдер туралы ақпарат табылған жағдайда, құрылымдық бөлімшенің қызметкері тәуекелдерді басқаруға жауапты бөлімшеге ақпараты баяндалған және тәуекелді оқиға іске асырылуының болжамды салдарлары санамаланатын, тиі</w:t>
      </w:r>
      <w:proofErr w:type="gramStart"/>
      <w:r>
        <w:rPr>
          <w:spacing w:val="-2"/>
          <w:lang w:val="ru-RU"/>
        </w:rPr>
        <w:t>ст</w:t>
      </w:r>
      <w:proofErr w:type="gramEnd"/>
      <w:r>
        <w:rPr>
          <w:spacing w:val="-2"/>
          <w:lang w:val="ru-RU"/>
        </w:rPr>
        <w:t xml:space="preserve">і қызметтік жазбаны жолдауға тиіс. Тәуекелді басқаруға жауапты бөлімше қабылданған ақпаратты талдайды және бағалайды және қажеттілік болған жағдайда </w:t>
      </w:r>
      <w:proofErr w:type="gramStart"/>
      <w:r>
        <w:rPr>
          <w:spacing w:val="-2"/>
          <w:lang w:val="ru-RU"/>
        </w:rPr>
        <w:t>жа</w:t>
      </w:r>
      <w:proofErr w:type="gramEnd"/>
      <w:r>
        <w:rPr>
          <w:spacing w:val="-2"/>
          <w:lang w:val="ru-RU"/>
        </w:rPr>
        <w:t xml:space="preserve">ңа тәуекелді Қоғамның тәуекелдер тіркеліміне енгізеді. </w:t>
      </w:r>
    </w:p>
    <w:p w:rsidR="0088490A" w:rsidRPr="0088490A" w:rsidRDefault="0088490A" w:rsidP="00F460D7">
      <w:pPr>
        <w:pStyle w:val="a3"/>
        <w:numPr>
          <w:ilvl w:val="1"/>
          <w:numId w:val="15"/>
        </w:numPr>
        <w:tabs>
          <w:tab w:val="left" w:pos="1529"/>
        </w:tabs>
        <w:spacing w:before="2" w:line="322" w:lineRule="exact"/>
        <w:ind w:right="237" w:firstLine="708"/>
        <w:jc w:val="both"/>
        <w:rPr>
          <w:lang w:val="ru-RU"/>
        </w:rPr>
      </w:pPr>
      <w:r w:rsidRPr="00093FD1">
        <w:rPr>
          <w:b/>
          <w:bCs/>
          <w:color w:val="212121"/>
          <w:spacing w:val="1"/>
          <w:lang w:val="ru-RU"/>
        </w:rPr>
        <w:t>Қойылған</w:t>
      </w:r>
      <w:r w:rsidRPr="0088490A">
        <w:rPr>
          <w:b/>
          <w:bCs/>
          <w:color w:val="212121"/>
          <w:spacing w:val="1"/>
          <w:lang w:val="ru-RU"/>
        </w:rPr>
        <w:t xml:space="preserve"> </w:t>
      </w:r>
      <w:r w:rsidRPr="00093FD1">
        <w:rPr>
          <w:b/>
          <w:bCs/>
          <w:color w:val="212121"/>
          <w:spacing w:val="1"/>
          <w:lang w:val="ru-RU"/>
        </w:rPr>
        <w:t>мақсаттар</w:t>
      </w:r>
      <w:r w:rsidRPr="0088490A">
        <w:rPr>
          <w:b/>
          <w:bCs/>
          <w:color w:val="212121"/>
          <w:spacing w:val="1"/>
          <w:lang w:val="ru-RU"/>
        </w:rPr>
        <w:t xml:space="preserve"> </w:t>
      </w:r>
      <w:r w:rsidRPr="00093FD1">
        <w:rPr>
          <w:b/>
          <w:bCs/>
          <w:color w:val="212121"/>
          <w:spacing w:val="1"/>
          <w:lang w:val="ru-RU"/>
        </w:rPr>
        <w:t>мен</w:t>
      </w:r>
      <w:r w:rsidRPr="0088490A">
        <w:rPr>
          <w:b/>
          <w:bCs/>
          <w:color w:val="212121"/>
          <w:spacing w:val="1"/>
          <w:lang w:val="ru-RU"/>
        </w:rPr>
        <w:t xml:space="preserve"> </w:t>
      </w:r>
      <w:r w:rsidRPr="00093FD1">
        <w:rPr>
          <w:b/>
          <w:bCs/>
          <w:color w:val="212121"/>
          <w:spacing w:val="1"/>
          <w:lang w:val="ru-RU"/>
        </w:rPr>
        <w:t>тапсырмалар</w:t>
      </w:r>
      <w:r w:rsidRPr="0088490A">
        <w:rPr>
          <w:b/>
          <w:bCs/>
          <w:color w:val="212121"/>
          <w:spacing w:val="1"/>
          <w:lang w:val="ru-RU"/>
        </w:rPr>
        <w:t xml:space="preserve"> </w:t>
      </w:r>
      <w:r w:rsidRPr="00093FD1">
        <w:rPr>
          <w:b/>
          <w:bCs/>
          <w:color w:val="212121"/>
          <w:spacing w:val="1"/>
          <w:lang w:val="ru-RU"/>
        </w:rPr>
        <w:t>негізінде</w:t>
      </w:r>
      <w:r w:rsidRPr="0088490A">
        <w:rPr>
          <w:b/>
          <w:bCs/>
          <w:color w:val="212121"/>
          <w:spacing w:val="1"/>
          <w:lang w:val="ru-RU"/>
        </w:rPr>
        <w:t xml:space="preserve"> </w:t>
      </w:r>
      <w:r w:rsidRPr="00093FD1">
        <w:rPr>
          <w:b/>
          <w:bCs/>
          <w:color w:val="212121"/>
          <w:spacing w:val="1"/>
          <w:lang w:val="ru-RU"/>
        </w:rPr>
        <w:t>тәуекелдерді</w:t>
      </w:r>
      <w:r w:rsidRPr="0088490A">
        <w:rPr>
          <w:b/>
          <w:bCs/>
          <w:color w:val="212121"/>
          <w:spacing w:val="1"/>
          <w:lang w:val="ru-RU"/>
        </w:rPr>
        <w:t xml:space="preserve"> </w:t>
      </w:r>
      <w:r w:rsidRPr="00093FD1">
        <w:rPr>
          <w:b/>
          <w:bCs/>
          <w:color w:val="212121"/>
          <w:spacing w:val="1"/>
          <w:lang w:val="ru-RU"/>
        </w:rPr>
        <w:t>сәйкестендіру</w:t>
      </w:r>
      <w:r w:rsidRPr="0088490A">
        <w:rPr>
          <w:b/>
          <w:bCs/>
          <w:color w:val="212121"/>
          <w:lang w:val="ru-RU"/>
        </w:rPr>
        <w:t>:</w:t>
      </w:r>
      <w:r w:rsidRPr="0088490A">
        <w:rPr>
          <w:b/>
          <w:bCs/>
          <w:color w:val="212121"/>
          <w:spacing w:val="35"/>
          <w:lang w:val="ru-RU"/>
        </w:rPr>
        <w:t xml:space="preserve"> </w:t>
      </w:r>
      <w:r w:rsidRPr="00093FD1">
        <w:rPr>
          <w:color w:val="212121"/>
          <w:spacing w:val="1"/>
          <w:lang w:val="ru-RU"/>
        </w:rPr>
        <w:t>Қойылған</w:t>
      </w:r>
      <w:r w:rsidRPr="0088490A">
        <w:rPr>
          <w:color w:val="212121"/>
          <w:spacing w:val="1"/>
          <w:lang w:val="ru-RU"/>
        </w:rPr>
        <w:t xml:space="preserve"> </w:t>
      </w:r>
      <w:r w:rsidRPr="00093FD1">
        <w:rPr>
          <w:color w:val="212121"/>
          <w:spacing w:val="1"/>
          <w:lang w:val="ru-RU"/>
        </w:rPr>
        <w:t>мақсаттар</w:t>
      </w:r>
      <w:r w:rsidRPr="0088490A">
        <w:rPr>
          <w:color w:val="212121"/>
          <w:spacing w:val="1"/>
          <w:lang w:val="ru-RU"/>
        </w:rPr>
        <w:t xml:space="preserve"> </w:t>
      </w:r>
      <w:r w:rsidRPr="00093FD1">
        <w:rPr>
          <w:color w:val="212121"/>
          <w:spacing w:val="1"/>
          <w:lang w:val="ru-RU"/>
        </w:rPr>
        <w:t>немесе</w:t>
      </w:r>
      <w:r w:rsidRPr="0088490A">
        <w:rPr>
          <w:color w:val="212121"/>
          <w:spacing w:val="1"/>
          <w:lang w:val="ru-RU"/>
        </w:rPr>
        <w:t xml:space="preserve"> </w:t>
      </w:r>
      <w:r w:rsidRPr="00093FD1">
        <w:rPr>
          <w:color w:val="212121"/>
          <w:spacing w:val="1"/>
          <w:lang w:val="ru-RU"/>
        </w:rPr>
        <w:t>теңдесті</w:t>
      </w:r>
      <w:proofErr w:type="gramStart"/>
      <w:r w:rsidRPr="00093FD1">
        <w:rPr>
          <w:color w:val="212121"/>
          <w:spacing w:val="1"/>
          <w:lang w:val="ru-RU"/>
        </w:rPr>
        <w:t>р</w:t>
      </w:r>
      <w:proofErr w:type="gramEnd"/>
      <w:r w:rsidRPr="00093FD1">
        <w:rPr>
          <w:color w:val="212121"/>
          <w:spacing w:val="1"/>
          <w:lang w:val="ru-RU"/>
        </w:rPr>
        <w:t>ілген</w:t>
      </w:r>
      <w:r w:rsidRPr="0088490A">
        <w:rPr>
          <w:color w:val="212121"/>
          <w:spacing w:val="1"/>
          <w:lang w:val="ru-RU"/>
        </w:rPr>
        <w:t xml:space="preserve"> </w:t>
      </w:r>
      <w:r w:rsidRPr="00093FD1">
        <w:rPr>
          <w:color w:val="212121"/>
          <w:spacing w:val="1"/>
          <w:lang w:val="ru-RU"/>
        </w:rPr>
        <w:t>көрсеткіштер</w:t>
      </w:r>
      <w:r w:rsidRPr="0088490A">
        <w:rPr>
          <w:color w:val="212121"/>
          <w:spacing w:val="1"/>
          <w:lang w:val="ru-RU"/>
        </w:rPr>
        <w:t xml:space="preserve"> </w:t>
      </w:r>
      <w:r w:rsidRPr="00093FD1">
        <w:rPr>
          <w:color w:val="212121"/>
          <w:spacing w:val="1"/>
          <w:lang w:val="ru-RU"/>
        </w:rPr>
        <w:t>жүйесінің</w:t>
      </w:r>
      <w:r w:rsidRPr="0088490A">
        <w:rPr>
          <w:color w:val="212121"/>
          <w:spacing w:val="1"/>
          <w:lang w:val="ru-RU"/>
        </w:rPr>
        <w:t xml:space="preserve"> </w:t>
      </w:r>
      <w:r w:rsidRPr="00093FD1">
        <w:rPr>
          <w:color w:val="212121"/>
          <w:spacing w:val="1"/>
          <w:lang w:val="ru-RU"/>
        </w:rPr>
        <w:t>негізінде</w:t>
      </w:r>
      <w:r w:rsidRPr="0088490A">
        <w:rPr>
          <w:color w:val="212121"/>
          <w:spacing w:val="1"/>
          <w:lang w:val="ru-RU"/>
        </w:rPr>
        <w:t xml:space="preserve"> </w:t>
      </w:r>
      <w:r w:rsidRPr="00093FD1">
        <w:rPr>
          <w:color w:val="212121"/>
          <w:spacing w:val="1"/>
          <w:lang w:val="ru-RU"/>
        </w:rPr>
        <w:t>оқиғаларға</w:t>
      </w:r>
      <w:r w:rsidRPr="0088490A">
        <w:rPr>
          <w:color w:val="212121"/>
          <w:spacing w:val="1"/>
          <w:lang w:val="ru-RU"/>
        </w:rPr>
        <w:t xml:space="preserve"> </w:t>
      </w:r>
      <w:r w:rsidRPr="00093FD1">
        <w:rPr>
          <w:color w:val="212121"/>
          <w:spacing w:val="1"/>
          <w:lang w:val="ru-RU"/>
        </w:rPr>
        <w:t>қол</w:t>
      </w:r>
      <w:r w:rsidRPr="0088490A">
        <w:rPr>
          <w:color w:val="212121"/>
          <w:spacing w:val="1"/>
          <w:lang w:val="ru-RU"/>
        </w:rPr>
        <w:t xml:space="preserve"> </w:t>
      </w:r>
      <w:r w:rsidRPr="00093FD1">
        <w:rPr>
          <w:color w:val="212121"/>
          <w:spacing w:val="1"/>
          <w:lang w:val="ru-RU"/>
        </w:rPr>
        <w:t>жеткізуге</w:t>
      </w:r>
      <w:r w:rsidRPr="0088490A">
        <w:rPr>
          <w:color w:val="212121"/>
          <w:spacing w:val="1"/>
          <w:lang w:val="ru-RU"/>
        </w:rPr>
        <w:t xml:space="preserve"> </w:t>
      </w:r>
      <w:r w:rsidRPr="00093FD1">
        <w:rPr>
          <w:color w:val="212121"/>
          <w:spacing w:val="1"/>
          <w:lang w:val="ru-RU"/>
        </w:rPr>
        <w:t>әсер</w:t>
      </w:r>
      <w:r w:rsidRPr="0088490A">
        <w:rPr>
          <w:color w:val="212121"/>
          <w:spacing w:val="1"/>
          <w:lang w:val="ru-RU"/>
        </w:rPr>
        <w:t xml:space="preserve"> </w:t>
      </w:r>
      <w:r w:rsidRPr="00093FD1">
        <w:rPr>
          <w:color w:val="212121"/>
          <w:spacing w:val="1"/>
          <w:lang w:val="ru-RU"/>
        </w:rPr>
        <w:t>тигізетін</w:t>
      </w:r>
      <w:r w:rsidRPr="0088490A">
        <w:rPr>
          <w:color w:val="212121"/>
          <w:spacing w:val="1"/>
          <w:lang w:val="ru-RU"/>
        </w:rPr>
        <w:t xml:space="preserve">, </w:t>
      </w:r>
      <w:r>
        <w:rPr>
          <w:color w:val="212121"/>
          <w:spacing w:val="1"/>
          <w:lang w:val="kk-KZ"/>
        </w:rPr>
        <w:t>әлеуетті о</w:t>
      </w:r>
      <w:r w:rsidRPr="00093FD1">
        <w:rPr>
          <w:color w:val="212121"/>
          <w:spacing w:val="1"/>
          <w:lang w:val="ru-RU"/>
        </w:rPr>
        <w:t>қиғалар</w:t>
      </w:r>
      <w:r w:rsidRPr="0088490A">
        <w:rPr>
          <w:color w:val="212121"/>
          <w:spacing w:val="1"/>
          <w:lang w:val="ru-RU"/>
        </w:rPr>
        <w:t xml:space="preserve"> </w:t>
      </w:r>
      <w:r w:rsidRPr="00093FD1">
        <w:rPr>
          <w:color w:val="212121"/>
          <w:spacing w:val="1"/>
          <w:lang w:val="ru-RU"/>
        </w:rPr>
        <w:t>анықталады</w:t>
      </w:r>
      <w:r w:rsidRPr="0088490A">
        <w:rPr>
          <w:color w:val="212121"/>
          <w:spacing w:val="1"/>
          <w:lang w:val="ru-RU"/>
        </w:rPr>
        <w:t xml:space="preserve">. </w:t>
      </w:r>
      <w:r>
        <w:rPr>
          <w:color w:val="212121"/>
          <w:spacing w:val="1"/>
          <w:lang w:val="kk-KZ"/>
        </w:rPr>
        <w:t>Т</w:t>
      </w:r>
      <w:r w:rsidRPr="00093FD1">
        <w:rPr>
          <w:color w:val="212121"/>
          <w:spacing w:val="1"/>
          <w:lang w:val="kk-KZ"/>
        </w:rPr>
        <w:t xml:space="preserve">әуекелдер иелері </w:t>
      </w:r>
      <w:r>
        <w:rPr>
          <w:color w:val="212121"/>
          <w:spacing w:val="1"/>
          <w:lang w:val="kk-KZ"/>
        </w:rPr>
        <w:t>о</w:t>
      </w:r>
      <w:r w:rsidRPr="00093FD1">
        <w:rPr>
          <w:color w:val="212121"/>
          <w:spacing w:val="1"/>
          <w:lang w:val="kk-KZ"/>
        </w:rPr>
        <w:t xml:space="preserve">қиғаларды </w:t>
      </w:r>
      <w:r w:rsidRPr="00093FD1">
        <w:rPr>
          <w:color w:val="212121"/>
          <w:spacing w:val="1"/>
          <w:lang w:val="ru-RU"/>
        </w:rPr>
        <w:t>сәйкестендіреді</w:t>
      </w:r>
      <w:r w:rsidRPr="0088490A">
        <w:rPr>
          <w:color w:val="212121"/>
          <w:spacing w:val="1"/>
          <w:lang w:val="ru-RU"/>
        </w:rPr>
        <w:t xml:space="preserve"> </w:t>
      </w:r>
      <w:r w:rsidRPr="00093FD1">
        <w:rPr>
          <w:color w:val="212121"/>
          <w:spacing w:val="1"/>
          <w:lang w:val="ru-RU"/>
        </w:rPr>
        <w:t>және</w:t>
      </w:r>
      <w:r w:rsidRPr="0088490A">
        <w:rPr>
          <w:color w:val="212121"/>
          <w:spacing w:val="1"/>
          <w:lang w:val="ru-RU"/>
        </w:rPr>
        <w:t xml:space="preserve"> </w:t>
      </w:r>
      <w:r w:rsidRPr="00093FD1">
        <w:rPr>
          <w:color w:val="212121"/>
          <w:spacing w:val="1"/>
          <w:lang w:val="ru-RU"/>
        </w:rPr>
        <w:t>тәуекелдерді</w:t>
      </w:r>
      <w:r w:rsidRPr="0088490A">
        <w:rPr>
          <w:color w:val="212121"/>
          <w:spacing w:val="1"/>
          <w:lang w:val="ru-RU"/>
        </w:rPr>
        <w:t xml:space="preserve"> </w:t>
      </w:r>
      <w:r w:rsidRPr="00093FD1">
        <w:rPr>
          <w:color w:val="212121"/>
          <w:spacing w:val="1"/>
          <w:lang w:val="ru-RU"/>
        </w:rPr>
        <w:t>басқаруға</w:t>
      </w:r>
      <w:r w:rsidRPr="0088490A">
        <w:rPr>
          <w:color w:val="212121"/>
          <w:spacing w:val="1"/>
          <w:lang w:val="ru-RU"/>
        </w:rPr>
        <w:t xml:space="preserve"> </w:t>
      </w:r>
      <w:r w:rsidRPr="00093FD1">
        <w:rPr>
          <w:color w:val="212121"/>
          <w:spacing w:val="1"/>
          <w:lang w:val="ru-RU"/>
        </w:rPr>
        <w:t>жауапты</w:t>
      </w:r>
      <w:r w:rsidRPr="0088490A">
        <w:rPr>
          <w:color w:val="212121"/>
          <w:spacing w:val="1"/>
          <w:lang w:val="ru-RU"/>
        </w:rPr>
        <w:t xml:space="preserve"> </w:t>
      </w:r>
      <w:r w:rsidRPr="00093FD1">
        <w:rPr>
          <w:color w:val="212121"/>
          <w:spacing w:val="1"/>
          <w:lang w:val="ru-RU"/>
        </w:rPr>
        <w:t>бөлімше</w:t>
      </w:r>
      <w:r w:rsidRPr="0088490A">
        <w:rPr>
          <w:color w:val="212121"/>
          <w:spacing w:val="1"/>
          <w:lang w:val="ru-RU"/>
        </w:rPr>
        <w:t xml:space="preserve"> </w:t>
      </w:r>
      <w:r w:rsidRPr="00093FD1">
        <w:rPr>
          <w:color w:val="212121"/>
          <w:spacing w:val="1"/>
          <w:lang w:val="ru-RU"/>
        </w:rPr>
        <w:t>келіседі</w:t>
      </w:r>
      <w:r w:rsidRPr="0088490A">
        <w:rPr>
          <w:color w:val="212121"/>
          <w:spacing w:val="1"/>
          <w:lang w:val="ru-RU"/>
        </w:rPr>
        <w:t xml:space="preserve"> </w:t>
      </w:r>
      <w:r w:rsidRPr="00093FD1">
        <w:rPr>
          <w:color w:val="212121"/>
          <w:spacing w:val="1"/>
          <w:lang w:val="ru-RU"/>
        </w:rPr>
        <w:t>және</w:t>
      </w:r>
      <w:r w:rsidRPr="0088490A">
        <w:rPr>
          <w:color w:val="212121"/>
          <w:spacing w:val="1"/>
          <w:lang w:val="ru-RU"/>
        </w:rPr>
        <w:t xml:space="preserve"> </w:t>
      </w:r>
      <w:r w:rsidRPr="00093FD1">
        <w:rPr>
          <w:color w:val="212121"/>
          <w:spacing w:val="1"/>
          <w:lang w:val="ru-RU"/>
        </w:rPr>
        <w:t>осының</w:t>
      </w:r>
      <w:r w:rsidRPr="0088490A">
        <w:rPr>
          <w:color w:val="212121"/>
          <w:spacing w:val="1"/>
          <w:lang w:val="ru-RU"/>
        </w:rPr>
        <w:t xml:space="preserve"> </w:t>
      </w:r>
      <w:r w:rsidRPr="00093FD1">
        <w:rPr>
          <w:color w:val="212121"/>
          <w:spacing w:val="1"/>
          <w:lang w:val="ru-RU"/>
        </w:rPr>
        <w:t>негізінде</w:t>
      </w:r>
      <w:r w:rsidRPr="0088490A">
        <w:rPr>
          <w:color w:val="212121"/>
          <w:spacing w:val="1"/>
          <w:lang w:val="ru-RU"/>
        </w:rPr>
        <w:t xml:space="preserve"> </w:t>
      </w:r>
      <w:r w:rsidRPr="00093FD1">
        <w:rPr>
          <w:color w:val="212121"/>
          <w:spacing w:val="1"/>
          <w:lang w:val="ru-RU"/>
        </w:rPr>
        <w:t>тәуекелдер</w:t>
      </w:r>
      <w:r w:rsidRPr="0088490A">
        <w:rPr>
          <w:color w:val="212121"/>
          <w:spacing w:val="1"/>
          <w:lang w:val="ru-RU"/>
        </w:rPr>
        <w:t xml:space="preserve"> </w:t>
      </w:r>
      <w:r w:rsidRPr="00093FD1">
        <w:rPr>
          <w:color w:val="212121"/>
          <w:spacing w:val="1"/>
          <w:lang w:val="ru-RU"/>
        </w:rPr>
        <w:t>ті</w:t>
      </w:r>
      <w:r>
        <w:rPr>
          <w:color w:val="212121"/>
          <w:spacing w:val="1"/>
          <w:lang w:val="ru-RU"/>
        </w:rPr>
        <w:t>ркелімі</w:t>
      </w:r>
      <w:r w:rsidRPr="0088490A">
        <w:rPr>
          <w:color w:val="212121"/>
          <w:spacing w:val="1"/>
          <w:lang w:val="ru-RU"/>
        </w:rPr>
        <w:t xml:space="preserve"> – </w:t>
      </w:r>
      <w:r w:rsidRPr="00093FD1">
        <w:rPr>
          <w:color w:val="212121"/>
          <w:spacing w:val="1"/>
          <w:lang w:val="ru-RU"/>
        </w:rPr>
        <w:t>нақты</w:t>
      </w:r>
      <w:r w:rsidRPr="0088490A">
        <w:rPr>
          <w:color w:val="212121"/>
          <w:spacing w:val="1"/>
          <w:lang w:val="ru-RU"/>
        </w:rPr>
        <w:t xml:space="preserve"> </w:t>
      </w:r>
      <w:r w:rsidRPr="00093FD1">
        <w:rPr>
          <w:color w:val="212121"/>
          <w:spacing w:val="1"/>
          <w:lang w:val="ru-RU"/>
        </w:rPr>
        <w:t>ұйымға</w:t>
      </w:r>
      <w:r w:rsidRPr="0088490A">
        <w:rPr>
          <w:color w:val="212121"/>
          <w:spacing w:val="1"/>
          <w:lang w:val="ru-RU"/>
        </w:rPr>
        <w:t xml:space="preserve"> </w:t>
      </w:r>
      <w:r w:rsidRPr="00093FD1">
        <w:rPr>
          <w:color w:val="212121"/>
          <w:spacing w:val="1"/>
          <w:lang w:val="ru-RU"/>
        </w:rPr>
        <w:t>тиесілі</w:t>
      </w:r>
      <w:r w:rsidRPr="0088490A">
        <w:rPr>
          <w:color w:val="212121"/>
          <w:spacing w:val="1"/>
          <w:lang w:val="ru-RU"/>
        </w:rPr>
        <w:t xml:space="preserve"> </w:t>
      </w:r>
      <w:r w:rsidRPr="00093FD1">
        <w:rPr>
          <w:color w:val="212121"/>
          <w:spacing w:val="1"/>
          <w:lang w:val="ru-RU"/>
        </w:rPr>
        <w:t>және</w:t>
      </w:r>
      <w:r w:rsidRPr="0088490A">
        <w:rPr>
          <w:color w:val="212121"/>
          <w:spacing w:val="1"/>
          <w:lang w:val="ru-RU"/>
        </w:rPr>
        <w:t xml:space="preserve"> (</w:t>
      </w:r>
      <w:r w:rsidRPr="00093FD1">
        <w:rPr>
          <w:color w:val="212121"/>
          <w:spacing w:val="1"/>
          <w:lang w:val="kk-KZ"/>
        </w:rPr>
        <w:t>немесе</w:t>
      </w:r>
      <w:r w:rsidRPr="0088490A">
        <w:rPr>
          <w:color w:val="212121"/>
          <w:spacing w:val="1"/>
          <w:lang w:val="ru-RU"/>
        </w:rPr>
        <w:t>)</w:t>
      </w:r>
      <w:r w:rsidRPr="00093FD1">
        <w:rPr>
          <w:color w:val="212121"/>
          <w:spacing w:val="1"/>
          <w:lang w:val="kk-KZ"/>
        </w:rPr>
        <w:t xml:space="preserve"> оның қызметімен байланысты тәуекелдердің ті</w:t>
      </w:r>
      <w:r>
        <w:rPr>
          <w:color w:val="212121"/>
          <w:spacing w:val="1"/>
          <w:lang w:val="kk-KZ"/>
        </w:rPr>
        <w:t>ркелімі жасалады</w:t>
      </w:r>
      <w:r w:rsidRPr="00093FD1">
        <w:rPr>
          <w:color w:val="212121"/>
          <w:spacing w:val="1"/>
          <w:lang w:val="kk-KZ"/>
        </w:rPr>
        <w:t xml:space="preserve"> (немесе түзетіледі немесе толықтырылады). </w:t>
      </w:r>
    </w:p>
    <w:p w:rsidR="0088490A" w:rsidRPr="0088490A" w:rsidRDefault="0088490A" w:rsidP="00F460D7">
      <w:pPr>
        <w:pStyle w:val="a3"/>
        <w:numPr>
          <w:ilvl w:val="1"/>
          <w:numId w:val="15"/>
        </w:numPr>
        <w:tabs>
          <w:tab w:val="left" w:pos="1529"/>
        </w:tabs>
        <w:spacing w:before="3" w:line="322" w:lineRule="exact"/>
        <w:ind w:right="117" w:firstLine="708"/>
        <w:jc w:val="both"/>
        <w:rPr>
          <w:lang w:val="ru-RU"/>
        </w:rPr>
      </w:pPr>
      <w:r>
        <w:rPr>
          <w:b/>
          <w:bCs/>
          <w:color w:val="212121"/>
          <w:spacing w:val="1"/>
          <w:lang w:val="ru-RU"/>
        </w:rPr>
        <w:t>Салалық</w:t>
      </w:r>
      <w:r w:rsidRPr="0088490A">
        <w:rPr>
          <w:b/>
          <w:bCs/>
          <w:color w:val="212121"/>
          <w:spacing w:val="1"/>
          <w:lang w:val="ru-RU"/>
        </w:rPr>
        <w:t xml:space="preserve"> </w:t>
      </w:r>
      <w:r>
        <w:rPr>
          <w:b/>
          <w:bCs/>
          <w:color w:val="212121"/>
          <w:spacing w:val="1"/>
          <w:lang w:val="ru-RU"/>
        </w:rPr>
        <w:t>және</w:t>
      </w:r>
      <w:r w:rsidRPr="0088490A">
        <w:rPr>
          <w:b/>
          <w:bCs/>
          <w:color w:val="212121"/>
          <w:spacing w:val="1"/>
          <w:lang w:val="ru-RU"/>
        </w:rPr>
        <w:t xml:space="preserve"> </w:t>
      </w:r>
      <w:r>
        <w:rPr>
          <w:b/>
          <w:bCs/>
          <w:color w:val="212121"/>
          <w:spacing w:val="1"/>
          <w:lang w:val="ru-RU"/>
        </w:rPr>
        <w:t>халықаралық</w:t>
      </w:r>
      <w:r w:rsidRPr="0088490A">
        <w:rPr>
          <w:b/>
          <w:bCs/>
          <w:color w:val="212121"/>
          <w:spacing w:val="1"/>
          <w:lang w:val="ru-RU"/>
        </w:rPr>
        <w:t xml:space="preserve"> </w:t>
      </w:r>
      <w:r>
        <w:rPr>
          <w:b/>
          <w:bCs/>
          <w:color w:val="212121"/>
          <w:spacing w:val="1"/>
          <w:lang w:val="ru-RU"/>
        </w:rPr>
        <w:t>салыстыру</w:t>
      </w:r>
      <w:r w:rsidRPr="0088490A">
        <w:rPr>
          <w:b/>
          <w:bCs/>
          <w:color w:val="212121"/>
          <w:lang w:val="ru-RU"/>
        </w:rPr>
        <w:t>:</w:t>
      </w:r>
      <w:r w:rsidRPr="0088490A">
        <w:rPr>
          <w:b/>
          <w:bCs/>
          <w:color w:val="212121"/>
          <w:spacing w:val="6"/>
          <w:lang w:val="ru-RU"/>
        </w:rPr>
        <w:t xml:space="preserve"> </w:t>
      </w:r>
      <w:r w:rsidRPr="00093FD1">
        <w:rPr>
          <w:bCs/>
          <w:color w:val="212121"/>
          <w:spacing w:val="6"/>
          <w:lang w:val="ru-RU"/>
        </w:rPr>
        <w:t>Тәуекелдер</w:t>
      </w:r>
      <w:r w:rsidRPr="0088490A">
        <w:rPr>
          <w:bCs/>
          <w:color w:val="212121"/>
          <w:spacing w:val="6"/>
          <w:lang w:val="ru-RU"/>
        </w:rPr>
        <w:t xml:space="preserve"> </w:t>
      </w:r>
      <w:r>
        <w:rPr>
          <w:bCs/>
          <w:color w:val="212121"/>
          <w:spacing w:val="6"/>
          <w:lang w:val="ru-RU"/>
        </w:rPr>
        <w:t xml:space="preserve">тіркелімі </w:t>
      </w:r>
      <w:r>
        <w:rPr>
          <w:bCs/>
          <w:color w:val="212121"/>
          <w:spacing w:val="6"/>
          <w:lang w:val="ru-RU"/>
        </w:rPr>
        <w:lastRenderedPageBreak/>
        <w:t>Қоғам</w:t>
      </w:r>
      <w:r w:rsidRPr="0088490A">
        <w:rPr>
          <w:bCs/>
          <w:color w:val="212121"/>
          <w:spacing w:val="6"/>
          <w:lang w:val="ru-RU"/>
        </w:rPr>
        <w:t xml:space="preserve"> </w:t>
      </w:r>
      <w:r>
        <w:rPr>
          <w:bCs/>
          <w:color w:val="212121"/>
          <w:spacing w:val="6"/>
          <w:lang w:val="ru-RU"/>
        </w:rPr>
        <w:t>секілді ұ</w:t>
      </w:r>
      <w:proofErr w:type="gramStart"/>
      <w:r>
        <w:rPr>
          <w:bCs/>
          <w:color w:val="212121"/>
          <w:spacing w:val="6"/>
          <w:lang w:val="ru-RU"/>
        </w:rPr>
        <w:t>йымдар</w:t>
      </w:r>
      <w:proofErr w:type="gramEnd"/>
      <w:r>
        <w:rPr>
          <w:bCs/>
          <w:color w:val="212121"/>
          <w:spacing w:val="6"/>
          <w:lang w:val="ru-RU"/>
        </w:rPr>
        <w:t>ға және</w:t>
      </w:r>
      <w:r w:rsidRPr="0088490A">
        <w:rPr>
          <w:bCs/>
          <w:color w:val="212121"/>
          <w:spacing w:val="6"/>
          <w:lang w:val="ru-RU"/>
        </w:rPr>
        <w:t xml:space="preserve"> (</w:t>
      </w:r>
      <w:r>
        <w:rPr>
          <w:bCs/>
          <w:color w:val="212121"/>
          <w:spacing w:val="6"/>
          <w:lang w:val="ru-RU"/>
        </w:rPr>
        <w:t>немесе</w:t>
      </w:r>
      <w:r w:rsidRPr="0088490A">
        <w:rPr>
          <w:bCs/>
          <w:color w:val="212121"/>
          <w:spacing w:val="6"/>
          <w:lang w:val="ru-RU"/>
        </w:rPr>
        <w:t xml:space="preserve">) </w:t>
      </w:r>
      <w:r>
        <w:rPr>
          <w:bCs/>
          <w:color w:val="212121"/>
          <w:spacing w:val="6"/>
          <w:lang w:val="ru-RU"/>
        </w:rPr>
        <w:t>салалық</w:t>
      </w:r>
      <w:r w:rsidRPr="0088490A">
        <w:rPr>
          <w:bCs/>
          <w:color w:val="212121"/>
          <w:spacing w:val="6"/>
          <w:lang w:val="ru-RU"/>
        </w:rPr>
        <w:t xml:space="preserve"> </w:t>
      </w:r>
      <w:r>
        <w:rPr>
          <w:bCs/>
          <w:color w:val="212121"/>
          <w:spacing w:val="6"/>
          <w:lang w:val="ru-RU"/>
        </w:rPr>
        <w:t>мамандану</w:t>
      </w:r>
      <w:r w:rsidRPr="0088490A">
        <w:rPr>
          <w:bCs/>
          <w:color w:val="212121"/>
          <w:spacing w:val="6"/>
          <w:lang w:val="ru-RU"/>
        </w:rPr>
        <w:t xml:space="preserve"> </w:t>
      </w:r>
      <w:r>
        <w:rPr>
          <w:bCs/>
          <w:color w:val="212121"/>
          <w:spacing w:val="6"/>
          <w:lang w:val="ru-RU"/>
        </w:rPr>
        <w:t>немесе</w:t>
      </w:r>
      <w:r w:rsidRPr="0088490A">
        <w:rPr>
          <w:bCs/>
          <w:color w:val="212121"/>
          <w:spacing w:val="6"/>
          <w:lang w:val="ru-RU"/>
        </w:rPr>
        <w:t xml:space="preserve"> </w:t>
      </w:r>
      <w:r>
        <w:rPr>
          <w:bCs/>
          <w:color w:val="212121"/>
          <w:spacing w:val="6"/>
          <w:lang w:val="ru-RU"/>
        </w:rPr>
        <w:t>функционалдық</w:t>
      </w:r>
      <w:r w:rsidRPr="0088490A">
        <w:rPr>
          <w:bCs/>
          <w:color w:val="212121"/>
          <w:spacing w:val="6"/>
          <w:lang w:val="ru-RU"/>
        </w:rPr>
        <w:t xml:space="preserve"> </w:t>
      </w:r>
      <w:r>
        <w:rPr>
          <w:bCs/>
          <w:color w:val="212121"/>
          <w:spacing w:val="6"/>
          <w:lang w:val="ru-RU"/>
        </w:rPr>
        <w:t>қызметі</w:t>
      </w:r>
      <w:r w:rsidRPr="0088490A">
        <w:rPr>
          <w:bCs/>
          <w:color w:val="212121"/>
          <w:spacing w:val="6"/>
          <w:lang w:val="ru-RU"/>
        </w:rPr>
        <w:t xml:space="preserve"> </w:t>
      </w:r>
      <w:r>
        <w:rPr>
          <w:bCs/>
          <w:color w:val="212121"/>
          <w:spacing w:val="6"/>
          <w:lang w:val="ru-RU"/>
        </w:rPr>
        <w:t>бойынша</w:t>
      </w:r>
      <w:r w:rsidRPr="0088490A">
        <w:rPr>
          <w:bCs/>
          <w:color w:val="212121"/>
          <w:spacing w:val="6"/>
          <w:lang w:val="ru-RU"/>
        </w:rPr>
        <w:t xml:space="preserve"> </w:t>
      </w:r>
      <w:r>
        <w:rPr>
          <w:bCs/>
          <w:color w:val="212121"/>
          <w:spacing w:val="6"/>
          <w:lang w:val="ru-RU"/>
        </w:rPr>
        <w:t>ұйымдар</w:t>
      </w:r>
      <w:r w:rsidRPr="0088490A">
        <w:rPr>
          <w:bCs/>
          <w:color w:val="212121"/>
          <w:spacing w:val="6"/>
          <w:lang w:val="ru-RU"/>
        </w:rPr>
        <w:t xml:space="preserve"> </w:t>
      </w:r>
      <w:r>
        <w:rPr>
          <w:bCs/>
          <w:color w:val="212121"/>
          <w:spacing w:val="6"/>
          <w:lang w:val="ru-RU"/>
        </w:rPr>
        <w:t>сияқты</w:t>
      </w:r>
      <w:r w:rsidRPr="0088490A">
        <w:rPr>
          <w:bCs/>
          <w:color w:val="212121"/>
          <w:spacing w:val="6"/>
          <w:lang w:val="ru-RU"/>
        </w:rPr>
        <w:t xml:space="preserve"> </w:t>
      </w:r>
      <w:r>
        <w:rPr>
          <w:bCs/>
          <w:color w:val="212121"/>
          <w:spacing w:val="6"/>
          <w:lang w:val="ru-RU"/>
        </w:rPr>
        <w:t>ұйымдарға</w:t>
      </w:r>
      <w:r w:rsidRPr="0088490A">
        <w:rPr>
          <w:bCs/>
          <w:color w:val="212121"/>
          <w:spacing w:val="6"/>
          <w:lang w:val="ru-RU"/>
        </w:rPr>
        <w:t xml:space="preserve"> </w:t>
      </w:r>
      <w:r>
        <w:rPr>
          <w:bCs/>
          <w:color w:val="212121"/>
          <w:spacing w:val="6"/>
          <w:lang w:val="ru-RU"/>
        </w:rPr>
        <w:t>тән ерекше</w:t>
      </w:r>
      <w:r w:rsidRPr="0088490A">
        <w:rPr>
          <w:bCs/>
          <w:color w:val="212121"/>
          <w:spacing w:val="6"/>
          <w:lang w:val="ru-RU"/>
        </w:rPr>
        <w:t xml:space="preserve"> </w:t>
      </w:r>
      <w:r>
        <w:rPr>
          <w:bCs/>
          <w:color w:val="212121"/>
          <w:spacing w:val="6"/>
          <w:lang w:val="ru-RU"/>
        </w:rPr>
        <w:t>әлеуетті</w:t>
      </w:r>
      <w:r w:rsidRPr="0088490A">
        <w:rPr>
          <w:bCs/>
          <w:color w:val="212121"/>
          <w:spacing w:val="6"/>
          <w:lang w:val="ru-RU"/>
        </w:rPr>
        <w:t xml:space="preserve"> </w:t>
      </w:r>
      <w:r>
        <w:rPr>
          <w:bCs/>
          <w:color w:val="212121"/>
          <w:spacing w:val="6"/>
          <w:lang w:val="ru-RU"/>
        </w:rPr>
        <w:t>оқиғалар</w:t>
      </w:r>
      <w:r w:rsidRPr="0088490A">
        <w:rPr>
          <w:bCs/>
          <w:color w:val="212121"/>
          <w:spacing w:val="6"/>
          <w:lang w:val="ru-RU"/>
        </w:rPr>
        <w:t xml:space="preserve"> </w:t>
      </w:r>
      <w:r>
        <w:rPr>
          <w:bCs/>
          <w:color w:val="212121"/>
          <w:spacing w:val="6"/>
          <w:lang w:val="ru-RU"/>
        </w:rPr>
        <w:t>тізбесі</w:t>
      </w:r>
      <w:r w:rsidRPr="0088490A">
        <w:rPr>
          <w:bCs/>
          <w:color w:val="212121"/>
          <w:spacing w:val="6"/>
          <w:lang w:val="ru-RU"/>
        </w:rPr>
        <w:t xml:space="preserve"> </w:t>
      </w:r>
      <w:r>
        <w:rPr>
          <w:bCs/>
          <w:color w:val="212121"/>
          <w:spacing w:val="6"/>
          <w:lang w:val="ru-RU"/>
        </w:rPr>
        <w:t>негізінде</w:t>
      </w:r>
      <w:r w:rsidRPr="0088490A">
        <w:rPr>
          <w:bCs/>
          <w:color w:val="212121"/>
          <w:spacing w:val="6"/>
          <w:lang w:val="ru-RU"/>
        </w:rPr>
        <w:t xml:space="preserve"> </w:t>
      </w:r>
      <w:r>
        <w:rPr>
          <w:bCs/>
          <w:color w:val="212121"/>
          <w:spacing w:val="6"/>
          <w:lang w:val="ru-RU"/>
        </w:rPr>
        <w:t>құрастырылады</w:t>
      </w:r>
      <w:r w:rsidRPr="0088490A">
        <w:rPr>
          <w:bCs/>
          <w:color w:val="212121"/>
          <w:spacing w:val="6"/>
          <w:lang w:val="ru-RU"/>
        </w:rPr>
        <w:t xml:space="preserve">. </w:t>
      </w:r>
    </w:p>
    <w:p w:rsidR="0088490A" w:rsidRPr="005B0B8D" w:rsidRDefault="0088490A" w:rsidP="00F460D7">
      <w:pPr>
        <w:pStyle w:val="a3"/>
        <w:numPr>
          <w:ilvl w:val="1"/>
          <w:numId w:val="15"/>
        </w:numPr>
        <w:tabs>
          <w:tab w:val="left" w:pos="1529"/>
        </w:tabs>
        <w:spacing w:before="240" w:line="322" w:lineRule="exact"/>
        <w:ind w:right="118" w:firstLine="708"/>
        <w:jc w:val="both"/>
        <w:rPr>
          <w:lang w:val="ru-RU"/>
        </w:rPr>
      </w:pPr>
      <w:r w:rsidRPr="005B0B8D">
        <w:rPr>
          <w:b/>
          <w:bCs/>
          <w:color w:val="212121"/>
          <w:lang w:val="ru-RU"/>
        </w:rPr>
        <w:t>С</w:t>
      </w:r>
      <w:r w:rsidRPr="005B0B8D">
        <w:rPr>
          <w:b/>
          <w:bCs/>
          <w:color w:val="212121"/>
          <w:spacing w:val="2"/>
          <w:lang w:val="ru-RU"/>
        </w:rPr>
        <w:t>ем</w:t>
      </w:r>
      <w:r w:rsidRPr="005B0B8D">
        <w:rPr>
          <w:b/>
          <w:bCs/>
          <w:color w:val="212121"/>
          <w:spacing w:val="1"/>
          <w:lang w:val="ru-RU"/>
        </w:rPr>
        <w:t>ин</w:t>
      </w:r>
      <w:r w:rsidRPr="005B0B8D">
        <w:rPr>
          <w:b/>
          <w:bCs/>
          <w:color w:val="212121"/>
          <w:spacing w:val="3"/>
          <w:lang w:val="ru-RU"/>
        </w:rPr>
        <w:t>а</w:t>
      </w:r>
      <w:r w:rsidRPr="005B0B8D">
        <w:rPr>
          <w:b/>
          <w:bCs/>
          <w:color w:val="212121"/>
          <w:spacing w:val="1"/>
          <w:lang w:val="ru-RU"/>
        </w:rPr>
        <w:t>р</w:t>
      </w:r>
      <w:r>
        <w:rPr>
          <w:b/>
          <w:bCs/>
          <w:color w:val="212121"/>
          <w:spacing w:val="1"/>
          <w:lang w:val="ru-RU"/>
        </w:rPr>
        <w:t>лар</w:t>
      </w:r>
      <w:r w:rsidRPr="0088490A">
        <w:rPr>
          <w:b/>
          <w:bCs/>
          <w:color w:val="212121"/>
          <w:spacing w:val="1"/>
          <w:lang w:val="ru-RU"/>
        </w:rPr>
        <w:t xml:space="preserve"> </w:t>
      </w:r>
      <w:r w:rsidRPr="005B0B8D">
        <w:rPr>
          <w:b/>
          <w:bCs/>
          <w:color w:val="212121"/>
          <w:spacing w:val="1"/>
          <w:lang w:val="ru-RU"/>
        </w:rPr>
        <w:t>және</w:t>
      </w:r>
      <w:r w:rsidRPr="0088490A">
        <w:rPr>
          <w:b/>
          <w:bCs/>
          <w:color w:val="212121"/>
          <w:spacing w:val="1"/>
          <w:lang w:val="ru-RU"/>
        </w:rPr>
        <w:t xml:space="preserve"> </w:t>
      </w:r>
      <w:r w:rsidRPr="005B0B8D">
        <w:rPr>
          <w:b/>
          <w:bCs/>
          <w:color w:val="212121"/>
          <w:spacing w:val="1"/>
          <w:lang w:val="ru-RU"/>
        </w:rPr>
        <w:t>талқылау</w:t>
      </w:r>
      <w:r>
        <w:rPr>
          <w:b/>
          <w:bCs/>
          <w:color w:val="212121"/>
          <w:spacing w:val="1"/>
          <w:lang w:val="ru-RU"/>
        </w:rPr>
        <w:t>лар</w:t>
      </w:r>
      <w:r w:rsidRPr="0088490A">
        <w:rPr>
          <w:b/>
          <w:bCs/>
          <w:color w:val="212121"/>
          <w:lang w:val="ru-RU"/>
        </w:rPr>
        <w:t>:</w:t>
      </w:r>
      <w:r w:rsidRPr="0088490A">
        <w:rPr>
          <w:b/>
          <w:bCs/>
          <w:color w:val="212121"/>
          <w:spacing w:val="34"/>
          <w:lang w:val="ru-RU"/>
        </w:rPr>
        <w:t xml:space="preserve"> </w:t>
      </w:r>
      <w:r w:rsidRPr="005B0B8D">
        <w:rPr>
          <w:color w:val="212121"/>
          <w:spacing w:val="1"/>
          <w:lang w:val="ru-RU"/>
        </w:rPr>
        <w:t>Тәуекелдер</w:t>
      </w:r>
      <w:r w:rsidRPr="0088490A">
        <w:rPr>
          <w:color w:val="212121"/>
          <w:spacing w:val="1"/>
          <w:lang w:val="ru-RU"/>
        </w:rPr>
        <w:t xml:space="preserve"> </w:t>
      </w:r>
      <w:r w:rsidRPr="005B0B8D">
        <w:rPr>
          <w:color w:val="212121"/>
          <w:spacing w:val="1"/>
          <w:lang w:val="ru-RU"/>
        </w:rPr>
        <w:t>ті</w:t>
      </w:r>
      <w:r>
        <w:rPr>
          <w:color w:val="212121"/>
          <w:spacing w:val="1"/>
          <w:lang w:val="ru-RU"/>
        </w:rPr>
        <w:t>ркелімі</w:t>
      </w:r>
      <w:r w:rsidRPr="0088490A">
        <w:rPr>
          <w:color w:val="212121"/>
          <w:spacing w:val="1"/>
          <w:lang w:val="ru-RU"/>
        </w:rPr>
        <w:t xml:space="preserve"> </w:t>
      </w:r>
      <w:r>
        <w:rPr>
          <w:color w:val="212121"/>
          <w:spacing w:val="1"/>
          <w:lang w:val="ru-RU"/>
        </w:rPr>
        <w:t>әлеуетті</w:t>
      </w:r>
      <w:r w:rsidRPr="0088490A">
        <w:rPr>
          <w:color w:val="212121"/>
          <w:spacing w:val="1"/>
          <w:lang w:val="ru-RU"/>
        </w:rPr>
        <w:t xml:space="preserve"> </w:t>
      </w:r>
      <w:r w:rsidRPr="005B0B8D">
        <w:rPr>
          <w:color w:val="212121"/>
          <w:spacing w:val="1"/>
          <w:lang w:val="ru-RU"/>
        </w:rPr>
        <w:t>оқиғаларды</w:t>
      </w:r>
      <w:r w:rsidRPr="0088490A">
        <w:rPr>
          <w:color w:val="212121"/>
          <w:spacing w:val="1"/>
          <w:lang w:val="ru-RU"/>
        </w:rPr>
        <w:t xml:space="preserve"> </w:t>
      </w:r>
      <w:r w:rsidRPr="005B0B8D">
        <w:rPr>
          <w:color w:val="212121"/>
          <w:spacing w:val="1"/>
          <w:lang w:val="ru-RU"/>
        </w:rPr>
        <w:t>Қоғам</w:t>
      </w:r>
      <w:r w:rsidRPr="0088490A">
        <w:rPr>
          <w:color w:val="212121"/>
          <w:spacing w:val="1"/>
          <w:lang w:val="ru-RU"/>
        </w:rPr>
        <w:t xml:space="preserve"> </w:t>
      </w:r>
      <w:r w:rsidRPr="005B0B8D">
        <w:rPr>
          <w:color w:val="212121"/>
          <w:spacing w:val="1"/>
          <w:lang w:val="ru-RU"/>
        </w:rPr>
        <w:t>қызметке</w:t>
      </w:r>
      <w:r>
        <w:rPr>
          <w:color w:val="212121"/>
          <w:spacing w:val="1"/>
          <w:lang w:val="ru-RU"/>
        </w:rPr>
        <w:t>р</w:t>
      </w:r>
      <w:r w:rsidRPr="005B0B8D">
        <w:rPr>
          <w:color w:val="212121"/>
          <w:spacing w:val="1"/>
          <w:lang w:val="ru-RU"/>
        </w:rPr>
        <w:t>лері</w:t>
      </w:r>
      <w:r>
        <w:rPr>
          <w:color w:val="212121"/>
          <w:spacing w:val="1"/>
          <w:lang w:val="ru-RU"/>
        </w:rPr>
        <w:t>мен</w:t>
      </w:r>
      <w:r w:rsidRPr="0088490A">
        <w:rPr>
          <w:color w:val="212121"/>
          <w:spacing w:val="1"/>
          <w:lang w:val="ru-RU"/>
        </w:rPr>
        <w:t xml:space="preserve"> </w:t>
      </w:r>
      <w:r w:rsidRPr="005B0B8D">
        <w:rPr>
          <w:color w:val="212121"/>
          <w:spacing w:val="1"/>
          <w:lang w:val="ru-RU"/>
        </w:rPr>
        <w:t>ұйымдық</w:t>
      </w:r>
      <w:r w:rsidRPr="0088490A">
        <w:rPr>
          <w:color w:val="212121"/>
          <w:spacing w:val="1"/>
          <w:lang w:val="ru-RU"/>
        </w:rPr>
        <w:t xml:space="preserve"> </w:t>
      </w:r>
      <w:r w:rsidRPr="005B0B8D">
        <w:rPr>
          <w:color w:val="212121"/>
          <w:spacing w:val="1"/>
          <w:lang w:val="ru-RU"/>
        </w:rPr>
        <w:t>талқылау</w:t>
      </w:r>
      <w:r w:rsidRPr="0088490A">
        <w:rPr>
          <w:color w:val="212121"/>
          <w:spacing w:val="1"/>
          <w:lang w:val="ru-RU"/>
        </w:rPr>
        <w:t xml:space="preserve"> (</w:t>
      </w:r>
      <w:r w:rsidRPr="005B0B8D">
        <w:rPr>
          <w:color w:val="212121"/>
          <w:spacing w:val="1"/>
          <w:lang w:val="ru-RU"/>
        </w:rPr>
        <w:t>ой</w:t>
      </w:r>
      <w:r w:rsidRPr="0088490A">
        <w:rPr>
          <w:color w:val="212121"/>
          <w:spacing w:val="1"/>
          <w:lang w:val="ru-RU"/>
        </w:rPr>
        <w:t>-</w:t>
      </w:r>
      <w:r w:rsidRPr="005B0B8D">
        <w:rPr>
          <w:color w:val="212121"/>
          <w:spacing w:val="1"/>
          <w:lang w:val="ru-RU"/>
        </w:rPr>
        <w:t>талқы</w:t>
      </w:r>
      <w:r w:rsidRPr="0088490A">
        <w:rPr>
          <w:color w:val="212121"/>
          <w:spacing w:val="1"/>
          <w:lang w:val="ru-RU"/>
        </w:rPr>
        <w:t xml:space="preserve">, </w:t>
      </w:r>
      <w:r w:rsidRPr="005B0B8D">
        <w:rPr>
          <w:color w:val="212121"/>
          <w:spacing w:val="1"/>
          <w:lang w:val="ru-RU"/>
        </w:rPr>
        <w:t>дөңгелек</w:t>
      </w:r>
      <w:r w:rsidRPr="0088490A">
        <w:rPr>
          <w:color w:val="212121"/>
          <w:spacing w:val="1"/>
          <w:lang w:val="ru-RU"/>
        </w:rPr>
        <w:t xml:space="preserve"> </w:t>
      </w:r>
      <w:r w:rsidRPr="005B0B8D">
        <w:rPr>
          <w:color w:val="212121"/>
          <w:spacing w:val="1"/>
          <w:lang w:val="ru-RU"/>
        </w:rPr>
        <w:t>үстел</w:t>
      </w:r>
      <w:r w:rsidRPr="0088490A">
        <w:rPr>
          <w:color w:val="212121"/>
          <w:spacing w:val="1"/>
          <w:lang w:val="ru-RU"/>
        </w:rPr>
        <w:t xml:space="preserve"> </w:t>
      </w:r>
      <w:r w:rsidRPr="005B0B8D">
        <w:rPr>
          <w:color w:val="212121"/>
          <w:spacing w:val="1"/>
          <w:lang w:val="ru-RU"/>
        </w:rPr>
        <w:t>және</w:t>
      </w:r>
      <w:r w:rsidRPr="0088490A">
        <w:rPr>
          <w:color w:val="212121"/>
          <w:spacing w:val="1"/>
          <w:lang w:val="ru-RU"/>
        </w:rPr>
        <w:t xml:space="preserve"> </w:t>
      </w:r>
      <w:r w:rsidRPr="005B0B8D">
        <w:rPr>
          <w:color w:val="212121"/>
          <w:spacing w:val="1"/>
          <w:lang w:val="ru-RU"/>
        </w:rPr>
        <w:t>т</w:t>
      </w:r>
      <w:r w:rsidRPr="0088490A">
        <w:rPr>
          <w:color w:val="212121"/>
          <w:spacing w:val="1"/>
          <w:lang w:val="ru-RU"/>
        </w:rPr>
        <w:t>.</w:t>
      </w:r>
      <w:r w:rsidRPr="005B0B8D">
        <w:rPr>
          <w:color w:val="212121"/>
          <w:spacing w:val="1"/>
          <w:lang w:val="ru-RU"/>
        </w:rPr>
        <w:t>б</w:t>
      </w:r>
      <w:r w:rsidRPr="0088490A">
        <w:rPr>
          <w:color w:val="212121"/>
          <w:spacing w:val="1"/>
          <w:lang w:val="ru-RU"/>
        </w:rPr>
        <w:t xml:space="preserve">.) </w:t>
      </w:r>
      <w:r w:rsidRPr="005B0B8D">
        <w:rPr>
          <w:color w:val="212121"/>
          <w:spacing w:val="1"/>
          <w:lang w:val="ru-RU"/>
        </w:rPr>
        <w:t>негізінде</w:t>
      </w:r>
      <w:r w:rsidRPr="0088490A">
        <w:rPr>
          <w:color w:val="212121"/>
          <w:spacing w:val="1"/>
          <w:lang w:val="ru-RU"/>
        </w:rPr>
        <w:t xml:space="preserve"> </w:t>
      </w:r>
      <w:r w:rsidRPr="005B0B8D">
        <w:rPr>
          <w:color w:val="212121"/>
          <w:spacing w:val="1"/>
          <w:lang w:val="ru-RU"/>
        </w:rPr>
        <w:t>құрастырылады</w:t>
      </w:r>
      <w:r w:rsidRPr="0088490A">
        <w:rPr>
          <w:color w:val="212121"/>
          <w:spacing w:val="1"/>
          <w:lang w:val="ru-RU"/>
        </w:rPr>
        <w:t xml:space="preserve">, </w:t>
      </w:r>
      <w:r w:rsidRPr="005B0B8D">
        <w:rPr>
          <w:color w:val="212121"/>
          <w:spacing w:val="1"/>
          <w:lang w:val="ru-RU"/>
        </w:rPr>
        <w:t>олар</w:t>
      </w:r>
      <w:r w:rsidRPr="0088490A">
        <w:rPr>
          <w:color w:val="212121"/>
          <w:spacing w:val="1"/>
          <w:lang w:val="ru-RU"/>
        </w:rPr>
        <w:t xml:space="preserve"> </w:t>
      </w:r>
      <w:r w:rsidR="006F5EF3">
        <w:rPr>
          <w:color w:val="212121"/>
          <w:spacing w:val="1"/>
          <w:lang w:val="ru-RU"/>
        </w:rPr>
        <w:t>оны ұйымдастыр</w:t>
      </w:r>
      <w:r w:rsidRPr="005B0B8D">
        <w:rPr>
          <w:color w:val="212121"/>
          <w:spacing w:val="1"/>
          <w:lang w:val="ru-RU"/>
        </w:rPr>
        <w:t>у</w:t>
      </w:r>
      <w:r w:rsidR="006F5EF3">
        <w:rPr>
          <w:color w:val="212121"/>
          <w:spacing w:val="1"/>
          <w:lang w:val="ru-RU"/>
        </w:rPr>
        <w:t>ғ</w:t>
      </w:r>
      <w:r w:rsidRPr="005B0B8D">
        <w:rPr>
          <w:color w:val="212121"/>
          <w:spacing w:val="1"/>
          <w:lang w:val="ru-RU"/>
        </w:rPr>
        <w:t>а</w:t>
      </w:r>
      <w:r w:rsidRPr="0088490A">
        <w:rPr>
          <w:color w:val="212121"/>
          <w:spacing w:val="1"/>
          <w:lang w:val="ru-RU"/>
        </w:rPr>
        <w:t xml:space="preserve"> </w:t>
      </w:r>
      <w:r w:rsidRPr="005B0B8D">
        <w:rPr>
          <w:color w:val="212121"/>
          <w:spacing w:val="1"/>
          <w:lang w:val="ru-RU"/>
        </w:rPr>
        <w:t>және</w:t>
      </w:r>
      <w:r w:rsidRPr="0088490A">
        <w:rPr>
          <w:color w:val="212121"/>
          <w:spacing w:val="1"/>
          <w:lang w:val="ru-RU"/>
        </w:rPr>
        <w:t xml:space="preserve"> </w:t>
      </w:r>
      <w:r w:rsidRPr="005B0B8D">
        <w:rPr>
          <w:color w:val="212121"/>
          <w:spacing w:val="1"/>
          <w:lang w:val="ru-RU"/>
        </w:rPr>
        <w:t>оның</w:t>
      </w:r>
      <w:r w:rsidRPr="0088490A">
        <w:rPr>
          <w:color w:val="212121"/>
          <w:spacing w:val="1"/>
          <w:lang w:val="ru-RU"/>
        </w:rPr>
        <w:t xml:space="preserve"> </w:t>
      </w:r>
      <w:r w:rsidRPr="005B0B8D">
        <w:rPr>
          <w:color w:val="212121"/>
          <w:spacing w:val="1"/>
          <w:lang w:val="ru-RU"/>
        </w:rPr>
        <w:t>мақсаттарына</w:t>
      </w:r>
      <w:r w:rsidRPr="0088490A">
        <w:rPr>
          <w:color w:val="212121"/>
          <w:spacing w:val="1"/>
          <w:lang w:val="ru-RU"/>
        </w:rPr>
        <w:t xml:space="preserve"> </w:t>
      </w:r>
      <w:r w:rsidRPr="005B0B8D">
        <w:rPr>
          <w:color w:val="212121"/>
          <w:spacing w:val="1"/>
          <w:lang w:val="ru-RU"/>
        </w:rPr>
        <w:t>жетуіне</w:t>
      </w:r>
      <w:r w:rsidRPr="0088490A">
        <w:rPr>
          <w:color w:val="212121"/>
          <w:spacing w:val="1"/>
          <w:lang w:val="ru-RU"/>
        </w:rPr>
        <w:t xml:space="preserve"> </w:t>
      </w:r>
      <w:r w:rsidRPr="005B0B8D">
        <w:rPr>
          <w:color w:val="212121"/>
          <w:spacing w:val="1"/>
          <w:lang w:val="ru-RU"/>
        </w:rPr>
        <w:t>әсерін</w:t>
      </w:r>
      <w:r w:rsidRPr="0088490A">
        <w:rPr>
          <w:color w:val="212121"/>
          <w:spacing w:val="1"/>
          <w:lang w:val="ru-RU"/>
        </w:rPr>
        <w:t xml:space="preserve"> </w:t>
      </w:r>
      <w:r w:rsidRPr="005B0B8D">
        <w:rPr>
          <w:color w:val="212121"/>
          <w:spacing w:val="1"/>
          <w:lang w:val="ru-RU"/>
        </w:rPr>
        <w:t>тигізуі</w:t>
      </w:r>
      <w:r w:rsidRPr="0088490A">
        <w:rPr>
          <w:color w:val="212121"/>
          <w:spacing w:val="1"/>
          <w:lang w:val="ru-RU"/>
        </w:rPr>
        <w:t xml:space="preserve"> </w:t>
      </w:r>
      <w:r w:rsidRPr="005B0B8D">
        <w:rPr>
          <w:color w:val="212121"/>
          <w:spacing w:val="1"/>
          <w:lang w:val="ru-RU"/>
        </w:rPr>
        <w:t>мүмкін</w:t>
      </w:r>
      <w:r w:rsidRPr="0088490A">
        <w:rPr>
          <w:color w:val="212121"/>
          <w:spacing w:val="1"/>
          <w:lang w:val="ru-RU"/>
        </w:rPr>
        <w:t xml:space="preserve">. </w:t>
      </w:r>
      <w:r w:rsidR="006F5EF3">
        <w:rPr>
          <w:color w:val="212121"/>
          <w:spacing w:val="1"/>
          <w:lang w:val="ru-RU"/>
        </w:rPr>
        <w:t>М</w:t>
      </w:r>
      <w:r w:rsidRPr="005B0B8D">
        <w:rPr>
          <w:color w:val="212121"/>
          <w:spacing w:val="1"/>
          <w:lang w:val="ru-RU"/>
        </w:rPr>
        <w:t>ұндай талқылау әрбі</w:t>
      </w:r>
      <w:proofErr w:type="gramStart"/>
      <w:r w:rsidRPr="005B0B8D">
        <w:rPr>
          <w:color w:val="212121"/>
          <w:spacing w:val="1"/>
          <w:lang w:val="ru-RU"/>
        </w:rPr>
        <w:t>р</w:t>
      </w:r>
      <w:proofErr w:type="gramEnd"/>
      <w:r w:rsidRPr="005B0B8D">
        <w:rPr>
          <w:color w:val="212121"/>
          <w:spacing w:val="1"/>
          <w:lang w:val="ru-RU"/>
        </w:rPr>
        <w:t xml:space="preserve"> бөлімнің және</w:t>
      </w:r>
      <w:r w:rsidR="006F5EF3">
        <w:rPr>
          <w:color w:val="212121"/>
          <w:spacing w:val="1"/>
          <w:lang w:val="ru-RU"/>
        </w:rPr>
        <w:t>,</w:t>
      </w:r>
      <w:r w:rsidRPr="005B0B8D">
        <w:rPr>
          <w:color w:val="212121"/>
          <w:spacing w:val="1"/>
          <w:lang w:val="ru-RU"/>
        </w:rPr>
        <w:t xml:space="preserve"> тұтастай</w:t>
      </w:r>
      <w:r w:rsidR="006F5EF3">
        <w:rPr>
          <w:color w:val="212121"/>
          <w:spacing w:val="1"/>
          <w:lang w:val="ru-RU"/>
        </w:rPr>
        <w:t xml:space="preserve"> алғанда,</w:t>
      </w:r>
      <w:r w:rsidRPr="005B0B8D">
        <w:rPr>
          <w:color w:val="212121"/>
          <w:spacing w:val="1"/>
          <w:lang w:val="ru-RU"/>
        </w:rPr>
        <w:t xml:space="preserve"> Қоғам тобының қызметіне әсер</w:t>
      </w:r>
      <w:r w:rsidR="006F5EF3">
        <w:rPr>
          <w:color w:val="212121"/>
          <w:spacing w:val="1"/>
          <w:lang w:val="ru-RU"/>
        </w:rPr>
        <w:t>ін</w:t>
      </w:r>
      <w:r w:rsidRPr="005B0B8D">
        <w:rPr>
          <w:color w:val="212121"/>
          <w:spacing w:val="1"/>
          <w:lang w:val="ru-RU"/>
        </w:rPr>
        <w:t xml:space="preserve"> тигізетін оқиғаларды (тәуекелдерді) анықтау үшін әрбір құрылымдық бөлімше шеңберінде жүргізілуі мүмкін, кейін </w:t>
      </w:r>
      <w:proofErr w:type="gramStart"/>
      <w:r w:rsidRPr="005B0B8D">
        <w:rPr>
          <w:color w:val="212121"/>
          <w:spacing w:val="1"/>
          <w:lang w:val="ru-RU"/>
        </w:rPr>
        <w:t>н</w:t>
      </w:r>
      <w:proofErr w:type="gramEnd"/>
      <w:r w:rsidRPr="005B0B8D">
        <w:rPr>
          <w:color w:val="212121"/>
          <w:spacing w:val="1"/>
          <w:lang w:val="ru-RU"/>
        </w:rPr>
        <w:t>әтижелер бірыңғай тәуекелдер ті</w:t>
      </w:r>
      <w:r w:rsidR="006F5EF3">
        <w:rPr>
          <w:color w:val="212121"/>
          <w:spacing w:val="1"/>
          <w:lang w:val="ru-RU"/>
        </w:rPr>
        <w:t>ркеліміне</w:t>
      </w:r>
      <w:r w:rsidRPr="005B0B8D">
        <w:rPr>
          <w:color w:val="212121"/>
          <w:spacing w:val="1"/>
          <w:lang w:val="ru-RU"/>
        </w:rPr>
        <w:t xml:space="preserve"> біріктіріледі (немесе бар тәуекелдер ті</w:t>
      </w:r>
      <w:proofErr w:type="gramStart"/>
      <w:r w:rsidR="006F5EF3">
        <w:rPr>
          <w:color w:val="212121"/>
          <w:spacing w:val="1"/>
          <w:lang w:val="ru-RU"/>
        </w:rPr>
        <w:t>ркелімі</w:t>
      </w:r>
      <w:r w:rsidRPr="005B0B8D">
        <w:rPr>
          <w:color w:val="212121"/>
          <w:spacing w:val="1"/>
          <w:lang w:val="ru-RU"/>
        </w:rPr>
        <w:t xml:space="preserve"> толықытырылады/түзетіледі). </w:t>
      </w:r>
      <w:proofErr w:type="gramEnd"/>
    </w:p>
    <w:p w:rsidR="006F5EF3" w:rsidRPr="005B0B8D" w:rsidRDefault="006F5EF3" w:rsidP="00F460D7">
      <w:pPr>
        <w:pStyle w:val="a3"/>
        <w:numPr>
          <w:ilvl w:val="1"/>
          <w:numId w:val="15"/>
        </w:numPr>
        <w:tabs>
          <w:tab w:val="left" w:pos="1529"/>
        </w:tabs>
        <w:spacing w:before="240" w:line="322" w:lineRule="exact"/>
        <w:ind w:right="118" w:firstLine="708"/>
        <w:jc w:val="both"/>
        <w:rPr>
          <w:lang w:val="ru-RU"/>
        </w:rPr>
      </w:pPr>
      <w:r w:rsidRPr="005B0B8D">
        <w:rPr>
          <w:b/>
          <w:bCs/>
          <w:color w:val="212121"/>
          <w:spacing w:val="1"/>
          <w:lang w:val="ru-RU"/>
        </w:rPr>
        <w:t>Сұхбат</w:t>
      </w:r>
      <w:r>
        <w:rPr>
          <w:b/>
          <w:bCs/>
          <w:color w:val="212121"/>
          <w:spacing w:val="1"/>
          <w:lang w:val="ru-RU"/>
        </w:rPr>
        <w:t xml:space="preserve"> жүргізу</w:t>
      </w:r>
      <w:r w:rsidRPr="005B0B8D">
        <w:rPr>
          <w:b/>
          <w:bCs/>
          <w:color w:val="212121"/>
          <w:lang w:val="ru-RU"/>
        </w:rPr>
        <w:t>:</w:t>
      </w:r>
      <w:r w:rsidRPr="005B0B8D">
        <w:rPr>
          <w:b/>
          <w:bCs/>
          <w:color w:val="212121"/>
          <w:spacing w:val="9"/>
          <w:lang w:val="ru-RU"/>
        </w:rPr>
        <w:t xml:space="preserve"> </w:t>
      </w:r>
      <w:r w:rsidRPr="005B0B8D">
        <w:rPr>
          <w:color w:val="212121"/>
          <w:spacing w:val="1"/>
          <w:lang w:val="ru-RU"/>
        </w:rPr>
        <w:t>Қоғамның тәуекелдерді басқ</w:t>
      </w:r>
      <w:proofErr w:type="gramStart"/>
      <w:r w:rsidRPr="005B0B8D">
        <w:rPr>
          <w:color w:val="212121"/>
          <w:spacing w:val="1"/>
          <w:lang w:val="ru-RU"/>
        </w:rPr>
        <w:t>ару</w:t>
      </w:r>
      <w:proofErr w:type="gramEnd"/>
      <w:r w:rsidRPr="005B0B8D">
        <w:rPr>
          <w:color w:val="212121"/>
          <w:spacing w:val="1"/>
          <w:lang w:val="ru-RU"/>
        </w:rPr>
        <w:t xml:space="preserve">ға жауапты құрылымдық бөлімшесі бар және </w:t>
      </w:r>
      <w:r>
        <w:rPr>
          <w:color w:val="212121"/>
          <w:spacing w:val="1"/>
          <w:lang w:val="ru-RU"/>
        </w:rPr>
        <w:t xml:space="preserve">әлеуетті </w:t>
      </w:r>
      <w:r w:rsidRPr="005B0B8D">
        <w:rPr>
          <w:color w:val="212121"/>
          <w:spacing w:val="1"/>
          <w:lang w:val="ru-RU"/>
        </w:rPr>
        <w:t>тәуекелдер</w:t>
      </w:r>
      <w:r>
        <w:rPr>
          <w:color w:val="212121"/>
          <w:spacing w:val="1"/>
          <w:lang w:val="ru-RU"/>
        </w:rPr>
        <w:t xml:space="preserve"> мен</w:t>
      </w:r>
      <w:r w:rsidRPr="005B0B8D">
        <w:rPr>
          <w:color w:val="212121"/>
          <w:spacing w:val="1"/>
          <w:lang w:val="ru-RU"/>
        </w:rPr>
        <w:t xml:space="preserve"> оларды басқару жолдарын ашық талқылау үшін Қоғамның басты қызметкерлерімен (сар</w:t>
      </w:r>
      <w:r>
        <w:rPr>
          <w:color w:val="212121"/>
          <w:spacing w:val="1"/>
          <w:lang w:val="ru-RU"/>
        </w:rPr>
        <w:t>апшыларымен) мақсатты сұхбат</w:t>
      </w:r>
      <w:r w:rsidRPr="005B0B8D">
        <w:rPr>
          <w:color w:val="212121"/>
          <w:spacing w:val="1"/>
          <w:lang w:val="ru-RU"/>
        </w:rPr>
        <w:t xml:space="preserve"> жүргізеді. Әдетте </w:t>
      </w:r>
      <w:r>
        <w:rPr>
          <w:color w:val="212121"/>
          <w:spacing w:val="1"/>
          <w:lang w:val="ru-RU"/>
        </w:rPr>
        <w:t>м</w:t>
      </w:r>
      <w:r w:rsidRPr="005B0B8D">
        <w:rPr>
          <w:color w:val="212121"/>
          <w:spacing w:val="1"/>
          <w:lang w:val="ru-RU"/>
        </w:rPr>
        <w:t xml:space="preserve">ұндай сұхбаттар Қоғамның құрлымдық бөлімшелерінің басшыларымен жүргізіледі. </w:t>
      </w:r>
    </w:p>
    <w:p w:rsidR="006F5EF3" w:rsidRDefault="006F5EF3" w:rsidP="00F460D7">
      <w:pPr>
        <w:pStyle w:val="a3"/>
        <w:numPr>
          <w:ilvl w:val="1"/>
          <w:numId w:val="15"/>
        </w:numPr>
        <w:tabs>
          <w:tab w:val="left" w:pos="0"/>
        </w:tabs>
        <w:ind w:left="0" w:right="117" w:firstLine="851"/>
        <w:jc w:val="both"/>
        <w:rPr>
          <w:lang w:val="ru-RU"/>
        </w:rPr>
      </w:pPr>
      <w:r>
        <w:rPr>
          <w:b/>
          <w:lang w:val="ru-RU"/>
        </w:rPr>
        <w:t xml:space="preserve">Жарияланымдар мен сөйленген сөздерге </w:t>
      </w:r>
      <w:proofErr w:type="gramStart"/>
      <w:r>
        <w:rPr>
          <w:b/>
          <w:lang w:val="ru-RU"/>
        </w:rPr>
        <w:t>мониторинг ж</w:t>
      </w:r>
      <w:proofErr w:type="gramEnd"/>
      <w:r>
        <w:rPr>
          <w:b/>
          <w:lang w:val="ru-RU"/>
        </w:rPr>
        <w:t xml:space="preserve">үргізу. </w:t>
      </w:r>
      <w:r>
        <w:rPr>
          <w:lang w:val="ru-RU"/>
        </w:rPr>
        <w:t xml:space="preserve">Тәуекелдерді анықтау мақсатында тұрақты негізде Қоғам туралы жарияланымдарға, бейінді министрліктер мен ведомстволар басшыларының сөйлеген сөздеріне, салалық сарапшылардың </w:t>
      </w:r>
      <w:proofErr w:type="gramStart"/>
      <w:r>
        <w:rPr>
          <w:lang w:val="ru-RU"/>
        </w:rPr>
        <w:t>п</w:t>
      </w:r>
      <w:proofErr w:type="gramEnd"/>
      <w:r>
        <w:rPr>
          <w:lang w:val="ru-RU"/>
        </w:rPr>
        <w:t>ікірлеріне мониторинг жүргізіледі, нормативтік-құқықтық құжаттардың жобаларына, саланы дамыту тұжырымдамаларына, аналитиктердің болжамдарына, бейінді конференциялардың материалдарына және т.б. талдау жасалады.</w:t>
      </w:r>
    </w:p>
    <w:p w:rsidR="006F5EF3" w:rsidRPr="009F557B" w:rsidRDefault="006F5EF3" w:rsidP="00F460D7">
      <w:pPr>
        <w:pStyle w:val="a3"/>
        <w:numPr>
          <w:ilvl w:val="1"/>
          <w:numId w:val="15"/>
        </w:numPr>
        <w:tabs>
          <w:tab w:val="left" w:pos="1529"/>
        </w:tabs>
        <w:spacing w:before="1" w:line="239" w:lineRule="auto"/>
        <w:ind w:right="128" w:firstLine="708"/>
        <w:jc w:val="both"/>
        <w:rPr>
          <w:lang w:val="ru-RU"/>
        </w:rPr>
      </w:pPr>
      <w:r>
        <w:rPr>
          <w:b/>
          <w:bCs/>
          <w:color w:val="212121"/>
          <w:lang w:val="ru-RU"/>
        </w:rPr>
        <w:t>Аудиторлық және өзге де тексерістердің нәтижелері бойынша есептерді талдау</w:t>
      </w:r>
      <w:r w:rsidRPr="009F557B">
        <w:rPr>
          <w:b/>
          <w:bCs/>
          <w:color w:val="212121"/>
          <w:lang w:val="ru-RU"/>
        </w:rPr>
        <w:t xml:space="preserve">. </w:t>
      </w:r>
      <w:r>
        <w:rPr>
          <w:color w:val="212121"/>
          <w:spacing w:val="2"/>
          <w:lang w:val="ru-RU"/>
        </w:rPr>
        <w:t>Аталған тәсіл Қоғам тобы қызметінің бөлек учаскелерін тексеруді білді</w:t>
      </w:r>
      <w:proofErr w:type="gramStart"/>
      <w:r>
        <w:rPr>
          <w:color w:val="212121"/>
          <w:spacing w:val="2"/>
          <w:lang w:val="ru-RU"/>
        </w:rPr>
        <w:t>ред</w:t>
      </w:r>
      <w:proofErr w:type="gramEnd"/>
      <w:r>
        <w:rPr>
          <w:color w:val="212121"/>
          <w:spacing w:val="2"/>
          <w:lang w:val="ru-RU"/>
        </w:rPr>
        <w:t>і және бөлек сараптамалық тәсілдерімен (сауалнама, сұхбат) бірігуі мүмкін. Бар құжаттама және регламенттерді фактілі іс жүзінде қолдану арасында</w:t>
      </w:r>
      <w:r w:rsidR="00401F91">
        <w:rPr>
          <w:color w:val="212121"/>
          <w:spacing w:val="2"/>
          <w:lang w:val="ru-RU"/>
        </w:rPr>
        <w:t>ғы</w:t>
      </w:r>
      <w:r>
        <w:rPr>
          <w:color w:val="212121"/>
          <w:spacing w:val="2"/>
          <w:lang w:val="ru-RU"/>
        </w:rPr>
        <w:t xml:space="preserve"> сәйкестік тексеріледі, нормативтік базаны және нұсқауларды талдау жүргізіледі, нәтижесінде қорытынды әзірленеді, оның негізінде тәуекелдерді сәйкестендіру жүргізіледі.  </w:t>
      </w:r>
    </w:p>
    <w:p w:rsidR="00401F91" w:rsidRPr="00401F91" w:rsidRDefault="00401F91" w:rsidP="00F460D7">
      <w:pPr>
        <w:pStyle w:val="a3"/>
        <w:numPr>
          <w:ilvl w:val="1"/>
          <w:numId w:val="15"/>
        </w:numPr>
        <w:tabs>
          <w:tab w:val="left" w:pos="1529"/>
        </w:tabs>
        <w:spacing w:before="2" w:line="317" w:lineRule="exact"/>
        <w:ind w:right="136" w:firstLine="708"/>
        <w:jc w:val="both"/>
        <w:rPr>
          <w:color w:val="212121"/>
          <w:lang w:val="ru-RU"/>
        </w:rPr>
      </w:pPr>
      <w:r w:rsidRPr="007145CA">
        <w:rPr>
          <w:b/>
          <w:bCs/>
          <w:color w:val="212121"/>
        </w:rPr>
        <w:t>N</w:t>
      </w:r>
      <w:r w:rsidRPr="007145CA">
        <w:rPr>
          <w:b/>
          <w:bCs/>
          <w:color w:val="212121"/>
          <w:spacing w:val="2"/>
        </w:rPr>
        <w:t>e</w:t>
      </w:r>
      <w:r w:rsidRPr="007145CA">
        <w:rPr>
          <w:b/>
          <w:bCs/>
          <w:color w:val="212121"/>
          <w:spacing w:val="3"/>
        </w:rPr>
        <w:t>a</w:t>
      </w:r>
      <w:r w:rsidRPr="007145CA">
        <w:rPr>
          <w:b/>
          <w:bCs/>
          <w:color w:val="212121"/>
        </w:rPr>
        <w:t>r</w:t>
      </w:r>
      <w:r w:rsidRPr="007145CA">
        <w:rPr>
          <w:b/>
          <w:bCs/>
          <w:color w:val="212121"/>
          <w:spacing w:val="27"/>
          <w:lang w:val="ru-RU"/>
        </w:rPr>
        <w:t xml:space="preserve"> </w:t>
      </w:r>
      <w:r w:rsidRPr="007145CA">
        <w:rPr>
          <w:b/>
          <w:bCs/>
          <w:color w:val="212121"/>
          <w:spacing w:val="1"/>
        </w:rPr>
        <w:t>M</w:t>
      </w:r>
      <w:r w:rsidRPr="007145CA">
        <w:rPr>
          <w:b/>
          <w:bCs/>
          <w:color w:val="212121"/>
          <w:spacing w:val="3"/>
        </w:rPr>
        <w:t>is</w:t>
      </w:r>
      <w:r w:rsidRPr="007145CA">
        <w:rPr>
          <w:b/>
          <w:bCs/>
          <w:color w:val="212121"/>
        </w:rPr>
        <w:t>s</w:t>
      </w:r>
      <w:r w:rsidRPr="007145CA">
        <w:rPr>
          <w:b/>
          <w:bCs/>
          <w:color w:val="212121"/>
          <w:spacing w:val="33"/>
          <w:lang w:val="ru-RU"/>
        </w:rPr>
        <w:t xml:space="preserve"> талдауы </w:t>
      </w:r>
      <w:r w:rsidRPr="007145CA">
        <w:rPr>
          <w:color w:val="212121"/>
          <w:spacing w:val="2"/>
          <w:lang w:val="ru-RU"/>
        </w:rPr>
        <w:t>регламентті (оперативтік, өндірістік және т.б.) бұзудың барлық фактілерінің тіркеуінде және тәуекелді оқиғалардың басталу ықтималдылық базасында болжануында.</w:t>
      </w:r>
      <w:r w:rsidRPr="007145CA">
        <w:rPr>
          <w:color w:val="212121"/>
          <w:lang w:val="ru-RU"/>
        </w:rPr>
        <w:t xml:space="preserve"> </w:t>
      </w:r>
      <w:r>
        <w:rPr>
          <w:color w:val="212121"/>
          <w:lang w:val="ru-RU"/>
        </w:rPr>
        <w:t>Анықталмаған факторларға қарай, регламенттерді бұзу тәуекелді оқиғағ</w:t>
      </w:r>
      <w:proofErr w:type="gramStart"/>
      <w:r>
        <w:rPr>
          <w:color w:val="212121"/>
          <w:lang w:val="ru-RU"/>
        </w:rPr>
        <w:t>а</w:t>
      </w:r>
      <w:proofErr w:type="gramEnd"/>
      <w:r>
        <w:rPr>
          <w:color w:val="212121"/>
          <w:lang w:val="ru-RU"/>
        </w:rPr>
        <w:t xml:space="preserve"> дереу іске асырылуына әкеп соқпайды, бірақ аталған тәуекелді оқиғаның басталу ықтималдылығы тәуекелді оқиғаның іске асырылмау фактілер неғұрлым көп болса, соғұрлым жоғары және тосыннан болады. </w:t>
      </w:r>
      <w:r w:rsidRPr="007145CA">
        <w:rPr>
          <w:color w:val="212121"/>
          <w:lang w:val="ru-RU"/>
        </w:rPr>
        <w:t xml:space="preserve"> </w:t>
      </w:r>
    </w:p>
    <w:p w:rsidR="00401F91" w:rsidRPr="0068302D" w:rsidRDefault="00401F91" w:rsidP="00401F91">
      <w:pPr>
        <w:pStyle w:val="a3"/>
        <w:ind w:right="123" w:firstLine="608"/>
        <w:jc w:val="both"/>
        <w:rPr>
          <w:lang w:val="kk-KZ"/>
        </w:rPr>
      </w:pPr>
      <w:r w:rsidRPr="00401F91">
        <w:rPr>
          <w:color w:val="212121"/>
          <w:lang w:val="kk-KZ"/>
        </w:rPr>
        <w:t>N</w:t>
      </w:r>
      <w:r w:rsidRPr="00401F91">
        <w:rPr>
          <w:color w:val="212121"/>
          <w:spacing w:val="2"/>
          <w:lang w:val="kk-KZ"/>
        </w:rPr>
        <w:t>ea</w:t>
      </w:r>
      <w:r w:rsidRPr="00401F91">
        <w:rPr>
          <w:color w:val="212121"/>
          <w:lang w:val="kk-KZ"/>
        </w:rPr>
        <w:t>r</w:t>
      </w:r>
      <w:r w:rsidRPr="00401F91">
        <w:rPr>
          <w:color w:val="212121"/>
          <w:spacing w:val="15"/>
          <w:lang w:val="kk-KZ"/>
        </w:rPr>
        <w:t xml:space="preserve"> </w:t>
      </w:r>
      <w:r w:rsidRPr="00401F91">
        <w:rPr>
          <w:color w:val="212121"/>
          <w:spacing w:val="1"/>
          <w:lang w:val="kk-KZ"/>
        </w:rPr>
        <w:t>M</w:t>
      </w:r>
      <w:r w:rsidRPr="00401F91">
        <w:rPr>
          <w:color w:val="212121"/>
          <w:spacing w:val="3"/>
          <w:lang w:val="kk-KZ"/>
        </w:rPr>
        <w:t>is</w:t>
      </w:r>
      <w:r w:rsidRPr="00401F91">
        <w:rPr>
          <w:color w:val="212121"/>
          <w:lang w:val="kk-KZ"/>
        </w:rPr>
        <w:t>s</w:t>
      </w:r>
      <w:r w:rsidRPr="00401F91">
        <w:rPr>
          <w:color w:val="212121"/>
          <w:spacing w:val="16"/>
          <w:lang w:val="kk-KZ"/>
        </w:rPr>
        <w:t xml:space="preserve"> бұл нақты жағдайларда жарақатқа, өртке, су тасқынына және т.б. әкеп соқтыруы мүмкін, бірақ оған </w:t>
      </w:r>
      <w:r>
        <w:rPr>
          <w:color w:val="212121"/>
          <w:spacing w:val="16"/>
          <w:lang w:val="kk-KZ"/>
        </w:rPr>
        <w:t xml:space="preserve">әкеп </w:t>
      </w:r>
      <w:r w:rsidRPr="00401F91">
        <w:rPr>
          <w:color w:val="212121"/>
          <w:spacing w:val="16"/>
          <w:lang w:val="kk-KZ"/>
        </w:rPr>
        <w:t xml:space="preserve">соқтырмаған </w:t>
      </w:r>
      <w:r>
        <w:rPr>
          <w:color w:val="212121"/>
          <w:spacing w:val="16"/>
          <w:lang w:val="kk-KZ"/>
        </w:rPr>
        <w:t>оқиға</w:t>
      </w:r>
      <w:r w:rsidRPr="00401F91">
        <w:rPr>
          <w:color w:val="212121"/>
          <w:lang w:val="kk-KZ"/>
        </w:rPr>
        <w:t>.</w:t>
      </w:r>
      <w:r w:rsidRPr="00401F91">
        <w:rPr>
          <w:color w:val="212121"/>
          <w:spacing w:val="65"/>
          <w:lang w:val="kk-KZ"/>
        </w:rPr>
        <w:t xml:space="preserve"> </w:t>
      </w:r>
      <w:r w:rsidRPr="0068302D">
        <w:rPr>
          <w:color w:val="212121"/>
          <w:spacing w:val="1"/>
          <w:lang w:val="kk-KZ"/>
        </w:rPr>
        <w:t>Ст</w:t>
      </w:r>
      <w:r w:rsidRPr="0068302D">
        <w:rPr>
          <w:color w:val="212121"/>
          <w:spacing w:val="2"/>
          <w:lang w:val="kk-KZ"/>
        </w:rPr>
        <w:t>а</w:t>
      </w:r>
      <w:r w:rsidRPr="0068302D">
        <w:rPr>
          <w:color w:val="212121"/>
          <w:spacing w:val="1"/>
          <w:lang w:val="kk-KZ"/>
        </w:rPr>
        <w:t>т</w:t>
      </w:r>
      <w:r w:rsidRPr="0068302D">
        <w:rPr>
          <w:color w:val="212121"/>
          <w:spacing w:val="3"/>
          <w:lang w:val="kk-KZ"/>
        </w:rPr>
        <w:t>и</w:t>
      </w:r>
      <w:r w:rsidRPr="0068302D">
        <w:rPr>
          <w:color w:val="212121"/>
          <w:spacing w:val="2"/>
          <w:lang w:val="kk-KZ"/>
        </w:rPr>
        <w:t>с</w:t>
      </w:r>
      <w:r w:rsidRPr="0068302D">
        <w:rPr>
          <w:color w:val="212121"/>
          <w:spacing w:val="1"/>
          <w:lang w:val="kk-KZ"/>
        </w:rPr>
        <w:t>т</w:t>
      </w:r>
      <w:r w:rsidRPr="0068302D">
        <w:rPr>
          <w:color w:val="212121"/>
          <w:spacing w:val="3"/>
          <w:lang w:val="kk-KZ"/>
        </w:rPr>
        <w:t>и</w:t>
      </w:r>
      <w:r w:rsidRPr="0068302D">
        <w:rPr>
          <w:color w:val="212121"/>
          <w:spacing w:val="2"/>
          <w:lang w:val="kk-KZ"/>
        </w:rPr>
        <w:t>к</w:t>
      </w:r>
      <w:r w:rsidRPr="0068302D">
        <w:rPr>
          <w:color w:val="212121"/>
          <w:lang w:val="kk-KZ"/>
        </w:rPr>
        <w:t xml:space="preserve">а әрбір     </w:t>
      </w:r>
      <w:r w:rsidRPr="0068302D">
        <w:rPr>
          <w:color w:val="212121"/>
          <w:spacing w:val="3"/>
          <w:lang w:val="kk-KZ"/>
        </w:rPr>
        <w:t>60</w:t>
      </w:r>
      <w:r w:rsidRPr="0068302D">
        <w:rPr>
          <w:color w:val="212121"/>
          <w:lang w:val="kk-KZ"/>
        </w:rPr>
        <w:t xml:space="preserve">0 </w:t>
      </w:r>
      <w:r w:rsidRPr="0068302D">
        <w:rPr>
          <w:color w:val="212121"/>
          <w:spacing w:val="57"/>
          <w:lang w:val="kk-KZ"/>
        </w:rPr>
        <w:t xml:space="preserve"> </w:t>
      </w:r>
      <w:r w:rsidRPr="0068302D">
        <w:rPr>
          <w:color w:val="212121"/>
          <w:lang w:val="kk-KZ"/>
        </w:rPr>
        <w:t>Ne</w:t>
      </w:r>
      <w:r w:rsidRPr="0068302D">
        <w:rPr>
          <w:color w:val="212121"/>
          <w:spacing w:val="2"/>
          <w:lang w:val="kk-KZ"/>
        </w:rPr>
        <w:t>a</w:t>
      </w:r>
      <w:r w:rsidRPr="0068302D">
        <w:rPr>
          <w:color w:val="212121"/>
          <w:lang w:val="kk-KZ"/>
        </w:rPr>
        <w:t xml:space="preserve">r </w:t>
      </w:r>
      <w:r w:rsidRPr="0068302D">
        <w:rPr>
          <w:color w:val="212121"/>
          <w:spacing w:val="56"/>
          <w:lang w:val="kk-KZ"/>
        </w:rPr>
        <w:t xml:space="preserve"> </w:t>
      </w:r>
      <w:r w:rsidRPr="0068302D">
        <w:rPr>
          <w:color w:val="212121"/>
          <w:spacing w:val="1"/>
          <w:lang w:val="kk-KZ"/>
        </w:rPr>
        <w:t>M</w:t>
      </w:r>
      <w:r w:rsidRPr="0068302D">
        <w:rPr>
          <w:color w:val="212121"/>
          <w:spacing w:val="3"/>
          <w:lang w:val="kk-KZ"/>
        </w:rPr>
        <w:t>is</w:t>
      </w:r>
      <w:r w:rsidRPr="0068302D">
        <w:rPr>
          <w:color w:val="212121"/>
          <w:lang w:val="kk-KZ"/>
        </w:rPr>
        <w:t>s маңызды оқиғаның пайда болуына – тәуекелді оқиғаның іске асырылуына жоғары ықтималдылық пайда болатындығын көрсетеді.</w:t>
      </w:r>
      <w:r>
        <w:rPr>
          <w:color w:val="212121"/>
          <w:lang w:val="kk-KZ"/>
        </w:rPr>
        <w:t xml:space="preserve"> </w:t>
      </w:r>
      <w:r w:rsidRPr="0068302D">
        <w:rPr>
          <w:color w:val="212121"/>
          <w:spacing w:val="3"/>
          <w:lang w:val="kk-KZ"/>
        </w:rPr>
        <w:t xml:space="preserve"> </w:t>
      </w:r>
    </w:p>
    <w:p w:rsidR="00401F91" w:rsidRPr="00401F91" w:rsidRDefault="00401F91" w:rsidP="00F460D7">
      <w:pPr>
        <w:numPr>
          <w:ilvl w:val="1"/>
          <w:numId w:val="15"/>
        </w:numPr>
        <w:tabs>
          <w:tab w:val="left" w:pos="1529"/>
        </w:tabs>
        <w:spacing w:before="2" w:line="322" w:lineRule="exact"/>
        <w:ind w:left="112" w:right="129" w:firstLine="708"/>
        <w:jc w:val="both"/>
        <w:rPr>
          <w:lang w:val="kk-KZ"/>
        </w:rPr>
      </w:pPr>
      <w:r w:rsidRPr="0068302D">
        <w:rPr>
          <w:rFonts w:ascii="Times New Roman" w:eastAsia="Times New Roman" w:hAnsi="Times New Roman"/>
          <w:b/>
          <w:bCs/>
          <w:color w:val="212121"/>
          <w:spacing w:val="1"/>
          <w:sz w:val="28"/>
          <w:szCs w:val="28"/>
          <w:lang w:val="kk-KZ"/>
        </w:rPr>
        <w:t>Шеккен залалдың деректер қоры</w:t>
      </w:r>
      <w:r w:rsidRPr="0068302D">
        <w:rPr>
          <w:rFonts w:ascii="Times New Roman" w:eastAsia="Times New Roman" w:hAnsi="Times New Roman"/>
          <w:b/>
          <w:bCs/>
          <w:color w:val="212121"/>
          <w:sz w:val="28"/>
          <w:szCs w:val="28"/>
          <w:lang w:val="kk-KZ"/>
        </w:rPr>
        <w:t>:</w:t>
      </w:r>
      <w:r w:rsidRPr="0068302D">
        <w:rPr>
          <w:rFonts w:ascii="Times New Roman" w:eastAsia="Times New Roman" w:hAnsi="Times New Roman"/>
          <w:b/>
          <w:bCs/>
          <w:color w:val="212121"/>
          <w:spacing w:val="59"/>
          <w:sz w:val="28"/>
          <w:szCs w:val="28"/>
          <w:lang w:val="kk-KZ"/>
        </w:rPr>
        <w:t xml:space="preserve"> </w:t>
      </w:r>
      <w:r w:rsidRPr="0068302D">
        <w:rPr>
          <w:rFonts w:ascii="Times New Roman" w:eastAsia="Times New Roman" w:hAnsi="Times New Roman"/>
          <w:color w:val="212121"/>
          <w:sz w:val="28"/>
          <w:szCs w:val="28"/>
          <w:lang w:val="kk-KZ"/>
        </w:rPr>
        <w:t xml:space="preserve">Қоғам шеккен залалдарға тұрақты мониторинг жүргізеді, олар туралы ақпарат Қоғам қызметіне теріс </w:t>
      </w:r>
      <w:r w:rsidRPr="000F065D">
        <w:rPr>
          <w:rFonts w:ascii="Times New Roman" w:eastAsia="Times New Roman" w:hAnsi="Times New Roman"/>
          <w:color w:val="212121"/>
          <w:sz w:val="28"/>
          <w:szCs w:val="28"/>
          <w:lang w:val="kk-KZ"/>
        </w:rPr>
        <w:t xml:space="preserve">салдары бар </w:t>
      </w:r>
      <w:r w:rsidRPr="000F065D">
        <w:rPr>
          <w:rFonts w:ascii="Times New Roman" w:eastAsia="Times New Roman" w:hAnsi="Times New Roman"/>
          <w:color w:val="212121"/>
          <w:sz w:val="28"/>
          <w:szCs w:val="28"/>
          <w:lang w:val="kk-KZ"/>
        </w:rPr>
        <w:lastRenderedPageBreak/>
        <w:t xml:space="preserve">оқиғаларды сәйкестендіруге де мүмкіндік береді. Бұдан бөлек, </w:t>
      </w:r>
      <w:r>
        <w:rPr>
          <w:rFonts w:ascii="Times New Roman" w:eastAsia="Times New Roman" w:hAnsi="Times New Roman"/>
          <w:color w:val="212121"/>
          <w:sz w:val="28"/>
          <w:szCs w:val="28"/>
          <w:lang w:val="kk-KZ"/>
        </w:rPr>
        <w:t>шеккен</w:t>
      </w:r>
      <w:r w:rsidRPr="000F065D">
        <w:rPr>
          <w:rFonts w:ascii="Times New Roman" w:eastAsia="Times New Roman" w:hAnsi="Times New Roman"/>
          <w:color w:val="212121"/>
          <w:sz w:val="28"/>
          <w:szCs w:val="28"/>
          <w:lang w:val="kk-KZ"/>
        </w:rPr>
        <w:t xml:space="preserve"> зала</w:t>
      </w:r>
      <w:r>
        <w:rPr>
          <w:rFonts w:ascii="Times New Roman" w:eastAsia="Times New Roman" w:hAnsi="Times New Roman"/>
          <w:color w:val="212121"/>
          <w:sz w:val="28"/>
          <w:szCs w:val="28"/>
          <w:lang w:val="kk-KZ"/>
        </w:rPr>
        <w:t>л</w:t>
      </w:r>
      <w:r w:rsidRPr="000F065D">
        <w:rPr>
          <w:rFonts w:ascii="Times New Roman" w:eastAsia="Times New Roman" w:hAnsi="Times New Roman"/>
          <w:color w:val="212121"/>
          <w:sz w:val="28"/>
          <w:szCs w:val="28"/>
          <w:lang w:val="kk-KZ"/>
        </w:rPr>
        <w:t>дардың деректер қоры тәуекелдерді сандық бағалау үшін жақсы негіз болып табылады.</w:t>
      </w:r>
      <w:r>
        <w:rPr>
          <w:rFonts w:ascii="Times New Roman" w:eastAsia="Times New Roman" w:hAnsi="Times New Roman"/>
          <w:color w:val="212121"/>
          <w:sz w:val="28"/>
          <w:szCs w:val="28"/>
          <w:lang w:val="kk-KZ"/>
        </w:rPr>
        <w:t xml:space="preserve"> Деректер қоры Қоғамның құрылымдық бөлімшелерінің есебі негізінде құрастырылады, сондай-ақ сыртқы көздерден де деректер қоса алады. Аталған тәсіл мыналардан тұрады:</w:t>
      </w:r>
    </w:p>
    <w:p w:rsidR="00401F91" w:rsidRPr="00401F91" w:rsidRDefault="00401F91" w:rsidP="00F460D7">
      <w:pPr>
        <w:pStyle w:val="a3"/>
        <w:numPr>
          <w:ilvl w:val="0"/>
          <w:numId w:val="13"/>
        </w:numPr>
        <w:tabs>
          <w:tab w:val="left" w:pos="1529"/>
          <w:tab w:val="left" w:pos="2731"/>
          <w:tab w:val="left" w:pos="3956"/>
          <w:tab w:val="left" w:pos="4411"/>
          <w:tab w:val="left" w:pos="6222"/>
          <w:tab w:val="left" w:pos="6675"/>
          <w:tab w:val="left" w:pos="7801"/>
        </w:tabs>
        <w:spacing w:before="6" w:line="322" w:lineRule="exact"/>
        <w:ind w:firstLine="708"/>
        <w:jc w:val="both"/>
        <w:rPr>
          <w:lang w:val="kk-KZ"/>
        </w:rPr>
      </w:pPr>
      <w:r>
        <w:rPr>
          <w:color w:val="212121"/>
          <w:lang w:val="kk-KZ"/>
        </w:rPr>
        <w:t>б</w:t>
      </w:r>
      <w:r w:rsidRPr="00401F91">
        <w:rPr>
          <w:color w:val="212121"/>
          <w:lang w:val="kk-KZ"/>
        </w:rPr>
        <w:t xml:space="preserve">ұзушылықтар туралы деректерді талдау </w:t>
      </w:r>
      <w:r w:rsidRPr="00401F91">
        <w:rPr>
          <w:color w:val="212121"/>
          <w:lang w:val="kk-KZ"/>
        </w:rPr>
        <w:tab/>
        <w:t>–тіркелген</w:t>
      </w:r>
      <w:r>
        <w:rPr>
          <w:color w:val="212121"/>
          <w:lang w:val="kk-KZ"/>
        </w:rPr>
        <w:t xml:space="preserve"> б</w:t>
      </w:r>
      <w:r w:rsidRPr="00401F91">
        <w:rPr>
          <w:color w:val="212121"/>
          <w:lang w:val="kk-KZ"/>
        </w:rPr>
        <w:t>ұзушылықтарды, штаттан тыс жағдайларды, Қоғам үдерістерінде және жоспарланғаннан болған ағымдағы қызметінің көрсеткіштерінен ауытқудың басқа фактілерінде істен шығуды талдау</w:t>
      </w:r>
      <w:r>
        <w:rPr>
          <w:color w:val="212121"/>
          <w:lang w:val="kk-KZ"/>
        </w:rPr>
        <w:t>;</w:t>
      </w:r>
      <w:r w:rsidRPr="00401F91">
        <w:rPr>
          <w:color w:val="212121"/>
          <w:lang w:val="kk-KZ"/>
        </w:rPr>
        <w:t xml:space="preserve"> </w:t>
      </w:r>
    </w:p>
    <w:p w:rsidR="00401F91" w:rsidRPr="00401F91" w:rsidRDefault="00401F91" w:rsidP="00F460D7">
      <w:pPr>
        <w:pStyle w:val="a3"/>
        <w:numPr>
          <w:ilvl w:val="0"/>
          <w:numId w:val="13"/>
        </w:numPr>
        <w:tabs>
          <w:tab w:val="left" w:pos="1529"/>
        </w:tabs>
        <w:spacing w:line="322" w:lineRule="exact"/>
        <w:ind w:right="122" w:firstLine="708"/>
        <w:jc w:val="both"/>
        <w:rPr>
          <w:lang w:val="kk-KZ"/>
        </w:rPr>
      </w:pPr>
      <w:r>
        <w:rPr>
          <w:color w:val="212121"/>
          <w:lang w:val="kk-KZ"/>
        </w:rPr>
        <w:t>е</w:t>
      </w:r>
      <w:r w:rsidRPr="00401F91">
        <w:rPr>
          <w:color w:val="212121"/>
          <w:lang w:val="kk-KZ"/>
        </w:rPr>
        <w:t>септілікті талдау</w:t>
      </w:r>
      <w:r w:rsidRPr="00401F91">
        <w:rPr>
          <w:color w:val="212121"/>
          <w:spacing w:val="43"/>
          <w:lang w:val="kk-KZ"/>
        </w:rPr>
        <w:t xml:space="preserve"> </w:t>
      </w:r>
      <w:r w:rsidRPr="00401F91">
        <w:rPr>
          <w:color w:val="212121"/>
          <w:lang w:val="kk-KZ"/>
        </w:rPr>
        <w:t>–</w:t>
      </w:r>
      <w:r w:rsidRPr="00401F91">
        <w:rPr>
          <w:color w:val="212121"/>
          <w:spacing w:val="38"/>
          <w:lang w:val="kk-KZ"/>
        </w:rPr>
        <w:t xml:space="preserve"> </w:t>
      </w:r>
      <w:r w:rsidRPr="00401F91">
        <w:rPr>
          <w:color w:val="212121"/>
          <w:spacing w:val="2"/>
          <w:lang w:val="kk-KZ"/>
        </w:rPr>
        <w:t>Қоғамның есептік және басқа да құжаттаманы, соның ішінде басқарушылық, бухгалтерлік, салықтық есептілікті Қоғам қызметінің көрсеткіштерін, жоспарларын, шарттар тізілімін және т.б. талдау</w:t>
      </w:r>
      <w:r>
        <w:rPr>
          <w:color w:val="212121"/>
          <w:spacing w:val="2"/>
          <w:lang w:val="kk-KZ"/>
        </w:rPr>
        <w:t>;</w:t>
      </w:r>
      <w:r w:rsidRPr="00401F91">
        <w:rPr>
          <w:color w:val="212121"/>
          <w:spacing w:val="2"/>
          <w:lang w:val="kk-KZ"/>
        </w:rPr>
        <w:t xml:space="preserve"> </w:t>
      </w:r>
    </w:p>
    <w:p w:rsidR="00401F91" w:rsidRPr="0068302D" w:rsidRDefault="00401F91" w:rsidP="00F460D7">
      <w:pPr>
        <w:pStyle w:val="a3"/>
        <w:numPr>
          <w:ilvl w:val="0"/>
          <w:numId w:val="13"/>
        </w:numPr>
        <w:tabs>
          <w:tab w:val="left" w:pos="1529"/>
        </w:tabs>
        <w:spacing w:line="320" w:lineRule="exact"/>
        <w:ind w:right="81" w:firstLine="708"/>
        <w:jc w:val="both"/>
        <w:rPr>
          <w:lang w:val="kk-KZ"/>
        </w:rPr>
      </w:pPr>
      <w:r w:rsidRPr="00401F91">
        <w:rPr>
          <w:color w:val="212121"/>
          <w:lang w:val="kk-KZ"/>
        </w:rPr>
        <w:t>басқа компаниялардың тәжірибесін талдау –</w:t>
      </w:r>
      <w:r w:rsidRPr="00401F91">
        <w:rPr>
          <w:color w:val="212121"/>
          <w:spacing w:val="44"/>
          <w:lang w:val="kk-KZ"/>
        </w:rPr>
        <w:t xml:space="preserve"> </w:t>
      </w:r>
      <w:r w:rsidRPr="00401F91">
        <w:rPr>
          <w:color w:val="212121"/>
          <w:spacing w:val="2"/>
          <w:lang w:val="kk-KZ"/>
        </w:rPr>
        <w:t>Қоғамның үдерістері мен көрсеткіштерін басқа ірі компаниялармен салыстырмалы талдау</w:t>
      </w:r>
      <w:r w:rsidRPr="00401F91">
        <w:rPr>
          <w:color w:val="212121"/>
          <w:lang w:val="kk-KZ"/>
        </w:rPr>
        <w:t xml:space="preserve">. </w:t>
      </w:r>
      <w:r w:rsidRPr="0068302D">
        <w:rPr>
          <w:color w:val="212121"/>
          <w:lang w:val="kk-KZ"/>
        </w:rPr>
        <w:t xml:space="preserve">Талдау үшін мерзімді басылымдар және мамандандырылған агенттіктердің есептері пайдаланылуы мүмкін. </w:t>
      </w:r>
      <w:r w:rsidRPr="0068302D">
        <w:rPr>
          <w:color w:val="212121"/>
          <w:spacing w:val="33"/>
          <w:lang w:val="kk-KZ"/>
        </w:rPr>
        <w:t xml:space="preserve"> </w:t>
      </w:r>
    </w:p>
    <w:p w:rsidR="00401F91" w:rsidRPr="008373DD" w:rsidRDefault="00401F91" w:rsidP="00F460D7">
      <w:pPr>
        <w:pStyle w:val="a3"/>
        <w:numPr>
          <w:ilvl w:val="1"/>
          <w:numId w:val="15"/>
        </w:numPr>
        <w:tabs>
          <w:tab w:val="left" w:pos="1529"/>
          <w:tab w:val="left" w:pos="10348"/>
        </w:tabs>
        <w:spacing w:before="2" w:line="239" w:lineRule="auto"/>
        <w:ind w:right="81" w:firstLine="708"/>
        <w:jc w:val="both"/>
        <w:rPr>
          <w:lang w:val="ru-RU"/>
        </w:rPr>
      </w:pPr>
      <w:r w:rsidRPr="008373DD">
        <w:rPr>
          <w:color w:val="212121"/>
          <w:lang w:val="ru-RU"/>
        </w:rPr>
        <w:t>Сә</w:t>
      </w:r>
      <w:r>
        <w:rPr>
          <w:color w:val="212121"/>
          <w:lang w:val="ru-RU"/>
        </w:rPr>
        <w:t>й</w:t>
      </w:r>
      <w:r w:rsidRPr="008373DD">
        <w:rPr>
          <w:color w:val="212121"/>
          <w:lang w:val="ru-RU"/>
        </w:rPr>
        <w:t>кестенді</w:t>
      </w:r>
      <w:proofErr w:type="gramStart"/>
      <w:r w:rsidRPr="008373DD">
        <w:rPr>
          <w:color w:val="212121"/>
          <w:lang w:val="ru-RU"/>
        </w:rPr>
        <w:t>р</w:t>
      </w:r>
      <w:proofErr w:type="gramEnd"/>
      <w:r w:rsidRPr="008373DD">
        <w:rPr>
          <w:color w:val="212121"/>
          <w:lang w:val="ru-RU"/>
        </w:rPr>
        <w:t xml:space="preserve">ілген оқиғалар мен тәуекелдер осы </w:t>
      </w:r>
      <w:r>
        <w:rPr>
          <w:color w:val="212121"/>
          <w:lang w:val="ru-RU"/>
        </w:rPr>
        <w:t>Қағиданың</w:t>
      </w:r>
      <w:r w:rsidRPr="008373DD">
        <w:rPr>
          <w:color w:val="212121"/>
          <w:lang w:val="ru-RU"/>
        </w:rPr>
        <w:t xml:space="preserve"> 2-кесте</w:t>
      </w:r>
      <w:r>
        <w:rPr>
          <w:color w:val="212121"/>
          <w:lang w:val="ru-RU"/>
        </w:rPr>
        <w:t>с</w:t>
      </w:r>
      <w:r w:rsidRPr="008373DD">
        <w:rPr>
          <w:color w:val="212121"/>
          <w:lang w:val="ru-RU"/>
        </w:rPr>
        <w:t>іне сәйкес тәуекелдер ті</w:t>
      </w:r>
      <w:r>
        <w:rPr>
          <w:color w:val="212121"/>
          <w:lang w:val="ru-RU"/>
        </w:rPr>
        <w:t>ркелімі</w:t>
      </w:r>
      <w:r w:rsidRPr="008373DD">
        <w:rPr>
          <w:color w:val="212121"/>
          <w:lang w:val="ru-RU"/>
        </w:rPr>
        <w:t xml:space="preserve"> нысанында жүйелендіріледі. Тәуекелдер ті</w:t>
      </w:r>
      <w:r>
        <w:rPr>
          <w:color w:val="212121"/>
          <w:lang w:val="ru-RU"/>
        </w:rPr>
        <w:t>ркелімін</w:t>
      </w:r>
      <w:r w:rsidRPr="008373DD">
        <w:rPr>
          <w:color w:val="212121"/>
          <w:lang w:val="ru-RU"/>
        </w:rPr>
        <w:t xml:space="preserve"> нақтылаудың нысаны мен деңгейі тәуекелдерді басқару жүйесінің дамуы</w:t>
      </w:r>
      <w:r>
        <w:rPr>
          <w:color w:val="212121"/>
          <w:lang w:val="ru-RU"/>
        </w:rPr>
        <w:t xml:space="preserve"> бойынша</w:t>
      </w:r>
      <w:r w:rsidRPr="008373DD">
        <w:rPr>
          <w:color w:val="212121"/>
          <w:lang w:val="ru-RU"/>
        </w:rPr>
        <w:t xml:space="preserve"> өзгеруі мүмкін. Тәуекелдерді топтастыру тәуекелдер табиғатынан, олардың арақатынасынан </w:t>
      </w:r>
      <w:proofErr w:type="gramStart"/>
      <w:r w:rsidRPr="008373DD">
        <w:rPr>
          <w:color w:val="212121"/>
          <w:lang w:val="ru-RU"/>
        </w:rPr>
        <w:t>шы</w:t>
      </w:r>
      <w:proofErr w:type="gramEnd"/>
      <w:r w:rsidRPr="008373DD">
        <w:rPr>
          <w:color w:val="212121"/>
          <w:lang w:val="ru-RU"/>
        </w:rPr>
        <w:t>ға отырып, сондай-ақ басқа факторлардың нег</w:t>
      </w:r>
      <w:r>
        <w:rPr>
          <w:color w:val="212121"/>
          <w:lang w:val="ru-RU"/>
        </w:rPr>
        <w:t>і</w:t>
      </w:r>
      <w:r w:rsidRPr="008373DD">
        <w:rPr>
          <w:color w:val="212121"/>
          <w:lang w:val="ru-RU"/>
        </w:rPr>
        <w:t xml:space="preserve">зінде (мысалы, тәуекелдерді басқарудың нақты тәсілдерін пайдалану) жүзеге асырылуы мүмкін. </w:t>
      </w:r>
    </w:p>
    <w:p w:rsidR="00401F91" w:rsidRPr="008373DD" w:rsidRDefault="00401F91" w:rsidP="00F460D7">
      <w:pPr>
        <w:pStyle w:val="a3"/>
        <w:numPr>
          <w:ilvl w:val="1"/>
          <w:numId w:val="15"/>
        </w:numPr>
        <w:tabs>
          <w:tab w:val="left" w:pos="1529"/>
        </w:tabs>
        <w:spacing w:line="239" w:lineRule="auto"/>
        <w:ind w:right="120" w:firstLine="708"/>
        <w:jc w:val="both"/>
        <w:rPr>
          <w:lang w:val="ru-RU"/>
        </w:rPr>
      </w:pPr>
      <w:r>
        <w:rPr>
          <w:color w:val="212121"/>
          <w:spacing w:val="1"/>
          <w:lang w:val="ru-RU"/>
        </w:rPr>
        <w:t>Қоғамның тәуекелдер тіркелімі тәуекелдердің негізгі төрт санаты бойынша бөлінген, Қоғам өз қызметінде бетпе-бет келетін тәуекелдер тізбесін құрайды, ол тәуекелдерді іске асырудың мүмкін болатын түрлі сеценарийлерінен тұруы мүмкін. Әрбі</w:t>
      </w:r>
      <w:proofErr w:type="gramStart"/>
      <w:r>
        <w:rPr>
          <w:color w:val="212121"/>
          <w:spacing w:val="1"/>
          <w:lang w:val="ru-RU"/>
        </w:rPr>
        <w:t>р</w:t>
      </w:r>
      <w:proofErr w:type="gramEnd"/>
      <w:r>
        <w:rPr>
          <w:color w:val="212121"/>
          <w:spacing w:val="1"/>
          <w:lang w:val="ru-RU"/>
        </w:rPr>
        <w:t xml:space="preserve"> тәуекел бойынша олардың иелері белгіленеді.</w:t>
      </w:r>
    </w:p>
    <w:p w:rsidR="00401F91" w:rsidRPr="009F557B" w:rsidRDefault="00401F91" w:rsidP="00F460D7">
      <w:pPr>
        <w:pStyle w:val="a3"/>
        <w:numPr>
          <w:ilvl w:val="1"/>
          <w:numId w:val="15"/>
        </w:numPr>
        <w:tabs>
          <w:tab w:val="left" w:pos="1529"/>
        </w:tabs>
        <w:spacing w:before="2"/>
        <w:ind w:left="1529"/>
        <w:jc w:val="left"/>
        <w:rPr>
          <w:lang w:val="ru-RU"/>
        </w:rPr>
      </w:pPr>
      <w:r>
        <w:rPr>
          <w:color w:val="212121"/>
          <w:spacing w:val="1"/>
          <w:lang w:val="ru-RU"/>
        </w:rPr>
        <w:t>Тәуекелдер тізілімі 4 бөлімнен тұрады:</w:t>
      </w:r>
    </w:p>
    <w:p w:rsidR="00401F91" w:rsidRPr="002F18FE" w:rsidRDefault="00401F91" w:rsidP="00F460D7">
      <w:pPr>
        <w:pStyle w:val="a3"/>
        <w:numPr>
          <w:ilvl w:val="0"/>
          <w:numId w:val="12"/>
        </w:numPr>
        <w:tabs>
          <w:tab w:val="left" w:pos="1217"/>
        </w:tabs>
        <w:spacing w:before="3" w:line="322" w:lineRule="exact"/>
        <w:ind w:right="117" w:firstLine="708"/>
        <w:jc w:val="both"/>
        <w:rPr>
          <w:lang w:val="ru-RU"/>
        </w:rPr>
      </w:pPr>
      <w:proofErr w:type="gramStart"/>
      <w:r>
        <w:rPr>
          <w:color w:val="212121"/>
          <w:lang w:val="ru-RU"/>
        </w:rPr>
        <w:t>П</w:t>
      </w:r>
      <w:proofErr w:type="gramEnd"/>
      <w:r>
        <w:rPr>
          <w:color w:val="212121"/>
          <w:lang w:val="ru-RU"/>
        </w:rPr>
        <w:t xml:space="preserve">ӘК, оның шекті мағынасы, ПӘК қол жеткізуге бөгет жасай алатын тәуекелдің атауы, тәуекелдің пайда болу себебі, тәуекелді іске асырғаннан мүмкін болатын салдарларын сипаттау, басты тәуекел көрсетікіші және тәуекел иесі көрсетілген тәуекел паспорты. </w:t>
      </w:r>
    </w:p>
    <w:p w:rsidR="00401F91" w:rsidRPr="00711D7B" w:rsidRDefault="00401F91" w:rsidP="00F460D7">
      <w:pPr>
        <w:pStyle w:val="a3"/>
        <w:numPr>
          <w:ilvl w:val="0"/>
          <w:numId w:val="12"/>
        </w:numPr>
        <w:tabs>
          <w:tab w:val="left" w:pos="1217"/>
        </w:tabs>
        <w:spacing w:line="320" w:lineRule="exact"/>
        <w:ind w:right="81" w:firstLine="708"/>
        <w:jc w:val="both"/>
        <w:rPr>
          <w:lang w:val="ru-RU"/>
        </w:rPr>
      </w:pPr>
      <w:r>
        <w:rPr>
          <w:color w:val="212121"/>
          <w:lang w:val="ru-RU"/>
        </w:rPr>
        <w:t>Тиі</w:t>
      </w:r>
      <w:proofErr w:type="gramStart"/>
      <w:r>
        <w:rPr>
          <w:color w:val="212121"/>
          <w:lang w:val="ru-RU"/>
        </w:rPr>
        <w:t>ст</w:t>
      </w:r>
      <w:proofErr w:type="gramEnd"/>
      <w:r>
        <w:rPr>
          <w:color w:val="212121"/>
          <w:lang w:val="ru-RU"/>
        </w:rPr>
        <w:t>і</w:t>
      </w:r>
      <w:r w:rsidRPr="00711D7B">
        <w:rPr>
          <w:color w:val="212121"/>
          <w:lang w:val="ru-RU"/>
        </w:rPr>
        <w:t xml:space="preserve"> тәуекелді бағалау – </w:t>
      </w:r>
      <w:r w:rsidRPr="00711D7B">
        <w:rPr>
          <w:color w:val="212121"/>
          <w:spacing w:val="1"/>
          <w:lang w:val="ru-RU"/>
        </w:rPr>
        <w:t>бұл бөлімде тәуекел ықтималдылығы, әсер етуі және әсер ету мерзімі бойынша тәуекелді бағалау жүргізіледі.</w:t>
      </w:r>
      <w:r w:rsidRPr="00711D7B">
        <w:rPr>
          <w:color w:val="212121"/>
          <w:lang w:val="ru-RU"/>
        </w:rPr>
        <w:t xml:space="preserve"> Маңыздылық балының есебі осы </w:t>
      </w:r>
      <w:r w:rsidR="00D956F9">
        <w:rPr>
          <w:color w:val="212121"/>
          <w:lang w:val="ru-RU"/>
        </w:rPr>
        <w:t>Қағиданың</w:t>
      </w:r>
      <w:r w:rsidRPr="00711D7B">
        <w:rPr>
          <w:color w:val="212121"/>
          <w:lang w:val="ru-RU"/>
        </w:rPr>
        <w:t xml:space="preserve"> </w:t>
      </w:r>
      <w:r w:rsidR="00D956F9">
        <w:rPr>
          <w:color w:val="212121"/>
          <w:lang w:val="ru-RU"/>
        </w:rPr>
        <w:t>60</w:t>
      </w:r>
      <w:r w:rsidRPr="00711D7B">
        <w:rPr>
          <w:color w:val="212121"/>
          <w:lang w:val="ru-RU"/>
        </w:rPr>
        <w:t>-тармағына сәйкес жүргізіледі.</w:t>
      </w:r>
    </w:p>
    <w:p w:rsidR="00401F91" w:rsidRPr="009F557B" w:rsidRDefault="00401F91" w:rsidP="00F460D7">
      <w:pPr>
        <w:pStyle w:val="a3"/>
        <w:numPr>
          <w:ilvl w:val="0"/>
          <w:numId w:val="12"/>
        </w:numPr>
        <w:tabs>
          <w:tab w:val="left" w:pos="1217"/>
        </w:tabs>
        <w:spacing w:before="3" w:line="322" w:lineRule="exact"/>
        <w:ind w:right="123" w:firstLine="708"/>
        <w:jc w:val="both"/>
        <w:rPr>
          <w:lang w:val="ru-RU"/>
        </w:rPr>
      </w:pPr>
      <w:r>
        <w:rPr>
          <w:color w:val="212121"/>
          <w:spacing w:val="1"/>
          <w:lang w:val="ru-RU"/>
        </w:rPr>
        <w:t xml:space="preserve">Тәуекелдерді басқару бойынша </w:t>
      </w:r>
      <w:r w:rsidR="00D956F9">
        <w:rPr>
          <w:color w:val="212121"/>
          <w:spacing w:val="1"/>
          <w:lang w:val="ru-RU"/>
        </w:rPr>
        <w:t>іс-</w:t>
      </w:r>
      <w:r>
        <w:rPr>
          <w:color w:val="212121"/>
          <w:spacing w:val="1"/>
          <w:lang w:val="ru-RU"/>
        </w:rPr>
        <w:t>шаралар</w:t>
      </w:r>
      <w:r w:rsidRPr="009F557B">
        <w:rPr>
          <w:color w:val="212121"/>
          <w:spacing w:val="67"/>
          <w:lang w:val="ru-RU"/>
        </w:rPr>
        <w:t xml:space="preserve"> </w:t>
      </w:r>
      <w:r w:rsidRPr="009F557B">
        <w:rPr>
          <w:color w:val="212121"/>
          <w:lang w:val="ru-RU"/>
        </w:rPr>
        <w:t>–</w:t>
      </w:r>
      <w:r w:rsidRPr="009F557B">
        <w:rPr>
          <w:color w:val="212121"/>
          <w:spacing w:val="58"/>
          <w:lang w:val="ru-RU"/>
        </w:rPr>
        <w:t xml:space="preserve"> </w:t>
      </w:r>
      <w:r>
        <w:rPr>
          <w:color w:val="212121"/>
          <w:lang w:val="ru-RU"/>
        </w:rPr>
        <w:t>осы бө</w:t>
      </w:r>
      <w:proofErr w:type="gramStart"/>
      <w:r>
        <w:rPr>
          <w:color w:val="212121"/>
          <w:lang w:val="ru-RU"/>
        </w:rPr>
        <w:t>л</w:t>
      </w:r>
      <w:proofErr w:type="gramEnd"/>
      <w:r>
        <w:rPr>
          <w:color w:val="212121"/>
          <w:lang w:val="ru-RU"/>
        </w:rPr>
        <w:t>імде немесе жоспарлы екендігі көрсете отырып, тәуекелдерді басқару бойынша шаралар көрсетіледі.</w:t>
      </w:r>
    </w:p>
    <w:p w:rsidR="00401F91" w:rsidRPr="009F557B" w:rsidRDefault="00D956F9" w:rsidP="00F460D7">
      <w:pPr>
        <w:pStyle w:val="a3"/>
        <w:numPr>
          <w:ilvl w:val="0"/>
          <w:numId w:val="12"/>
        </w:numPr>
        <w:tabs>
          <w:tab w:val="left" w:pos="1217"/>
        </w:tabs>
        <w:spacing w:line="322" w:lineRule="exact"/>
        <w:ind w:right="117" w:firstLine="708"/>
        <w:jc w:val="both"/>
        <w:rPr>
          <w:lang w:val="ru-RU"/>
        </w:rPr>
      </w:pPr>
      <w:r>
        <w:rPr>
          <w:color w:val="212121"/>
          <w:lang w:val="ru-RU"/>
        </w:rPr>
        <w:t>Іс-ш</w:t>
      </w:r>
      <w:r w:rsidR="00401F91">
        <w:rPr>
          <w:color w:val="212121"/>
          <w:lang w:val="ru-RU"/>
        </w:rPr>
        <w:t>араларды орындау нәтижесінде тәуекелді бағалау</w:t>
      </w:r>
      <w:r w:rsidR="00401F91" w:rsidRPr="009F557B">
        <w:rPr>
          <w:color w:val="212121"/>
          <w:spacing w:val="48"/>
          <w:lang w:val="ru-RU"/>
        </w:rPr>
        <w:t xml:space="preserve"> </w:t>
      </w:r>
      <w:r w:rsidR="00401F91" w:rsidRPr="009F557B">
        <w:rPr>
          <w:color w:val="212121"/>
          <w:lang w:val="ru-RU"/>
        </w:rPr>
        <w:t>–</w:t>
      </w:r>
      <w:r w:rsidR="00401F91" w:rsidRPr="009F557B">
        <w:rPr>
          <w:color w:val="212121"/>
          <w:spacing w:val="36"/>
          <w:lang w:val="ru-RU"/>
        </w:rPr>
        <w:t xml:space="preserve"> </w:t>
      </w:r>
      <w:r>
        <w:rPr>
          <w:color w:val="212121"/>
          <w:spacing w:val="36"/>
          <w:lang w:val="ru-RU"/>
        </w:rPr>
        <w:t>іс-</w:t>
      </w:r>
      <w:r w:rsidR="00401F91">
        <w:rPr>
          <w:color w:val="212121"/>
          <w:spacing w:val="3"/>
          <w:lang w:val="ru-RU"/>
        </w:rPr>
        <w:t>шараларды орындау нәтижесінде тәуекелді бағалау жүргізіледі. Ті</w:t>
      </w:r>
      <w:r>
        <w:rPr>
          <w:color w:val="212121"/>
          <w:spacing w:val="3"/>
          <w:lang w:val="ru-RU"/>
        </w:rPr>
        <w:t>ркелімнің</w:t>
      </w:r>
      <w:r w:rsidR="00401F91">
        <w:rPr>
          <w:color w:val="212121"/>
          <w:spacing w:val="3"/>
          <w:lang w:val="ru-RU"/>
        </w:rPr>
        <w:t xml:space="preserve"> осы бөлімі тәуекелдерді басқару бойынша </w:t>
      </w:r>
      <w:r>
        <w:rPr>
          <w:color w:val="212121"/>
          <w:spacing w:val="3"/>
          <w:lang w:val="ru-RU"/>
        </w:rPr>
        <w:t>іс-</w:t>
      </w:r>
      <w:r w:rsidR="00401F91">
        <w:rPr>
          <w:color w:val="212121"/>
          <w:spacing w:val="3"/>
          <w:lang w:val="ru-RU"/>
        </w:rPr>
        <w:t>шаралардың тиімділігін бағ</w:t>
      </w:r>
      <w:proofErr w:type="gramStart"/>
      <w:r w:rsidR="00401F91">
        <w:rPr>
          <w:color w:val="212121"/>
          <w:spacing w:val="3"/>
          <w:lang w:val="ru-RU"/>
        </w:rPr>
        <w:t>алау</w:t>
      </w:r>
      <w:proofErr w:type="gramEnd"/>
      <w:r w:rsidR="00401F91">
        <w:rPr>
          <w:color w:val="212121"/>
          <w:spacing w:val="3"/>
          <w:lang w:val="ru-RU"/>
        </w:rPr>
        <w:t>ға мүмкіндік береді.</w:t>
      </w:r>
      <w:r w:rsidR="00401F91" w:rsidRPr="009F557B">
        <w:rPr>
          <w:color w:val="212121"/>
          <w:spacing w:val="13"/>
          <w:lang w:val="ru-RU"/>
        </w:rPr>
        <w:t xml:space="preserve"> </w:t>
      </w:r>
    </w:p>
    <w:p w:rsidR="00D956F9" w:rsidRPr="007037D9" w:rsidRDefault="00D956F9" w:rsidP="00F460D7">
      <w:pPr>
        <w:pStyle w:val="a3"/>
        <w:numPr>
          <w:ilvl w:val="1"/>
          <w:numId w:val="15"/>
        </w:numPr>
        <w:tabs>
          <w:tab w:val="left" w:pos="0"/>
        </w:tabs>
        <w:spacing w:line="320" w:lineRule="exact"/>
        <w:ind w:left="0" w:firstLine="851"/>
        <w:jc w:val="both"/>
        <w:rPr>
          <w:lang w:val="ru-RU"/>
        </w:rPr>
      </w:pPr>
      <w:r>
        <w:rPr>
          <w:color w:val="212121"/>
          <w:spacing w:val="1"/>
          <w:lang w:val="kk-KZ"/>
        </w:rPr>
        <w:t>Сәйкестендірілген тәуекелдерді жүйелеу мыналарға мүмкіндік береді:</w:t>
      </w:r>
    </w:p>
    <w:p w:rsidR="00D956F9" w:rsidRPr="00D956F9" w:rsidRDefault="00D956F9" w:rsidP="00F460D7">
      <w:pPr>
        <w:pStyle w:val="a3"/>
        <w:numPr>
          <w:ilvl w:val="0"/>
          <w:numId w:val="11"/>
        </w:numPr>
        <w:tabs>
          <w:tab w:val="left" w:pos="1529"/>
          <w:tab w:val="left" w:pos="2738"/>
          <w:tab w:val="left" w:pos="5445"/>
          <w:tab w:val="left" w:pos="5821"/>
          <w:tab w:val="left" w:pos="7942"/>
          <w:tab w:val="left" w:pos="8337"/>
        </w:tabs>
        <w:spacing w:line="322" w:lineRule="exact"/>
        <w:ind w:firstLine="708"/>
        <w:jc w:val="both"/>
        <w:rPr>
          <w:lang w:val="ru-RU"/>
        </w:rPr>
      </w:pPr>
      <w:r>
        <w:rPr>
          <w:color w:val="212121"/>
          <w:spacing w:val="3"/>
          <w:lang w:val="ru-RU"/>
        </w:rPr>
        <w:t>Қоғам</w:t>
      </w:r>
      <w:r w:rsidRPr="00563BEA">
        <w:rPr>
          <w:color w:val="212121"/>
          <w:spacing w:val="3"/>
          <w:lang w:val="ru-RU"/>
        </w:rPr>
        <w:t xml:space="preserve"> </w:t>
      </w:r>
      <w:r>
        <w:rPr>
          <w:color w:val="212121"/>
          <w:spacing w:val="3"/>
          <w:lang w:val="ru-RU"/>
        </w:rPr>
        <w:t>тобы</w:t>
      </w:r>
      <w:r w:rsidRPr="00563BEA">
        <w:rPr>
          <w:color w:val="212121"/>
          <w:spacing w:val="3"/>
          <w:lang w:val="ru-RU"/>
        </w:rPr>
        <w:t xml:space="preserve"> </w:t>
      </w:r>
      <w:r>
        <w:rPr>
          <w:color w:val="212121"/>
          <w:spacing w:val="3"/>
          <w:lang w:val="ru-RU"/>
        </w:rPr>
        <w:t>бойынша</w:t>
      </w:r>
      <w:r w:rsidRPr="00563BEA">
        <w:rPr>
          <w:color w:val="212121"/>
          <w:spacing w:val="3"/>
          <w:lang w:val="ru-RU"/>
        </w:rPr>
        <w:t xml:space="preserve"> (</w:t>
      </w:r>
      <w:r>
        <w:rPr>
          <w:color w:val="212121"/>
          <w:spacing w:val="3"/>
          <w:lang w:val="kk-KZ"/>
        </w:rPr>
        <w:t>бизнес</w:t>
      </w:r>
      <w:proofErr w:type="gramStart"/>
      <w:r>
        <w:rPr>
          <w:color w:val="212121"/>
          <w:spacing w:val="3"/>
          <w:lang w:val="kk-KZ"/>
        </w:rPr>
        <w:t>с-</w:t>
      </w:r>
      <w:proofErr w:type="gramEnd"/>
      <w:r>
        <w:rPr>
          <w:color w:val="212121"/>
          <w:spacing w:val="3"/>
          <w:lang w:val="kk-KZ"/>
        </w:rPr>
        <w:t xml:space="preserve">үдерістер, құрылымдық бөлімшелер, </w:t>
      </w:r>
      <w:r>
        <w:rPr>
          <w:color w:val="212121"/>
          <w:spacing w:val="3"/>
          <w:lang w:val="kk-KZ"/>
        </w:rPr>
        <w:lastRenderedPageBreak/>
        <w:t>жобалар және т.б. бойынша</w:t>
      </w:r>
      <w:r w:rsidRPr="00563BEA">
        <w:rPr>
          <w:color w:val="212121"/>
          <w:spacing w:val="3"/>
          <w:lang w:val="ru-RU"/>
        </w:rPr>
        <w:t xml:space="preserve">) </w:t>
      </w:r>
      <w:r>
        <w:rPr>
          <w:color w:val="212121"/>
          <w:spacing w:val="3"/>
          <w:lang w:val="ru-RU"/>
        </w:rPr>
        <w:t>тәуекелдер</w:t>
      </w:r>
      <w:r w:rsidRPr="00563BEA">
        <w:rPr>
          <w:color w:val="212121"/>
          <w:spacing w:val="3"/>
          <w:lang w:val="ru-RU"/>
        </w:rPr>
        <w:t xml:space="preserve"> </w:t>
      </w:r>
      <w:r>
        <w:rPr>
          <w:color w:val="212121"/>
          <w:spacing w:val="3"/>
          <w:lang w:val="ru-RU"/>
        </w:rPr>
        <w:t>бағытын</w:t>
      </w:r>
      <w:r w:rsidRPr="00563BEA">
        <w:rPr>
          <w:color w:val="212121"/>
          <w:spacing w:val="3"/>
          <w:lang w:val="ru-RU"/>
        </w:rPr>
        <w:t xml:space="preserve"> </w:t>
      </w:r>
      <w:r>
        <w:rPr>
          <w:color w:val="212121"/>
          <w:spacing w:val="3"/>
          <w:lang w:val="ru-RU"/>
        </w:rPr>
        <w:t>салыстыруға</w:t>
      </w:r>
      <w:r w:rsidRPr="00563BEA">
        <w:rPr>
          <w:color w:val="212121"/>
          <w:spacing w:val="3"/>
          <w:lang w:val="ru-RU"/>
        </w:rPr>
        <w:t xml:space="preserve"> </w:t>
      </w:r>
      <w:r>
        <w:rPr>
          <w:color w:val="212121"/>
          <w:spacing w:val="3"/>
          <w:lang w:val="ru-RU"/>
        </w:rPr>
        <w:t>мүмкіндік</w:t>
      </w:r>
      <w:r w:rsidRPr="00563BEA">
        <w:rPr>
          <w:color w:val="212121"/>
          <w:spacing w:val="3"/>
          <w:lang w:val="ru-RU"/>
        </w:rPr>
        <w:t xml:space="preserve"> </w:t>
      </w:r>
      <w:r>
        <w:rPr>
          <w:color w:val="212121"/>
          <w:spacing w:val="3"/>
          <w:lang w:val="ru-RU"/>
        </w:rPr>
        <w:t>беретін</w:t>
      </w:r>
      <w:r w:rsidRPr="00563BEA">
        <w:rPr>
          <w:color w:val="212121"/>
          <w:spacing w:val="3"/>
          <w:lang w:val="ru-RU"/>
        </w:rPr>
        <w:t xml:space="preserve">, </w:t>
      </w:r>
      <w:r>
        <w:rPr>
          <w:color w:val="212121"/>
          <w:spacing w:val="3"/>
          <w:lang w:val="ru-RU"/>
        </w:rPr>
        <w:t>тәуекелдерді</w:t>
      </w:r>
      <w:r w:rsidRPr="00563BEA">
        <w:rPr>
          <w:color w:val="212121"/>
          <w:spacing w:val="3"/>
          <w:lang w:val="ru-RU"/>
        </w:rPr>
        <w:t xml:space="preserve"> </w:t>
      </w:r>
      <w:r>
        <w:rPr>
          <w:color w:val="212121"/>
          <w:spacing w:val="3"/>
          <w:lang w:val="ru-RU"/>
        </w:rPr>
        <w:t>жіктеуде</w:t>
      </w:r>
      <w:r w:rsidRPr="00563BEA">
        <w:rPr>
          <w:color w:val="212121"/>
          <w:spacing w:val="3"/>
          <w:lang w:val="ru-RU"/>
        </w:rPr>
        <w:t xml:space="preserve"> </w:t>
      </w:r>
      <w:r>
        <w:rPr>
          <w:color w:val="212121"/>
          <w:spacing w:val="3"/>
          <w:lang w:val="ru-RU"/>
        </w:rPr>
        <w:t>және</w:t>
      </w:r>
      <w:r w:rsidRPr="00563BEA">
        <w:rPr>
          <w:color w:val="212121"/>
          <w:spacing w:val="3"/>
          <w:lang w:val="ru-RU"/>
        </w:rPr>
        <w:t xml:space="preserve"> </w:t>
      </w:r>
      <w:r>
        <w:rPr>
          <w:color w:val="212121"/>
          <w:spacing w:val="3"/>
          <w:lang w:val="ru-RU"/>
        </w:rPr>
        <w:t>сандық</w:t>
      </w:r>
      <w:r w:rsidRPr="00563BEA">
        <w:rPr>
          <w:color w:val="212121"/>
          <w:spacing w:val="3"/>
          <w:lang w:val="ru-RU"/>
        </w:rPr>
        <w:t xml:space="preserve"> </w:t>
      </w:r>
      <w:r>
        <w:rPr>
          <w:color w:val="212121"/>
          <w:spacing w:val="3"/>
          <w:lang w:val="ru-RU"/>
        </w:rPr>
        <w:t>бағалауда</w:t>
      </w:r>
      <w:r w:rsidRPr="00563BEA">
        <w:rPr>
          <w:color w:val="212121"/>
          <w:spacing w:val="3"/>
          <w:lang w:val="ru-RU"/>
        </w:rPr>
        <w:t xml:space="preserve"> </w:t>
      </w:r>
      <w:r>
        <w:rPr>
          <w:color w:val="212121"/>
          <w:spacing w:val="3"/>
          <w:lang w:val="ru-RU"/>
        </w:rPr>
        <w:t>реттілікке</w:t>
      </w:r>
      <w:r w:rsidRPr="00563BEA">
        <w:rPr>
          <w:color w:val="212121"/>
          <w:spacing w:val="3"/>
          <w:lang w:val="ru-RU"/>
        </w:rPr>
        <w:t xml:space="preserve"> </w:t>
      </w:r>
      <w:r>
        <w:rPr>
          <w:color w:val="212121"/>
          <w:spacing w:val="3"/>
          <w:lang w:val="ru-RU"/>
        </w:rPr>
        <w:t>қол</w:t>
      </w:r>
      <w:r w:rsidRPr="00563BEA">
        <w:rPr>
          <w:color w:val="212121"/>
          <w:spacing w:val="3"/>
          <w:lang w:val="ru-RU"/>
        </w:rPr>
        <w:t xml:space="preserve"> </w:t>
      </w:r>
      <w:r>
        <w:rPr>
          <w:color w:val="212121"/>
          <w:spacing w:val="3"/>
          <w:lang w:val="ru-RU"/>
        </w:rPr>
        <w:t>жеткізуге</w:t>
      </w:r>
      <w:r w:rsidRPr="00563BEA">
        <w:rPr>
          <w:color w:val="212121"/>
          <w:spacing w:val="3"/>
          <w:lang w:val="ru-RU"/>
        </w:rPr>
        <w:t xml:space="preserve">; </w:t>
      </w:r>
    </w:p>
    <w:p w:rsidR="00D956F9" w:rsidRPr="00D956F9" w:rsidRDefault="00D956F9" w:rsidP="00F460D7">
      <w:pPr>
        <w:pStyle w:val="a3"/>
        <w:numPr>
          <w:ilvl w:val="0"/>
          <w:numId w:val="11"/>
        </w:numPr>
        <w:spacing w:before="3" w:line="322" w:lineRule="exact"/>
        <w:ind w:right="130" w:firstLine="739"/>
        <w:jc w:val="both"/>
        <w:rPr>
          <w:lang w:val="ru-RU"/>
        </w:rPr>
      </w:pPr>
      <w:r w:rsidRPr="00D956F9">
        <w:rPr>
          <w:color w:val="212121"/>
          <w:spacing w:val="3"/>
          <w:lang w:val="ru-RU"/>
        </w:rPr>
        <w:t xml:space="preserve">тәуекелдерді сандық бағалаудың </w:t>
      </w:r>
      <w:proofErr w:type="gramStart"/>
      <w:r w:rsidRPr="00D956F9">
        <w:rPr>
          <w:color w:val="212121"/>
          <w:spacing w:val="3"/>
          <w:lang w:val="ru-RU"/>
        </w:rPr>
        <w:t>күрдел</w:t>
      </w:r>
      <w:proofErr w:type="gramEnd"/>
      <w:r w:rsidRPr="00D956F9">
        <w:rPr>
          <w:color w:val="212121"/>
          <w:spacing w:val="3"/>
          <w:lang w:val="ru-RU"/>
        </w:rPr>
        <w:t>і құралдарын және технологияларын құрастыру үшін платформаны ұсынуға</w:t>
      </w:r>
      <w:r w:rsidRPr="00D956F9">
        <w:rPr>
          <w:color w:val="212121"/>
          <w:lang w:val="ru-RU"/>
        </w:rPr>
        <w:t>;</w:t>
      </w:r>
    </w:p>
    <w:p w:rsidR="00D956F9" w:rsidRPr="00D956F9" w:rsidRDefault="00D956F9" w:rsidP="00F460D7">
      <w:pPr>
        <w:pStyle w:val="a3"/>
        <w:numPr>
          <w:ilvl w:val="0"/>
          <w:numId w:val="11"/>
        </w:numPr>
        <w:spacing w:before="3" w:line="322" w:lineRule="exact"/>
        <w:ind w:right="130" w:firstLine="739"/>
        <w:jc w:val="both"/>
        <w:rPr>
          <w:lang w:val="kk-KZ"/>
        </w:rPr>
      </w:pPr>
      <w:r w:rsidRPr="00D956F9">
        <w:rPr>
          <w:color w:val="212121"/>
          <w:spacing w:val="3"/>
          <w:lang w:val="kk-KZ"/>
        </w:rPr>
        <w:t>Қоғам және еншілес ұйымдар бойынша келісілген басқару және тәуекелдерді бақылау үшін мүмкіндік беруге</w:t>
      </w:r>
      <w:r w:rsidRPr="00D956F9">
        <w:rPr>
          <w:color w:val="212121"/>
          <w:lang w:val="kk-KZ"/>
        </w:rPr>
        <w:t>.</w:t>
      </w:r>
    </w:p>
    <w:p w:rsidR="00D956F9" w:rsidRPr="00D956F9" w:rsidRDefault="00D956F9" w:rsidP="00F460D7">
      <w:pPr>
        <w:pStyle w:val="a3"/>
        <w:numPr>
          <w:ilvl w:val="1"/>
          <w:numId w:val="15"/>
        </w:numPr>
        <w:tabs>
          <w:tab w:val="left" w:pos="1529"/>
        </w:tabs>
        <w:spacing w:before="2" w:line="322" w:lineRule="exact"/>
        <w:ind w:right="81" w:firstLine="708"/>
        <w:jc w:val="both"/>
        <w:rPr>
          <w:lang w:val="kk-KZ"/>
        </w:rPr>
      </w:pPr>
      <w:r w:rsidRPr="007037D9">
        <w:rPr>
          <w:color w:val="212121"/>
          <w:lang w:val="kk-KZ"/>
        </w:rPr>
        <w:t>Тәуекелдер ті</w:t>
      </w:r>
      <w:r>
        <w:rPr>
          <w:color w:val="212121"/>
          <w:lang w:val="kk-KZ"/>
        </w:rPr>
        <w:t>ркелімін</w:t>
      </w:r>
      <w:r w:rsidRPr="007037D9">
        <w:rPr>
          <w:color w:val="212121"/>
          <w:lang w:val="kk-KZ"/>
        </w:rPr>
        <w:t xml:space="preserve"> стандарттау және тәуекелдерді Қоғамның бірыңғай </w:t>
      </w:r>
      <w:r>
        <w:rPr>
          <w:color w:val="212121"/>
          <w:lang w:val="kk-KZ"/>
        </w:rPr>
        <w:t xml:space="preserve">тәуекелдер </w:t>
      </w:r>
      <w:r w:rsidRPr="007037D9">
        <w:rPr>
          <w:color w:val="212121"/>
          <w:lang w:val="kk-KZ"/>
        </w:rPr>
        <w:t xml:space="preserve">картасына шоғырландыру мақсатында Қоғам тобында негізгі тәуекелдерді белгілеу бойынша осы </w:t>
      </w:r>
      <w:r>
        <w:rPr>
          <w:color w:val="212121"/>
          <w:lang w:val="kk-KZ"/>
        </w:rPr>
        <w:t>Қағиданың</w:t>
      </w:r>
      <w:r w:rsidRPr="007037D9">
        <w:rPr>
          <w:color w:val="212121"/>
          <w:lang w:val="kk-KZ"/>
        </w:rPr>
        <w:t xml:space="preserve"> </w:t>
      </w:r>
      <w:r w:rsidRPr="00753BC7">
        <w:rPr>
          <w:color w:val="4F81BD"/>
          <w:u w:val="single"/>
          <w:lang w:val="kk-KZ"/>
        </w:rPr>
        <w:t>1-қосымша</w:t>
      </w:r>
      <w:r>
        <w:rPr>
          <w:color w:val="4F81BD"/>
          <w:u w:val="single"/>
          <w:lang w:val="kk-KZ"/>
        </w:rPr>
        <w:t>сын</w:t>
      </w:r>
      <w:r w:rsidRPr="00753BC7">
        <w:rPr>
          <w:color w:val="4F81BD"/>
          <w:u w:val="single"/>
          <w:lang w:val="kk-KZ"/>
        </w:rPr>
        <w:t>да</w:t>
      </w:r>
      <w:r w:rsidRPr="007037D9">
        <w:rPr>
          <w:color w:val="212121"/>
          <w:lang w:val="kk-KZ"/>
        </w:rPr>
        <w:t xml:space="preserve"> </w:t>
      </w:r>
      <w:r>
        <w:rPr>
          <w:color w:val="212121"/>
          <w:lang w:val="kk-KZ"/>
        </w:rPr>
        <w:t>келтірілген</w:t>
      </w:r>
      <w:r w:rsidRPr="007037D9">
        <w:rPr>
          <w:color w:val="212121"/>
          <w:lang w:val="kk-KZ"/>
        </w:rPr>
        <w:t xml:space="preserve"> бірыңғай номенклатура пайдаланылады.</w:t>
      </w:r>
    </w:p>
    <w:p w:rsidR="00EF1305" w:rsidRPr="00EF1305" w:rsidRDefault="00EF1305" w:rsidP="00F460D7">
      <w:pPr>
        <w:pStyle w:val="a3"/>
        <w:numPr>
          <w:ilvl w:val="1"/>
          <w:numId w:val="15"/>
        </w:numPr>
        <w:tabs>
          <w:tab w:val="left" w:pos="1529"/>
        </w:tabs>
        <w:spacing w:before="3" w:line="322" w:lineRule="exact"/>
        <w:ind w:right="119" w:firstLine="708"/>
        <w:jc w:val="both"/>
        <w:rPr>
          <w:lang w:val="kk-KZ"/>
        </w:rPr>
      </w:pPr>
      <w:r w:rsidRPr="00EF1305">
        <w:rPr>
          <w:color w:val="212121"/>
          <w:spacing w:val="2"/>
          <w:lang w:val="kk-KZ"/>
        </w:rPr>
        <w:t xml:space="preserve">Тәуекелдің номенклатурасын анықтау үшін </w:t>
      </w:r>
      <w:r w:rsidR="0068302D">
        <w:rPr>
          <w:color w:val="212121"/>
          <w:spacing w:val="2"/>
          <w:lang w:val="kk-KZ"/>
        </w:rPr>
        <w:t>мынадай</w:t>
      </w:r>
      <w:r w:rsidRPr="00EF1305">
        <w:rPr>
          <w:color w:val="212121"/>
          <w:spacing w:val="2"/>
          <w:lang w:val="kk-KZ"/>
        </w:rPr>
        <w:t xml:space="preserve"> нысан пайдаланылады</w:t>
      </w:r>
      <w:r w:rsidRPr="00EF1305">
        <w:rPr>
          <w:color w:val="212121"/>
          <w:lang w:val="kk-KZ"/>
        </w:rPr>
        <w:t>:</w:t>
      </w:r>
      <w:r w:rsidRPr="00EF1305">
        <w:rPr>
          <w:color w:val="212121"/>
          <w:spacing w:val="4"/>
          <w:lang w:val="kk-KZ"/>
        </w:rPr>
        <w:t xml:space="preserve"> </w:t>
      </w:r>
      <w:r w:rsidRPr="00EF1305">
        <w:rPr>
          <w:color w:val="212121"/>
          <w:lang w:val="kk-KZ"/>
        </w:rPr>
        <w:t>«Тәуекел нөмірі</w:t>
      </w:r>
      <w:r w:rsidRPr="00EF1305">
        <w:rPr>
          <w:color w:val="212121"/>
          <w:spacing w:val="7"/>
          <w:lang w:val="kk-KZ"/>
        </w:rPr>
        <w:t>»</w:t>
      </w:r>
      <w:r>
        <w:rPr>
          <w:color w:val="212121"/>
          <w:spacing w:val="7"/>
          <w:lang w:val="kk-KZ"/>
        </w:rPr>
        <w:t xml:space="preserve"> </w:t>
      </w:r>
      <w:r w:rsidRPr="00EF1305">
        <w:rPr>
          <w:color w:val="212121"/>
          <w:spacing w:val="2"/>
          <w:lang w:val="kk-KZ"/>
        </w:rPr>
        <w:t>-</w:t>
      </w:r>
      <w:r>
        <w:rPr>
          <w:color w:val="212121"/>
          <w:spacing w:val="2"/>
          <w:lang w:val="kk-KZ"/>
        </w:rPr>
        <w:t xml:space="preserve"> </w:t>
      </w:r>
      <w:r w:rsidRPr="00EF1305">
        <w:rPr>
          <w:color w:val="212121"/>
          <w:lang w:val="kk-KZ"/>
        </w:rPr>
        <w:t>«Тәуекел санаты</w:t>
      </w:r>
      <w:r w:rsidRPr="00EF1305">
        <w:rPr>
          <w:color w:val="212121"/>
          <w:spacing w:val="6"/>
          <w:lang w:val="kk-KZ"/>
        </w:rPr>
        <w:t>»</w:t>
      </w:r>
      <w:r>
        <w:rPr>
          <w:color w:val="212121"/>
          <w:spacing w:val="6"/>
          <w:lang w:val="kk-KZ"/>
        </w:rPr>
        <w:t xml:space="preserve"> </w:t>
      </w:r>
      <w:r w:rsidRPr="00EF1305">
        <w:rPr>
          <w:color w:val="212121"/>
          <w:spacing w:val="2"/>
          <w:lang w:val="kk-KZ"/>
        </w:rPr>
        <w:t>-</w:t>
      </w:r>
      <w:r>
        <w:rPr>
          <w:color w:val="212121"/>
          <w:spacing w:val="2"/>
          <w:lang w:val="kk-KZ"/>
        </w:rPr>
        <w:t xml:space="preserve"> </w:t>
      </w:r>
      <w:r w:rsidRPr="00EF1305">
        <w:rPr>
          <w:color w:val="212121"/>
          <w:lang w:val="kk-KZ"/>
        </w:rPr>
        <w:t>«</w:t>
      </w:r>
      <w:r>
        <w:rPr>
          <w:color w:val="212121"/>
          <w:lang w:val="kk-KZ"/>
        </w:rPr>
        <w:t>Компанияның қысқартылған атауы</w:t>
      </w:r>
      <w:r w:rsidRPr="00EF1305">
        <w:rPr>
          <w:color w:val="212121"/>
          <w:lang w:val="kk-KZ"/>
        </w:rPr>
        <w:t xml:space="preserve">». </w:t>
      </w:r>
      <w:r>
        <w:rPr>
          <w:color w:val="212121"/>
          <w:lang w:val="kk-KZ"/>
        </w:rPr>
        <w:t>Мысалы, Қоғамның валюталық тәуекел үшін</w:t>
      </w:r>
      <w:r w:rsidRPr="00EF1305">
        <w:rPr>
          <w:color w:val="212121"/>
          <w:lang w:val="kk-KZ"/>
        </w:rPr>
        <w:t xml:space="preserve"> көрсетілген нысан</w:t>
      </w:r>
      <w:r w:rsidR="0068302D">
        <w:rPr>
          <w:color w:val="212121"/>
          <w:lang w:val="kk-KZ"/>
        </w:rPr>
        <w:t>ын</w:t>
      </w:r>
      <w:r w:rsidRPr="00EF1305">
        <w:rPr>
          <w:color w:val="212121"/>
          <w:lang w:val="kk-KZ"/>
        </w:rPr>
        <w:t xml:space="preserve"> қолдана отырып:</w:t>
      </w:r>
    </w:p>
    <w:p w:rsidR="00EF1305" w:rsidRDefault="00EF1305" w:rsidP="00EF1305">
      <w:pPr>
        <w:pStyle w:val="a3"/>
        <w:spacing w:line="322" w:lineRule="exact"/>
        <w:ind w:right="138"/>
        <w:jc w:val="both"/>
        <w:rPr>
          <w:color w:val="212121"/>
          <w:lang w:val="kk-KZ"/>
        </w:rPr>
      </w:pPr>
      <w:r w:rsidRPr="00EF1305">
        <w:rPr>
          <w:color w:val="212121"/>
          <w:spacing w:val="1"/>
          <w:lang w:val="kk-KZ"/>
        </w:rPr>
        <w:t>«</w:t>
      </w:r>
      <w:r w:rsidRPr="00EF1305">
        <w:rPr>
          <w:color w:val="212121"/>
          <w:spacing w:val="4"/>
          <w:lang w:val="kk-KZ"/>
        </w:rPr>
        <w:t>5</w:t>
      </w:r>
      <w:r w:rsidRPr="00EF1305">
        <w:rPr>
          <w:color w:val="212121"/>
          <w:spacing w:val="2"/>
          <w:lang w:val="kk-KZ"/>
        </w:rPr>
        <w:t>-Қ-</w:t>
      </w:r>
      <w:r w:rsidRPr="00EF1305">
        <w:rPr>
          <w:color w:val="212121"/>
          <w:spacing w:val="1"/>
          <w:lang w:val="kk-KZ"/>
        </w:rPr>
        <w:t>С</w:t>
      </w:r>
      <w:r w:rsidRPr="00EF1305">
        <w:rPr>
          <w:color w:val="212121"/>
          <w:spacing w:val="3"/>
          <w:lang w:val="kk-KZ"/>
        </w:rPr>
        <w:t>Э</w:t>
      </w:r>
      <w:r w:rsidRPr="00EF1305">
        <w:rPr>
          <w:color w:val="212121"/>
          <w:lang w:val="kk-KZ"/>
        </w:rPr>
        <w:t>»,</w:t>
      </w:r>
      <w:r w:rsidRPr="00EF1305">
        <w:rPr>
          <w:color w:val="212121"/>
          <w:spacing w:val="29"/>
          <w:lang w:val="kk-KZ"/>
        </w:rPr>
        <w:t xml:space="preserve"> бұнда</w:t>
      </w:r>
      <w:r w:rsidRPr="00EF1305">
        <w:rPr>
          <w:color w:val="212121"/>
          <w:lang w:val="kk-KZ"/>
        </w:rPr>
        <w:t>:</w:t>
      </w:r>
      <w:r w:rsidRPr="00EF1305">
        <w:rPr>
          <w:color w:val="212121"/>
          <w:spacing w:val="31"/>
          <w:lang w:val="kk-KZ"/>
        </w:rPr>
        <w:t xml:space="preserve"> </w:t>
      </w:r>
      <w:r w:rsidRPr="00EF1305">
        <w:rPr>
          <w:color w:val="212121"/>
          <w:spacing w:val="3"/>
          <w:lang w:val="kk-KZ"/>
        </w:rPr>
        <w:t>тәуекел нөмірі</w:t>
      </w:r>
      <w:r w:rsidRPr="00EF1305">
        <w:rPr>
          <w:color w:val="212121"/>
          <w:spacing w:val="30"/>
          <w:lang w:val="kk-KZ"/>
        </w:rPr>
        <w:t xml:space="preserve"> </w:t>
      </w:r>
      <w:r w:rsidRPr="00EF1305">
        <w:rPr>
          <w:color w:val="212121"/>
          <w:lang w:val="kk-KZ"/>
        </w:rPr>
        <w:t>«5»,</w:t>
      </w:r>
      <w:r w:rsidRPr="00EF1305">
        <w:rPr>
          <w:color w:val="212121"/>
          <w:spacing w:val="29"/>
          <w:lang w:val="kk-KZ"/>
        </w:rPr>
        <w:t xml:space="preserve"> </w:t>
      </w:r>
      <w:r w:rsidRPr="00EF1305">
        <w:rPr>
          <w:color w:val="212121"/>
          <w:lang w:val="kk-KZ"/>
        </w:rPr>
        <w:t>«</w:t>
      </w:r>
      <w:r w:rsidRPr="00EF1305">
        <w:rPr>
          <w:color w:val="212121"/>
          <w:spacing w:val="2"/>
          <w:lang w:val="kk-KZ"/>
        </w:rPr>
        <w:t>қаржы</w:t>
      </w:r>
      <w:r w:rsidRPr="00EF1305">
        <w:rPr>
          <w:color w:val="212121"/>
          <w:lang w:val="kk-KZ"/>
        </w:rPr>
        <w:t>» санаты бар,</w:t>
      </w:r>
      <w:r w:rsidRPr="00EF1305">
        <w:rPr>
          <w:color w:val="212121"/>
          <w:spacing w:val="29"/>
          <w:lang w:val="kk-KZ"/>
        </w:rPr>
        <w:t xml:space="preserve"> </w:t>
      </w:r>
      <w:r w:rsidRPr="00EF1305">
        <w:rPr>
          <w:color w:val="212121"/>
          <w:lang w:val="kk-KZ"/>
        </w:rPr>
        <w:t>«</w:t>
      </w:r>
      <w:r w:rsidRPr="00EF1305">
        <w:rPr>
          <w:color w:val="212121"/>
          <w:spacing w:val="8"/>
          <w:lang w:val="kk-KZ"/>
        </w:rPr>
        <w:t>С</w:t>
      </w:r>
      <w:r w:rsidRPr="00EF1305">
        <w:rPr>
          <w:color w:val="212121"/>
          <w:spacing w:val="2"/>
          <w:lang w:val="kk-KZ"/>
        </w:rPr>
        <w:t>а</w:t>
      </w:r>
      <w:r w:rsidRPr="00EF1305">
        <w:rPr>
          <w:color w:val="212121"/>
          <w:spacing w:val="1"/>
          <w:lang w:val="kk-KZ"/>
        </w:rPr>
        <w:t>мұрық</w:t>
      </w:r>
      <w:r w:rsidRPr="00EF1305">
        <w:rPr>
          <w:color w:val="212121"/>
          <w:spacing w:val="2"/>
          <w:lang w:val="kk-KZ"/>
        </w:rPr>
        <w:t>-</w:t>
      </w:r>
      <w:r w:rsidRPr="00EF1305">
        <w:rPr>
          <w:color w:val="212121"/>
          <w:spacing w:val="1"/>
          <w:lang w:val="kk-KZ"/>
        </w:rPr>
        <w:t>Э</w:t>
      </w:r>
      <w:r w:rsidRPr="00EF1305">
        <w:rPr>
          <w:color w:val="212121"/>
          <w:spacing w:val="3"/>
          <w:lang w:val="kk-KZ"/>
        </w:rPr>
        <w:t>н</w:t>
      </w:r>
      <w:r w:rsidRPr="00EF1305">
        <w:rPr>
          <w:color w:val="212121"/>
          <w:spacing w:val="2"/>
          <w:lang w:val="kk-KZ"/>
        </w:rPr>
        <w:t>е</w:t>
      </w:r>
      <w:r w:rsidRPr="00EF1305">
        <w:rPr>
          <w:color w:val="212121"/>
          <w:spacing w:val="3"/>
          <w:lang w:val="kk-KZ"/>
        </w:rPr>
        <w:t>р</w:t>
      </w:r>
      <w:r w:rsidRPr="00EF1305">
        <w:rPr>
          <w:color w:val="212121"/>
          <w:spacing w:val="2"/>
          <w:lang w:val="kk-KZ"/>
        </w:rPr>
        <w:t>г</w:t>
      </w:r>
      <w:r w:rsidRPr="00EF1305">
        <w:rPr>
          <w:color w:val="212121"/>
          <w:spacing w:val="3"/>
          <w:lang w:val="kk-KZ"/>
        </w:rPr>
        <w:t>о</w:t>
      </w:r>
      <w:r w:rsidRPr="00EF1305">
        <w:rPr>
          <w:color w:val="212121"/>
          <w:lang w:val="kk-KZ"/>
        </w:rPr>
        <w:t>» АҚ тәуекел иесі болып табылады.</w:t>
      </w:r>
    </w:p>
    <w:p w:rsidR="00EF1305" w:rsidRPr="00EF1305" w:rsidRDefault="00EF1305" w:rsidP="00F460D7">
      <w:pPr>
        <w:pStyle w:val="a3"/>
        <w:numPr>
          <w:ilvl w:val="1"/>
          <w:numId w:val="15"/>
        </w:numPr>
        <w:spacing w:line="322" w:lineRule="exact"/>
        <w:ind w:left="0" w:right="138" w:firstLine="851"/>
        <w:jc w:val="both"/>
        <w:rPr>
          <w:lang w:val="kk-KZ"/>
        </w:rPr>
      </w:pPr>
      <w:r w:rsidRPr="00EF1305">
        <w:rPr>
          <w:color w:val="212121"/>
          <w:spacing w:val="2"/>
          <w:lang w:val="kk-KZ"/>
        </w:rPr>
        <w:t xml:space="preserve">Қоғамның ЕТҰ өзінің сыни тәуекелдерін Қоғам тобының шоғырландырылған тәуекелдер тізіліміне шоғырландыру мақсатында, ЕТҰ тәуекелдерін белгілеу үшін осы </w:t>
      </w:r>
      <w:r>
        <w:rPr>
          <w:color w:val="212121"/>
          <w:spacing w:val="2"/>
          <w:lang w:val="kk-KZ"/>
        </w:rPr>
        <w:t>Қағиданың</w:t>
      </w:r>
      <w:r w:rsidRPr="00EF1305">
        <w:rPr>
          <w:color w:val="212121"/>
          <w:spacing w:val="2"/>
          <w:lang w:val="kk-KZ"/>
        </w:rPr>
        <w:t xml:space="preserve"> </w:t>
      </w:r>
      <w:r w:rsidRPr="00EF1305">
        <w:rPr>
          <w:color w:val="4F81BD"/>
          <w:spacing w:val="2"/>
          <w:u w:val="single"/>
          <w:lang w:val="kk-KZ"/>
        </w:rPr>
        <w:t>1-қосымша</w:t>
      </w:r>
      <w:r>
        <w:rPr>
          <w:color w:val="4F81BD"/>
          <w:spacing w:val="2"/>
          <w:u w:val="single"/>
          <w:lang w:val="kk-KZ"/>
        </w:rPr>
        <w:t>сын</w:t>
      </w:r>
      <w:r w:rsidRPr="00EF1305">
        <w:rPr>
          <w:color w:val="4F81BD"/>
          <w:spacing w:val="2"/>
          <w:u w:val="single"/>
          <w:lang w:val="kk-KZ"/>
        </w:rPr>
        <w:t>да</w:t>
      </w:r>
      <w:r w:rsidRPr="00EF1305">
        <w:rPr>
          <w:color w:val="212121"/>
          <w:spacing w:val="2"/>
          <w:lang w:val="kk-KZ"/>
        </w:rPr>
        <w:t xml:space="preserve"> </w:t>
      </w:r>
      <w:r w:rsidRPr="00753BC7">
        <w:rPr>
          <w:color w:val="212121"/>
          <w:spacing w:val="2"/>
          <w:lang w:val="kk-KZ"/>
        </w:rPr>
        <w:t>келтірілген тәуекелдер номенклатурасын қолданады</w:t>
      </w:r>
      <w:r>
        <w:rPr>
          <w:color w:val="212121"/>
          <w:spacing w:val="2"/>
          <w:lang w:val="kk-KZ"/>
        </w:rPr>
        <w:t>.</w:t>
      </w:r>
    </w:p>
    <w:p w:rsidR="00EF1305" w:rsidRPr="00EF1305" w:rsidRDefault="00EF1305" w:rsidP="00F460D7">
      <w:pPr>
        <w:pStyle w:val="a3"/>
        <w:numPr>
          <w:ilvl w:val="1"/>
          <w:numId w:val="15"/>
        </w:numPr>
        <w:tabs>
          <w:tab w:val="left" w:pos="1529"/>
        </w:tabs>
        <w:spacing w:before="2" w:line="322" w:lineRule="exact"/>
        <w:ind w:right="135" w:firstLine="708"/>
        <w:jc w:val="both"/>
        <w:rPr>
          <w:lang w:val="kk-KZ"/>
        </w:rPr>
      </w:pPr>
      <w:r w:rsidRPr="00EF1305">
        <w:rPr>
          <w:color w:val="212121"/>
          <w:lang w:val="kk-KZ"/>
        </w:rPr>
        <w:t xml:space="preserve">Егер тәуекелдер номенклатурасында ЕТҰ үшін тән </w:t>
      </w:r>
      <w:r w:rsidRPr="00EF1305">
        <w:rPr>
          <w:lang w:val="kk-KZ"/>
        </w:rPr>
        <w:t xml:space="preserve">тәуекел болмаған жағдайда, онда ЕТҰ нөмірлеуді жалғастыратын жоғарыда көрсетілген нысанды </w:t>
      </w:r>
      <w:r w:rsidRPr="00DF6EF3">
        <w:rPr>
          <w:lang w:val="kk-KZ"/>
        </w:rPr>
        <w:t>қолдана отырып, аталған тәуекелді белгілейді (номенклатурада белгіленген, тәуекел нөмірлеріндегі сандық нөмірлері басқа тәуекедерді белгілеу үшін пайдаланыла алмайды)</w:t>
      </w:r>
      <w:r w:rsidRPr="00EF1305">
        <w:rPr>
          <w:color w:val="212121"/>
          <w:lang w:val="kk-KZ"/>
        </w:rPr>
        <w:t>.</w:t>
      </w:r>
    </w:p>
    <w:p w:rsidR="00EF1305" w:rsidRPr="00DF6EF3" w:rsidRDefault="00EF1305" w:rsidP="00F460D7">
      <w:pPr>
        <w:pStyle w:val="a3"/>
        <w:numPr>
          <w:ilvl w:val="1"/>
          <w:numId w:val="15"/>
        </w:numPr>
        <w:tabs>
          <w:tab w:val="left" w:pos="1529"/>
        </w:tabs>
        <w:spacing w:line="322" w:lineRule="exact"/>
        <w:ind w:right="122" w:firstLine="708"/>
        <w:jc w:val="both"/>
        <w:rPr>
          <w:color w:val="212121"/>
          <w:lang w:val="kk-KZ"/>
        </w:rPr>
      </w:pPr>
      <w:r>
        <w:rPr>
          <w:color w:val="212121"/>
          <w:lang w:val="kk-KZ"/>
        </w:rPr>
        <w:t xml:space="preserve">Тәуекелдерді басқару жүйесінің осы кезеңінің негізгі нәтижесі Қоғам тобы тәуекелдерінің шоғырландырылған тіркелімін құрастыру болып табылады.  Соған қоса, тәуекелдердің шоғырландырылған тіркеліміне және Қоғам тобының тәуекелдер картасына ЕТҰ тәуекелдер картасының қызыл аймағына кірген, ЕТҰ сыни тәуекелдері енгізіледі. Сонымен қоса, еншілес ұйымның сыни тәуекелдерін анықтауды тиісті тәуекелді бағалау негізінде жүзеге асырылады. </w:t>
      </w:r>
    </w:p>
    <w:p w:rsidR="00EF1305" w:rsidRPr="00EF1305" w:rsidRDefault="00EF1305" w:rsidP="00F460D7">
      <w:pPr>
        <w:pStyle w:val="a3"/>
        <w:numPr>
          <w:ilvl w:val="1"/>
          <w:numId w:val="15"/>
        </w:numPr>
        <w:tabs>
          <w:tab w:val="left" w:pos="1529"/>
        </w:tabs>
        <w:spacing w:before="64" w:line="322" w:lineRule="exact"/>
        <w:ind w:right="223" w:firstLine="708"/>
        <w:jc w:val="both"/>
        <w:rPr>
          <w:lang w:val="kk-KZ"/>
        </w:rPr>
      </w:pPr>
      <w:r w:rsidRPr="00EF1305">
        <w:rPr>
          <w:color w:val="212121"/>
          <w:spacing w:val="1"/>
          <w:lang w:val="kk-KZ"/>
        </w:rPr>
        <w:t>Қоғамның ЕТҰ сыни тәуекелдерін Қоғамның шоғырландырылған тәуекел-тәбеті негізінде анықталатын, тәуекел оқиғаны іске асырғаннан болған әлеуетті залалдың көлеміне сәйкес, тәуекелдер картасының тиісті аймағына қосу қажет. Осылайша, ЕТҰ тәуекелдер карталарының қызыл аймақғының тәуекедері Қоғамның тәуекелдер картасында жасыл аймағына жатқызыла алады. ЕТҰ тәуеклдер картасының жасыл және сары аймақтарының тәуекелдері Қоғамның тәуекелдер тізіліміне енгізілмейді, өйткені аталған тәуекелдер еншілес ұйымдардың деңгейінде дербес басқарылуы тиіс.</w:t>
      </w:r>
    </w:p>
    <w:p w:rsidR="00EF1305" w:rsidRPr="00EF1305" w:rsidRDefault="00EF1305" w:rsidP="00F460D7">
      <w:pPr>
        <w:pStyle w:val="a3"/>
        <w:numPr>
          <w:ilvl w:val="1"/>
          <w:numId w:val="15"/>
        </w:numPr>
        <w:tabs>
          <w:tab w:val="left" w:pos="1529"/>
        </w:tabs>
        <w:spacing w:before="64" w:line="322" w:lineRule="exact"/>
        <w:ind w:right="223" w:firstLine="708"/>
        <w:jc w:val="both"/>
        <w:rPr>
          <w:lang w:val="kk-KZ"/>
        </w:rPr>
      </w:pPr>
      <w:r w:rsidRPr="00EF1305">
        <w:rPr>
          <w:bCs/>
          <w:lang w:val="kk-KZ"/>
        </w:rPr>
        <w:t xml:space="preserve">Тәуекелдер тізілімі жыл сайынғы негізде немесе Қоғамның құрылымдық бөлімшесі жаңа тәуекелдерді сәйестендірген немесе бар тәуекелдердің жағдайын өзгерткен кезде Қоғамның тәуекелдерді басқруға жауапты құрылымдық бөлімшесіне ұсынатын тәуекелдер туралы ақпараттың түсуіне қарай жиірек қайта </w:t>
      </w:r>
      <w:r w:rsidRPr="00EF1305">
        <w:rPr>
          <w:bCs/>
          <w:lang w:val="kk-KZ"/>
        </w:rPr>
        <w:lastRenderedPageBreak/>
        <w:t xml:space="preserve">қаралады, нақыталнады және толықтырылады. Тәуекел-тәбетінің деңгейінен жоғары әлеуетті әсер етуі және оны іске </w:t>
      </w:r>
      <w:r w:rsidRPr="0068302D">
        <w:rPr>
          <w:bCs/>
          <w:lang w:val="kk-KZ"/>
        </w:rPr>
        <w:t>асырудың жоғары ықтималдылығы бар тәуекелдер тізіліміне жаңа тәуекелді енгізген немесе бар тәуекелді өзгерткен кезде Қоғамның тәуекелдерді басқаруға жауапты құрылымық бөлімшесі тәуекелді мүмкіндігінше қысқарту туралы ұсыныстары бар бұндай тәуекел туралы ақпаратты Қоғамның Директорлар кеңесіне хабарлайды.</w:t>
      </w:r>
      <w:r w:rsidRPr="00EF1305">
        <w:rPr>
          <w:bCs/>
          <w:lang w:val="kk-KZ"/>
        </w:rPr>
        <w:t xml:space="preserve"> </w:t>
      </w:r>
    </w:p>
    <w:p w:rsidR="0068302D" w:rsidRPr="005E1334" w:rsidRDefault="0068302D" w:rsidP="00F460D7">
      <w:pPr>
        <w:pStyle w:val="a3"/>
        <w:numPr>
          <w:ilvl w:val="1"/>
          <w:numId w:val="15"/>
        </w:numPr>
        <w:tabs>
          <w:tab w:val="left" w:pos="1529"/>
        </w:tabs>
        <w:spacing w:before="3" w:line="318" w:lineRule="exact"/>
        <w:ind w:right="223" w:firstLine="708"/>
        <w:jc w:val="both"/>
        <w:rPr>
          <w:lang w:val="ru-RU"/>
        </w:rPr>
      </w:pPr>
      <w:r w:rsidRPr="0068302D">
        <w:rPr>
          <w:color w:val="212121"/>
          <w:lang w:val="kk-KZ"/>
        </w:rPr>
        <w:t xml:space="preserve">Тәуекелдерді сәйкестендіру бойынша шараларды өткізуге және тәуекелдер тізілімін құрастыруға, соның ішінде шоғырландырылған тізілімін құрастыруға, Қоғамның тәуекелдерді басқаруға жауапты құрылымдық бөлімшесі жауапты болады. </w:t>
      </w:r>
      <w:r w:rsidRPr="005E1334">
        <w:rPr>
          <w:color w:val="212121"/>
          <w:lang w:val="ru-RU"/>
        </w:rPr>
        <w:t>Тәуекелдер тізілімі тәуекелдер иелерімен (иелелерімен) келісуге жатады.</w:t>
      </w:r>
    </w:p>
    <w:p w:rsidR="007830BD" w:rsidRPr="009F557B" w:rsidRDefault="007830BD" w:rsidP="00F460D7">
      <w:pPr>
        <w:pStyle w:val="a3"/>
        <w:numPr>
          <w:ilvl w:val="1"/>
          <w:numId w:val="15"/>
        </w:numPr>
        <w:tabs>
          <w:tab w:val="left" w:pos="1529"/>
        </w:tabs>
        <w:spacing w:before="6" w:line="322" w:lineRule="exact"/>
        <w:ind w:right="117" w:firstLine="708"/>
        <w:jc w:val="both"/>
        <w:rPr>
          <w:lang w:val="ru-RU"/>
        </w:rPr>
      </w:pPr>
      <w:r>
        <w:rPr>
          <w:color w:val="212121"/>
          <w:lang w:val="ru-RU"/>
        </w:rPr>
        <w:t>ЕТҰ бағыттарының ә</w:t>
      </w:r>
      <w:proofErr w:type="gramStart"/>
      <w:r>
        <w:rPr>
          <w:color w:val="212121"/>
          <w:lang w:val="ru-RU"/>
        </w:rPr>
        <w:t>р</w:t>
      </w:r>
      <w:proofErr w:type="gramEnd"/>
      <w:r>
        <w:rPr>
          <w:color w:val="212121"/>
          <w:lang w:val="ru-RU"/>
        </w:rPr>
        <w:t xml:space="preserve"> түрлі болуына  байланысты операциялық, стратегиялық және құқықтық тәуекелдер Қоғам тобы бойынша біріктірілмеуі мүмкін, бірақ белгіленген салаға немесе бағытқа тиістілігіне қарай біріктірілуі мүмкін. Қоғам тіркеліміндегі қаржы тәуекелдері бі</w:t>
      </w:r>
      <w:proofErr w:type="gramStart"/>
      <w:r>
        <w:rPr>
          <w:color w:val="212121"/>
          <w:lang w:val="ru-RU"/>
        </w:rPr>
        <w:t>р</w:t>
      </w:r>
      <w:proofErr w:type="gramEnd"/>
      <w:r>
        <w:rPr>
          <w:color w:val="212121"/>
          <w:lang w:val="ru-RU"/>
        </w:rPr>
        <w:t>іктіліген түрде ұсынылады. Қоғамның (корпоративтік орталықтың) тәуекелдері бөлек белгіленеді</w:t>
      </w:r>
      <w:r w:rsidRPr="009F557B">
        <w:rPr>
          <w:color w:val="212121"/>
          <w:lang w:val="ru-RU"/>
        </w:rPr>
        <w:t>.</w:t>
      </w:r>
    </w:p>
    <w:p w:rsidR="00895048" w:rsidRPr="00895048" w:rsidRDefault="007830BD" w:rsidP="00F460D7">
      <w:pPr>
        <w:pStyle w:val="a3"/>
        <w:numPr>
          <w:ilvl w:val="1"/>
          <w:numId w:val="15"/>
        </w:numPr>
        <w:tabs>
          <w:tab w:val="left" w:pos="1529"/>
        </w:tabs>
        <w:spacing w:line="322" w:lineRule="exact"/>
        <w:ind w:right="133" w:firstLine="708"/>
        <w:jc w:val="both"/>
        <w:rPr>
          <w:lang w:val="kk-KZ"/>
        </w:rPr>
      </w:pPr>
      <w:r w:rsidRPr="00B80D43">
        <w:rPr>
          <w:color w:val="212121"/>
          <w:spacing w:val="1"/>
          <w:lang w:val="kk-KZ"/>
        </w:rPr>
        <w:t xml:space="preserve">Қоғамның құрылымдық бөлімшелері Қоғамның тәуекелдерді басқаруға жауапты құрылымдық бөлімшесіне тәуекелдер туралы, соның ішінде ЕТҰ сыни тәуекелдер туралы ақпаратты ұсынуға жауапты. </w:t>
      </w:r>
    </w:p>
    <w:p w:rsidR="00895048" w:rsidRPr="00895048" w:rsidRDefault="00895048" w:rsidP="00F460D7">
      <w:pPr>
        <w:pStyle w:val="a3"/>
        <w:numPr>
          <w:ilvl w:val="1"/>
          <w:numId w:val="15"/>
        </w:numPr>
        <w:tabs>
          <w:tab w:val="left" w:pos="1529"/>
        </w:tabs>
        <w:spacing w:line="322" w:lineRule="exact"/>
        <w:ind w:right="133" w:firstLine="708"/>
        <w:jc w:val="both"/>
        <w:rPr>
          <w:lang w:val="kk-KZ"/>
        </w:rPr>
      </w:pPr>
      <w:r w:rsidRPr="00895048">
        <w:rPr>
          <w:color w:val="212121"/>
          <w:lang w:val="kk-KZ"/>
        </w:rPr>
        <w:t xml:space="preserve">Операциялық тәуекелдерді сәйкестендіру үдерісі осы </w:t>
      </w:r>
      <w:r>
        <w:rPr>
          <w:color w:val="212121"/>
          <w:lang w:val="kk-KZ"/>
        </w:rPr>
        <w:t xml:space="preserve">Қағидаға </w:t>
      </w:r>
      <w:r w:rsidRPr="00895048">
        <w:rPr>
          <w:color w:val="212121"/>
          <w:lang w:val="kk-KZ"/>
        </w:rPr>
        <w:t xml:space="preserve">және Қоғамның басқа ішкі нормативтік құжаттарына сәйкес, сәйкестендіру үдерісі және тәуекелдерді бағалау шеңберінде тұрақты негізде жүзеге асырылады. </w:t>
      </w:r>
    </w:p>
    <w:p w:rsidR="00895048" w:rsidRPr="00895048" w:rsidRDefault="00895048" w:rsidP="00F460D7">
      <w:pPr>
        <w:pStyle w:val="a3"/>
        <w:numPr>
          <w:ilvl w:val="1"/>
          <w:numId w:val="15"/>
        </w:numPr>
        <w:tabs>
          <w:tab w:val="left" w:pos="1529"/>
        </w:tabs>
        <w:spacing w:before="2" w:line="322" w:lineRule="exact"/>
        <w:ind w:right="131" w:firstLine="708"/>
        <w:jc w:val="both"/>
        <w:rPr>
          <w:lang w:val="kk-KZ"/>
        </w:rPr>
      </w:pPr>
      <w:r w:rsidRPr="00895048">
        <w:rPr>
          <w:color w:val="212121"/>
          <w:lang w:val="kk-KZ"/>
        </w:rPr>
        <w:t xml:space="preserve">Операциялық тәуекелдердің пайда болу жағдайларынан (себептерінен) болған тәуелді операциялық тәуекелдердің біліну оқиғалары және жағдайлары тәуекелдер факторлары бойынша </w:t>
      </w:r>
      <w:r>
        <w:rPr>
          <w:color w:val="212121"/>
          <w:lang w:val="kk-KZ"/>
        </w:rPr>
        <w:t>былайша</w:t>
      </w:r>
      <w:r w:rsidRPr="00895048">
        <w:rPr>
          <w:color w:val="212121"/>
          <w:lang w:val="kk-KZ"/>
        </w:rPr>
        <w:t xml:space="preserve"> жіктеледі: </w:t>
      </w:r>
    </w:p>
    <w:p w:rsidR="00895048" w:rsidRPr="009F557B" w:rsidRDefault="00895048" w:rsidP="00F460D7">
      <w:pPr>
        <w:pStyle w:val="a3"/>
        <w:numPr>
          <w:ilvl w:val="0"/>
          <w:numId w:val="10"/>
        </w:numPr>
        <w:tabs>
          <w:tab w:val="left" w:pos="1529"/>
        </w:tabs>
        <w:spacing w:line="322" w:lineRule="exact"/>
        <w:ind w:right="112" w:firstLine="708"/>
        <w:jc w:val="both"/>
        <w:rPr>
          <w:lang w:val="ru-RU"/>
        </w:rPr>
      </w:pPr>
      <w:r>
        <w:rPr>
          <w:i/>
          <w:lang w:val="ru-RU"/>
        </w:rPr>
        <w:t>сыртқы алаяқтық</w:t>
      </w:r>
      <w:r w:rsidRPr="009F557B">
        <w:rPr>
          <w:i/>
          <w:spacing w:val="41"/>
          <w:lang w:val="ru-RU"/>
        </w:rPr>
        <w:t xml:space="preserve"> </w:t>
      </w:r>
      <w:r w:rsidRPr="009F557B">
        <w:rPr>
          <w:lang w:val="ru-RU"/>
        </w:rPr>
        <w:t>–</w:t>
      </w:r>
      <w:r w:rsidRPr="009F557B">
        <w:rPr>
          <w:spacing w:val="36"/>
          <w:lang w:val="ru-RU"/>
        </w:rPr>
        <w:t xml:space="preserve"> </w:t>
      </w:r>
      <w:r>
        <w:rPr>
          <w:lang w:val="ru-RU"/>
        </w:rPr>
        <w:t>тонау, жалған құжат жасау және колдан жасау, құ</w:t>
      </w:r>
      <w:proofErr w:type="gramStart"/>
      <w:r>
        <w:rPr>
          <w:lang w:val="ru-RU"/>
        </w:rPr>
        <w:t>жаттарды</w:t>
      </w:r>
      <w:proofErr w:type="gramEnd"/>
      <w:r>
        <w:rPr>
          <w:lang w:val="ru-RU"/>
        </w:rPr>
        <w:t xml:space="preserve">/ақпаратты ұрлау, хакерлік/ақпараттық жүйелерді бұзу және үшінші тұлғалардың кінәсі бойынша пайда болған басқа жағдайлар; </w:t>
      </w:r>
      <w:r w:rsidRPr="009F557B">
        <w:rPr>
          <w:spacing w:val="35"/>
          <w:lang w:val="ru-RU"/>
        </w:rPr>
        <w:t xml:space="preserve"> </w:t>
      </w:r>
    </w:p>
    <w:p w:rsidR="00895048" w:rsidRPr="009F557B" w:rsidRDefault="00895048" w:rsidP="00F460D7">
      <w:pPr>
        <w:pStyle w:val="a3"/>
        <w:numPr>
          <w:ilvl w:val="0"/>
          <w:numId w:val="10"/>
        </w:numPr>
        <w:tabs>
          <w:tab w:val="left" w:pos="1529"/>
        </w:tabs>
        <w:spacing w:before="6" w:line="322" w:lineRule="exact"/>
        <w:ind w:right="104" w:firstLine="708"/>
        <w:jc w:val="both"/>
        <w:rPr>
          <w:lang w:val="ru-RU"/>
        </w:rPr>
      </w:pPr>
      <w:r>
        <w:rPr>
          <w:i/>
          <w:lang w:val="ru-RU"/>
        </w:rPr>
        <w:t>ішкі алаяқтық</w:t>
      </w:r>
      <w:r w:rsidRPr="009F557B">
        <w:rPr>
          <w:i/>
          <w:spacing w:val="50"/>
          <w:lang w:val="ru-RU"/>
        </w:rPr>
        <w:t xml:space="preserve"> </w:t>
      </w:r>
      <w:r w:rsidRPr="009F557B">
        <w:rPr>
          <w:lang w:val="ru-RU"/>
        </w:rPr>
        <w:t>–</w:t>
      </w:r>
      <w:r w:rsidRPr="009F557B">
        <w:rPr>
          <w:spacing w:val="50"/>
          <w:lang w:val="ru-RU"/>
        </w:rPr>
        <w:t xml:space="preserve"> </w:t>
      </w:r>
      <w:r>
        <w:rPr>
          <w:lang w:val="ru-RU"/>
        </w:rPr>
        <w:t>Қоғам персоналының қасақана әрекетінен залалдың пайда болу жағдайлары, соның ішінде қызмет бабын теріс пайдалану, мә</w:t>
      </w:r>
      <w:proofErr w:type="gramStart"/>
      <w:r>
        <w:rPr>
          <w:lang w:val="ru-RU"/>
        </w:rPr>
        <w:t>м</w:t>
      </w:r>
      <w:proofErr w:type="gramEnd"/>
      <w:r>
        <w:rPr>
          <w:lang w:val="ru-RU"/>
        </w:rPr>
        <w:t>ілелерді жасау фактілерін әдейі жасыру, ақпарттың жайылып кетуі, ұрлық, алаяқтық, бопсалаушылық, материалдық құндылықтарды ысырап кету, Қоғамның мүлкін заңсыз иемдену немесе оған қасақана залал келтіру</w:t>
      </w:r>
      <w:r w:rsidRPr="009F557B">
        <w:rPr>
          <w:spacing w:val="-3"/>
          <w:lang w:val="ru-RU"/>
        </w:rPr>
        <w:t>;</w:t>
      </w:r>
    </w:p>
    <w:p w:rsidR="00895048" w:rsidRPr="0057186C" w:rsidRDefault="00895048" w:rsidP="00F460D7">
      <w:pPr>
        <w:numPr>
          <w:ilvl w:val="0"/>
          <w:numId w:val="10"/>
        </w:numPr>
        <w:tabs>
          <w:tab w:val="left" w:pos="0"/>
          <w:tab w:val="left" w:pos="1560"/>
          <w:tab w:val="left" w:pos="4527"/>
          <w:tab w:val="left" w:pos="4889"/>
          <w:tab w:val="left" w:pos="5930"/>
          <w:tab w:val="left" w:pos="7297"/>
          <w:tab w:val="left" w:pos="8344"/>
          <w:tab w:val="left" w:pos="8690"/>
        </w:tabs>
        <w:spacing w:before="2" w:line="239" w:lineRule="auto"/>
        <w:ind w:right="109" w:firstLine="821"/>
        <w:jc w:val="both"/>
        <w:rPr>
          <w:lang w:val="ru-RU"/>
        </w:rPr>
      </w:pPr>
      <w:r w:rsidRPr="0057186C">
        <w:rPr>
          <w:rFonts w:ascii="Times New Roman" w:eastAsia="Times New Roman" w:hAnsi="Times New Roman"/>
          <w:i/>
          <w:spacing w:val="-2"/>
          <w:sz w:val="28"/>
          <w:szCs w:val="28"/>
          <w:lang w:val="ru-RU"/>
        </w:rPr>
        <w:t>еңбек қары</w:t>
      </w:r>
      <w:proofErr w:type="gramStart"/>
      <w:r w:rsidRPr="0057186C">
        <w:rPr>
          <w:rFonts w:ascii="Times New Roman" w:eastAsia="Times New Roman" w:hAnsi="Times New Roman"/>
          <w:i/>
          <w:spacing w:val="-2"/>
          <w:sz w:val="28"/>
          <w:szCs w:val="28"/>
          <w:lang w:val="ru-RU"/>
        </w:rPr>
        <w:t>м-</w:t>
      </w:r>
      <w:proofErr w:type="gramEnd"/>
      <w:r w:rsidRPr="0057186C">
        <w:rPr>
          <w:rFonts w:ascii="Times New Roman" w:eastAsia="Times New Roman" w:hAnsi="Times New Roman"/>
          <w:i/>
          <w:spacing w:val="-2"/>
          <w:sz w:val="28"/>
          <w:szCs w:val="28"/>
          <w:lang w:val="ru-RU"/>
        </w:rPr>
        <w:t>қатынасы</w:t>
      </w:r>
      <w:r w:rsidRPr="0057186C">
        <w:rPr>
          <w:rFonts w:ascii="Times New Roman" w:eastAsia="Times New Roman" w:hAnsi="Times New Roman"/>
          <w:i/>
          <w:sz w:val="28"/>
          <w:szCs w:val="28"/>
          <w:lang w:val="ru-RU"/>
        </w:rPr>
        <w:tab/>
      </w:r>
      <w:r w:rsidRPr="0057186C">
        <w:rPr>
          <w:rFonts w:ascii="Times New Roman" w:eastAsia="Times New Roman" w:hAnsi="Times New Roman"/>
          <w:sz w:val="28"/>
          <w:szCs w:val="28"/>
          <w:lang w:val="ru-RU"/>
        </w:rPr>
        <w:t>–</w:t>
      </w:r>
      <w:r w:rsidRPr="0057186C">
        <w:rPr>
          <w:rFonts w:ascii="Times New Roman" w:eastAsia="Times New Roman" w:hAnsi="Times New Roman"/>
          <w:sz w:val="28"/>
          <w:szCs w:val="28"/>
          <w:lang w:val="ru-RU"/>
        </w:rPr>
        <w:tab/>
        <w:t>қызметкерлермен</w:t>
      </w:r>
      <w:r>
        <w:rPr>
          <w:rFonts w:ascii="Times New Roman" w:eastAsia="Times New Roman" w:hAnsi="Times New Roman"/>
          <w:sz w:val="28"/>
          <w:szCs w:val="28"/>
          <w:lang w:val="ru-RU"/>
        </w:rPr>
        <w:t xml:space="preserve"> болатын</w:t>
      </w:r>
      <w:r w:rsidRPr="0057186C">
        <w:rPr>
          <w:rFonts w:ascii="Times New Roman" w:eastAsia="Times New Roman" w:hAnsi="Times New Roman"/>
          <w:sz w:val="28"/>
          <w:szCs w:val="28"/>
          <w:lang w:val="ru-RU"/>
        </w:rPr>
        <w:t xml:space="preserve"> еңбек дауы жағдайлары, еңбек заңнамасының ережелерін бұзу, соның ішінде қауіпсіздік техникасы және еңбек</w:t>
      </w:r>
      <w:r>
        <w:rPr>
          <w:rFonts w:ascii="Times New Roman" w:eastAsia="Times New Roman" w:hAnsi="Times New Roman"/>
          <w:sz w:val="28"/>
          <w:szCs w:val="28"/>
          <w:lang w:val="ru-RU"/>
        </w:rPr>
        <w:t>ті</w:t>
      </w:r>
      <w:r w:rsidRPr="0057186C">
        <w:rPr>
          <w:rFonts w:ascii="Times New Roman" w:eastAsia="Times New Roman" w:hAnsi="Times New Roman"/>
          <w:sz w:val="28"/>
          <w:szCs w:val="28"/>
          <w:lang w:val="ru-RU"/>
        </w:rPr>
        <w:t xml:space="preserve"> қорғау талаптар</w:t>
      </w:r>
      <w:r>
        <w:rPr>
          <w:rFonts w:ascii="Times New Roman" w:eastAsia="Times New Roman" w:hAnsi="Times New Roman"/>
          <w:sz w:val="28"/>
          <w:szCs w:val="28"/>
          <w:lang w:val="ru-RU"/>
        </w:rPr>
        <w:t>ын бұзу</w:t>
      </w:r>
      <w:r w:rsidRPr="0057186C">
        <w:rPr>
          <w:rFonts w:ascii="Times New Roman" w:eastAsia="Times New Roman" w:hAnsi="Times New Roman"/>
          <w:sz w:val="28"/>
          <w:szCs w:val="28"/>
          <w:lang w:val="ru-RU"/>
        </w:rPr>
        <w:t xml:space="preserve">, кадрлардың </w:t>
      </w:r>
      <w:r>
        <w:rPr>
          <w:rFonts w:ascii="Times New Roman" w:eastAsia="Times New Roman" w:hAnsi="Times New Roman"/>
          <w:sz w:val="28"/>
          <w:szCs w:val="28"/>
          <w:lang w:val="ru-RU"/>
        </w:rPr>
        <w:t>тұрақтамаушылығы</w:t>
      </w:r>
      <w:r w:rsidRPr="0057186C">
        <w:rPr>
          <w:rFonts w:ascii="Times New Roman" w:eastAsia="Times New Roman" w:hAnsi="Times New Roman"/>
          <w:sz w:val="28"/>
          <w:szCs w:val="28"/>
          <w:lang w:val="ru-RU"/>
        </w:rPr>
        <w:t xml:space="preserve">, қызметкерлердің құпия ақпаратты жария етуі, персонал біліктілігінің аздығы;  </w:t>
      </w:r>
    </w:p>
    <w:p w:rsidR="00895048" w:rsidRDefault="00895048" w:rsidP="00F460D7">
      <w:pPr>
        <w:pStyle w:val="a3"/>
        <w:numPr>
          <w:ilvl w:val="0"/>
          <w:numId w:val="10"/>
        </w:numPr>
        <w:tabs>
          <w:tab w:val="left" w:pos="1529"/>
        </w:tabs>
        <w:spacing w:before="3" w:line="320" w:lineRule="exact"/>
        <w:ind w:right="115" w:firstLine="708"/>
        <w:jc w:val="both"/>
        <w:rPr>
          <w:lang w:val="ru-RU"/>
        </w:rPr>
      </w:pPr>
      <w:r w:rsidRPr="0057186C">
        <w:rPr>
          <w:i/>
          <w:lang w:val="ru-RU"/>
        </w:rPr>
        <w:t>кл</w:t>
      </w:r>
      <w:r w:rsidRPr="0057186C">
        <w:rPr>
          <w:i/>
          <w:spacing w:val="1"/>
          <w:lang w:val="ru-RU"/>
        </w:rPr>
        <w:t>и</w:t>
      </w:r>
      <w:r w:rsidRPr="0057186C">
        <w:rPr>
          <w:i/>
          <w:spacing w:val="-3"/>
          <w:lang w:val="ru-RU"/>
        </w:rPr>
        <w:t>е</w:t>
      </w:r>
      <w:r w:rsidRPr="0057186C">
        <w:rPr>
          <w:i/>
          <w:lang w:val="ru-RU"/>
        </w:rPr>
        <w:t>н</w:t>
      </w:r>
      <w:r w:rsidRPr="0057186C">
        <w:rPr>
          <w:i/>
          <w:spacing w:val="-2"/>
          <w:lang w:val="ru-RU"/>
        </w:rPr>
        <w:t>ттер және іскерлік тәжірибе</w:t>
      </w:r>
      <w:r w:rsidRPr="0057186C">
        <w:rPr>
          <w:i/>
          <w:spacing w:val="18"/>
          <w:lang w:val="ru-RU"/>
        </w:rPr>
        <w:t xml:space="preserve"> </w:t>
      </w:r>
      <w:r w:rsidRPr="0057186C">
        <w:rPr>
          <w:lang w:val="ru-RU"/>
        </w:rPr>
        <w:t>–</w:t>
      </w:r>
      <w:r>
        <w:rPr>
          <w:lang w:val="ru-RU"/>
        </w:rPr>
        <w:t xml:space="preserve"> негізгі қызметті жүзеге асырған кезде заңнаманы бұзу жағдайлары; клиенттер, контрагенттер және өзге үшінші тұлғалар алдында негізгі қызметпен байланысты, шарттардан туындайтын </w:t>
      </w:r>
      <w:r w:rsidRPr="0057186C">
        <w:rPr>
          <w:lang w:val="ru-RU"/>
        </w:rPr>
        <w:t xml:space="preserve">   </w:t>
      </w:r>
      <w:r w:rsidRPr="0057186C">
        <w:rPr>
          <w:spacing w:val="35"/>
          <w:lang w:val="ru-RU"/>
        </w:rPr>
        <w:t xml:space="preserve"> </w:t>
      </w:r>
      <w:r>
        <w:rPr>
          <w:lang w:val="ru-RU"/>
        </w:rPr>
        <w:t xml:space="preserve">міндеттерді орындамау немесе </w:t>
      </w:r>
      <w:proofErr w:type="gramStart"/>
      <w:r>
        <w:rPr>
          <w:lang w:val="ru-RU"/>
        </w:rPr>
        <w:t>тиіс</w:t>
      </w:r>
      <w:proofErr w:type="gramEnd"/>
      <w:r>
        <w:rPr>
          <w:lang w:val="ru-RU"/>
        </w:rPr>
        <w:t>інше орындамау; іскерлік айналым салтын бұзу;</w:t>
      </w:r>
    </w:p>
    <w:p w:rsidR="00895048" w:rsidRPr="00895048" w:rsidRDefault="00895048" w:rsidP="00F460D7">
      <w:pPr>
        <w:pStyle w:val="a4"/>
        <w:numPr>
          <w:ilvl w:val="0"/>
          <w:numId w:val="10"/>
        </w:numPr>
        <w:tabs>
          <w:tab w:val="left" w:pos="0"/>
        </w:tabs>
        <w:spacing w:before="6" w:line="322" w:lineRule="exact"/>
        <w:ind w:right="115" w:firstLine="851"/>
        <w:jc w:val="both"/>
        <w:rPr>
          <w:lang w:val="ru-RU"/>
        </w:rPr>
      </w:pPr>
      <w:r w:rsidRPr="00895048">
        <w:rPr>
          <w:rFonts w:ascii="Times New Roman" w:eastAsia="Times New Roman" w:hAnsi="Times New Roman"/>
          <w:i/>
          <w:sz w:val="28"/>
          <w:szCs w:val="28"/>
          <w:lang w:val="ru-RU"/>
        </w:rPr>
        <w:t xml:space="preserve">ақпараттық және техникалық жүйелердегі іркіліс </w:t>
      </w:r>
      <w:r w:rsidRPr="00895048">
        <w:rPr>
          <w:rFonts w:ascii="Times New Roman" w:eastAsia="Times New Roman" w:hAnsi="Times New Roman"/>
          <w:sz w:val="28"/>
          <w:szCs w:val="28"/>
          <w:lang w:val="ru-RU"/>
        </w:rPr>
        <w:t>–</w:t>
      </w:r>
      <w:r w:rsidRPr="00895048">
        <w:rPr>
          <w:rFonts w:ascii="Times New Roman" w:eastAsia="Times New Roman" w:hAnsi="Times New Roman"/>
          <w:spacing w:val="56"/>
          <w:sz w:val="28"/>
          <w:szCs w:val="28"/>
          <w:lang w:val="ru-RU"/>
        </w:rPr>
        <w:t xml:space="preserve"> </w:t>
      </w:r>
      <w:r w:rsidRPr="00895048">
        <w:rPr>
          <w:rFonts w:ascii="Times New Roman" w:eastAsia="Times New Roman" w:hAnsi="Times New Roman"/>
          <w:sz w:val="28"/>
          <w:szCs w:val="28"/>
          <w:lang w:val="ru-RU"/>
        </w:rPr>
        <w:t xml:space="preserve">жабдықтардың және жүйелердің істен шығуы және осының </w:t>
      </w:r>
      <w:proofErr w:type="gramStart"/>
      <w:r w:rsidRPr="00895048">
        <w:rPr>
          <w:rFonts w:ascii="Times New Roman" w:eastAsia="Times New Roman" w:hAnsi="Times New Roman"/>
          <w:sz w:val="28"/>
          <w:szCs w:val="28"/>
          <w:lang w:val="ru-RU"/>
        </w:rPr>
        <w:t>салдарынан</w:t>
      </w:r>
      <w:proofErr w:type="gramEnd"/>
      <w:r w:rsidRPr="00895048">
        <w:rPr>
          <w:rFonts w:ascii="Times New Roman" w:eastAsia="Times New Roman" w:hAnsi="Times New Roman"/>
          <w:sz w:val="28"/>
          <w:szCs w:val="28"/>
          <w:lang w:val="ru-RU"/>
        </w:rPr>
        <w:t xml:space="preserve"> ақпараттық деректердің жойылуы, </w:t>
      </w:r>
      <w:r w:rsidRPr="00895048">
        <w:rPr>
          <w:rFonts w:ascii="Times New Roman" w:eastAsia="Times New Roman" w:hAnsi="Times New Roman"/>
          <w:sz w:val="28"/>
          <w:szCs w:val="28"/>
          <w:lang w:val="ru-RU"/>
        </w:rPr>
        <w:lastRenderedPageBreak/>
        <w:t xml:space="preserve">қадағалау органдарына есепті уақытылы бермеу және т.б.; </w:t>
      </w:r>
    </w:p>
    <w:p w:rsidR="00895048" w:rsidRPr="0066113A" w:rsidRDefault="00895048" w:rsidP="00F460D7">
      <w:pPr>
        <w:pStyle w:val="a3"/>
        <w:numPr>
          <w:ilvl w:val="0"/>
          <w:numId w:val="10"/>
        </w:numPr>
        <w:tabs>
          <w:tab w:val="left" w:pos="1529"/>
        </w:tabs>
        <w:spacing w:before="2" w:line="322" w:lineRule="exact"/>
        <w:ind w:right="81" w:firstLine="739"/>
        <w:jc w:val="both"/>
        <w:rPr>
          <w:lang w:val="ru-RU"/>
        </w:rPr>
      </w:pPr>
      <w:r w:rsidRPr="0066113A">
        <w:rPr>
          <w:i/>
          <w:lang w:val="ru-RU"/>
        </w:rPr>
        <w:t xml:space="preserve">үдерістерді басқару </w:t>
      </w:r>
      <w:r w:rsidRPr="0066113A">
        <w:rPr>
          <w:lang w:val="ru-RU"/>
        </w:rPr>
        <w:t>– ішкі үдерістер мен рәсімдерді дұрыс емес ұйымдастыру,</w:t>
      </w:r>
      <w:r w:rsidRPr="0066113A">
        <w:rPr>
          <w:spacing w:val="15"/>
          <w:lang w:val="ru-RU"/>
        </w:rPr>
        <w:t xml:space="preserve"> </w:t>
      </w:r>
      <w:r w:rsidRPr="0066113A">
        <w:rPr>
          <w:lang w:val="ru-RU"/>
        </w:rPr>
        <w:t xml:space="preserve">белгіленген </w:t>
      </w:r>
      <w:r>
        <w:rPr>
          <w:lang w:val="ru-RU"/>
        </w:rPr>
        <w:t>шектеулерді</w:t>
      </w:r>
      <w:r w:rsidRPr="0066113A">
        <w:rPr>
          <w:lang w:val="ru-RU"/>
        </w:rPr>
        <w:t xml:space="preserve"> бұзу, қорғау жүйесінің және ақпаратқа қол жеткізу тәртібінің болмауы, Қоғам ішінде ақпараттық ағындары</w:t>
      </w:r>
      <w:r>
        <w:rPr>
          <w:lang w:val="ru-RU"/>
        </w:rPr>
        <w:t>н</w:t>
      </w:r>
      <w:r w:rsidRPr="0066113A">
        <w:rPr>
          <w:lang w:val="ru-RU"/>
        </w:rPr>
        <w:t xml:space="preserve"> дұрыс ұйымдастырмау, операциялар және мә</w:t>
      </w:r>
      <w:proofErr w:type="gramStart"/>
      <w:r w:rsidRPr="0066113A">
        <w:rPr>
          <w:lang w:val="ru-RU"/>
        </w:rPr>
        <w:t>м</w:t>
      </w:r>
      <w:proofErr w:type="gramEnd"/>
      <w:r w:rsidRPr="0066113A">
        <w:rPr>
          <w:lang w:val="ru-RU"/>
        </w:rPr>
        <w:t>ілелер б</w:t>
      </w:r>
      <w:r>
        <w:rPr>
          <w:lang w:val="ru-RU"/>
        </w:rPr>
        <w:t>ойынша деректерді енгізу және ө</w:t>
      </w:r>
      <w:r w:rsidRPr="0066113A">
        <w:rPr>
          <w:lang w:val="ru-RU"/>
        </w:rPr>
        <w:t xml:space="preserve">ңдеу кезінде қателік және </w:t>
      </w:r>
      <w:proofErr w:type="gramStart"/>
      <w:r w:rsidRPr="0066113A">
        <w:rPr>
          <w:lang w:val="ru-RU"/>
        </w:rPr>
        <w:t>т.б</w:t>
      </w:r>
      <w:proofErr w:type="gramEnd"/>
      <w:r w:rsidRPr="0066113A">
        <w:rPr>
          <w:lang w:val="ru-RU"/>
        </w:rPr>
        <w:t xml:space="preserve">.;     </w:t>
      </w:r>
    </w:p>
    <w:p w:rsidR="00895048" w:rsidRPr="009F557B" w:rsidRDefault="00895048" w:rsidP="00F460D7">
      <w:pPr>
        <w:pStyle w:val="a3"/>
        <w:numPr>
          <w:ilvl w:val="0"/>
          <w:numId w:val="10"/>
        </w:numPr>
        <w:tabs>
          <w:tab w:val="left" w:pos="1529"/>
        </w:tabs>
        <w:spacing w:before="3" w:line="322" w:lineRule="exact"/>
        <w:ind w:right="113" w:firstLine="739"/>
        <w:jc w:val="both"/>
        <w:rPr>
          <w:lang w:val="ru-RU"/>
        </w:rPr>
      </w:pPr>
      <w:r>
        <w:rPr>
          <w:i/>
          <w:lang w:val="ru-RU"/>
        </w:rPr>
        <w:t>материалдық активтерге келті</w:t>
      </w:r>
      <w:proofErr w:type="gramStart"/>
      <w:r>
        <w:rPr>
          <w:i/>
          <w:lang w:val="ru-RU"/>
        </w:rPr>
        <w:t>р</w:t>
      </w:r>
      <w:proofErr w:type="gramEnd"/>
      <w:r>
        <w:rPr>
          <w:i/>
          <w:lang w:val="ru-RU"/>
        </w:rPr>
        <w:t xml:space="preserve">ілген залал </w:t>
      </w:r>
      <w:r w:rsidRPr="009F557B">
        <w:rPr>
          <w:lang w:val="ru-RU"/>
        </w:rPr>
        <w:t>–</w:t>
      </w:r>
      <w:r w:rsidRPr="009F557B">
        <w:rPr>
          <w:spacing w:val="17"/>
          <w:lang w:val="ru-RU"/>
        </w:rPr>
        <w:t xml:space="preserve"> </w:t>
      </w:r>
      <w:r>
        <w:rPr>
          <w:spacing w:val="-4"/>
          <w:lang w:val="ru-RU"/>
        </w:rPr>
        <w:t xml:space="preserve">объективтік, Қоғамға тәуелді емес жағдайлар (техногендік) ретінде негізгі құралдарды және </w:t>
      </w:r>
      <w:proofErr w:type="gramStart"/>
      <w:r>
        <w:rPr>
          <w:spacing w:val="-4"/>
          <w:lang w:val="ru-RU"/>
        </w:rPr>
        <w:t>бас</w:t>
      </w:r>
      <w:proofErr w:type="gramEnd"/>
      <w:r>
        <w:rPr>
          <w:spacing w:val="-4"/>
          <w:lang w:val="ru-RU"/>
        </w:rPr>
        <w:t>қа материалдық активтерді жойып алу немесе зақым келтіру</w:t>
      </w:r>
      <w:r w:rsidRPr="009F557B">
        <w:rPr>
          <w:lang w:val="ru-RU"/>
        </w:rPr>
        <w:t>;</w:t>
      </w:r>
    </w:p>
    <w:p w:rsidR="00895048" w:rsidRPr="00895048" w:rsidRDefault="00895048" w:rsidP="00F460D7">
      <w:pPr>
        <w:pStyle w:val="a4"/>
        <w:numPr>
          <w:ilvl w:val="0"/>
          <w:numId w:val="10"/>
        </w:numPr>
        <w:tabs>
          <w:tab w:val="left" w:pos="1529"/>
        </w:tabs>
        <w:spacing w:line="322" w:lineRule="exact"/>
        <w:ind w:right="108" w:firstLine="851"/>
        <w:jc w:val="both"/>
        <w:rPr>
          <w:rFonts w:ascii="Times New Roman" w:eastAsia="Times New Roman" w:hAnsi="Times New Roman"/>
          <w:sz w:val="28"/>
          <w:szCs w:val="28"/>
          <w:lang w:val="ru-RU"/>
        </w:rPr>
      </w:pPr>
      <w:r w:rsidRPr="00895048">
        <w:rPr>
          <w:rFonts w:ascii="Times New Roman" w:eastAsia="Times New Roman" w:hAnsi="Times New Roman"/>
          <w:i/>
          <w:sz w:val="28"/>
          <w:szCs w:val="28"/>
          <w:lang w:val="ru-RU"/>
        </w:rPr>
        <w:t>өнді</w:t>
      </w:r>
      <w:proofErr w:type="gramStart"/>
      <w:r w:rsidRPr="00895048">
        <w:rPr>
          <w:rFonts w:ascii="Times New Roman" w:eastAsia="Times New Roman" w:hAnsi="Times New Roman"/>
          <w:i/>
          <w:sz w:val="28"/>
          <w:szCs w:val="28"/>
          <w:lang w:val="ru-RU"/>
        </w:rPr>
        <w:t>р</w:t>
      </w:r>
      <w:proofErr w:type="gramEnd"/>
      <w:r w:rsidRPr="00895048">
        <w:rPr>
          <w:rFonts w:ascii="Times New Roman" w:eastAsia="Times New Roman" w:hAnsi="Times New Roman"/>
          <w:i/>
          <w:sz w:val="28"/>
          <w:szCs w:val="28"/>
          <w:lang w:val="ru-RU"/>
        </w:rPr>
        <w:t>істегі жазатайым уақиға</w:t>
      </w:r>
      <w:r w:rsidRPr="00895048">
        <w:rPr>
          <w:rFonts w:ascii="Times New Roman" w:eastAsia="Times New Roman" w:hAnsi="Times New Roman"/>
          <w:i/>
          <w:spacing w:val="42"/>
          <w:sz w:val="28"/>
          <w:szCs w:val="28"/>
          <w:lang w:val="ru-RU"/>
        </w:rPr>
        <w:t xml:space="preserve"> </w:t>
      </w:r>
      <w:r w:rsidRPr="00895048">
        <w:rPr>
          <w:rFonts w:ascii="Times New Roman" w:eastAsia="Times New Roman" w:hAnsi="Times New Roman"/>
          <w:sz w:val="28"/>
          <w:szCs w:val="28"/>
          <w:lang w:val="ru-RU"/>
        </w:rPr>
        <w:t>–</w:t>
      </w:r>
      <w:r w:rsidRPr="00895048">
        <w:rPr>
          <w:rFonts w:ascii="Times New Roman" w:eastAsia="Times New Roman" w:hAnsi="Times New Roman"/>
          <w:spacing w:val="39"/>
          <w:sz w:val="28"/>
          <w:szCs w:val="28"/>
          <w:lang w:val="ru-RU"/>
        </w:rPr>
        <w:t xml:space="preserve"> </w:t>
      </w:r>
      <w:r w:rsidRPr="00895048">
        <w:rPr>
          <w:rFonts w:ascii="Times New Roman" w:eastAsia="Times New Roman" w:hAnsi="Times New Roman"/>
          <w:sz w:val="28"/>
          <w:szCs w:val="28"/>
          <w:lang w:val="ru-RU"/>
        </w:rPr>
        <w:t>функционалдық міндеттерді орындау үдерісіндегі қызметкердің денсаулығына, өміріне залал келтіруге әкеліп соққан оқиғалар.</w:t>
      </w:r>
    </w:p>
    <w:p w:rsidR="00895048" w:rsidRPr="00895048" w:rsidRDefault="00895048" w:rsidP="00F460D7">
      <w:pPr>
        <w:pStyle w:val="a3"/>
        <w:numPr>
          <w:ilvl w:val="1"/>
          <w:numId w:val="15"/>
        </w:numPr>
        <w:tabs>
          <w:tab w:val="left" w:pos="1529"/>
        </w:tabs>
        <w:spacing w:before="2" w:line="318" w:lineRule="exact"/>
        <w:ind w:left="0" w:right="81" w:firstLine="708"/>
        <w:jc w:val="both"/>
        <w:rPr>
          <w:lang w:val="ru-RU"/>
        </w:rPr>
      </w:pPr>
      <w:r w:rsidRPr="00F55F2F">
        <w:rPr>
          <w:color w:val="212121"/>
          <w:lang w:val="ru-RU"/>
        </w:rPr>
        <w:t xml:space="preserve">Көрсеткіштердің тізбесі </w:t>
      </w:r>
      <w:r>
        <w:rPr>
          <w:color w:val="212121"/>
          <w:lang w:val="ru-RU"/>
        </w:rPr>
        <w:t>осы Қағидаға</w:t>
      </w:r>
      <w:r w:rsidRPr="00F55F2F">
        <w:rPr>
          <w:color w:val="212121"/>
          <w:lang w:val="ru-RU"/>
        </w:rPr>
        <w:t xml:space="preserve"> </w:t>
      </w:r>
      <w:r w:rsidRPr="00895048">
        <w:rPr>
          <w:color w:val="548DD4" w:themeColor="text2" w:themeTint="99"/>
          <w:lang w:val="ru-RU"/>
        </w:rPr>
        <w:t>4-қосымшада</w:t>
      </w:r>
      <w:r w:rsidRPr="00F55F2F">
        <w:rPr>
          <w:color w:val="212121"/>
          <w:lang w:val="ru-RU"/>
        </w:rPr>
        <w:t xml:space="preserve"> келті</w:t>
      </w:r>
      <w:proofErr w:type="gramStart"/>
      <w:r w:rsidRPr="00F55F2F">
        <w:rPr>
          <w:color w:val="212121"/>
          <w:lang w:val="ru-RU"/>
        </w:rPr>
        <w:t>р</w:t>
      </w:r>
      <w:proofErr w:type="gramEnd"/>
      <w:r w:rsidRPr="00F55F2F">
        <w:rPr>
          <w:color w:val="212121"/>
          <w:lang w:val="ru-RU"/>
        </w:rPr>
        <w:t xml:space="preserve">ілген, ол операциялық тәуекелдердің түрлі жағдайлардың пайда болуына қарай өзгеруі және толықтырылуы мүмкін. </w:t>
      </w:r>
    </w:p>
    <w:p w:rsidR="00DB4924" w:rsidRPr="00DB4924" w:rsidRDefault="007830BD" w:rsidP="00895048">
      <w:pPr>
        <w:pStyle w:val="a3"/>
        <w:tabs>
          <w:tab w:val="left" w:pos="0"/>
          <w:tab w:val="left" w:pos="851"/>
        </w:tabs>
        <w:spacing w:before="6" w:line="322" w:lineRule="exact"/>
        <w:ind w:left="851" w:right="118"/>
        <w:jc w:val="both"/>
        <w:rPr>
          <w:rFonts w:cs="Times New Roman"/>
          <w:lang w:val="ru-RU"/>
        </w:rPr>
      </w:pPr>
      <w:r w:rsidRPr="00B80D43">
        <w:rPr>
          <w:color w:val="212121"/>
          <w:spacing w:val="1"/>
          <w:lang w:val="kk-KZ"/>
        </w:rPr>
        <w:t xml:space="preserve">    </w:t>
      </w:r>
    </w:p>
    <w:p w:rsidR="00932350" w:rsidRPr="00895048" w:rsidRDefault="003C3C9D" w:rsidP="00397D17">
      <w:pPr>
        <w:pStyle w:val="110"/>
        <w:tabs>
          <w:tab w:val="left" w:pos="715"/>
        </w:tabs>
        <w:ind w:left="8"/>
        <w:jc w:val="center"/>
        <w:outlineLvl w:val="0"/>
        <w:rPr>
          <w:b w:val="0"/>
          <w:bCs w:val="0"/>
        </w:rPr>
      </w:pPr>
      <w:bookmarkStart w:id="7" w:name="_bookmark7"/>
      <w:bookmarkEnd w:id="7"/>
      <w:r w:rsidRPr="00895048">
        <w:rPr>
          <w:rFonts w:cs="Times New Roman"/>
        </w:rPr>
        <w:t>8</w:t>
      </w:r>
      <w:r w:rsidR="00A52F9D" w:rsidRPr="00895048">
        <w:rPr>
          <w:rFonts w:cs="Times New Roman"/>
          <w:lang w:val="ru-RU"/>
        </w:rPr>
        <w:t>.</w:t>
      </w:r>
      <w:r w:rsidRPr="00895048">
        <w:rPr>
          <w:rFonts w:cs="Times New Roman"/>
        </w:rPr>
        <w:tab/>
      </w:r>
      <w:r w:rsidR="00895048" w:rsidRPr="00895048">
        <w:rPr>
          <w:rFonts w:cs="Times New Roman"/>
          <w:lang w:val="kk-KZ"/>
        </w:rPr>
        <w:t>Тәуекелдерді бағалау</w:t>
      </w:r>
    </w:p>
    <w:p w:rsidR="00932350" w:rsidRDefault="00932350">
      <w:pPr>
        <w:spacing w:line="200" w:lineRule="exact"/>
        <w:rPr>
          <w:rFonts w:ascii="Times New Roman" w:hAnsi="Times New Roman" w:cs="Times New Roman"/>
          <w:sz w:val="28"/>
          <w:szCs w:val="28"/>
          <w:highlight w:val="yellow"/>
          <w:lang w:val="kk-KZ"/>
        </w:rPr>
      </w:pPr>
    </w:p>
    <w:p w:rsidR="00B02238" w:rsidRPr="00B02238" w:rsidRDefault="00B02238" w:rsidP="00F460D7">
      <w:pPr>
        <w:pStyle w:val="a3"/>
        <w:numPr>
          <w:ilvl w:val="1"/>
          <w:numId w:val="15"/>
        </w:numPr>
        <w:tabs>
          <w:tab w:val="left" w:pos="1529"/>
        </w:tabs>
        <w:ind w:left="0" w:right="116" w:firstLine="597"/>
        <w:jc w:val="both"/>
      </w:pPr>
      <w:r w:rsidRPr="00B02238">
        <w:rPr>
          <w:color w:val="212121"/>
          <w:lang w:val="kk-KZ"/>
        </w:rPr>
        <w:t xml:space="preserve">Тәуекелдерді бағалау Қоғамға оның мақсаттарына жетуге </w:t>
      </w:r>
      <w:r>
        <w:rPr>
          <w:color w:val="212121"/>
          <w:lang w:val="kk-KZ"/>
        </w:rPr>
        <w:t xml:space="preserve">әлеуетті </w:t>
      </w:r>
      <w:r w:rsidRPr="00B02238">
        <w:rPr>
          <w:color w:val="212121"/>
          <w:lang w:val="kk-KZ"/>
        </w:rPr>
        <w:t xml:space="preserve">тәуекелдің ықпалын талдауға мүмкіндік береді. Тәуекелдер сапалық және сандық тәсілдерді қолдана отырып, олардың басталу мен әсер ету ықтималдылығы және жиілігі қөзқарасынан бағаланады. </w:t>
      </w:r>
      <w:r>
        <w:rPr>
          <w:color w:val="212121"/>
          <w:lang w:val="kk-KZ"/>
        </w:rPr>
        <w:t xml:space="preserve">Әлеуетті </w:t>
      </w:r>
      <w:r w:rsidRPr="00B02238">
        <w:rPr>
          <w:color w:val="212121"/>
          <w:lang w:val="kk-KZ"/>
        </w:rPr>
        <w:t xml:space="preserve">тәуекелдердің жағымды және жағымсыз ықпалы жеке немесе Қоғам Тобына кіретін және (немесе) Қоғам тобының бүкіл ұйымы масштабының арақатынасымен бағалануы тиіс. </w:t>
      </w:r>
      <w:r>
        <w:rPr>
          <w:color w:val="212121"/>
          <w:lang w:val="ru-RU"/>
        </w:rPr>
        <w:t>Тәуекелдер</w:t>
      </w:r>
      <w:r w:rsidRPr="00BA127F">
        <w:rPr>
          <w:color w:val="212121"/>
        </w:rPr>
        <w:t xml:space="preserve"> </w:t>
      </w:r>
      <w:r>
        <w:rPr>
          <w:color w:val="212121"/>
          <w:lang w:val="ru-RU"/>
        </w:rPr>
        <w:t>олардың</w:t>
      </w:r>
      <w:r w:rsidRPr="00BA127F">
        <w:rPr>
          <w:color w:val="212121"/>
        </w:rPr>
        <w:t xml:space="preserve"> </w:t>
      </w:r>
      <w:r>
        <w:rPr>
          <w:color w:val="212121"/>
          <w:lang w:val="ru-RU"/>
        </w:rPr>
        <w:t>толық</w:t>
      </w:r>
      <w:r w:rsidRPr="00BA127F">
        <w:rPr>
          <w:color w:val="212121"/>
        </w:rPr>
        <w:t xml:space="preserve"> </w:t>
      </w:r>
      <w:r>
        <w:rPr>
          <w:color w:val="212121"/>
          <w:lang w:val="ru-RU"/>
        </w:rPr>
        <w:t>ықпалының</w:t>
      </w:r>
      <w:r w:rsidRPr="00BA127F">
        <w:rPr>
          <w:color w:val="212121"/>
        </w:rPr>
        <w:t xml:space="preserve"> </w:t>
      </w:r>
      <w:r>
        <w:rPr>
          <w:color w:val="212121"/>
          <w:lang w:val="ru-RU"/>
        </w:rPr>
        <w:t>қөзқарасымен</w:t>
      </w:r>
      <w:r w:rsidRPr="00BA127F">
        <w:rPr>
          <w:color w:val="212121"/>
        </w:rPr>
        <w:t xml:space="preserve"> </w:t>
      </w:r>
      <w:proofErr w:type="gramStart"/>
      <w:r>
        <w:rPr>
          <w:color w:val="212121"/>
          <w:lang w:val="ru-RU"/>
        </w:rPr>
        <w:t>ба</w:t>
      </w:r>
      <w:proofErr w:type="gramEnd"/>
      <w:r>
        <w:rPr>
          <w:color w:val="212121"/>
          <w:lang w:val="ru-RU"/>
        </w:rPr>
        <w:t>ғаланады</w:t>
      </w:r>
      <w:r w:rsidRPr="00BA127F">
        <w:rPr>
          <w:color w:val="212121"/>
        </w:rPr>
        <w:t xml:space="preserve"> </w:t>
      </w:r>
      <w:r w:rsidRPr="00BA127F">
        <w:rPr>
          <w:color w:val="212121"/>
          <w:spacing w:val="2"/>
        </w:rPr>
        <w:t>(</w:t>
      </w:r>
      <w:r w:rsidRPr="009F557B">
        <w:rPr>
          <w:color w:val="212121"/>
          <w:spacing w:val="2"/>
          <w:lang w:val="ru-RU"/>
        </w:rPr>
        <w:t>г</w:t>
      </w:r>
      <w:r w:rsidRPr="009F557B">
        <w:rPr>
          <w:color w:val="212121"/>
          <w:spacing w:val="3"/>
          <w:lang w:val="ru-RU"/>
        </w:rPr>
        <w:t>ро</w:t>
      </w:r>
      <w:r w:rsidRPr="009F557B">
        <w:rPr>
          <w:color w:val="212121"/>
          <w:spacing w:val="2"/>
          <w:lang w:val="ru-RU"/>
        </w:rPr>
        <w:t>с</w:t>
      </w:r>
      <w:r w:rsidRPr="009F557B">
        <w:rPr>
          <w:color w:val="212121"/>
          <w:spacing w:val="4"/>
          <w:lang w:val="ru-RU"/>
        </w:rPr>
        <w:t>с</w:t>
      </w:r>
      <w:r w:rsidRPr="00BA127F">
        <w:rPr>
          <w:color w:val="212121"/>
          <w:spacing w:val="2"/>
        </w:rPr>
        <w:t>-</w:t>
      </w:r>
      <w:r>
        <w:rPr>
          <w:color w:val="212121"/>
          <w:spacing w:val="3"/>
          <w:lang w:val="ru-RU"/>
        </w:rPr>
        <w:t>тәуекелдер</w:t>
      </w:r>
      <w:r w:rsidRPr="00BA127F">
        <w:rPr>
          <w:color w:val="212121"/>
          <w:spacing w:val="2"/>
        </w:rPr>
        <w:t>)</w:t>
      </w:r>
      <w:r w:rsidRPr="00BA127F">
        <w:rPr>
          <w:color w:val="212121"/>
        </w:rPr>
        <w:t>.</w:t>
      </w:r>
    </w:p>
    <w:p w:rsidR="00B02238" w:rsidRPr="00B02238" w:rsidRDefault="00B02238" w:rsidP="00F460D7">
      <w:pPr>
        <w:pStyle w:val="a3"/>
        <w:numPr>
          <w:ilvl w:val="1"/>
          <w:numId w:val="15"/>
        </w:numPr>
        <w:tabs>
          <w:tab w:val="left" w:pos="1529"/>
        </w:tabs>
        <w:spacing w:before="3" w:line="320" w:lineRule="exact"/>
        <w:ind w:right="81" w:firstLine="455"/>
        <w:jc w:val="both"/>
      </w:pPr>
      <w:proofErr w:type="gramStart"/>
      <w:r w:rsidRPr="004E03FF">
        <w:rPr>
          <w:color w:val="212121"/>
          <w:lang w:val="ru-RU"/>
        </w:rPr>
        <w:t>Тәуекелдерді</w:t>
      </w:r>
      <w:r w:rsidRPr="00B02238">
        <w:rPr>
          <w:color w:val="212121"/>
          <w:lang w:val="ru-RU"/>
        </w:rPr>
        <w:t xml:space="preserve"> </w:t>
      </w:r>
      <w:r w:rsidRPr="004E03FF">
        <w:rPr>
          <w:color w:val="212121"/>
          <w:lang w:val="ru-RU"/>
        </w:rPr>
        <w:t>бағалау</w:t>
      </w:r>
      <w:r w:rsidRPr="00B02238">
        <w:rPr>
          <w:color w:val="212121"/>
          <w:lang w:val="ru-RU"/>
        </w:rPr>
        <w:t xml:space="preserve"> </w:t>
      </w:r>
      <w:r w:rsidRPr="004E03FF">
        <w:rPr>
          <w:color w:val="212121"/>
          <w:lang w:val="ru-RU"/>
        </w:rPr>
        <w:t>үдерісі</w:t>
      </w:r>
      <w:r w:rsidRPr="00B02238">
        <w:rPr>
          <w:color w:val="212121"/>
          <w:lang w:val="ru-RU"/>
        </w:rPr>
        <w:t xml:space="preserve"> </w:t>
      </w:r>
      <w:r w:rsidRPr="004E03FF">
        <w:rPr>
          <w:color w:val="212121"/>
          <w:lang w:val="ru-RU"/>
        </w:rPr>
        <w:t>Қоғам</w:t>
      </w:r>
      <w:r w:rsidRPr="00B02238">
        <w:rPr>
          <w:color w:val="212121"/>
          <w:lang w:val="ru-RU"/>
        </w:rPr>
        <w:t xml:space="preserve"> </w:t>
      </w:r>
      <w:r w:rsidRPr="004E03FF">
        <w:rPr>
          <w:color w:val="212121"/>
          <w:lang w:val="ru-RU"/>
        </w:rPr>
        <w:t>тобының</w:t>
      </w:r>
      <w:r w:rsidRPr="00B02238">
        <w:rPr>
          <w:color w:val="212121"/>
          <w:lang w:val="ru-RU"/>
        </w:rPr>
        <w:t xml:space="preserve"> </w:t>
      </w:r>
      <w:r w:rsidRPr="004E03FF">
        <w:rPr>
          <w:color w:val="212121"/>
          <w:lang w:val="ru-RU"/>
        </w:rPr>
        <w:t>қызметіне</w:t>
      </w:r>
      <w:r w:rsidRPr="00B02238">
        <w:rPr>
          <w:color w:val="212121"/>
          <w:lang w:val="ru-RU"/>
        </w:rPr>
        <w:t xml:space="preserve"> </w:t>
      </w:r>
      <w:r w:rsidRPr="004E03FF">
        <w:rPr>
          <w:color w:val="212121"/>
          <w:lang w:val="ru-RU"/>
        </w:rPr>
        <w:t>және</w:t>
      </w:r>
      <w:r w:rsidRPr="00B02238">
        <w:rPr>
          <w:color w:val="212121"/>
          <w:lang w:val="ru-RU"/>
        </w:rPr>
        <w:t xml:space="preserve"> </w:t>
      </w:r>
      <w:r w:rsidRPr="004E03FF">
        <w:rPr>
          <w:color w:val="212121"/>
          <w:lang w:val="ru-RU"/>
        </w:rPr>
        <w:t>оның</w:t>
      </w:r>
      <w:r w:rsidRPr="00B02238">
        <w:rPr>
          <w:color w:val="212121"/>
          <w:lang w:val="ru-RU"/>
        </w:rPr>
        <w:t xml:space="preserve"> </w:t>
      </w:r>
      <w:r w:rsidRPr="004E03FF">
        <w:rPr>
          <w:color w:val="212121"/>
          <w:lang w:val="ru-RU"/>
        </w:rPr>
        <w:t>стратегиялық</w:t>
      </w:r>
      <w:r w:rsidRPr="00B02238">
        <w:rPr>
          <w:color w:val="212121"/>
          <w:lang w:val="ru-RU"/>
        </w:rPr>
        <w:t xml:space="preserve"> </w:t>
      </w:r>
      <w:r w:rsidRPr="004E03FF">
        <w:rPr>
          <w:color w:val="212121"/>
          <w:lang w:val="ru-RU"/>
        </w:rPr>
        <w:t>мақсаттар</w:t>
      </w:r>
      <w:r w:rsidRPr="00B02238">
        <w:rPr>
          <w:color w:val="212121"/>
          <w:lang w:val="ru-RU"/>
        </w:rPr>
        <w:t xml:space="preserve"> </w:t>
      </w:r>
      <w:r w:rsidRPr="004E03FF">
        <w:rPr>
          <w:color w:val="212121"/>
          <w:lang w:val="ru-RU"/>
        </w:rPr>
        <w:t>мен</w:t>
      </w:r>
      <w:r w:rsidRPr="00B02238">
        <w:rPr>
          <w:color w:val="212121"/>
          <w:lang w:val="ru-RU"/>
        </w:rPr>
        <w:t xml:space="preserve"> </w:t>
      </w:r>
      <w:r w:rsidRPr="004E03FF">
        <w:rPr>
          <w:color w:val="212121"/>
          <w:lang w:val="ru-RU"/>
        </w:rPr>
        <w:t>тапсырмалар</w:t>
      </w:r>
      <w:r>
        <w:rPr>
          <w:color w:val="212121"/>
          <w:lang w:val="ru-RU"/>
        </w:rPr>
        <w:t>ына</w:t>
      </w:r>
      <w:r w:rsidRPr="00B02238">
        <w:rPr>
          <w:color w:val="212121"/>
          <w:lang w:val="ru-RU"/>
        </w:rPr>
        <w:t xml:space="preserve"> </w:t>
      </w:r>
      <w:r w:rsidRPr="004E03FF">
        <w:rPr>
          <w:color w:val="212121"/>
          <w:lang w:val="ru-RU"/>
        </w:rPr>
        <w:t>қол</w:t>
      </w:r>
      <w:r w:rsidRPr="00B02238">
        <w:rPr>
          <w:color w:val="212121"/>
          <w:lang w:val="ru-RU"/>
        </w:rPr>
        <w:t xml:space="preserve"> </w:t>
      </w:r>
      <w:r w:rsidRPr="004E03FF">
        <w:rPr>
          <w:color w:val="212121"/>
          <w:lang w:val="ru-RU"/>
        </w:rPr>
        <w:t>жеткізуге</w:t>
      </w:r>
      <w:r w:rsidRPr="00B02238">
        <w:rPr>
          <w:color w:val="212121"/>
          <w:lang w:val="ru-RU"/>
        </w:rPr>
        <w:t xml:space="preserve"> </w:t>
      </w:r>
      <w:r w:rsidRPr="004E03FF">
        <w:rPr>
          <w:color w:val="212121"/>
          <w:lang w:val="ru-RU"/>
        </w:rPr>
        <w:t>жығымсыз</w:t>
      </w:r>
      <w:r w:rsidRPr="00B02238">
        <w:rPr>
          <w:color w:val="212121"/>
          <w:lang w:val="ru-RU"/>
        </w:rPr>
        <w:t xml:space="preserve"> </w:t>
      </w:r>
      <w:r w:rsidRPr="004E03FF">
        <w:rPr>
          <w:color w:val="212121"/>
          <w:lang w:val="ru-RU"/>
        </w:rPr>
        <w:t>ықпал</w:t>
      </w:r>
      <w:r w:rsidRPr="00B02238">
        <w:rPr>
          <w:color w:val="212121"/>
          <w:lang w:val="ru-RU"/>
        </w:rPr>
        <w:t xml:space="preserve"> </w:t>
      </w:r>
      <w:r w:rsidRPr="004E03FF">
        <w:rPr>
          <w:color w:val="212121"/>
          <w:lang w:val="ru-RU"/>
        </w:rPr>
        <w:t>тигізе</w:t>
      </w:r>
      <w:r w:rsidRPr="00B02238">
        <w:rPr>
          <w:color w:val="212121"/>
          <w:lang w:val="ru-RU"/>
        </w:rPr>
        <w:t xml:space="preserve"> </w:t>
      </w:r>
      <w:r w:rsidRPr="004E03FF">
        <w:rPr>
          <w:color w:val="212121"/>
          <w:lang w:val="ru-RU"/>
        </w:rPr>
        <w:t>алатын</w:t>
      </w:r>
      <w:r w:rsidRPr="00B02238">
        <w:rPr>
          <w:color w:val="212121"/>
          <w:lang w:val="ru-RU"/>
        </w:rPr>
        <w:t xml:space="preserve">, </w:t>
      </w:r>
      <w:r w:rsidRPr="004E03FF">
        <w:rPr>
          <w:color w:val="212121"/>
          <w:lang w:val="ru-RU"/>
        </w:rPr>
        <w:t>ең</w:t>
      </w:r>
      <w:r w:rsidRPr="00B02238">
        <w:rPr>
          <w:color w:val="212121"/>
          <w:lang w:val="ru-RU"/>
        </w:rPr>
        <w:t xml:space="preserve"> </w:t>
      </w:r>
      <w:r w:rsidRPr="004E03FF">
        <w:rPr>
          <w:color w:val="212121"/>
          <w:lang w:val="ru-RU"/>
        </w:rPr>
        <w:t>маңызды</w:t>
      </w:r>
      <w:r w:rsidRPr="00B02238">
        <w:rPr>
          <w:color w:val="212121"/>
          <w:lang w:val="ru-RU"/>
        </w:rPr>
        <w:t xml:space="preserve"> </w:t>
      </w:r>
      <w:r w:rsidRPr="004E03FF">
        <w:rPr>
          <w:color w:val="212121"/>
          <w:lang w:val="ru-RU"/>
        </w:rPr>
        <w:t>тәуекелдерді</w:t>
      </w:r>
      <w:r w:rsidRPr="00B02238">
        <w:rPr>
          <w:color w:val="212121"/>
          <w:lang w:val="ru-RU"/>
        </w:rPr>
        <w:t xml:space="preserve"> </w:t>
      </w:r>
      <w:r w:rsidRPr="004E03FF">
        <w:rPr>
          <w:color w:val="212121"/>
          <w:lang w:val="ru-RU"/>
        </w:rPr>
        <w:t>белгілеу</w:t>
      </w:r>
      <w:r w:rsidRPr="00B02238">
        <w:rPr>
          <w:color w:val="212121"/>
          <w:lang w:val="ru-RU"/>
        </w:rPr>
        <w:t xml:space="preserve"> </w:t>
      </w:r>
      <w:r w:rsidRPr="004E03FF">
        <w:rPr>
          <w:color w:val="212121"/>
          <w:lang w:val="ru-RU"/>
        </w:rPr>
        <w:t>мақсатында</w:t>
      </w:r>
      <w:r w:rsidRPr="00B02238">
        <w:rPr>
          <w:color w:val="212121"/>
          <w:lang w:val="ru-RU"/>
        </w:rPr>
        <w:t xml:space="preserve"> </w:t>
      </w:r>
      <w:r w:rsidRPr="004E03FF">
        <w:rPr>
          <w:color w:val="212121"/>
          <w:lang w:val="ru-RU"/>
        </w:rPr>
        <w:t>жүргізіледі</w:t>
      </w:r>
      <w:r w:rsidRPr="00B02238">
        <w:rPr>
          <w:color w:val="212121"/>
          <w:lang w:val="ru-RU"/>
        </w:rPr>
        <w:t xml:space="preserve">.  </w:t>
      </w:r>
      <w:r w:rsidRPr="004E03FF">
        <w:rPr>
          <w:color w:val="212121"/>
          <w:lang w:val="ru-RU"/>
        </w:rPr>
        <w:t>Осы</w:t>
      </w:r>
      <w:r w:rsidRPr="00B02238">
        <w:rPr>
          <w:color w:val="212121"/>
        </w:rPr>
        <w:t xml:space="preserve"> </w:t>
      </w:r>
      <w:r w:rsidRPr="004E03FF">
        <w:rPr>
          <w:color w:val="212121"/>
          <w:lang w:val="ru-RU"/>
        </w:rPr>
        <w:t>тәуекелдер</w:t>
      </w:r>
      <w:r w:rsidRPr="00B02238">
        <w:rPr>
          <w:color w:val="212121"/>
        </w:rPr>
        <w:t xml:space="preserve"> </w:t>
      </w:r>
      <w:r w:rsidRPr="004E03FF">
        <w:rPr>
          <w:color w:val="212121"/>
          <w:lang w:val="ru-RU"/>
        </w:rPr>
        <w:t>Қоғамның</w:t>
      </w:r>
      <w:r w:rsidRPr="00B02238">
        <w:rPr>
          <w:color w:val="212121"/>
        </w:rPr>
        <w:t xml:space="preserve"> </w:t>
      </w:r>
      <w:r w:rsidRPr="004E03FF">
        <w:rPr>
          <w:color w:val="212121"/>
          <w:lang w:val="ru-RU"/>
        </w:rPr>
        <w:t>Директорлар</w:t>
      </w:r>
      <w:r w:rsidRPr="00B02238">
        <w:rPr>
          <w:color w:val="212121"/>
        </w:rPr>
        <w:t xml:space="preserve"> </w:t>
      </w:r>
      <w:r w:rsidRPr="004E03FF">
        <w:rPr>
          <w:color w:val="212121"/>
          <w:lang w:val="ru-RU"/>
        </w:rPr>
        <w:t>кеңесінің</w:t>
      </w:r>
      <w:r w:rsidRPr="00B02238">
        <w:rPr>
          <w:color w:val="212121"/>
        </w:rPr>
        <w:t xml:space="preserve"> </w:t>
      </w:r>
      <w:r w:rsidRPr="004E03FF">
        <w:rPr>
          <w:color w:val="212121"/>
          <w:lang w:val="ru-RU"/>
        </w:rPr>
        <w:t>қарауына</w:t>
      </w:r>
      <w:r w:rsidRPr="00B02238">
        <w:rPr>
          <w:color w:val="212121"/>
        </w:rPr>
        <w:t xml:space="preserve"> </w:t>
      </w:r>
      <w:r w:rsidRPr="004E03FF">
        <w:rPr>
          <w:color w:val="212121"/>
          <w:lang w:val="ru-RU"/>
        </w:rPr>
        <w:t>шығарылады</w:t>
      </w:r>
      <w:r w:rsidRPr="00B02238">
        <w:rPr>
          <w:color w:val="212121"/>
        </w:rPr>
        <w:t xml:space="preserve"> </w:t>
      </w:r>
      <w:r w:rsidRPr="004E03FF">
        <w:rPr>
          <w:color w:val="212121"/>
          <w:lang w:val="ru-RU"/>
        </w:rPr>
        <w:t>және</w:t>
      </w:r>
      <w:r w:rsidRPr="00B02238">
        <w:rPr>
          <w:color w:val="212121"/>
        </w:rPr>
        <w:t xml:space="preserve"> </w:t>
      </w:r>
      <w:r w:rsidRPr="004E03FF">
        <w:rPr>
          <w:color w:val="212121"/>
          <w:lang w:val="ru-RU"/>
        </w:rPr>
        <w:t>оларды</w:t>
      </w:r>
      <w:r w:rsidRPr="00B02238">
        <w:rPr>
          <w:color w:val="212121"/>
        </w:rPr>
        <w:t xml:space="preserve"> </w:t>
      </w:r>
      <w:r w:rsidRPr="004E03FF">
        <w:rPr>
          <w:color w:val="212121"/>
          <w:lang w:val="ru-RU"/>
        </w:rPr>
        <w:t>басқару</w:t>
      </w:r>
      <w:r w:rsidRPr="00B02238">
        <w:rPr>
          <w:color w:val="212121"/>
        </w:rPr>
        <w:t xml:space="preserve"> </w:t>
      </w:r>
      <w:r w:rsidRPr="004E03FF">
        <w:rPr>
          <w:color w:val="212121"/>
          <w:lang w:val="ru-RU"/>
        </w:rPr>
        <w:t>ж</w:t>
      </w:r>
      <w:proofErr w:type="gramEnd"/>
      <w:r w:rsidRPr="004E03FF">
        <w:rPr>
          <w:color w:val="212121"/>
          <w:lang w:val="ru-RU"/>
        </w:rPr>
        <w:t>әне</w:t>
      </w:r>
      <w:r w:rsidRPr="00B02238">
        <w:rPr>
          <w:color w:val="212121"/>
        </w:rPr>
        <w:t xml:space="preserve"> </w:t>
      </w:r>
      <w:proofErr w:type="gramStart"/>
      <w:r w:rsidRPr="004E03FF">
        <w:rPr>
          <w:color w:val="212121"/>
          <w:lang w:val="ru-RU"/>
        </w:rPr>
        <w:t>ба</w:t>
      </w:r>
      <w:proofErr w:type="gramEnd"/>
      <w:r w:rsidRPr="004E03FF">
        <w:rPr>
          <w:color w:val="212121"/>
          <w:lang w:val="ru-RU"/>
        </w:rPr>
        <w:t>қылау</w:t>
      </w:r>
      <w:r w:rsidRPr="00B02238">
        <w:rPr>
          <w:color w:val="212121"/>
        </w:rPr>
        <w:t xml:space="preserve"> </w:t>
      </w:r>
      <w:r w:rsidRPr="004E03FF">
        <w:rPr>
          <w:color w:val="212121"/>
          <w:lang w:val="ru-RU"/>
        </w:rPr>
        <w:t>бойынша</w:t>
      </w:r>
      <w:r w:rsidRPr="00B02238">
        <w:rPr>
          <w:color w:val="212121"/>
        </w:rPr>
        <w:t xml:space="preserve"> </w:t>
      </w:r>
      <w:r w:rsidRPr="004E03FF">
        <w:rPr>
          <w:color w:val="212121"/>
          <w:lang w:val="ru-RU"/>
        </w:rPr>
        <w:t>шешімдер</w:t>
      </w:r>
      <w:r w:rsidRPr="00B02238">
        <w:rPr>
          <w:color w:val="212121"/>
        </w:rPr>
        <w:t xml:space="preserve"> </w:t>
      </w:r>
      <w:r w:rsidRPr="004E03FF">
        <w:rPr>
          <w:color w:val="212121"/>
          <w:lang w:val="ru-RU"/>
        </w:rPr>
        <w:t>қабылданады</w:t>
      </w:r>
      <w:r w:rsidRPr="00B02238">
        <w:rPr>
          <w:color w:val="212121"/>
        </w:rPr>
        <w:t>.</w:t>
      </w:r>
    </w:p>
    <w:p w:rsidR="00B02238" w:rsidRPr="00B02238" w:rsidRDefault="00B02238" w:rsidP="00F460D7">
      <w:pPr>
        <w:pStyle w:val="a3"/>
        <w:numPr>
          <w:ilvl w:val="1"/>
          <w:numId w:val="15"/>
        </w:numPr>
        <w:tabs>
          <w:tab w:val="left" w:pos="1529"/>
        </w:tabs>
        <w:spacing w:before="2" w:line="322" w:lineRule="exact"/>
        <w:ind w:right="136" w:firstLine="455"/>
        <w:jc w:val="both"/>
      </w:pPr>
      <w:r w:rsidRPr="00041DE0">
        <w:rPr>
          <w:color w:val="212121"/>
          <w:lang w:val="ru-RU"/>
        </w:rPr>
        <w:t>Алғашқыда</w:t>
      </w:r>
      <w:r w:rsidRPr="00B02238">
        <w:rPr>
          <w:color w:val="212121"/>
        </w:rPr>
        <w:t xml:space="preserve"> </w:t>
      </w:r>
      <w:r w:rsidRPr="00041DE0">
        <w:rPr>
          <w:color w:val="212121"/>
          <w:lang w:val="ru-RU"/>
        </w:rPr>
        <w:t>тәуекелдерді</w:t>
      </w:r>
      <w:r w:rsidRPr="00B02238">
        <w:rPr>
          <w:color w:val="212121"/>
        </w:rPr>
        <w:t xml:space="preserve"> </w:t>
      </w:r>
      <w:r w:rsidRPr="00041DE0">
        <w:rPr>
          <w:color w:val="212121"/>
          <w:lang w:val="ru-RU"/>
        </w:rPr>
        <w:t>бағалау</w:t>
      </w:r>
      <w:r w:rsidRPr="00B02238">
        <w:rPr>
          <w:color w:val="212121"/>
        </w:rPr>
        <w:t xml:space="preserve"> </w:t>
      </w:r>
      <w:r w:rsidRPr="00041DE0">
        <w:rPr>
          <w:color w:val="212121"/>
          <w:lang w:val="ru-RU"/>
        </w:rPr>
        <w:t>сапалы</w:t>
      </w:r>
      <w:r>
        <w:rPr>
          <w:color w:val="212121"/>
          <w:lang w:val="ru-RU"/>
        </w:rPr>
        <w:t>қ</w:t>
      </w:r>
      <w:r w:rsidRPr="00B02238">
        <w:rPr>
          <w:color w:val="212121"/>
        </w:rPr>
        <w:t xml:space="preserve"> </w:t>
      </w:r>
      <w:r w:rsidRPr="00041DE0">
        <w:rPr>
          <w:color w:val="212121"/>
          <w:lang w:val="ru-RU"/>
        </w:rPr>
        <w:t>негізде</w:t>
      </w:r>
      <w:r w:rsidRPr="00B02238">
        <w:rPr>
          <w:color w:val="212121"/>
        </w:rPr>
        <w:t xml:space="preserve"> </w:t>
      </w:r>
      <w:r w:rsidRPr="00041DE0">
        <w:rPr>
          <w:color w:val="212121"/>
          <w:lang w:val="ru-RU"/>
        </w:rPr>
        <w:t>жүргізіледі</w:t>
      </w:r>
      <w:r w:rsidRPr="00B02238">
        <w:rPr>
          <w:color w:val="212121"/>
        </w:rPr>
        <w:t xml:space="preserve">, </w:t>
      </w:r>
      <w:r w:rsidRPr="00041DE0">
        <w:rPr>
          <w:color w:val="212121"/>
          <w:lang w:val="ru-RU"/>
        </w:rPr>
        <w:t>кейін</w:t>
      </w:r>
      <w:r w:rsidRPr="00B02238">
        <w:rPr>
          <w:color w:val="212121"/>
        </w:rPr>
        <w:t xml:space="preserve"> </w:t>
      </w:r>
      <w:r w:rsidRPr="00041DE0">
        <w:rPr>
          <w:color w:val="212121"/>
          <w:lang w:val="ru-RU"/>
        </w:rPr>
        <w:t>ең</w:t>
      </w:r>
      <w:r w:rsidRPr="00B02238">
        <w:rPr>
          <w:color w:val="212121"/>
        </w:rPr>
        <w:t xml:space="preserve">  </w:t>
      </w:r>
      <w:r w:rsidRPr="00041DE0">
        <w:rPr>
          <w:color w:val="212121"/>
          <w:lang w:val="ru-RU"/>
        </w:rPr>
        <w:t>маңызды</w:t>
      </w:r>
      <w:r w:rsidRPr="00B02238">
        <w:rPr>
          <w:color w:val="212121"/>
        </w:rPr>
        <w:t xml:space="preserve"> </w:t>
      </w:r>
      <w:r w:rsidRPr="00041DE0">
        <w:rPr>
          <w:color w:val="212121"/>
          <w:lang w:val="ru-RU"/>
        </w:rPr>
        <w:t>тәуекелдер</w:t>
      </w:r>
      <w:r w:rsidRPr="00B02238">
        <w:rPr>
          <w:color w:val="212121"/>
        </w:rPr>
        <w:t xml:space="preserve"> </w:t>
      </w:r>
      <w:r w:rsidRPr="00041DE0">
        <w:rPr>
          <w:color w:val="212121"/>
          <w:lang w:val="ru-RU"/>
        </w:rPr>
        <w:t>үшін</w:t>
      </w:r>
      <w:r w:rsidRPr="00B02238">
        <w:rPr>
          <w:color w:val="212121"/>
        </w:rPr>
        <w:t xml:space="preserve"> </w:t>
      </w:r>
      <w:r w:rsidRPr="00041DE0">
        <w:rPr>
          <w:color w:val="212121"/>
          <w:lang w:val="ru-RU"/>
        </w:rPr>
        <w:t>нақты</w:t>
      </w:r>
      <w:r w:rsidRPr="00B02238">
        <w:rPr>
          <w:color w:val="212121"/>
        </w:rPr>
        <w:t xml:space="preserve"> </w:t>
      </w:r>
      <w:r w:rsidRPr="00041DE0">
        <w:rPr>
          <w:color w:val="212121"/>
          <w:lang w:val="ru-RU"/>
        </w:rPr>
        <w:t>жағ</w:t>
      </w:r>
      <w:proofErr w:type="gramStart"/>
      <w:r w:rsidRPr="00041DE0">
        <w:rPr>
          <w:color w:val="212121"/>
          <w:lang w:val="ru-RU"/>
        </w:rPr>
        <w:t>дай</w:t>
      </w:r>
      <w:proofErr w:type="gramEnd"/>
      <w:r w:rsidRPr="00041DE0">
        <w:rPr>
          <w:color w:val="212121"/>
          <w:lang w:val="ru-RU"/>
        </w:rPr>
        <w:t>ға</w:t>
      </w:r>
      <w:r w:rsidRPr="00B02238">
        <w:rPr>
          <w:color w:val="212121"/>
        </w:rPr>
        <w:t xml:space="preserve"> </w:t>
      </w:r>
      <w:r w:rsidRPr="00041DE0">
        <w:rPr>
          <w:color w:val="212121"/>
          <w:lang w:val="ru-RU"/>
        </w:rPr>
        <w:t>тәуелді</w:t>
      </w:r>
      <w:r w:rsidRPr="00B02238">
        <w:rPr>
          <w:color w:val="212121"/>
        </w:rPr>
        <w:t xml:space="preserve">, </w:t>
      </w:r>
      <w:r w:rsidRPr="00041DE0">
        <w:rPr>
          <w:color w:val="212121"/>
          <w:lang w:val="ru-RU"/>
        </w:rPr>
        <w:t>бағалауға</w:t>
      </w:r>
      <w:r w:rsidRPr="00B02238">
        <w:rPr>
          <w:color w:val="212121"/>
        </w:rPr>
        <w:t xml:space="preserve"> </w:t>
      </w:r>
      <w:r w:rsidRPr="00041DE0">
        <w:rPr>
          <w:color w:val="212121"/>
          <w:lang w:val="ru-RU"/>
        </w:rPr>
        <w:t>төменде</w:t>
      </w:r>
      <w:r w:rsidRPr="00B02238">
        <w:rPr>
          <w:color w:val="212121"/>
        </w:rPr>
        <w:t xml:space="preserve"> </w:t>
      </w:r>
      <w:r w:rsidRPr="00041DE0">
        <w:rPr>
          <w:color w:val="212121"/>
          <w:lang w:val="ru-RU"/>
        </w:rPr>
        <w:t>сипатталған</w:t>
      </w:r>
      <w:r w:rsidRPr="00B02238">
        <w:rPr>
          <w:color w:val="212121"/>
        </w:rPr>
        <w:t xml:space="preserve"> </w:t>
      </w:r>
      <w:r w:rsidRPr="00041DE0">
        <w:rPr>
          <w:color w:val="212121"/>
          <w:lang w:val="ru-RU"/>
        </w:rPr>
        <w:t>тәсілдерді</w:t>
      </w:r>
      <w:r w:rsidRPr="00B02238">
        <w:rPr>
          <w:color w:val="212121"/>
        </w:rPr>
        <w:t xml:space="preserve"> </w:t>
      </w:r>
      <w:r w:rsidRPr="00041DE0">
        <w:rPr>
          <w:color w:val="212121"/>
          <w:lang w:val="ru-RU"/>
        </w:rPr>
        <w:t>қолдана</w:t>
      </w:r>
      <w:r w:rsidRPr="00B02238">
        <w:rPr>
          <w:color w:val="212121"/>
        </w:rPr>
        <w:t xml:space="preserve"> </w:t>
      </w:r>
      <w:r w:rsidRPr="00041DE0">
        <w:rPr>
          <w:color w:val="212121"/>
          <w:lang w:val="ru-RU"/>
        </w:rPr>
        <w:t>отырып</w:t>
      </w:r>
      <w:r w:rsidRPr="00B02238">
        <w:rPr>
          <w:color w:val="212121"/>
        </w:rPr>
        <w:t xml:space="preserve">, </w:t>
      </w:r>
      <w:r w:rsidRPr="00041DE0">
        <w:rPr>
          <w:color w:val="212121"/>
          <w:lang w:val="ru-RU"/>
        </w:rPr>
        <w:t>тәуекелдерді</w:t>
      </w:r>
      <w:r w:rsidRPr="00B02238">
        <w:rPr>
          <w:color w:val="212121"/>
        </w:rPr>
        <w:t xml:space="preserve"> </w:t>
      </w:r>
      <w:r w:rsidRPr="00041DE0">
        <w:rPr>
          <w:color w:val="212121"/>
          <w:lang w:val="ru-RU"/>
        </w:rPr>
        <w:t>сандық</w:t>
      </w:r>
      <w:r w:rsidRPr="00B02238">
        <w:rPr>
          <w:color w:val="212121"/>
        </w:rPr>
        <w:t xml:space="preserve"> </w:t>
      </w:r>
      <w:r w:rsidRPr="00041DE0">
        <w:rPr>
          <w:color w:val="212121"/>
          <w:lang w:val="ru-RU"/>
        </w:rPr>
        <w:t>бағалауға</w:t>
      </w:r>
      <w:r w:rsidRPr="00B02238">
        <w:rPr>
          <w:color w:val="212121"/>
        </w:rPr>
        <w:t xml:space="preserve"> </w:t>
      </w:r>
      <w:r w:rsidRPr="00041DE0">
        <w:rPr>
          <w:color w:val="212121"/>
          <w:lang w:val="ru-RU"/>
        </w:rPr>
        <w:t>ұмтылу</w:t>
      </w:r>
      <w:r w:rsidRPr="00B02238">
        <w:rPr>
          <w:color w:val="212121"/>
        </w:rPr>
        <w:t xml:space="preserve"> </w:t>
      </w:r>
      <w:r w:rsidRPr="00041DE0">
        <w:rPr>
          <w:color w:val="212121"/>
          <w:lang w:val="ru-RU"/>
        </w:rPr>
        <w:t>қажет</w:t>
      </w:r>
      <w:r w:rsidRPr="00B02238">
        <w:rPr>
          <w:color w:val="212121"/>
        </w:rPr>
        <w:t xml:space="preserve">. </w:t>
      </w:r>
      <w:r w:rsidRPr="00041DE0">
        <w:rPr>
          <w:color w:val="212121"/>
          <w:lang w:val="ru-RU"/>
        </w:rPr>
        <w:t>Мысалы</w:t>
      </w:r>
      <w:r w:rsidRPr="00B02238">
        <w:rPr>
          <w:color w:val="212121"/>
        </w:rPr>
        <w:t xml:space="preserve">, </w:t>
      </w:r>
      <w:r w:rsidRPr="00041DE0">
        <w:rPr>
          <w:color w:val="212121"/>
          <w:lang w:val="ru-RU"/>
        </w:rPr>
        <w:t>технологиялық</w:t>
      </w:r>
      <w:r w:rsidRPr="00B02238">
        <w:rPr>
          <w:color w:val="212121"/>
        </w:rPr>
        <w:t xml:space="preserve"> </w:t>
      </w:r>
      <w:r w:rsidRPr="00041DE0">
        <w:rPr>
          <w:color w:val="212121"/>
          <w:lang w:val="ru-RU"/>
        </w:rPr>
        <w:t>тәуекелдерді</w:t>
      </w:r>
      <w:r w:rsidRPr="00B02238">
        <w:rPr>
          <w:color w:val="212121"/>
        </w:rPr>
        <w:t xml:space="preserve"> </w:t>
      </w:r>
      <w:r w:rsidRPr="00041DE0">
        <w:rPr>
          <w:color w:val="212121"/>
          <w:lang w:val="ru-RU"/>
        </w:rPr>
        <w:t>бағалау</w:t>
      </w:r>
      <w:r w:rsidRPr="00B02238">
        <w:rPr>
          <w:color w:val="212121"/>
        </w:rPr>
        <w:t xml:space="preserve"> </w:t>
      </w:r>
      <w:r w:rsidRPr="00041DE0">
        <w:rPr>
          <w:color w:val="212121"/>
          <w:lang w:val="ru-RU"/>
        </w:rPr>
        <w:t>кезінде</w:t>
      </w:r>
      <w:r w:rsidRPr="00B02238">
        <w:rPr>
          <w:color w:val="212121"/>
        </w:rPr>
        <w:t xml:space="preserve"> </w:t>
      </w:r>
      <w:r w:rsidRPr="00041DE0">
        <w:rPr>
          <w:color w:val="212121"/>
          <w:lang w:val="ru-RU"/>
        </w:rPr>
        <w:t>тәуекелдерді</w:t>
      </w:r>
      <w:r w:rsidRPr="00B02238">
        <w:rPr>
          <w:color w:val="212121"/>
        </w:rPr>
        <w:t xml:space="preserve"> </w:t>
      </w:r>
      <w:r w:rsidRPr="00041DE0">
        <w:rPr>
          <w:color w:val="212121"/>
          <w:lang w:val="ru-RU"/>
        </w:rPr>
        <w:t>мүліктің</w:t>
      </w:r>
      <w:r w:rsidRPr="00B02238">
        <w:rPr>
          <w:color w:val="212121"/>
        </w:rPr>
        <w:t xml:space="preserve"> </w:t>
      </w:r>
      <w:r w:rsidRPr="00041DE0">
        <w:rPr>
          <w:color w:val="212121"/>
          <w:lang w:val="ru-RU"/>
        </w:rPr>
        <w:t>құны</w:t>
      </w:r>
      <w:r w:rsidRPr="00B02238">
        <w:rPr>
          <w:color w:val="212121"/>
        </w:rPr>
        <w:t xml:space="preserve"> </w:t>
      </w:r>
      <w:r w:rsidRPr="00041DE0">
        <w:rPr>
          <w:color w:val="212121"/>
          <w:lang w:val="ru-RU"/>
        </w:rPr>
        <w:t>негізінде</w:t>
      </w:r>
      <w:r w:rsidRPr="00B02238">
        <w:rPr>
          <w:color w:val="212121"/>
        </w:rPr>
        <w:t xml:space="preserve">, </w:t>
      </w:r>
      <w:r w:rsidRPr="00041DE0">
        <w:rPr>
          <w:color w:val="212121"/>
          <w:lang w:val="ru-RU"/>
        </w:rPr>
        <w:t>кем</w:t>
      </w:r>
      <w:r w:rsidRPr="00B02238">
        <w:rPr>
          <w:color w:val="212121"/>
        </w:rPr>
        <w:t xml:space="preserve"> </w:t>
      </w:r>
      <w:proofErr w:type="gramStart"/>
      <w:r w:rsidRPr="00041DE0">
        <w:rPr>
          <w:color w:val="212121"/>
          <w:lang w:val="ru-RU"/>
        </w:rPr>
        <w:t>ал</w:t>
      </w:r>
      <w:proofErr w:type="gramEnd"/>
      <w:r w:rsidRPr="00041DE0">
        <w:rPr>
          <w:color w:val="212121"/>
          <w:lang w:val="ru-RU"/>
        </w:rPr>
        <w:t>ған</w:t>
      </w:r>
      <w:r w:rsidRPr="00B02238">
        <w:rPr>
          <w:color w:val="212121"/>
        </w:rPr>
        <w:t xml:space="preserve"> </w:t>
      </w:r>
      <w:r w:rsidRPr="00041DE0">
        <w:rPr>
          <w:color w:val="212121"/>
          <w:lang w:val="ru-RU"/>
        </w:rPr>
        <w:t>табыс</w:t>
      </w:r>
      <w:r w:rsidRPr="00B02238">
        <w:rPr>
          <w:color w:val="212121"/>
        </w:rPr>
        <w:t xml:space="preserve"> </w:t>
      </w:r>
      <w:r w:rsidRPr="00041DE0">
        <w:rPr>
          <w:color w:val="212121"/>
          <w:lang w:val="ru-RU"/>
        </w:rPr>
        <w:t>негізінде</w:t>
      </w:r>
      <w:r w:rsidRPr="00B02238">
        <w:rPr>
          <w:color w:val="212121"/>
        </w:rPr>
        <w:t xml:space="preserve"> </w:t>
      </w:r>
      <w:r w:rsidRPr="00041DE0">
        <w:rPr>
          <w:color w:val="212121"/>
          <w:lang w:val="ru-RU"/>
        </w:rPr>
        <w:t>және</w:t>
      </w:r>
      <w:r w:rsidRPr="00B02238">
        <w:rPr>
          <w:color w:val="212121"/>
        </w:rPr>
        <w:t xml:space="preserve"> </w:t>
      </w:r>
      <w:r w:rsidRPr="00041DE0">
        <w:rPr>
          <w:color w:val="212121"/>
          <w:lang w:val="ru-RU"/>
        </w:rPr>
        <w:t>т</w:t>
      </w:r>
      <w:r w:rsidRPr="00B02238">
        <w:rPr>
          <w:color w:val="212121"/>
        </w:rPr>
        <w:t>.</w:t>
      </w:r>
      <w:r w:rsidRPr="00041DE0">
        <w:rPr>
          <w:color w:val="212121"/>
          <w:lang w:val="ru-RU"/>
        </w:rPr>
        <w:t>б</w:t>
      </w:r>
      <w:r w:rsidRPr="00B02238">
        <w:rPr>
          <w:color w:val="212121"/>
        </w:rPr>
        <w:t xml:space="preserve">. </w:t>
      </w:r>
      <w:r w:rsidRPr="00041DE0">
        <w:rPr>
          <w:color w:val="212121"/>
          <w:lang w:val="ru-RU"/>
        </w:rPr>
        <w:t>есеп</w:t>
      </w:r>
      <w:r w:rsidRPr="00B02238">
        <w:rPr>
          <w:color w:val="212121"/>
        </w:rPr>
        <w:t xml:space="preserve"> </w:t>
      </w:r>
      <w:r w:rsidRPr="00041DE0">
        <w:rPr>
          <w:color w:val="212121"/>
          <w:lang w:val="ru-RU"/>
        </w:rPr>
        <w:t>жүргізу</w:t>
      </w:r>
      <w:r w:rsidRPr="00B02238">
        <w:rPr>
          <w:color w:val="212121"/>
        </w:rPr>
        <w:t xml:space="preserve"> </w:t>
      </w:r>
      <w:r w:rsidRPr="00041DE0">
        <w:rPr>
          <w:color w:val="212121"/>
          <w:lang w:val="ru-RU"/>
        </w:rPr>
        <w:t>қажет</w:t>
      </w:r>
      <w:r w:rsidRPr="00B02238">
        <w:rPr>
          <w:color w:val="212121"/>
        </w:rPr>
        <w:t xml:space="preserve">. </w:t>
      </w:r>
      <w:r>
        <w:rPr>
          <w:color w:val="212121"/>
          <w:lang w:val="ru-RU"/>
        </w:rPr>
        <w:t>Сандық</w:t>
      </w:r>
      <w:r w:rsidRPr="00B02238">
        <w:rPr>
          <w:color w:val="212121"/>
        </w:rPr>
        <w:t xml:space="preserve"> </w:t>
      </w:r>
      <w:r>
        <w:rPr>
          <w:color w:val="212121"/>
          <w:lang w:val="ru-RU"/>
        </w:rPr>
        <w:t>бағалауға</w:t>
      </w:r>
      <w:r w:rsidRPr="00B02238">
        <w:rPr>
          <w:color w:val="212121"/>
        </w:rPr>
        <w:t xml:space="preserve"> </w:t>
      </w:r>
      <w:r>
        <w:rPr>
          <w:color w:val="212121"/>
          <w:lang w:val="ru-RU"/>
        </w:rPr>
        <w:t>келмейтін</w:t>
      </w:r>
      <w:r w:rsidRPr="00B02238">
        <w:rPr>
          <w:color w:val="212121"/>
        </w:rPr>
        <w:t xml:space="preserve"> </w:t>
      </w:r>
      <w:r>
        <w:rPr>
          <w:color w:val="212121"/>
          <w:lang w:val="ru-RU"/>
        </w:rPr>
        <w:t>немесе</w:t>
      </w:r>
      <w:r w:rsidRPr="00B02238">
        <w:rPr>
          <w:color w:val="212121"/>
        </w:rPr>
        <w:t xml:space="preserve"> </w:t>
      </w:r>
      <w:r>
        <w:rPr>
          <w:color w:val="212121"/>
          <w:lang w:val="ru-RU"/>
        </w:rPr>
        <w:t>үлгілеу</w:t>
      </w:r>
      <w:r w:rsidRPr="00B02238">
        <w:rPr>
          <w:color w:val="212121"/>
        </w:rPr>
        <w:t xml:space="preserve"> </w:t>
      </w:r>
      <w:r>
        <w:rPr>
          <w:color w:val="212121"/>
          <w:lang w:val="ru-RU"/>
        </w:rPr>
        <w:t>үшін</w:t>
      </w:r>
      <w:r w:rsidRPr="00B02238">
        <w:rPr>
          <w:color w:val="212121"/>
        </w:rPr>
        <w:t xml:space="preserve"> </w:t>
      </w:r>
      <w:r>
        <w:rPr>
          <w:color w:val="212121"/>
          <w:lang w:val="ru-RU"/>
        </w:rPr>
        <w:t>не</w:t>
      </w:r>
      <w:r w:rsidRPr="00B02238">
        <w:rPr>
          <w:color w:val="212121"/>
        </w:rPr>
        <w:t xml:space="preserve"> </w:t>
      </w:r>
      <w:r>
        <w:rPr>
          <w:color w:val="212121"/>
          <w:lang w:val="ru-RU"/>
        </w:rPr>
        <w:t>бұндай</w:t>
      </w:r>
      <w:r w:rsidRPr="00B02238">
        <w:rPr>
          <w:color w:val="212121"/>
        </w:rPr>
        <w:t xml:space="preserve"> </w:t>
      </w:r>
      <w:r>
        <w:rPr>
          <w:color w:val="212121"/>
          <w:lang w:val="ru-RU"/>
        </w:rPr>
        <w:t>үлгілерді</w:t>
      </w:r>
      <w:r w:rsidRPr="00B02238">
        <w:rPr>
          <w:color w:val="212121"/>
        </w:rPr>
        <w:t xml:space="preserve"> </w:t>
      </w:r>
      <w:r>
        <w:rPr>
          <w:color w:val="212121"/>
          <w:lang w:val="ru-RU"/>
        </w:rPr>
        <w:t>құрастыру</w:t>
      </w:r>
      <w:r w:rsidRPr="00B02238">
        <w:rPr>
          <w:color w:val="212121"/>
        </w:rPr>
        <w:t xml:space="preserve"> </w:t>
      </w:r>
      <w:r>
        <w:rPr>
          <w:color w:val="212121"/>
          <w:lang w:val="ru-RU"/>
        </w:rPr>
        <w:t>үшін</w:t>
      </w:r>
      <w:r w:rsidRPr="00B02238">
        <w:rPr>
          <w:color w:val="212121"/>
        </w:rPr>
        <w:t xml:space="preserve"> </w:t>
      </w:r>
      <w:r>
        <w:rPr>
          <w:color w:val="212121"/>
          <w:lang w:val="ru-RU"/>
        </w:rPr>
        <w:t>сенімді</w:t>
      </w:r>
      <w:r w:rsidRPr="00B02238">
        <w:rPr>
          <w:color w:val="212121"/>
        </w:rPr>
        <w:t xml:space="preserve"> </w:t>
      </w:r>
      <w:r>
        <w:rPr>
          <w:color w:val="212121"/>
          <w:lang w:val="ru-RU"/>
        </w:rPr>
        <w:t>статистикалық</w:t>
      </w:r>
      <w:r w:rsidRPr="00B02238">
        <w:rPr>
          <w:color w:val="212121"/>
        </w:rPr>
        <w:t xml:space="preserve"> </w:t>
      </w:r>
      <w:r>
        <w:rPr>
          <w:color w:val="212121"/>
          <w:lang w:val="ru-RU"/>
        </w:rPr>
        <w:t>ақпаратты</w:t>
      </w:r>
      <w:r w:rsidRPr="00B02238">
        <w:rPr>
          <w:color w:val="212121"/>
        </w:rPr>
        <w:t xml:space="preserve"> </w:t>
      </w:r>
      <w:r>
        <w:rPr>
          <w:color w:val="212121"/>
          <w:lang w:val="ru-RU"/>
        </w:rPr>
        <w:t>болмаған</w:t>
      </w:r>
      <w:r w:rsidRPr="00B02238">
        <w:rPr>
          <w:color w:val="212121"/>
        </w:rPr>
        <w:t xml:space="preserve"> </w:t>
      </w:r>
      <w:r>
        <w:rPr>
          <w:color w:val="212121"/>
          <w:lang w:val="ru-RU"/>
        </w:rPr>
        <w:t>тәуекелдер</w:t>
      </w:r>
      <w:r w:rsidRPr="00B02238">
        <w:rPr>
          <w:color w:val="212121"/>
        </w:rPr>
        <w:t xml:space="preserve"> </w:t>
      </w:r>
      <w:r>
        <w:rPr>
          <w:color w:val="212121"/>
          <w:lang w:val="ru-RU"/>
        </w:rPr>
        <w:t>шығыстар</w:t>
      </w:r>
      <w:r w:rsidRPr="00B02238">
        <w:rPr>
          <w:color w:val="212121"/>
        </w:rPr>
        <w:t xml:space="preserve"> </w:t>
      </w:r>
      <w:r>
        <w:rPr>
          <w:color w:val="212121"/>
          <w:lang w:val="ru-RU"/>
        </w:rPr>
        <w:t>тұ</w:t>
      </w:r>
      <w:proofErr w:type="gramStart"/>
      <w:r>
        <w:rPr>
          <w:color w:val="212121"/>
          <w:lang w:val="ru-RU"/>
        </w:rPr>
        <w:t>р</w:t>
      </w:r>
      <w:proofErr w:type="gramEnd"/>
      <w:r>
        <w:rPr>
          <w:color w:val="212121"/>
          <w:lang w:val="ru-RU"/>
        </w:rPr>
        <w:t>ғысынан</w:t>
      </w:r>
      <w:r w:rsidRPr="00B02238">
        <w:rPr>
          <w:color w:val="212121"/>
        </w:rPr>
        <w:t xml:space="preserve"> </w:t>
      </w:r>
      <w:r>
        <w:rPr>
          <w:color w:val="212121"/>
          <w:lang w:val="ru-RU"/>
        </w:rPr>
        <w:t>тек</w:t>
      </w:r>
      <w:r w:rsidRPr="00B02238">
        <w:rPr>
          <w:color w:val="212121"/>
        </w:rPr>
        <w:t xml:space="preserve"> </w:t>
      </w:r>
      <w:r>
        <w:rPr>
          <w:color w:val="212121"/>
          <w:lang w:val="ru-RU"/>
        </w:rPr>
        <w:t>сапалық</w:t>
      </w:r>
      <w:r w:rsidRPr="00B02238">
        <w:rPr>
          <w:color w:val="212121"/>
        </w:rPr>
        <w:t xml:space="preserve"> </w:t>
      </w:r>
      <w:r>
        <w:rPr>
          <w:color w:val="212121"/>
          <w:lang w:val="ru-RU"/>
        </w:rPr>
        <w:t>негізде</w:t>
      </w:r>
      <w:r w:rsidRPr="00B02238">
        <w:rPr>
          <w:color w:val="212121"/>
        </w:rPr>
        <w:t xml:space="preserve"> </w:t>
      </w:r>
      <w:r>
        <w:rPr>
          <w:color w:val="212121"/>
          <w:lang w:val="ru-RU"/>
        </w:rPr>
        <w:t>ғана</w:t>
      </w:r>
      <w:r w:rsidRPr="00B02238">
        <w:rPr>
          <w:color w:val="212121"/>
        </w:rPr>
        <w:t xml:space="preserve"> </w:t>
      </w:r>
      <w:r>
        <w:rPr>
          <w:color w:val="212121"/>
          <w:lang w:val="ru-RU"/>
        </w:rPr>
        <w:t>бағаланады</w:t>
      </w:r>
      <w:r w:rsidRPr="00B02238">
        <w:rPr>
          <w:color w:val="212121"/>
        </w:rPr>
        <w:t>.</w:t>
      </w:r>
    </w:p>
    <w:p w:rsidR="00B02238" w:rsidRPr="00B02238" w:rsidRDefault="00B02238" w:rsidP="00F460D7">
      <w:pPr>
        <w:pStyle w:val="a3"/>
        <w:numPr>
          <w:ilvl w:val="1"/>
          <w:numId w:val="15"/>
        </w:numPr>
        <w:tabs>
          <w:tab w:val="left" w:pos="0"/>
        </w:tabs>
        <w:spacing w:line="318" w:lineRule="exact"/>
        <w:ind w:left="0" w:firstLine="567"/>
        <w:jc w:val="both"/>
      </w:pPr>
      <w:r>
        <w:rPr>
          <w:color w:val="212121"/>
          <w:spacing w:val="1"/>
          <w:lang w:val="ru-RU"/>
        </w:rPr>
        <w:t>Сандық</w:t>
      </w:r>
      <w:r w:rsidRPr="00B02238">
        <w:rPr>
          <w:color w:val="212121"/>
          <w:spacing w:val="1"/>
        </w:rPr>
        <w:t xml:space="preserve"> </w:t>
      </w:r>
      <w:r>
        <w:rPr>
          <w:color w:val="212121"/>
          <w:spacing w:val="1"/>
          <w:lang w:val="ru-RU"/>
        </w:rPr>
        <w:t>бағалау</w:t>
      </w:r>
      <w:r w:rsidRPr="00B02238">
        <w:rPr>
          <w:color w:val="212121"/>
          <w:spacing w:val="1"/>
        </w:rPr>
        <w:t xml:space="preserve"> </w:t>
      </w:r>
      <w:r>
        <w:rPr>
          <w:color w:val="212121"/>
          <w:spacing w:val="1"/>
          <w:lang w:val="ru-RU"/>
        </w:rPr>
        <w:t>неғұрлым</w:t>
      </w:r>
      <w:r w:rsidRPr="00B02238">
        <w:rPr>
          <w:color w:val="212121"/>
          <w:spacing w:val="1"/>
        </w:rPr>
        <w:t xml:space="preserve"> </w:t>
      </w:r>
      <w:r>
        <w:rPr>
          <w:color w:val="212121"/>
          <w:spacing w:val="1"/>
          <w:lang w:val="ru-RU"/>
        </w:rPr>
        <w:t>нақты</w:t>
      </w:r>
      <w:r w:rsidRPr="00B02238">
        <w:rPr>
          <w:color w:val="212121"/>
          <w:spacing w:val="1"/>
        </w:rPr>
        <w:t xml:space="preserve"> </w:t>
      </w:r>
      <w:r>
        <w:rPr>
          <w:color w:val="212121"/>
          <w:spacing w:val="1"/>
          <w:lang w:val="ru-RU"/>
        </w:rPr>
        <w:t>аналитикалық</w:t>
      </w:r>
      <w:r w:rsidRPr="00B02238">
        <w:rPr>
          <w:color w:val="212121"/>
          <w:spacing w:val="1"/>
        </w:rPr>
        <w:t xml:space="preserve"> </w:t>
      </w:r>
      <w:r>
        <w:rPr>
          <w:color w:val="212121"/>
          <w:spacing w:val="1"/>
          <w:lang w:val="ru-RU"/>
        </w:rPr>
        <w:t>мәліметтерді</w:t>
      </w:r>
      <w:r w:rsidRPr="00B02238">
        <w:rPr>
          <w:color w:val="212121"/>
          <w:spacing w:val="1"/>
        </w:rPr>
        <w:t xml:space="preserve"> </w:t>
      </w:r>
      <w:proofErr w:type="gramStart"/>
      <w:r>
        <w:rPr>
          <w:color w:val="212121"/>
          <w:spacing w:val="1"/>
          <w:lang w:val="ru-RU"/>
        </w:rPr>
        <w:t>алу</w:t>
      </w:r>
      <w:proofErr w:type="gramEnd"/>
      <w:r>
        <w:rPr>
          <w:color w:val="212121"/>
          <w:spacing w:val="1"/>
          <w:lang w:val="ru-RU"/>
        </w:rPr>
        <w:t>ға</w:t>
      </w:r>
      <w:r w:rsidRPr="00B02238">
        <w:rPr>
          <w:color w:val="212121"/>
          <w:spacing w:val="1"/>
        </w:rPr>
        <w:t xml:space="preserve"> </w:t>
      </w:r>
      <w:r>
        <w:rPr>
          <w:color w:val="212121"/>
          <w:spacing w:val="1"/>
          <w:lang w:val="ru-RU"/>
        </w:rPr>
        <w:t>мүмкіндік</w:t>
      </w:r>
      <w:r w:rsidRPr="00B02238">
        <w:rPr>
          <w:color w:val="212121"/>
          <w:spacing w:val="1"/>
        </w:rPr>
        <w:t xml:space="preserve"> </w:t>
      </w:r>
      <w:r>
        <w:rPr>
          <w:color w:val="212121"/>
          <w:spacing w:val="1"/>
          <w:lang w:val="ru-RU"/>
        </w:rPr>
        <w:t>береді</w:t>
      </w:r>
      <w:r w:rsidRPr="00B02238">
        <w:rPr>
          <w:color w:val="212121"/>
          <w:spacing w:val="1"/>
        </w:rPr>
        <w:t xml:space="preserve"> </w:t>
      </w:r>
      <w:r>
        <w:rPr>
          <w:color w:val="212121"/>
          <w:spacing w:val="1"/>
          <w:lang w:val="ru-RU"/>
        </w:rPr>
        <w:t>және</w:t>
      </w:r>
      <w:r w:rsidRPr="00B02238">
        <w:rPr>
          <w:color w:val="212121"/>
          <w:spacing w:val="1"/>
        </w:rPr>
        <w:t xml:space="preserve"> </w:t>
      </w:r>
      <w:r>
        <w:rPr>
          <w:color w:val="212121"/>
          <w:spacing w:val="1"/>
          <w:lang w:val="ru-RU"/>
        </w:rPr>
        <w:t>тәуекелдерді</w:t>
      </w:r>
      <w:r w:rsidRPr="00B02238">
        <w:rPr>
          <w:color w:val="212121"/>
          <w:spacing w:val="1"/>
        </w:rPr>
        <w:t xml:space="preserve"> </w:t>
      </w:r>
      <w:r>
        <w:rPr>
          <w:color w:val="212121"/>
          <w:spacing w:val="1"/>
          <w:lang w:val="ru-RU"/>
        </w:rPr>
        <w:t>қаржыландыру</w:t>
      </w:r>
      <w:r w:rsidRPr="00B02238">
        <w:rPr>
          <w:color w:val="212121"/>
          <w:spacing w:val="1"/>
        </w:rPr>
        <w:t xml:space="preserve"> </w:t>
      </w:r>
      <w:r>
        <w:rPr>
          <w:color w:val="212121"/>
          <w:spacing w:val="1"/>
          <w:lang w:val="ru-RU"/>
        </w:rPr>
        <w:t>әдістерін</w:t>
      </w:r>
      <w:r w:rsidRPr="00B02238">
        <w:rPr>
          <w:color w:val="212121"/>
          <w:spacing w:val="1"/>
        </w:rPr>
        <w:t xml:space="preserve"> </w:t>
      </w:r>
      <w:r>
        <w:rPr>
          <w:color w:val="212121"/>
          <w:spacing w:val="1"/>
          <w:lang w:val="ru-RU"/>
        </w:rPr>
        <w:t>әзірлеу</w:t>
      </w:r>
      <w:r w:rsidRPr="00B02238">
        <w:rPr>
          <w:color w:val="212121"/>
          <w:spacing w:val="1"/>
        </w:rPr>
        <w:t xml:space="preserve"> </w:t>
      </w:r>
      <w:r>
        <w:rPr>
          <w:color w:val="212121"/>
          <w:spacing w:val="1"/>
          <w:lang w:val="ru-RU"/>
        </w:rPr>
        <w:t>кезінде</w:t>
      </w:r>
      <w:r w:rsidRPr="00B02238">
        <w:rPr>
          <w:color w:val="212121"/>
          <w:spacing w:val="1"/>
        </w:rPr>
        <w:t xml:space="preserve"> </w:t>
      </w:r>
      <w:r>
        <w:rPr>
          <w:color w:val="212121"/>
          <w:spacing w:val="1"/>
          <w:lang w:val="ru-RU"/>
        </w:rPr>
        <w:t>ерекше</w:t>
      </w:r>
      <w:r w:rsidRPr="00B02238">
        <w:rPr>
          <w:color w:val="212121"/>
          <w:spacing w:val="1"/>
        </w:rPr>
        <w:t xml:space="preserve"> </w:t>
      </w:r>
      <w:r>
        <w:rPr>
          <w:color w:val="212121"/>
          <w:spacing w:val="1"/>
          <w:lang w:val="ru-RU"/>
        </w:rPr>
        <w:t>пайдалы</w:t>
      </w:r>
      <w:r w:rsidRPr="00B02238">
        <w:rPr>
          <w:color w:val="212121"/>
          <w:spacing w:val="1"/>
        </w:rPr>
        <w:t xml:space="preserve">. </w:t>
      </w:r>
    </w:p>
    <w:p w:rsidR="00B02238" w:rsidRPr="00B02238" w:rsidRDefault="00B02238" w:rsidP="00F460D7">
      <w:pPr>
        <w:pStyle w:val="a3"/>
        <w:numPr>
          <w:ilvl w:val="1"/>
          <w:numId w:val="15"/>
        </w:numPr>
        <w:tabs>
          <w:tab w:val="left" w:pos="1629"/>
        </w:tabs>
        <w:spacing w:before="2" w:line="318" w:lineRule="exact"/>
        <w:ind w:left="0" w:right="129" w:firstLine="567"/>
        <w:jc w:val="both"/>
      </w:pPr>
      <w:r w:rsidRPr="001463F4">
        <w:rPr>
          <w:color w:val="212121"/>
          <w:lang w:val="ru-RU"/>
        </w:rPr>
        <w:t>Тәуекелдерді</w:t>
      </w:r>
      <w:r w:rsidRPr="00B02238">
        <w:rPr>
          <w:color w:val="212121"/>
        </w:rPr>
        <w:t xml:space="preserve"> </w:t>
      </w:r>
      <w:r w:rsidRPr="001463F4">
        <w:rPr>
          <w:color w:val="212121"/>
          <w:lang w:val="ru-RU"/>
        </w:rPr>
        <w:t>сапалық</w:t>
      </w:r>
      <w:r w:rsidRPr="00B02238">
        <w:rPr>
          <w:color w:val="212121"/>
        </w:rPr>
        <w:t xml:space="preserve"> </w:t>
      </w:r>
      <w:r w:rsidRPr="001463F4">
        <w:rPr>
          <w:color w:val="212121"/>
          <w:lang w:val="ru-RU"/>
        </w:rPr>
        <w:t>бағалауды</w:t>
      </w:r>
      <w:r w:rsidRPr="00B02238">
        <w:rPr>
          <w:color w:val="212121"/>
        </w:rPr>
        <w:t xml:space="preserve"> </w:t>
      </w:r>
      <w:r w:rsidRPr="001463F4">
        <w:rPr>
          <w:color w:val="212121"/>
          <w:lang w:val="ru-RU"/>
        </w:rPr>
        <w:t>өткізудің</w:t>
      </w:r>
      <w:r w:rsidRPr="00B02238">
        <w:rPr>
          <w:color w:val="212121"/>
        </w:rPr>
        <w:t xml:space="preserve"> </w:t>
      </w:r>
      <w:r w:rsidRPr="001463F4">
        <w:rPr>
          <w:color w:val="212121"/>
          <w:lang w:val="ru-RU"/>
        </w:rPr>
        <w:t>дайындық</w:t>
      </w:r>
      <w:r w:rsidRPr="00B02238">
        <w:rPr>
          <w:color w:val="212121"/>
        </w:rPr>
        <w:t xml:space="preserve"> </w:t>
      </w:r>
      <w:r w:rsidRPr="001463F4">
        <w:rPr>
          <w:color w:val="212121"/>
          <w:lang w:val="ru-RU"/>
        </w:rPr>
        <w:t>кезеңінде</w:t>
      </w:r>
      <w:r w:rsidRPr="00B02238">
        <w:rPr>
          <w:color w:val="212121"/>
        </w:rPr>
        <w:t xml:space="preserve"> </w:t>
      </w:r>
      <w:r w:rsidRPr="001463F4">
        <w:rPr>
          <w:color w:val="212121"/>
          <w:lang w:val="ru-RU"/>
        </w:rPr>
        <w:t>бұндай</w:t>
      </w:r>
      <w:r w:rsidRPr="00B02238">
        <w:rPr>
          <w:color w:val="212121"/>
        </w:rPr>
        <w:t xml:space="preserve"> </w:t>
      </w:r>
      <w:r w:rsidRPr="001463F4">
        <w:rPr>
          <w:color w:val="212121"/>
          <w:lang w:val="ru-RU"/>
        </w:rPr>
        <w:t>бағалаудың</w:t>
      </w:r>
      <w:r w:rsidRPr="00B02238">
        <w:rPr>
          <w:color w:val="212121"/>
        </w:rPr>
        <w:t xml:space="preserve"> </w:t>
      </w:r>
      <w:r w:rsidRPr="001463F4">
        <w:rPr>
          <w:color w:val="212121"/>
          <w:lang w:val="ru-RU"/>
        </w:rPr>
        <w:t>негізгі</w:t>
      </w:r>
      <w:r w:rsidRPr="00B02238">
        <w:rPr>
          <w:color w:val="212121"/>
        </w:rPr>
        <w:t xml:space="preserve"> </w:t>
      </w:r>
      <w:r w:rsidRPr="001463F4">
        <w:rPr>
          <w:color w:val="212121"/>
          <w:lang w:val="ru-RU"/>
        </w:rPr>
        <w:t>параметрлері</w:t>
      </w:r>
      <w:r w:rsidRPr="00B02238">
        <w:rPr>
          <w:color w:val="212121"/>
        </w:rPr>
        <w:t xml:space="preserve"> </w:t>
      </w:r>
      <w:r w:rsidRPr="001463F4">
        <w:rPr>
          <w:color w:val="212121"/>
          <w:lang w:val="ru-RU"/>
        </w:rPr>
        <w:t>белгіленеді</w:t>
      </w:r>
      <w:r w:rsidRPr="00B02238">
        <w:rPr>
          <w:color w:val="212121"/>
        </w:rPr>
        <w:t>.</w:t>
      </w:r>
      <w:r w:rsidRPr="00B02238">
        <w:rPr>
          <w:color w:val="212121"/>
          <w:spacing w:val="51"/>
        </w:rPr>
        <w:t xml:space="preserve"> </w:t>
      </w:r>
      <w:r w:rsidRPr="001463F4">
        <w:rPr>
          <w:color w:val="212121"/>
          <w:spacing w:val="3"/>
          <w:lang w:val="ru-RU"/>
        </w:rPr>
        <w:t>Тәуекелдерді</w:t>
      </w:r>
      <w:r w:rsidRPr="00B02238">
        <w:rPr>
          <w:color w:val="212121"/>
          <w:spacing w:val="3"/>
        </w:rPr>
        <w:t xml:space="preserve"> </w:t>
      </w:r>
      <w:r w:rsidRPr="001463F4">
        <w:rPr>
          <w:color w:val="212121"/>
          <w:spacing w:val="3"/>
          <w:lang w:val="ru-RU"/>
        </w:rPr>
        <w:t>бағалау</w:t>
      </w:r>
      <w:r w:rsidRPr="00B02238">
        <w:rPr>
          <w:color w:val="212121"/>
          <w:spacing w:val="3"/>
        </w:rPr>
        <w:t xml:space="preserve"> </w:t>
      </w:r>
      <w:r w:rsidRPr="001463F4">
        <w:rPr>
          <w:color w:val="212121"/>
          <w:spacing w:val="3"/>
          <w:lang w:val="ru-RU"/>
        </w:rPr>
        <w:t>үш</w:t>
      </w:r>
      <w:r w:rsidRPr="00B02238">
        <w:rPr>
          <w:color w:val="212121"/>
          <w:spacing w:val="3"/>
        </w:rPr>
        <w:t xml:space="preserve"> </w:t>
      </w:r>
      <w:r w:rsidRPr="001463F4">
        <w:rPr>
          <w:color w:val="212121"/>
          <w:spacing w:val="3"/>
          <w:lang w:val="ru-RU"/>
        </w:rPr>
        <w:t>көрсеткіш</w:t>
      </w:r>
      <w:r w:rsidRPr="00B02238">
        <w:rPr>
          <w:color w:val="212121"/>
          <w:spacing w:val="3"/>
        </w:rPr>
        <w:t xml:space="preserve"> </w:t>
      </w:r>
      <w:r w:rsidRPr="001463F4">
        <w:rPr>
          <w:color w:val="212121"/>
          <w:spacing w:val="3"/>
          <w:lang w:val="ru-RU"/>
        </w:rPr>
        <w:t>бойынша</w:t>
      </w:r>
      <w:r w:rsidRPr="00B02238">
        <w:rPr>
          <w:color w:val="212121"/>
          <w:spacing w:val="3"/>
        </w:rPr>
        <w:t xml:space="preserve"> </w:t>
      </w:r>
      <w:r w:rsidRPr="001463F4">
        <w:rPr>
          <w:color w:val="212121"/>
          <w:spacing w:val="3"/>
          <w:lang w:val="ru-RU"/>
        </w:rPr>
        <w:t>жүргізіледі</w:t>
      </w:r>
      <w:r w:rsidRPr="00B02238">
        <w:rPr>
          <w:color w:val="212121"/>
          <w:spacing w:val="60"/>
        </w:rPr>
        <w:t xml:space="preserve"> </w:t>
      </w:r>
      <w:r w:rsidRPr="00B02238">
        <w:rPr>
          <w:color w:val="212121"/>
        </w:rPr>
        <w:t>–</w:t>
      </w:r>
      <w:r w:rsidRPr="00B02238">
        <w:rPr>
          <w:color w:val="212121"/>
          <w:spacing w:val="56"/>
        </w:rPr>
        <w:t xml:space="preserve"> </w:t>
      </w:r>
      <w:r w:rsidRPr="001463F4">
        <w:rPr>
          <w:color w:val="212121"/>
          <w:spacing w:val="2"/>
          <w:lang w:val="ru-RU"/>
        </w:rPr>
        <w:t>тәуекел</w:t>
      </w:r>
      <w:r w:rsidRPr="00B02238">
        <w:rPr>
          <w:color w:val="212121"/>
          <w:spacing w:val="2"/>
        </w:rPr>
        <w:t xml:space="preserve"> </w:t>
      </w:r>
      <w:proofErr w:type="gramStart"/>
      <w:r w:rsidRPr="001463F4">
        <w:rPr>
          <w:color w:val="212121"/>
          <w:spacing w:val="2"/>
          <w:lang w:val="ru-RU"/>
        </w:rPr>
        <w:t>жиіл</w:t>
      </w:r>
      <w:proofErr w:type="gramEnd"/>
      <w:r w:rsidRPr="001463F4">
        <w:rPr>
          <w:color w:val="212121"/>
          <w:spacing w:val="2"/>
          <w:lang w:val="ru-RU"/>
        </w:rPr>
        <w:t>ігі</w:t>
      </w:r>
      <w:r w:rsidRPr="00B02238">
        <w:rPr>
          <w:color w:val="212121"/>
          <w:spacing w:val="2"/>
        </w:rPr>
        <w:t xml:space="preserve"> </w:t>
      </w:r>
      <w:r w:rsidRPr="001463F4">
        <w:rPr>
          <w:color w:val="212121"/>
          <w:spacing w:val="2"/>
          <w:lang w:val="ru-RU"/>
        </w:rPr>
        <w:t>немесе</w:t>
      </w:r>
      <w:r w:rsidRPr="00B02238">
        <w:rPr>
          <w:color w:val="212121"/>
          <w:spacing w:val="2"/>
        </w:rPr>
        <w:t xml:space="preserve"> </w:t>
      </w:r>
      <w:r w:rsidRPr="001463F4">
        <w:rPr>
          <w:color w:val="212121"/>
          <w:spacing w:val="2"/>
          <w:lang w:val="ru-RU"/>
        </w:rPr>
        <w:t>ықтималдығы</w:t>
      </w:r>
      <w:r w:rsidRPr="00B02238">
        <w:rPr>
          <w:color w:val="212121"/>
          <w:spacing w:val="2"/>
        </w:rPr>
        <w:t xml:space="preserve">; </w:t>
      </w:r>
      <w:r w:rsidRPr="001463F4">
        <w:rPr>
          <w:color w:val="212121"/>
          <w:spacing w:val="2"/>
          <w:lang w:val="ru-RU"/>
        </w:rPr>
        <w:t>ықпал</w:t>
      </w:r>
      <w:r w:rsidRPr="00B02238">
        <w:rPr>
          <w:color w:val="212121"/>
          <w:spacing w:val="2"/>
        </w:rPr>
        <w:t xml:space="preserve"> </w:t>
      </w:r>
      <w:r w:rsidRPr="001463F4">
        <w:rPr>
          <w:color w:val="212121"/>
          <w:spacing w:val="2"/>
          <w:lang w:val="ru-RU"/>
        </w:rPr>
        <w:t>уақыты</w:t>
      </w:r>
      <w:r w:rsidRPr="00B02238">
        <w:rPr>
          <w:color w:val="212121"/>
          <w:spacing w:val="2"/>
        </w:rPr>
        <w:t xml:space="preserve"> </w:t>
      </w:r>
      <w:r w:rsidRPr="001463F4">
        <w:rPr>
          <w:color w:val="212121"/>
          <w:spacing w:val="2"/>
          <w:lang w:val="ru-RU"/>
        </w:rPr>
        <w:t>және</w:t>
      </w:r>
      <w:r w:rsidRPr="00B02238">
        <w:rPr>
          <w:color w:val="212121"/>
          <w:spacing w:val="2"/>
        </w:rPr>
        <w:t xml:space="preserve"> </w:t>
      </w:r>
      <w:r w:rsidRPr="001463F4">
        <w:rPr>
          <w:color w:val="212121"/>
          <w:spacing w:val="2"/>
          <w:lang w:val="ru-RU"/>
        </w:rPr>
        <w:lastRenderedPageBreak/>
        <w:t>тәуекел</w:t>
      </w:r>
      <w:r w:rsidRPr="00B02238">
        <w:rPr>
          <w:color w:val="212121"/>
          <w:spacing w:val="2"/>
        </w:rPr>
        <w:t xml:space="preserve"> </w:t>
      </w:r>
      <w:r w:rsidRPr="001463F4">
        <w:rPr>
          <w:color w:val="212121"/>
          <w:spacing w:val="2"/>
          <w:lang w:val="ru-RU"/>
        </w:rPr>
        <w:t>көлемі</w:t>
      </w:r>
      <w:r w:rsidRPr="00B02238">
        <w:rPr>
          <w:color w:val="212121"/>
          <w:spacing w:val="2"/>
        </w:rPr>
        <w:t>.</w:t>
      </w:r>
      <w:r w:rsidRPr="00B02238">
        <w:rPr>
          <w:color w:val="212121"/>
          <w:spacing w:val="2"/>
        </w:rPr>
        <w:tab/>
      </w:r>
      <w:r w:rsidRPr="001463F4">
        <w:rPr>
          <w:color w:val="212121"/>
          <w:spacing w:val="2"/>
          <w:lang w:val="ru-RU"/>
        </w:rPr>
        <w:t>Тәуекелдердің</w:t>
      </w:r>
      <w:r w:rsidRPr="00B02238">
        <w:rPr>
          <w:color w:val="212121"/>
          <w:spacing w:val="2"/>
        </w:rPr>
        <w:t xml:space="preserve"> </w:t>
      </w:r>
      <w:r w:rsidRPr="001463F4">
        <w:rPr>
          <w:color w:val="212121"/>
          <w:spacing w:val="2"/>
          <w:lang w:val="ru-RU"/>
        </w:rPr>
        <w:t>арасында</w:t>
      </w:r>
      <w:r w:rsidRPr="00B02238">
        <w:rPr>
          <w:color w:val="212121"/>
          <w:spacing w:val="2"/>
        </w:rPr>
        <w:t xml:space="preserve"> </w:t>
      </w:r>
      <w:r w:rsidRPr="001463F4">
        <w:rPr>
          <w:color w:val="212121"/>
          <w:spacing w:val="2"/>
          <w:lang w:val="ru-RU"/>
        </w:rPr>
        <w:t>салыстыр</w:t>
      </w:r>
      <w:r>
        <w:rPr>
          <w:color w:val="212121"/>
          <w:spacing w:val="2"/>
          <w:lang w:val="ru-RU"/>
        </w:rPr>
        <w:t>малылықты</w:t>
      </w:r>
      <w:r w:rsidRPr="00B02238">
        <w:rPr>
          <w:color w:val="212121"/>
          <w:spacing w:val="2"/>
        </w:rPr>
        <w:t xml:space="preserve"> </w:t>
      </w:r>
      <w:r w:rsidRPr="001463F4">
        <w:rPr>
          <w:color w:val="212121"/>
          <w:spacing w:val="2"/>
          <w:lang w:val="ru-RU"/>
        </w:rPr>
        <w:t>қамтамасыз</w:t>
      </w:r>
      <w:r w:rsidRPr="00B02238">
        <w:rPr>
          <w:color w:val="212121"/>
          <w:spacing w:val="2"/>
        </w:rPr>
        <w:t xml:space="preserve"> </w:t>
      </w:r>
      <w:r w:rsidRPr="001463F4">
        <w:rPr>
          <w:color w:val="212121"/>
          <w:spacing w:val="2"/>
          <w:lang w:val="ru-RU"/>
        </w:rPr>
        <w:t>ету</w:t>
      </w:r>
      <w:r w:rsidRPr="00B02238">
        <w:rPr>
          <w:color w:val="212121"/>
          <w:spacing w:val="2"/>
        </w:rPr>
        <w:t xml:space="preserve"> </w:t>
      </w:r>
      <w:r w:rsidRPr="001463F4">
        <w:rPr>
          <w:color w:val="212121"/>
          <w:spacing w:val="2"/>
          <w:lang w:val="ru-RU"/>
        </w:rPr>
        <w:t>және</w:t>
      </w:r>
      <w:r w:rsidRPr="00B02238">
        <w:rPr>
          <w:color w:val="212121"/>
          <w:spacing w:val="2"/>
        </w:rPr>
        <w:t xml:space="preserve"> </w:t>
      </w:r>
      <w:r w:rsidRPr="001463F4">
        <w:rPr>
          <w:color w:val="212121"/>
          <w:spacing w:val="2"/>
          <w:lang w:val="ru-RU"/>
        </w:rPr>
        <w:t>сапалық</w:t>
      </w:r>
      <w:r w:rsidRPr="00B02238">
        <w:rPr>
          <w:color w:val="212121"/>
          <w:spacing w:val="2"/>
        </w:rPr>
        <w:t xml:space="preserve"> </w:t>
      </w:r>
      <w:r w:rsidRPr="001463F4">
        <w:rPr>
          <w:color w:val="212121"/>
          <w:spacing w:val="2"/>
          <w:lang w:val="ru-RU"/>
        </w:rPr>
        <w:t>бағалауды</w:t>
      </w:r>
      <w:r w:rsidRPr="00B02238">
        <w:rPr>
          <w:color w:val="212121"/>
          <w:spacing w:val="2"/>
        </w:rPr>
        <w:t xml:space="preserve"> </w:t>
      </w:r>
      <w:r w:rsidRPr="001463F4">
        <w:rPr>
          <w:color w:val="212121"/>
          <w:spacing w:val="2"/>
          <w:lang w:val="ru-RU"/>
        </w:rPr>
        <w:t>жеңілдету</w:t>
      </w:r>
      <w:r w:rsidRPr="00B02238">
        <w:rPr>
          <w:color w:val="212121"/>
          <w:spacing w:val="2"/>
        </w:rPr>
        <w:t xml:space="preserve"> </w:t>
      </w:r>
      <w:r w:rsidRPr="001463F4">
        <w:rPr>
          <w:color w:val="212121"/>
          <w:spacing w:val="2"/>
          <w:lang w:val="ru-RU"/>
        </w:rPr>
        <w:t>үшін</w:t>
      </w:r>
      <w:r w:rsidRPr="00B02238">
        <w:rPr>
          <w:color w:val="212121"/>
          <w:spacing w:val="2"/>
        </w:rPr>
        <w:t xml:space="preserve"> </w:t>
      </w:r>
      <w:r w:rsidRPr="001463F4">
        <w:rPr>
          <w:color w:val="212121"/>
          <w:spacing w:val="2"/>
          <w:lang w:val="ru-RU"/>
        </w:rPr>
        <w:t>балдық</w:t>
      </w:r>
      <w:r w:rsidRPr="00B02238">
        <w:rPr>
          <w:color w:val="212121"/>
          <w:spacing w:val="2"/>
        </w:rPr>
        <w:t xml:space="preserve"> </w:t>
      </w:r>
      <w:r w:rsidRPr="001463F4">
        <w:rPr>
          <w:color w:val="212121"/>
          <w:spacing w:val="2"/>
          <w:lang w:val="ru-RU"/>
        </w:rPr>
        <w:t>шәкі</w:t>
      </w:r>
      <w:proofErr w:type="gramStart"/>
      <w:r w:rsidRPr="001463F4">
        <w:rPr>
          <w:color w:val="212121"/>
          <w:spacing w:val="2"/>
          <w:lang w:val="ru-RU"/>
        </w:rPr>
        <w:t>л</w:t>
      </w:r>
      <w:proofErr w:type="gramEnd"/>
      <w:r w:rsidRPr="00B02238">
        <w:rPr>
          <w:color w:val="212121"/>
          <w:spacing w:val="2"/>
        </w:rPr>
        <w:t xml:space="preserve"> </w:t>
      </w:r>
      <w:r w:rsidRPr="001463F4">
        <w:rPr>
          <w:color w:val="212121"/>
          <w:spacing w:val="2"/>
          <w:lang w:val="ru-RU"/>
        </w:rPr>
        <w:t>енгізіледі</w:t>
      </w:r>
      <w:r w:rsidRPr="00B02238">
        <w:rPr>
          <w:color w:val="212121"/>
          <w:spacing w:val="2"/>
        </w:rPr>
        <w:t>:</w:t>
      </w:r>
    </w:p>
    <w:p w:rsidR="00B02238" w:rsidRPr="00B02238" w:rsidRDefault="00B02238" w:rsidP="0086045F">
      <w:pPr>
        <w:pStyle w:val="a3"/>
        <w:tabs>
          <w:tab w:val="left" w:pos="0"/>
        </w:tabs>
        <w:spacing w:line="318" w:lineRule="exact"/>
        <w:ind w:left="0"/>
        <w:jc w:val="both"/>
      </w:pPr>
    </w:p>
    <w:p w:rsidR="00932350" w:rsidRPr="00B02238" w:rsidRDefault="00932350">
      <w:pPr>
        <w:spacing w:line="200" w:lineRule="exact"/>
        <w:rPr>
          <w:sz w:val="20"/>
          <w:szCs w:val="20"/>
          <w:highlight w:val="yellow"/>
        </w:rPr>
      </w:pPr>
    </w:p>
    <w:p w:rsidR="00B02238" w:rsidRPr="001463F4" w:rsidRDefault="00B02238" w:rsidP="00B02238">
      <w:pPr>
        <w:pStyle w:val="Heading1"/>
        <w:ind w:left="950"/>
        <w:jc w:val="center"/>
        <w:rPr>
          <w:b w:val="0"/>
          <w:bCs w:val="0"/>
          <w:lang w:val="kk-KZ"/>
        </w:rPr>
      </w:pPr>
      <w:r>
        <w:rPr>
          <w:color w:val="212121"/>
          <w:lang w:val="kk-KZ"/>
        </w:rPr>
        <w:t>Тәуекел жиілігі немесе ықтималдылығы</w:t>
      </w:r>
    </w:p>
    <w:tbl>
      <w:tblPr>
        <w:tblW w:w="0" w:type="auto"/>
        <w:tblInd w:w="98" w:type="dxa"/>
        <w:tblLayout w:type="fixed"/>
        <w:tblCellMar>
          <w:left w:w="0" w:type="dxa"/>
          <w:right w:w="0" w:type="dxa"/>
        </w:tblCellMar>
        <w:tblLook w:val="01E0" w:firstRow="1" w:lastRow="1" w:firstColumn="1" w:lastColumn="1" w:noHBand="0" w:noVBand="0"/>
      </w:tblPr>
      <w:tblGrid>
        <w:gridCol w:w="1162"/>
        <w:gridCol w:w="2105"/>
        <w:gridCol w:w="7050"/>
      </w:tblGrid>
      <w:tr w:rsidR="00B02238" w:rsidRPr="001C6F31" w:rsidTr="00170F8F">
        <w:trPr>
          <w:trHeight w:hRule="exact" w:val="286"/>
        </w:trPr>
        <w:tc>
          <w:tcPr>
            <w:tcW w:w="1162" w:type="dxa"/>
            <w:tcBorders>
              <w:top w:val="single" w:sz="5" w:space="0" w:color="000000"/>
              <w:left w:val="single" w:sz="5" w:space="0" w:color="000000"/>
              <w:bottom w:val="single" w:sz="5" w:space="0" w:color="000000"/>
              <w:right w:val="single" w:sz="5" w:space="0" w:color="000000"/>
            </w:tcBorders>
          </w:tcPr>
          <w:p w:rsidR="00B02238" w:rsidRPr="001C6F31" w:rsidRDefault="00B02238" w:rsidP="00170F8F">
            <w:pPr>
              <w:pStyle w:val="TableParagraph"/>
              <w:spacing w:line="272" w:lineRule="exact"/>
              <w:ind w:left="143"/>
              <w:rPr>
                <w:rFonts w:ascii="Times New Roman" w:eastAsia="Times New Roman" w:hAnsi="Times New Roman"/>
                <w:sz w:val="24"/>
                <w:szCs w:val="24"/>
              </w:rPr>
            </w:pPr>
            <w:r w:rsidRPr="001C6F31">
              <w:rPr>
                <w:rFonts w:ascii="Times New Roman" w:eastAsia="Times New Roman" w:hAnsi="Times New Roman"/>
                <w:b/>
                <w:bCs/>
                <w:spacing w:val="1"/>
                <w:sz w:val="24"/>
                <w:szCs w:val="24"/>
              </w:rPr>
              <w:t>Б</w:t>
            </w:r>
            <w:r w:rsidRPr="001C6F31">
              <w:rPr>
                <w:rFonts w:ascii="Times New Roman" w:eastAsia="Times New Roman" w:hAnsi="Times New Roman"/>
                <w:b/>
                <w:bCs/>
                <w:sz w:val="24"/>
                <w:szCs w:val="24"/>
              </w:rPr>
              <w:t>алл</w:t>
            </w:r>
          </w:p>
        </w:tc>
        <w:tc>
          <w:tcPr>
            <w:tcW w:w="2105" w:type="dxa"/>
            <w:tcBorders>
              <w:top w:val="single" w:sz="5" w:space="0" w:color="000000"/>
              <w:left w:val="single" w:sz="5" w:space="0" w:color="000000"/>
              <w:bottom w:val="single" w:sz="5" w:space="0" w:color="000000"/>
              <w:right w:val="single" w:sz="5" w:space="0" w:color="000000"/>
            </w:tcBorders>
          </w:tcPr>
          <w:p w:rsidR="00B02238" w:rsidRPr="001463F4" w:rsidRDefault="00B02238" w:rsidP="00170F8F">
            <w:pPr>
              <w:pStyle w:val="TableParagraph"/>
              <w:spacing w:line="272" w:lineRule="exact"/>
              <w:ind w:left="145"/>
              <w:rPr>
                <w:rFonts w:ascii="Times New Roman" w:eastAsia="Times New Roman" w:hAnsi="Times New Roman"/>
                <w:sz w:val="24"/>
                <w:szCs w:val="24"/>
                <w:lang w:val="kk-KZ"/>
              </w:rPr>
            </w:pPr>
            <w:r>
              <w:rPr>
                <w:rFonts w:ascii="Times New Roman" w:eastAsia="Times New Roman" w:hAnsi="Times New Roman"/>
                <w:b/>
                <w:bCs/>
                <w:sz w:val="24"/>
                <w:szCs w:val="24"/>
                <w:lang w:val="kk-KZ"/>
              </w:rPr>
              <w:t>Мағынасы</w:t>
            </w:r>
          </w:p>
        </w:tc>
        <w:tc>
          <w:tcPr>
            <w:tcW w:w="7050" w:type="dxa"/>
            <w:tcBorders>
              <w:top w:val="single" w:sz="5" w:space="0" w:color="000000"/>
              <w:left w:val="single" w:sz="5" w:space="0" w:color="000000"/>
              <w:bottom w:val="single" w:sz="5" w:space="0" w:color="000000"/>
              <w:right w:val="single" w:sz="5" w:space="0" w:color="000000"/>
            </w:tcBorders>
          </w:tcPr>
          <w:p w:rsidR="00B02238" w:rsidRPr="001463F4" w:rsidRDefault="00B02238" w:rsidP="0086045F">
            <w:pPr>
              <w:pStyle w:val="TableParagraph"/>
              <w:spacing w:line="272" w:lineRule="exact"/>
              <w:ind w:left="145"/>
              <w:rPr>
                <w:rFonts w:ascii="Times New Roman" w:eastAsia="Times New Roman" w:hAnsi="Times New Roman"/>
                <w:sz w:val="24"/>
                <w:szCs w:val="24"/>
                <w:lang w:val="kk-KZ"/>
              </w:rPr>
            </w:pPr>
            <w:r>
              <w:rPr>
                <w:rFonts w:ascii="Times New Roman" w:eastAsia="Times New Roman" w:hAnsi="Times New Roman"/>
                <w:b/>
                <w:bCs/>
                <w:spacing w:val="-1"/>
                <w:sz w:val="24"/>
                <w:szCs w:val="24"/>
                <w:lang w:val="kk-KZ"/>
              </w:rPr>
              <w:t>Жиілік немесе ықтималдық</w:t>
            </w:r>
          </w:p>
        </w:tc>
      </w:tr>
      <w:tr w:rsidR="00B02238" w:rsidRPr="004B5532" w:rsidTr="00170F8F">
        <w:trPr>
          <w:trHeight w:hRule="exact" w:val="558"/>
        </w:trPr>
        <w:tc>
          <w:tcPr>
            <w:tcW w:w="1162" w:type="dxa"/>
            <w:tcBorders>
              <w:top w:val="single" w:sz="5" w:space="0" w:color="000000"/>
              <w:left w:val="single" w:sz="5" w:space="0" w:color="000000"/>
              <w:bottom w:val="single" w:sz="5" w:space="0" w:color="000000"/>
              <w:right w:val="single" w:sz="5" w:space="0" w:color="000000"/>
            </w:tcBorders>
          </w:tcPr>
          <w:p w:rsidR="00B02238" w:rsidRPr="001C6F31" w:rsidRDefault="00B02238" w:rsidP="00170F8F">
            <w:pPr>
              <w:pStyle w:val="TableParagraph"/>
              <w:spacing w:line="272" w:lineRule="exact"/>
              <w:ind w:left="514" w:right="476"/>
              <w:jc w:val="center"/>
              <w:rPr>
                <w:rFonts w:ascii="Times New Roman" w:eastAsia="Times New Roman" w:hAnsi="Times New Roman"/>
                <w:sz w:val="24"/>
                <w:szCs w:val="24"/>
              </w:rPr>
            </w:pPr>
            <w:r w:rsidRPr="001C6F31">
              <w:rPr>
                <w:rFonts w:ascii="Times New Roman" w:eastAsia="Times New Roman" w:hAnsi="Times New Roman"/>
                <w:b/>
                <w:bCs/>
                <w:sz w:val="24"/>
                <w:szCs w:val="24"/>
              </w:rPr>
              <w:t>1</w:t>
            </w:r>
          </w:p>
        </w:tc>
        <w:tc>
          <w:tcPr>
            <w:tcW w:w="2105" w:type="dxa"/>
            <w:tcBorders>
              <w:top w:val="single" w:sz="5" w:space="0" w:color="000000"/>
              <w:left w:val="single" w:sz="5" w:space="0" w:color="000000"/>
              <w:bottom w:val="single" w:sz="5" w:space="0" w:color="000000"/>
              <w:right w:val="single" w:sz="5" w:space="0" w:color="000000"/>
            </w:tcBorders>
          </w:tcPr>
          <w:p w:rsidR="00B02238" w:rsidRPr="001463F4" w:rsidRDefault="00B02238" w:rsidP="00170F8F">
            <w:pPr>
              <w:pStyle w:val="TableParagraph"/>
              <w:spacing w:line="267" w:lineRule="exact"/>
              <w:ind w:left="145"/>
              <w:rPr>
                <w:rFonts w:ascii="Times New Roman" w:eastAsia="Times New Roman" w:hAnsi="Times New Roman"/>
                <w:sz w:val="24"/>
                <w:szCs w:val="24"/>
                <w:lang w:val="kk-KZ"/>
              </w:rPr>
            </w:pPr>
            <w:r>
              <w:rPr>
                <w:rFonts w:ascii="Times New Roman" w:eastAsia="Times New Roman" w:hAnsi="Times New Roman"/>
                <w:sz w:val="24"/>
                <w:szCs w:val="24"/>
                <w:lang w:val="kk-KZ"/>
              </w:rPr>
              <w:t>Өте сирек</w:t>
            </w:r>
          </w:p>
        </w:tc>
        <w:tc>
          <w:tcPr>
            <w:tcW w:w="7050" w:type="dxa"/>
            <w:tcBorders>
              <w:top w:val="single" w:sz="5" w:space="0" w:color="000000"/>
              <w:left w:val="single" w:sz="5" w:space="0" w:color="000000"/>
              <w:bottom w:val="single" w:sz="5" w:space="0" w:color="000000"/>
              <w:right w:val="single" w:sz="5" w:space="0" w:color="000000"/>
            </w:tcBorders>
          </w:tcPr>
          <w:p w:rsidR="00B02238" w:rsidRPr="004B5532" w:rsidRDefault="00B02238" w:rsidP="0086045F">
            <w:pPr>
              <w:pStyle w:val="TableParagraph"/>
              <w:spacing w:line="267" w:lineRule="exact"/>
              <w:ind w:left="145"/>
              <w:rPr>
                <w:rFonts w:ascii="Times New Roman" w:eastAsia="Times New Roman" w:hAnsi="Times New Roman"/>
                <w:sz w:val="24"/>
                <w:szCs w:val="24"/>
                <w:lang w:val="kk-KZ"/>
              </w:rPr>
            </w:pPr>
            <w:r w:rsidRPr="004B5532">
              <w:rPr>
                <w:rFonts w:ascii="Times New Roman" w:eastAsia="Times New Roman" w:hAnsi="Times New Roman"/>
                <w:sz w:val="24"/>
                <w:szCs w:val="24"/>
                <w:lang w:val="kk-KZ"/>
              </w:rPr>
              <w:t xml:space="preserve">7 және одан көп жылда бір рет (немесе </w:t>
            </w:r>
            <w:r w:rsidR="0086045F">
              <w:rPr>
                <w:rFonts w:ascii="Times New Roman" w:eastAsia="Times New Roman" w:hAnsi="Times New Roman"/>
                <w:sz w:val="24"/>
                <w:szCs w:val="24"/>
                <w:lang w:val="kk-KZ"/>
              </w:rPr>
              <w:t>пайда болу</w:t>
            </w:r>
            <w:r w:rsidRPr="004B5532">
              <w:rPr>
                <w:rFonts w:ascii="Times New Roman" w:eastAsia="Times New Roman" w:hAnsi="Times New Roman"/>
                <w:sz w:val="24"/>
                <w:szCs w:val="24"/>
                <w:lang w:val="kk-KZ"/>
              </w:rPr>
              <w:t xml:space="preserve"> ықтималдығы 5</w:t>
            </w:r>
            <w:r w:rsidRPr="004B5532">
              <w:rPr>
                <w:rFonts w:ascii="Times New Roman" w:eastAsia="Times New Roman" w:hAnsi="Times New Roman"/>
                <w:spacing w:val="-1"/>
                <w:sz w:val="24"/>
                <w:szCs w:val="24"/>
                <w:lang w:val="kk-KZ"/>
              </w:rPr>
              <w:t>%</w:t>
            </w:r>
            <w:r>
              <w:rPr>
                <w:rFonts w:ascii="Times New Roman" w:eastAsia="Times New Roman" w:hAnsi="Times New Roman"/>
                <w:spacing w:val="-1"/>
                <w:sz w:val="24"/>
                <w:szCs w:val="24"/>
                <w:lang w:val="kk-KZ"/>
              </w:rPr>
              <w:t>-ға</w:t>
            </w:r>
            <w:r w:rsidRPr="004B5532">
              <w:rPr>
                <w:rFonts w:ascii="Times New Roman" w:eastAsia="Times New Roman" w:hAnsi="Times New Roman"/>
                <w:spacing w:val="-1"/>
                <w:sz w:val="24"/>
                <w:szCs w:val="24"/>
                <w:lang w:val="kk-KZ"/>
              </w:rPr>
              <w:t xml:space="preserve"> дейін</w:t>
            </w:r>
            <w:r w:rsidRPr="004B5532">
              <w:rPr>
                <w:rFonts w:ascii="Times New Roman" w:eastAsia="Times New Roman" w:hAnsi="Times New Roman"/>
                <w:sz w:val="24"/>
                <w:szCs w:val="24"/>
                <w:lang w:val="kk-KZ"/>
              </w:rPr>
              <w:t>)</w:t>
            </w:r>
          </w:p>
        </w:tc>
      </w:tr>
      <w:tr w:rsidR="00B02238" w:rsidRPr="004B5532" w:rsidTr="00170F8F">
        <w:trPr>
          <w:trHeight w:hRule="exact" w:val="282"/>
        </w:trPr>
        <w:tc>
          <w:tcPr>
            <w:tcW w:w="1162" w:type="dxa"/>
            <w:tcBorders>
              <w:top w:val="single" w:sz="5" w:space="0" w:color="000000"/>
              <w:left w:val="single" w:sz="5" w:space="0" w:color="000000"/>
              <w:bottom w:val="single" w:sz="5" w:space="0" w:color="000000"/>
              <w:right w:val="single" w:sz="5" w:space="0" w:color="000000"/>
            </w:tcBorders>
          </w:tcPr>
          <w:p w:rsidR="00B02238" w:rsidRPr="001C6F31" w:rsidRDefault="00B02238" w:rsidP="00170F8F">
            <w:pPr>
              <w:pStyle w:val="TableParagraph"/>
              <w:spacing w:line="274" w:lineRule="exact"/>
              <w:ind w:left="514" w:right="476"/>
              <w:jc w:val="center"/>
              <w:rPr>
                <w:rFonts w:ascii="Times New Roman" w:eastAsia="Times New Roman" w:hAnsi="Times New Roman"/>
                <w:sz w:val="24"/>
                <w:szCs w:val="24"/>
              </w:rPr>
            </w:pPr>
            <w:r w:rsidRPr="001C6F31">
              <w:rPr>
                <w:rFonts w:ascii="Times New Roman" w:eastAsia="Times New Roman" w:hAnsi="Times New Roman"/>
                <w:b/>
                <w:bCs/>
                <w:sz w:val="24"/>
                <w:szCs w:val="24"/>
              </w:rPr>
              <w:t>2</w:t>
            </w:r>
          </w:p>
        </w:tc>
        <w:tc>
          <w:tcPr>
            <w:tcW w:w="2105" w:type="dxa"/>
            <w:tcBorders>
              <w:top w:val="single" w:sz="5" w:space="0" w:color="000000"/>
              <w:left w:val="single" w:sz="5" w:space="0" w:color="000000"/>
              <w:bottom w:val="single" w:sz="5" w:space="0" w:color="000000"/>
              <w:right w:val="single" w:sz="5" w:space="0" w:color="000000"/>
            </w:tcBorders>
          </w:tcPr>
          <w:p w:rsidR="00B02238" w:rsidRPr="001463F4" w:rsidRDefault="00B02238" w:rsidP="00170F8F">
            <w:pPr>
              <w:pStyle w:val="TableParagraph"/>
              <w:spacing w:line="269" w:lineRule="exact"/>
              <w:ind w:left="145"/>
              <w:rPr>
                <w:rFonts w:ascii="Times New Roman" w:eastAsia="Times New Roman" w:hAnsi="Times New Roman"/>
                <w:sz w:val="24"/>
                <w:szCs w:val="24"/>
                <w:lang w:val="kk-KZ"/>
              </w:rPr>
            </w:pPr>
            <w:r>
              <w:rPr>
                <w:rFonts w:ascii="Times New Roman" w:eastAsia="Times New Roman" w:hAnsi="Times New Roman"/>
                <w:sz w:val="24"/>
                <w:szCs w:val="24"/>
                <w:lang w:val="kk-KZ"/>
              </w:rPr>
              <w:t>Сирек</w:t>
            </w:r>
          </w:p>
        </w:tc>
        <w:tc>
          <w:tcPr>
            <w:tcW w:w="7050" w:type="dxa"/>
            <w:tcBorders>
              <w:top w:val="single" w:sz="5" w:space="0" w:color="000000"/>
              <w:left w:val="single" w:sz="5" w:space="0" w:color="000000"/>
              <w:bottom w:val="single" w:sz="5" w:space="0" w:color="000000"/>
              <w:right w:val="single" w:sz="5" w:space="0" w:color="000000"/>
            </w:tcBorders>
          </w:tcPr>
          <w:p w:rsidR="00B02238" w:rsidRPr="004B5532" w:rsidRDefault="00B02238" w:rsidP="0086045F">
            <w:pPr>
              <w:pStyle w:val="TableParagraph"/>
              <w:spacing w:line="269" w:lineRule="exact"/>
              <w:ind w:left="145"/>
              <w:rPr>
                <w:rFonts w:ascii="Times New Roman" w:eastAsia="Times New Roman" w:hAnsi="Times New Roman"/>
                <w:sz w:val="24"/>
                <w:szCs w:val="24"/>
                <w:lang w:val="kk-KZ"/>
              </w:rPr>
            </w:pPr>
            <w:r w:rsidRPr="004B5532">
              <w:rPr>
                <w:rFonts w:ascii="Times New Roman" w:eastAsia="Times New Roman" w:hAnsi="Times New Roman"/>
                <w:sz w:val="24"/>
                <w:szCs w:val="24"/>
                <w:lang w:val="kk-KZ"/>
              </w:rPr>
              <w:t xml:space="preserve">5 жылда бір рет (немесе </w:t>
            </w:r>
            <w:r w:rsidR="0086045F">
              <w:rPr>
                <w:rFonts w:ascii="Times New Roman" w:eastAsia="Times New Roman" w:hAnsi="Times New Roman"/>
                <w:sz w:val="24"/>
                <w:szCs w:val="24"/>
                <w:lang w:val="kk-KZ"/>
              </w:rPr>
              <w:t>пайда болу</w:t>
            </w:r>
            <w:r w:rsidRPr="004B5532">
              <w:rPr>
                <w:rFonts w:ascii="Times New Roman" w:eastAsia="Times New Roman" w:hAnsi="Times New Roman"/>
                <w:sz w:val="24"/>
                <w:szCs w:val="24"/>
                <w:lang w:val="kk-KZ"/>
              </w:rPr>
              <w:t xml:space="preserve"> ықтималдығы </w:t>
            </w:r>
            <w:r>
              <w:rPr>
                <w:rFonts w:ascii="Times New Roman" w:eastAsia="Times New Roman" w:hAnsi="Times New Roman"/>
                <w:sz w:val="24"/>
                <w:szCs w:val="24"/>
                <w:lang w:val="kk-KZ"/>
              </w:rPr>
              <w:t>2</w:t>
            </w:r>
            <w:r w:rsidRPr="004B5532">
              <w:rPr>
                <w:rFonts w:ascii="Times New Roman" w:eastAsia="Times New Roman" w:hAnsi="Times New Roman"/>
                <w:sz w:val="24"/>
                <w:szCs w:val="24"/>
                <w:lang w:val="kk-KZ"/>
              </w:rPr>
              <w:t>5</w:t>
            </w:r>
            <w:r w:rsidRPr="004B5532">
              <w:rPr>
                <w:rFonts w:ascii="Times New Roman" w:eastAsia="Times New Roman" w:hAnsi="Times New Roman"/>
                <w:spacing w:val="-1"/>
                <w:sz w:val="24"/>
                <w:szCs w:val="24"/>
                <w:lang w:val="kk-KZ"/>
              </w:rPr>
              <w:t>%)</w:t>
            </w:r>
          </w:p>
        </w:tc>
      </w:tr>
      <w:tr w:rsidR="00B02238" w:rsidRPr="004B5532" w:rsidTr="00170F8F">
        <w:trPr>
          <w:trHeight w:hRule="exact" w:val="286"/>
        </w:trPr>
        <w:tc>
          <w:tcPr>
            <w:tcW w:w="1162" w:type="dxa"/>
            <w:tcBorders>
              <w:top w:val="single" w:sz="5" w:space="0" w:color="000000"/>
              <w:left w:val="single" w:sz="5" w:space="0" w:color="000000"/>
              <w:bottom w:val="single" w:sz="5" w:space="0" w:color="000000"/>
              <w:right w:val="single" w:sz="5" w:space="0" w:color="000000"/>
            </w:tcBorders>
          </w:tcPr>
          <w:p w:rsidR="00B02238" w:rsidRPr="001C6F31" w:rsidRDefault="00B02238" w:rsidP="00170F8F">
            <w:pPr>
              <w:pStyle w:val="TableParagraph"/>
              <w:spacing w:line="274" w:lineRule="exact"/>
              <w:ind w:left="514" w:right="476"/>
              <w:jc w:val="center"/>
              <w:rPr>
                <w:rFonts w:ascii="Times New Roman" w:eastAsia="Times New Roman" w:hAnsi="Times New Roman"/>
                <w:sz w:val="24"/>
                <w:szCs w:val="24"/>
              </w:rPr>
            </w:pPr>
            <w:r w:rsidRPr="001C6F31">
              <w:rPr>
                <w:rFonts w:ascii="Times New Roman" w:eastAsia="Times New Roman" w:hAnsi="Times New Roman"/>
                <w:b/>
                <w:bCs/>
                <w:sz w:val="24"/>
                <w:szCs w:val="24"/>
              </w:rPr>
              <w:t>3</w:t>
            </w:r>
          </w:p>
        </w:tc>
        <w:tc>
          <w:tcPr>
            <w:tcW w:w="2105" w:type="dxa"/>
            <w:tcBorders>
              <w:top w:val="single" w:sz="5" w:space="0" w:color="000000"/>
              <w:left w:val="single" w:sz="5" w:space="0" w:color="000000"/>
              <w:bottom w:val="single" w:sz="5" w:space="0" w:color="000000"/>
              <w:right w:val="single" w:sz="5" w:space="0" w:color="000000"/>
            </w:tcBorders>
          </w:tcPr>
          <w:p w:rsidR="00B02238" w:rsidRPr="001463F4" w:rsidRDefault="00B02238" w:rsidP="00170F8F">
            <w:pPr>
              <w:pStyle w:val="TableParagraph"/>
              <w:spacing w:line="269" w:lineRule="exact"/>
              <w:ind w:left="145"/>
              <w:rPr>
                <w:rFonts w:ascii="Times New Roman" w:eastAsia="Times New Roman" w:hAnsi="Times New Roman"/>
                <w:sz w:val="24"/>
                <w:szCs w:val="24"/>
                <w:lang w:val="kk-KZ"/>
              </w:rPr>
            </w:pPr>
            <w:r>
              <w:rPr>
                <w:rFonts w:ascii="Times New Roman" w:eastAsia="Times New Roman" w:hAnsi="Times New Roman"/>
                <w:spacing w:val="-2"/>
                <w:sz w:val="24"/>
                <w:szCs w:val="24"/>
                <w:lang w:val="kk-KZ"/>
              </w:rPr>
              <w:t>Мезгіл-мезгіл</w:t>
            </w:r>
          </w:p>
        </w:tc>
        <w:tc>
          <w:tcPr>
            <w:tcW w:w="7050" w:type="dxa"/>
            <w:tcBorders>
              <w:top w:val="single" w:sz="5" w:space="0" w:color="000000"/>
              <w:left w:val="single" w:sz="5" w:space="0" w:color="000000"/>
              <w:bottom w:val="single" w:sz="5" w:space="0" w:color="000000"/>
              <w:right w:val="single" w:sz="5" w:space="0" w:color="000000"/>
            </w:tcBorders>
          </w:tcPr>
          <w:p w:rsidR="00B02238" w:rsidRPr="004B5532" w:rsidRDefault="00B02238" w:rsidP="0086045F">
            <w:pPr>
              <w:pStyle w:val="TableParagraph"/>
              <w:spacing w:line="269" w:lineRule="exact"/>
              <w:ind w:left="145"/>
              <w:rPr>
                <w:rFonts w:ascii="Times New Roman" w:eastAsia="Times New Roman" w:hAnsi="Times New Roman"/>
                <w:sz w:val="24"/>
                <w:szCs w:val="24"/>
                <w:lang w:val="kk-KZ"/>
              </w:rPr>
            </w:pPr>
            <w:r w:rsidRPr="004B5532">
              <w:rPr>
                <w:rFonts w:ascii="Times New Roman" w:eastAsia="Times New Roman" w:hAnsi="Times New Roman"/>
                <w:sz w:val="24"/>
                <w:szCs w:val="24"/>
                <w:lang w:val="kk-KZ"/>
              </w:rPr>
              <w:t>3 жылда бір рет</w:t>
            </w:r>
            <w:r w:rsidRPr="004B5532">
              <w:rPr>
                <w:rFonts w:ascii="Times New Roman" w:eastAsia="Times New Roman" w:hAnsi="Times New Roman"/>
                <w:spacing w:val="-2"/>
                <w:sz w:val="24"/>
                <w:szCs w:val="24"/>
                <w:lang w:val="kk-KZ"/>
              </w:rPr>
              <w:t xml:space="preserve"> </w:t>
            </w:r>
            <w:r w:rsidRPr="004B5532">
              <w:rPr>
                <w:rFonts w:ascii="Times New Roman" w:eastAsia="Times New Roman" w:hAnsi="Times New Roman"/>
                <w:sz w:val="24"/>
                <w:szCs w:val="24"/>
                <w:lang w:val="kk-KZ"/>
              </w:rPr>
              <w:t xml:space="preserve">(немесе </w:t>
            </w:r>
            <w:r w:rsidR="0086045F">
              <w:rPr>
                <w:rFonts w:ascii="Times New Roman" w:eastAsia="Times New Roman" w:hAnsi="Times New Roman"/>
                <w:sz w:val="24"/>
                <w:szCs w:val="24"/>
                <w:lang w:val="kk-KZ"/>
              </w:rPr>
              <w:t>пайда болу ықтималды</w:t>
            </w:r>
            <w:r w:rsidRPr="004B5532">
              <w:rPr>
                <w:rFonts w:ascii="Times New Roman" w:eastAsia="Times New Roman" w:hAnsi="Times New Roman"/>
                <w:sz w:val="24"/>
                <w:szCs w:val="24"/>
                <w:lang w:val="kk-KZ"/>
              </w:rPr>
              <w:t xml:space="preserve">ғы </w:t>
            </w:r>
            <w:r>
              <w:rPr>
                <w:rFonts w:ascii="Times New Roman" w:eastAsia="Times New Roman" w:hAnsi="Times New Roman"/>
                <w:sz w:val="24"/>
                <w:szCs w:val="24"/>
                <w:lang w:val="kk-KZ"/>
              </w:rPr>
              <w:t>40</w:t>
            </w:r>
            <w:r w:rsidRPr="004B5532">
              <w:rPr>
                <w:rFonts w:ascii="Times New Roman" w:eastAsia="Times New Roman" w:hAnsi="Times New Roman"/>
                <w:spacing w:val="-1"/>
                <w:sz w:val="24"/>
                <w:szCs w:val="24"/>
                <w:lang w:val="kk-KZ"/>
              </w:rPr>
              <w:t>%</w:t>
            </w:r>
            <w:r w:rsidRPr="004B5532">
              <w:rPr>
                <w:rFonts w:ascii="Times New Roman" w:eastAsia="Times New Roman" w:hAnsi="Times New Roman"/>
                <w:sz w:val="24"/>
                <w:szCs w:val="24"/>
                <w:lang w:val="kk-KZ"/>
              </w:rPr>
              <w:t>)</w:t>
            </w:r>
          </w:p>
        </w:tc>
      </w:tr>
      <w:tr w:rsidR="00B02238" w:rsidRPr="004B5532" w:rsidTr="00170F8F">
        <w:trPr>
          <w:trHeight w:hRule="exact" w:val="286"/>
        </w:trPr>
        <w:tc>
          <w:tcPr>
            <w:tcW w:w="1162" w:type="dxa"/>
            <w:tcBorders>
              <w:top w:val="single" w:sz="5" w:space="0" w:color="000000"/>
              <w:left w:val="single" w:sz="5" w:space="0" w:color="000000"/>
              <w:bottom w:val="single" w:sz="5" w:space="0" w:color="000000"/>
              <w:right w:val="single" w:sz="5" w:space="0" w:color="000000"/>
            </w:tcBorders>
          </w:tcPr>
          <w:p w:rsidR="00B02238" w:rsidRPr="001C6F31" w:rsidRDefault="00B02238" w:rsidP="00170F8F">
            <w:pPr>
              <w:pStyle w:val="TableParagraph"/>
              <w:spacing w:line="272" w:lineRule="exact"/>
              <w:ind w:left="514" w:right="476"/>
              <w:jc w:val="center"/>
              <w:rPr>
                <w:rFonts w:ascii="Times New Roman" w:eastAsia="Times New Roman" w:hAnsi="Times New Roman"/>
                <w:sz w:val="24"/>
                <w:szCs w:val="24"/>
              </w:rPr>
            </w:pPr>
            <w:r w:rsidRPr="001C6F31">
              <w:rPr>
                <w:rFonts w:ascii="Times New Roman" w:eastAsia="Times New Roman" w:hAnsi="Times New Roman"/>
                <w:b/>
                <w:bCs/>
                <w:sz w:val="24"/>
                <w:szCs w:val="24"/>
              </w:rPr>
              <w:t>4</w:t>
            </w:r>
          </w:p>
        </w:tc>
        <w:tc>
          <w:tcPr>
            <w:tcW w:w="2105" w:type="dxa"/>
            <w:tcBorders>
              <w:top w:val="single" w:sz="5" w:space="0" w:color="000000"/>
              <w:left w:val="single" w:sz="5" w:space="0" w:color="000000"/>
              <w:bottom w:val="single" w:sz="5" w:space="0" w:color="000000"/>
              <w:right w:val="single" w:sz="5" w:space="0" w:color="000000"/>
            </w:tcBorders>
          </w:tcPr>
          <w:p w:rsidR="00B02238" w:rsidRPr="001463F4" w:rsidRDefault="00B02238" w:rsidP="00170F8F">
            <w:pPr>
              <w:pStyle w:val="TableParagraph"/>
              <w:spacing w:line="267" w:lineRule="exact"/>
              <w:ind w:left="145"/>
              <w:rPr>
                <w:rFonts w:ascii="Times New Roman" w:eastAsia="Times New Roman" w:hAnsi="Times New Roman"/>
                <w:sz w:val="24"/>
                <w:szCs w:val="24"/>
                <w:lang w:val="kk-KZ"/>
              </w:rPr>
            </w:pPr>
            <w:r>
              <w:rPr>
                <w:rFonts w:ascii="Times New Roman" w:eastAsia="Times New Roman" w:hAnsi="Times New Roman"/>
                <w:sz w:val="24"/>
                <w:szCs w:val="24"/>
                <w:lang w:val="kk-KZ"/>
              </w:rPr>
              <w:t>Жиі</w:t>
            </w:r>
          </w:p>
        </w:tc>
        <w:tc>
          <w:tcPr>
            <w:tcW w:w="7050" w:type="dxa"/>
            <w:tcBorders>
              <w:top w:val="single" w:sz="5" w:space="0" w:color="000000"/>
              <w:left w:val="single" w:sz="5" w:space="0" w:color="000000"/>
              <w:bottom w:val="single" w:sz="5" w:space="0" w:color="000000"/>
              <w:right w:val="single" w:sz="5" w:space="0" w:color="000000"/>
            </w:tcBorders>
          </w:tcPr>
          <w:p w:rsidR="00B02238" w:rsidRPr="004B5532" w:rsidRDefault="00B02238" w:rsidP="0086045F">
            <w:pPr>
              <w:pStyle w:val="TableParagraph"/>
              <w:spacing w:line="267" w:lineRule="exact"/>
              <w:ind w:left="145"/>
              <w:rPr>
                <w:rFonts w:ascii="Times New Roman" w:eastAsia="Times New Roman" w:hAnsi="Times New Roman"/>
                <w:sz w:val="24"/>
                <w:szCs w:val="24"/>
                <w:lang w:val="kk-KZ"/>
              </w:rPr>
            </w:pPr>
            <w:r w:rsidRPr="004B5532">
              <w:rPr>
                <w:rFonts w:ascii="Times New Roman" w:eastAsia="Times New Roman" w:hAnsi="Times New Roman"/>
                <w:sz w:val="24"/>
                <w:szCs w:val="24"/>
                <w:lang w:val="kk-KZ"/>
              </w:rPr>
              <w:t xml:space="preserve">Жылына бір рет </w:t>
            </w:r>
            <w:r w:rsidRPr="004B5532">
              <w:rPr>
                <w:rFonts w:ascii="Times New Roman" w:eastAsia="Times New Roman" w:hAnsi="Times New Roman"/>
                <w:spacing w:val="-1"/>
                <w:sz w:val="24"/>
                <w:szCs w:val="24"/>
                <w:lang w:val="kk-KZ"/>
              </w:rPr>
              <w:t>(</w:t>
            </w:r>
            <w:r w:rsidRPr="004B5532">
              <w:rPr>
                <w:rFonts w:ascii="Times New Roman" w:eastAsia="Times New Roman" w:hAnsi="Times New Roman"/>
                <w:sz w:val="24"/>
                <w:szCs w:val="24"/>
                <w:lang w:val="kk-KZ"/>
              </w:rPr>
              <w:t xml:space="preserve">немесе </w:t>
            </w:r>
            <w:r w:rsidR="0086045F">
              <w:rPr>
                <w:rFonts w:ascii="Times New Roman" w:eastAsia="Times New Roman" w:hAnsi="Times New Roman"/>
                <w:sz w:val="24"/>
                <w:szCs w:val="24"/>
                <w:lang w:val="kk-KZ"/>
              </w:rPr>
              <w:t>пайда болу</w:t>
            </w:r>
            <w:r w:rsidRPr="004B5532">
              <w:rPr>
                <w:rFonts w:ascii="Times New Roman" w:eastAsia="Times New Roman" w:hAnsi="Times New Roman"/>
                <w:sz w:val="24"/>
                <w:szCs w:val="24"/>
                <w:lang w:val="kk-KZ"/>
              </w:rPr>
              <w:t xml:space="preserve"> ықтималдығы </w:t>
            </w:r>
            <w:r>
              <w:rPr>
                <w:rFonts w:ascii="Times New Roman" w:eastAsia="Times New Roman" w:hAnsi="Times New Roman"/>
                <w:sz w:val="24"/>
                <w:szCs w:val="24"/>
                <w:lang w:val="kk-KZ"/>
              </w:rPr>
              <w:t>80</w:t>
            </w:r>
            <w:r w:rsidRPr="004B5532">
              <w:rPr>
                <w:rFonts w:ascii="Times New Roman" w:eastAsia="Times New Roman" w:hAnsi="Times New Roman"/>
                <w:spacing w:val="-1"/>
                <w:sz w:val="24"/>
                <w:szCs w:val="24"/>
                <w:lang w:val="kk-KZ"/>
              </w:rPr>
              <w:t>%)</w:t>
            </w:r>
          </w:p>
        </w:tc>
      </w:tr>
      <w:tr w:rsidR="00B02238" w:rsidRPr="004B5532" w:rsidTr="00170F8F">
        <w:trPr>
          <w:trHeight w:hRule="exact" w:val="564"/>
        </w:trPr>
        <w:tc>
          <w:tcPr>
            <w:tcW w:w="1162" w:type="dxa"/>
            <w:tcBorders>
              <w:top w:val="single" w:sz="5" w:space="0" w:color="000000"/>
              <w:left w:val="single" w:sz="5" w:space="0" w:color="000000"/>
              <w:bottom w:val="single" w:sz="5" w:space="0" w:color="000000"/>
              <w:right w:val="single" w:sz="5" w:space="0" w:color="000000"/>
            </w:tcBorders>
          </w:tcPr>
          <w:p w:rsidR="00B02238" w:rsidRPr="001C6F31" w:rsidRDefault="00B02238" w:rsidP="00170F8F">
            <w:pPr>
              <w:pStyle w:val="TableParagraph"/>
              <w:spacing w:line="272" w:lineRule="exact"/>
              <w:ind w:left="514" w:right="476"/>
              <w:jc w:val="center"/>
              <w:rPr>
                <w:rFonts w:ascii="Times New Roman" w:eastAsia="Times New Roman" w:hAnsi="Times New Roman"/>
                <w:sz w:val="24"/>
                <w:szCs w:val="24"/>
              </w:rPr>
            </w:pPr>
            <w:r w:rsidRPr="001C6F31">
              <w:rPr>
                <w:rFonts w:ascii="Times New Roman" w:eastAsia="Times New Roman" w:hAnsi="Times New Roman"/>
                <w:b/>
                <w:bCs/>
                <w:sz w:val="24"/>
                <w:szCs w:val="24"/>
              </w:rPr>
              <w:t>5</w:t>
            </w:r>
          </w:p>
        </w:tc>
        <w:tc>
          <w:tcPr>
            <w:tcW w:w="2105" w:type="dxa"/>
            <w:tcBorders>
              <w:top w:val="single" w:sz="5" w:space="0" w:color="000000"/>
              <w:left w:val="single" w:sz="5" w:space="0" w:color="000000"/>
              <w:bottom w:val="single" w:sz="5" w:space="0" w:color="000000"/>
              <w:right w:val="single" w:sz="5" w:space="0" w:color="000000"/>
            </w:tcBorders>
          </w:tcPr>
          <w:p w:rsidR="00B02238" w:rsidRPr="001463F4" w:rsidRDefault="00B02238" w:rsidP="00170F8F">
            <w:pPr>
              <w:pStyle w:val="TableParagraph"/>
              <w:spacing w:line="267" w:lineRule="exact"/>
              <w:ind w:left="145"/>
              <w:rPr>
                <w:rFonts w:ascii="Times New Roman" w:eastAsia="Times New Roman" w:hAnsi="Times New Roman"/>
                <w:sz w:val="24"/>
                <w:szCs w:val="24"/>
                <w:lang w:val="kk-KZ"/>
              </w:rPr>
            </w:pPr>
            <w:r>
              <w:rPr>
                <w:rFonts w:ascii="Times New Roman" w:eastAsia="Times New Roman" w:hAnsi="Times New Roman"/>
                <w:sz w:val="24"/>
                <w:szCs w:val="24"/>
                <w:lang w:val="kk-KZ"/>
              </w:rPr>
              <w:t>Өте жиі</w:t>
            </w:r>
          </w:p>
        </w:tc>
        <w:tc>
          <w:tcPr>
            <w:tcW w:w="7050" w:type="dxa"/>
            <w:tcBorders>
              <w:top w:val="single" w:sz="5" w:space="0" w:color="000000"/>
              <w:left w:val="single" w:sz="5" w:space="0" w:color="000000"/>
              <w:bottom w:val="single" w:sz="5" w:space="0" w:color="000000"/>
              <w:right w:val="single" w:sz="5" w:space="0" w:color="000000"/>
            </w:tcBorders>
          </w:tcPr>
          <w:p w:rsidR="00B02238" w:rsidRPr="004B5532" w:rsidRDefault="00B02238" w:rsidP="0086045F">
            <w:pPr>
              <w:pStyle w:val="TableParagraph"/>
              <w:spacing w:line="267" w:lineRule="exact"/>
              <w:ind w:left="145"/>
              <w:rPr>
                <w:rFonts w:ascii="Times New Roman" w:eastAsia="Times New Roman" w:hAnsi="Times New Roman"/>
                <w:sz w:val="24"/>
                <w:szCs w:val="24"/>
                <w:lang w:val="kk-KZ"/>
              </w:rPr>
            </w:pPr>
            <w:r w:rsidRPr="004B5532">
              <w:rPr>
                <w:rFonts w:ascii="Times New Roman" w:eastAsia="Times New Roman" w:hAnsi="Times New Roman"/>
                <w:sz w:val="24"/>
                <w:szCs w:val="24"/>
                <w:lang w:val="kk-KZ"/>
              </w:rPr>
              <w:t>Жарты жылда бір рет және одан жиі</w:t>
            </w:r>
            <w:r w:rsidRPr="004B5532">
              <w:rPr>
                <w:rFonts w:ascii="Times New Roman" w:eastAsia="Times New Roman" w:hAnsi="Times New Roman"/>
                <w:spacing w:val="-1"/>
                <w:sz w:val="24"/>
                <w:szCs w:val="24"/>
                <w:lang w:val="kk-KZ"/>
              </w:rPr>
              <w:t xml:space="preserve"> </w:t>
            </w:r>
            <w:r w:rsidRPr="004B5532">
              <w:rPr>
                <w:rFonts w:ascii="Times New Roman" w:eastAsia="Times New Roman" w:hAnsi="Times New Roman"/>
                <w:sz w:val="24"/>
                <w:szCs w:val="24"/>
                <w:lang w:val="kk-KZ"/>
              </w:rPr>
              <w:t xml:space="preserve">(немесе </w:t>
            </w:r>
            <w:r w:rsidR="0086045F">
              <w:rPr>
                <w:rFonts w:ascii="Times New Roman" w:eastAsia="Times New Roman" w:hAnsi="Times New Roman"/>
                <w:sz w:val="24"/>
                <w:szCs w:val="24"/>
                <w:lang w:val="kk-KZ"/>
              </w:rPr>
              <w:t xml:space="preserve">пайда болу </w:t>
            </w:r>
            <w:r w:rsidRPr="004B5532">
              <w:rPr>
                <w:rFonts w:ascii="Times New Roman" w:eastAsia="Times New Roman" w:hAnsi="Times New Roman"/>
                <w:sz w:val="24"/>
                <w:szCs w:val="24"/>
                <w:lang w:val="kk-KZ"/>
              </w:rPr>
              <w:t>ықтималдығы 95</w:t>
            </w:r>
            <w:r w:rsidRPr="004B5532">
              <w:rPr>
                <w:rFonts w:ascii="Times New Roman" w:eastAsia="Times New Roman" w:hAnsi="Times New Roman"/>
                <w:spacing w:val="-1"/>
                <w:sz w:val="24"/>
                <w:szCs w:val="24"/>
                <w:lang w:val="kk-KZ"/>
              </w:rPr>
              <w:t>%</w:t>
            </w:r>
            <w:r w:rsidR="0086045F">
              <w:rPr>
                <w:rFonts w:ascii="Times New Roman" w:eastAsia="Times New Roman" w:hAnsi="Times New Roman"/>
                <w:spacing w:val="-1"/>
                <w:sz w:val="24"/>
                <w:szCs w:val="24"/>
                <w:lang w:val="kk-KZ"/>
              </w:rPr>
              <w:t>-дан</w:t>
            </w:r>
            <w:r w:rsidRPr="004B5532">
              <w:rPr>
                <w:rFonts w:ascii="Times New Roman" w:eastAsia="Times New Roman" w:hAnsi="Times New Roman"/>
                <w:spacing w:val="-1"/>
                <w:sz w:val="24"/>
                <w:szCs w:val="24"/>
                <w:lang w:val="kk-KZ"/>
              </w:rPr>
              <w:t xml:space="preserve"> жоғары</w:t>
            </w:r>
            <w:r w:rsidRPr="004B5532">
              <w:rPr>
                <w:rFonts w:ascii="Times New Roman" w:eastAsia="Times New Roman" w:hAnsi="Times New Roman"/>
                <w:sz w:val="24"/>
                <w:szCs w:val="24"/>
                <w:lang w:val="kk-KZ"/>
              </w:rPr>
              <w:t>)</w:t>
            </w:r>
          </w:p>
        </w:tc>
      </w:tr>
    </w:tbl>
    <w:p w:rsidR="00B02238" w:rsidRPr="004B5532" w:rsidRDefault="00B02238" w:rsidP="00B02238">
      <w:pPr>
        <w:spacing w:before="14" w:line="240" w:lineRule="exact"/>
        <w:rPr>
          <w:sz w:val="24"/>
          <w:szCs w:val="24"/>
          <w:lang w:val="kk-KZ"/>
        </w:rPr>
      </w:pPr>
    </w:p>
    <w:p w:rsidR="00B02238" w:rsidRPr="004B5532" w:rsidRDefault="00B02238" w:rsidP="00B02238">
      <w:pPr>
        <w:spacing w:before="64"/>
        <w:ind w:left="142"/>
        <w:jc w:val="center"/>
        <w:rPr>
          <w:rFonts w:ascii="Times New Roman" w:eastAsia="Times New Roman" w:hAnsi="Times New Roman"/>
          <w:sz w:val="28"/>
          <w:szCs w:val="28"/>
          <w:lang w:val="kk-KZ"/>
        </w:rPr>
      </w:pPr>
      <w:r>
        <w:rPr>
          <w:rFonts w:ascii="Times New Roman" w:eastAsia="Times New Roman" w:hAnsi="Times New Roman"/>
          <w:b/>
          <w:bCs/>
          <w:color w:val="212121"/>
          <w:sz w:val="28"/>
          <w:szCs w:val="28"/>
          <w:lang w:val="kk-KZ"/>
        </w:rPr>
        <w:t xml:space="preserve">Тәуекелдің </w:t>
      </w:r>
      <w:r w:rsidR="0086045F">
        <w:rPr>
          <w:rFonts w:ascii="Times New Roman" w:eastAsia="Times New Roman" w:hAnsi="Times New Roman"/>
          <w:b/>
          <w:bCs/>
          <w:color w:val="212121"/>
          <w:sz w:val="28"/>
          <w:szCs w:val="28"/>
          <w:lang w:val="kk-KZ"/>
        </w:rPr>
        <w:t>әсер</w:t>
      </w:r>
      <w:r>
        <w:rPr>
          <w:rFonts w:ascii="Times New Roman" w:eastAsia="Times New Roman" w:hAnsi="Times New Roman"/>
          <w:b/>
          <w:bCs/>
          <w:color w:val="212121"/>
          <w:sz w:val="28"/>
          <w:szCs w:val="28"/>
          <w:lang w:val="kk-KZ"/>
        </w:rPr>
        <w:t xml:space="preserve"> ету уақыты</w:t>
      </w:r>
    </w:p>
    <w:tbl>
      <w:tblPr>
        <w:tblW w:w="0" w:type="auto"/>
        <w:tblInd w:w="98" w:type="dxa"/>
        <w:tblLayout w:type="fixed"/>
        <w:tblCellMar>
          <w:left w:w="0" w:type="dxa"/>
          <w:right w:w="0" w:type="dxa"/>
        </w:tblCellMar>
        <w:tblLook w:val="01E0" w:firstRow="1" w:lastRow="1" w:firstColumn="1" w:lastColumn="1" w:noHBand="0" w:noVBand="0"/>
      </w:tblPr>
      <w:tblGrid>
        <w:gridCol w:w="1188"/>
        <w:gridCol w:w="9129"/>
      </w:tblGrid>
      <w:tr w:rsidR="00B02238" w:rsidRPr="001C6F31" w:rsidTr="00170F8F">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rsidR="00B02238" w:rsidRPr="001C6F31" w:rsidRDefault="00B02238" w:rsidP="00170F8F">
            <w:pPr>
              <w:pStyle w:val="TableParagraph"/>
              <w:spacing w:line="274" w:lineRule="exact"/>
              <w:ind w:left="143"/>
              <w:rPr>
                <w:rFonts w:ascii="Times New Roman" w:eastAsia="Times New Roman" w:hAnsi="Times New Roman"/>
                <w:sz w:val="24"/>
                <w:szCs w:val="24"/>
              </w:rPr>
            </w:pPr>
            <w:r w:rsidRPr="001C6F31">
              <w:rPr>
                <w:rFonts w:ascii="Times New Roman" w:eastAsia="Times New Roman" w:hAnsi="Times New Roman"/>
                <w:b/>
                <w:bCs/>
                <w:spacing w:val="1"/>
                <w:sz w:val="24"/>
                <w:szCs w:val="24"/>
              </w:rPr>
              <w:t>Б</w:t>
            </w:r>
            <w:r w:rsidRPr="001C6F31">
              <w:rPr>
                <w:rFonts w:ascii="Times New Roman" w:eastAsia="Times New Roman" w:hAnsi="Times New Roman"/>
                <w:b/>
                <w:bCs/>
                <w:sz w:val="24"/>
                <w:szCs w:val="24"/>
              </w:rPr>
              <w:t>алл</w:t>
            </w:r>
          </w:p>
        </w:tc>
        <w:tc>
          <w:tcPr>
            <w:tcW w:w="9129" w:type="dxa"/>
            <w:tcBorders>
              <w:top w:val="single" w:sz="5" w:space="0" w:color="000000"/>
              <w:left w:val="single" w:sz="5" w:space="0" w:color="000000"/>
              <w:bottom w:val="single" w:sz="5" w:space="0" w:color="000000"/>
              <w:right w:val="single" w:sz="5" w:space="0" w:color="000000"/>
            </w:tcBorders>
          </w:tcPr>
          <w:p w:rsidR="00B02238" w:rsidRPr="004B5532" w:rsidRDefault="0086045F" w:rsidP="00170F8F">
            <w:pPr>
              <w:pStyle w:val="TableParagraph"/>
              <w:spacing w:line="274" w:lineRule="exact"/>
              <w:ind w:left="143"/>
              <w:rPr>
                <w:rFonts w:ascii="Times New Roman" w:eastAsia="Times New Roman" w:hAnsi="Times New Roman"/>
                <w:sz w:val="24"/>
                <w:szCs w:val="24"/>
                <w:lang w:val="kk-KZ"/>
              </w:rPr>
            </w:pPr>
            <w:r>
              <w:rPr>
                <w:rFonts w:ascii="Times New Roman" w:eastAsia="Times New Roman" w:hAnsi="Times New Roman"/>
                <w:b/>
                <w:bCs/>
                <w:sz w:val="24"/>
                <w:szCs w:val="24"/>
                <w:lang w:val="kk-KZ"/>
              </w:rPr>
              <w:t>Әсер</w:t>
            </w:r>
            <w:r w:rsidR="00B02238">
              <w:rPr>
                <w:rFonts w:ascii="Times New Roman" w:eastAsia="Times New Roman" w:hAnsi="Times New Roman"/>
                <w:b/>
                <w:bCs/>
                <w:sz w:val="24"/>
                <w:szCs w:val="24"/>
                <w:lang w:val="kk-KZ"/>
              </w:rPr>
              <w:t xml:space="preserve"> ету уақыты</w:t>
            </w:r>
          </w:p>
        </w:tc>
      </w:tr>
      <w:tr w:rsidR="00B02238" w:rsidRPr="001C6F31" w:rsidTr="00170F8F">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rsidR="00B02238" w:rsidRPr="001C6F31" w:rsidRDefault="00B02238" w:rsidP="00170F8F">
            <w:pPr>
              <w:pStyle w:val="TableParagraph"/>
              <w:spacing w:line="272" w:lineRule="exact"/>
              <w:ind w:left="529" w:right="488"/>
              <w:jc w:val="center"/>
              <w:rPr>
                <w:rFonts w:ascii="Times New Roman" w:eastAsia="Times New Roman" w:hAnsi="Times New Roman"/>
                <w:sz w:val="24"/>
                <w:szCs w:val="24"/>
              </w:rPr>
            </w:pPr>
            <w:r w:rsidRPr="001C6F31">
              <w:rPr>
                <w:rFonts w:ascii="Times New Roman" w:eastAsia="Times New Roman" w:hAnsi="Times New Roman"/>
                <w:b/>
                <w:bCs/>
                <w:sz w:val="24"/>
                <w:szCs w:val="24"/>
              </w:rPr>
              <w:t>1</w:t>
            </w:r>
          </w:p>
        </w:tc>
        <w:tc>
          <w:tcPr>
            <w:tcW w:w="9129" w:type="dxa"/>
            <w:tcBorders>
              <w:top w:val="single" w:sz="5" w:space="0" w:color="000000"/>
              <w:left w:val="single" w:sz="5" w:space="0" w:color="000000"/>
              <w:bottom w:val="single" w:sz="5" w:space="0" w:color="000000"/>
              <w:right w:val="single" w:sz="5" w:space="0" w:color="000000"/>
            </w:tcBorders>
          </w:tcPr>
          <w:p w:rsidR="00B02238" w:rsidRPr="004B5532" w:rsidRDefault="00B02238" w:rsidP="00170F8F">
            <w:pPr>
              <w:pStyle w:val="TableParagraph"/>
              <w:spacing w:line="267" w:lineRule="exact"/>
              <w:ind w:left="143"/>
              <w:rPr>
                <w:rFonts w:ascii="Times New Roman" w:eastAsia="Times New Roman" w:hAnsi="Times New Roman"/>
                <w:sz w:val="24"/>
                <w:szCs w:val="24"/>
                <w:lang w:val="kk-KZ"/>
              </w:rPr>
            </w:pPr>
            <w:r>
              <w:rPr>
                <w:rFonts w:ascii="Times New Roman" w:eastAsia="Times New Roman" w:hAnsi="Times New Roman"/>
                <w:sz w:val="24"/>
                <w:szCs w:val="24"/>
                <w:lang w:val="kk-KZ"/>
              </w:rPr>
              <w:t>Түзетуге уақыт бар</w:t>
            </w:r>
          </w:p>
        </w:tc>
      </w:tr>
      <w:tr w:rsidR="00B02238" w:rsidRPr="004B5532" w:rsidTr="00170F8F">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rsidR="00B02238" w:rsidRPr="001C6F31" w:rsidRDefault="00B02238" w:rsidP="00170F8F">
            <w:pPr>
              <w:pStyle w:val="TableParagraph"/>
              <w:spacing w:line="272" w:lineRule="exact"/>
              <w:ind w:left="529" w:right="488"/>
              <w:jc w:val="center"/>
              <w:rPr>
                <w:rFonts w:ascii="Times New Roman" w:eastAsia="Times New Roman" w:hAnsi="Times New Roman"/>
                <w:sz w:val="24"/>
                <w:szCs w:val="24"/>
              </w:rPr>
            </w:pPr>
            <w:r w:rsidRPr="001C6F31">
              <w:rPr>
                <w:rFonts w:ascii="Times New Roman" w:eastAsia="Times New Roman" w:hAnsi="Times New Roman"/>
                <w:b/>
                <w:bCs/>
                <w:sz w:val="24"/>
                <w:szCs w:val="24"/>
              </w:rPr>
              <w:t>2</w:t>
            </w:r>
          </w:p>
        </w:tc>
        <w:tc>
          <w:tcPr>
            <w:tcW w:w="9129" w:type="dxa"/>
            <w:tcBorders>
              <w:top w:val="single" w:sz="5" w:space="0" w:color="000000"/>
              <w:left w:val="single" w:sz="5" w:space="0" w:color="000000"/>
              <w:bottom w:val="single" w:sz="5" w:space="0" w:color="000000"/>
              <w:right w:val="single" w:sz="5" w:space="0" w:color="000000"/>
            </w:tcBorders>
          </w:tcPr>
          <w:p w:rsidR="00B02238" w:rsidRPr="004B5532" w:rsidRDefault="00B02238" w:rsidP="0086045F">
            <w:pPr>
              <w:pStyle w:val="TableParagraph"/>
              <w:spacing w:line="267" w:lineRule="exact"/>
              <w:ind w:left="143"/>
              <w:rPr>
                <w:rFonts w:ascii="Times New Roman" w:eastAsia="Times New Roman" w:hAnsi="Times New Roman"/>
                <w:sz w:val="24"/>
                <w:szCs w:val="24"/>
              </w:rPr>
            </w:pPr>
            <w:r>
              <w:rPr>
                <w:rFonts w:ascii="Times New Roman" w:eastAsia="Times New Roman" w:hAnsi="Times New Roman"/>
                <w:spacing w:val="-2"/>
                <w:sz w:val="24"/>
                <w:szCs w:val="24"/>
                <w:lang w:val="ru-RU"/>
              </w:rPr>
              <w:t>Тәуекел</w:t>
            </w:r>
            <w:r w:rsidRPr="004B5532">
              <w:rPr>
                <w:rFonts w:ascii="Times New Roman" w:eastAsia="Times New Roman" w:hAnsi="Times New Roman"/>
                <w:spacing w:val="-2"/>
                <w:sz w:val="24"/>
                <w:szCs w:val="24"/>
              </w:rPr>
              <w:t xml:space="preserve"> </w:t>
            </w:r>
            <w:r w:rsidR="0086045F">
              <w:rPr>
                <w:rFonts w:ascii="Times New Roman" w:eastAsia="Times New Roman" w:hAnsi="Times New Roman"/>
                <w:spacing w:val="-2"/>
                <w:sz w:val="24"/>
                <w:szCs w:val="24"/>
                <w:lang w:val="ru-RU"/>
              </w:rPr>
              <w:t>әсері</w:t>
            </w:r>
            <w:r w:rsidRPr="004B5532">
              <w:rPr>
                <w:rFonts w:ascii="Times New Roman" w:eastAsia="Times New Roman" w:hAnsi="Times New Roman"/>
                <w:spacing w:val="-2"/>
                <w:sz w:val="24"/>
                <w:szCs w:val="24"/>
              </w:rPr>
              <w:t xml:space="preserve"> </w:t>
            </w:r>
            <w:r>
              <w:rPr>
                <w:rFonts w:ascii="Times New Roman" w:eastAsia="Times New Roman" w:hAnsi="Times New Roman"/>
                <w:spacing w:val="-2"/>
                <w:sz w:val="24"/>
                <w:szCs w:val="24"/>
                <w:lang w:val="ru-RU"/>
              </w:rPr>
              <w:t>уақытша</w:t>
            </w:r>
            <w:r w:rsidRPr="004B5532">
              <w:rPr>
                <w:rFonts w:ascii="Times New Roman" w:eastAsia="Times New Roman" w:hAnsi="Times New Roman"/>
                <w:spacing w:val="-2"/>
                <w:sz w:val="24"/>
                <w:szCs w:val="24"/>
              </w:rPr>
              <w:t xml:space="preserve"> </w:t>
            </w:r>
            <w:r>
              <w:rPr>
                <w:rFonts w:ascii="Times New Roman" w:eastAsia="Times New Roman" w:hAnsi="Times New Roman"/>
                <w:spacing w:val="-2"/>
                <w:sz w:val="24"/>
                <w:szCs w:val="24"/>
                <w:lang w:val="ru-RU"/>
              </w:rPr>
              <w:t>артта</w:t>
            </w:r>
            <w:r w:rsidRPr="004B5532">
              <w:rPr>
                <w:rFonts w:ascii="Times New Roman" w:eastAsia="Times New Roman" w:hAnsi="Times New Roman"/>
                <w:spacing w:val="-2"/>
                <w:sz w:val="24"/>
                <w:szCs w:val="24"/>
              </w:rPr>
              <w:t xml:space="preserve"> </w:t>
            </w:r>
            <w:r>
              <w:rPr>
                <w:rFonts w:ascii="Times New Roman" w:eastAsia="Times New Roman" w:hAnsi="Times New Roman"/>
                <w:spacing w:val="-2"/>
                <w:sz w:val="24"/>
                <w:szCs w:val="24"/>
                <w:lang w:val="ru-RU"/>
              </w:rPr>
              <w:t>қалу</w:t>
            </w:r>
            <w:r w:rsidR="0086045F">
              <w:rPr>
                <w:rFonts w:ascii="Times New Roman" w:eastAsia="Times New Roman" w:hAnsi="Times New Roman"/>
                <w:spacing w:val="-2"/>
                <w:sz w:val="24"/>
                <w:szCs w:val="24"/>
                <w:lang w:val="ru-RU"/>
              </w:rPr>
              <w:t>д</w:t>
            </w:r>
            <w:r>
              <w:rPr>
                <w:rFonts w:ascii="Times New Roman" w:eastAsia="Times New Roman" w:hAnsi="Times New Roman"/>
                <w:spacing w:val="-2"/>
                <w:sz w:val="24"/>
                <w:szCs w:val="24"/>
                <w:lang w:val="ru-RU"/>
              </w:rPr>
              <w:t>а</w:t>
            </w:r>
            <w:r w:rsidR="0086045F">
              <w:rPr>
                <w:rFonts w:ascii="Times New Roman" w:eastAsia="Times New Roman" w:hAnsi="Times New Roman"/>
                <w:spacing w:val="-2"/>
                <w:sz w:val="24"/>
                <w:szCs w:val="24"/>
                <w:lang w:val="ru-RU"/>
              </w:rPr>
              <w:t>н</w:t>
            </w:r>
            <w:r w:rsidRPr="004B5532">
              <w:rPr>
                <w:rFonts w:ascii="Times New Roman" w:eastAsia="Times New Roman" w:hAnsi="Times New Roman"/>
                <w:spacing w:val="-2"/>
                <w:sz w:val="24"/>
                <w:szCs w:val="24"/>
              </w:rPr>
              <w:t xml:space="preserve"> </w:t>
            </w:r>
            <w:r>
              <w:rPr>
                <w:rFonts w:ascii="Times New Roman" w:eastAsia="Times New Roman" w:hAnsi="Times New Roman"/>
                <w:spacing w:val="-2"/>
                <w:sz w:val="24"/>
                <w:szCs w:val="24"/>
                <w:lang w:val="ru-RU"/>
              </w:rPr>
              <w:t>кө</w:t>
            </w:r>
            <w:proofErr w:type="gramStart"/>
            <w:r>
              <w:rPr>
                <w:rFonts w:ascii="Times New Roman" w:eastAsia="Times New Roman" w:hAnsi="Times New Roman"/>
                <w:spacing w:val="-2"/>
                <w:sz w:val="24"/>
                <w:szCs w:val="24"/>
                <w:lang w:val="ru-RU"/>
              </w:rPr>
              <w:t>р</w:t>
            </w:r>
            <w:proofErr w:type="gramEnd"/>
            <w:r>
              <w:rPr>
                <w:rFonts w:ascii="Times New Roman" w:eastAsia="Times New Roman" w:hAnsi="Times New Roman"/>
                <w:spacing w:val="-2"/>
                <w:sz w:val="24"/>
                <w:szCs w:val="24"/>
                <w:lang w:val="ru-RU"/>
              </w:rPr>
              <w:t>інеді</w:t>
            </w:r>
          </w:p>
        </w:tc>
      </w:tr>
      <w:tr w:rsidR="00B02238" w:rsidRPr="0086045F" w:rsidTr="00170F8F">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rsidR="00B02238" w:rsidRPr="001C6F31" w:rsidRDefault="00B02238" w:rsidP="00170F8F">
            <w:pPr>
              <w:pStyle w:val="TableParagraph"/>
              <w:spacing w:line="272" w:lineRule="exact"/>
              <w:ind w:left="529" w:right="488"/>
              <w:jc w:val="center"/>
              <w:rPr>
                <w:rFonts w:ascii="Times New Roman" w:eastAsia="Times New Roman" w:hAnsi="Times New Roman"/>
                <w:sz w:val="24"/>
                <w:szCs w:val="24"/>
              </w:rPr>
            </w:pPr>
            <w:r w:rsidRPr="001C6F31">
              <w:rPr>
                <w:rFonts w:ascii="Times New Roman" w:eastAsia="Times New Roman" w:hAnsi="Times New Roman"/>
                <w:b/>
                <w:bCs/>
                <w:sz w:val="24"/>
                <w:szCs w:val="24"/>
              </w:rPr>
              <w:t>3</w:t>
            </w:r>
          </w:p>
        </w:tc>
        <w:tc>
          <w:tcPr>
            <w:tcW w:w="9129" w:type="dxa"/>
            <w:tcBorders>
              <w:top w:val="single" w:sz="5" w:space="0" w:color="000000"/>
              <w:left w:val="single" w:sz="5" w:space="0" w:color="000000"/>
              <w:bottom w:val="single" w:sz="5" w:space="0" w:color="000000"/>
              <w:right w:val="single" w:sz="5" w:space="0" w:color="000000"/>
            </w:tcBorders>
          </w:tcPr>
          <w:p w:rsidR="00B02238" w:rsidRPr="0086045F" w:rsidRDefault="00B02238" w:rsidP="0086045F">
            <w:pPr>
              <w:pStyle w:val="TableParagraph"/>
              <w:spacing w:line="267" w:lineRule="exact"/>
              <w:ind w:left="143"/>
              <w:rPr>
                <w:rFonts w:ascii="Times New Roman" w:eastAsia="Times New Roman" w:hAnsi="Times New Roman"/>
                <w:sz w:val="24"/>
                <w:szCs w:val="24"/>
              </w:rPr>
            </w:pPr>
            <w:r>
              <w:rPr>
                <w:rFonts w:ascii="Times New Roman" w:eastAsia="Times New Roman" w:hAnsi="Times New Roman"/>
                <w:sz w:val="24"/>
                <w:szCs w:val="24"/>
                <w:lang w:val="ru-RU"/>
              </w:rPr>
              <w:t>Тәуекел</w:t>
            </w:r>
            <w:r w:rsidRPr="0086045F">
              <w:rPr>
                <w:rFonts w:ascii="Times New Roman" w:eastAsia="Times New Roman" w:hAnsi="Times New Roman"/>
                <w:sz w:val="24"/>
                <w:szCs w:val="24"/>
              </w:rPr>
              <w:t xml:space="preserve"> </w:t>
            </w:r>
            <w:r>
              <w:rPr>
                <w:rFonts w:ascii="Times New Roman" w:eastAsia="Times New Roman" w:hAnsi="Times New Roman"/>
                <w:sz w:val="24"/>
                <w:szCs w:val="24"/>
                <w:lang w:val="ru-RU"/>
              </w:rPr>
              <w:t>тез</w:t>
            </w:r>
            <w:r w:rsidRPr="0086045F">
              <w:rPr>
                <w:rFonts w:ascii="Times New Roman" w:eastAsia="Times New Roman" w:hAnsi="Times New Roman"/>
                <w:sz w:val="24"/>
                <w:szCs w:val="24"/>
              </w:rPr>
              <w:t xml:space="preserve"> </w:t>
            </w:r>
            <w:r w:rsidR="0086045F">
              <w:rPr>
                <w:rFonts w:ascii="Times New Roman" w:eastAsia="Times New Roman" w:hAnsi="Times New Roman"/>
                <w:sz w:val="24"/>
                <w:szCs w:val="24"/>
                <w:lang w:val="ru-RU"/>
              </w:rPr>
              <w:t>арада</w:t>
            </w:r>
            <w:r w:rsidR="0086045F" w:rsidRPr="0086045F">
              <w:rPr>
                <w:rFonts w:ascii="Times New Roman" w:eastAsia="Times New Roman" w:hAnsi="Times New Roman"/>
                <w:sz w:val="24"/>
                <w:szCs w:val="24"/>
              </w:rPr>
              <w:t xml:space="preserve"> </w:t>
            </w:r>
            <w:r>
              <w:rPr>
                <w:rFonts w:ascii="Times New Roman" w:eastAsia="Times New Roman" w:hAnsi="Times New Roman"/>
                <w:sz w:val="24"/>
                <w:szCs w:val="24"/>
                <w:lang w:val="ru-RU"/>
              </w:rPr>
              <w:t>әсер</w:t>
            </w:r>
            <w:r w:rsidR="0086045F" w:rsidRPr="0086045F">
              <w:rPr>
                <w:rFonts w:ascii="Times New Roman" w:eastAsia="Times New Roman" w:hAnsi="Times New Roman"/>
                <w:sz w:val="24"/>
                <w:szCs w:val="24"/>
              </w:rPr>
              <w:t xml:space="preserve"> </w:t>
            </w:r>
            <w:r w:rsidR="0086045F">
              <w:rPr>
                <w:rFonts w:ascii="Times New Roman" w:eastAsia="Times New Roman" w:hAnsi="Times New Roman"/>
                <w:sz w:val="24"/>
                <w:szCs w:val="24"/>
                <w:lang w:val="ru-RU"/>
              </w:rPr>
              <w:t>етуі</w:t>
            </w:r>
            <w:r w:rsidR="0086045F" w:rsidRPr="0086045F">
              <w:rPr>
                <w:rFonts w:ascii="Times New Roman" w:eastAsia="Times New Roman" w:hAnsi="Times New Roman"/>
                <w:sz w:val="24"/>
                <w:szCs w:val="24"/>
              </w:rPr>
              <w:t xml:space="preserve"> </w:t>
            </w:r>
            <w:r w:rsidR="0086045F">
              <w:rPr>
                <w:rFonts w:ascii="Times New Roman" w:eastAsia="Times New Roman" w:hAnsi="Times New Roman"/>
                <w:sz w:val="24"/>
                <w:szCs w:val="24"/>
                <w:lang w:val="ru-RU"/>
              </w:rPr>
              <w:t>арқылы</w:t>
            </w:r>
            <w:r w:rsidRPr="0086045F">
              <w:rPr>
                <w:rFonts w:ascii="Times New Roman" w:eastAsia="Times New Roman" w:hAnsi="Times New Roman"/>
                <w:sz w:val="24"/>
                <w:szCs w:val="24"/>
              </w:rPr>
              <w:t xml:space="preserve"> </w:t>
            </w:r>
            <w:r>
              <w:rPr>
                <w:rFonts w:ascii="Times New Roman" w:eastAsia="Times New Roman" w:hAnsi="Times New Roman"/>
                <w:sz w:val="24"/>
                <w:szCs w:val="24"/>
                <w:lang w:val="ru-RU"/>
              </w:rPr>
              <w:t>кө</w:t>
            </w:r>
            <w:proofErr w:type="gramStart"/>
            <w:r>
              <w:rPr>
                <w:rFonts w:ascii="Times New Roman" w:eastAsia="Times New Roman" w:hAnsi="Times New Roman"/>
                <w:sz w:val="24"/>
                <w:szCs w:val="24"/>
                <w:lang w:val="ru-RU"/>
              </w:rPr>
              <w:t>р</w:t>
            </w:r>
            <w:proofErr w:type="gramEnd"/>
            <w:r>
              <w:rPr>
                <w:rFonts w:ascii="Times New Roman" w:eastAsia="Times New Roman" w:hAnsi="Times New Roman"/>
                <w:sz w:val="24"/>
                <w:szCs w:val="24"/>
                <w:lang w:val="ru-RU"/>
              </w:rPr>
              <w:t>інеді</w:t>
            </w:r>
          </w:p>
        </w:tc>
      </w:tr>
    </w:tbl>
    <w:p w:rsidR="00B02238" w:rsidRPr="0086045F" w:rsidRDefault="00B02238">
      <w:pPr>
        <w:spacing w:line="200" w:lineRule="exact"/>
        <w:rPr>
          <w:sz w:val="20"/>
          <w:szCs w:val="20"/>
          <w:highlight w:val="yellow"/>
        </w:rPr>
      </w:pPr>
    </w:p>
    <w:p w:rsidR="0086045F" w:rsidRPr="0086045F" w:rsidRDefault="0086045F" w:rsidP="00F460D7">
      <w:pPr>
        <w:pStyle w:val="a3"/>
        <w:numPr>
          <w:ilvl w:val="1"/>
          <w:numId w:val="15"/>
        </w:numPr>
        <w:tabs>
          <w:tab w:val="left" w:pos="1629"/>
        </w:tabs>
        <w:spacing w:before="64"/>
        <w:ind w:left="0" w:right="113" w:firstLine="567"/>
        <w:jc w:val="both"/>
      </w:pPr>
      <w:r>
        <w:rPr>
          <w:color w:val="212121"/>
          <w:lang w:val="ru-RU"/>
        </w:rPr>
        <w:t>Тәуекелдер</w:t>
      </w:r>
      <w:r w:rsidRPr="0086045F">
        <w:rPr>
          <w:color w:val="212121"/>
        </w:rPr>
        <w:t xml:space="preserve"> </w:t>
      </w:r>
      <w:r>
        <w:rPr>
          <w:color w:val="212121"/>
          <w:lang w:val="ru-RU"/>
        </w:rPr>
        <w:t>ықпалын</w:t>
      </w:r>
      <w:r w:rsidRPr="0086045F">
        <w:rPr>
          <w:color w:val="212121"/>
        </w:rPr>
        <w:t xml:space="preserve"> </w:t>
      </w:r>
      <w:r>
        <w:rPr>
          <w:color w:val="212121"/>
          <w:lang w:val="ru-RU"/>
        </w:rPr>
        <w:t>бағалау</w:t>
      </w:r>
      <w:r w:rsidRPr="0086045F">
        <w:rPr>
          <w:color w:val="212121"/>
        </w:rPr>
        <w:t xml:space="preserve"> </w:t>
      </w:r>
      <w:r>
        <w:rPr>
          <w:color w:val="212121"/>
          <w:lang w:val="ru-RU"/>
        </w:rPr>
        <w:t>Саясатта</w:t>
      </w:r>
      <w:r w:rsidRPr="0086045F">
        <w:rPr>
          <w:color w:val="212121"/>
        </w:rPr>
        <w:t xml:space="preserve"> </w:t>
      </w:r>
      <w:r>
        <w:rPr>
          <w:color w:val="212121"/>
          <w:lang w:val="ru-RU"/>
        </w:rPr>
        <w:t>анықталған</w:t>
      </w:r>
      <w:r w:rsidRPr="0086045F">
        <w:rPr>
          <w:color w:val="212121"/>
        </w:rPr>
        <w:t xml:space="preserve">, </w:t>
      </w:r>
      <w:r>
        <w:rPr>
          <w:color w:val="212121"/>
          <w:lang w:val="ru-RU"/>
        </w:rPr>
        <w:t>Қоғамның</w:t>
      </w:r>
      <w:r w:rsidRPr="0086045F">
        <w:rPr>
          <w:color w:val="212121"/>
        </w:rPr>
        <w:t xml:space="preserve"> </w:t>
      </w:r>
      <w:r>
        <w:rPr>
          <w:color w:val="212121"/>
          <w:lang w:val="ru-RU"/>
        </w:rPr>
        <w:t>шоғырландырылған</w:t>
      </w:r>
      <w:r w:rsidRPr="0086045F">
        <w:rPr>
          <w:color w:val="212121"/>
        </w:rPr>
        <w:t xml:space="preserve"> </w:t>
      </w:r>
      <w:r>
        <w:rPr>
          <w:color w:val="212121"/>
          <w:lang w:val="ru-RU"/>
        </w:rPr>
        <w:t>тәуекел</w:t>
      </w:r>
      <w:r w:rsidRPr="0086045F">
        <w:rPr>
          <w:color w:val="212121"/>
        </w:rPr>
        <w:t>-</w:t>
      </w:r>
      <w:r>
        <w:rPr>
          <w:color w:val="212121"/>
          <w:lang w:val="ru-RU"/>
        </w:rPr>
        <w:t>тәбеті</w:t>
      </w:r>
      <w:r w:rsidRPr="0086045F">
        <w:rPr>
          <w:color w:val="212121"/>
        </w:rPr>
        <w:t xml:space="preserve"> </w:t>
      </w:r>
      <w:r>
        <w:rPr>
          <w:color w:val="212121"/>
          <w:lang w:val="ru-RU"/>
        </w:rPr>
        <w:t>негізі</w:t>
      </w:r>
      <w:proofErr w:type="gramStart"/>
      <w:r>
        <w:rPr>
          <w:color w:val="212121"/>
          <w:lang w:val="ru-RU"/>
        </w:rPr>
        <w:t>нде</w:t>
      </w:r>
      <w:proofErr w:type="gramEnd"/>
      <w:r w:rsidRPr="0086045F">
        <w:rPr>
          <w:color w:val="212121"/>
        </w:rPr>
        <w:t xml:space="preserve"> </w:t>
      </w:r>
      <w:r>
        <w:rPr>
          <w:color w:val="212121"/>
          <w:lang w:val="ru-RU"/>
        </w:rPr>
        <w:t>ақшалай</w:t>
      </w:r>
      <w:r w:rsidRPr="0086045F">
        <w:rPr>
          <w:color w:val="212121"/>
        </w:rPr>
        <w:t xml:space="preserve"> </w:t>
      </w:r>
      <w:r>
        <w:rPr>
          <w:color w:val="212121"/>
          <w:lang w:val="ru-RU"/>
        </w:rPr>
        <w:t>түрде</w:t>
      </w:r>
      <w:r w:rsidRPr="0086045F">
        <w:rPr>
          <w:color w:val="212121"/>
        </w:rPr>
        <w:t xml:space="preserve"> </w:t>
      </w:r>
      <w:r>
        <w:rPr>
          <w:color w:val="212121"/>
          <w:lang w:val="ru-RU"/>
        </w:rPr>
        <w:t>жүргізіледі</w:t>
      </w:r>
      <w:r w:rsidRPr="0086045F">
        <w:rPr>
          <w:color w:val="212121"/>
        </w:rPr>
        <w:t>.</w:t>
      </w:r>
      <w:r w:rsidRPr="0086045F">
        <w:rPr>
          <w:color w:val="212121"/>
          <w:spacing w:val="1"/>
        </w:rPr>
        <w:t xml:space="preserve"> </w:t>
      </w:r>
      <w:r>
        <w:rPr>
          <w:color w:val="212121"/>
          <w:spacing w:val="1"/>
          <w:lang w:val="ru-RU"/>
        </w:rPr>
        <w:t>Қоғамға</w:t>
      </w:r>
      <w:r w:rsidRPr="0086045F">
        <w:rPr>
          <w:color w:val="212121"/>
          <w:spacing w:val="1"/>
        </w:rPr>
        <w:t xml:space="preserve"> </w:t>
      </w:r>
      <w:r>
        <w:rPr>
          <w:color w:val="212121"/>
          <w:spacing w:val="1"/>
          <w:lang w:val="ru-RU"/>
        </w:rPr>
        <w:t>есеп</w:t>
      </w:r>
      <w:r w:rsidRPr="0086045F">
        <w:rPr>
          <w:color w:val="212121"/>
          <w:spacing w:val="1"/>
        </w:rPr>
        <w:t xml:space="preserve"> </w:t>
      </w:r>
      <w:r>
        <w:rPr>
          <w:color w:val="212121"/>
          <w:spacing w:val="1"/>
          <w:lang w:val="ru-RU"/>
        </w:rPr>
        <w:t>беру</w:t>
      </w:r>
      <w:r w:rsidRPr="0086045F">
        <w:rPr>
          <w:color w:val="212121"/>
          <w:spacing w:val="1"/>
        </w:rPr>
        <w:t xml:space="preserve"> </w:t>
      </w:r>
      <w:r>
        <w:rPr>
          <w:color w:val="212121"/>
          <w:spacing w:val="1"/>
          <w:lang w:val="ru-RU"/>
        </w:rPr>
        <w:t>мақсатында</w:t>
      </w:r>
      <w:r w:rsidRPr="0086045F">
        <w:rPr>
          <w:color w:val="212121"/>
          <w:spacing w:val="1"/>
        </w:rPr>
        <w:t xml:space="preserve"> </w:t>
      </w:r>
      <w:r>
        <w:rPr>
          <w:color w:val="212121"/>
          <w:spacing w:val="1"/>
          <w:lang w:val="ru-RU"/>
        </w:rPr>
        <w:t>және</w:t>
      </w:r>
      <w:r w:rsidRPr="0086045F">
        <w:rPr>
          <w:color w:val="212121"/>
          <w:spacing w:val="1"/>
        </w:rPr>
        <w:t xml:space="preserve"> </w:t>
      </w:r>
      <w:r>
        <w:rPr>
          <w:color w:val="212121"/>
          <w:spacing w:val="1"/>
          <w:lang w:val="ru-RU"/>
        </w:rPr>
        <w:t>ЕТҰ</w:t>
      </w:r>
      <w:r w:rsidRPr="0086045F">
        <w:rPr>
          <w:color w:val="212121"/>
          <w:spacing w:val="1"/>
        </w:rPr>
        <w:t xml:space="preserve"> </w:t>
      </w:r>
      <w:r>
        <w:rPr>
          <w:color w:val="212121"/>
          <w:spacing w:val="1"/>
          <w:lang w:val="ru-RU"/>
        </w:rPr>
        <w:t>сыни</w:t>
      </w:r>
      <w:r w:rsidRPr="0086045F">
        <w:rPr>
          <w:color w:val="212121"/>
          <w:spacing w:val="1"/>
        </w:rPr>
        <w:t xml:space="preserve"> </w:t>
      </w:r>
      <w:r>
        <w:rPr>
          <w:color w:val="212121"/>
          <w:spacing w:val="1"/>
          <w:lang w:val="ru-RU"/>
        </w:rPr>
        <w:t>тәуекелдерді</w:t>
      </w:r>
      <w:r w:rsidRPr="0086045F">
        <w:rPr>
          <w:color w:val="212121"/>
          <w:spacing w:val="1"/>
        </w:rPr>
        <w:t xml:space="preserve"> </w:t>
      </w:r>
      <w:r>
        <w:rPr>
          <w:color w:val="212121"/>
          <w:spacing w:val="1"/>
          <w:lang w:val="ru-RU"/>
        </w:rPr>
        <w:t>Қоғам</w:t>
      </w:r>
      <w:r w:rsidRPr="0086045F">
        <w:rPr>
          <w:color w:val="212121"/>
          <w:spacing w:val="1"/>
        </w:rPr>
        <w:t xml:space="preserve"> </w:t>
      </w:r>
      <w:r>
        <w:rPr>
          <w:color w:val="212121"/>
          <w:spacing w:val="1"/>
          <w:lang w:val="ru-RU"/>
        </w:rPr>
        <w:t>тәуекелдерінің</w:t>
      </w:r>
      <w:r w:rsidRPr="0086045F">
        <w:rPr>
          <w:color w:val="212121"/>
          <w:spacing w:val="1"/>
        </w:rPr>
        <w:t xml:space="preserve"> </w:t>
      </w:r>
      <w:r>
        <w:rPr>
          <w:color w:val="212121"/>
          <w:spacing w:val="1"/>
          <w:lang w:val="ru-RU"/>
        </w:rPr>
        <w:t>бірыңғай</w:t>
      </w:r>
      <w:r w:rsidRPr="0086045F">
        <w:rPr>
          <w:color w:val="212121"/>
          <w:spacing w:val="1"/>
        </w:rPr>
        <w:t xml:space="preserve"> </w:t>
      </w:r>
      <w:r>
        <w:rPr>
          <w:color w:val="212121"/>
          <w:spacing w:val="1"/>
          <w:lang w:val="ru-RU"/>
        </w:rPr>
        <w:t>тізілімі</w:t>
      </w:r>
      <w:r w:rsidRPr="0086045F">
        <w:rPr>
          <w:color w:val="212121"/>
          <w:spacing w:val="1"/>
        </w:rPr>
        <w:t xml:space="preserve"> </w:t>
      </w:r>
      <w:r>
        <w:rPr>
          <w:color w:val="212121"/>
          <w:spacing w:val="1"/>
          <w:lang w:val="ru-RU"/>
        </w:rPr>
        <w:t>мен</w:t>
      </w:r>
      <w:r w:rsidRPr="0086045F">
        <w:rPr>
          <w:color w:val="212121"/>
          <w:spacing w:val="1"/>
        </w:rPr>
        <w:t xml:space="preserve"> </w:t>
      </w:r>
      <w:r>
        <w:rPr>
          <w:color w:val="212121"/>
          <w:spacing w:val="1"/>
          <w:lang w:val="ru-RU"/>
        </w:rPr>
        <w:t>картасына</w:t>
      </w:r>
      <w:r w:rsidRPr="0086045F">
        <w:rPr>
          <w:color w:val="212121"/>
          <w:spacing w:val="1"/>
        </w:rPr>
        <w:t xml:space="preserve"> </w:t>
      </w:r>
      <w:r>
        <w:rPr>
          <w:color w:val="212121"/>
          <w:spacing w:val="1"/>
          <w:lang w:val="ru-RU"/>
        </w:rPr>
        <w:t>шоғырлануын</w:t>
      </w:r>
      <w:r w:rsidRPr="0086045F">
        <w:rPr>
          <w:color w:val="212121"/>
          <w:spacing w:val="1"/>
        </w:rPr>
        <w:t xml:space="preserve"> </w:t>
      </w:r>
      <w:r>
        <w:rPr>
          <w:color w:val="212121"/>
          <w:spacing w:val="1"/>
          <w:lang w:val="ru-RU"/>
        </w:rPr>
        <w:t>қамтамасыз</w:t>
      </w:r>
      <w:r w:rsidRPr="0086045F">
        <w:rPr>
          <w:color w:val="212121"/>
          <w:spacing w:val="1"/>
        </w:rPr>
        <w:t xml:space="preserve"> </w:t>
      </w:r>
      <w:r>
        <w:rPr>
          <w:color w:val="212121"/>
          <w:spacing w:val="1"/>
          <w:lang w:val="ru-RU"/>
        </w:rPr>
        <w:t>ету</w:t>
      </w:r>
      <w:r w:rsidRPr="0086045F">
        <w:rPr>
          <w:color w:val="212121"/>
          <w:spacing w:val="1"/>
        </w:rPr>
        <w:t xml:space="preserve"> </w:t>
      </w:r>
      <w:r>
        <w:rPr>
          <w:color w:val="212121"/>
          <w:spacing w:val="1"/>
          <w:lang w:val="ru-RU"/>
        </w:rPr>
        <w:t>үшін</w:t>
      </w:r>
      <w:r w:rsidRPr="0086045F">
        <w:rPr>
          <w:color w:val="212121"/>
          <w:spacing w:val="1"/>
        </w:rPr>
        <w:t xml:space="preserve"> </w:t>
      </w:r>
      <w:r>
        <w:rPr>
          <w:color w:val="212121"/>
          <w:spacing w:val="1"/>
          <w:lang w:val="ru-RU"/>
        </w:rPr>
        <w:t>ЕТҰ</w:t>
      </w:r>
      <w:r w:rsidRPr="0086045F">
        <w:rPr>
          <w:color w:val="212121"/>
          <w:spacing w:val="1"/>
        </w:rPr>
        <w:t xml:space="preserve"> </w:t>
      </w:r>
      <w:r>
        <w:rPr>
          <w:color w:val="212121"/>
          <w:spacing w:val="1"/>
          <w:lang w:val="ru-RU"/>
        </w:rPr>
        <w:t>өзінің</w:t>
      </w:r>
      <w:r w:rsidRPr="0086045F">
        <w:rPr>
          <w:color w:val="212121"/>
          <w:spacing w:val="1"/>
        </w:rPr>
        <w:t xml:space="preserve"> </w:t>
      </w:r>
      <w:r>
        <w:rPr>
          <w:color w:val="212121"/>
          <w:spacing w:val="1"/>
          <w:lang w:val="ru-RU"/>
        </w:rPr>
        <w:t>сыни</w:t>
      </w:r>
      <w:r w:rsidRPr="0086045F">
        <w:rPr>
          <w:color w:val="212121"/>
          <w:spacing w:val="1"/>
        </w:rPr>
        <w:t xml:space="preserve"> </w:t>
      </w:r>
      <w:r>
        <w:rPr>
          <w:color w:val="212121"/>
          <w:spacing w:val="1"/>
          <w:lang w:val="ru-RU"/>
        </w:rPr>
        <w:t>тәуекелдер</w:t>
      </w:r>
      <w:r w:rsidRPr="0086045F">
        <w:rPr>
          <w:color w:val="212121"/>
          <w:spacing w:val="1"/>
        </w:rPr>
        <w:t xml:space="preserve"> </w:t>
      </w:r>
      <w:r>
        <w:rPr>
          <w:color w:val="212121"/>
          <w:spacing w:val="1"/>
          <w:lang w:val="ru-RU"/>
        </w:rPr>
        <w:t>ықпалын</w:t>
      </w:r>
      <w:r w:rsidRPr="0086045F">
        <w:rPr>
          <w:color w:val="212121"/>
          <w:spacing w:val="1"/>
        </w:rPr>
        <w:t xml:space="preserve"> </w:t>
      </w:r>
      <w:proofErr w:type="gramStart"/>
      <w:r>
        <w:rPr>
          <w:color w:val="212121"/>
          <w:spacing w:val="1"/>
          <w:lang w:val="ru-RU"/>
        </w:rPr>
        <w:t>ба</w:t>
      </w:r>
      <w:proofErr w:type="gramEnd"/>
      <w:r>
        <w:rPr>
          <w:color w:val="212121"/>
          <w:spacing w:val="1"/>
          <w:lang w:val="ru-RU"/>
        </w:rPr>
        <w:t>ғалауды</w:t>
      </w:r>
      <w:r w:rsidRPr="0086045F">
        <w:rPr>
          <w:color w:val="212121"/>
          <w:spacing w:val="1"/>
        </w:rPr>
        <w:t xml:space="preserve"> </w:t>
      </w:r>
      <w:r>
        <w:rPr>
          <w:color w:val="212121"/>
          <w:spacing w:val="1"/>
          <w:lang w:val="ru-RU"/>
        </w:rPr>
        <w:t>төмендегі</w:t>
      </w:r>
      <w:r w:rsidRPr="0086045F">
        <w:rPr>
          <w:color w:val="212121"/>
          <w:spacing w:val="1"/>
        </w:rPr>
        <w:t xml:space="preserve"> </w:t>
      </w:r>
      <w:r>
        <w:rPr>
          <w:color w:val="212121"/>
          <w:spacing w:val="1"/>
          <w:lang w:val="ru-RU"/>
        </w:rPr>
        <w:t>кестеге</w:t>
      </w:r>
      <w:r w:rsidRPr="0086045F">
        <w:rPr>
          <w:color w:val="212121"/>
          <w:spacing w:val="1"/>
        </w:rPr>
        <w:t xml:space="preserve"> </w:t>
      </w:r>
      <w:r>
        <w:rPr>
          <w:color w:val="212121"/>
          <w:spacing w:val="1"/>
          <w:lang w:val="ru-RU"/>
        </w:rPr>
        <w:t>сәйкес</w:t>
      </w:r>
      <w:r w:rsidRPr="0086045F">
        <w:rPr>
          <w:color w:val="212121"/>
          <w:spacing w:val="1"/>
        </w:rPr>
        <w:t xml:space="preserve"> </w:t>
      </w:r>
      <w:r>
        <w:rPr>
          <w:color w:val="212121"/>
          <w:spacing w:val="1"/>
          <w:lang w:val="ru-RU"/>
        </w:rPr>
        <w:t>қолданылады</w:t>
      </w:r>
      <w:r w:rsidRPr="0086045F">
        <w:rPr>
          <w:color w:val="212121"/>
          <w:spacing w:val="1"/>
        </w:rPr>
        <w:t xml:space="preserve">. </w:t>
      </w:r>
    </w:p>
    <w:p w:rsidR="00932350" w:rsidRPr="00EA6361" w:rsidRDefault="00932350">
      <w:pPr>
        <w:spacing w:line="200" w:lineRule="exact"/>
        <w:rPr>
          <w:sz w:val="20"/>
          <w:szCs w:val="20"/>
          <w:highlight w:val="yellow"/>
          <w:lang w:val="ru-RU"/>
        </w:rPr>
      </w:pPr>
    </w:p>
    <w:p w:rsidR="0086045F" w:rsidRDefault="0086045F" w:rsidP="0086045F">
      <w:pPr>
        <w:ind w:left="3201"/>
        <w:rPr>
          <w:rFonts w:ascii="Times New Roman" w:eastAsia="Times New Roman" w:hAnsi="Times New Roman"/>
          <w:sz w:val="28"/>
          <w:szCs w:val="28"/>
        </w:rPr>
      </w:pPr>
      <w:r>
        <w:rPr>
          <w:rFonts w:ascii="Times New Roman" w:eastAsia="Times New Roman" w:hAnsi="Times New Roman"/>
          <w:b/>
          <w:bCs/>
          <w:color w:val="212121"/>
          <w:spacing w:val="-2"/>
          <w:sz w:val="28"/>
          <w:szCs w:val="28"/>
          <w:lang w:val="kk-KZ"/>
        </w:rPr>
        <w:t>Тәуекел мөлшері</w:t>
      </w:r>
      <w:r>
        <w:rPr>
          <w:rFonts w:ascii="Times New Roman" w:eastAsia="Times New Roman" w:hAnsi="Times New Roman"/>
          <w:b/>
          <w:bCs/>
          <w:color w:val="212121"/>
          <w:spacing w:val="1"/>
          <w:sz w:val="28"/>
          <w:szCs w:val="28"/>
        </w:rPr>
        <w:t xml:space="preserve"> (</w:t>
      </w:r>
      <w:r>
        <w:rPr>
          <w:rFonts w:ascii="Times New Roman" w:eastAsia="Times New Roman" w:hAnsi="Times New Roman"/>
          <w:b/>
          <w:bCs/>
          <w:color w:val="212121"/>
          <w:spacing w:val="1"/>
          <w:sz w:val="28"/>
          <w:szCs w:val="28"/>
          <w:lang w:val="kk-KZ"/>
        </w:rPr>
        <w:t>қаржы көрсеткіштері</w:t>
      </w:r>
      <w:r>
        <w:rPr>
          <w:rFonts w:ascii="Times New Roman" w:eastAsia="Times New Roman" w:hAnsi="Times New Roman"/>
          <w:b/>
          <w:bCs/>
          <w:color w:val="212121"/>
          <w:sz w:val="28"/>
          <w:szCs w:val="28"/>
        </w:rPr>
        <w:t>)</w:t>
      </w:r>
    </w:p>
    <w:p w:rsidR="0086045F" w:rsidRDefault="0086045F" w:rsidP="0086045F">
      <w:pPr>
        <w:spacing w:before="1" w:line="50" w:lineRule="exact"/>
        <w:rPr>
          <w:sz w:val="5"/>
          <w:szCs w:val="5"/>
        </w:rPr>
      </w:pPr>
    </w:p>
    <w:tbl>
      <w:tblPr>
        <w:tblW w:w="0" w:type="auto"/>
        <w:tblInd w:w="98" w:type="dxa"/>
        <w:tblLayout w:type="fixed"/>
        <w:tblCellMar>
          <w:left w:w="0" w:type="dxa"/>
          <w:right w:w="0" w:type="dxa"/>
        </w:tblCellMar>
        <w:tblLook w:val="01E0" w:firstRow="1" w:lastRow="1" w:firstColumn="1" w:lastColumn="1" w:noHBand="0" w:noVBand="0"/>
      </w:tblPr>
      <w:tblGrid>
        <w:gridCol w:w="1157"/>
        <w:gridCol w:w="2499"/>
        <w:gridCol w:w="6661"/>
      </w:tblGrid>
      <w:tr w:rsidR="0086045F" w:rsidRPr="001C6F31" w:rsidTr="00170F8F">
        <w:trPr>
          <w:trHeight w:hRule="exact" w:val="286"/>
        </w:trPr>
        <w:tc>
          <w:tcPr>
            <w:tcW w:w="1157" w:type="dxa"/>
            <w:tcBorders>
              <w:top w:val="single" w:sz="5" w:space="0" w:color="000000"/>
              <w:left w:val="single" w:sz="5" w:space="0" w:color="000000"/>
              <w:bottom w:val="single" w:sz="5" w:space="0" w:color="000000"/>
              <w:right w:val="single" w:sz="5" w:space="0" w:color="000000"/>
            </w:tcBorders>
          </w:tcPr>
          <w:p w:rsidR="0086045F" w:rsidRPr="001C6F31" w:rsidRDefault="0086045F" w:rsidP="00170F8F">
            <w:pPr>
              <w:pStyle w:val="TableParagraph"/>
              <w:spacing w:line="272" w:lineRule="exact"/>
              <w:ind w:left="318"/>
              <w:rPr>
                <w:rFonts w:ascii="Times New Roman" w:eastAsia="Times New Roman" w:hAnsi="Times New Roman"/>
                <w:sz w:val="24"/>
                <w:szCs w:val="24"/>
              </w:rPr>
            </w:pPr>
            <w:r w:rsidRPr="001C6F31">
              <w:rPr>
                <w:rFonts w:ascii="Times New Roman" w:eastAsia="Times New Roman" w:hAnsi="Times New Roman"/>
                <w:b/>
                <w:bCs/>
                <w:spacing w:val="1"/>
                <w:sz w:val="24"/>
                <w:szCs w:val="24"/>
              </w:rPr>
              <w:t>Б</w:t>
            </w:r>
            <w:r w:rsidRPr="001C6F31">
              <w:rPr>
                <w:rFonts w:ascii="Times New Roman" w:eastAsia="Times New Roman" w:hAnsi="Times New Roman"/>
                <w:b/>
                <w:bCs/>
                <w:sz w:val="24"/>
                <w:szCs w:val="24"/>
              </w:rPr>
              <w:t>алл</w:t>
            </w:r>
          </w:p>
        </w:tc>
        <w:tc>
          <w:tcPr>
            <w:tcW w:w="2499" w:type="dxa"/>
            <w:tcBorders>
              <w:top w:val="single" w:sz="5" w:space="0" w:color="000000"/>
              <w:left w:val="single" w:sz="5" w:space="0" w:color="000000"/>
              <w:bottom w:val="single" w:sz="5" w:space="0" w:color="000000"/>
              <w:right w:val="single" w:sz="5" w:space="0" w:color="000000"/>
            </w:tcBorders>
          </w:tcPr>
          <w:p w:rsidR="0086045F" w:rsidRPr="00FC5469" w:rsidRDefault="0086045F" w:rsidP="00170F8F">
            <w:pPr>
              <w:pStyle w:val="TableParagraph"/>
              <w:spacing w:line="272" w:lineRule="exact"/>
              <w:ind w:left="145"/>
              <w:rPr>
                <w:rFonts w:ascii="Times New Roman" w:eastAsia="Times New Roman" w:hAnsi="Times New Roman"/>
                <w:sz w:val="24"/>
                <w:szCs w:val="24"/>
                <w:lang w:val="kk-KZ"/>
              </w:rPr>
            </w:pPr>
            <w:r>
              <w:rPr>
                <w:rFonts w:ascii="Times New Roman" w:eastAsia="Times New Roman" w:hAnsi="Times New Roman"/>
                <w:b/>
                <w:bCs/>
                <w:sz w:val="24"/>
                <w:szCs w:val="24"/>
                <w:lang w:val="kk-KZ"/>
              </w:rPr>
              <w:t>Мағынасы</w:t>
            </w:r>
          </w:p>
        </w:tc>
        <w:tc>
          <w:tcPr>
            <w:tcW w:w="6661" w:type="dxa"/>
            <w:tcBorders>
              <w:top w:val="single" w:sz="5" w:space="0" w:color="000000"/>
              <w:left w:val="single" w:sz="5" w:space="0" w:color="000000"/>
              <w:bottom w:val="single" w:sz="5" w:space="0" w:color="000000"/>
              <w:right w:val="single" w:sz="5" w:space="0" w:color="000000"/>
            </w:tcBorders>
          </w:tcPr>
          <w:p w:rsidR="0086045F" w:rsidRPr="001C6F31" w:rsidRDefault="0086045F" w:rsidP="00170F8F">
            <w:pPr>
              <w:pStyle w:val="TableParagraph"/>
              <w:spacing w:line="272" w:lineRule="exact"/>
              <w:ind w:left="143"/>
              <w:rPr>
                <w:rFonts w:ascii="Times New Roman" w:eastAsia="Times New Roman" w:hAnsi="Times New Roman"/>
                <w:sz w:val="24"/>
                <w:szCs w:val="24"/>
                <w:lang w:val="ru-RU"/>
              </w:rPr>
            </w:pPr>
            <w:r>
              <w:rPr>
                <w:rFonts w:ascii="Times New Roman" w:eastAsia="Times New Roman" w:hAnsi="Times New Roman"/>
                <w:b/>
                <w:bCs/>
                <w:sz w:val="24"/>
                <w:szCs w:val="24"/>
                <w:lang w:val="ru-RU"/>
              </w:rPr>
              <w:t>Тәуекел басталуынан әлеуетті залал</w:t>
            </w:r>
          </w:p>
        </w:tc>
      </w:tr>
      <w:tr w:rsidR="0086045F" w:rsidRPr="001C6F31" w:rsidTr="00170F8F">
        <w:trPr>
          <w:trHeight w:hRule="exact" w:val="286"/>
        </w:trPr>
        <w:tc>
          <w:tcPr>
            <w:tcW w:w="1157" w:type="dxa"/>
            <w:tcBorders>
              <w:top w:val="single" w:sz="5" w:space="0" w:color="000000"/>
              <w:left w:val="single" w:sz="5" w:space="0" w:color="000000"/>
              <w:bottom w:val="single" w:sz="5" w:space="0" w:color="000000"/>
              <w:right w:val="single" w:sz="5" w:space="0" w:color="000000"/>
            </w:tcBorders>
          </w:tcPr>
          <w:p w:rsidR="0086045F" w:rsidRPr="001C6F31" w:rsidRDefault="0086045F" w:rsidP="00170F8F">
            <w:pPr>
              <w:pStyle w:val="TableParagraph"/>
              <w:spacing w:line="267" w:lineRule="exact"/>
              <w:ind w:left="512" w:right="474"/>
              <w:jc w:val="center"/>
              <w:rPr>
                <w:rFonts w:ascii="Times New Roman" w:eastAsia="Times New Roman" w:hAnsi="Times New Roman"/>
                <w:sz w:val="24"/>
                <w:szCs w:val="24"/>
              </w:rPr>
            </w:pPr>
            <w:r w:rsidRPr="001C6F31">
              <w:rPr>
                <w:rFonts w:ascii="Times New Roman" w:eastAsia="Times New Roman" w:hAnsi="Times New Roman"/>
                <w:sz w:val="24"/>
                <w:szCs w:val="24"/>
              </w:rPr>
              <w:t>1</w:t>
            </w:r>
          </w:p>
        </w:tc>
        <w:tc>
          <w:tcPr>
            <w:tcW w:w="2499" w:type="dxa"/>
            <w:tcBorders>
              <w:top w:val="single" w:sz="5" w:space="0" w:color="000000"/>
              <w:left w:val="single" w:sz="5" w:space="0" w:color="000000"/>
              <w:bottom w:val="single" w:sz="5" w:space="0" w:color="000000"/>
              <w:right w:val="single" w:sz="5" w:space="0" w:color="000000"/>
            </w:tcBorders>
          </w:tcPr>
          <w:p w:rsidR="0086045F" w:rsidRPr="00FC5469" w:rsidRDefault="0086045F" w:rsidP="00170F8F">
            <w:pPr>
              <w:pStyle w:val="TableParagraph"/>
              <w:spacing w:line="267" w:lineRule="exact"/>
              <w:ind w:left="145"/>
              <w:rPr>
                <w:rFonts w:ascii="Times New Roman" w:eastAsia="Times New Roman" w:hAnsi="Times New Roman"/>
                <w:sz w:val="24"/>
                <w:szCs w:val="24"/>
                <w:lang w:val="kk-KZ"/>
              </w:rPr>
            </w:pPr>
            <w:r>
              <w:rPr>
                <w:rFonts w:ascii="Times New Roman" w:eastAsia="Times New Roman" w:hAnsi="Times New Roman"/>
                <w:sz w:val="24"/>
                <w:szCs w:val="24"/>
                <w:lang w:val="kk-KZ"/>
              </w:rPr>
              <w:t>Маңызды емес</w:t>
            </w:r>
          </w:p>
        </w:tc>
        <w:tc>
          <w:tcPr>
            <w:tcW w:w="6661" w:type="dxa"/>
            <w:tcBorders>
              <w:top w:val="single" w:sz="5" w:space="0" w:color="000000"/>
              <w:left w:val="single" w:sz="5" w:space="0" w:color="000000"/>
              <w:bottom w:val="single" w:sz="5" w:space="0" w:color="000000"/>
              <w:right w:val="single" w:sz="5" w:space="0" w:color="000000"/>
            </w:tcBorders>
          </w:tcPr>
          <w:p w:rsidR="0086045F" w:rsidRPr="001C6F31" w:rsidRDefault="0086045F" w:rsidP="00170F8F">
            <w:pPr>
              <w:pStyle w:val="TableParagraph"/>
              <w:spacing w:line="267" w:lineRule="exact"/>
              <w:ind w:left="143"/>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Тәуекел-тәбетінен </w:t>
            </w:r>
            <w:r w:rsidRPr="001C6F31">
              <w:rPr>
                <w:rFonts w:ascii="Times New Roman" w:eastAsia="Times New Roman" w:hAnsi="Times New Roman"/>
                <w:sz w:val="24"/>
                <w:szCs w:val="24"/>
                <w:lang w:val="ru-RU"/>
              </w:rPr>
              <w:t>25%</w:t>
            </w:r>
            <w:r w:rsidRPr="001C6F31">
              <w:rPr>
                <w:rFonts w:ascii="Times New Roman" w:eastAsia="Times New Roman" w:hAnsi="Times New Roman"/>
                <w:spacing w:val="-1"/>
                <w:sz w:val="24"/>
                <w:szCs w:val="24"/>
                <w:lang w:val="ru-RU"/>
              </w:rPr>
              <w:t xml:space="preserve"> </w:t>
            </w:r>
            <w:r>
              <w:rPr>
                <w:rFonts w:ascii="Times New Roman" w:eastAsia="Times New Roman" w:hAnsi="Times New Roman"/>
                <w:spacing w:val="-1"/>
                <w:sz w:val="24"/>
                <w:szCs w:val="24"/>
                <w:lang w:val="ru-RU"/>
              </w:rPr>
              <w:t>төмен</w:t>
            </w:r>
          </w:p>
        </w:tc>
      </w:tr>
      <w:tr w:rsidR="0086045F" w:rsidRPr="00FC5469" w:rsidTr="00170F8F">
        <w:trPr>
          <w:trHeight w:hRule="exact" w:val="286"/>
        </w:trPr>
        <w:tc>
          <w:tcPr>
            <w:tcW w:w="1157" w:type="dxa"/>
            <w:tcBorders>
              <w:top w:val="single" w:sz="5" w:space="0" w:color="000000"/>
              <w:left w:val="single" w:sz="5" w:space="0" w:color="000000"/>
              <w:bottom w:val="single" w:sz="5" w:space="0" w:color="000000"/>
              <w:right w:val="single" w:sz="5" w:space="0" w:color="000000"/>
            </w:tcBorders>
          </w:tcPr>
          <w:p w:rsidR="0086045F" w:rsidRPr="001C6F31" w:rsidRDefault="0086045F" w:rsidP="00170F8F">
            <w:pPr>
              <w:pStyle w:val="TableParagraph"/>
              <w:spacing w:line="267" w:lineRule="exact"/>
              <w:ind w:left="512" w:right="474"/>
              <w:jc w:val="center"/>
              <w:rPr>
                <w:rFonts w:ascii="Times New Roman" w:eastAsia="Times New Roman" w:hAnsi="Times New Roman"/>
                <w:sz w:val="24"/>
                <w:szCs w:val="24"/>
              </w:rPr>
            </w:pPr>
            <w:r w:rsidRPr="001C6F31">
              <w:rPr>
                <w:rFonts w:ascii="Times New Roman" w:eastAsia="Times New Roman" w:hAnsi="Times New Roman"/>
                <w:sz w:val="24"/>
                <w:szCs w:val="24"/>
              </w:rPr>
              <w:t>2</w:t>
            </w:r>
          </w:p>
        </w:tc>
        <w:tc>
          <w:tcPr>
            <w:tcW w:w="2499" w:type="dxa"/>
            <w:tcBorders>
              <w:top w:val="single" w:sz="5" w:space="0" w:color="000000"/>
              <w:left w:val="single" w:sz="5" w:space="0" w:color="000000"/>
              <w:bottom w:val="single" w:sz="5" w:space="0" w:color="000000"/>
              <w:right w:val="single" w:sz="5" w:space="0" w:color="000000"/>
            </w:tcBorders>
          </w:tcPr>
          <w:p w:rsidR="0086045F" w:rsidRPr="00FC5469" w:rsidRDefault="0086045F" w:rsidP="00170F8F">
            <w:pPr>
              <w:pStyle w:val="TableParagraph"/>
              <w:spacing w:line="267" w:lineRule="exact"/>
              <w:ind w:left="145"/>
              <w:rPr>
                <w:rFonts w:ascii="Times New Roman" w:eastAsia="Times New Roman" w:hAnsi="Times New Roman"/>
                <w:sz w:val="24"/>
                <w:szCs w:val="24"/>
                <w:lang w:val="kk-KZ"/>
              </w:rPr>
            </w:pPr>
            <w:r>
              <w:rPr>
                <w:rFonts w:ascii="Times New Roman" w:eastAsia="Times New Roman" w:hAnsi="Times New Roman"/>
                <w:sz w:val="24"/>
                <w:szCs w:val="24"/>
                <w:lang w:val="kk-KZ"/>
              </w:rPr>
              <w:t>Көрінетін</w:t>
            </w:r>
          </w:p>
        </w:tc>
        <w:tc>
          <w:tcPr>
            <w:tcW w:w="6661" w:type="dxa"/>
            <w:tcBorders>
              <w:top w:val="single" w:sz="5" w:space="0" w:color="000000"/>
              <w:left w:val="single" w:sz="5" w:space="0" w:color="000000"/>
              <w:bottom w:val="single" w:sz="5" w:space="0" w:color="000000"/>
              <w:right w:val="single" w:sz="5" w:space="0" w:color="000000"/>
            </w:tcBorders>
          </w:tcPr>
          <w:p w:rsidR="0086045F" w:rsidRPr="00FC5469" w:rsidRDefault="0086045F" w:rsidP="00170F8F">
            <w:pPr>
              <w:pStyle w:val="TableParagraph"/>
              <w:spacing w:line="267" w:lineRule="exact"/>
              <w:ind w:left="143"/>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Тәуекел-тәбетінен </w:t>
            </w:r>
            <w:r w:rsidRPr="00FC5469">
              <w:rPr>
                <w:rFonts w:ascii="Times New Roman" w:eastAsia="Times New Roman" w:hAnsi="Times New Roman"/>
                <w:sz w:val="24"/>
                <w:szCs w:val="24"/>
                <w:lang w:val="ru-RU"/>
              </w:rPr>
              <w:t>25</w:t>
            </w:r>
            <w:r w:rsidRPr="00FC5469">
              <w:rPr>
                <w:rFonts w:ascii="Times New Roman" w:eastAsia="Times New Roman" w:hAnsi="Times New Roman"/>
                <w:spacing w:val="-1"/>
                <w:sz w:val="24"/>
                <w:szCs w:val="24"/>
                <w:lang w:val="ru-RU"/>
              </w:rPr>
              <w:t>-</w:t>
            </w:r>
            <w:r w:rsidRPr="00FC5469">
              <w:rPr>
                <w:rFonts w:ascii="Times New Roman" w:eastAsia="Times New Roman" w:hAnsi="Times New Roman"/>
                <w:sz w:val="24"/>
                <w:szCs w:val="24"/>
                <w:lang w:val="ru-RU"/>
              </w:rPr>
              <w:t>50%</w:t>
            </w:r>
            <w:r w:rsidRPr="00FC5469">
              <w:rPr>
                <w:rFonts w:ascii="Times New Roman" w:eastAsia="Times New Roman" w:hAnsi="Times New Roman"/>
                <w:spacing w:val="-1"/>
                <w:sz w:val="24"/>
                <w:szCs w:val="24"/>
                <w:lang w:val="ru-RU"/>
              </w:rPr>
              <w:t xml:space="preserve"> </w:t>
            </w:r>
          </w:p>
        </w:tc>
      </w:tr>
      <w:tr w:rsidR="0086045F" w:rsidRPr="00FC5469" w:rsidTr="00170F8F">
        <w:trPr>
          <w:trHeight w:hRule="exact" w:val="286"/>
        </w:trPr>
        <w:tc>
          <w:tcPr>
            <w:tcW w:w="1157" w:type="dxa"/>
            <w:tcBorders>
              <w:top w:val="single" w:sz="5" w:space="0" w:color="000000"/>
              <w:left w:val="single" w:sz="5" w:space="0" w:color="000000"/>
              <w:bottom w:val="single" w:sz="5" w:space="0" w:color="000000"/>
              <w:right w:val="single" w:sz="5" w:space="0" w:color="000000"/>
            </w:tcBorders>
          </w:tcPr>
          <w:p w:rsidR="0086045F" w:rsidRPr="001C6F31" w:rsidRDefault="0086045F" w:rsidP="00170F8F">
            <w:pPr>
              <w:pStyle w:val="TableParagraph"/>
              <w:spacing w:line="267" w:lineRule="exact"/>
              <w:ind w:left="512" w:right="474"/>
              <w:jc w:val="center"/>
              <w:rPr>
                <w:rFonts w:ascii="Times New Roman" w:eastAsia="Times New Roman" w:hAnsi="Times New Roman"/>
                <w:sz w:val="24"/>
                <w:szCs w:val="24"/>
              </w:rPr>
            </w:pPr>
            <w:r w:rsidRPr="001C6F31">
              <w:rPr>
                <w:rFonts w:ascii="Times New Roman" w:eastAsia="Times New Roman" w:hAnsi="Times New Roman"/>
                <w:sz w:val="24"/>
                <w:szCs w:val="24"/>
              </w:rPr>
              <w:t>3</w:t>
            </w:r>
          </w:p>
        </w:tc>
        <w:tc>
          <w:tcPr>
            <w:tcW w:w="2499" w:type="dxa"/>
            <w:tcBorders>
              <w:top w:val="single" w:sz="5" w:space="0" w:color="000000"/>
              <w:left w:val="single" w:sz="5" w:space="0" w:color="000000"/>
              <w:bottom w:val="single" w:sz="5" w:space="0" w:color="000000"/>
              <w:right w:val="single" w:sz="5" w:space="0" w:color="000000"/>
            </w:tcBorders>
          </w:tcPr>
          <w:p w:rsidR="0086045F" w:rsidRPr="00FC5469" w:rsidRDefault="0086045F" w:rsidP="00170F8F">
            <w:pPr>
              <w:pStyle w:val="TableParagraph"/>
              <w:spacing w:line="267" w:lineRule="exact"/>
              <w:ind w:left="145"/>
              <w:rPr>
                <w:rFonts w:ascii="Times New Roman" w:eastAsia="Times New Roman" w:hAnsi="Times New Roman"/>
                <w:sz w:val="24"/>
                <w:szCs w:val="24"/>
                <w:lang w:val="kk-KZ"/>
              </w:rPr>
            </w:pPr>
            <w:r>
              <w:rPr>
                <w:rFonts w:ascii="Times New Roman" w:eastAsia="Times New Roman" w:hAnsi="Times New Roman"/>
                <w:sz w:val="24"/>
                <w:szCs w:val="24"/>
                <w:lang w:val="kk-KZ"/>
              </w:rPr>
              <w:t>Ірі</w:t>
            </w:r>
          </w:p>
        </w:tc>
        <w:tc>
          <w:tcPr>
            <w:tcW w:w="6661" w:type="dxa"/>
            <w:tcBorders>
              <w:top w:val="single" w:sz="5" w:space="0" w:color="000000"/>
              <w:left w:val="single" w:sz="5" w:space="0" w:color="000000"/>
              <w:bottom w:val="single" w:sz="5" w:space="0" w:color="000000"/>
              <w:right w:val="single" w:sz="5" w:space="0" w:color="000000"/>
            </w:tcBorders>
          </w:tcPr>
          <w:p w:rsidR="0086045F" w:rsidRPr="00FC5469" w:rsidRDefault="0086045F" w:rsidP="00170F8F">
            <w:pPr>
              <w:pStyle w:val="TableParagraph"/>
              <w:spacing w:line="267" w:lineRule="exact"/>
              <w:ind w:left="143"/>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Тәуекел-тәбетінен </w:t>
            </w:r>
            <w:r w:rsidRPr="00FC5469">
              <w:rPr>
                <w:rFonts w:ascii="Times New Roman" w:eastAsia="Times New Roman" w:hAnsi="Times New Roman"/>
                <w:sz w:val="24"/>
                <w:szCs w:val="24"/>
                <w:lang w:val="ru-RU"/>
              </w:rPr>
              <w:t>50</w:t>
            </w:r>
            <w:r w:rsidRPr="00FC5469">
              <w:rPr>
                <w:rFonts w:ascii="Times New Roman" w:eastAsia="Times New Roman" w:hAnsi="Times New Roman"/>
                <w:spacing w:val="-1"/>
                <w:sz w:val="24"/>
                <w:szCs w:val="24"/>
                <w:lang w:val="ru-RU"/>
              </w:rPr>
              <w:t>-</w:t>
            </w:r>
            <w:r w:rsidRPr="00FC5469">
              <w:rPr>
                <w:rFonts w:ascii="Times New Roman" w:eastAsia="Times New Roman" w:hAnsi="Times New Roman"/>
                <w:sz w:val="24"/>
                <w:szCs w:val="24"/>
                <w:lang w:val="ru-RU"/>
              </w:rPr>
              <w:t>75%</w:t>
            </w:r>
            <w:r w:rsidRPr="00FC5469">
              <w:rPr>
                <w:rFonts w:ascii="Times New Roman" w:eastAsia="Times New Roman" w:hAnsi="Times New Roman"/>
                <w:spacing w:val="-1"/>
                <w:sz w:val="24"/>
                <w:szCs w:val="24"/>
                <w:lang w:val="ru-RU"/>
              </w:rPr>
              <w:t xml:space="preserve"> </w:t>
            </w:r>
          </w:p>
        </w:tc>
      </w:tr>
      <w:tr w:rsidR="0086045F" w:rsidRPr="00FC5469" w:rsidTr="00170F8F">
        <w:trPr>
          <w:trHeight w:hRule="exact" w:val="288"/>
        </w:trPr>
        <w:tc>
          <w:tcPr>
            <w:tcW w:w="1157" w:type="dxa"/>
            <w:tcBorders>
              <w:top w:val="single" w:sz="5" w:space="0" w:color="000000"/>
              <w:left w:val="single" w:sz="5" w:space="0" w:color="000000"/>
              <w:bottom w:val="single" w:sz="5" w:space="0" w:color="000000"/>
              <w:right w:val="single" w:sz="5" w:space="0" w:color="000000"/>
            </w:tcBorders>
          </w:tcPr>
          <w:p w:rsidR="0086045F" w:rsidRPr="001C6F31" w:rsidRDefault="0086045F" w:rsidP="00170F8F">
            <w:pPr>
              <w:pStyle w:val="TableParagraph"/>
              <w:spacing w:line="269" w:lineRule="exact"/>
              <w:ind w:left="512" w:right="474"/>
              <w:jc w:val="center"/>
              <w:rPr>
                <w:rFonts w:ascii="Times New Roman" w:eastAsia="Times New Roman" w:hAnsi="Times New Roman"/>
                <w:sz w:val="24"/>
                <w:szCs w:val="24"/>
              </w:rPr>
            </w:pPr>
            <w:r w:rsidRPr="001C6F31">
              <w:rPr>
                <w:rFonts w:ascii="Times New Roman" w:eastAsia="Times New Roman" w:hAnsi="Times New Roman"/>
                <w:sz w:val="24"/>
                <w:szCs w:val="24"/>
              </w:rPr>
              <w:t>4</w:t>
            </w:r>
          </w:p>
        </w:tc>
        <w:tc>
          <w:tcPr>
            <w:tcW w:w="2499" w:type="dxa"/>
            <w:tcBorders>
              <w:top w:val="single" w:sz="5" w:space="0" w:color="000000"/>
              <w:left w:val="single" w:sz="5" w:space="0" w:color="000000"/>
              <w:bottom w:val="single" w:sz="5" w:space="0" w:color="000000"/>
              <w:right w:val="single" w:sz="5" w:space="0" w:color="000000"/>
            </w:tcBorders>
          </w:tcPr>
          <w:p w:rsidR="0086045F" w:rsidRPr="00FC5469" w:rsidRDefault="0086045F" w:rsidP="00170F8F">
            <w:pPr>
              <w:pStyle w:val="TableParagraph"/>
              <w:spacing w:line="269" w:lineRule="exact"/>
              <w:ind w:left="145"/>
              <w:rPr>
                <w:rFonts w:ascii="Times New Roman" w:eastAsia="Times New Roman" w:hAnsi="Times New Roman"/>
                <w:sz w:val="24"/>
                <w:szCs w:val="24"/>
                <w:lang w:val="kk-KZ"/>
              </w:rPr>
            </w:pPr>
            <w:r>
              <w:rPr>
                <w:rFonts w:ascii="Times New Roman" w:eastAsia="Times New Roman" w:hAnsi="Times New Roman"/>
                <w:sz w:val="24"/>
                <w:szCs w:val="24"/>
                <w:lang w:val="kk-KZ"/>
              </w:rPr>
              <w:t>Сыни</w:t>
            </w:r>
          </w:p>
        </w:tc>
        <w:tc>
          <w:tcPr>
            <w:tcW w:w="6661" w:type="dxa"/>
            <w:tcBorders>
              <w:top w:val="single" w:sz="5" w:space="0" w:color="000000"/>
              <w:left w:val="single" w:sz="5" w:space="0" w:color="000000"/>
              <w:bottom w:val="single" w:sz="5" w:space="0" w:color="000000"/>
              <w:right w:val="single" w:sz="5" w:space="0" w:color="000000"/>
            </w:tcBorders>
          </w:tcPr>
          <w:p w:rsidR="0086045F" w:rsidRPr="00FC5469" w:rsidRDefault="0086045F" w:rsidP="00170F8F">
            <w:pPr>
              <w:pStyle w:val="TableParagraph"/>
              <w:spacing w:line="269" w:lineRule="exact"/>
              <w:ind w:left="143"/>
              <w:rPr>
                <w:rFonts w:ascii="Times New Roman" w:eastAsia="Times New Roman" w:hAnsi="Times New Roman"/>
                <w:sz w:val="24"/>
                <w:szCs w:val="24"/>
                <w:lang w:val="kk-KZ"/>
              </w:rPr>
            </w:pPr>
            <w:r w:rsidRPr="00FC5469">
              <w:rPr>
                <w:rFonts w:ascii="Times New Roman" w:eastAsia="Times New Roman" w:hAnsi="Times New Roman"/>
                <w:sz w:val="24"/>
                <w:szCs w:val="24"/>
                <w:lang w:val="kk-KZ"/>
              </w:rPr>
              <w:t>Тәуекел-тәбетінен 75% тәуекел-тәбетінің мағынасына дейін</w:t>
            </w:r>
          </w:p>
        </w:tc>
      </w:tr>
      <w:tr w:rsidR="0086045F" w:rsidRPr="001C6F31" w:rsidTr="00170F8F">
        <w:trPr>
          <w:trHeight w:hRule="exact" w:val="286"/>
        </w:trPr>
        <w:tc>
          <w:tcPr>
            <w:tcW w:w="1157" w:type="dxa"/>
            <w:tcBorders>
              <w:top w:val="single" w:sz="5" w:space="0" w:color="000000"/>
              <w:left w:val="single" w:sz="5" w:space="0" w:color="000000"/>
              <w:bottom w:val="single" w:sz="5" w:space="0" w:color="000000"/>
              <w:right w:val="single" w:sz="5" w:space="0" w:color="000000"/>
            </w:tcBorders>
          </w:tcPr>
          <w:p w:rsidR="0086045F" w:rsidRPr="001C6F31" w:rsidRDefault="0086045F" w:rsidP="00170F8F">
            <w:pPr>
              <w:pStyle w:val="TableParagraph"/>
              <w:spacing w:line="267" w:lineRule="exact"/>
              <w:ind w:left="512" w:right="474"/>
              <w:jc w:val="center"/>
              <w:rPr>
                <w:rFonts w:ascii="Times New Roman" w:eastAsia="Times New Roman" w:hAnsi="Times New Roman"/>
                <w:sz w:val="24"/>
                <w:szCs w:val="24"/>
              </w:rPr>
            </w:pPr>
            <w:r w:rsidRPr="001C6F31">
              <w:rPr>
                <w:rFonts w:ascii="Times New Roman" w:eastAsia="Times New Roman" w:hAnsi="Times New Roman"/>
                <w:sz w:val="24"/>
                <w:szCs w:val="24"/>
              </w:rPr>
              <w:t>5</w:t>
            </w:r>
          </w:p>
        </w:tc>
        <w:tc>
          <w:tcPr>
            <w:tcW w:w="2499" w:type="dxa"/>
            <w:tcBorders>
              <w:top w:val="single" w:sz="5" w:space="0" w:color="000000"/>
              <w:left w:val="single" w:sz="5" w:space="0" w:color="000000"/>
              <w:bottom w:val="single" w:sz="5" w:space="0" w:color="000000"/>
              <w:right w:val="single" w:sz="5" w:space="0" w:color="000000"/>
            </w:tcBorders>
          </w:tcPr>
          <w:p w:rsidR="0086045F" w:rsidRPr="00FC5469" w:rsidRDefault="0086045F" w:rsidP="00170F8F">
            <w:pPr>
              <w:pStyle w:val="TableParagraph"/>
              <w:spacing w:line="267" w:lineRule="exact"/>
              <w:ind w:left="145"/>
              <w:rPr>
                <w:rFonts w:ascii="Times New Roman" w:eastAsia="Times New Roman" w:hAnsi="Times New Roman"/>
                <w:sz w:val="24"/>
                <w:szCs w:val="24"/>
                <w:lang w:val="kk-KZ"/>
              </w:rPr>
            </w:pPr>
            <w:r>
              <w:rPr>
                <w:rFonts w:ascii="Times New Roman" w:eastAsia="Times New Roman" w:hAnsi="Times New Roman"/>
                <w:sz w:val="24"/>
                <w:szCs w:val="24"/>
                <w:lang w:val="kk-KZ"/>
              </w:rPr>
              <w:t>Апатты</w:t>
            </w:r>
          </w:p>
        </w:tc>
        <w:tc>
          <w:tcPr>
            <w:tcW w:w="6661" w:type="dxa"/>
            <w:tcBorders>
              <w:top w:val="single" w:sz="5" w:space="0" w:color="000000"/>
              <w:left w:val="single" w:sz="5" w:space="0" w:color="000000"/>
              <w:bottom w:val="single" w:sz="5" w:space="0" w:color="000000"/>
              <w:right w:val="single" w:sz="5" w:space="0" w:color="000000"/>
            </w:tcBorders>
          </w:tcPr>
          <w:p w:rsidR="0086045F" w:rsidRPr="001C6F31" w:rsidRDefault="0086045F" w:rsidP="00170F8F">
            <w:pPr>
              <w:pStyle w:val="TableParagraph"/>
              <w:spacing w:line="267" w:lineRule="exact"/>
              <w:ind w:left="143"/>
              <w:rPr>
                <w:rFonts w:ascii="Times New Roman" w:eastAsia="Times New Roman" w:hAnsi="Times New Roman"/>
                <w:sz w:val="24"/>
                <w:szCs w:val="24"/>
              </w:rPr>
            </w:pPr>
            <w:r>
              <w:rPr>
                <w:rFonts w:ascii="Times New Roman" w:eastAsia="Times New Roman" w:hAnsi="Times New Roman"/>
                <w:sz w:val="24"/>
                <w:szCs w:val="24"/>
                <w:lang w:val="ru-RU"/>
              </w:rPr>
              <w:t>Тәуекел-тәбетінің деңгейінен жоғары</w:t>
            </w:r>
          </w:p>
        </w:tc>
      </w:tr>
    </w:tbl>
    <w:p w:rsidR="00932350" w:rsidRDefault="00932350">
      <w:pPr>
        <w:spacing w:before="9" w:line="240" w:lineRule="exact"/>
        <w:rPr>
          <w:sz w:val="24"/>
          <w:szCs w:val="24"/>
          <w:highlight w:val="yellow"/>
          <w:lang w:val="kk-KZ"/>
        </w:rPr>
      </w:pPr>
    </w:p>
    <w:p w:rsidR="0086045F" w:rsidRPr="0086045F" w:rsidRDefault="0086045F" w:rsidP="00F460D7">
      <w:pPr>
        <w:pStyle w:val="a3"/>
        <w:numPr>
          <w:ilvl w:val="1"/>
          <w:numId w:val="15"/>
        </w:numPr>
        <w:tabs>
          <w:tab w:val="left" w:pos="1629"/>
        </w:tabs>
        <w:spacing w:before="64"/>
        <w:ind w:left="0" w:right="118" w:firstLine="567"/>
        <w:jc w:val="both"/>
        <w:rPr>
          <w:lang w:val="kk-KZ"/>
        </w:rPr>
      </w:pPr>
      <w:r w:rsidRPr="0086045F">
        <w:rPr>
          <w:color w:val="212121"/>
          <w:lang w:val="kk-KZ"/>
        </w:rPr>
        <w:t xml:space="preserve">ЕТҰ тәуекелдер картасы бойынша тоқсан сайынғы ақпартты беру кезінде ЕТҰ өзінің тәуекелдер картасына қоса, Қоғамның шоғырландырылған тәуекел-тәбетіне тәуекелдің ықпал етуіне сәйкес, Қоғамның шоғырландырылған тәуекелдер картасына ЕТҰ сыни тәуекелдерін көрсете отырып, тәуекелдердің бөлек картасын ұсынады. </w:t>
      </w:r>
    </w:p>
    <w:p w:rsidR="002164C6" w:rsidRPr="002164C6" w:rsidRDefault="002164C6" w:rsidP="00F460D7">
      <w:pPr>
        <w:pStyle w:val="a3"/>
        <w:numPr>
          <w:ilvl w:val="1"/>
          <w:numId w:val="15"/>
        </w:numPr>
        <w:tabs>
          <w:tab w:val="left" w:pos="1629"/>
        </w:tabs>
        <w:spacing w:before="64"/>
        <w:ind w:left="0" w:right="113" w:firstLine="567"/>
        <w:jc w:val="both"/>
        <w:rPr>
          <w:lang w:val="kk-KZ"/>
        </w:rPr>
      </w:pPr>
      <w:r>
        <w:rPr>
          <w:color w:val="212121"/>
          <w:lang w:val="kk-KZ"/>
        </w:rPr>
        <w:t>Қ</w:t>
      </w:r>
      <w:r w:rsidRPr="002164C6">
        <w:rPr>
          <w:color w:val="212121"/>
          <w:lang w:val="kk-KZ"/>
        </w:rPr>
        <w:t xml:space="preserve">оғамда тәуекел-бағдардың қаржылық үлгісін ендіргеннен кейін тәуекелдермен расталатын, қаржы ағынының көрсеткіштері негізінде тәуекелдерді сандық бағалауға </w:t>
      </w:r>
      <w:r>
        <w:rPr>
          <w:color w:val="212121"/>
          <w:lang w:val="kk-KZ"/>
        </w:rPr>
        <w:t xml:space="preserve">ауысу жүзеге асырылатын болады </w:t>
      </w:r>
      <w:r w:rsidRPr="002164C6">
        <w:rPr>
          <w:color w:val="212121"/>
          <w:spacing w:val="17"/>
          <w:lang w:val="kk-KZ"/>
        </w:rPr>
        <w:t>(</w:t>
      </w:r>
      <w:r w:rsidRPr="002164C6">
        <w:rPr>
          <w:color w:val="212121"/>
          <w:spacing w:val="1"/>
          <w:lang w:val="kk-KZ"/>
        </w:rPr>
        <w:t>C</w:t>
      </w:r>
      <w:r w:rsidRPr="002164C6">
        <w:rPr>
          <w:color w:val="212121"/>
          <w:spacing w:val="2"/>
          <w:lang w:val="kk-KZ"/>
        </w:rPr>
        <w:t>a</w:t>
      </w:r>
      <w:r w:rsidRPr="002164C6">
        <w:rPr>
          <w:color w:val="212121"/>
          <w:spacing w:val="3"/>
          <w:lang w:val="kk-KZ"/>
        </w:rPr>
        <w:t>s</w:t>
      </w:r>
      <w:r w:rsidRPr="002164C6">
        <w:rPr>
          <w:color w:val="212121"/>
          <w:lang w:val="kk-KZ"/>
        </w:rPr>
        <w:t>h</w:t>
      </w:r>
      <w:r w:rsidRPr="002164C6">
        <w:rPr>
          <w:color w:val="212121"/>
          <w:spacing w:val="13"/>
          <w:lang w:val="kk-KZ"/>
        </w:rPr>
        <w:t xml:space="preserve"> </w:t>
      </w:r>
      <w:r w:rsidRPr="002164C6">
        <w:rPr>
          <w:color w:val="212121"/>
          <w:spacing w:val="1"/>
          <w:lang w:val="kk-KZ"/>
        </w:rPr>
        <w:t>F</w:t>
      </w:r>
      <w:r w:rsidRPr="002164C6">
        <w:rPr>
          <w:color w:val="212121"/>
          <w:lang w:val="kk-KZ"/>
        </w:rPr>
        <w:t>l</w:t>
      </w:r>
      <w:r w:rsidRPr="002164C6">
        <w:rPr>
          <w:color w:val="212121"/>
          <w:spacing w:val="3"/>
          <w:lang w:val="kk-KZ"/>
        </w:rPr>
        <w:t>o</w:t>
      </w:r>
      <w:r w:rsidRPr="002164C6">
        <w:rPr>
          <w:color w:val="212121"/>
          <w:lang w:val="kk-KZ"/>
        </w:rPr>
        <w:t>w</w:t>
      </w:r>
      <w:r w:rsidRPr="002164C6">
        <w:rPr>
          <w:color w:val="212121"/>
          <w:spacing w:val="10"/>
          <w:lang w:val="kk-KZ"/>
        </w:rPr>
        <w:t xml:space="preserve"> </w:t>
      </w:r>
      <w:r w:rsidRPr="002164C6">
        <w:rPr>
          <w:color w:val="212121"/>
          <w:spacing w:val="2"/>
          <w:lang w:val="kk-KZ"/>
        </w:rPr>
        <w:t>a</w:t>
      </w:r>
      <w:r w:rsidRPr="002164C6">
        <w:rPr>
          <w:color w:val="212121"/>
          <w:lang w:val="kk-KZ"/>
        </w:rPr>
        <w:t>t</w:t>
      </w:r>
      <w:r w:rsidRPr="002164C6">
        <w:rPr>
          <w:color w:val="212121"/>
          <w:spacing w:val="9"/>
          <w:lang w:val="kk-KZ"/>
        </w:rPr>
        <w:t xml:space="preserve"> </w:t>
      </w:r>
      <w:r w:rsidRPr="002164C6">
        <w:rPr>
          <w:color w:val="212121"/>
          <w:spacing w:val="1"/>
          <w:lang w:val="kk-KZ"/>
        </w:rPr>
        <w:t>R</w:t>
      </w:r>
      <w:r w:rsidRPr="002164C6">
        <w:rPr>
          <w:color w:val="212121"/>
          <w:spacing w:val="3"/>
          <w:lang w:val="kk-KZ"/>
        </w:rPr>
        <w:t>is</w:t>
      </w:r>
      <w:r w:rsidRPr="002164C6">
        <w:rPr>
          <w:color w:val="212121"/>
          <w:spacing w:val="4"/>
          <w:lang w:val="kk-KZ"/>
        </w:rPr>
        <w:t>k</w:t>
      </w:r>
      <w:r w:rsidRPr="002164C6">
        <w:rPr>
          <w:color w:val="212121"/>
          <w:spacing w:val="2"/>
          <w:lang w:val="kk-KZ"/>
        </w:rPr>
        <w:t>)</w:t>
      </w:r>
      <w:r>
        <w:rPr>
          <w:color w:val="212121"/>
          <w:spacing w:val="2"/>
          <w:lang w:val="kk-KZ"/>
        </w:rPr>
        <w:t>.</w:t>
      </w:r>
      <w:r w:rsidRPr="002164C6">
        <w:rPr>
          <w:color w:val="212121"/>
          <w:lang w:val="kk-KZ"/>
        </w:rPr>
        <w:t xml:space="preserve"> Тәуекелді іске асырғаннан пайда болған әлеуетті залал </w:t>
      </w:r>
      <w:r w:rsidRPr="002164C6">
        <w:rPr>
          <w:color w:val="212121"/>
          <w:spacing w:val="1"/>
          <w:lang w:val="kk-KZ"/>
        </w:rPr>
        <w:t>М</w:t>
      </w:r>
      <w:r w:rsidRPr="002164C6">
        <w:rPr>
          <w:color w:val="212121"/>
          <w:spacing w:val="3"/>
          <w:lang w:val="kk-KZ"/>
        </w:rPr>
        <w:t>он</w:t>
      </w:r>
      <w:r w:rsidRPr="002164C6">
        <w:rPr>
          <w:color w:val="212121"/>
          <w:spacing w:val="1"/>
          <w:lang w:val="kk-KZ"/>
        </w:rPr>
        <w:t>т</w:t>
      </w:r>
      <w:r w:rsidRPr="002164C6">
        <w:rPr>
          <w:color w:val="212121"/>
          <w:spacing w:val="12"/>
          <w:lang w:val="kk-KZ"/>
        </w:rPr>
        <w:t>е</w:t>
      </w:r>
      <w:r w:rsidRPr="002164C6">
        <w:rPr>
          <w:color w:val="212121"/>
          <w:lang w:val="kk-KZ"/>
        </w:rPr>
        <w:t>-</w:t>
      </w:r>
      <w:r w:rsidRPr="002164C6">
        <w:rPr>
          <w:color w:val="212121"/>
          <w:spacing w:val="1"/>
          <w:lang w:val="kk-KZ"/>
        </w:rPr>
        <w:t>К</w:t>
      </w:r>
      <w:r w:rsidRPr="002164C6">
        <w:rPr>
          <w:color w:val="212121"/>
          <w:spacing w:val="2"/>
          <w:lang w:val="kk-KZ"/>
        </w:rPr>
        <w:t>а</w:t>
      </w:r>
      <w:r w:rsidRPr="002164C6">
        <w:rPr>
          <w:color w:val="212121"/>
          <w:spacing w:val="3"/>
          <w:lang w:val="kk-KZ"/>
        </w:rPr>
        <w:t>р</w:t>
      </w:r>
      <w:r w:rsidRPr="002164C6">
        <w:rPr>
          <w:color w:val="212121"/>
          <w:spacing w:val="1"/>
          <w:lang w:val="kk-KZ"/>
        </w:rPr>
        <w:t>л</w:t>
      </w:r>
      <w:r w:rsidRPr="002164C6">
        <w:rPr>
          <w:color w:val="212121"/>
          <w:spacing w:val="3"/>
          <w:lang w:val="kk-KZ"/>
        </w:rPr>
        <w:t>о</w:t>
      </w:r>
      <w:r w:rsidRPr="002164C6">
        <w:rPr>
          <w:color w:val="212121"/>
          <w:lang w:val="kk-KZ"/>
        </w:rPr>
        <w:t xml:space="preserve"> еліктеу үлгілеудің тәсілін пайдалана отырып, іске асырылған тәуекелдердің деректер қорынан тарихи мәліметтер негізінде есептелінетін болады. </w:t>
      </w:r>
    </w:p>
    <w:p w:rsidR="002164C6" w:rsidRPr="002164C6" w:rsidRDefault="002164C6" w:rsidP="00F460D7">
      <w:pPr>
        <w:pStyle w:val="a3"/>
        <w:numPr>
          <w:ilvl w:val="1"/>
          <w:numId w:val="15"/>
        </w:numPr>
        <w:tabs>
          <w:tab w:val="left" w:pos="1629"/>
        </w:tabs>
        <w:spacing w:before="6" w:line="322" w:lineRule="exact"/>
        <w:ind w:left="0" w:right="115" w:firstLine="567"/>
        <w:jc w:val="both"/>
        <w:rPr>
          <w:lang w:val="kk-KZ"/>
        </w:rPr>
      </w:pPr>
      <w:r w:rsidRPr="002164C6">
        <w:rPr>
          <w:color w:val="212121"/>
          <w:spacing w:val="2"/>
          <w:lang w:val="kk-KZ"/>
        </w:rPr>
        <w:t xml:space="preserve">Ықпалын қаржы көрсеткіштер арқылы бағалау қиын тәуекелдер үшін </w:t>
      </w:r>
      <w:r w:rsidRPr="002164C6">
        <w:rPr>
          <w:color w:val="212121"/>
          <w:spacing w:val="2"/>
          <w:lang w:val="kk-KZ"/>
        </w:rPr>
        <w:lastRenderedPageBreak/>
        <w:t xml:space="preserve">(мысалы, персонал, бедел тәуекелі және т.б.) салыстырмалы баллдар арқылы тәуекелдер көлемін көрсететін, сипаттамалар енгізіледі. Тәуекелдер маңыздылығының қаржылық емес көрсеткіштері қойылған тапсырмалардан болған маңызды ауытқуларын ескере отырып, үйлестірілген көрсеткіштер негізінде анықталуы мүмкін. </w:t>
      </w:r>
    </w:p>
    <w:p w:rsidR="002164C6" w:rsidRDefault="002164C6" w:rsidP="002164C6">
      <w:pPr>
        <w:pStyle w:val="a3"/>
        <w:tabs>
          <w:tab w:val="left" w:pos="1629"/>
        </w:tabs>
        <w:spacing w:before="64"/>
        <w:ind w:left="212" w:right="113"/>
        <w:jc w:val="both"/>
      </w:pPr>
    </w:p>
    <w:p w:rsidR="00655D68" w:rsidRPr="002E0EA0" w:rsidRDefault="00655D68" w:rsidP="00655D68">
      <w:pPr>
        <w:ind w:left="136"/>
        <w:jc w:val="center"/>
        <w:rPr>
          <w:rFonts w:ascii="Times New Roman" w:eastAsia="Times New Roman" w:hAnsi="Times New Roman"/>
          <w:sz w:val="28"/>
          <w:szCs w:val="28"/>
          <w:lang w:val="kk-KZ"/>
        </w:rPr>
      </w:pPr>
      <w:r>
        <w:rPr>
          <w:rFonts w:ascii="Times New Roman" w:eastAsia="Times New Roman" w:hAnsi="Times New Roman"/>
          <w:b/>
          <w:bCs/>
          <w:color w:val="212121"/>
          <w:sz w:val="28"/>
          <w:szCs w:val="28"/>
          <w:lang w:val="kk-KZ"/>
        </w:rPr>
        <w:t xml:space="preserve">Тәуекел </w:t>
      </w:r>
      <w:r w:rsidR="005D6794">
        <w:rPr>
          <w:rFonts w:ascii="Times New Roman" w:eastAsia="Times New Roman" w:hAnsi="Times New Roman"/>
          <w:b/>
          <w:bCs/>
          <w:color w:val="212121"/>
          <w:sz w:val="28"/>
          <w:szCs w:val="28"/>
          <w:lang w:val="kk-KZ"/>
        </w:rPr>
        <w:t xml:space="preserve">әсерінің </w:t>
      </w:r>
      <w:r>
        <w:rPr>
          <w:rFonts w:ascii="Times New Roman" w:eastAsia="Times New Roman" w:hAnsi="Times New Roman"/>
          <w:b/>
          <w:bCs/>
          <w:color w:val="212121"/>
          <w:sz w:val="28"/>
          <w:szCs w:val="28"/>
          <w:lang w:val="kk-KZ"/>
        </w:rPr>
        <w:t>қаржылық емес көрсеткіштері</w:t>
      </w:r>
    </w:p>
    <w:tbl>
      <w:tblPr>
        <w:tblW w:w="0" w:type="auto"/>
        <w:tblInd w:w="98" w:type="dxa"/>
        <w:tblLayout w:type="fixed"/>
        <w:tblCellMar>
          <w:left w:w="0" w:type="dxa"/>
          <w:right w:w="0" w:type="dxa"/>
        </w:tblCellMar>
        <w:tblLook w:val="01E0" w:firstRow="1" w:lastRow="1" w:firstColumn="1" w:lastColumn="1" w:noHBand="0" w:noVBand="0"/>
      </w:tblPr>
      <w:tblGrid>
        <w:gridCol w:w="1160"/>
        <w:gridCol w:w="2146"/>
        <w:gridCol w:w="7011"/>
      </w:tblGrid>
      <w:tr w:rsidR="00655D68" w:rsidRPr="005D6794" w:rsidTr="00170F8F">
        <w:trPr>
          <w:trHeight w:hRule="exact" w:val="562"/>
        </w:trPr>
        <w:tc>
          <w:tcPr>
            <w:tcW w:w="1160" w:type="dxa"/>
            <w:tcBorders>
              <w:top w:val="single" w:sz="5" w:space="0" w:color="000000"/>
              <w:left w:val="single" w:sz="5" w:space="0" w:color="000000"/>
              <w:bottom w:val="single" w:sz="5" w:space="0" w:color="000000"/>
              <w:right w:val="single" w:sz="5" w:space="0" w:color="000000"/>
            </w:tcBorders>
          </w:tcPr>
          <w:p w:rsidR="00655D68" w:rsidRPr="001C6F31" w:rsidRDefault="00655D68" w:rsidP="00170F8F">
            <w:pPr>
              <w:pStyle w:val="TableParagraph"/>
              <w:spacing w:line="272" w:lineRule="exact"/>
              <w:ind w:left="321"/>
              <w:rPr>
                <w:rFonts w:ascii="Times New Roman" w:eastAsia="Times New Roman" w:hAnsi="Times New Roman"/>
                <w:sz w:val="24"/>
                <w:szCs w:val="24"/>
              </w:rPr>
            </w:pPr>
            <w:r w:rsidRPr="001C6F31">
              <w:rPr>
                <w:rFonts w:ascii="Times New Roman" w:eastAsia="Times New Roman" w:hAnsi="Times New Roman"/>
                <w:b/>
                <w:bCs/>
                <w:spacing w:val="1"/>
                <w:sz w:val="24"/>
                <w:szCs w:val="24"/>
              </w:rPr>
              <w:t>Б</w:t>
            </w:r>
            <w:r w:rsidRPr="001C6F31">
              <w:rPr>
                <w:rFonts w:ascii="Times New Roman" w:eastAsia="Times New Roman" w:hAnsi="Times New Roman"/>
                <w:b/>
                <w:bCs/>
                <w:sz w:val="24"/>
                <w:szCs w:val="24"/>
              </w:rPr>
              <w:t>алл</w:t>
            </w:r>
          </w:p>
        </w:tc>
        <w:tc>
          <w:tcPr>
            <w:tcW w:w="2146" w:type="dxa"/>
            <w:tcBorders>
              <w:top w:val="single" w:sz="5" w:space="0" w:color="000000"/>
              <w:left w:val="single" w:sz="5" w:space="0" w:color="000000"/>
              <w:bottom w:val="single" w:sz="5" w:space="0" w:color="000000"/>
              <w:right w:val="single" w:sz="5" w:space="0" w:color="000000"/>
            </w:tcBorders>
          </w:tcPr>
          <w:p w:rsidR="00655D68" w:rsidRPr="001436F7" w:rsidRDefault="00655D68" w:rsidP="00170F8F">
            <w:pPr>
              <w:pStyle w:val="TableParagraph"/>
              <w:ind w:left="498"/>
              <w:rPr>
                <w:rFonts w:ascii="Times New Roman" w:eastAsia="Times New Roman" w:hAnsi="Times New Roman"/>
                <w:sz w:val="24"/>
                <w:szCs w:val="24"/>
                <w:lang w:val="kk-KZ"/>
              </w:rPr>
            </w:pPr>
            <w:r>
              <w:rPr>
                <w:rFonts w:ascii="Times New Roman" w:eastAsia="Times New Roman" w:hAnsi="Times New Roman"/>
                <w:b/>
                <w:bCs/>
                <w:sz w:val="24"/>
                <w:szCs w:val="24"/>
                <w:lang w:val="kk-KZ"/>
              </w:rPr>
              <w:t>Әсер ету дәрежесі</w:t>
            </w:r>
          </w:p>
        </w:tc>
        <w:tc>
          <w:tcPr>
            <w:tcW w:w="7011" w:type="dxa"/>
            <w:tcBorders>
              <w:top w:val="single" w:sz="5" w:space="0" w:color="000000"/>
              <w:left w:val="single" w:sz="5" w:space="0" w:color="000000"/>
              <w:bottom w:val="single" w:sz="5" w:space="0" w:color="000000"/>
              <w:right w:val="single" w:sz="5" w:space="0" w:color="000000"/>
            </w:tcBorders>
          </w:tcPr>
          <w:p w:rsidR="00655D68" w:rsidRPr="005D6794" w:rsidRDefault="00655D68" w:rsidP="005D6794">
            <w:pPr>
              <w:pStyle w:val="TableParagraph"/>
              <w:spacing w:line="272" w:lineRule="exact"/>
              <w:ind w:left="145"/>
              <w:rPr>
                <w:rFonts w:ascii="Times New Roman" w:eastAsia="Times New Roman" w:hAnsi="Times New Roman"/>
                <w:sz w:val="24"/>
                <w:szCs w:val="24"/>
                <w:lang w:val="kk-KZ"/>
              </w:rPr>
            </w:pPr>
            <w:r w:rsidRPr="005D6794">
              <w:rPr>
                <w:rFonts w:ascii="Times New Roman" w:eastAsia="Times New Roman" w:hAnsi="Times New Roman"/>
                <w:b/>
                <w:bCs/>
                <w:sz w:val="24"/>
                <w:szCs w:val="24"/>
                <w:lang w:val="kk-KZ"/>
              </w:rPr>
              <w:t xml:space="preserve">Тәуекел </w:t>
            </w:r>
            <w:r w:rsidR="005D6794" w:rsidRPr="005D6794">
              <w:rPr>
                <w:rFonts w:ascii="Times New Roman" w:eastAsia="Times New Roman" w:hAnsi="Times New Roman"/>
                <w:b/>
                <w:bCs/>
                <w:sz w:val="24"/>
                <w:szCs w:val="24"/>
                <w:lang w:val="kk-KZ"/>
              </w:rPr>
              <w:t xml:space="preserve">пайда болуынан туындаған әлеуетті </w:t>
            </w:r>
            <w:r w:rsidRPr="005D6794">
              <w:rPr>
                <w:rFonts w:ascii="Times New Roman" w:eastAsia="Times New Roman" w:hAnsi="Times New Roman"/>
                <w:b/>
                <w:bCs/>
                <w:sz w:val="24"/>
                <w:szCs w:val="24"/>
                <w:lang w:val="kk-KZ"/>
              </w:rPr>
              <w:t>шығын</w:t>
            </w:r>
          </w:p>
        </w:tc>
      </w:tr>
      <w:tr w:rsidR="00655D68" w:rsidRPr="001436F7" w:rsidTr="00170F8F">
        <w:trPr>
          <w:trHeight w:hRule="exact" w:val="549"/>
        </w:trPr>
        <w:tc>
          <w:tcPr>
            <w:tcW w:w="1160" w:type="dxa"/>
            <w:tcBorders>
              <w:top w:val="single" w:sz="5" w:space="0" w:color="000000"/>
              <w:left w:val="single" w:sz="5" w:space="0" w:color="000000"/>
              <w:bottom w:val="single" w:sz="5" w:space="0" w:color="000000"/>
              <w:right w:val="single" w:sz="5" w:space="0" w:color="000000"/>
            </w:tcBorders>
          </w:tcPr>
          <w:p w:rsidR="00655D68" w:rsidRPr="001C6F31" w:rsidRDefault="00655D68" w:rsidP="00170F8F">
            <w:pPr>
              <w:pStyle w:val="TableParagraph"/>
              <w:spacing w:line="274" w:lineRule="exact"/>
              <w:ind w:left="515" w:right="474"/>
              <w:jc w:val="center"/>
              <w:rPr>
                <w:rFonts w:ascii="Times New Roman" w:eastAsia="Times New Roman" w:hAnsi="Times New Roman"/>
                <w:sz w:val="24"/>
                <w:szCs w:val="24"/>
              </w:rPr>
            </w:pPr>
            <w:r w:rsidRPr="001C6F31">
              <w:rPr>
                <w:rFonts w:ascii="Times New Roman" w:eastAsia="Times New Roman" w:hAnsi="Times New Roman"/>
                <w:b/>
                <w:bCs/>
                <w:sz w:val="24"/>
                <w:szCs w:val="24"/>
              </w:rPr>
              <w:t>1</w:t>
            </w:r>
          </w:p>
        </w:tc>
        <w:tc>
          <w:tcPr>
            <w:tcW w:w="2146" w:type="dxa"/>
            <w:tcBorders>
              <w:top w:val="single" w:sz="5" w:space="0" w:color="000000"/>
              <w:left w:val="single" w:sz="5" w:space="0" w:color="000000"/>
              <w:bottom w:val="single" w:sz="5" w:space="0" w:color="000000"/>
              <w:right w:val="single" w:sz="5" w:space="0" w:color="000000"/>
            </w:tcBorders>
          </w:tcPr>
          <w:p w:rsidR="00655D68" w:rsidRPr="001436F7" w:rsidRDefault="005D6794" w:rsidP="00170F8F">
            <w:pPr>
              <w:pStyle w:val="TableParagraph"/>
              <w:spacing w:line="269" w:lineRule="exact"/>
              <w:ind w:left="143"/>
              <w:rPr>
                <w:rFonts w:ascii="Times New Roman" w:eastAsia="Times New Roman" w:hAnsi="Times New Roman"/>
                <w:sz w:val="24"/>
                <w:szCs w:val="24"/>
                <w:lang w:val="kk-KZ"/>
              </w:rPr>
            </w:pPr>
            <w:r>
              <w:rPr>
                <w:rFonts w:ascii="Times New Roman" w:eastAsia="Times New Roman" w:hAnsi="Times New Roman"/>
                <w:sz w:val="24"/>
                <w:szCs w:val="24"/>
                <w:lang w:val="kk-KZ"/>
              </w:rPr>
              <w:t>Болмашы</w:t>
            </w:r>
          </w:p>
        </w:tc>
        <w:tc>
          <w:tcPr>
            <w:tcW w:w="7011" w:type="dxa"/>
            <w:tcBorders>
              <w:top w:val="single" w:sz="5" w:space="0" w:color="000000"/>
              <w:left w:val="single" w:sz="5" w:space="0" w:color="000000"/>
              <w:bottom w:val="single" w:sz="5" w:space="0" w:color="000000"/>
              <w:right w:val="single" w:sz="5" w:space="0" w:color="000000"/>
            </w:tcBorders>
          </w:tcPr>
          <w:p w:rsidR="00655D68" w:rsidRPr="001436F7" w:rsidRDefault="00655D68" w:rsidP="005D6794">
            <w:pPr>
              <w:pStyle w:val="TableParagraph"/>
              <w:spacing w:line="269" w:lineRule="exact"/>
              <w:ind w:left="104"/>
              <w:rPr>
                <w:rFonts w:ascii="Times New Roman" w:eastAsia="Times New Roman" w:hAnsi="Times New Roman"/>
                <w:sz w:val="24"/>
                <w:szCs w:val="24"/>
                <w:lang w:val="kk-KZ"/>
              </w:rPr>
            </w:pPr>
            <w:r w:rsidRPr="001436F7">
              <w:rPr>
                <w:rFonts w:ascii="Times New Roman" w:eastAsia="Times New Roman" w:hAnsi="Times New Roman"/>
                <w:sz w:val="24"/>
                <w:szCs w:val="24"/>
                <w:lang w:val="kk-KZ"/>
              </w:rPr>
              <w:t>Тәуекел</w:t>
            </w:r>
            <w:r w:rsidR="005D6794">
              <w:rPr>
                <w:rFonts w:ascii="Times New Roman" w:eastAsia="Times New Roman" w:hAnsi="Times New Roman"/>
                <w:sz w:val="24"/>
                <w:szCs w:val="24"/>
                <w:lang w:val="kk-KZ"/>
              </w:rPr>
              <w:t xml:space="preserve"> іске асырылған жағдайда қандай ба бір с</w:t>
            </w:r>
            <w:r w:rsidRPr="001436F7">
              <w:rPr>
                <w:rFonts w:ascii="Times New Roman" w:eastAsia="Times New Roman" w:hAnsi="Times New Roman"/>
                <w:sz w:val="24"/>
                <w:szCs w:val="24"/>
                <w:lang w:val="kk-KZ"/>
              </w:rPr>
              <w:t>алдар</w:t>
            </w:r>
            <w:r w:rsidR="005D6794">
              <w:rPr>
                <w:rFonts w:ascii="Times New Roman" w:eastAsia="Times New Roman" w:hAnsi="Times New Roman"/>
                <w:sz w:val="24"/>
                <w:szCs w:val="24"/>
                <w:lang w:val="kk-KZ"/>
              </w:rPr>
              <w:t>дың болмауы</w:t>
            </w:r>
          </w:p>
        </w:tc>
      </w:tr>
      <w:tr w:rsidR="00655D68" w:rsidRPr="001436F7" w:rsidTr="00170F8F">
        <w:trPr>
          <w:trHeight w:hRule="exact" w:val="416"/>
        </w:trPr>
        <w:tc>
          <w:tcPr>
            <w:tcW w:w="1160" w:type="dxa"/>
            <w:tcBorders>
              <w:top w:val="single" w:sz="5" w:space="0" w:color="000000"/>
              <w:left w:val="single" w:sz="5" w:space="0" w:color="000000"/>
              <w:bottom w:val="single" w:sz="5" w:space="0" w:color="000000"/>
              <w:right w:val="single" w:sz="5" w:space="0" w:color="000000"/>
            </w:tcBorders>
          </w:tcPr>
          <w:p w:rsidR="00655D68" w:rsidRPr="001C6F31" w:rsidRDefault="00655D68" w:rsidP="00170F8F">
            <w:pPr>
              <w:pStyle w:val="TableParagraph"/>
              <w:spacing w:line="272" w:lineRule="exact"/>
              <w:ind w:left="515" w:right="474"/>
              <w:jc w:val="center"/>
              <w:rPr>
                <w:rFonts w:ascii="Times New Roman" w:eastAsia="Times New Roman" w:hAnsi="Times New Roman"/>
                <w:sz w:val="24"/>
                <w:szCs w:val="24"/>
              </w:rPr>
            </w:pPr>
            <w:r w:rsidRPr="001C6F31">
              <w:rPr>
                <w:rFonts w:ascii="Times New Roman" w:eastAsia="Times New Roman" w:hAnsi="Times New Roman"/>
                <w:b/>
                <w:bCs/>
                <w:sz w:val="24"/>
                <w:szCs w:val="24"/>
              </w:rPr>
              <w:t>2</w:t>
            </w:r>
          </w:p>
        </w:tc>
        <w:tc>
          <w:tcPr>
            <w:tcW w:w="2146" w:type="dxa"/>
            <w:tcBorders>
              <w:top w:val="single" w:sz="5" w:space="0" w:color="000000"/>
              <w:left w:val="single" w:sz="5" w:space="0" w:color="000000"/>
              <w:bottom w:val="single" w:sz="5" w:space="0" w:color="000000"/>
              <w:right w:val="single" w:sz="5" w:space="0" w:color="000000"/>
            </w:tcBorders>
          </w:tcPr>
          <w:p w:rsidR="00655D68" w:rsidRPr="001436F7" w:rsidRDefault="00655D68" w:rsidP="00170F8F">
            <w:pPr>
              <w:pStyle w:val="TableParagraph"/>
              <w:spacing w:line="267" w:lineRule="exact"/>
              <w:ind w:left="143"/>
              <w:rPr>
                <w:rFonts w:ascii="Times New Roman" w:eastAsia="Times New Roman" w:hAnsi="Times New Roman"/>
                <w:sz w:val="24"/>
                <w:szCs w:val="24"/>
                <w:lang w:val="kk-KZ"/>
              </w:rPr>
            </w:pPr>
            <w:r>
              <w:rPr>
                <w:rFonts w:ascii="Times New Roman" w:eastAsia="Times New Roman" w:hAnsi="Times New Roman"/>
                <w:sz w:val="24"/>
                <w:szCs w:val="24"/>
                <w:lang w:val="kk-KZ"/>
              </w:rPr>
              <w:t>Төмен</w:t>
            </w:r>
          </w:p>
        </w:tc>
        <w:tc>
          <w:tcPr>
            <w:tcW w:w="7011" w:type="dxa"/>
            <w:tcBorders>
              <w:top w:val="single" w:sz="5" w:space="0" w:color="000000"/>
              <w:left w:val="single" w:sz="5" w:space="0" w:color="000000"/>
              <w:bottom w:val="single" w:sz="5" w:space="0" w:color="000000"/>
              <w:right w:val="single" w:sz="5" w:space="0" w:color="000000"/>
            </w:tcBorders>
          </w:tcPr>
          <w:p w:rsidR="00655D68" w:rsidRPr="001436F7" w:rsidRDefault="00655D68" w:rsidP="005D6794">
            <w:pPr>
              <w:pStyle w:val="TableParagraph"/>
              <w:spacing w:line="267" w:lineRule="exact"/>
              <w:ind w:left="104"/>
              <w:rPr>
                <w:rFonts w:ascii="Times New Roman" w:eastAsia="Times New Roman" w:hAnsi="Times New Roman"/>
                <w:sz w:val="24"/>
                <w:szCs w:val="24"/>
                <w:lang w:val="kk-KZ"/>
              </w:rPr>
            </w:pPr>
            <w:r w:rsidRPr="001436F7">
              <w:rPr>
                <w:rFonts w:ascii="Times New Roman" w:eastAsia="Times New Roman" w:hAnsi="Times New Roman"/>
                <w:sz w:val="24"/>
                <w:szCs w:val="24"/>
                <w:lang w:val="kk-KZ"/>
              </w:rPr>
              <w:t>Тәуекел</w:t>
            </w:r>
            <w:r w:rsidR="005D6794">
              <w:rPr>
                <w:rFonts w:ascii="Times New Roman" w:eastAsia="Times New Roman" w:hAnsi="Times New Roman"/>
                <w:sz w:val="24"/>
                <w:szCs w:val="24"/>
                <w:lang w:val="kk-KZ"/>
              </w:rPr>
              <w:t>дің</w:t>
            </w:r>
            <w:r w:rsidRPr="001436F7">
              <w:rPr>
                <w:rFonts w:ascii="Times New Roman" w:eastAsia="Times New Roman" w:hAnsi="Times New Roman"/>
                <w:sz w:val="24"/>
                <w:szCs w:val="24"/>
                <w:lang w:val="kk-KZ"/>
              </w:rPr>
              <w:t xml:space="preserve"> іске асыр</w:t>
            </w:r>
            <w:r w:rsidR="005D6794">
              <w:rPr>
                <w:rFonts w:ascii="Times New Roman" w:eastAsia="Times New Roman" w:hAnsi="Times New Roman"/>
                <w:sz w:val="24"/>
                <w:szCs w:val="24"/>
                <w:lang w:val="kk-KZ"/>
              </w:rPr>
              <w:t xml:space="preserve">ылуынан туындаған </w:t>
            </w:r>
            <w:r w:rsidRPr="001436F7">
              <w:rPr>
                <w:rFonts w:ascii="Times New Roman" w:eastAsia="Times New Roman" w:hAnsi="Times New Roman"/>
                <w:sz w:val="24"/>
                <w:szCs w:val="24"/>
                <w:lang w:val="kk-KZ"/>
              </w:rPr>
              <w:t>салдар</w:t>
            </w:r>
            <w:r w:rsidR="005D6794">
              <w:rPr>
                <w:rFonts w:ascii="Times New Roman" w:eastAsia="Times New Roman" w:hAnsi="Times New Roman"/>
                <w:sz w:val="24"/>
                <w:szCs w:val="24"/>
                <w:lang w:val="kk-KZ"/>
              </w:rPr>
              <w:t xml:space="preserve"> болмашы</w:t>
            </w:r>
          </w:p>
        </w:tc>
      </w:tr>
      <w:tr w:rsidR="00655D68" w:rsidRPr="001436F7" w:rsidTr="00170F8F">
        <w:trPr>
          <w:trHeight w:hRule="exact" w:val="562"/>
        </w:trPr>
        <w:tc>
          <w:tcPr>
            <w:tcW w:w="1160" w:type="dxa"/>
            <w:tcBorders>
              <w:top w:val="single" w:sz="5" w:space="0" w:color="000000"/>
              <w:left w:val="single" w:sz="5" w:space="0" w:color="000000"/>
              <w:bottom w:val="single" w:sz="5" w:space="0" w:color="000000"/>
              <w:right w:val="single" w:sz="5" w:space="0" w:color="000000"/>
            </w:tcBorders>
          </w:tcPr>
          <w:p w:rsidR="00655D68" w:rsidRPr="001C6F31" w:rsidRDefault="00655D68" w:rsidP="00170F8F">
            <w:pPr>
              <w:pStyle w:val="TableParagraph"/>
              <w:spacing w:line="272" w:lineRule="exact"/>
              <w:ind w:left="515" w:right="474"/>
              <w:jc w:val="center"/>
              <w:rPr>
                <w:rFonts w:ascii="Times New Roman" w:eastAsia="Times New Roman" w:hAnsi="Times New Roman"/>
                <w:sz w:val="24"/>
                <w:szCs w:val="24"/>
              </w:rPr>
            </w:pPr>
            <w:r w:rsidRPr="001C6F31">
              <w:rPr>
                <w:rFonts w:ascii="Times New Roman" w:eastAsia="Times New Roman" w:hAnsi="Times New Roman"/>
                <w:b/>
                <w:bCs/>
                <w:sz w:val="24"/>
                <w:szCs w:val="24"/>
              </w:rPr>
              <w:t>3</w:t>
            </w:r>
          </w:p>
        </w:tc>
        <w:tc>
          <w:tcPr>
            <w:tcW w:w="2146" w:type="dxa"/>
            <w:tcBorders>
              <w:top w:val="single" w:sz="5" w:space="0" w:color="000000"/>
              <w:left w:val="single" w:sz="5" w:space="0" w:color="000000"/>
              <w:bottom w:val="single" w:sz="5" w:space="0" w:color="000000"/>
              <w:right w:val="single" w:sz="5" w:space="0" w:color="000000"/>
            </w:tcBorders>
          </w:tcPr>
          <w:p w:rsidR="00655D68" w:rsidRPr="001436F7" w:rsidRDefault="00655D68" w:rsidP="00170F8F">
            <w:pPr>
              <w:pStyle w:val="TableParagraph"/>
              <w:spacing w:line="267" w:lineRule="exact"/>
              <w:ind w:left="143"/>
              <w:rPr>
                <w:rFonts w:ascii="Times New Roman" w:eastAsia="Times New Roman" w:hAnsi="Times New Roman"/>
                <w:sz w:val="24"/>
                <w:szCs w:val="24"/>
                <w:lang w:val="kk-KZ"/>
              </w:rPr>
            </w:pPr>
            <w:r>
              <w:rPr>
                <w:rFonts w:ascii="Times New Roman" w:eastAsia="Times New Roman" w:hAnsi="Times New Roman"/>
                <w:sz w:val="24"/>
                <w:szCs w:val="24"/>
                <w:lang w:val="kk-KZ"/>
              </w:rPr>
              <w:t>Орташа</w:t>
            </w:r>
          </w:p>
        </w:tc>
        <w:tc>
          <w:tcPr>
            <w:tcW w:w="7011" w:type="dxa"/>
            <w:tcBorders>
              <w:top w:val="single" w:sz="5" w:space="0" w:color="000000"/>
              <w:left w:val="single" w:sz="5" w:space="0" w:color="000000"/>
              <w:bottom w:val="single" w:sz="5" w:space="0" w:color="000000"/>
              <w:right w:val="single" w:sz="5" w:space="0" w:color="000000"/>
            </w:tcBorders>
          </w:tcPr>
          <w:p w:rsidR="00655D68" w:rsidRPr="001436F7" w:rsidRDefault="00655D68" w:rsidP="009274A7">
            <w:pPr>
              <w:pStyle w:val="TableParagraph"/>
              <w:spacing w:line="267" w:lineRule="exact"/>
              <w:ind w:left="104"/>
              <w:rPr>
                <w:rFonts w:ascii="Times New Roman" w:eastAsia="Times New Roman" w:hAnsi="Times New Roman"/>
                <w:sz w:val="24"/>
                <w:szCs w:val="24"/>
                <w:lang w:val="kk-KZ"/>
              </w:rPr>
            </w:pPr>
            <w:r w:rsidRPr="001436F7">
              <w:rPr>
                <w:rFonts w:ascii="Times New Roman" w:eastAsia="Times New Roman" w:hAnsi="Times New Roman"/>
                <w:sz w:val="24"/>
                <w:szCs w:val="24"/>
                <w:lang w:val="kk-KZ"/>
              </w:rPr>
              <w:t>Тәуекел</w:t>
            </w:r>
            <w:r w:rsidR="009274A7">
              <w:rPr>
                <w:rFonts w:ascii="Times New Roman" w:eastAsia="Times New Roman" w:hAnsi="Times New Roman"/>
                <w:sz w:val="24"/>
                <w:szCs w:val="24"/>
                <w:lang w:val="kk-KZ"/>
              </w:rPr>
              <w:t>дің</w:t>
            </w:r>
            <w:r w:rsidRPr="001436F7">
              <w:rPr>
                <w:rFonts w:ascii="Times New Roman" w:eastAsia="Times New Roman" w:hAnsi="Times New Roman"/>
                <w:sz w:val="24"/>
                <w:szCs w:val="24"/>
                <w:lang w:val="kk-KZ"/>
              </w:rPr>
              <w:t xml:space="preserve"> іске асыр</w:t>
            </w:r>
            <w:r w:rsidR="009274A7">
              <w:rPr>
                <w:rFonts w:ascii="Times New Roman" w:eastAsia="Times New Roman" w:hAnsi="Times New Roman"/>
                <w:sz w:val="24"/>
                <w:szCs w:val="24"/>
                <w:lang w:val="kk-KZ"/>
              </w:rPr>
              <w:t>ылуынан туындаған</w:t>
            </w:r>
            <w:r w:rsidRPr="001436F7">
              <w:rPr>
                <w:rFonts w:ascii="Times New Roman" w:eastAsia="Times New Roman" w:hAnsi="Times New Roman"/>
                <w:sz w:val="24"/>
                <w:szCs w:val="24"/>
                <w:lang w:val="kk-KZ"/>
              </w:rPr>
              <w:t xml:space="preserve"> салдар </w:t>
            </w:r>
            <w:r w:rsidR="009274A7">
              <w:rPr>
                <w:rFonts w:ascii="Times New Roman" w:eastAsia="Times New Roman" w:hAnsi="Times New Roman"/>
                <w:sz w:val="24"/>
                <w:szCs w:val="24"/>
                <w:lang w:val="kk-KZ"/>
              </w:rPr>
              <w:t>болмашы</w:t>
            </w:r>
            <w:r w:rsidRPr="001436F7">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және толығымен түзетілуі мүмкін</w:t>
            </w:r>
          </w:p>
        </w:tc>
      </w:tr>
      <w:tr w:rsidR="00655D68" w:rsidRPr="005E2A99" w:rsidTr="00170F8F">
        <w:trPr>
          <w:trHeight w:hRule="exact" w:val="562"/>
        </w:trPr>
        <w:tc>
          <w:tcPr>
            <w:tcW w:w="1160" w:type="dxa"/>
            <w:tcBorders>
              <w:top w:val="single" w:sz="5" w:space="0" w:color="000000"/>
              <w:left w:val="single" w:sz="5" w:space="0" w:color="000000"/>
              <w:bottom w:val="single" w:sz="5" w:space="0" w:color="000000"/>
              <w:right w:val="single" w:sz="5" w:space="0" w:color="000000"/>
            </w:tcBorders>
          </w:tcPr>
          <w:p w:rsidR="00655D68" w:rsidRPr="001C6F31" w:rsidRDefault="00655D68" w:rsidP="00170F8F">
            <w:pPr>
              <w:pStyle w:val="TableParagraph"/>
              <w:spacing w:line="272" w:lineRule="exact"/>
              <w:ind w:left="515" w:right="474"/>
              <w:jc w:val="center"/>
              <w:rPr>
                <w:rFonts w:ascii="Times New Roman" w:eastAsia="Times New Roman" w:hAnsi="Times New Roman"/>
                <w:sz w:val="24"/>
                <w:szCs w:val="24"/>
              </w:rPr>
            </w:pPr>
            <w:r w:rsidRPr="001C6F31">
              <w:rPr>
                <w:rFonts w:ascii="Times New Roman" w:eastAsia="Times New Roman" w:hAnsi="Times New Roman"/>
                <w:b/>
                <w:bCs/>
                <w:sz w:val="24"/>
                <w:szCs w:val="24"/>
              </w:rPr>
              <w:t>4</w:t>
            </w:r>
          </w:p>
        </w:tc>
        <w:tc>
          <w:tcPr>
            <w:tcW w:w="2146" w:type="dxa"/>
            <w:tcBorders>
              <w:top w:val="single" w:sz="5" w:space="0" w:color="000000"/>
              <w:left w:val="single" w:sz="5" w:space="0" w:color="000000"/>
              <w:bottom w:val="single" w:sz="5" w:space="0" w:color="000000"/>
              <w:right w:val="single" w:sz="5" w:space="0" w:color="000000"/>
            </w:tcBorders>
          </w:tcPr>
          <w:p w:rsidR="00655D68" w:rsidRPr="001436F7" w:rsidRDefault="00655D68" w:rsidP="00170F8F">
            <w:pPr>
              <w:pStyle w:val="TableParagraph"/>
              <w:spacing w:line="267" w:lineRule="exact"/>
              <w:ind w:left="143"/>
              <w:rPr>
                <w:rFonts w:ascii="Times New Roman" w:eastAsia="Times New Roman" w:hAnsi="Times New Roman"/>
                <w:sz w:val="24"/>
                <w:szCs w:val="24"/>
                <w:lang w:val="kk-KZ"/>
              </w:rPr>
            </w:pPr>
            <w:r>
              <w:rPr>
                <w:rFonts w:ascii="Times New Roman" w:eastAsia="Times New Roman" w:hAnsi="Times New Roman"/>
                <w:spacing w:val="2"/>
                <w:sz w:val="24"/>
                <w:szCs w:val="24"/>
                <w:lang w:val="kk-KZ"/>
              </w:rPr>
              <w:t>Маңызды</w:t>
            </w:r>
          </w:p>
        </w:tc>
        <w:tc>
          <w:tcPr>
            <w:tcW w:w="7011" w:type="dxa"/>
            <w:tcBorders>
              <w:top w:val="single" w:sz="5" w:space="0" w:color="000000"/>
              <w:left w:val="single" w:sz="5" w:space="0" w:color="000000"/>
              <w:bottom w:val="single" w:sz="5" w:space="0" w:color="000000"/>
              <w:right w:val="single" w:sz="5" w:space="0" w:color="000000"/>
            </w:tcBorders>
          </w:tcPr>
          <w:p w:rsidR="00655D68" w:rsidRPr="005E2A99" w:rsidRDefault="009274A7" w:rsidP="00170F8F">
            <w:pPr>
              <w:pStyle w:val="TableParagraph"/>
              <w:spacing w:line="267" w:lineRule="exact"/>
              <w:ind w:left="104"/>
              <w:rPr>
                <w:rFonts w:ascii="Times New Roman" w:eastAsia="Times New Roman" w:hAnsi="Times New Roman"/>
                <w:sz w:val="24"/>
                <w:szCs w:val="24"/>
                <w:lang w:val="kk-KZ"/>
              </w:rPr>
            </w:pPr>
            <w:r w:rsidRPr="001436F7">
              <w:rPr>
                <w:rFonts w:ascii="Times New Roman" w:eastAsia="Times New Roman" w:hAnsi="Times New Roman"/>
                <w:sz w:val="24"/>
                <w:szCs w:val="24"/>
                <w:lang w:val="kk-KZ"/>
              </w:rPr>
              <w:t>Тәуекел</w:t>
            </w:r>
            <w:r>
              <w:rPr>
                <w:rFonts w:ascii="Times New Roman" w:eastAsia="Times New Roman" w:hAnsi="Times New Roman"/>
                <w:sz w:val="24"/>
                <w:szCs w:val="24"/>
                <w:lang w:val="kk-KZ"/>
              </w:rPr>
              <w:t>дің</w:t>
            </w:r>
            <w:r w:rsidRPr="001436F7">
              <w:rPr>
                <w:rFonts w:ascii="Times New Roman" w:eastAsia="Times New Roman" w:hAnsi="Times New Roman"/>
                <w:sz w:val="24"/>
                <w:szCs w:val="24"/>
                <w:lang w:val="kk-KZ"/>
              </w:rPr>
              <w:t xml:space="preserve"> іске асыр</w:t>
            </w:r>
            <w:r>
              <w:rPr>
                <w:rFonts w:ascii="Times New Roman" w:eastAsia="Times New Roman" w:hAnsi="Times New Roman"/>
                <w:sz w:val="24"/>
                <w:szCs w:val="24"/>
                <w:lang w:val="kk-KZ"/>
              </w:rPr>
              <w:t>ылуынан туындаған</w:t>
            </w:r>
            <w:r w:rsidRPr="001436F7">
              <w:rPr>
                <w:rFonts w:ascii="Times New Roman" w:eastAsia="Times New Roman" w:hAnsi="Times New Roman"/>
                <w:sz w:val="24"/>
                <w:szCs w:val="24"/>
                <w:lang w:val="kk-KZ"/>
              </w:rPr>
              <w:t xml:space="preserve"> салдар </w:t>
            </w:r>
            <w:r w:rsidR="00655D68">
              <w:rPr>
                <w:rFonts w:ascii="Times New Roman" w:eastAsia="Times New Roman" w:hAnsi="Times New Roman"/>
                <w:sz w:val="24"/>
                <w:szCs w:val="24"/>
                <w:lang w:val="kk-KZ"/>
              </w:rPr>
              <w:t>өте</w:t>
            </w:r>
            <w:r w:rsidR="00655D68" w:rsidRPr="001436F7">
              <w:rPr>
                <w:rFonts w:ascii="Times New Roman" w:eastAsia="Times New Roman" w:hAnsi="Times New Roman"/>
                <w:sz w:val="24"/>
                <w:szCs w:val="24"/>
                <w:lang w:val="kk-KZ"/>
              </w:rPr>
              <w:t xml:space="preserve"> маңызды, бірақ </w:t>
            </w:r>
            <w:r w:rsidR="00655D68">
              <w:rPr>
                <w:rFonts w:ascii="Times New Roman" w:eastAsia="Times New Roman" w:hAnsi="Times New Roman"/>
                <w:sz w:val="24"/>
                <w:szCs w:val="24"/>
                <w:lang w:val="kk-KZ"/>
              </w:rPr>
              <w:t>белгілі деңгейге дейін түзетілуі мүмкін</w:t>
            </w:r>
          </w:p>
        </w:tc>
      </w:tr>
      <w:tr w:rsidR="00655D68" w:rsidRPr="005E2A99" w:rsidTr="00170F8F">
        <w:trPr>
          <w:trHeight w:hRule="exact" w:val="580"/>
        </w:trPr>
        <w:tc>
          <w:tcPr>
            <w:tcW w:w="1160" w:type="dxa"/>
            <w:tcBorders>
              <w:top w:val="single" w:sz="5" w:space="0" w:color="000000"/>
              <w:left w:val="single" w:sz="5" w:space="0" w:color="000000"/>
              <w:bottom w:val="single" w:sz="5" w:space="0" w:color="000000"/>
              <w:right w:val="single" w:sz="5" w:space="0" w:color="000000"/>
            </w:tcBorders>
          </w:tcPr>
          <w:p w:rsidR="00655D68" w:rsidRPr="001C6F31" w:rsidRDefault="00655D68" w:rsidP="00170F8F">
            <w:pPr>
              <w:pStyle w:val="TableParagraph"/>
              <w:spacing w:line="272" w:lineRule="exact"/>
              <w:ind w:left="515" w:right="474"/>
              <w:jc w:val="center"/>
              <w:rPr>
                <w:rFonts w:ascii="Times New Roman" w:eastAsia="Times New Roman" w:hAnsi="Times New Roman"/>
                <w:sz w:val="24"/>
                <w:szCs w:val="24"/>
              </w:rPr>
            </w:pPr>
            <w:r w:rsidRPr="001C6F31">
              <w:rPr>
                <w:rFonts w:ascii="Times New Roman" w:eastAsia="Times New Roman" w:hAnsi="Times New Roman"/>
                <w:b/>
                <w:bCs/>
                <w:sz w:val="24"/>
                <w:szCs w:val="24"/>
              </w:rPr>
              <w:t>5</w:t>
            </w:r>
          </w:p>
        </w:tc>
        <w:tc>
          <w:tcPr>
            <w:tcW w:w="2146" w:type="dxa"/>
            <w:tcBorders>
              <w:top w:val="single" w:sz="5" w:space="0" w:color="000000"/>
              <w:left w:val="single" w:sz="5" w:space="0" w:color="000000"/>
              <w:bottom w:val="single" w:sz="5" w:space="0" w:color="000000"/>
              <w:right w:val="single" w:sz="5" w:space="0" w:color="000000"/>
            </w:tcBorders>
          </w:tcPr>
          <w:p w:rsidR="00655D68" w:rsidRPr="001436F7" w:rsidRDefault="00655D68" w:rsidP="00170F8F">
            <w:pPr>
              <w:pStyle w:val="TableParagraph"/>
              <w:spacing w:line="267" w:lineRule="exact"/>
              <w:ind w:left="143"/>
              <w:rPr>
                <w:rFonts w:ascii="Times New Roman" w:eastAsia="Times New Roman" w:hAnsi="Times New Roman"/>
                <w:sz w:val="24"/>
                <w:szCs w:val="24"/>
                <w:lang w:val="kk-KZ"/>
              </w:rPr>
            </w:pPr>
            <w:r>
              <w:rPr>
                <w:rFonts w:ascii="Times New Roman" w:eastAsia="Times New Roman" w:hAnsi="Times New Roman"/>
                <w:sz w:val="24"/>
                <w:szCs w:val="24"/>
                <w:lang w:val="kk-KZ"/>
              </w:rPr>
              <w:t>Апатты</w:t>
            </w:r>
          </w:p>
        </w:tc>
        <w:tc>
          <w:tcPr>
            <w:tcW w:w="7011" w:type="dxa"/>
            <w:tcBorders>
              <w:top w:val="single" w:sz="5" w:space="0" w:color="000000"/>
              <w:left w:val="single" w:sz="5" w:space="0" w:color="000000"/>
              <w:bottom w:val="single" w:sz="5" w:space="0" w:color="000000"/>
              <w:right w:val="single" w:sz="5" w:space="0" w:color="000000"/>
            </w:tcBorders>
          </w:tcPr>
          <w:p w:rsidR="00655D68" w:rsidRPr="005E2A99" w:rsidRDefault="00655D68" w:rsidP="009274A7">
            <w:pPr>
              <w:pStyle w:val="TableParagraph"/>
              <w:spacing w:line="267" w:lineRule="exact"/>
              <w:ind w:left="104"/>
              <w:rPr>
                <w:rFonts w:ascii="Times New Roman" w:eastAsia="Times New Roman" w:hAnsi="Times New Roman"/>
                <w:sz w:val="24"/>
                <w:szCs w:val="24"/>
                <w:lang w:val="kk-KZ"/>
              </w:rPr>
            </w:pPr>
            <w:r w:rsidRPr="005E2A99">
              <w:rPr>
                <w:rFonts w:ascii="Times New Roman" w:eastAsia="Times New Roman" w:hAnsi="Times New Roman"/>
                <w:sz w:val="24"/>
                <w:szCs w:val="24"/>
                <w:lang w:val="kk-KZ"/>
              </w:rPr>
              <w:t>Тәуекел іске асырылған жағдайда, ко</w:t>
            </w:r>
            <w:r w:rsidRPr="005E2A99">
              <w:rPr>
                <w:rFonts w:ascii="Times New Roman" w:eastAsia="Times New Roman" w:hAnsi="Times New Roman"/>
                <w:spacing w:val="-1"/>
                <w:sz w:val="24"/>
                <w:szCs w:val="24"/>
                <w:lang w:val="kk-KZ"/>
              </w:rPr>
              <w:t>м</w:t>
            </w:r>
            <w:r w:rsidRPr="005E2A99">
              <w:rPr>
                <w:rFonts w:ascii="Times New Roman" w:eastAsia="Times New Roman" w:hAnsi="Times New Roman"/>
                <w:sz w:val="24"/>
                <w:szCs w:val="24"/>
                <w:lang w:val="kk-KZ"/>
              </w:rPr>
              <w:t>п</w:t>
            </w:r>
            <w:r w:rsidRPr="005E2A99">
              <w:rPr>
                <w:rFonts w:ascii="Times New Roman" w:eastAsia="Times New Roman" w:hAnsi="Times New Roman"/>
                <w:spacing w:val="-1"/>
                <w:sz w:val="24"/>
                <w:szCs w:val="24"/>
                <w:lang w:val="kk-KZ"/>
              </w:rPr>
              <w:t>а</w:t>
            </w:r>
            <w:r w:rsidRPr="005E2A99">
              <w:rPr>
                <w:rFonts w:ascii="Times New Roman" w:eastAsia="Times New Roman" w:hAnsi="Times New Roman"/>
                <w:sz w:val="24"/>
                <w:szCs w:val="24"/>
                <w:lang w:val="kk-KZ"/>
              </w:rPr>
              <w:t>ния осы тәуекелмен байланысты салдарлар</w:t>
            </w:r>
            <w:r w:rsidR="009274A7">
              <w:rPr>
                <w:rFonts w:ascii="Times New Roman" w:eastAsia="Times New Roman" w:hAnsi="Times New Roman"/>
                <w:sz w:val="24"/>
                <w:szCs w:val="24"/>
                <w:lang w:val="kk-KZ"/>
              </w:rPr>
              <w:t>ды ешбір қалпына келтіре алмайды</w:t>
            </w:r>
          </w:p>
        </w:tc>
      </w:tr>
    </w:tbl>
    <w:p w:rsidR="00655D68" w:rsidRDefault="00655D68" w:rsidP="002164C6">
      <w:pPr>
        <w:pStyle w:val="a3"/>
        <w:tabs>
          <w:tab w:val="left" w:pos="1629"/>
        </w:tabs>
        <w:spacing w:before="64"/>
        <w:ind w:left="212" w:right="113"/>
        <w:jc w:val="both"/>
        <w:rPr>
          <w:lang w:val="kk-KZ"/>
        </w:rPr>
      </w:pPr>
    </w:p>
    <w:p w:rsidR="009274A7" w:rsidRPr="009274A7" w:rsidRDefault="009274A7" w:rsidP="00F460D7">
      <w:pPr>
        <w:pStyle w:val="a3"/>
        <w:numPr>
          <w:ilvl w:val="1"/>
          <w:numId w:val="15"/>
        </w:numPr>
        <w:tabs>
          <w:tab w:val="left" w:pos="1629"/>
        </w:tabs>
        <w:spacing w:before="68" w:line="322" w:lineRule="exact"/>
        <w:ind w:left="0" w:right="123" w:firstLine="567"/>
        <w:jc w:val="both"/>
        <w:rPr>
          <w:lang w:val="kk-KZ"/>
        </w:rPr>
      </w:pPr>
      <w:r>
        <w:rPr>
          <w:color w:val="212121"/>
          <w:spacing w:val="1"/>
          <w:lang w:val="kk-KZ"/>
        </w:rPr>
        <w:t>Тәуекелдің жиілігі (ықтималдылығы), ықпал ету уақыты және көлемі (әсер етуі) бойынша т</w:t>
      </w:r>
      <w:r w:rsidRPr="00095A7C">
        <w:rPr>
          <w:color w:val="212121"/>
          <w:spacing w:val="1"/>
          <w:lang w:val="kk-KZ"/>
        </w:rPr>
        <w:t>әуекелдер тізілімі және тәуекелдерді бағалаудың баллдық шәкілі Қоғамн</w:t>
      </w:r>
      <w:r>
        <w:rPr>
          <w:color w:val="212121"/>
          <w:spacing w:val="1"/>
          <w:lang w:val="kk-KZ"/>
        </w:rPr>
        <w:t>ы</w:t>
      </w:r>
      <w:r w:rsidRPr="00095A7C">
        <w:rPr>
          <w:color w:val="212121"/>
          <w:spacing w:val="1"/>
          <w:lang w:val="kk-KZ"/>
        </w:rPr>
        <w:t xml:space="preserve">ң басты </w:t>
      </w:r>
      <w:r>
        <w:rPr>
          <w:color w:val="212121"/>
          <w:spacing w:val="1"/>
          <w:lang w:val="kk-KZ"/>
        </w:rPr>
        <w:t xml:space="preserve">қызметкерлеріне </w:t>
      </w:r>
      <w:r w:rsidRPr="00095A7C">
        <w:rPr>
          <w:color w:val="212121"/>
          <w:spacing w:val="1"/>
          <w:lang w:val="kk-KZ"/>
        </w:rPr>
        <w:t>(</w:t>
      </w:r>
      <w:r>
        <w:rPr>
          <w:color w:val="212121"/>
          <w:spacing w:val="1"/>
          <w:lang w:val="kk-KZ"/>
        </w:rPr>
        <w:t>сарапшыларына</w:t>
      </w:r>
      <w:r w:rsidRPr="00095A7C">
        <w:rPr>
          <w:color w:val="212121"/>
          <w:spacing w:val="1"/>
          <w:lang w:val="kk-KZ"/>
        </w:rPr>
        <w:t xml:space="preserve">) тәуекелдерді сапалы бағалауды жүргізу үшін </w:t>
      </w:r>
      <w:r>
        <w:rPr>
          <w:color w:val="212121"/>
          <w:spacing w:val="1"/>
          <w:lang w:val="kk-KZ"/>
        </w:rPr>
        <w:t>жеткізіледі</w:t>
      </w:r>
      <w:r w:rsidRPr="00095A7C">
        <w:rPr>
          <w:color w:val="212121"/>
          <w:lang w:val="kk-KZ"/>
        </w:rPr>
        <w:t>.</w:t>
      </w:r>
    </w:p>
    <w:p w:rsidR="009274A7" w:rsidRPr="009274A7" w:rsidRDefault="009274A7" w:rsidP="00F460D7">
      <w:pPr>
        <w:pStyle w:val="a3"/>
        <w:numPr>
          <w:ilvl w:val="1"/>
          <w:numId w:val="15"/>
        </w:numPr>
        <w:tabs>
          <w:tab w:val="left" w:pos="1629"/>
        </w:tabs>
        <w:spacing w:line="322" w:lineRule="exact"/>
        <w:ind w:left="0" w:right="131" w:firstLine="567"/>
        <w:jc w:val="both"/>
        <w:rPr>
          <w:lang w:val="kk-KZ"/>
        </w:rPr>
      </w:pPr>
      <w:r>
        <w:rPr>
          <w:color w:val="212121"/>
          <w:spacing w:val="1"/>
          <w:lang w:val="kk-KZ"/>
        </w:rPr>
        <w:t xml:space="preserve">Тәуекелдерді сапалы бағалау басты қызметкерлерді (сарапшыларды) мақсатты сұхбаттау жолымен, не сауалнама жүргізу жолымен жүргізіледі, бұнда сарапшыларға ұйым үшін айрықша маңызды деп санайтын тәуекелді таңдау, ұсынылған баллдық шәкілі бойынша оларды бағалау, сондай-ақ оларды басқару бойынша ұсыныстарды (ұсынымдарды) беру ұсынылады. Екі тәсілдің қисындасуы да қолдануы мүмкін: электрондық сауалнама негізінде Қоғамның қызметкерлеріне кең сауалнама жүргізу және Қоғам Басқармасының мүшелерін қоспағанда, Қоғамның құрылымдық бөлімшелерінің басшыларымен, атқарушы және басқарушы директорларымен сұхбаттасу. </w:t>
      </w:r>
    </w:p>
    <w:p w:rsidR="009274A7" w:rsidRPr="009274A7" w:rsidRDefault="009274A7" w:rsidP="00F460D7">
      <w:pPr>
        <w:pStyle w:val="a3"/>
        <w:numPr>
          <w:ilvl w:val="1"/>
          <w:numId w:val="15"/>
        </w:numPr>
        <w:tabs>
          <w:tab w:val="left" w:pos="1629"/>
        </w:tabs>
        <w:spacing w:before="2" w:line="322" w:lineRule="exact"/>
        <w:ind w:left="0" w:right="116" w:firstLine="567"/>
        <w:jc w:val="both"/>
        <w:rPr>
          <w:lang w:val="kk-KZ"/>
        </w:rPr>
      </w:pPr>
      <w:r w:rsidRPr="009274A7">
        <w:rPr>
          <w:color w:val="212121"/>
          <w:lang w:val="kk-KZ"/>
        </w:rPr>
        <w:t xml:space="preserve">Тәуекелдерге сарапшылық бағалау жүргізген кезде, сарапшылар ағымдағы шараларды тиімді шаралар ретінде бағалау шартымен ғана нетто-бағаны қолдануы тиіс. Бұнда </w:t>
      </w:r>
      <w:r>
        <w:rPr>
          <w:color w:val="212121"/>
          <w:lang w:val="kk-KZ"/>
        </w:rPr>
        <w:t>іс-</w:t>
      </w:r>
      <w:r w:rsidRPr="009274A7">
        <w:rPr>
          <w:color w:val="212121"/>
          <w:lang w:val="kk-KZ"/>
        </w:rPr>
        <w:t>шаралар</w:t>
      </w:r>
      <w:r>
        <w:rPr>
          <w:color w:val="212121"/>
          <w:lang w:val="kk-KZ"/>
        </w:rPr>
        <w:t>дың</w:t>
      </w:r>
      <w:r w:rsidRPr="009274A7">
        <w:rPr>
          <w:color w:val="212121"/>
          <w:lang w:val="kk-KZ"/>
        </w:rPr>
        <w:t xml:space="preserve"> тиімділігінің бағасы расталуы тиіс. Өзге жағдайда, тәуекелдерді бағалау тиісті негізде жүзеге асырылады. </w:t>
      </w:r>
    </w:p>
    <w:p w:rsidR="00C10D84" w:rsidRPr="00C10D84" w:rsidRDefault="00C10D84" w:rsidP="00F460D7">
      <w:pPr>
        <w:pStyle w:val="a3"/>
        <w:numPr>
          <w:ilvl w:val="1"/>
          <w:numId w:val="15"/>
        </w:numPr>
        <w:tabs>
          <w:tab w:val="left" w:pos="0"/>
          <w:tab w:val="left" w:pos="567"/>
          <w:tab w:val="left" w:pos="1701"/>
          <w:tab w:val="left" w:pos="7639"/>
          <w:tab w:val="left" w:pos="8379"/>
          <w:tab w:val="left" w:pos="9712"/>
        </w:tabs>
        <w:spacing w:line="318" w:lineRule="exact"/>
        <w:ind w:left="0" w:firstLine="567"/>
        <w:jc w:val="both"/>
        <w:rPr>
          <w:lang w:val="kk-KZ"/>
        </w:rPr>
        <w:sectPr w:rsidR="00C10D84" w:rsidRPr="00C10D84">
          <w:pgSz w:w="11909" w:h="16840"/>
          <w:pgMar w:top="620" w:right="460" w:bottom="280" w:left="920" w:header="720" w:footer="720" w:gutter="0"/>
          <w:cols w:space="720"/>
        </w:sectPr>
      </w:pPr>
      <w:r w:rsidRPr="00C10D84">
        <w:rPr>
          <w:color w:val="212121"/>
          <w:lang w:val="kk-KZ"/>
        </w:rPr>
        <w:t xml:space="preserve">Алынған нәтижелер өңделеді: әрбір тәуекел үшін сарапшылардың салыстырмалы бағасы негізінде тәуекелдер көрсеткіштері есептеледі, тәуекелдерге маңыздылық коэффициенті беріледі және осының негізінде тәуекелдер картасы </w:t>
      </w:r>
      <w:r>
        <w:rPr>
          <w:color w:val="212121"/>
          <w:spacing w:val="3"/>
          <w:lang w:val="kk-KZ"/>
        </w:rPr>
        <w:t>құрастырылады.</w:t>
      </w:r>
      <w:r w:rsidRPr="00C10D84">
        <w:rPr>
          <w:color w:val="212121"/>
          <w:lang w:val="kk-KZ"/>
        </w:rPr>
        <w:t xml:space="preserve">       </w:t>
      </w:r>
    </w:p>
    <w:p w:rsidR="00C10D84" w:rsidRPr="00C10D84" w:rsidRDefault="00C10D84" w:rsidP="00F460D7">
      <w:pPr>
        <w:pStyle w:val="a3"/>
        <w:numPr>
          <w:ilvl w:val="1"/>
          <w:numId w:val="15"/>
        </w:numPr>
        <w:spacing w:line="322" w:lineRule="exact"/>
        <w:ind w:left="0" w:firstLine="597"/>
        <w:jc w:val="both"/>
        <w:rPr>
          <w:lang w:val="kk-KZ"/>
        </w:rPr>
      </w:pPr>
      <w:r w:rsidRPr="00C10D84">
        <w:rPr>
          <w:color w:val="212121"/>
          <w:spacing w:val="1"/>
          <w:lang w:val="kk-KZ"/>
        </w:rPr>
        <w:lastRenderedPageBreak/>
        <w:t>Тәуекел маңыздылығының Баллы былай есептеледі:</w:t>
      </w:r>
      <w:r>
        <w:rPr>
          <w:color w:val="212121"/>
          <w:spacing w:val="1"/>
          <w:lang w:val="kk-KZ"/>
        </w:rPr>
        <w:t xml:space="preserve"> </w:t>
      </w:r>
      <w:r w:rsidRPr="00C10D84">
        <w:rPr>
          <w:b/>
          <w:bCs/>
          <w:color w:val="212121"/>
          <w:spacing w:val="1"/>
          <w:lang w:val="kk-KZ"/>
        </w:rPr>
        <w:t>Маңыздылық баллы</w:t>
      </w:r>
      <w:r w:rsidRPr="00C10D84">
        <w:rPr>
          <w:b/>
          <w:bCs/>
          <w:color w:val="212121"/>
          <w:spacing w:val="7"/>
          <w:lang w:val="kk-KZ"/>
        </w:rPr>
        <w:t xml:space="preserve"> </w:t>
      </w:r>
      <w:r w:rsidRPr="00C10D84">
        <w:rPr>
          <w:b/>
          <w:bCs/>
          <w:color w:val="212121"/>
          <w:lang w:val="kk-KZ"/>
        </w:rPr>
        <w:t>=</w:t>
      </w:r>
      <w:r w:rsidRPr="00C10D84">
        <w:rPr>
          <w:b/>
          <w:bCs/>
          <w:color w:val="212121"/>
          <w:spacing w:val="4"/>
          <w:lang w:val="kk-KZ"/>
        </w:rPr>
        <w:t xml:space="preserve"> </w:t>
      </w:r>
      <w:r w:rsidRPr="00C10D84">
        <w:rPr>
          <w:b/>
          <w:bCs/>
          <w:color w:val="212121"/>
          <w:spacing w:val="2"/>
          <w:lang w:val="kk-KZ"/>
        </w:rPr>
        <w:t>(жиілік</w:t>
      </w:r>
      <w:r w:rsidRPr="00C10D84">
        <w:rPr>
          <w:b/>
          <w:bCs/>
          <w:color w:val="212121"/>
          <w:lang w:val="kk-KZ"/>
        </w:rPr>
        <w:t>+іске асыру уақыты</w:t>
      </w:r>
      <w:r w:rsidRPr="00C10D84">
        <w:rPr>
          <w:b/>
          <w:bCs/>
          <w:color w:val="212121"/>
          <w:spacing w:val="2"/>
          <w:lang w:val="kk-KZ"/>
        </w:rPr>
        <w:t>)</w:t>
      </w:r>
      <w:r w:rsidRPr="00C10D84">
        <w:rPr>
          <w:b/>
          <w:bCs/>
          <w:color w:val="212121"/>
          <w:lang w:val="kk-KZ"/>
        </w:rPr>
        <w:t>*ықпалы</w:t>
      </w:r>
      <w:r>
        <w:rPr>
          <w:b/>
          <w:bCs/>
          <w:color w:val="212121"/>
          <w:lang w:val="kk-KZ"/>
        </w:rPr>
        <w:t>.</w:t>
      </w:r>
    </w:p>
    <w:p w:rsidR="00C10D84" w:rsidRPr="00C10D84" w:rsidRDefault="00C10D84" w:rsidP="00F460D7">
      <w:pPr>
        <w:pStyle w:val="a3"/>
        <w:numPr>
          <w:ilvl w:val="1"/>
          <w:numId w:val="15"/>
        </w:numPr>
        <w:tabs>
          <w:tab w:val="left" w:pos="1529"/>
        </w:tabs>
        <w:spacing w:before="3" w:line="322" w:lineRule="exact"/>
        <w:ind w:left="0" w:right="121" w:firstLine="567"/>
        <w:jc w:val="both"/>
        <w:rPr>
          <w:lang w:val="kk-KZ"/>
        </w:rPr>
      </w:pPr>
      <w:r w:rsidRPr="00C10D84">
        <w:rPr>
          <w:color w:val="212121"/>
          <w:spacing w:val="2"/>
          <w:lang w:val="kk-KZ"/>
        </w:rPr>
        <w:t xml:space="preserve">Операциялық тәуекелді бағалау үшін, </w:t>
      </w:r>
      <w:r>
        <w:rPr>
          <w:color w:val="212121"/>
          <w:spacing w:val="2"/>
          <w:lang w:val="kk-KZ"/>
        </w:rPr>
        <w:t>Т</w:t>
      </w:r>
      <w:r w:rsidRPr="00C10D84">
        <w:rPr>
          <w:color w:val="212121"/>
          <w:spacing w:val="2"/>
          <w:lang w:val="kk-KZ"/>
        </w:rPr>
        <w:t xml:space="preserve">әуекел маңыздылығының </w:t>
      </w:r>
      <w:r>
        <w:rPr>
          <w:color w:val="212121"/>
          <w:spacing w:val="2"/>
          <w:lang w:val="kk-KZ"/>
        </w:rPr>
        <w:t>б</w:t>
      </w:r>
      <w:r w:rsidRPr="00C10D84">
        <w:rPr>
          <w:color w:val="212121"/>
          <w:spacing w:val="2"/>
          <w:lang w:val="kk-KZ"/>
        </w:rPr>
        <w:t>алы негізінде төменде келтіріген кестеге сәйкес әрбір тәуекел түріне операциялық тәуекелдің рейтингі (ТР) белгіленеді</w:t>
      </w:r>
      <w:r w:rsidRPr="00C10D84">
        <w:rPr>
          <w:color w:val="212121"/>
          <w:lang w:val="kk-KZ"/>
        </w:rPr>
        <w:t>:</w:t>
      </w:r>
    </w:p>
    <w:tbl>
      <w:tblPr>
        <w:tblW w:w="10203" w:type="dxa"/>
        <w:tblInd w:w="109" w:type="dxa"/>
        <w:tblLayout w:type="fixed"/>
        <w:tblCellMar>
          <w:left w:w="0" w:type="dxa"/>
          <w:right w:w="0" w:type="dxa"/>
        </w:tblCellMar>
        <w:tblLook w:val="01E0" w:firstRow="1" w:lastRow="1" w:firstColumn="1" w:lastColumn="1" w:noHBand="0" w:noVBand="0"/>
      </w:tblPr>
      <w:tblGrid>
        <w:gridCol w:w="1530"/>
        <w:gridCol w:w="1628"/>
        <w:gridCol w:w="1559"/>
        <w:gridCol w:w="5486"/>
      </w:tblGrid>
      <w:tr w:rsidR="00EF23CA" w:rsidRPr="00616516" w:rsidTr="00EF23CA">
        <w:trPr>
          <w:trHeight w:hRule="exact" w:val="1279"/>
        </w:trPr>
        <w:tc>
          <w:tcPr>
            <w:tcW w:w="1530" w:type="dxa"/>
            <w:tcBorders>
              <w:top w:val="single" w:sz="8" w:space="0" w:color="000000"/>
              <w:left w:val="single" w:sz="5" w:space="0" w:color="000000"/>
              <w:bottom w:val="single" w:sz="8" w:space="0" w:color="000000"/>
              <w:right w:val="single" w:sz="5" w:space="0" w:color="000000"/>
            </w:tcBorders>
          </w:tcPr>
          <w:p w:rsidR="00EF23CA" w:rsidRPr="00616516" w:rsidRDefault="00EF23CA" w:rsidP="00EF23CA">
            <w:pPr>
              <w:pStyle w:val="TableParagraph"/>
              <w:spacing w:before="2" w:line="276" w:lineRule="exact"/>
              <w:ind w:left="129" w:right="114" w:firstLine="42"/>
              <w:jc w:val="center"/>
              <w:rPr>
                <w:rFonts w:ascii="Times New Roman" w:eastAsia="Times New Roman" w:hAnsi="Times New Roman"/>
                <w:sz w:val="24"/>
                <w:szCs w:val="24"/>
                <w:lang w:val="kk-KZ"/>
              </w:rPr>
            </w:pPr>
            <w:r>
              <w:rPr>
                <w:rFonts w:ascii="Times New Roman" w:eastAsia="Times New Roman" w:hAnsi="Times New Roman"/>
                <w:b/>
                <w:bCs/>
                <w:spacing w:val="1"/>
                <w:sz w:val="24"/>
                <w:szCs w:val="24"/>
                <w:lang w:val="kk-KZ"/>
              </w:rPr>
              <w:t>Тәуекел маңызды-лығының балы</w:t>
            </w:r>
          </w:p>
        </w:tc>
        <w:tc>
          <w:tcPr>
            <w:tcW w:w="1628" w:type="dxa"/>
            <w:tcBorders>
              <w:top w:val="single" w:sz="8" w:space="0" w:color="000000"/>
              <w:left w:val="single" w:sz="5" w:space="0" w:color="000000"/>
              <w:bottom w:val="single" w:sz="8" w:space="0" w:color="000000"/>
              <w:right w:val="single" w:sz="5" w:space="0" w:color="000000"/>
            </w:tcBorders>
          </w:tcPr>
          <w:p w:rsidR="00EF23CA" w:rsidRPr="00616516" w:rsidRDefault="00EF23CA" w:rsidP="00170F8F">
            <w:pPr>
              <w:pStyle w:val="TableParagraph"/>
              <w:spacing w:before="2" w:line="276" w:lineRule="exact"/>
              <w:ind w:left="89" w:right="252" w:firstLine="40"/>
              <w:jc w:val="center"/>
              <w:rPr>
                <w:rFonts w:ascii="Times New Roman" w:eastAsia="Times New Roman" w:hAnsi="Times New Roman"/>
                <w:sz w:val="24"/>
                <w:szCs w:val="24"/>
                <w:lang w:val="kk-KZ"/>
              </w:rPr>
            </w:pPr>
            <w:r>
              <w:rPr>
                <w:rFonts w:ascii="Times New Roman" w:eastAsia="Times New Roman" w:hAnsi="Times New Roman"/>
                <w:b/>
                <w:bCs/>
                <w:sz w:val="24"/>
                <w:szCs w:val="24"/>
                <w:lang w:val="kk-KZ"/>
              </w:rPr>
              <w:t>Тәуекел рейтінгінің мағынасы</w:t>
            </w:r>
            <w:r w:rsidRPr="001C6F31">
              <w:rPr>
                <w:rFonts w:ascii="Times New Roman" w:eastAsia="Times New Roman" w:hAnsi="Times New Roman"/>
                <w:b/>
                <w:bCs/>
                <w:sz w:val="24"/>
                <w:szCs w:val="24"/>
              </w:rPr>
              <w:t xml:space="preserve">, </w:t>
            </w:r>
            <w:r>
              <w:rPr>
                <w:rFonts w:ascii="Times New Roman" w:eastAsia="Times New Roman" w:hAnsi="Times New Roman"/>
                <w:b/>
                <w:bCs/>
                <w:sz w:val="24"/>
                <w:szCs w:val="24"/>
                <w:lang w:val="kk-KZ"/>
              </w:rPr>
              <w:t>ТР</w:t>
            </w:r>
          </w:p>
        </w:tc>
        <w:tc>
          <w:tcPr>
            <w:tcW w:w="1559" w:type="dxa"/>
            <w:tcBorders>
              <w:top w:val="single" w:sz="8" w:space="0" w:color="000000"/>
              <w:left w:val="single" w:sz="5" w:space="0" w:color="000000"/>
              <w:bottom w:val="single" w:sz="8" w:space="0" w:color="000000"/>
              <w:right w:val="single" w:sz="5" w:space="0" w:color="000000"/>
            </w:tcBorders>
          </w:tcPr>
          <w:p w:rsidR="00EF23CA" w:rsidRPr="001C6F31" w:rsidRDefault="00EF23CA" w:rsidP="00170F8F">
            <w:pPr>
              <w:pStyle w:val="TableParagraph"/>
              <w:spacing w:before="2" w:line="276" w:lineRule="exact"/>
              <w:ind w:left="129" w:right="118" w:firstLine="38"/>
              <w:jc w:val="center"/>
              <w:rPr>
                <w:rFonts w:ascii="Times New Roman" w:eastAsia="Times New Roman" w:hAnsi="Times New Roman"/>
                <w:sz w:val="24"/>
                <w:szCs w:val="24"/>
              </w:rPr>
            </w:pPr>
            <w:r>
              <w:rPr>
                <w:rFonts w:ascii="Times New Roman" w:eastAsia="Times New Roman" w:hAnsi="Times New Roman"/>
                <w:b/>
                <w:bCs/>
                <w:sz w:val="24"/>
                <w:szCs w:val="24"/>
                <w:lang w:val="kk-KZ"/>
              </w:rPr>
              <w:t xml:space="preserve">Тәуекелдің жалпы маңызды-лығы </w:t>
            </w:r>
          </w:p>
        </w:tc>
        <w:tc>
          <w:tcPr>
            <w:tcW w:w="5486" w:type="dxa"/>
            <w:tcBorders>
              <w:top w:val="single" w:sz="8" w:space="0" w:color="000000"/>
              <w:left w:val="single" w:sz="5" w:space="0" w:color="000000"/>
              <w:bottom w:val="single" w:sz="8" w:space="0" w:color="000000"/>
              <w:right w:val="single" w:sz="5" w:space="0" w:color="000000"/>
            </w:tcBorders>
          </w:tcPr>
          <w:p w:rsidR="00EF23CA" w:rsidRPr="001C6F31" w:rsidRDefault="00EF23CA" w:rsidP="00170F8F">
            <w:pPr>
              <w:pStyle w:val="TableParagraph"/>
              <w:spacing w:before="15" w:line="260" w:lineRule="exact"/>
              <w:rPr>
                <w:sz w:val="26"/>
                <w:szCs w:val="26"/>
              </w:rPr>
            </w:pPr>
          </w:p>
          <w:p w:rsidR="00EF23CA" w:rsidRPr="00616516" w:rsidRDefault="00EF23CA" w:rsidP="00170F8F">
            <w:pPr>
              <w:pStyle w:val="TableParagraph"/>
              <w:ind w:right="122"/>
              <w:jc w:val="center"/>
              <w:rPr>
                <w:rFonts w:ascii="Times New Roman" w:eastAsia="Times New Roman" w:hAnsi="Times New Roman"/>
                <w:sz w:val="24"/>
                <w:szCs w:val="24"/>
                <w:lang w:val="kk-KZ"/>
              </w:rPr>
            </w:pPr>
            <w:r>
              <w:rPr>
                <w:rFonts w:ascii="Times New Roman" w:eastAsia="Times New Roman" w:hAnsi="Times New Roman"/>
                <w:b/>
                <w:bCs/>
                <w:sz w:val="24"/>
                <w:szCs w:val="24"/>
                <w:lang w:val="kk-KZ"/>
              </w:rPr>
              <w:t>Анықтама</w:t>
            </w:r>
          </w:p>
        </w:tc>
      </w:tr>
      <w:tr w:rsidR="00EF23CA" w:rsidRPr="00EF23CA" w:rsidTr="00EF23CA">
        <w:trPr>
          <w:trHeight w:hRule="exact" w:val="1708"/>
        </w:trPr>
        <w:tc>
          <w:tcPr>
            <w:tcW w:w="1530" w:type="dxa"/>
            <w:tcBorders>
              <w:top w:val="single" w:sz="8" w:space="0" w:color="000000"/>
              <w:left w:val="single" w:sz="5" w:space="0" w:color="000000"/>
              <w:bottom w:val="single" w:sz="8" w:space="0" w:color="000000"/>
              <w:right w:val="single" w:sz="5" w:space="0" w:color="000000"/>
            </w:tcBorders>
          </w:tcPr>
          <w:p w:rsidR="00EF23CA" w:rsidRPr="001C6F31" w:rsidRDefault="00EF23CA" w:rsidP="00170F8F">
            <w:pPr>
              <w:pStyle w:val="TableParagraph"/>
              <w:spacing w:line="200" w:lineRule="exact"/>
              <w:rPr>
                <w:sz w:val="20"/>
                <w:szCs w:val="20"/>
              </w:rPr>
            </w:pPr>
          </w:p>
          <w:p w:rsidR="00EF23CA" w:rsidRPr="001C6F31" w:rsidRDefault="00EF23CA" w:rsidP="00170F8F">
            <w:pPr>
              <w:pStyle w:val="TableParagraph"/>
              <w:spacing w:line="200" w:lineRule="exact"/>
              <w:rPr>
                <w:sz w:val="20"/>
                <w:szCs w:val="20"/>
              </w:rPr>
            </w:pPr>
          </w:p>
          <w:p w:rsidR="00EF23CA" w:rsidRPr="001C6F31" w:rsidRDefault="00EF23CA" w:rsidP="00170F8F">
            <w:pPr>
              <w:pStyle w:val="TableParagraph"/>
              <w:spacing w:before="7" w:line="280" w:lineRule="exact"/>
              <w:rPr>
                <w:sz w:val="28"/>
                <w:szCs w:val="28"/>
              </w:rPr>
            </w:pPr>
          </w:p>
          <w:p w:rsidR="00EF23CA" w:rsidRDefault="00EF23CA" w:rsidP="00170F8F">
            <w:pPr>
              <w:pStyle w:val="TableParagraph"/>
              <w:ind w:left="119"/>
              <w:rPr>
                <w:rFonts w:ascii="Times New Roman" w:eastAsia="Times New Roman" w:hAnsi="Times New Roman"/>
                <w:b/>
                <w:bCs/>
                <w:sz w:val="24"/>
                <w:szCs w:val="24"/>
                <w:lang w:val="kk-KZ"/>
              </w:rPr>
            </w:pPr>
            <w:r w:rsidRPr="001C6F31">
              <w:rPr>
                <w:rFonts w:ascii="Times New Roman" w:eastAsia="Times New Roman" w:hAnsi="Times New Roman"/>
                <w:b/>
                <w:bCs/>
                <w:sz w:val="24"/>
                <w:szCs w:val="24"/>
              </w:rPr>
              <w:t>28,1</w:t>
            </w:r>
            <w:r>
              <w:rPr>
                <w:rFonts w:ascii="Times New Roman" w:eastAsia="Times New Roman" w:hAnsi="Times New Roman"/>
                <w:b/>
                <w:bCs/>
                <w:sz w:val="24"/>
                <w:szCs w:val="24"/>
                <w:lang w:val="kk-KZ"/>
              </w:rPr>
              <w:t xml:space="preserve">-ден </w:t>
            </w:r>
          </w:p>
          <w:p w:rsidR="00EF23CA" w:rsidRPr="00616516" w:rsidRDefault="00EF23CA" w:rsidP="00170F8F">
            <w:pPr>
              <w:pStyle w:val="TableParagraph"/>
              <w:ind w:left="119"/>
              <w:rPr>
                <w:rFonts w:ascii="Times New Roman" w:eastAsia="Times New Roman" w:hAnsi="Times New Roman"/>
                <w:sz w:val="24"/>
                <w:szCs w:val="24"/>
                <w:lang w:val="kk-KZ"/>
              </w:rPr>
            </w:pPr>
            <w:r w:rsidRPr="001C6F31">
              <w:rPr>
                <w:rFonts w:ascii="Times New Roman" w:eastAsia="Times New Roman" w:hAnsi="Times New Roman"/>
                <w:b/>
                <w:bCs/>
                <w:sz w:val="24"/>
                <w:szCs w:val="24"/>
              </w:rPr>
              <w:t>40</w:t>
            </w:r>
            <w:r>
              <w:rPr>
                <w:rFonts w:ascii="Times New Roman" w:eastAsia="Times New Roman" w:hAnsi="Times New Roman"/>
                <w:b/>
                <w:bCs/>
                <w:sz w:val="24"/>
                <w:szCs w:val="24"/>
                <w:lang w:val="kk-KZ"/>
              </w:rPr>
              <w:t>-қа дейін</w:t>
            </w:r>
          </w:p>
        </w:tc>
        <w:tc>
          <w:tcPr>
            <w:tcW w:w="1628" w:type="dxa"/>
            <w:tcBorders>
              <w:top w:val="single" w:sz="8" w:space="0" w:color="000000"/>
              <w:left w:val="single" w:sz="5" w:space="0" w:color="000000"/>
              <w:bottom w:val="single" w:sz="8" w:space="0" w:color="000000"/>
              <w:right w:val="single" w:sz="5" w:space="0" w:color="000000"/>
            </w:tcBorders>
          </w:tcPr>
          <w:p w:rsidR="00EF23CA" w:rsidRPr="001C6F31" w:rsidRDefault="00EF23CA" w:rsidP="00170F8F">
            <w:pPr>
              <w:pStyle w:val="TableParagraph"/>
              <w:spacing w:line="200" w:lineRule="exact"/>
              <w:rPr>
                <w:sz w:val="20"/>
                <w:szCs w:val="20"/>
              </w:rPr>
            </w:pPr>
          </w:p>
          <w:p w:rsidR="00EF23CA" w:rsidRPr="001C6F31" w:rsidRDefault="00EF23CA" w:rsidP="00170F8F">
            <w:pPr>
              <w:pStyle w:val="TableParagraph"/>
              <w:spacing w:line="200" w:lineRule="exact"/>
              <w:rPr>
                <w:sz w:val="20"/>
                <w:szCs w:val="20"/>
              </w:rPr>
            </w:pPr>
          </w:p>
          <w:p w:rsidR="00EF23CA" w:rsidRPr="001C6F31" w:rsidRDefault="00EF23CA" w:rsidP="00170F8F">
            <w:pPr>
              <w:pStyle w:val="TableParagraph"/>
              <w:spacing w:before="2" w:line="280" w:lineRule="exact"/>
              <w:rPr>
                <w:sz w:val="28"/>
                <w:szCs w:val="28"/>
              </w:rPr>
            </w:pPr>
          </w:p>
          <w:p w:rsidR="00EF23CA" w:rsidRPr="001C6F31" w:rsidRDefault="00EF23CA" w:rsidP="00170F8F">
            <w:pPr>
              <w:pStyle w:val="TableParagraph"/>
              <w:ind w:left="487" w:right="447"/>
              <w:jc w:val="center"/>
              <w:rPr>
                <w:rFonts w:ascii="Times New Roman" w:eastAsia="Times New Roman" w:hAnsi="Times New Roman"/>
                <w:sz w:val="24"/>
                <w:szCs w:val="24"/>
              </w:rPr>
            </w:pPr>
            <w:r w:rsidRPr="001C6F31">
              <w:rPr>
                <w:rFonts w:ascii="Times New Roman" w:eastAsia="Times New Roman" w:hAnsi="Times New Roman"/>
                <w:sz w:val="24"/>
                <w:szCs w:val="24"/>
              </w:rPr>
              <w:t>1,00</w:t>
            </w:r>
          </w:p>
        </w:tc>
        <w:tc>
          <w:tcPr>
            <w:tcW w:w="1559" w:type="dxa"/>
            <w:tcBorders>
              <w:top w:val="single" w:sz="8" w:space="0" w:color="000000"/>
              <w:left w:val="single" w:sz="5" w:space="0" w:color="000000"/>
              <w:bottom w:val="single" w:sz="8" w:space="0" w:color="000000"/>
              <w:right w:val="single" w:sz="5" w:space="0" w:color="000000"/>
            </w:tcBorders>
          </w:tcPr>
          <w:p w:rsidR="00EF23CA" w:rsidRPr="001C6F31" w:rsidRDefault="00EF23CA" w:rsidP="00170F8F">
            <w:pPr>
              <w:pStyle w:val="TableParagraph"/>
              <w:spacing w:before="3" w:line="140" w:lineRule="exact"/>
              <w:rPr>
                <w:sz w:val="14"/>
                <w:szCs w:val="14"/>
              </w:rPr>
            </w:pPr>
          </w:p>
          <w:p w:rsidR="00EF23CA" w:rsidRPr="001C6F31" w:rsidRDefault="00EF23CA" w:rsidP="00170F8F">
            <w:pPr>
              <w:pStyle w:val="TableParagraph"/>
              <w:spacing w:line="200" w:lineRule="exact"/>
              <w:rPr>
                <w:sz w:val="20"/>
                <w:szCs w:val="20"/>
              </w:rPr>
            </w:pPr>
          </w:p>
          <w:p w:rsidR="00EF23CA" w:rsidRPr="001C6F31" w:rsidRDefault="00EF23CA" w:rsidP="00170F8F">
            <w:pPr>
              <w:pStyle w:val="TableParagraph"/>
              <w:spacing w:line="200" w:lineRule="exact"/>
              <w:rPr>
                <w:sz w:val="20"/>
                <w:szCs w:val="20"/>
              </w:rPr>
            </w:pPr>
          </w:p>
          <w:p w:rsidR="00EF23CA" w:rsidRPr="00616516" w:rsidRDefault="00EF23CA" w:rsidP="00170F8F">
            <w:pPr>
              <w:pStyle w:val="TableParagraph"/>
              <w:ind w:left="360" w:right="319" w:firstLine="40"/>
              <w:jc w:val="center"/>
              <w:rPr>
                <w:rFonts w:ascii="Times New Roman" w:eastAsia="Times New Roman" w:hAnsi="Times New Roman"/>
                <w:sz w:val="24"/>
                <w:szCs w:val="24"/>
                <w:lang w:val="kk-KZ"/>
              </w:rPr>
            </w:pPr>
            <w:r>
              <w:rPr>
                <w:rFonts w:ascii="Times New Roman" w:eastAsia="Times New Roman" w:hAnsi="Times New Roman"/>
                <w:sz w:val="24"/>
                <w:szCs w:val="24"/>
                <w:lang w:val="kk-KZ"/>
              </w:rPr>
              <w:t>Өте жоғары</w:t>
            </w:r>
          </w:p>
        </w:tc>
        <w:tc>
          <w:tcPr>
            <w:tcW w:w="5486" w:type="dxa"/>
            <w:tcBorders>
              <w:top w:val="single" w:sz="8" w:space="0" w:color="000000"/>
              <w:left w:val="single" w:sz="5" w:space="0" w:color="000000"/>
              <w:bottom w:val="single" w:sz="8" w:space="0" w:color="000000"/>
              <w:right w:val="single" w:sz="5" w:space="0" w:color="000000"/>
            </w:tcBorders>
          </w:tcPr>
          <w:p w:rsidR="00EF23CA" w:rsidRPr="00EF23CA" w:rsidRDefault="00EF23CA" w:rsidP="00170F8F">
            <w:pPr>
              <w:pStyle w:val="TableParagraph"/>
              <w:spacing w:line="267" w:lineRule="exact"/>
              <w:ind w:left="45" w:right="155"/>
              <w:jc w:val="both"/>
              <w:rPr>
                <w:rFonts w:ascii="Times New Roman" w:eastAsia="Times New Roman" w:hAnsi="Times New Roman"/>
                <w:sz w:val="24"/>
                <w:szCs w:val="24"/>
                <w:lang w:val="kk-KZ"/>
              </w:rPr>
            </w:pPr>
            <w:r w:rsidRPr="00616516">
              <w:rPr>
                <w:rFonts w:ascii="Times New Roman" w:eastAsia="Times New Roman" w:hAnsi="Times New Roman"/>
                <w:sz w:val="24"/>
                <w:szCs w:val="24"/>
                <w:lang w:val="kk-KZ"/>
              </w:rPr>
              <w:t>Тәуекелге қарсы әрекет ету шаралары анықталған болуы тиіс, немесе олар болған жағдайда жақсартыл</w:t>
            </w:r>
            <w:r>
              <w:rPr>
                <w:rFonts w:ascii="Times New Roman" w:eastAsia="Times New Roman" w:hAnsi="Times New Roman"/>
                <w:sz w:val="24"/>
                <w:szCs w:val="24"/>
                <w:lang w:val="kk-KZ"/>
              </w:rPr>
              <w:t>ғ</w:t>
            </w:r>
            <w:r w:rsidRPr="00616516">
              <w:rPr>
                <w:rFonts w:ascii="Times New Roman" w:eastAsia="Times New Roman" w:hAnsi="Times New Roman"/>
                <w:sz w:val="24"/>
                <w:szCs w:val="24"/>
                <w:lang w:val="kk-KZ"/>
              </w:rPr>
              <w:t xml:space="preserve">ан, </w:t>
            </w:r>
            <w:r>
              <w:rPr>
                <w:rFonts w:ascii="Times New Roman" w:eastAsia="Times New Roman" w:hAnsi="Times New Roman"/>
                <w:sz w:val="24"/>
                <w:szCs w:val="24"/>
                <w:lang w:val="kk-KZ"/>
              </w:rPr>
              <w:t xml:space="preserve">жобаны/тапсырманы іске асырғанға дейін немесе жобаны/тапсырманы іске асыру кезеңінде тәуекелді анықтағаннан кейін </w:t>
            </w:r>
            <w:r w:rsidRPr="005D459E">
              <w:rPr>
                <w:rFonts w:ascii="Times New Roman" w:eastAsia="Times New Roman" w:hAnsi="Times New Roman"/>
                <w:b/>
                <w:sz w:val="24"/>
                <w:szCs w:val="24"/>
                <w:u w:val="single"/>
                <w:lang w:val="kk-KZ"/>
              </w:rPr>
              <w:t>дереу</w:t>
            </w:r>
            <w:r>
              <w:rPr>
                <w:rFonts w:ascii="Times New Roman" w:eastAsia="Times New Roman" w:hAnsi="Times New Roman"/>
                <w:sz w:val="24"/>
                <w:szCs w:val="24"/>
                <w:lang w:val="kk-KZ"/>
              </w:rPr>
              <w:t xml:space="preserve"> дайын болуы тиіс. </w:t>
            </w:r>
          </w:p>
        </w:tc>
      </w:tr>
      <w:tr w:rsidR="00EF23CA" w:rsidRPr="005D459E" w:rsidTr="00EF23CA">
        <w:trPr>
          <w:trHeight w:hRule="exact" w:val="1420"/>
        </w:trPr>
        <w:tc>
          <w:tcPr>
            <w:tcW w:w="1530" w:type="dxa"/>
            <w:tcBorders>
              <w:top w:val="single" w:sz="8" w:space="0" w:color="000000"/>
              <w:left w:val="single" w:sz="5" w:space="0" w:color="000000"/>
              <w:bottom w:val="single" w:sz="8" w:space="0" w:color="000000"/>
              <w:right w:val="single" w:sz="5" w:space="0" w:color="000000"/>
            </w:tcBorders>
          </w:tcPr>
          <w:p w:rsidR="00EF23CA" w:rsidRPr="00EF23CA" w:rsidRDefault="00EF23CA" w:rsidP="00170F8F">
            <w:pPr>
              <w:pStyle w:val="TableParagraph"/>
              <w:spacing w:line="200" w:lineRule="exact"/>
              <w:rPr>
                <w:sz w:val="20"/>
                <w:szCs w:val="20"/>
                <w:lang w:val="kk-KZ"/>
              </w:rPr>
            </w:pPr>
          </w:p>
          <w:p w:rsidR="00EF23CA" w:rsidRDefault="00EF23CA" w:rsidP="00170F8F">
            <w:pPr>
              <w:pStyle w:val="TableParagraph"/>
              <w:ind w:left="59"/>
              <w:rPr>
                <w:rFonts w:ascii="Times New Roman" w:eastAsia="Times New Roman" w:hAnsi="Times New Roman"/>
                <w:b/>
                <w:bCs/>
                <w:sz w:val="24"/>
                <w:szCs w:val="24"/>
                <w:lang w:val="kk-KZ"/>
              </w:rPr>
            </w:pPr>
            <w:r w:rsidRPr="001C6F31">
              <w:rPr>
                <w:rFonts w:ascii="Times New Roman" w:eastAsia="Times New Roman" w:hAnsi="Times New Roman"/>
                <w:b/>
                <w:bCs/>
                <w:sz w:val="24"/>
                <w:szCs w:val="24"/>
              </w:rPr>
              <w:t>15,01</w:t>
            </w:r>
            <w:r>
              <w:rPr>
                <w:rFonts w:ascii="Times New Roman" w:eastAsia="Times New Roman" w:hAnsi="Times New Roman"/>
                <w:b/>
                <w:bCs/>
                <w:sz w:val="24"/>
                <w:szCs w:val="24"/>
                <w:lang w:val="kk-KZ"/>
              </w:rPr>
              <w:t>-ден</w:t>
            </w:r>
            <w:r w:rsidRPr="001C6F31">
              <w:rPr>
                <w:rFonts w:ascii="Times New Roman" w:eastAsia="Times New Roman" w:hAnsi="Times New Roman"/>
                <w:b/>
                <w:bCs/>
                <w:sz w:val="24"/>
                <w:szCs w:val="24"/>
              </w:rPr>
              <w:t xml:space="preserve"> </w:t>
            </w:r>
            <w:r>
              <w:rPr>
                <w:rFonts w:ascii="Times New Roman" w:eastAsia="Times New Roman" w:hAnsi="Times New Roman"/>
                <w:b/>
                <w:bCs/>
                <w:sz w:val="24"/>
                <w:szCs w:val="24"/>
                <w:lang w:val="kk-KZ"/>
              </w:rPr>
              <w:t xml:space="preserve"> </w:t>
            </w:r>
          </w:p>
          <w:p w:rsidR="00EF23CA" w:rsidRPr="00616516" w:rsidRDefault="00EF23CA" w:rsidP="00170F8F">
            <w:pPr>
              <w:pStyle w:val="TableParagraph"/>
              <w:ind w:left="59"/>
              <w:rPr>
                <w:rFonts w:ascii="Times New Roman" w:eastAsia="Times New Roman" w:hAnsi="Times New Roman"/>
                <w:sz w:val="24"/>
                <w:szCs w:val="24"/>
                <w:lang w:val="kk-KZ"/>
              </w:rPr>
            </w:pPr>
            <w:r w:rsidRPr="001C6F31">
              <w:rPr>
                <w:rFonts w:ascii="Times New Roman" w:eastAsia="Times New Roman" w:hAnsi="Times New Roman"/>
                <w:b/>
                <w:bCs/>
                <w:sz w:val="24"/>
                <w:szCs w:val="24"/>
              </w:rPr>
              <w:t>28</w:t>
            </w:r>
            <w:r>
              <w:rPr>
                <w:rFonts w:ascii="Times New Roman" w:eastAsia="Times New Roman" w:hAnsi="Times New Roman"/>
                <w:b/>
                <w:bCs/>
                <w:sz w:val="24"/>
                <w:szCs w:val="24"/>
                <w:lang w:val="kk-KZ"/>
              </w:rPr>
              <w:t>-ге дейін</w:t>
            </w:r>
          </w:p>
        </w:tc>
        <w:tc>
          <w:tcPr>
            <w:tcW w:w="1628" w:type="dxa"/>
            <w:tcBorders>
              <w:top w:val="single" w:sz="8" w:space="0" w:color="000000"/>
              <w:left w:val="single" w:sz="5" w:space="0" w:color="000000"/>
              <w:bottom w:val="single" w:sz="8" w:space="0" w:color="000000"/>
              <w:right w:val="single" w:sz="5" w:space="0" w:color="000000"/>
            </w:tcBorders>
          </w:tcPr>
          <w:p w:rsidR="00EF23CA" w:rsidRPr="001C6F31" w:rsidRDefault="00EF23CA" w:rsidP="00170F8F">
            <w:pPr>
              <w:pStyle w:val="TableParagraph"/>
              <w:spacing w:line="200" w:lineRule="exact"/>
              <w:rPr>
                <w:sz w:val="20"/>
                <w:szCs w:val="20"/>
              </w:rPr>
            </w:pPr>
          </w:p>
          <w:p w:rsidR="00EF23CA" w:rsidRPr="001C6F31" w:rsidRDefault="00EF23CA" w:rsidP="00170F8F">
            <w:pPr>
              <w:pStyle w:val="TableParagraph"/>
              <w:spacing w:before="6" w:line="200" w:lineRule="exact"/>
              <w:rPr>
                <w:sz w:val="20"/>
                <w:szCs w:val="20"/>
              </w:rPr>
            </w:pPr>
          </w:p>
          <w:p w:rsidR="00EF23CA" w:rsidRPr="001C6F31" w:rsidRDefault="00EF23CA" w:rsidP="00170F8F">
            <w:pPr>
              <w:pStyle w:val="TableParagraph"/>
              <w:ind w:left="487" w:right="447"/>
              <w:jc w:val="center"/>
              <w:rPr>
                <w:rFonts w:ascii="Times New Roman" w:eastAsia="Times New Roman" w:hAnsi="Times New Roman"/>
                <w:sz w:val="24"/>
                <w:szCs w:val="24"/>
              </w:rPr>
            </w:pPr>
            <w:r w:rsidRPr="001C6F31">
              <w:rPr>
                <w:rFonts w:ascii="Times New Roman" w:eastAsia="Times New Roman" w:hAnsi="Times New Roman"/>
                <w:sz w:val="24"/>
                <w:szCs w:val="24"/>
              </w:rPr>
              <w:t>0,9</w:t>
            </w:r>
          </w:p>
        </w:tc>
        <w:tc>
          <w:tcPr>
            <w:tcW w:w="1559" w:type="dxa"/>
            <w:tcBorders>
              <w:top w:val="single" w:sz="8" w:space="0" w:color="000000"/>
              <w:left w:val="single" w:sz="5" w:space="0" w:color="000000"/>
              <w:bottom w:val="single" w:sz="8" w:space="0" w:color="000000"/>
              <w:right w:val="single" w:sz="5" w:space="0" w:color="000000"/>
            </w:tcBorders>
          </w:tcPr>
          <w:p w:rsidR="00EF23CA" w:rsidRPr="001C6F31" w:rsidRDefault="00EF23CA" w:rsidP="00170F8F">
            <w:pPr>
              <w:pStyle w:val="TableParagraph"/>
              <w:spacing w:line="200" w:lineRule="exact"/>
              <w:rPr>
                <w:sz w:val="20"/>
                <w:szCs w:val="20"/>
              </w:rPr>
            </w:pPr>
          </w:p>
          <w:p w:rsidR="00EF23CA" w:rsidRPr="001C6F31" w:rsidRDefault="00EF23CA" w:rsidP="00170F8F">
            <w:pPr>
              <w:pStyle w:val="TableParagraph"/>
              <w:spacing w:before="6" w:line="200" w:lineRule="exact"/>
              <w:rPr>
                <w:sz w:val="20"/>
                <w:szCs w:val="20"/>
              </w:rPr>
            </w:pPr>
          </w:p>
          <w:p w:rsidR="00EF23CA" w:rsidRPr="00616516" w:rsidRDefault="00EF23CA" w:rsidP="00170F8F">
            <w:pPr>
              <w:pStyle w:val="TableParagraph"/>
              <w:ind w:left="336"/>
              <w:rPr>
                <w:rFonts w:ascii="Times New Roman" w:eastAsia="Times New Roman" w:hAnsi="Times New Roman"/>
                <w:sz w:val="24"/>
                <w:szCs w:val="24"/>
                <w:lang w:val="kk-KZ"/>
              </w:rPr>
            </w:pPr>
            <w:r>
              <w:rPr>
                <w:rFonts w:ascii="Times New Roman" w:eastAsia="Times New Roman" w:hAnsi="Times New Roman"/>
                <w:spacing w:val="-2"/>
                <w:sz w:val="24"/>
                <w:szCs w:val="24"/>
                <w:lang w:val="kk-KZ"/>
              </w:rPr>
              <w:t>Жоғары</w:t>
            </w:r>
          </w:p>
        </w:tc>
        <w:tc>
          <w:tcPr>
            <w:tcW w:w="5486" w:type="dxa"/>
            <w:tcBorders>
              <w:top w:val="single" w:sz="8" w:space="0" w:color="000000"/>
              <w:left w:val="single" w:sz="5" w:space="0" w:color="000000"/>
              <w:bottom w:val="single" w:sz="8" w:space="0" w:color="000000"/>
              <w:right w:val="single" w:sz="5" w:space="0" w:color="000000"/>
            </w:tcBorders>
          </w:tcPr>
          <w:p w:rsidR="00EF23CA" w:rsidRPr="005D459E" w:rsidRDefault="00EF23CA" w:rsidP="00170F8F">
            <w:pPr>
              <w:pStyle w:val="TableParagraph"/>
              <w:spacing w:line="267" w:lineRule="exact"/>
              <w:ind w:left="45" w:right="155"/>
              <w:jc w:val="both"/>
              <w:rPr>
                <w:rFonts w:ascii="Times New Roman" w:eastAsia="Times New Roman" w:hAnsi="Times New Roman"/>
                <w:sz w:val="24"/>
                <w:szCs w:val="24"/>
                <w:lang w:val="kk-KZ"/>
              </w:rPr>
            </w:pPr>
            <w:r w:rsidRPr="005D459E">
              <w:rPr>
                <w:rFonts w:ascii="Times New Roman" w:eastAsia="Times New Roman" w:hAnsi="Times New Roman"/>
                <w:sz w:val="24"/>
                <w:szCs w:val="24"/>
                <w:lang w:val="kk-KZ"/>
              </w:rPr>
              <w:t xml:space="preserve">Тәуекелге әрекет ету бойынша шаралары анықталған болуы тиіс, немесе олар болған жағдайда </w:t>
            </w:r>
            <w:r>
              <w:rPr>
                <w:rFonts w:ascii="Times New Roman" w:eastAsia="Times New Roman" w:hAnsi="Times New Roman"/>
                <w:sz w:val="24"/>
                <w:szCs w:val="24"/>
                <w:lang w:val="kk-KZ"/>
              </w:rPr>
              <w:t xml:space="preserve">жақсартылған және </w:t>
            </w:r>
            <w:r w:rsidRPr="005D459E">
              <w:rPr>
                <w:rFonts w:ascii="Times New Roman" w:eastAsia="Times New Roman" w:hAnsi="Times New Roman"/>
                <w:b/>
                <w:sz w:val="24"/>
                <w:szCs w:val="24"/>
                <w:lang w:val="kk-KZ"/>
              </w:rPr>
              <w:t xml:space="preserve">1 айға дейінгі мерзімде </w:t>
            </w:r>
            <w:r>
              <w:rPr>
                <w:rFonts w:ascii="Times New Roman" w:eastAsia="Times New Roman" w:hAnsi="Times New Roman"/>
                <w:sz w:val="24"/>
                <w:szCs w:val="24"/>
                <w:lang w:val="kk-KZ"/>
              </w:rPr>
              <w:t>жобаны/тапсырманы іске асыру барысында іске асырылуы тиіс.</w:t>
            </w:r>
            <w:r w:rsidRPr="005D459E">
              <w:rPr>
                <w:rFonts w:ascii="Times New Roman" w:eastAsia="Times New Roman" w:hAnsi="Times New Roman"/>
                <w:sz w:val="24"/>
                <w:szCs w:val="24"/>
                <w:lang w:val="kk-KZ"/>
              </w:rPr>
              <w:t xml:space="preserve"> </w:t>
            </w:r>
          </w:p>
        </w:tc>
      </w:tr>
      <w:tr w:rsidR="00EF23CA" w:rsidRPr="005D459E" w:rsidTr="00EF23CA">
        <w:trPr>
          <w:trHeight w:hRule="exact" w:val="1413"/>
        </w:trPr>
        <w:tc>
          <w:tcPr>
            <w:tcW w:w="1530" w:type="dxa"/>
            <w:tcBorders>
              <w:top w:val="single" w:sz="8" w:space="0" w:color="000000"/>
              <w:left w:val="single" w:sz="5" w:space="0" w:color="000000"/>
              <w:bottom w:val="single" w:sz="8" w:space="0" w:color="000000"/>
              <w:right w:val="single" w:sz="5" w:space="0" w:color="000000"/>
            </w:tcBorders>
          </w:tcPr>
          <w:p w:rsidR="00EF23CA" w:rsidRPr="005D459E" w:rsidRDefault="00EF23CA" w:rsidP="00170F8F">
            <w:pPr>
              <w:pStyle w:val="TableParagraph"/>
              <w:spacing w:line="200" w:lineRule="exact"/>
              <w:rPr>
                <w:sz w:val="20"/>
                <w:szCs w:val="20"/>
                <w:lang w:val="kk-KZ"/>
              </w:rPr>
            </w:pPr>
          </w:p>
          <w:p w:rsidR="00EF23CA" w:rsidRDefault="00EF23CA" w:rsidP="00170F8F">
            <w:pPr>
              <w:pStyle w:val="TableParagraph"/>
              <w:ind w:left="119"/>
              <w:rPr>
                <w:rFonts w:ascii="Times New Roman" w:eastAsia="Times New Roman" w:hAnsi="Times New Roman"/>
                <w:b/>
                <w:bCs/>
                <w:sz w:val="24"/>
                <w:szCs w:val="24"/>
                <w:lang w:val="kk-KZ"/>
              </w:rPr>
            </w:pPr>
            <w:r w:rsidRPr="005D459E">
              <w:rPr>
                <w:rFonts w:ascii="Times New Roman" w:eastAsia="Times New Roman" w:hAnsi="Times New Roman"/>
                <w:b/>
                <w:bCs/>
                <w:sz w:val="24"/>
                <w:szCs w:val="24"/>
                <w:lang w:val="ru-RU"/>
              </w:rPr>
              <w:t>8,01</w:t>
            </w:r>
            <w:r>
              <w:rPr>
                <w:rFonts w:ascii="Times New Roman" w:eastAsia="Times New Roman" w:hAnsi="Times New Roman"/>
                <w:b/>
                <w:bCs/>
                <w:sz w:val="24"/>
                <w:szCs w:val="24"/>
                <w:lang w:val="kk-KZ"/>
              </w:rPr>
              <w:t>-ден</w:t>
            </w:r>
            <w:r w:rsidRPr="005D459E">
              <w:rPr>
                <w:rFonts w:ascii="Times New Roman" w:eastAsia="Times New Roman" w:hAnsi="Times New Roman"/>
                <w:b/>
                <w:bCs/>
                <w:sz w:val="24"/>
                <w:szCs w:val="24"/>
                <w:lang w:val="ru-RU"/>
              </w:rPr>
              <w:t xml:space="preserve"> </w:t>
            </w:r>
          </w:p>
          <w:p w:rsidR="00EF23CA" w:rsidRPr="00616516" w:rsidRDefault="00EF23CA" w:rsidP="00170F8F">
            <w:pPr>
              <w:pStyle w:val="TableParagraph"/>
              <w:ind w:left="119"/>
              <w:rPr>
                <w:rFonts w:ascii="Times New Roman" w:eastAsia="Times New Roman" w:hAnsi="Times New Roman"/>
                <w:sz w:val="24"/>
                <w:szCs w:val="24"/>
                <w:lang w:val="kk-KZ"/>
              </w:rPr>
            </w:pPr>
            <w:r w:rsidRPr="005D459E">
              <w:rPr>
                <w:rFonts w:ascii="Times New Roman" w:eastAsia="Times New Roman" w:hAnsi="Times New Roman"/>
                <w:b/>
                <w:bCs/>
                <w:sz w:val="24"/>
                <w:szCs w:val="24"/>
                <w:lang w:val="ru-RU"/>
              </w:rPr>
              <w:t>15</w:t>
            </w:r>
            <w:r>
              <w:rPr>
                <w:rFonts w:ascii="Times New Roman" w:eastAsia="Times New Roman" w:hAnsi="Times New Roman"/>
                <w:b/>
                <w:bCs/>
                <w:sz w:val="24"/>
                <w:szCs w:val="24"/>
                <w:lang w:val="kk-KZ"/>
              </w:rPr>
              <w:t>-ке дейін</w:t>
            </w:r>
          </w:p>
        </w:tc>
        <w:tc>
          <w:tcPr>
            <w:tcW w:w="1628" w:type="dxa"/>
            <w:tcBorders>
              <w:top w:val="single" w:sz="8" w:space="0" w:color="000000"/>
              <w:left w:val="single" w:sz="5" w:space="0" w:color="000000"/>
              <w:bottom w:val="single" w:sz="8" w:space="0" w:color="000000"/>
              <w:right w:val="single" w:sz="5" w:space="0" w:color="000000"/>
            </w:tcBorders>
          </w:tcPr>
          <w:p w:rsidR="00EF23CA" w:rsidRPr="005D459E" w:rsidRDefault="00EF23CA" w:rsidP="00170F8F">
            <w:pPr>
              <w:pStyle w:val="TableParagraph"/>
              <w:spacing w:line="200" w:lineRule="exact"/>
              <w:rPr>
                <w:sz w:val="20"/>
                <w:szCs w:val="20"/>
                <w:lang w:val="ru-RU"/>
              </w:rPr>
            </w:pPr>
          </w:p>
          <w:p w:rsidR="00EF23CA" w:rsidRPr="005D459E" w:rsidRDefault="00EF23CA" w:rsidP="00170F8F">
            <w:pPr>
              <w:pStyle w:val="TableParagraph"/>
              <w:spacing w:before="6" w:line="200" w:lineRule="exact"/>
              <w:rPr>
                <w:sz w:val="20"/>
                <w:szCs w:val="20"/>
                <w:lang w:val="ru-RU"/>
              </w:rPr>
            </w:pPr>
          </w:p>
          <w:p w:rsidR="00EF23CA" w:rsidRPr="005D459E" w:rsidRDefault="00EF23CA" w:rsidP="00170F8F">
            <w:pPr>
              <w:pStyle w:val="TableParagraph"/>
              <w:ind w:left="487" w:right="447"/>
              <w:jc w:val="center"/>
              <w:rPr>
                <w:rFonts w:ascii="Times New Roman" w:eastAsia="Times New Roman" w:hAnsi="Times New Roman"/>
                <w:sz w:val="24"/>
                <w:szCs w:val="24"/>
                <w:lang w:val="ru-RU"/>
              </w:rPr>
            </w:pPr>
            <w:r w:rsidRPr="005D459E">
              <w:rPr>
                <w:rFonts w:ascii="Times New Roman" w:eastAsia="Times New Roman" w:hAnsi="Times New Roman"/>
                <w:sz w:val="24"/>
                <w:szCs w:val="24"/>
                <w:lang w:val="ru-RU"/>
              </w:rPr>
              <w:t>0,8</w:t>
            </w:r>
          </w:p>
        </w:tc>
        <w:tc>
          <w:tcPr>
            <w:tcW w:w="1559" w:type="dxa"/>
            <w:tcBorders>
              <w:top w:val="single" w:sz="8" w:space="0" w:color="000000"/>
              <w:left w:val="single" w:sz="5" w:space="0" w:color="000000"/>
              <w:bottom w:val="single" w:sz="8" w:space="0" w:color="000000"/>
              <w:right w:val="single" w:sz="5" w:space="0" w:color="000000"/>
            </w:tcBorders>
          </w:tcPr>
          <w:p w:rsidR="00EF23CA" w:rsidRPr="005D459E" w:rsidRDefault="00EF23CA" w:rsidP="00170F8F">
            <w:pPr>
              <w:pStyle w:val="TableParagraph"/>
              <w:spacing w:line="200" w:lineRule="exact"/>
              <w:rPr>
                <w:sz w:val="20"/>
                <w:szCs w:val="20"/>
                <w:lang w:val="ru-RU"/>
              </w:rPr>
            </w:pPr>
          </w:p>
          <w:p w:rsidR="00EF23CA" w:rsidRPr="005D459E" w:rsidRDefault="00EF23CA" w:rsidP="00170F8F">
            <w:pPr>
              <w:pStyle w:val="TableParagraph"/>
              <w:spacing w:before="6" w:line="200" w:lineRule="exact"/>
              <w:rPr>
                <w:sz w:val="20"/>
                <w:szCs w:val="20"/>
                <w:lang w:val="ru-RU"/>
              </w:rPr>
            </w:pPr>
          </w:p>
          <w:p w:rsidR="00EF23CA" w:rsidRPr="00616516" w:rsidRDefault="00EF23CA" w:rsidP="00170F8F">
            <w:pPr>
              <w:pStyle w:val="TableParagraph"/>
              <w:ind w:left="348"/>
              <w:rPr>
                <w:rFonts w:ascii="Times New Roman" w:eastAsia="Times New Roman" w:hAnsi="Times New Roman"/>
                <w:sz w:val="24"/>
                <w:szCs w:val="24"/>
                <w:lang w:val="kk-KZ"/>
              </w:rPr>
            </w:pPr>
            <w:r>
              <w:rPr>
                <w:rFonts w:ascii="Times New Roman" w:eastAsia="Times New Roman" w:hAnsi="Times New Roman"/>
                <w:sz w:val="24"/>
                <w:szCs w:val="24"/>
                <w:lang w:val="kk-KZ"/>
              </w:rPr>
              <w:t>Орташа</w:t>
            </w:r>
          </w:p>
        </w:tc>
        <w:tc>
          <w:tcPr>
            <w:tcW w:w="5486" w:type="dxa"/>
            <w:tcBorders>
              <w:top w:val="single" w:sz="8" w:space="0" w:color="000000"/>
              <w:left w:val="single" w:sz="5" w:space="0" w:color="000000"/>
              <w:bottom w:val="single" w:sz="8" w:space="0" w:color="000000"/>
              <w:right w:val="single" w:sz="5" w:space="0" w:color="000000"/>
            </w:tcBorders>
          </w:tcPr>
          <w:p w:rsidR="00EF23CA" w:rsidRPr="005D459E" w:rsidRDefault="00EF23CA" w:rsidP="00170F8F">
            <w:pPr>
              <w:pStyle w:val="TableParagraph"/>
              <w:spacing w:line="269" w:lineRule="exact"/>
              <w:ind w:left="45" w:right="155"/>
              <w:jc w:val="both"/>
              <w:rPr>
                <w:rFonts w:ascii="Times New Roman" w:eastAsia="Times New Roman" w:hAnsi="Times New Roman"/>
                <w:sz w:val="24"/>
                <w:szCs w:val="24"/>
                <w:lang w:val="kk-KZ"/>
              </w:rPr>
            </w:pPr>
            <w:r w:rsidRPr="005D459E">
              <w:rPr>
                <w:rFonts w:ascii="Times New Roman" w:eastAsia="Times New Roman" w:hAnsi="Times New Roman"/>
                <w:sz w:val="24"/>
                <w:szCs w:val="24"/>
                <w:lang w:val="kk-KZ"/>
              </w:rPr>
              <w:t xml:space="preserve">Тәуекелге әрекет ету </w:t>
            </w:r>
            <w:r>
              <w:rPr>
                <w:rFonts w:ascii="Times New Roman" w:eastAsia="Times New Roman" w:hAnsi="Times New Roman"/>
                <w:sz w:val="24"/>
                <w:szCs w:val="24"/>
                <w:lang w:val="kk-KZ"/>
              </w:rPr>
              <w:t xml:space="preserve">жөніндегі </w:t>
            </w:r>
            <w:r w:rsidRPr="005D459E">
              <w:rPr>
                <w:rFonts w:ascii="Times New Roman" w:eastAsia="Times New Roman" w:hAnsi="Times New Roman"/>
                <w:sz w:val="24"/>
                <w:szCs w:val="24"/>
                <w:lang w:val="kk-KZ"/>
              </w:rPr>
              <w:t xml:space="preserve">шаралары анықталған болуы тиіс, немесе олар болған жағдайда </w:t>
            </w:r>
            <w:r w:rsidRPr="005D459E">
              <w:rPr>
                <w:rFonts w:ascii="Times New Roman" w:eastAsia="Times New Roman" w:hAnsi="Times New Roman"/>
                <w:b/>
                <w:sz w:val="24"/>
                <w:szCs w:val="24"/>
                <w:lang w:val="kk-KZ"/>
              </w:rPr>
              <w:t>3 айға дейінгі мерзімде</w:t>
            </w:r>
            <w:r>
              <w:rPr>
                <w:rFonts w:ascii="Times New Roman" w:eastAsia="Times New Roman" w:hAnsi="Times New Roman"/>
                <w:sz w:val="24"/>
                <w:szCs w:val="24"/>
                <w:lang w:val="kk-KZ"/>
              </w:rPr>
              <w:t xml:space="preserve"> жетілдірілген, сондай-ақ жобаны/тапсырманы іске асыру барысында орындалған болуы тиіс</w:t>
            </w:r>
            <w:r w:rsidRPr="005D459E">
              <w:rPr>
                <w:rFonts w:ascii="Times New Roman" w:eastAsia="Times New Roman" w:hAnsi="Times New Roman"/>
                <w:sz w:val="24"/>
                <w:szCs w:val="24"/>
                <w:lang w:val="kk-KZ"/>
              </w:rPr>
              <w:t>.</w:t>
            </w:r>
          </w:p>
        </w:tc>
      </w:tr>
      <w:tr w:rsidR="00EF23CA" w:rsidRPr="005D459E" w:rsidTr="00EF23CA">
        <w:trPr>
          <w:trHeight w:hRule="exact" w:val="1239"/>
        </w:trPr>
        <w:tc>
          <w:tcPr>
            <w:tcW w:w="1530" w:type="dxa"/>
            <w:tcBorders>
              <w:top w:val="single" w:sz="8" w:space="0" w:color="000000"/>
              <w:left w:val="single" w:sz="5" w:space="0" w:color="000000"/>
              <w:bottom w:val="single" w:sz="8" w:space="0" w:color="000000"/>
              <w:right w:val="single" w:sz="5" w:space="0" w:color="000000"/>
            </w:tcBorders>
          </w:tcPr>
          <w:p w:rsidR="00EF23CA" w:rsidRPr="005D459E" w:rsidRDefault="00EF23CA" w:rsidP="00170F8F">
            <w:pPr>
              <w:pStyle w:val="TableParagraph"/>
              <w:spacing w:before="1" w:line="180" w:lineRule="exact"/>
              <w:rPr>
                <w:sz w:val="18"/>
                <w:szCs w:val="18"/>
                <w:lang w:val="kk-KZ"/>
              </w:rPr>
            </w:pPr>
          </w:p>
          <w:p w:rsidR="00EF23CA" w:rsidRPr="00616516" w:rsidRDefault="00EF23CA" w:rsidP="00170F8F">
            <w:pPr>
              <w:pStyle w:val="TableParagraph"/>
              <w:ind w:left="179"/>
              <w:rPr>
                <w:rFonts w:ascii="Times New Roman" w:eastAsia="Times New Roman" w:hAnsi="Times New Roman"/>
                <w:sz w:val="24"/>
                <w:szCs w:val="24"/>
                <w:lang w:val="kk-KZ"/>
              </w:rPr>
            </w:pPr>
            <w:r w:rsidRPr="001C6F31">
              <w:rPr>
                <w:rFonts w:ascii="Times New Roman" w:eastAsia="Times New Roman" w:hAnsi="Times New Roman"/>
                <w:b/>
                <w:bCs/>
                <w:sz w:val="24"/>
                <w:szCs w:val="24"/>
              </w:rPr>
              <w:t>1,01</w:t>
            </w:r>
            <w:r>
              <w:rPr>
                <w:rFonts w:ascii="Times New Roman" w:eastAsia="Times New Roman" w:hAnsi="Times New Roman"/>
                <w:b/>
                <w:bCs/>
                <w:sz w:val="24"/>
                <w:szCs w:val="24"/>
                <w:lang w:val="kk-KZ"/>
              </w:rPr>
              <w:t xml:space="preserve">-ден </w:t>
            </w:r>
            <w:r w:rsidRPr="001C6F31">
              <w:rPr>
                <w:rFonts w:ascii="Times New Roman" w:eastAsia="Times New Roman" w:hAnsi="Times New Roman"/>
                <w:b/>
                <w:bCs/>
                <w:sz w:val="24"/>
                <w:szCs w:val="24"/>
              </w:rPr>
              <w:t>8</w:t>
            </w:r>
            <w:r>
              <w:rPr>
                <w:rFonts w:ascii="Times New Roman" w:eastAsia="Times New Roman" w:hAnsi="Times New Roman"/>
                <w:b/>
                <w:bCs/>
                <w:sz w:val="24"/>
                <w:szCs w:val="24"/>
                <w:lang w:val="kk-KZ"/>
              </w:rPr>
              <w:t>-ге дейін</w:t>
            </w:r>
          </w:p>
        </w:tc>
        <w:tc>
          <w:tcPr>
            <w:tcW w:w="1628" w:type="dxa"/>
            <w:tcBorders>
              <w:top w:val="single" w:sz="8" w:space="0" w:color="000000"/>
              <w:left w:val="single" w:sz="5" w:space="0" w:color="000000"/>
              <w:bottom w:val="single" w:sz="8" w:space="0" w:color="000000"/>
              <w:right w:val="single" w:sz="5" w:space="0" w:color="000000"/>
            </w:tcBorders>
          </w:tcPr>
          <w:p w:rsidR="00EF23CA" w:rsidRPr="001C6F31" w:rsidRDefault="00EF23CA" w:rsidP="00170F8F">
            <w:pPr>
              <w:pStyle w:val="TableParagraph"/>
              <w:spacing w:before="6" w:line="170" w:lineRule="exact"/>
              <w:rPr>
                <w:sz w:val="17"/>
                <w:szCs w:val="17"/>
              </w:rPr>
            </w:pPr>
          </w:p>
          <w:p w:rsidR="00EF23CA" w:rsidRPr="001C6F31" w:rsidRDefault="00EF23CA" w:rsidP="00170F8F">
            <w:pPr>
              <w:pStyle w:val="TableParagraph"/>
              <w:ind w:left="487" w:right="447"/>
              <w:jc w:val="center"/>
              <w:rPr>
                <w:rFonts w:ascii="Times New Roman" w:eastAsia="Times New Roman" w:hAnsi="Times New Roman"/>
                <w:sz w:val="24"/>
                <w:szCs w:val="24"/>
              </w:rPr>
            </w:pPr>
            <w:r w:rsidRPr="001C6F31">
              <w:rPr>
                <w:rFonts w:ascii="Times New Roman" w:eastAsia="Times New Roman" w:hAnsi="Times New Roman"/>
                <w:sz w:val="24"/>
                <w:szCs w:val="24"/>
              </w:rPr>
              <w:t>0,6</w:t>
            </w:r>
          </w:p>
        </w:tc>
        <w:tc>
          <w:tcPr>
            <w:tcW w:w="1559" w:type="dxa"/>
            <w:tcBorders>
              <w:top w:val="single" w:sz="8" w:space="0" w:color="000000"/>
              <w:left w:val="single" w:sz="5" w:space="0" w:color="000000"/>
              <w:bottom w:val="single" w:sz="8" w:space="0" w:color="000000"/>
              <w:right w:val="single" w:sz="5" w:space="0" w:color="000000"/>
            </w:tcBorders>
          </w:tcPr>
          <w:p w:rsidR="00EF23CA" w:rsidRPr="001C6F31" w:rsidRDefault="00EF23CA" w:rsidP="00170F8F">
            <w:pPr>
              <w:pStyle w:val="TableParagraph"/>
              <w:spacing w:before="6" w:line="170" w:lineRule="exact"/>
              <w:rPr>
                <w:sz w:val="17"/>
                <w:szCs w:val="17"/>
              </w:rPr>
            </w:pPr>
          </w:p>
          <w:p w:rsidR="00EF23CA" w:rsidRPr="00616516" w:rsidRDefault="00EF23CA" w:rsidP="00170F8F">
            <w:pPr>
              <w:pStyle w:val="TableParagraph"/>
              <w:ind w:left="413"/>
              <w:rPr>
                <w:rFonts w:ascii="Times New Roman" w:eastAsia="Times New Roman" w:hAnsi="Times New Roman"/>
                <w:sz w:val="24"/>
                <w:szCs w:val="24"/>
                <w:lang w:val="kk-KZ"/>
              </w:rPr>
            </w:pPr>
            <w:r>
              <w:rPr>
                <w:rFonts w:ascii="Times New Roman" w:eastAsia="Times New Roman" w:hAnsi="Times New Roman"/>
                <w:sz w:val="24"/>
                <w:szCs w:val="24"/>
                <w:lang w:val="kk-KZ"/>
              </w:rPr>
              <w:t>Төмен</w:t>
            </w:r>
          </w:p>
        </w:tc>
        <w:tc>
          <w:tcPr>
            <w:tcW w:w="5486" w:type="dxa"/>
            <w:tcBorders>
              <w:top w:val="single" w:sz="8" w:space="0" w:color="000000"/>
              <w:left w:val="single" w:sz="5" w:space="0" w:color="000000"/>
              <w:bottom w:val="single" w:sz="8" w:space="0" w:color="000000"/>
              <w:right w:val="single" w:sz="5" w:space="0" w:color="000000"/>
            </w:tcBorders>
          </w:tcPr>
          <w:p w:rsidR="00EF23CA" w:rsidRPr="005D459E" w:rsidRDefault="00EF23CA" w:rsidP="00170F8F">
            <w:pPr>
              <w:pStyle w:val="TableParagraph"/>
              <w:spacing w:line="170" w:lineRule="exact"/>
              <w:rPr>
                <w:sz w:val="17"/>
                <w:szCs w:val="17"/>
                <w:lang w:val="kk-KZ"/>
              </w:rPr>
            </w:pPr>
          </w:p>
          <w:p w:rsidR="00EF23CA" w:rsidRPr="005D459E" w:rsidRDefault="00EF23CA" w:rsidP="00170F8F">
            <w:pPr>
              <w:pStyle w:val="TableParagraph"/>
              <w:spacing w:line="200" w:lineRule="exact"/>
              <w:rPr>
                <w:sz w:val="20"/>
                <w:szCs w:val="20"/>
                <w:lang w:val="kk-KZ"/>
              </w:rPr>
            </w:pPr>
          </w:p>
          <w:p w:rsidR="00EF23CA" w:rsidRPr="005D459E" w:rsidRDefault="00EF23CA" w:rsidP="00170F8F">
            <w:pPr>
              <w:pStyle w:val="TableParagraph"/>
              <w:ind w:left="72" w:right="154" w:hanging="27"/>
              <w:rPr>
                <w:rFonts w:ascii="Times New Roman" w:eastAsia="Times New Roman" w:hAnsi="Times New Roman"/>
                <w:sz w:val="24"/>
                <w:szCs w:val="24"/>
                <w:lang w:val="kk-KZ"/>
              </w:rPr>
            </w:pPr>
            <w:r w:rsidRPr="005D459E">
              <w:rPr>
                <w:rFonts w:ascii="Times New Roman" w:eastAsia="Times New Roman" w:hAnsi="Times New Roman"/>
                <w:sz w:val="24"/>
                <w:szCs w:val="24"/>
                <w:lang w:val="kk-KZ"/>
              </w:rPr>
              <w:t>Аталған санаттың тәуекелдері бақылауда болуы тиіс, бірақ әрекет ету бойынша шараларды дайындау талап етілмейді.</w:t>
            </w:r>
          </w:p>
        </w:tc>
      </w:tr>
    </w:tbl>
    <w:p w:rsidR="00325FB1" w:rsidRPr="00325FB1" w:rsidRDefault="00325FB1" w:rsidP="00F460D7">
      <w:pPr>
        <w:pStyle w:val="a3"/>
        <w:numPr>
          <w:ilvl w:val="1"/>
          <w:numId w:val="15"/>
        </w:numPr>
        <w:tabs>
          <w:tab w:val="left" w:pos="0"/>
        </w:tabs>
        <w:spacing w:before="3" w:line="320" w:lineRule="exact"/>
        <w:ind w:left="142" w:right="135" w:firstLine="679"/>
        <w:jc w:val="both"/>
        <w:rPr>
          <w:lang w:val="kk-KZ"/>
        </w:rPr>
      </w:pPr>
      <w:r w:rsidRPr="00325FB1">
        <w:rPr>
          <w:color w:val="212121"/>
          <w:spacing w:val="1"/>
          <w:lang w:val="kk-KZ"/>
        </w:rPr>
        <w:t>Тәуекелдер картасы әрбір тәуекелдің шамалы маңыздылығын бағалауға (</w:t>
      </w:r>
      <w:r w:rsidRPr="00D62299">
        <w:rPr>
          <w:color w:val="212121"/>
          <w:spacing w:val="1"/>
          <w:lang w:val="kk-KZ"/>
        </w:rPr>
        <w:t>басқа тәуекелдерге қарағанда</w:t>
      </w:r>
      <w:r w:rsidRPr="00325FB1">
        <w:rPr>
          <w:color w:val="212121"/>
          <w:spacing w:val="1"/>
          <w:lang w:val="kk-KZ"/>
        </w:rPr>
        <w:t>),</w:t>
      </w:r>
      <w:r w:rsidRPr="00D62299">
        <w:rPr>
          <w:color w:val="212121"/>
          <w:spacing w:val="1"/>
          <w:lang w:val="kk-KZ"/>
        </w:rPr>
        <w:t xml:space="preserve"> сондай-ақ с</w:t>
      </w:r>
      <w:r>
        <w:rPr>
          <w:color w:val="212121"/>
          <w:spacing w:val="1"/>
          <w:lang w:val="kk-KZ"/>
        </w:rPr>
        <w:t>ы</w:t>
      </w:r>
      <w:r w:rsidRPr="00D62299">
        <w:rPr>
          <w:color w:val="212121"/>
          <w:spacing w:val="1"/>
          <w:lang w:val="kk-KZ"/>
        </w:rPr>
        <w:t xml:space="preserve">ни болып табылатын және оларды басқару бойынша </w:t>
      </w:r>
      <w:r>
        <w:rPr>
          <w:color w:val="212121"/>
          <w:spacing w:val="1"/>
          <w:lang w:val="kk-KZ"/>
        </w:rPr>
        <w:t>іс-</w:t>
      </w:r>
      <w:r w:rsidRPr="00D62299">
        <w:rPr>
          <w:color w:val="212121"/>
          <w:spacing w:val="1"/>
          <w:lang w:val="kk-KZ"/>
        </w:rPr>
        <w:t xml:space="preserve">шаралар әзірлеу талап етілетін тәуекелдерді көрсетуге </w:t>
      </w:r>
      <w:r w:rsidRPr="00325FB1">
        <w:rPr>
          <w:color w:val="212121"/>
          <w:spacing w:val="1"/>
          <w:lang w:val="kk-KZ"/>
        </w:rPr>
        <w:t xml:space="preserve"> мүмкіндік береді</w:t>
      </w:r>
      <w:r w:rsidRPr="00325FB1">
        <w:rPr>
          <w:color w:val="212121"/>
          <w:lang w:val="kk-KZ"/>
        </w:rPr>
        <w:t xml:space="preserve">. </w:t>
      </w:r>
      <w:r>
        <w:rPr>
          <w:color w:val="212121"/>
          <w:lang w:val="kk-KZ"/>
        </w:rPr>
        <w:t>Тәуекелдер картасын құрастыру мыналарға мүмкіндік береді</w:t>
      </w:r>
      <w:r w:rsidRPr="00325FB1">
        <w:rPr>
          <w:color w:val="212121"/>
          <w:lang w:val="kk-KZ"/>
        </w:rPr>
        <w:t>:</w:t>
      </w:r>
    </w:p>
    <w:p w:rsidR="00325FB1" w:rsidRPr="0020238E" w:rsidRDefault="00325FB1" w:rsidP="00F460D7">
      <w:pPr>
        <w:pStyle w:val="a3"/>
        <w:numPr>
          <w:ilvl w:val="0"/>
          <w:numId w:val="9"/>
        </w:numPr>
        <w:tabs>
          <w:tab w:val="left" w:pos="1529"/>
        </w:tabs>
        <w:spacing w:before="3" w:line="322" w:lineRule="exact"/>
        <w:ind w:right="132" w:firstLine="708"/>
        <w:jc w:val="both"/>
      </w:pPr>
      <w:r>
        <w:rPr>
          <w:color w:val="212121"/>
          <w:spacing w:val="3"/>
          <w:lang w:val="ru-RU"/>
        </w:rPr>
        <w:t>Қоғамның</w:t>
      </w:r>
      <w:r w:rsidRPr="0020238E">
        <w:rPr>
          <w:color w:val="212121"/>
          <w:spacing w:val="3"/>
        </w:rPr>
        <w:t xml:space="preserve"> </w:t>
      </w:r>
      <w:r>
        <w:rPr>
          <w:color w:val="212121"/>
          <w:spacing w:val="3"/>
          <w:lang w:val="ru-RU"/>
        </w:rPr>
        <w:t>барылық</w:t>
      </w:r>
      <w:r w:rsidRPr="0020238E">
        <w:rPr>
          <w:color w:val="212121"/>
          <w:spacing w:val="3"/>
        </w:rPr>
        <w:t xml:space="preserve"> </w:t>
      </w:r>
      <w:r>
        <w:rPr>
          <w:color w:val="212121"/>
          <w:spacing w:val="3"/>
          <w:lang w:val="ru-RU"/>
        </w:rPr>
        <w:t>операцияларына</w:t>
      </w:r>
      <w:r w:rsidRPr="0020238E">
        <w:rPr>
          <w:color w:val="212121"/>
          <w:spacing w:val="3"/>
        </w:rPr>
        <w:t xml:space="preserve"> </w:t>
      </w:r>
      <w:r>
        <w:rPr>
          <w:color w:val="212121"/>
          <w:spacing w:val="3"/>
          <w:lang w:val="ru-RU"/>
        </w:rPr>
        <w:t>қолдануы</w:t>
      </w:r>
      <w:r w:rsidRPr="0020238E">
        <w:rPr>
          <w:color w:val="212121"/>
          <w:spacing w:val="3"/>
        </w:rPr>
        <w:t xml:space="preserve"> </w:t>
      </w:r>
      <w:r>
        <w:rPr>
          <w:color w:val="212121"/>
          <w:spacing w:val="3"/>
          <w:lang w:val="ru-RU"/>
        </w:rPr>
        <w:t>мүмкін</w:t>
      </w:r>
      <w:r w:rsidRPr="0020238E">
        <w:rPr>
          <w:color w:val="212121"/>
          <w:spacing w:val="3"/>
        </w:rPr>
        <w:t xml:space="preserve"> </w:t>
      </w:r>
      <w:r>
        <w:rPr>
          <w:color w:val="212121"/>
          <w:spacing w:val="3"/>
          <w:lang w:val="ru-RU"/>
        </w:rPr>
        <w:t>болатын</w:t>
      </w:r>
      <w:r w:rsidRPr="0020238E">
        <w:rPr>
          <w:color w:val="212121"/>
          <w:spacing w:val="3"/>
        </w:rPr>
        <w:t xml:space="preserve"> </w:t>
      </w:r>
      <w:r>
        <w:rPr>
          <w:color w:val="212121"/>
          <w:spacing w:val="3"/>
          <w:lang w:val="ru-RU"/>
        </w:rPr>
        <w:t>шеңберде</w:t>
      </w:r>
      <w:r w:rsidRPr="0020238E">
        <w:rPr>
          <w:color w:val="212121"/>
          <w:spacing w:val="3"/>
        </w:rPr>
        <w:t xml:space="preserve"> </w:t>
      </w:r>
      <w:r>
        <w:rPr>
          <w:color w:val="212121"/>
          <w:spacing w:val="3"/>
          <w:lang w:val="ru-RU"/>
        </w:rPr>
        <w:t>тәуекелдерді</w:t>
      </w:r>
      <w:r w:rsidRPr="0020238E">
        <w:rPr>
          <w:color w:val="212121"/>
          <w:spacing w:val="3"/>
        </w:rPr>
        <w:t xml:space="preserve"> </w:t>
      </w:r>
      <w:r>
        <w:rPr>
          <w:color w:val="212121"/>
          <w:spacing w:val="3"/>
          <w:lang w:val="ru-RU"/>
        </w:rPr>
        <w:t>сақтау</w:t>
      </w:r>
      <w:r w:rsidRPr="0020238E">
        <w:rPr>
          <w:color w:val="212121"/>
          <w:spacing w:val="3"/>
        </w:rPr>
        <w:t xml:space="preserve"> </w:t>
      </w:r>
      <w:r>
        <w:rPr>
          <w:color w:val="212121"/>
          <w:spacing w:val="3"/>
          <w:lang w:val="kk-KZ"/>
        </w:rPr>
        <w:t xml:space="preserve">әлеуетін </w:t>
      </w:r>
      <w:r>
        <w:rPr>
          <w:color w:val="212121"/>
          <w:spacing w:val="3"/>
          <w:lang w:val="ru-RU"/>
        </w:rPr>
        <w:t>анықтауға</w:t>
      </w:r>
      <w:r w:rsidRPr="0020238E">
        <w:rPr>
          <w:color w:val="212121"/>
          <w:spacing w:val="3"/>
        </w:rPr>
        <w:t>;</w:t>
      </w:r>
      <w:r w:rsidRPr="0020238E">
        <w:rPr>
          <w:color w:val="212121"/>
          <w:spacing w:val="30"/>
        </w:rPr>
        <w:t xml:space="preserve"> </w:t>
      </w:r>
    </w:p>
    <w:p w:rsidR="00325FB1" w:rsidRPr="00325FB1" w:rsidRDefault="00325FB1" w:rsidP="00F460D7">
      <w:pPr>
        <w:pStyle w:val="a3"/>
        <w:numPr>
          <w:ilvl w:val="0"/>
          <w:numId w:val="9"/>
        </w:numPr>
        <w:tabs>
          <w:tab w:val="left" w:pos="1529"/>
        </w:tabs>
        <w:spacing w:line="322" w:lineRule="exact"/>
        <w:ind w:right="119" w:firstLine="708"/>
        <w:jc w:val="both"/>
      </w:pPr>
      <w:r>
        <w:rPr>
          <w:color w:val="212121"/>
          <w:spacing w:val="3"/>
          <w:lang w:val="ru-RU"/>
        </w:rPr>
        <w:t>Қоғамның</w:t>
      </w:r>
      <w:r w:rsidRPr="00325FB1">
        <w:rPr>
          <w:color w:val="212121"/>
          <w:spacing w:val="3"/>
        </w:rPr>
        <w:t xml:space="preserve"> </w:t>
      </w:r>
      <w:r>
        <w:rPr>
          <w:color w:val="212121"/>
          <w:spacing w:val="3"/>
          <w:lang w:val="ru-RU"/>
        </w:rPr>
        <w:t>сыни</w:t>
      </w:r>
      <w:r w:rsidRPr="00325FB1">
        <w:rPr>
          <w:color w:val="212121"/>
          <w:spacing w:val="3"/>
        </w:rPr>
        <w:t xml:space="preserve"> </w:t>
      </w:r>
      <w:r>
        <w:rPr>
          <w:color w:val="212121"/>
          <w:spacing w:val="3"/>
          <w:lang w:val="ru-RU"/>
        </w:rPr>
        <w:t>тәуекелдердің</w:t>
      </w:r>
      <w:r w:rsidRPr="00325FB1">
        <w:rPr>
          <w:color w:val="212121"/>
          <w:spacing w:val="3"/>
        </w:rPr>
        <w:t xml:space="preserve"> </w:t>
      </w:r>
      <w:r>
        <w:rPr>
          <w:color w:val="212121"/>
          <w:spacing w:val="3"/>
          <w:lang w:val="ru-RU"/>
        </w:rPr>
        <w:t>тізбесін</w:t>
      </w:r>
      <w:r w:rsidRPr="00325FB1">
        <w:rPr>
          <w:color w:val="212121"/>
          <w:spacing w:val="3"/>
        </w:rPr>
        <w:t xml:space="preserve"> </w:t>
      </w:r>
      <w:r>
        <w:rPr>
          <w:color w:val="212121"/>
          <w:spacing w:val="3"/>
          <w:lang w:val="ru-RU"/>
        </w:rPr>
        <w:t>әзірлеуге</w:t>
      </w:r>
      <w:r w:rsidRPr="00325FB1">
        <w:rPr>
          <w:color w:val="212121"/>
          <w:spacing w:val="3"/>
        </w:rPr>
        <w:t xml:space="preserve"> </w:t>
      </w:r>
      <w:r>
        <w:rPr>
          <w:color w:val="212121"/>
          <w:spacing w:val="3"/>
          <w:lang w:val="ru-RU"/>
        </w:rPr>
        <w:t>және</w:t>
      </w:r>
      <w:r w:rsidRPr="00325FB1">
        <w:rPr>
          <w:color w:val="212121"/>
          <w:spacing w:val="3"/>
        </w:rPr>
        <w:t xml:space="preserve"> </w:t>
      </w:r>
      <w:r>
        <w:rPr>
          <w:color w:val="212121"/>
          <w:spacing w:val="3"/>
          <w:lang w:val="ru-RU"/>
        </w:rPr>
        <w:t>оларды</w:t>
      </w:r>
      <w:r w:rsidRPr="00325FB1">
        <w:rPr>
          <w:color w:val="212121"/>
          <w:spacing w:val="3"/>
        </w:rPr>
        <w:t xml:space="preserve"> </w:t>
      </w:r>
      <w:r>
        <w:rPr>
          <w:color w:val="212121"/>
          <w:spacing w:val="3"/>
          <w:lang w:val="ru-RU"/>
        </w:rPr>
        <w:t>басқару</w:t>
      </w:r>
      <w:r w:rsidRPr="00325FB1">
        <w:rPr>
          <w:color w:val="212121"/>
          <w:spacing w:val="3"/>
        </w:rPr>
        <w:t xml:space="preserve"> </w:t>
      </w:r>
      <w:r>
        <w:rPr>
          <w:color w:val="212121"/>
          <w:spacing w:val="3"/>
          <w:lang w:val="ru-RU"/>
        </w:rPr>
        <w:t>бойынша</w:t>
      </w:r>
      <w:r w:rsidRPr="00325FB1">
        <w:rPr>
          <w:color w:val="212121"/>
          <w:spacing w:val="3"/>
        </w:rPr>
        <w:t xml:space="preserve"> </w:t>
      </w:r>
      <w:r>
        <w:rPr>
          <w:color w:val="212121"/>
          <w:spacing w:val="3"/>
          <w:lang w:val="ru-RU"/>
        </w:rPr>
        <w:t>тиі</w:t>
      </w:r>
      <w:proofErr w:type="gramStart"/>
      <w:r>
        <w:rPr>
          <w:color w:val="212121"/>
          <w:spacing w:val="3"/>
          <w:lang w:val="ru-RU"/>
        </w:rPr>
        <w:t>ст</w:t>
      </w:r>
      <w:proofErr w:type="gramEnd"/>
      <w:r>
        <w:rPr>
          <w:color w:val="212121"/>
          <w:spacing w:val="3"/>
          <w:lang w:val="ru-RU"/>
        </w:rPr>
        <w:t>і</w:t>
      </w:r>
      <w:r w:rsidRPr="00325FB1">
        <w:rPr>
          <w:color w:val="212121"/>
          <w:spacing w:val="3"/>
        </w:rPr>
        <w:t xml:space="preserve"> </w:t>
      </w:r>
      <w:r>
        <w:rPr>
          <w:color w:val="212121"/>
          <w:spacing w:val="3"/>
          <w:lang w:val="ru-RU"/>
        </w:rPr>
        <w:t>үдерістердің</w:t>
      </w:r>
      <w:r w:rsidRPr="00325FB1">
        <w:rPr>
          <w:color w:val="212121"/>
          <w:spacing w:val="3"/>
        </w:rPr>
        <w:t xml:space="preserve"> </w:t>
      </w:r>
      <w:r>
        <w:rPr>
          <w:color w:val="212121"/>
          <w:spacing w:val="3"/>
          <w:lang w:val="ru-RU"/>
        </w:rPr>
        <w:t>болуын</w:t>
      </w:r>
      <w:r w:rsidRPr="00325FB1">
        <w:rPr>
          <w:color w:val="212121"/>
          <w:spacing w:val="3"/>
        </w:rPr>
        <w:t xml:space="preserve"> </w:t>
      </w:r>
      <w:r>
        <w:rPr>
          <w:color w:val="212121"/>
          <w:spacing w:val="3"/>
          <w:lang w:val="ru-RU"/>
        </w:rPr>
        <w:t>қамтамасыз</w:t>
      </w:r>
      <w:r w:rsidRPr="00325FB1">
        <w:rPr>
          <w:color w:val="212121"/>
          <w:spacing w:val="3"/>
        </w:rPr>
        <w:t xml:space="preserve"> </w:t>
      </w:r>
      <w:r>
        <w:rPr>
          <w:color w:val="212121"/>
          <w:spacing w:val="3"/>
          <w:lang w:val="ru-RU"/>
        </w:rPr>
        <w:t>етуге</w:t>
      </w:r>
      <w:r w:rsidRPr="00325FB1">
        <w:rPr>
          <w:color w:val="212121"/>
        </w:rPr>
        <w:t>;</w:t>
      </w:r>
    </w:p>
    <w:p w:rsidR="00325FB1" w:rsidRPr="00325FB1" w:rsidRDefault="00325FB1" w:rsidP="00F460D7">
      <w:pPr>
        <w:pStyle w:val="a3"/>
        <w:numPr>
          <w:ilvl w:val="0"/>
          <w:numId w:val="9"/>
        </w:numPr>
        <w:tabs>
          <w:tab w:val="left" w:pos="1529"/>
        </w:tabs>
        <w:spacing w:line="322" w:lineRule="exact"/>
        <w:ind w:right="117" w:firstLine="708"/>
        <w:jc w:val="both"/>
      </w:pPr>
      <w:r>
        <w:rPr>
          <w:color w:val="212121"/>
          <w:spacing w:val="3"/>
          <w:lang w:val="ru-RU"/>
        </w:rPr>
        <w:t>Тәуекелдердің</w:t>
      </w:r>
      <w:r w:rsidRPr="00325FB1">
        <w:rPr>
          <w:color w:val="212121"/>
          <w:spacing w:val="3"/>
        </w:rPr>
        <w:t xml:space="preserve"> </w:t>
      </w:r>
      <w:r>
        <w:rPr>
          <w:color w:val="212121"/>
          <w:spacing w:val="3"/>
          <w:lang w:val="ru-RU"/>
        </w:rPr>
        <w:t>басымдылығын</w:t>
      </w:r>
      <w:r w:rsidRPr="00325FB1">
        <w:rPr>
          <w:color w:val="212121"/>
          <w:spacing w:val="3"/>
        </w:rPr>
        <w:t xml:space="preserve"> </w:t>
      </w:r>
      <w:r>
        <w:rPr>
          <w:color w:val="212121"/>
          <w:spacing w:val="3"/>
          <w:lang w:val="ru-RU"/>
        </w:rPr>
        <w:t>анықтау</w:t>
      </w:r>
      <w:r w:rsidRPr="00325FB1">
        <w:rPr>
          <w:color w:val="212121"/>
          <w:spacing w:val="3"/>
        </w:rPr>
        <w:t xml:space="preserve"> </w:t>
      </w:r>
      <w:r>
        <w:rPr>
          <w:color w:val="212121"/>
          <w:spacing w:val="3"/>
          <w:lang w:val="ru-RU"/>
        </w:rPr>
        <w:t>және</w:t>
      </w:r>
      <w:r w:rsidRPr="00325FB1">
        <w:rPr>
          <w:color w:val="212121"/>
          <w:spacing w:val="3"/>
        </w:rPr>
        <w:t xml:space="preserve"> </w:t>
      </w:r>
      <w:r>
        <w:rPr>
          <w:color w:val="212121"/>
          <w:spacing w:val="3"/>
          <w:lang w:val="ru-RU"/>
        </w:rPr>
        <w:t>қаржы</w:t>
      </w:r>
      <w:r w:rsidRPr="00325FB1">
        <w:rPr>
          <w:color w:val="212121"/>
          <w:spacing w:val="3"/>
        </w:rPr>
        <w:t xml:space="preserve"> </w:t>
      </w:r>
      <w:r>
        <w:rPr>
          <w:color w:val="212121"/>
          <w:spacing w:val="3"/>
          <w:lang w:val="ru-RU"/>
        </w:rPr>
        <w:t>ресурстарының</w:t>
      </w:r>
      <w:r w:rsidRPr="00325FB1">
        <w:rPr>
          <w:color w:val="212121"/>
          <w:spacing w:val="3"/>
        </w:rPr>
        <w:t xml:space="preserve"> </w:t>
      </w:r>
      <w:r>
        <w:rPr>
          <w:color w:val="212121"/>
          <w:spacing w:val="3"/>
          <w:lang w:val="ru-RU"/>
        </w:rPr>
        <w:t>үлесті</w:t>
      </w:r>
      <w:proofErr w:type="gramStart"/>
      <w:r>
        <w:rPr>
          <w:color w:val="212121"/>
          <w:spacing w:val="3"/>
          <w:lang w:val="ru-RU"/>
        </w:rPr>
        <w:t>р</w:t>
      </w:r>
      <w:proofErr w:type="gramEnd"/>
      <w:r>
        <w:rPr>
          <w:color w:val="212121"/>
          <w:spacing w:val="3"/>
          <w:lang w:val="ru-RU"/>
        </w:rPr>
        <w:t>ілімін</w:t>
      </w:r>
      <w:r w:rsidRPr="00325FB1">
        <w:rPr>
          <w:color w:val="212121"/>
          <w:spacing w:val="3"/>
        </w:rPr>
        <w:t xml:space="preserve"> </w:t>
      </w:r>
      <w:r>
        <w:rPr>
          <w:color w:val="212121"/>
          <w:spacing w:val="3"/>
          <w:lang w:val="ru-RU"/>
        </w:rPr>
        <w:t>әзірлеу</w:t>
      </w:r>
      <w:r w:rsidRPr="00325FB1">
        <w:rPr>
          <w:color w:val="212121"/>
        </w:rPr>
        <w:t>.</w:t>
      </w:r>
    </w:p>
    <w:p w:rsidR="00325FB1" w:rsidRPr="00325FB1" w:rsidRDefault="00325FB1" w:rsidP="00F460D7">
      <w:pPr>
        <w:pStyle w:val="a3"/>
        <w:numPr>
          <w:ilvl w:val="1"/>
          <w:numId w:val="15"/>
        </w:numPr>
        <w:tabs>
          <w:tab w:val="left" w:pos="1529"/>
        </w:tabs>
        <w:spacing w:before="2" w:line="322" w:lineRule="exact"/>
        <w:ind w:right="131" w:hanging="963"/>
      </w:pPr>
      <w:r>
        <w:rPr>
          <w:color w:val="212121"/>
          <w:spacing w:val="1"/>
          <w:lang w:val="ru-RU"/>
        </w:rPr>
        <w:t>Тәуекелдер</w:t>
      </w:r>
      <w:r w:rsidRPr="00325FB1">
        <w:rPr>
          <w:color w:val="212121"/>
          <w:spacing w:val="1"/>
        </w:rPr>
        <w:t xml:space="preserve"> </w:t>
      </w:r>
      <w:r>
        <w:rPr>
          <w:color w:val="212121"/>
          <w:spacing w:val="1"/>
          <w:lang w:val="ru-RU"/>
        </w:rPr>
        <w:t>картасы</w:t>
      </w:r>
      <w:r w:rsidRPr="00325FB1">
        <w:rPr>
          <w:color w:val="212121"/>
          <w:spacing w:val="1"/>
        </w:rPr>
        <w:t xml:space="preserve"> </w:t>
      </w:r>
      <w:r>
        <w:rPr>
          <w:color w:val="212121"/>
          <w:spacing w:val="1"/>
          <w:lang w:val="ru-RU"/>
        </w:rPr>
        <w:t>түрлі</w:t>
      </w:r>
      <w:r w:rsidRPr="00325FB1">
        <w:rPr>
          <w:color w:val="212121"/>
          <w:spacing w:val="1"/>
        </w:rPr>
        <w:t xml:space="preserve"> </w:t>
      </w:r>
      <w:r>
        <w:rPr>
          <w:color w:val="212121"/>
          <w:spacing w:val="1"/>
          <w:lang w:val="ru-RU"/>
        </w:rPr>
        <w:t>түспен</w:t>
      </w:r>
      <w:r w:rsidRPr="00325FB1">
        <w:rPr>
          <w:color w:val="212121"/>
          <w:spacing w:val="1"/>
        </w:rPr>
        <w:t xml:space="preserve"> </w:t>
      </w:r>
      <w:r>
        <w:rPr>
          <w:color w:val="212121"/>
          <w:spacing w:val="1"/>
          <w:lang w:val="ru-RU"/>
        </w:rPr>
        <w:t>боялған</w:t>
      </w:r>
      <w:r w:rsidRPr="00325FB1">
        <w:rPr>
          <w:color w:val="212121"/>
          <w:spacing w:val="1"/>
        </w:rPr>
        <w:t xml:space="preserve"> </w:t>
      </w:r>
      <w:r>
        <w:rPr>
          <w:color w:val="212121"/>
          <w:spacing w:val="1"/>
          <w:lang w:val="ru-RU"/>
        </w:rPr>
        <w:t>бірнеше</w:t>
      </w:r>
      <w:r w:rsidRPr="00325FB1">
        <w:rPr>
          <w:color w:val="212121"/>
          <w:spacing w:val="1"/>
        </w:rPr>
        <w:t xml:space="preserve"> </w:t>
      </w:r>
      <w:proofErr w:type="gramStart"/>
      <w:r>
        <w:rPr>
          <w:color w:val="212121"/>
          <w:spacing w:val="1"/>
          <w:lang w:val="ru-RU"/>
        </w:rPr>
        <w:t>сала</w:t>
      </w:r>
      <w:proofErr w:type="gramEnd"/>
      <w:r>
        <w:rPr>
          <w:color w:val="212121"/>
          <w:spacing w:val="1"/>
          <w:lang w:val="ru-RU"/>
        </w:rPr>
        <w:t>ға</w:t>
      </w:r>
      <w:r w:rsidRPr="00325FB1">
        <w:rPr>
          <w:color w:val="212121"/>
          <w:spacing w:val="1"/>
        </w:rPr>
        <w:t xml:space="preserve"> </w:t>
      </w:r>
      <w:r>
        <w:rPr>
          <w:color w:val="212121"/>
          <w:spacing w:val="1"/>
          <w:lang w:val="ru-RU"/>
        </w:rPr>
        <w:t>бөлінді</w:t>
      </w:r>
      <w:r w:rsidRPr="00325FB1">
        <w:rPr>
          <w:color w:val="212121"/>
          <w:spacing w:val="1"/>
        </w:rPr>
        <w:t>.</w:t>
      </w:r>
    </w:p>
    <w:p w:rsidR="00325FB1" w:rsidRPr="00325FB1" w:rsidRDefault="00325FB1" w:rsidP="00F460D7">
      <w:pPr>
        <w:pStyle w:val="a3"/>
        <w:numPr>
          <w:ilvl w:val="2"/>
          <w:numId w:val="15"/>
        </w:numPr>
        <w:tabs>
          <w:tab w:val="left" w:pos="1529"/>
        </w:tabs>
        <w:spacing w:line="322" w:lineRule="exact"/>
        <w:ind w:right="118" w:firstLine="739"/>
        <w:jc w:val="both"/>
        <w:rPr>
          <w:lang w:val="ru-RU"/>
        </w:rPr>
      </w:pPr>
      <w:r>
        <w:rPr>
          <w:color w:val="212121"/>
          <w:spacing w:val="1"/>
          <w:lang w:val="ru-RU"/>
        </w:rPr>
        <w:t>Қызыл</w:t>
      </w:r>
      <w:r w:rsidRPr="00325FB1">
        <w:rPr>
          <w:color w:val="212121"/>
          <w:spacing w:val="1"/>
          <w:lang w:val="ru-RU"/>
        </w:rPr>
        <w:t xml:space="preserve"> </w:t>
      </w:r>
      <w:r>
        <w:rPr>
          <w:color w:val="212121"/>
          <w:spacing w:val="1"/>
          <w:lang w:val="ru-RU"/>
        </w:rPr>
        <w:t>аймақ</w:t>
      </w:r>
      <w:r w:rsidRPr="00325FB1">
        <w:rPr>
          <w:color w:val="212121"/>
          <w:spacing w:val="1"/>
          <w:lang w:val="ru-RU"/>
        </w:rPr>
        <w:t xml:space="preserve"> – </w:t>
      </w:r>
      <w:r>
        <w:rPr>
          <w:color w:val="212121"/>
          <w:lang w:val="ru-RU"/>
        </w:rPr>
        <w:t>басталудың</w:t>
      </w:r>
      <w:r w:rsidRPr="00325FB1">
        <w:rPr>
          <w:color w:val="212121"/>
          <w:lang w:val="ru-RU"/>
        </w:rPr>
        <w:t xml:space="preserve"> </w:t>
      </w:r>
      <w:r>
        <w:rPr>
          <w:color w:val="212121"/>
          <w:lang w:val="ru-RU"/>
        </w:rPr>
        <w:t>жоғары</w:t>
      </w:r>
      <w:r w:rsidRPr="00325FB1">
        <w:rPr>
          <w:color w:val="212121"/>
          <w:lang w:val="ru-RU"/>
        </w:rPr>
        <w:t xml:space="preserve"> </w:t>
      </w:r>
      <w:r>
        <w:rPr>
          <w:color w:val="212121"/>
          <w:lang w:val="ru-RU"/>
        </w:rPr>
        <w:t>ықтималдылығына</w:t>
      </w:r>
      <w:r w:rsidRPr="00325FB1">
        <w:rPr>
          <w:color w:val="212121"/>
          <w:lang w:val="ru-RU"/>
        </w:rPr>
        <w:t xml:space="preserve"> </w:t>
      </w:r>
      <w:r>
        <w:rPr>
          <w:color w:val="212121"/>
          <w:lang w:val="ru-RU"/>
        </w:rPr>
        <w:t>немесе</w:t>
      </w:r>
      <w:r w:rsidRPr="00325FB1">
        <w:rPr>
          <w:color w:val="212121"/>
          <w:lang w:val="ru-RU"/>
        </w:rPr>
        <w:t xml:space="preserve"> </w:t>
      </w:r>
      <w:r>
        <w:rPr>
          <w:color w:val="212121"/>
          <w:lang w:val="ru-RU"/>
        </w:rPr>
        <w:t>Қоғамның</w:t>
      </w:r>
      <w:r w:rsidRPr="00325FB1">
        <w:rPr>
          <w:color w:val="212121"/>
          <w:lang w:val="ru-RU"/>
        </w:rPr>
        <w:t xml:space="preserve"> </w:t>
      </w:r>
      <w:r>
        <w:rPr>
          <w:color w:val="212121"/>
          <w:lang w:val="ru-RU"/>
        </w:rPr>
        <w:t>қаржылық</w:t>
      </w:r>
      <w:r w:rsidRPr="00325FB1">
        <w:rPr>
          <w:color w:val="212121"/>
          <w:lang w:val="ru-RU"/>
        </w:rPr>
        <w:t xml:space="preserve"> </w:t>
      </w:r>
      <w:r>
        <w:rPr>
          <w:color w:val="212121"/>
          <w:lang w:val="ru-RU"/>
        </w:rPr>
        <w:t>тұрақтылығына</w:t>
      </w:r>
      <w:r w:rsidRPr="00325FB1">
        <w:rPr>
          <w:color w:val="212121"/>
          <w:lang w:val="ru-RU"/>
        </w:rPr>
        <w:t xml:space="preserve"> </w:t>
      </w:r>
      <w:r>
        <w:rPr>
          <w:color w:val="212121"/>
          <w:lang w:val="ru-RU"/>
        </w:rPr>
        <w:t>әсер</w:t>
      </w:r>
      <w:r w:rsidRPr="00325FB1">
        <w:rPr>
          <w:color w:val="212121"/>
          <w:lang w:val="ru-RU"/>
        </w:rPr>
        <w:t xml:space="preserve"> </w:t>
      </w:r>
      <w:r>
        <w:rPr>
          <w:color w:val="212121"/>
          <w:lang w:val="ru-RU"/>
        </w:rPr>
        <w:t>ете</w:t>
      </w:r>
      <w:r w:rsidRPr="00325FB1">
        <w:rPr>
          <w:color w:val="212121"/>
          <w:lang w:val="ru-RU"/>
        </w:rPr>
        <w:t xml:space="preserve"> </w:t>
      </w:r>
      <w:r>
        <w:rPr>
          <w:color w:val="212121"/>
          <w:lang w:val="ru-RU"/>
        </w:rPr>
        <w:t>алатын</w:t>
      </w:r>
      <w:r w:rsidRPr="00325FB1">
        <w:rPr>
          <w:color w:val="212121"/>
          <w:lang w:val="ru-RU"/>
        </w:rPr>
        <w:t xml:space="preserve">, </w:t>
      </w:r>
      <w:r>
        <w:rPr>
          <w:color w:val="212121"/>
          <w:lang w:val="ru-RU"/>
        </w:rPr>
        <w:t>залалдың</w:t>
      </w:r>
      <w:r w:rsidRPr="00325FB1">
        <w:rPr>
          <w:color w:val="212121"/>
          <w:lang w:val="ru-RU"/>
        </w:rPr>
        <w:t xml:space="preserve"> </w:t>
      </w:r>
      <w:r>
        <w:rPr>
          <w:color w:val="212121"/>
          <w:lang w:val="ru-RU"/>
        </w:rPr>
        <w:t>маңызды</w:t>
      </w:r>
      <w:r w:rsidRPr="00325FB1">
        <w:rPr>
          <w:color w:val="212121"/>
          <w:lang w:val="ru-RU"/>
        </w:rPr>
        <w:t xml:space="preserve"> </w:t>
      </w:r>
      <w:r>
        <w:rPr>
          <w:color w:val="212121"/>
          <w:lang w:val="ru-RU"/>
        </w:rPr>
        <w:t>әлеуетіне</w:t>
      </w:r>
      <w:r w:rsidRPr="00325FB1">
        <w:rPr>
          <w:color w:val="212121"/>
          <w:lang w:val="ru-RU"/>
        </w:rPr>
        <w:t xml:space="preserve"> </w:t>
      </w:r>
      <w:r>
        <w:rPr>
          <w:color w:val="212121"/>
          <w:lang w:val="ru-RU"/>
        </w:rPr>
        <w:t>байланысты</w:t>
      </w:r>
      <w:r w:rsidRPr="00325FB1">
        <w:rPr>
          <w:color w:val="212121"/>
          <w:lang w:val="ru-RU"/>
        </w:rPr>
        <w:t xml:space="preserve"> </w:t>
      </w:r>
      <w:r>
        <w:rPr>
          <w:color w:val="212121"/>
          <w:lang w:val="ru-RU"/>
        </w:rPr>
        <w:t>Қоғам</w:t>
      </w:r>
      <w:r w:rsidRPr="00325FB1">
        <w:rPr>
          <w:color w:val="212121"/>
          <w:lang w:val="ru-RU"/>
        </w:rPr>
        <w:t xml:space="preserve"> </w:t>
      </w:r>
      <w:r>
        <w:rPr>
          <w:color w:val="212121"/>
          <w:lang w:val="ru-RU"/>
        </w:rPr>
        <w:t>үшін</w:t>
      </w:r>
      <w:r w:rsidRPr="00325FB1">
        <w:rPr>
          <w:color w:val="212121"/>
          <w:lang w:val="ru-RU"/>
        </w:rPr>
        <w:t xml:space="preserve"> </w:t>
      </w:r>
      <w:r>
        <w:rPr>
          <w:color w:val="212121"/>
          <w:lang w:val="ru-RU"/>
        </w:rPr>
        <w:t>сыни</w:t>
      </w:r>
      <w:r w:rsidRPr="00325FB1">
        <w:rPr>
          <w:color w:val="212121"/>
          <w:lang w:val="ru-RU"/>
        </w:rPr>
        <w:t xml:space="preserve"> </w:t>
      </w:r>
      <w:r>
        <w:rPr>
          <w:color w:val="212121"/>
          <w:lang w:val="ru-RU"/>
        </w:rPr>
        <w:t>болып</w:t>
      </w:r>
      <w:r w:rsidRPr="00325FB1">
        <w:rPr>
          <w:color w:val="212121"/>
          <w:lang w:val="ru-RU"/>
        </w:rPr>
        <w:t xml:space="preserve"> </w:t>
      </w:r>
      <w:r>
        <w:rPr>
          <w:color w:val="212121"/>
          <w:lang w:val="ru-RU"/>
        </w:rPr>
        <w:t>табылатын</w:t>
      </w:r>
      <w:r w:rsidRPr="00325FB1">
        <w:rPr>
          <w:color w:val="212121"/>
          <w:lang w:val="ru-RU"/>
        </w:rPr>
        <w:t xml:space="preserve"> </w:t>
      </w:r>
      <w:r>
        <w:rPr>
          <w:color w:val="212121"/>
          <w:lang w:val="ru-RU"/>
        </w:rPr>
        <w:t>тәуекелдер</w:t>
      </w:r>
      <w:r w:rsidRPr="00325FB1">
        <w:rPr>
          <w:color w:val="212121"/>
          <w:lang w:val="ru-RU"/>
        </w:rPr>
        <w:t>.</w:t>
      </w:r>
    </w:p>
    <w:p w:rsidR="00325FB1" w:rsidRPr="00325FB1" w:rsidRDefault="00325FB1" w:rsidP="00F460D7">
      <w:pPr>
        <w:pStyle w:val="a3"/>
        <w:numPr>
          <w:ilvl w:val="2"/>
          <w:numId w:val="15"/>
        </w:numPr>
        <w:tabs>
          <w:tab w:val="left" w:pos="1529"/>
        </w:tabs>
        <w:spacing w:before="68" w:line="322" w:lineRule="exact"/>
        <w:ind w:left="0" w:right="123" w:firstLine="851"/>
        <w:jc w:val="both"/>
        <w:rPr>
          <w:lang w:val="ru-RU"/>
        </w:rPr>
      </w:pPr>
      <w:r>
        <w:rPr>
          <w:color w:val="212121"/>
          <w:lang w:val="ru-RU"/>
        </w:rPr>
        <w:t>Қызғылт</w:t>
      </w:r>
      <w:r w:rsidRPr="00325FB1">
        <w:rPr>
          <w:color w:val="212121"/>
          <w:lang w:val="ru-RU"/>
        </w:rPr>
        <w:t xml:space="preserve"> </w:t>
      </w:r>
      <w:r>
        <w:rPr>
          <w:color w:val="212121"/>
          <w:lang w:val="ru-RU"/>
        </w:rPr>
        <w:t>сары</w:t>
      </w:r>
      <w:r w:rsidRPr="00325FB1">
        <w:rPr>
          <w:color w:val="212121"/>
          <w:lang w:val="ru-RU"/>
        </w:rPr>
        <w:t xml:space="preserve"> </w:t>
      </w:r>
      <w:r>
        <w:rPr>
          <w:color w:val="212121"/>
          <w:lang w:val="ru-RU"/>
        </w:rPr>
        <w:t>аймақ</w:t>
      </w:r>
      <w:r w:rsidRPr="00325FB1">
        <w:rPr>
          <w:color w:val="212121"/>
          <w:spacing w:val="29"/>
          <w:lang w:val="ru-RU"/>
        </w:rPr>
        <w:t xml:space="preserve"> </w:t>
      </w:r>
      <w:r w:rsidRPr="00325FB1">
        <w:rPr>
          <w:color w:val="212121"/>
          <w:lang w:val="ru-RU"/>
        </w:rPr>
        <w:t>–</w:t>
      </w:r>
      <w:r w:rsidRPr="00325FB1">
        <w:rPr>
          <w:color w:val="212121"/>
          <w:spacing w:val="25"/>
          <w:lang w:val="ru-RU"/>
        </w:rPr>
        <w:t xml:space="preserve"> </w:t>
      </w:r>
      <w:r>
        <w:rPr>
          <w:color w:val="212121"/>
          <w:spacing w:val="3"/>
          <w:lang w:val="ru-RU"/>
        </w:rPr>
        <w:t>басталудың</w:t>
      </w:r>
      <w:r w:rsidRPr="00325FB1">
        <w:rPr>
          <w:color w:val="212121"/>
          <w:spacing w:val="3"/>
          <w:lang w:val="ru-RU"/>
        </w:rPr>
        <w:t xml:space="preserve"> </w:t>
      </w:r>
      <w:r>
        <w:rPr>
          <w:color w:val="212121"/>
          <w:spacing w:val="3"/>
          <w:lang w:val="ru-RU"/>
        </w:rPr>
        <w:t>жоғары</w:t>
      </w:r>
      <w:r w:rsidRPr="00325FB1">
        <w:rPr>
          <w:color w:val="212121"/>
          <w:spacing w:val="3"/>
          <w:lang w:val="ru-RU"/>
        </w:rPr>
        <w:t xml:space="preserve"> </w:t>
      </w:r>
      <w:r>
        <w:rPr>
          <w:color w:val="212121"/>
          <w:spacing w:val="3"/>
          <w:lang w:val="ru-RU"/>
        </w:rPr>
        <w:t>ықтималдылығы</w:t>
      </w:r>
      <w:r w:rsidRPr="00325FB1">
        <w:rPr>
          <w:color w:val="212121"/>
          <w:spacing w:val="3"/>
          <w:lang w:val="ru-RU"/>
        </w:rPr>
        <w:t xml:space="preserve"> </w:t>
      </w:r>
      <w:r>
        <w:rPr>
          <w:color w:val="212121"/>
          <w:spacing w:val="3"/>
          <w:lang w:val="ru-RU"/>
        </w:rPr>
        <w:t>немесе</w:t>
      </w:r>
      <w:r w:rsidRPr="00325FB1">
        <w:rPr>
          <w:color w:val="212121"/>
          <w:spacing w:val="3"/>
          <w:lang w:val="ru-RU"/>
        </w:rPr>
        <w:t xml:space="preserve"> </w:t>
      </w:r>
      <w:r>
        <w:rPr>
          <w:color w:val="212121"/>
          <w:spacing w:val="3"/>
          <w:lang w:val="ru-RU"/>
        </w:rPr>
        <w:t>Қоғамның</w:t>
      </w:r>
      <w:r w:rsidRPr="00325FB1">
        <w:rPr>
          <w:color w:val="212121"/>
          <w:spacing w:val="3"/>
          <w:lang w:val="ru-RU"/>
        </w:rPr>
        <w:t xml:space="preserve"> </w:t>
      </w:r>
      <w:r>
        <w:rPr>
          <w:color w:val="212121"/>
          <w:spacing w:val="3"/>
          <w:lang w:val="ru-RU"/>
        </w:rPr>
        <w:t>қаржылық</w:t>
      </w:r>
      <w:r w:rsidRPr="00325FB1">
        <w:rPr>
          <w:color w:val="212121"/>
          <w:spacing w:val="3"/>
          <w:lang w:val="ru-RU"/>
        </w:rPr>
        <w:t xml:space="preserve"> </w:t>
      </w:r>
      <w:r>
        <w:rPr>
          <w:color w:val="212121"/>
          <w:spacing w:val="3"/>
          <w:lang w:val="ru-RU"/>
        </w:rPr>
        <w:t>тұрақытылығына</w:t>
      </w:r>
      <w:r w:rsidRPr="00325FB1">
        <w:rPr>
          <w:color w:val="212121"/>
          <w:spacing w:val="3"/>
          <w:lang w:val="ru-RU"/>
        </w:rPr>
        <w:t xml:space="preserve"> </w:t>
      </w:r>
      <w:r>
        <w:rPr>
          <w:color w:val="212121"/>
          <w:spacing w:val="3"/>
          <w:lang w:val="ru-RU"/>
        </w:rPr>
        <w:t>і</w:t>
      </w:r>
      <w:proofErr w:type="gramStart"/>
      <w:r>
        <w:rPr>
          <w:color w:val="212121"/>
          <w:spacing w:val="3"/>
          <w:lang w:val="ru-RU"/>
        </w:rPr>
        <w:t>р</w:t>
      </w:r>
      <w:proofErr w:type="gramEnd"/>
      <w:r>
        <w:rPr>
          <w:color w:val="212121"/>
          <w:spacing w:val="3"/>
          <w:lang w:val="ru-RU"/>
        </w:rPr>
        <w:t>і</w:t>
      </w:r>
      <w:r w:rsidRPr="00325FB1">
        <w:rPr>
          <w:color w:val="212121"/>
          <w:spacing w:val="3"/>
          <w:lang w:val="ru-RU"/>
        </w:rPr>
        <w:t xml:space="preserve"> </w:t>
      </w:r>
      <w:r>
        <w:rPr>
          <w:color w:val="212121"/>
          <w:spacing w:val="3"/>
          <w:lang w:val="ru-RU"/>
        </w:rPr>
        <w:t>әлеуетті</w:t>
      </w:r>
      <w:r w:rsidRPr="00325FB1">
        <w:rPr>
          <w:color w:val="212121"/>
          <w:spacing w:val="3"/>
          <w:lang w:val="ru-RU"/>
        </w:rPr>
        <w:t xml:space="preserve"> </w:t>
      </w:r>
      <w:r>
        <w:rPr>
          <w:color w:val="212121"/>
          <w:spacing w:val="3"/>
          <w:lang w:val="ru-RU"/>
        </w:rPr>
        <w:t>ықпалы</w:t>
      </w:r>
      <w:r w:rsidRPr="00325FB1">
        <w:rPr>
          <w:color w:val="212121"/>
          <w:spacing w:val="3"/>
          <w:lang w:val="ru-RU"/>
        </w:rPr>
        <w:t xml:space="preserve"> </w:t>
      </w:r>
      <w:r>
        <w:rPr>
          <w:color w:val="212121"/>
          <w:spacing w:val="3"/>
          <w:lang w:val="ru-RU"/>
        </w:rPr>
        <w:t>бар</w:t>
      </w:r>
      <w:r w:rsidRPr="00325FB1">
        <w:rPr>
          <w:color w:val="212121"/>
          <w:spacing w:val="3"/>
          <w:lang w:val="ru-RU"/>
        </w:rPr>
        <w:t xml:space="preserve"> </w:t>
      </w:r>
      <w:r>
        <w:rPr>
          <w:color w:val="212121"/>
          <w:spacing w:val="3"/>
          <w:lang w:val="ru-RU"/>
        </w:rPr>
        <w:t>тәуекелдер</w:t>
      </w:r>
      <w:r w:rsidRPr="00325FB1">
        <w:rPr>
          <w:color w:val="212121"/>
          <w:spacing w:val="2"/>
          <w:lang w:val="ru-RU"/>
        </w:rPr>
        <w:t>.</w:t>
      </w:r>
    </w:p>
    <w:p w:rsidR="00325FB1" w:rsidRPr="00325FB1" w:rsidRDefault="00325FB1" w:rsidP="00F460D7">
      <w:pPr>
        <w:pStyle w:val="a3"/>
        <w:numPr>
          <w:ilvl w:val="2"/>
          <w:numId w:val="15"/>
        </w:numPr>
        <w:tabs>
          <w:tab w:val="left" w:pos="1529"/>
        </w:tabs>
        <w:spacing w:before="2" w:line="322" w:lineRule="exact"/>
        <w:ind w:left="0" w:right="124" w:firstLine="851"/>
        <w:jc w:val="both"/>
        <w:rPr>
          <w:lang w:val="ru-RU"/>
        </w:rPr>
      </w:pPr>
      <w:r>
        <w:rPr>
          <w:color w:val="212121"/>
          <w:spacing w:val="2"/>
          <w:lang w:val="ru-RU"/>
        </w:rPr>
        <w:lastRenderedPageBreak/>
        <w:t>Сары</w:t>
      </w:r>
      <w:r w:rsidRPr="00325FB1">
        <w:rPr>
          <w:color w:val="212121"/>
          <w:spacing w:val="2"/>
          <w:lang w:val="ru-RU"/>
        </w:rPr>
        <w:t xml:space="preserve"> </w:t>
      </w:r>
      <w:r>
        <w:rPr>
          <w:color w:val="212121"/>
          <w:spacing w:val="2"/>
          <w:lang w:val="ru-RU"/>
        </w:rPr>
        <w:t>аймақ</w:t>
      </w:r>
      <w:r w:rsidRPr="00325FB1">
        <w:rPr>
          <w:color w:val="212121"/>
          <w:spacing w:val="11"/>
          <w:lang w:val="ru-RU"/>
        </w:rPr>
        <w:t xml:space="preserve"> </w:t>
      </w:r>
      <w:r w:rsidRPr="00325FB1">
        <w:rPr>
          <w:color w:val="212121"/>
          <w:lang w:val="ru-RU"/>
        </w:rPr>
        <w:t>–</w:t>
      </w:r>
      <w:r w:rsidRPr="00325FB1">
        <w:rPr>
          <w:color w:val="212121"/>
          <w:spacing w:val="6"/>
          <w:lang w:val="ru-RU"/>
        </w:rPr>
        <w:t xml:space="preserve"> </w:t>
      </w:r>
      <w:r>
        <w:rPr>
          <w:color w:val="212121"/>
          <w:spacing w:val="3"/>
          <w:lang w:val="ru-RU"/>
        </w:rPr>
        <w:t>басталудың</w:t>
      </w:r>
      <w:r w:rsidRPr="00325FB1">
        <w:rPr>
          <w:color w:val="212121"/>
          <w:spacing w:val="3"/>
          <w:lang w:val="ru-RU"/>
        </w:rPr>
        <w:t xml:space="preserve"> </w:t>
      </w:r>
      <w:r>
        <w:rPr>
          <w:color w:val="212121"/>
          <w:spacing w:val="3"/>
          <w:lang w:val="ru-RU"/>
        </w:rPr>
        <w:t>орташа</w:t>
      </w:r>
      <w:r w:rsidRPr="00325FB1">
        <w:rPr>
          <w:color w:val="212121"/>
          <w:spacing w:val="3"/>
          <w:lang w:val="ru-RU"/>
        </w:rPr>
        <w:t xml:space="preserve"> </w:t>
      </w:r>
      <w:r>
        <w:rPr>
          <w:color w:val="212121"/>
          <w:spacing w:val="3"/>
          <w:lang w:val="ru-RU"/>
        </w:rPr>
        <w:t>ықтималдылығы</w:t>
      </w:r>
      <w:r w:rsidRPr="00325FB1">
        <w:rPr>
          <w:color w:val="212121"/>
          <w:spacing w:val="3"/>
          <w:lang w:val="ru-RU"/>
        </w:rPr>
        <w:t xml:space="preserve"> </w:t>
      </w:r>
      <w:r>
        <w:rPr>
          <w:color w:val="212121"/>
          <w:spacing w:val="3"/>
          <w:lang w:val="ru-RU"/>
        </w:rPr>
        <w:t>немесе</w:t>
      </w:r>
      <w:r w:rsidRPr="00325FB1">
        <w:rPr>
          <w:color w:val="212121"/>
          <w:spacing w:val="3"/>
          <w:lang w:val="ru-RU"/>
        </w:rPr>
        <w:t xml:space="preserve"> </w:t>
      </w:r>
      <w:r>
        <w:rPr>
          <w:color w:val="212121"/>
          <w:spacing w:val="3"/>
          <w:lang w:val="ru-RU"/>
        </w:rPr>
        <w:t>Қоғамның</w:t>
      </w:r>
      <w:r w:rsidRPr="00325FB1">
        <w:rPr>
          <w:color w:val="212121"/>
          <w:spacing w:val="3"/>
          <w:lang w:val="ru-RU"/>
        </w:rPr>
        <w:t xml:space="preserve"> </w:t>
      </w:r>
      <w:r>
        <w:rPr>
          <w:color w:val="212121"/>
          <w:spacing w:val="3"/>
          <w:lang w:val="ru-RU"/>
        </w:rPr>
        <w:t>қаржылық</w:t>
      </w:r>
      <w:r w:rsidRPr="00325FB1">
        <w:rPr>
          <w:color w:val="212121"/>
          <w:spacing w:val="3"/>
          <w:lang w:val="ru-RU"/>
        </w:rPr>
        <w:t xml:space="preserve"> </w:t>
      </w:r>
      <w:r>
        <w:rPr>
          <w:color w:val="212121"/>
          <w:spacing w:val="3"/>
          <w:lang w:val="ru-RU"/>
        </w:rPr>
        <w:t>тұрақтылығына</w:t>
      </w:r>
      <w:r w:rsidRPr="00325FB1">
        <w:rPr>
          <w:color w:val="212121"/>
          <w:spacing w:val="3"/>
          <w:lang w:val="ru-RU"/>
        </w:rPr>
        <w:t xml:space="preserve"> </w:t>
      </w:r>
      <w:r>
        <w:rPr>
          <w:color w:val="212121"/>
          <w:spacing w:val="3"/>
          <w:lang w:val="ru-RU"/>
        </w:rPr>
        <w:t>орташа</w:t>
      </w:r>
      <w:r w:rsidRPr="00325FB1">
        <w:rPr>
          <w:color w:val="212121"/>
          <w:spacing w:val="3"/>
          <w:lang w:val="ru-RU"/>
        </w:rPr>
        <w:t xml:space="preserve"> </w:t>
      </w:r>
      <w:r>
        <w:rPr>
          <w:color w:val="212121"/>
          <w:spacing w:val="3"/>
          <w:lang w:val="ru-RU"/>
        </w:rPr>
        <w:t>әлеуетті</w:t>
      </w:r>
      <w:r w:rsidRPr="00325FB1">
        <w:rPr>
          <w:color w:val="212121"/>
          <w:spacing w:val="3"/>
          <w:lang w:val="ru-RU"/>
        </w:rPr>
        <w:t xml:space="preserve"> </w:t>
      </w:r>
      <w:r>
        <w:rPr>
          <w:color w:val="212121"/>
          <w:spacing w:val="3"/>
          <w:lang w:val="ru-RU"/>
        </w:rPr>
        <w:t>ықпалы</w:t>
      </w:r>
      <w:r w:rsidRPr="00325FB1">
        <w:rPr>
          <w:color w:val="212121"/>
          <w:spacing w:val="3"/>
          <w:lang w:val="ru-RU"/>
        </w:rPr>
        <w:t xml:space="preserve"> </w:t>
      </w:r>
      <w:r>
        <w:rPr>
          <w:color w:val="212121"/>
          <w:spacing w:val="3"/>
          <w:lang w:val="ru-RU"/>
        </w:rPr>
        <w:t>бар</w:t>
      </w:r>
      <w:r w:rsidRPr="00325FB1">
        <w:rPr>
          <w:color w:val="212121"/>
          <w:spacing w:val="3"/>
          <w:lang w:val="ru-RU"/>
        </w:rPr>
        <w:t xml:space="preserve"> </w:t>
      </w:r>
      <w:r>
        <w:rPr>
          <w:color w:val="212121"/>
          <w:spacing w:val="3"/>
          <w:lang w:val="ru-RU"/>
        </w:rPr>
        <w:t>тәуекелдер</w:t>
      </w:r>
      <w:r w:rsidRPr="00325FB1">
        <w:rPr>
          <w:color w:val="212121"/>
          <w:spacing w:val="2"/>
          <w:lang w:val="ru-RU"/>
        </w:rPr>
        <w:t>.</w:t>
      </w:r>
    </w:p>
    <w:p w:rsidR="00325FB1" w:rsidRPr="00325FB1" w:rsidRDefault="00325FB1" w:rsidP="00F460D7">
      <w:pPr>
        <w:pStyle w:val="a3"/>
        <w:numPr>
          <w:ilvl w:val="2"/>
          <w:numId w:val="15"/>
        </w:numPr>
        <w:tabs>
          <w:tab w:val="left" w:pos="1529"/>
        </w:tabs>
        <w:spacing w:line="318" w:lineRule="exact"/>
        <w:ind w:left="0" w:right="130" w:firstLine="851"/>
        <w:jc w:val="both"/>
        <w:rPr>
          <w:lang w:val="ru-RU"/>
        </w:rPr>
      </w:pPr>
      <w:r w:rsidRPr="00D14F2B">
        <w:rPr>
          <w:color w:val="212121"/>
          <w:spacing w:val="3"/>
          <w:lang w:val="ru-RU"/>
        </w:rPr>
        <w:t>Жасыл</w:t>
      </w:r>
      <w:r w:rsidRPr="00325FB1">
        <w:rPr>
          <w:color w:val="212121"/>
          <w:spacing w:val="3"/>
          <w:lang w:val="ru-RU"/>
        </w:rPr>
        <w:t xml:space="preserve"> </w:t>
      </w:r>
      <w:r w:rsidRPr="00D14F2B">
        <w:rPr>
          <w:color w:val="212121"/>
          <w:spacing w:val="3"/>
          <w:lang w:val="ru-RU"/>
        </w:rPr>
        <w:t>аймақ</w:t>
      </w:r>
      <w:r w:rsidRPr="00325FB1">
        <w:rPr>
          <w:color w:val="212121"/>
          <w:spacing w:val="12"/>
          <w:lang w:val="ru-RU"/>
        </w:rPr>
        <w:t xml:space="preserve"> </w:t>
      </w:r>
      <w:r w:rsidRPr="00325FB1">
        <w:rPr>
          <w:color w:val="212121"/>
          <w:lang w:val="ru-RU"/>
        </w:rPr>
        <w:t>–</w:t>
      </w:r>
      <w:r w:rsidRPr="00325FB1">
        <w:rPr>
          <w:color w:val="212121"/>
          <w:spacing w:val="10"/>
          <w:lang w:val="ru-RU"/>
        </w:rPr>
        <w:t xml:space="preserve"> </w:t>
      </w:r>
      <w:r w:rsidRPr="00D14F2B">
        <w:rPr>
          <w:color w:val="212121"/>
          <w:spacing w:val="3"/>
          <w:lang w:val="ru-RU"/>
        </w:rPr>
        <w:t>басталудың</w:t>
      </w:r>
      <w:r w:rsidRPr="00325FB1">
        <w:rPr>
          <w:color w:val="212121"/>
          <w:spacing w:val="3"/>
          <w:lang w:val="ru-RU"/>
        </w:rPr>
        <w:t xml:space="preserve"> </w:t>
      </w:r>
      <w:r w:rsidRPr="00D14F2B">
        <w:rPr>
          <w:color w:val="212121"/>
          <w:spacing w:val="3"/>
          <w:lang w:val="ru-RU"/>
        </w:rPr>
        <w:t>төмен</w:t>
      </w:r>
      <w:r w:rsidRPr="00325FB1">
        <w:rPr>
          <w:color w:val="212121"/>
          <w:spacing w:val="3"/>
          <w:lang w:val="ru-RU"/>
        </w:rPr>
        <w:t xml:space="preserve"> </w:t>
      </w:r>
      <w:r w:rsidRPr="00D14F2B">
        <w:rPr>
          <w:color w:val="212121"/>
          <w:spacing w:val="3"/>
          <w:lang w:val="ru-RU"/>
        </w:rPr>
        <w:t>ықпалы</w:t>
      </w:r>
      <w:r w:rsidRPr="00325FB1">
        <w:rPr>
          <w:color w:val="212121"/>
          <w:spacing w:val="3"/>
          <w:lang w:val="ru-RU"/>
        </w:rPr>
        <w:t xml:space="preserve"> </w:t>
      </w:r>
      <w:proofErr w:type="gramStart"/>
      <w:r w:rsidRPr="00D14F2B">
        <w:rPr>
          <w:color w:val="212121"/>
          <w:spacing w:val="3"/>
          <w:lang w:val="ru-RU"/>
        </w:rPr>
        <w:t>бар</w:t>
      </w:r>
      <w:r w:rsidRPr="00325FB1">
        <w:rPr>
          <w:color w:val="212121"/>
          <w:spacing w:val="3"/>
          <w:lang w:val="ru-RU"/>
        </w:rPr>
        <w:t xml:space="preserve"> </w:t>
      </w:r>
      <w:r w:rsidRPr="00D14F2B">
        <w:rPr>
          <w:color w:val="212121"/>
          <w:spacing w:val="3"/>
          <w:lang w:val="ru-RU"/>
        </w:rPr>
        <w:t>ж</w:t>
      </w:r>
      <w:proofErr w:type="gramEnd"/>
      <w:r w:rsidRPr="00D14F2B">
        <w:rPr>
          <w:color w:val="212121"/>
          <w:spacing w:val="3"/>
          <w:lang w:val="ru-RU"/>
        </w:rPr>
        <w:t>әне</w:t>
      </w:r>
      <w:r w:rsidRPr="00325FB1">
        <w:rPr>
          <w:color w:val="212121"/>
          <w:spacing w:val="3"/>
          <w:lang w:val="ru-RU"/>
        </w:rPr>
        <w:t xml:space="preserve"> (</w:t>
      </w:r>
      <w:r w:rsidRPr="00D14F2B">
        <w:rPr>
          <w:color w:val="212121"/>
          <w:spacing w:val="3"/>
          <w:lang w:val="ru-RU"/>
        </w:rPr>
        <w:t>немесе</w:t>
      </w:r>
      <w:r w:rsidRPr="00325FB1">
        <w:rPr>
          <w:color w:val="212121"/>
          <w:spacing w:val="3"/>
          <w:lang w:val="ru-RU"/>
        </w:rPr>
        <w:t xml:space="preserve">) </w:t>
      </w:r>
      <w:r w:rsidRPr="00D14F2B">
        <w:rPr>
          <w:color w:val="212121"/>
          <w:spacing w:val="3"/>
          <w:lang w:val="ru-RU"/>
        </w:rPr>
        <w:t>Қоғамның</w:t>
      </w:r>
      <w:r w:rsidRPr="00325FB1">
        <w:rPr>
          <w:color w:val="212121"/>
          <w:spacing w:val="3"/>
          <w:lang w:val="ru-RU"/>
        </w:rPr>
        <w:t xml:space="preserve"> </w:t>
      </w:r>
      <w:r w:rsidRPr="00D14F2B">
        <w:rPr>
          <w:color w:val="212121"/>
          <w:spacing w:val="3"/>
          <w:lang w:val="ru-RU"/>
        </w:rPr>
        <w:t>қаржылық</w:t>
      </w:r>
      <w:r w:rsidRPr="00325FB1">
        <w:rPr>
          <w:color w:val="212121"/>
          <w:spacing w:val="3"/>
          <w:lang w:val="ru-RU"/>
        </w:rPr>
        <w:t xml:space="preserve"> </w:t>
      </w:r>
      <w:r w:rsidRPr="00D14F2B">
        <w:rPr>
          <w:color w:val="212121"/>
          <w:spacing w:val="3"/>
          <w:lang w:val="ru-RU"/>
        </w:rPr>
        <w:t>тұрақтылығына</w:t>
      </w:r>
      <w:r w:rsidRPr="00325FB1">
        <w:rPr>
          <w:color w:val="212121"/>
          <w:spacing w:val="3"/>
          <w:lang w:val="ru-RU"/>
        </w:rPr>
        <w:t xml:space="preserve"> </w:t>
      </w:r>
      <w:r w:rsidRPr="00D14F2B">
        <w:rPr>
          <w:color w:val="212121"/>
          <w:spacing w:val="3"/>
          <w:lang w:val="ru-RU"/>
        </w:rPr>
        <w:t>маңызды</w:t>
      </w:r>
      <w:r w:rsidRPr="00325FB1">
        <w:rPr>
          <w:color w:val="212121"/>
          <w:spacing w:val="3"/>
          <w:lang w:val="ru-RU"/>
        </w:rPr>
        <w:t xml:space="preserve"> </w:t>
      </w:r>
      <w:r w:rsidRPr="00D14F2B">
        <w:rPr>
          <w:color w:val="212121"/>
          <w:spacing w:val="3"/>
          <w:lang w:val="ru-RU"/>
        </w:rPr>
        <w:t>емес</w:t>
      </w:r>
      <w:r w:rsidRPr="00325FB1">
        <w:rPr>
          <w:color w:val="212121"/>
          <w:spacing w:val="3"/>
          <w:lang w:val="ru-RU"/>
        </w:rPr>
        <w:t xml:space="preserve"> </w:t>
      </w:r>
      <w:r w:rsidRPr="00D14F2B">
        <w:rPr>
          <w:color w:val="212121"/>
          <w:spacing w:val="3"/>
          <w:lang w:val="ru-RU"/>
        </w:rPr>
        <w:t>ықпалын</w:t>
      </w:r>
      <w:r w:rsidRPr="00325FB1">
        <w:rPr>
          <w:color w:val="212121"/>
          <w:spacing w:val="3"/>
          <w:lang w:val="ru-RU"/>
        </w:rPr>
        <w:t xml:space="preserve"> </w:t>
      </w:r>
      <w:r w:rsidRPr="00D14F2B">
        <w:rPr>
          <w:color w:val="212121"/>
          <w:spacing w:val="3"/>
          <w:lang w:val="ru-RU"/>
        </w:rPr>
        <w:t>тигізетін</w:t>
      </w:r>
      <w:r w:rsidRPr="00325FB1">
        <w:rPr>
          <w:color w:val="212121"/>
          <w:spacing w:val="3"/>
          <w:lang w:val="ru-RU"/>
        </w:rPr>
        <w:t xml:space="preserve"> </w:t>
      </w:r>
      <w:r w:rsidRPr="00D14F2B">
        <w:rPr>
          <w:color w:val="212121"/>
          <w:spacing w:val="3"/>
          <w:lang w:val="ru-RU"/>
        </w:rPr>
        <w:t>тәуекелдер</w:t>
      </w:r>
      <w:r w:rsidRPr="00325FB1">
        <w:rPr>
          <w:color w:val="212121"/>
          <w:spacing w:val="3"/>
          <w:lang w:val="ru-RU"/>
        </w:rPr>
        <w:t>.</w:t>
      </w:r>
    </w:p>
    <w:p w:rsidR="00325FB1" w:rsidRPr="00325FB1" w:rsidRDefault="00325FB1" w:rsidP="00325FB1">
      <w:pPr>
        <w:pStyle w:val="a3"/>
        <w:tabs>
          <w:tab w:val="left" w:pos="1529"/>
        </w:tabs>
        <w:spacing w:before="2" w:line="322" w:lineRule="exact"/>
        <w:ind w:left="-851" w:right="131"/>
        <w:jc w:val="both"/>
        <w:rPr>
          <w:lang w:val="ru-RU"/>
        </w:rPr>
      </w:pPr>
    </w:p>
    <w:p w:rsidR="00932350" w:rsidRPr="00325FB1" w:rsidRDefault="0068302D">
      <w:pPr>
        <w:pStyle w:val="a3"/>
        <w:spacing w:before="64"/>
        <w:ind w:left="1608"/>
        <w:rPr>
          <w:rFonts w:cs="Times New Roman"/>
          <w:color w:val="212121"/>
          <w:lang w:val="ru-RU"/>
        </w:rPr>
      </w:pPr>
      <w:r>
        <w:rPr>
          <w:color w:val="212121"/>
          <w:spacing w:val="3"/>
          <w:highlight w:val="yellow"/>
          <w:lang w:val="ru-RU"/>
        </w:rPr>
        <w:pict>
          <v:shapetype id="_x0000_t202" coordsize="21600,21600" o:spt="202" path="m,l,21600r21600,l21600,xe">
            <v:stroke joinstyle="miter"/>
            <v:path gradientshapeok="t" o:connecttype="rect"/>
          </v:shapetype>
          <v:shape id="_x0000_s1048" type="#_x0000_t202" style="position:absolute;left:0;text-align:left;margin-left:146.95pt;margin-top:-3.1pt;width:142.75pt;height:144.85pt;z-index:-251676672;mso-position-horizontal-relative:page" filled="f" stroked="f">
            <v:textbox style="mso-next-textbox:#_x0000_s1048" inset="0,0,0,0">
              <w:txbxContent>
                <w:tbl>
                  <w:tblPr>
                    <w:tblStyle w:val="TableNormal"/>
                    <w:tblW w:w="0" w:type="auto"/>
                    <w:tblLayout w:type="fixed"/>
                    <w:tblLook w:val="01E0" w:firstRow="1" w:lastRow="1" w:firstColumn="1" w:lastColumn="1" w:noHBand="0" w:noVBand="0"/>
                  </w:tblPr>
                  <w:tblGrid>
                    <w:gridCol w:w="569"/>
                    <w:gridCol w:w="567"/>
                    <w:gridCol w:w="566"/>
                    <w:gridCol w:w="566"/>
                    <w:gridCol w:w="569"/>
                  </w:tblGrid>
                  <w:tr w:rsidR="00E35032">
                    <w:trPr>
                      <w:trHeight w:hRule="exact" w:val="576"/>
                    </w:trPr>
                    <w:tc>
                      <w:tcPr>
                        <w:tcW w:w="569" w:type="dxa"/>
                        <w:tcBorders>
                          <w:top w:val="single" w:sz="5" w:space="0" w:color="000000"/>
                          <w:left w:val="single" w:sz="5" w:space="0" w:color="000000"/>
                          <w:bottom w:val="single" w:sz="5" w:space="0" w:color="000000"/>
                          <w:right w:val="single" w:sz="5" w:space="0" w:color="000000"/>
                        </w:tcBorders>
                        <w:shd w:val="clear" w:color="auto" w:fill="FFCC00"/>
                      </w:tcPr>
                      <w:p w:rsidR="00E35032" w:rsidRDefault="00E35032"/>
                    </w:tc>
                    <w:tc>
                      <w:tcPr>
                        <w:tcW w:w="567" w:type="dxa"/>
                        <w:tcBorders>
                          <w:top w:val="single" w:sz="5" w:space="0" w:color="000000"/>
                          <w:left w:val="single" w:sz="5" w:space="0" w:color="000000"/>
                          <w:bottom w:val="single" w:sz="5" w:space="0" w:color="000000"/>
                          <w:right w:val="single" w:sz="5" w:space="0" w:color="000000"/>
                        </w:tcBorders>
                        <w:shd w:val="clear" w:color="auto" w:fill="FF0000"/>
                      </w:tcPr>
                      <w:p w:rsidR="00E35032" w:rsidRDefault="00E35032"/>
                    </w:tc>
                    <w:tc>
                      <w:tcPr>
                        <w:tcW w:w="566" w:type="dxa"/>
                        <w:tcBorders>
                          <w:top w:val="single" w:sz="5" w:space="0" w:color="000000"/>
                          <w:left w:val="single" w:sz="5" w:space="0" w:color="000000"/>
                          <w:bottom w:val="single" w:sz="5" w:space="0" w:color="000000"/>
                          <w:right w:val="single" w:sz="5" w:space="0" w:color="000000"/>
                        </w:tcBorders>
                        <w:shd w:val="clear" w:color="auto" w:fill="FF0000"/>
                      </w:tcPr>
                      <w:p w:rsidR="00E35032" w:rsidRDefault="00E35032"/>
                    </w:tc>
                    <w:tc>
                      <w:tcPr>
                        <w:tcW w:w="566" w:type="dxa"/>
                        <w:tcBorders>
                          <w:top w:val="single" w:sz="5" w:space="0" w:color="000000"/>
                          <w:left w:val="single" w:sz="5" w:space="0" w:color="000000"/>
                          <w:bottom w:val="single" w:sz="5" w:space="0" w:color="000000"/>
                          <w:right w:val="single" w:sz="5" w:space="0" w:color="000000"/>
                        </w:tcBorders>
                        <w:shd w:val="clear" w:color="auto" w:fill="FF0000"/>
                      </w:tcPr>
                      <w:p w:rsidR="00E35032" w:rsidRDefault="00E35032"/>
                    </w:tc>
                    <w:tc>
                      <w:tcPr>
                        <w:tcW w:w="569" w:type="dxa"/>
                        <w:tcBorders>
                          <w:top w:val="single" w:sz="5" w:space="0" w:color="000000"/>
                          <w:left w:val="single" w:sz="5" w:space="0" w:color="000000"/>
                          <w:bottom w:val="single" w:sz="5" w:space="0" w:color="000000"/>
                          <w:right w:val="single" w:sz="5" w:space="0" w:color="000000"/>
                        </w:tcBorders>
                        <w:shd w:val="clear" w:color="auto" w:fill="FF0000"/>
                      </w:tcPr>
                      <w:p w:rsidR="00E35032" w:rsidRDefault="00E35032"/>
                    </w:tc>
                  </w:tr>
                  <w:tr w:rsidR="00E35032">
                    <w:trPr>
                      <w:trHeight w:hRule="exact" w:val="578"/>
                    </w:trPr>
                    <w:tc>
                      <w:tcPr>
                        <w:tcW w:w="569" w:type="dxa"/>
                        <w:tcBorders>
                          <w:top w:val="single" w:sz="5" w:space="0" w:color="000000"/>
                          <w:left w:val="single" w:sz="5" w:space="0" w:color="000000"/>
                          <w:bottom w:val="single" w:sz="5" w:space="0" w:color="000000"/>
                          <w:right w:val="single" w:sz="5" w:space="0" w:color="000000"/>
                        </w:tcBorders>
                        <w:shd w:val="clear" w:color="auto" w:fill="FFCC00"/>
                      </w:tcPr>
                      <w:p w:rsidR="00E35032" w:rsidRDefault="00E35032"/>
                    </w:tc>
                    <w:tc>
                      <w:tcPr>
                        <w:tcW w:w="567" w:type="dxa"/>
                        <w:tcBorders>
                          <w:top w:val="single" w:sz="5" w:space="0" w:color="000000"/>
                          <w:left w:val="single" w:sz="5" w:space="0" w:color="000000"/>
                          <w:bottom w:val="single" w:sz="5" w:space="0" w:color="000000"/>
                          <w:right w:val="single" w:sz="5" w:space="0" w:color="000000"/>
                        </w:tcBorders>
                        <w:shd w:val="clear" w:color="auto" w:fill="FFCC00"/>
                      </w:tcPr>
                      <w:p w:rsidR="00E35032" w:rsidRDefault="00E35032"/>
                    </w:tc>
                    <w:tc>
                      <w:tcPr>
                        <w:tcW w:w="566" w:type="dxa"/>
                        <w:tcBorders>
                          <w:top w:val="single" w:sz="5" w:space="0" w:color="000000"/>
                          <w:left w:val="single" w:sz="5" w:space="0" w:color="000000"/>
                          <w:bottom w:val="single" w:sz="5" w:space="0" w:color="000000"/>
                          <w:right w:val="single" w:sz="5" w:space="0" w:color="000000"/>
                        </w:tcBorders>
                        <w:shd w:val="clear" w:color="auto" w:fill="FFCC00"/>
                      </w:tcPr>
                      <w:p w:rsidR="00E35032" w:rsidRDefault="00E35032"/>
                    </w:tc>
                    <w:tc>
                      <w:tcPr>
                        <w:tcW w:w="566" w:type="dxa"/>
                        <w:tcBorders>
                          <w:top w:val="single" w:sz="5" w:space="0" w:color="000000"/>
                          <w:left w:val="single" w:sz="5" w:space="0" w:color="000000"/>
                          <w:bottom w:val="single" w:sz="5" w:space="0" w:color="000000"/>
                          <w:right w:val="single" w:sz="5" w:space="0" w:color="000000"/>
                        </w:tcBorders>
                        <w:shd w:val="clear" w:color="auto" w:fill="FF0000"/>
                      </w:tcPr>
                      <w:p w:rsidR="00E35032" w:rsidRDefault="00E35032"/>
                    </w:tc>
                    <w:tc>
                      <w:tcPr>
                        <w:tcW w:w="569" w:type="dxa"/>
                        <w:tcBorders>
                          <w:top w:val="single" w:sz="5" w:space="0" w:color="000000"/>
                          <w:left w:val="single" w:sz="5" w:space="0" w:color="000000"/>
                          <w:bottom w:val="single" w:sz="5" w:space="0" w:color="000000"/>
                          <w:right w:val="single" w:sz="5" w:space="0" w:color="000000"/>
                        </w:tcBorders>
                        <w:shd w:val="clear" w:color="auto" w:fill="FF0000"/>
                      </w:tcPr>
                      <w:p w:rsidR="00E35032" w:rsidRDefault="00E35032"/>
                    </w:tc>
                  </w:tr>
                  <w:tr w:rsidR="00E35032">
                    <w:trPr>
                      <w:trHeight w:hRule="exact" w:val="576"/>
                    </w:trPr>
                    <w:tc>
                      <w:tcPr>
                        <w:tcW w:w="569" w:type="dxa"/>
                        <w:tcBorders>
                          <w:top w:val="single" w:sz="5" w:space="0" w:color="000000"/>
                          <w:left w:val="single" w:sz="5" w:space="0" w:color="000000"/>
                          <w:bottom w:val="single" w:sz="5" w:space="0" w:color="000000"/>
                          <w:right w:val="single" w:sz="5" w:space="0" w:color="000000"/>
                        </w:tcBorders>
                        <w:shd w:val="clear" w:color="auto" w:fill="FFFF00"/>
                      </w:tcPr>
                      <w:p w:rsidR="00E35032" w:rsidRDefault="00E35032"/>
                    </w:tc>
                    <w:tc>
                      <w:tcPr>
                        <w:tcW w:w="567" w:type="dxa"/>
                        <w:tcBorders>
                          <w:top w:val="single" w:sz="5" w:space="0" w:color="000000"/>
                          <w:left w:val="single" w:sz="5" w:space="0" w:color="000000"/>
                          <w:bottom w:val="single" w:sz="5" w:space="0" w:color="000000"/>
                          <w:right w:val="single" w:sz="5" w:space="0" w:color="000000"/>
                        </w:tcBorders>
                        <w:shd w:val="clear" w:color="auto" w:fill="FFFF00"/>
                      </w:tcPr>
                      <w:p w:rsidR="00E35032" w:rsidRDefault="00E35032"/>
                    </w:tc>
                    <w:tc>
                      <w:tcPr>
                        <w:tcW w:w="566" w:type="dxa"/>
                        <w:tcBorders>
                          <w:top w:val="single" w:sz="5" w:space="0" w:color="000000"/>
                          <w:left w:val="single" w:sz="5" w:space="0" w:color="000000"/>
                          <w:bottom w:val="single" w:sz="5" w:space="0" w:color="000000"/>
                          <w:right w:val="single" w:sz="5" w:space="0" w:color="000000"/>
                        </w:tcBorders>
                        <w:shd w:val="clear" w:color="auto" w:fill="FFCC00"/>
                      </w:tcPr>
                      <w:p w:rsidR="00E35032" w:rsidRDefault="00E35032"/>
                    </w:tc>
                    <w:tc>
                      <w:tcPr>
                        <w:tcW w:w="566" w:type="dxa"/>
                        <w:tcBorders>
                          <w:top w:val="single" w:sz="5" w:space="0" w:color="000000"/>
                          <w:left w:val="single" w:sz="5" w:space="0" w:color="000000"/>
                          <w:bottom w:val="single" w:sz="5" w:space="0" w:color="000000"/>
                          <w:right w:val="single" w:sz="5" w:space="0" w:color="000000"/>
                        </w:tcBorders>
                        <w:shd w:val="clear" w:color="auto" w:fill="FFCC00"/>
                      </w:tcPr>
                      <w:p w:rsidR="00E35032" w:rsidRDefault="00E35032"/>
                    </w:tc>
                    <w:tc>
                      <w:tcPr>
                        <w:tcW w:w="569" w:type="dxa"/>
                        <w:tcBorders>
                          <w:top w:val="single" w:sz="5" w:space="0" w:color="000000"/>
                          <w:left w:val="single" w:sz="5" w:space="0" w:color="000000"/>
                          <w:bottom w:val="single" w:sz="5" w:space="0" w:color="000000"/>
                          <w:right w:val="single" w:sz="5" w:space="0" w:color="000000"/>
                        </w:tcBorders>
                        <w:shd w:val="clear" w:color="auto" w:fill="FFCC00"/>
                      </w:tcPr>
                      <w:p w:rsidR="00E35032" w:rsidRDefault="00E35032"/>
                    </w:tc>
                  </w:tr>
                  <w:tr w:rsidR="00E35032">
                    <w:trPr>
                      <w:trHeight w:hRule="exact" w:val="576"/>
                    </w:trPr>
                    <w:tc>
                      <w:tcPr>
                        <w:tcW w:w="569" w:type="dxa"/>
                        <w:tcBorders>
                          <w:top w:val="single" w:sz="5" w:space="0" w:color="000000"/>
                          <w:left w:val="single" w:sz="5" w:space="0" w:color="000000"/>
                          <w:bottom w:val="single" w:sz="5" w:space="0" w:color="000000"/>
                          <w:right w:val="single" w:sz="5" w:space="0" w:color="000000"/>
                        </w:tcBorders>
                        <w:shd w:val="clear" w:color="auto" w:fill="00FF00"/>
                      </w:tcPr>
                      <w:p w:rsidR="00E35032" w:rsidRDefault="00E35032"/>
                    </w:tc>
                    <w:tc>
                      <w:tcPr>
                        <w:tcW w:w="567" w:type="dxa"/>
                        <w:tcBorders>
                          <w:top w:val="single" w:sz="5" w:space="0" w:color="000000"/>
                          <w:left w:val="single" w:sz="5" w:space="0" w:color="000000"/>
                          <w:bottom w:val="single" w:sz="5" w:space="0" w:color="000000"/>
                          <w:right w:val="single" w:sz="5" w:space="0" w:color="000000"/>
                        </w:tcBorders>
                        <w:shd w:val="clear" w:color="auto" w:fill="FFFF00"/>
                      </w:tcPr>
                      <w:p w:rsidR="00E35032" w:rsidRDefault="00E35032"/>
                    </w:tc>
                    <w:tc>
                      <w:tcPr>
                        <w:tcW w:w="566" w:type="dxa"/>
                        <w:tcBorders>
                          <w:top w:val="single" w:sz="5" w:space="0" w:color="000000"/>
                          <w:left w:val="single" w:sz="5" w:space="0" w:color="000000"/>
                          <w:bottom w:val="single" w:sz="5" w:space="0" w:color="000000"/>
                          <w:right w:val="single" w:sz="5" w:space="0" w:color="000000"/>
                        </w:tcBorders>
                        <w:shd w:val="clear" w:color="auto" w:fill="FFFF00"/>
                      </w:tcPr>
                      <w:p w:rsidR="00E35032" w:rsidRDefault="00E35032"/>
                    </w:tc>
                    <w:tc>
                      <w:tcPr>
                        <w:tcW w:w="566" w:type="dxa"/>
                        <w:tcBorders>
                          <w:top w:val="single" w:sz="5" w:space="0" w:color="000000"/>
                          <w:left w:val="single" w:sz="5" w:space="0" w:color="000000"/>
                          <w:bottom w:val="single" w:sz="5" w:space="0" w:color="000000"/>
                          <w:right w:val="single" w:sz="5" w:space="0" w:color="000000"/>
                        </w:tcBorders>
                        <w:shd w:val="clear" w:color="auto" w:fill="FFFF00"/>
                      </w:tcPr>
                      <w:p w:rsidR="00E35032" w:rsidRDefault="00E35032"/>
                    </w:tc>
                    <w:tc>
                      <w:tcPr>
                        <w:tcW w:w="569" w:type="dxa"/>
                        <w:tcBorders>
                          <w:top w:val="single" w:sz="5" w:space="0" w:color="000000"/>
                          <w:left w:val="single" w:sz="5" w:space="0" w:color="000000"/>
                          <w:bottom w:val="single" w:sz="5" w:space="0" w:color="000000"/>
                          <w:right w:val="single" w:sz="5" w:space="0" w:color="000000"/>
                        </w:tcBorders>
                        <w:shd w:val="clear" w:color="auto" w:fill="FFCC00"/>
                      </w:tcPr>
                      <w:p w:rsidR="00E35032" w:rsidRDefault="00E35032"/>
                    </w:tc>
                  </w:tr>
                  <w:tr w:rsidR="00E35032">
                    <w:trPr>
                      <w:trHeight w:hRule="exact" w:val="579"/>
                    </w:trPr>
                    <w:tc>
                      <w:tcPr>
                        <w:tcW w:w="569" w:type="dxa"/>
                        <w:tcBorders>
                          <w:top w:val="single" w:sz="5" w:space="0" w:color="000000"/>
                          <w:left w:val="single" w:sz="5" w:space="0" w:color="000000"/>
                          <w:bottom w:val="single" w:sz="5" w:space="0" w:color="000000"/>
                          <w:right w:val="single" w:sz="5" w:space="0" w:color="000000"/>
                        </w:tcBorders>
                        <w:shd w:val="clear" w:color="auto" w:fill="00FF00"/>
                      </w:tcPr>
                      <w:p w:rsidR="00E35032" w:rsidRDefault="00E35032"/>
                    </w:tc>
                    <w:tc>
                      <w:tcPr>
                        <w:tcW w:w="567" w:type="dxa"/>
                        <w:tcBorders>
                          <w:top w:val="single" w:sz="5" w:space="0" w:color="000000"/>
                          <w:left w:val="single" w:sz="5" w:space="0" w:color="000000"/>
                          <w:bottom w:val="single" w:sz="5" w:space="0" w:color="000000"/>
                          <w:right w:val="single" w:sz="5" w:space="0" w:color="000000"/>
                        </w:tcBorders>
                        <w:shd w:val="clear" w:color="auto" w:fill="00FF00"/>
                      </w:tcPr>
                      <w:p w:rsidR="00E35032" w:rsidRDefault="00E35032"/>
                    </w:tc>
                    <w:tc>
                      <w:tcPr>
                        <w:tcW w:w="566" w:type="dxa"/>
                        <w:tcBorders>
                          <w:top w:val="single" w:sz="5" w:space="0" w:color="000000"/>
                          <w:left w:val="single" w:sz="5" w:space="0" w:color="000000"/>
                          <w:bottom w:val="single" w:sz="5" w:space="0" w:color="000000"/>
                          <w:right w:val="single" w:sz="5" w:space="0" w:color="000000"/>
                        </w:tcBorders>
                        <w:shd w:val="clear" w:color="auto" w:fill="FFFF00"/>
                      </w:tcPr>
                      <w:p w:rsidR="00E35032" w:rsidRDefault="00E35032"/>
                    </w:tc>
                    <w:tc>
                      <w:tcPr>
                        <w:tcW w:w="566" w:type="dxa"/>
                        <w:tcBorders>
                          <w:top w:val="single" w:sz="5" w:space="0" w:color="000000"/>
                          <w:left w:val="single" w:sz="5" w:space="0" w:color="000000"/>
                          <w:bottom w:val="single" w:sz="5" w:space="0" w:color="000000"/>
                          <w:right w:val="single" w:sz="5" w:space="0" w:color="000000"/>
                        </w:tcBorders>
                        <w:shd w:val="clear" w:color="auto" w:fill="FFFF00"/>
                      </w:tcPr>
                      <w:p w:rsidR="00E35032" w:rsidRDefault="00E35032"/>
                    </w:tc>
                    <w:tc>
                      <w:tcPr>
                        <w:tcW w:w="569" w:type="dxa"/>
                        <w:tcBorders>
                          <w:top w:val="single" w:sz="5" w:space="0" w:color="000000"/>
                          <w:left w:val="single" w:sz="5" w:space="0" w:color="000000"/>
                          <w:bottom w:val="single" w:sz="5" w:space="0" w:color="000000"/>
                          <w:right w:val="single" w:sz="5" w:space="0" w:color="000000"/>
                        </w:tcBorders>
                        <w:shd w:val="clear" w:color="auto" w:fill="FFFF00"/>
                      </w:tcPr>
                      <w:p w:rsidR="00E35032" w:rsidRDefault="00E35032"/>
                    </w:tc>
                  </w:tr>
                </w:tbl>
                <w:p w:rsidR="00E35032" w:rsidRDefault="00E35032"/>
              </w:txbxContent>
            </v:textbox>
            <w10:wrap anchorx="page"/>
          </v:shape>
        </w:pict>
      </w:r>
      <w:r w:rsidR="009C2541" w:rsidRPr="00EA6361">
        <w:rPr>
          <w:rFonts w:cs="Times New Roman"/>
          <w:color w:val="212121"/>
          <w:spacing w:val="2"/>
          <w:highlight w:val="yellow"/>
          <w:lang w:val="ru-RU"/>
        </w:rPr>
        <w:t>5</w:t>
      </w:r>
    </w:p>
    <w:p w:rsidR="00932350" w:rsidRPr="00325FB1" w:rsidRDefault="00932350">
      <w:pPr>
        <w:spacing w:before="9" w:line="180" w:lineRule="exact"/>
        <w:rPr>
          <w:color w:val="212121"/>
          <w:spacing w:val="9"/>
          <w:sz w:val="18"/>
          <w:szCs w:val="18"/>
          <w:lang w:val="ru-RU"/>
        </w:rPr>
      </w:pPr>
    </w:p>
    <w:p w:rsidR="00932350" w:rsidRPr="00325FB1" w:rsidRDefault="0068302D">
      <w:pPr>
        <w:pStyle w:val="a3"/>
        <w:spacing w:before="64"/>
        <w:ind w:left="1608"/>
        <w:rPr>
          <w:rFonts w:cs="Times New Roman"/>
          <w:color w:val="212121"/>
          <w:spacing w:val="3"/>
          <w:lang w:val="ru-RU"/>
        </w:rPr>
      </w:pPr>
      <w:r w:rsidRPr="00325FB1">
        <w:rPr>
          <w:color w:val="212121"/>
          <w:spacing w:val="1"/>
          <w:lang w:val="ru-RU"/>
        </w:rPr>
        <w:pict>
          <v:shape id="_x0000_s1049" type="#_x0000_t202" style="position:absolute;left:0;text-align:left;margin-left:98.85pt;margin-top:5.8pt;width:16.05pt;height:63.3pt;z-index:-251675648;mso-position-horizontal-relative:page" filled="f" stroked="f">
            <v:textbox style="layout-flow:vertical;mso-layout-flow-alt:bottom-to-top;mso-next-textbox:#_x0000_s1049" inset="0,0,0,0">
              <w:txbxContent>
                <w:p w:rsidR="00E35032" w:rsidRPr="00325FB1" w:rsidRDefault="00E35032" w:rsidP="00325FB1">
                  <w:pPr>
                    <w:pStyle w:val="a3"/>
                    <w:spacing w:line="307" w:lineRule="exact"/>
                    <w:ind w:left="0"/>
                    <w:rPr>
                      <w:b/>
                      <w:lang w:val="kk-KZ"/>
                    </w:rPr>
                  </w:pPr>
                  <w:r>
                    <w:rPr>
                      <w:b/>
                      <w:lang w:val="kk-KZ"/>
                    </w:rPr>
                    <w:t>Әсері</w:t>
                  </w:r>
                </w:p>
              </w:txbxContent>
            </v:textbox>
            <w10:wrap anchorx="page"/>
          </v:shape>
        </w:pict>
      </w:r>
      <w:r w:rsidR="009C2541" w:rsidRPr="00325FB1">
        <w:rPr>
          <w:rFonts w:cs="Times New Roman"/>
          <w:color w:val="212121"/>
          <w:spacing w:val="3"/>
          <w:lang w:val="ru-RU"/>
        </w:rPr>
        <w:t>4</w:t>
      </w:r>
    </w:p>
    <w:p w:rsidR="00932350" w:rsidRPr="00325FB1" w:rsidRDefault="00932350">
      <w:pPr>
        <w:spacing w:before="2" w:line="190" w:lineRule="exact"/>
        <w:rPr>
          <w:color w:val="212121"/>
          <w:sz w:val="19"/>
          <w:szCs w:val="19"/>
          <w:lang w:val="ru-RU"/>
        </w:rPr>
      </w:pPr>
    </w:p>
    <w:p w:rsidR="00932350" w:rsidRPr="00325FB1" w:rsidRDefault="009C2541">
      <w:pPr>
        <w:pStyle w:val="a3"/>
        <w:spacing w:before="64"/>
        <w:ind w:left="1608"/>
        <w:rPr>
          <w:rFonts w:cs="Times New Roman"/>
          <w:color w:val="212121"/>
          <w:lang w:val="ru-RU"/>
        </w:rPr>
      </w:pPr>
      <w:r w:rsidRPr="00325FB1">
        <w:rPr>
          <w:rFonts w:cs="Times New Roman"/>
          <w:color w:val="212121"/>
          <w:spacing w:val="12"/>
          <w:lang w:val="ru-RU"/>
        </w:rPr>
        <w:t>3</w:t>
      </w:r>
    </w:p>
    <w:p w:rsidR="00932350" w:rsidRPr="00325FB1" w:rsidRDefault="00932350">
      <w:pPr>
        <w:spacing w:before="9" w:line="180" w:lineRule="exact"/>
        <w:rPr>
          <w:color w:val="212121"/>
          <w:spacing w:val="10"/>
          <w:sz w:val="18"/>
          <w:szCs w:val="18"/>
          <w:lang w:val="ru-RU"/>
        </w:rPr>
      </w:pPr>
    </w:p>
    <w:p w:rsidR="00932350" w:rsidRPr="00325FB1" w:rsidRDefault="009C2541">
      <w:pPr>
        <w:pStyle w:val="a3"/>
        <w:spacing w:before="64"/>
        <w:ind w:left="1608"/>
        <w:rPr>
          <w:rFonts w:cs="Times New Roman"/>
          <w:color w:val="212121"/>
          <w:spacing w:val="3"/>
          <w:lang w:val="ru-RU"/>
        </w:rPr>
      </w:pPr>
      <w:r w:rsidRPr="00325FB1">
        <w:rPr>
          <w:rFonts w:cs="Times New Roman"/>
          <w:color w:val="212121"/>
          <w:spacing w:val="3"/>
          <w:lang w:val="ru-RU"/>
        </w:rPr>
        <w:t>2</w:t>
      </w:r>
    </w:p>
    <w:p w:rsidR="00932350" w:rsidRPr="00325FB1" w:rsidRDefault="00932350">
      <w:pPr>
        <w:spacing w:before="2" w:line="190" w:lineRule="exact"/>
        <w:rPr>
          <w:color w:val="212121"/>
          <w:spacing w:val="2"/>
          <w:sz w:val="19"/>
          <w:szCs w:val="19"/>
          <w:lang w:val="ru-RU"/>
        </w:rPr>
      </w:pPr>
    </w:p>
    <w:p w:rsidR="00932350" w:rsidRPr="00325FB1" w:rsidRDefault="009C2541">
      <w:pPr>
        <w:pStyle w:val="a3"/>
        <w:spacing w:before="64"/>
        <w:ind w:left="1608"/>
        <w:rPr>
          <w:rFonts w:cs="Times New Roman"/>
          <w:color w:val="212121"/>
          <w:spacing w:val="3"/>
          <w:lang w:val="ru-RU"/>
        </w:rPr>
      </w:pPr>
      <w:r w:rsidRPr="00325FB1">
        <w:rPr>
          <w:rFonts w:cs="Times New Roman"/>
          <w:color w:val="212121"/>
          <w:lang w:val="ru-RU"/>
        </w:rPr>
        <w:t>1</w:t>
      </w:r>
    </w:p>
    <w:p w:rsidR="00932350" w:rsidRPr="00325FB1" w:rsidRDefault="00932350">
      <w:pPr>
        <w:spacing w:before="2" w:line="130" w:lineRule="exact"/>
        <w:rPr>
          <w:color w:val="212121"/>
          <w:sz w:val="13"/>
          <w:szCs w:val="13"/>
          <w:lang w:val="ru-RU"/>
        </w:rPr>
      </w:pPr>
    </w:p>
    <w:p w:rsidR="00932350" w:rsidRPr="00325FB1" w:rsidRDefault="009C2541">
      <w:pPr>
        <w:pStyle w:val="a3"/>
        <w:tabs>
          <w:tab w:val="left" w:pos="2726"/>
          <w:tab w:val="left" w:pos="3293"/>
          <w:tab w:val="left" w:pos="3862"/>
          <w:tab w:val="left" w:pos="4428"/>
        </w:tabs>
        <w:ind w:left="2160"/>
        <w:rPr>
          <w:rFonts w:cs="Times New Roman"/>
          <w:color w:val="212121"/>
          <w:spacing w:val="3"/>
          <w:lang w:val="ru-RU"/>
        </w:rPr>
      </w:pPr>
      <w:r w:rsidRPr="00325FB1">
        <w:rPr>
          <w:rFonts w:cs="Times New Roman"/>
          <w:color w:val="212121"/>
          <w:spacing w:val="8"/>
          <w:lang w:val="ru-RU"/>
        </w:rPr>
        <w:t>1</w:t>
      </w:r>
      <w:r w:rsidRPr="00325FB1">
        <w:rPr>
          <w:rFonts w:cs="Times New Roman"/>
          <w:color w:val="212121"/>
          <w:spacing w:val="2"/>
          <w:lang w:val="ru-RU"/>
        </w:rPr>
        <w:tab/>
      </w:r>
      <w:r w:rsidRPr="00325FB1">
        <w:rPr>
          <w:rFonts w:cs="Times New Roman"/>
          <w:color w:val="212121"/>
          <w:spacing w:val="3"/>
          <w:lang w:val="ru-RU"/>
        </w:rPr>
        <w:t>2</w:t>
      </w:r>
      <w:r w:rsidRPr="00325FB1">
        <w:rPr>
          <w:rFonts w:cs="Times New Roman"/>
          <w:color w:val="212121"/>
          <w:spacing w:val="1"/>
          <w:lang w:val="ru-RU"/>
        </w:rPr>
        <w:tab/>
      </w:r>
      <w:r w:rsidRPr="00325FB1">
        <w:rPr>
          <w:rFonts w:cs="Times New Roman"/>
          <w:color w:val="212121"/>
          <w:spacing w:val="3"/>
          <w:lang w:val="ru-RU"/>
        </w:rPr>
        <w:t>3</w:t>
      </w:r>
      <w:r w:rsidRPr="00325FB1">
        <w:rPr>
          <w:rFonts w:cs="Times New Roman"/>
          <w:color w:val="212121"/>
          <w:spacing w:val="3"/>
          <w:lang w:val="ru-RU"/>
        </w:rPr>
        <w:tab/>
        <w:t>4</w:t>
      </w:r>
      <w:r w:rsidRPr="00325FB1">
        <w:rPr>
          <w:rFonts w:cs="Times New Roman"/>
          <w:color w:val="212121"/>
          <w:lang w:val="ru-RU"/>
        </w:rPr>
        <w:tab/>
      </w:r>
      <w:r w:rsidRPr="00325FB1">
        <w:rPr>
          <w:rFonts w:cs="Times New Roman"/>
          <w:color w:val="212121"/>
          <w:spacing w:val="8"/>
          <w:lang w:val="ru-RU"/>
        </w:rPr>
        <w:t>5</w:t>
      </w:r>
    </w:p>
    <w:p w:rsidR="00932350" w:rsidRPr="00325FB1" w:rsidRDefault="00325FB1">
      <w:pPr>
        <w:pStyle w:val="a3"/>
        <w:spacing w:line="322" w:lineRule="exact"/>
        <w:ind w:left="2090"/>
        <w:rPr>
          <w:b/>
          <w:color w:val="212121"/>
          <w:spacing w:val="1"/>
          <w:lang w:val="ru-RU"/>
        </w:rPr>
      </w:pPr>
      <w:proofErr w:type="gramStart"/>
      <w:r w:rsidRPr="00325FB1">
        <w:rPr>
          <w:b/>
          <w:color w:val="212121"/>
          <w:spacing w:val="1"/>
          <w:lang w:val="ru-RU"/>
        </w:rPr>
        <w:t>Ы</w:t>
      </w:r>
      <w:proofErr w:type="gramEnd"/>
      <w:r w:rsidRPr="00325FB1">
        <w:rPr>
          <w:b/>
          <w:color w:val="212121"/>
          <w:spacing w:val="1"/>
          <w:lang w:val="ru-RU"/>
        </w:rPr>
        <w:t>қтималдығы</w:t>
      </w:r>
    </w:p>
    <w:p w:rsidR="00325FB1" w:rsidRDefault="00325FB1">
      <w:pPr>
        <w:pStyle w:val="a3"/>
        <w:spacing w:line="322" w:lineRule="exact"/>
        <w:ind w:left="2090"/>
        <w:rPr>
          <w:b/>
          <w:color w:val="212121"/>
          <w:highlight w:val="yellow"/>
          <w:lang w:val="ru-RU"/>
        </w:rPr>
      </w:pPr>
    </w:p>
    <w:p w:rsidR="00325FB1" w:rsidRPr="00325FB1" w:rsidRDefault="00325FB1" w:rsidP="00F460D7">
      <w:pPr>
        <w:pStyle w:val="a3"/>
        <w:numPr>
          <w:ilvl w:val="1"/>
          <w:numId w:val="15"/>
        </w:numPr>
        <w:tabs>
          <w:tab w:val="left" w:pos="1529"/>
        </w:tabs>
        <w:spacing w:before="3" w:line="320" w:lineRule="exact"/>
        <w:ind w:right="130" w:firstLine="708"/>
        <w:jc w:val="both"/>
        <w:rPr>
          <w:lang w:val="kk-KZ"/>
        </w:rPr>
      </w:pPr>
      <w:r w:rsidRPr="00D14F2B">
        <w:rPr>
          <w:color w:val="212121"/>
          <w:lang w:val="kk-KZ"/>
        </w:rPr>
        <w:t>Картаға Тәуекелдің басталу жиілігінің (ықтималдылығының) және көлемінің (ықпалының) көрсеткіштеріне сәйкес тәуекелдерді сәйкестендіру нөмірлері жазылады (тәуекелдер тізіліміне сәйкес).</w:t>
      </w:r>
    </w:p>
    <w:p w:rsidR="00325FB1" w:rsidRPr="00325FB1" w:rsidRDefault="00325FB1" w:rsidP="00F460D7">
      <w:pPr>
        <w:pStyle w:val="a3"/>
        <w:numPr>
          <w:ilvl w:val="1"/>
          <w:numId w:val="15"/>
        </w:numPr>
        <w:tabs>
          <w:tab w:val="left" w:pos="1529"/>
        </w:tabs>
        <w:spacing w:before="3" w:line="322" w:lineRule="exact"/>
        <w:ind w:right="129" w:firstLine="708"/>
        <w:jc w:val="both"/>
        <w:rPr>
          <w:lang w:val="kk-KZ"/>
        </w:rPr>
      </w:pPr>
      <w:r w:rsidRPr="00D14F2B">
        <w:rPr>
          <w:color w:val="212121"/>
          <w:spacing w:val="1"/>
          <w:lang w:val="kk-KZ"/>
        </w:rPr>
        <w:t>Тәуекелдер картасы Қоғамның сын</w:t>
      </w:r>
      <w:r>
        <w:rPr>
          <w:color w:val="212121"/>
          <w:spacing w:val="1"/>
          <w:lang w:val="kk-KZ"/>
        </w:rPr>
        <w:t>и</w:t>
      </w:r>
      <w:r w:rsidRPr="00D14F2B">
        <w:rPr>
          <w:color w:val="212121"/>
          <w:spacing w:val="1"/>
          <w:lang w:val="kk-KZ"/>
        </w:rPr>
        <w:t xml:space="preserve"> тәуекелдеріне </w:t>
      </w:r>
      <w:r>
        <w:rPr>
          <w:color w:val="212121"/>
          <w:spacing w:val="1"/>
          <w:lang w:val="kk-KZ"/>
        </w:rPr>
        <w:t>шалдығудың графикалық сурет</w:t>
      </w:r>
      <w:r w:rsidRPr="00D14F2B">
        <w:rPr>
          <w:color w:val="212121"/>
          <w:spacing w:val="1"/>
          <w:lang w:val="kk-KZ"/>
        </w:rPr>
        <w:t>і</w:t>
      </w:r>
      <w:r>
        <w:rPr>
          <w:color w:val="212121"/>
          <w:spacing w:val="1"/>
          <w:lang w:val="kk-KZ"/>
        </w:rPr>
        <w:t>н</w:t>
      </w:r>
      <w:r w:rsidRPr="00D14F2B">
        <w:rPr>
          <w:color w:val="212121"/>
          <w:spacing w:val="1"/>
          <w:lang w:val="kk-KZ"/>
        </w:rPr>
        <w:t xml:space="preserve"> білдіреді және Директорлар Кеңесіне берілетін тәуекелдерді басқару бойынша міндетті қосымша болып табылады. </w:t>
      </w:r>
    </w:p>
    <w:p w:rsidR="00325FB1" w:rsidRPr="00325FB1" w:rsidRDefault="00325FB1" w:rsidP="00F460D7">
      <w:pPr>
        <w:pStyle w:val="a3"/>
        <w:numPr>
          <w:ilvl w:val="1"/>
          <w:numId w:val="15"/>
        </w:numPr>
        <w:tabs>
          <w:tab w:val="left" w:pos="1529"/>
        </w:tabs>
        <w:spacing w:line="322" w:lineRule="exact"/>
        <w:ind w:right="134" w:firstLine="708"/>
        <w:jc w:val="both"/>
        <w:rPr>
          <w:lang w:val="kk-KZ"/>
        </w:rPr>
      </w:pPr>
      <w:r w:rsidRPr="00325FB1">
        <w:rPr>
          <w:color w:val="212121"/>
          <w:lang w:val="kk-KZ"/>
        </w:rPr>
        <w:t>Тәуекелдердің басымдығы тәуекелдер картасындағы әбір тәуекелдің позициясына сәйкес белгіленеді:</w:t>
      </w:r>
    </w:p>
    <w:p w:rsidR="00325FB1" w:rsidRPr="00325FB1" w:rsidRDefault="00325FB1" w:rsidP="00F460D7">
      <w:pPr>
        <w:pStyle w:val="a3"/>
        <w:numPr>
          <w:ilvl w:val="0"/>
          <w:numId w:val="8"/>
        </w:numPr>
        <w:tabs>
          <w:tab w:val="left" w:pos="1529"/>
        </w:tabs>
        <w:spacing w:before="2" w:line="322" w:lineRule="exact"/>
        <w:ind w:right="116" w:firstLine="708"/>
        <w:jc w:val="both"/>
        <w:rPr>
          <w:lang w:val="kk-KZ"/>
        </w:rPr>
      </w:pPr>
      <w:r w:rsidRPr="00325FB1">
        <w:rPr>
          <w:color w:val="212121"/>
          <w:lang w:val="kk-KZ"/>
        </w:rPr>
        <w:t>1-топ</w:t>
      </w:r>
      <w:r w:rsidRPr="00325FB1">
        <w:rPr>
          <w:color w:val="212121"/>
          <w:spacing w:val="10"/>
          <w:lang w:val="kk-KZ"/>
        </w:rPr>
        <w:t xml:space="preserve"> </w:t>
      </w:r>
      <w:r w:rsidRPr="00325FB1">
        <w:rPr>
          <w:color w:val="212121"/>
          <w:lang w:val="kk-KZ"/>
        </w:rPr>
        <w:t xml:space="preserve">– </w:t>
      </w:r>
      <w:r w:rsidRPr="00325FB1">
        <w:rPr>
          <w:color w:val="212121"/>
          <w:spacing w:val="2"/>
          <w:lang w:val="kk-KZ"/>
        </w:rPr>
        <w:t>апатты және сыни тәуекелдер – тәуекелдер картасының қызыл аймағы</w:t>
      </w:r>
      <w:r w:rsidRPr="00325FB1">
        <w:rPr>
          <w:color w:val="212121"/>
          <w:lang w:val="kk-KZ"/>
        </w:rPr>
        <w:t xml:space="preserve"> – ең жоғары басымдылығы бар тәуекелдер. Тәуекел-тәбетінің </w:t>
      </w:r>
      <w:r w:rsidRPr="00325FB1">
        <w:rPr>
          <w:color w:val="212121"/>
          <w:spacing w:val="3"/>
          <w:lang w:val="kk-KZ"/>
        </w:rPr>
        <w:t>75</w:t>
      </w:r>
      <w:r w:rsidRPr="00325FB1">
        <w:rPr>
          <w:color w:val="212121"/>
          <w:lang w:val="kk-KZ"/>
        </w:rPr>
        <w:t>%  құрайтын немесе одан жоғары, сондай-ақ тәуекел-тәбеттен асатын тәуекелдер;</w:t>
      </w:r>
    </w:p>
    <w:p w:rsidR="00325FB1" w:rsidRPr="00325FB1" w:rsidRDefault="00325FB1" w:rsidP="00F460D7">
      <w:pPr>
        <w:pStyle w:val="a3"/>
        <w:numPr>
          <w:ilvl w:val="0"/>
          <w:numId w:val="8"/>
        </w:numPr>
        <w:tabs>
          <w:tab w:val="left" w:pos="1529"/>
        </w:tabs>
        <w:spacing w:line="322" w:lineRule="exact"/>
        <w:ind w:right="114" w:firstLine="708"/>
        <w:jc w:val="both"/>
        <w:rPr>
          <w:lang w:val="kk-KZ"/>
        </w:rPr>
      </w:pPr>
      <w:r w:rsidRPr="00325FB1">
        <w:rPr>
          <w:color w:val="212121"/>
          <w:lang w:val="kk-KZ"/>
        </w:rPr>
        <w:t>2-топ</w:t>
      </w:r>
      <w:r w:rsidRPr="00325FB1">
        <w:rPr>
          <w:color w:val="212121"/>
          <w:spacing w:val="20"/>
          <w:lang w:val="kk-KZ"/>
        </w:rPr>
        <w:t xml:space="preserve"> </w:t>
      </w:r>
      <w:r w:rsidRPr="00325FB1">
        <w:rPr>
          <w:color w:val="212121"/>
          <w:lang w:val="kk-KZ"/>
        </w:rPr>
        <w:t>–</w:t>
      </w:r>
      <w:r w:rsidRPr="00325FB1">
        <w:rPr>
          <w:color w:val="212121"/>
          <w:spacing w:val="20"/>
          <w:lang w:val="kk-KZ"/>
        </w:rPr>
        <w:t xml:space="preserve"> </w:t>
      </w:r>
      <w:r w:rsidRPr="00325FB1">
        <w:rPr>
          <w:color w:val="212121"/>
          <w:spacing w:val="2"/>
          <w:lang w:val="kk-KZ"/>
        </w:rPr>
        <w:t>ірі тәуекелдер</w:t>
      </w:r>
      <w:r w:rsidRPr="00325FB1">
        <w:rPr>
          <w:color w:val="212121"/>
          <w:spacing w:val="22"/>
          <w:lang w:val="kk-KZ"/>
        </w:rPr>
        <w:t xml:space="preserve"> </w:t>
      </w:r>
      <w:r w:rsidRPr="00325FB1">
        <w:rPr>
          <w:color w:val="212121"/>
          <w:lang w:val="kk-KZ"/>
        </w:rPr>
        <w:t>–</w:t>
      </w:r>
      <w:r w:rsidRPr="00325FB1">
        <w:rPr>
          <w:color w:val="212121"/>
          <w:spacing w:val="20"/>
          <w:lang w:val="kk-KZ"/>
        </w:rPr>
        <w:t xml:space="preserve"> </w:t>
      </w:r>
      <w:r w:rsidRPr="00325FB1">
        <w:rPr>
          <w:color w:val="212121"/>
          <w:lang w:val="kk-KZ"/>
        </w:rPr>
        <w:t xml:space="preserve">тәуекелдер картасының қызғылт сары аймағы – </w:t>
      </w:r>
      <w:r w:rsidRPr="00325FB1">
        <w:rPr>
          <w:color w:val="212121"/>
          <w:spacing w:val="1"/>
          <w:lang w:val="kk-KZ"/>
        </w:rPr>
        <w:t xml:space="preserve">іске асырғаннан кейінгі залал тәуекел-тәбеті деңгейінің </w:t>
      </w:r>
      <w:r w:rsidRPr="00325FB1">
        <w:rPr>
          <w:color w:val="212121"/>
          <w:lang w:val="kk-KZ"/>
        </w:rPr>
        <w:t>50</w:t>
      </w:r>
      <w:r w:rsidRPr="00325FB1">
        <w:rPr>
          <w:color w:val="212121"/>
          <w:spacing w:val="-45"/>
          <w:lang w:val="kk-KZ"/>
        </w:rPr>
        <w:t xml:space="preserve"> </w:t>
      </w:r>
      <w:r w:rsidRPr="00325FB1">
        <w:rPr>
          <w:color w:val="212121"/>
          <w:lang w:val="kk-KZ"/>
        </w:rPr>
        <w:t xml:space="preserve">- </w:t>
      </w:r>
      <w:r w:rsidRPr="00325FB1">
        <w:rPr>
          <w:color w:val="212121"/>
          <w:spacing w:val="3"/>
          <w:lang w:val="kk-KZ"/>
        </w:rPr>
        <w:t>75</w:t>
      </w:r>
      <w:r w:rsidRPr="00325FB1">
        <w:rPr>
          <w:color w:val="212121"/>
          <w:lang w:val="kk-KZ"/>
        </w:rPr>
        <w:t>% шеңберінде қалатын, басымдылық бойынша екінші орындағы тәуекелдер;</w:t>
      </w:r>
    </w:p>
    <w:p w:rsidR="00325FB1" w:rsidRPr="00325FB1" w:rsidRDefault="00325FB1" w:rsidP="00F460D7">
      <w:pPr>
        <w:pStyle w:val="a3"/>
        <w:numPr>
          <w:ilvl w:val="0"/>
          <w:numId w:val="8"/>
        </w:numPr>
        <w:tabs>
          <w:tab w:val="left" w:pos="0"/>
        </w:tabs>
        <w:spacing w:before="2" w:line="318" w:lineRule="exact"/>
        <w:ind w:left="0" w:right="113" w:firstLine="821"/>
        <w:jc w:val="both"/>
        <w:rPr>
          <w:lang w:val="kk-KZ"/>
        </w:rPr>
      </w:pPr>
      <w:r w:rsidRPr="00325FB1">
        <w:rPr>
          <w:color w:val="212121"/>
          <w:lang w:val="kk-KZ"/>
        </w:rPr>
        <w:t>3-топ</w:t>
      </w:r>
      <w:r w:rsidRPr="00325FB1">
        <w:rPr>
          <w:color w:val="212121"/>
          <w:spacing w:val="39"/>
          <w:lang w:val="kk-KZ"/>
        </w:rPr>
        <w:t xml:space="preserve"> </w:t>
      </w:r>
      <w:r w:rsidRPr="00325FB1">
        <w:rPr>
          <w:color w:val="212121"/>
          <w:lang w:val="kk-KZ"/>
        </w:rPr>
        <w:t>–</w:t>
      </w:r>
      <w:r w:rsidRPr="00325FB1">
        <w:rPr>
          <w:color w:val="212121"/>
          <w:spacing w:val="39"/>
          <w:lang w:val="kk-KZ"/>
        </w:rPr>
        <w:t xml:space="preserve"> </w:t>
      </w:r>
      <w:r w:rsidRPr="00325FB1">
        <w:rPr>
          <w:color w:val="212121"/>
          <w:spacing w:val="2"/>
          <w:lang w:val="kk-KZ"/>
        </w:rPr>
        <w:t>орташа тәуекелдер</w:t>
      </w:r>
      <w:r w:rsidRPr="00325FB1">
        <w:rPr>
          <w:color w:val="212121"/>
          <w:spacing w:val="42"/>
          <w:lang w:val="kk-KZ"/>
        </w:rPr>
        <w:t xml:space="preserve"> </w:t>
      </w:r>
      <w:r w:rsidRPr="00325FB1">
        <w:rPr>
          <w:color w:val="212121"/>
          <w:lang w:val="kk-KZ"/>
        </w:rPr>
        <w:t>–</w:t>
      </w:r>
      <w:r w:rsidRPr="00325FB1">
        <w:rPr>
          <w:color w:val="212121"/>
          <w:spacing w:val="38"/>
          <w:lang w:val="kk-KZ"/>
        </w:rPr>
        <w:t xml:space="preserve"> </w:t>
      </w:r>
      <w:r w:rsidRPr="00325FB1">
        <w:rPr>
          <w:color w:val="212121"/>
          <w:spacing w:val="2"/>
          <w:lang w:val="kk-KZ"/>
        </w:rPr>
        <w:t>тәуекелдер картасының сары аймағы</w:t>
      </w:r>
      <w:r w:rsidRPr="00325FB1">
        <w:rPr>
          <w:color w:val="212121"/>
          <w:spacing w:val="43"/>
          <w:lang w:val="kk-KZ"/>
        </w:rPr>
        <w:t xml:space="preserve"> </w:t>
      </w:r>
      <w:r w:rsidRPr="00325FB1">
        <w:rPr>
          <w:color w:val="212121"/>
          <w:lang w:val="kk-KZ"/>
        </w:rPr>
        <w:t xml:space="preserve">– </w:t>
      </w:r>
      <w:r w:rsidRPr="00325FB1">
        <w:rPr>
          <w:color w:val="212121"/>
          <w:spacing w:val="1"/>
          <w:lang w:val="kk-KZ"/>
        </w:rPr>
        <w:t xml:space="preserve">іске асырғаннан кейінгі залал тәуекел-тәбеті деңгейінің </w:t>
      </w:r>
      <w:r w:rsidRPr="00325FB1">
        <w:rPr>
          <w:color w:val="212121"/>
          <w:lang w:val="kk-KZ"/>
        </w:rPr>
        <w:t>25-50% шеңберінде қалатын, басымдылық бойынша үшінші орындағы тәуекелдер</w:t>
      </w:r>
      <w:r w:rsidRPr="00325FB1">
        <w:rPr>
          <w:color w:val="212121"/>
          <w:spacing w:val="1"/>
          <w:lang w:val="kk-KZ"/>
        </w:rPr>
        <w:t>;</w:t>
      </w:r>
    </w:p>
    <w:p w:rsidR="00325FB1" w:rsidRPr="00325FB1" w:rsidRDefault="00325FB1" w:rsidP="00F460D7">
      <w:pPr>
        <w:pStyle w:val="a3"/>
        <w:numPr>
          <w:ilvl w:val="0"/>
          <w:numId w:val="8"/>
        </w:numPr>
        <w:tabs>
          <w:tab w:val="left" w:pos="1529"/>
        </w:tabs>
        <w:spacing w:before="3" w:line="322" w:lineRule="exact"/>
        <w:ind w:right="115" w:firstLine="708"/>
        <w:jc w:val="both"/>
        <w:rPr>
          <w:lang w:val="kk-KZ"/>
        </w:rPr>
      </w:pPr>
      <w:r w:rsidRPr="00325FB1">
        <w:rPr>
          <w:color w:val="212121"/>
          <w:lang w:val="kk-KZ"/>
        </w:rPr>
        <w:t>4-топ</w:t>
      </w:r>
      <w:r w:rsidRPr="00325FB1">
        <w:rPr>
          <w:color w:val="212121"/>
          <w:spacing w:val="63"/>
          <w:lang w:val="kk-KZ"/>
        </w:rPr>
        <w:t xml:space="preserve"> </w:t>
      </w:r>
      <w:r w:rsidRPr="00325FB1">
        <w:rPr>
          <w:color w:val="212121"/>
          <w:lang w:val="kk-KZ"/>
        </w:rPr>
        <w:t>–</w:t>
      </w:r>
      <w:r w:rsidRPr="00325FB1">
        <w:rPr>
          <w:color w:val="212121"/>
          <w:spacing w:val="61"/>
          <w:lang w:val="kk-KZ"/>
        </w:rPr>
        <w:t xml:space="preserve"> </w:t>
      </w:r>
      <w:r w:rsidRPr="00325FB1">
        <w:rPr>
          <w:color w:val="212121"/>
          <w:spacing w:val="3"/>
          <w:lang w:val="kk-KZ"/>
        </w:rPr>
        <w:t>төмен тәуекелдер</w:t>
      </w:r>
      <w:r w:rsidRPr="00325FB1">
        <w:rPr>
          <w:color w:val="212121"/>
          <w:spacing w:val="65"/>
          <w:lang w:val="kk-KZ"/>
        </w:rPr>
        <w:t xml:space="preserve"> </w:t>
      </w:r>
      <w:r w:rsidRPr="00325FB1">
        <w:rPr>
          <w:color w:val="212121"/>
          <w:lang w:val="kk-KZ"/>
        </w:rPr>
        <w:t>–</w:t>
      </w:r>
      <w:r w:rsidRPr="00325FB1">
        <w:rPr>
          <w:color w:val="212121"/>
          <w:spacing w:val="60"/>
          <w:lang w:val="kk-KZ"/>
        </w:rPr>
        <w:t xml:space="preserve"> </w:t>
      </w:r>
      <w:r w:rsidRPr="00325FB1">
        <w:rPr>
          <w:color w:val="212121"/>
          <w:spacing w:val="1"/>
          <w:lang w:val="kk-KZ"/>
        </w:rPr>
        <w:t>тәуекелдер картасының жасыл аймағы</w:t>
      </w:r>
      <w:r w:rsidRPr="00325FB1">
        <w:rPr>
          <w:color w:val="212121"/>
          <w:spacing w:val="69"/>
          <w:lang w:val="kk-KZ"/>
        </w:rPr>
        <w:t xml:space="preserve"> </w:t>
      </w:r>
      <w:r w:rsidRPr="00325FB1">
        <w:rPr>
          <w:color w:val="212121"/>
          <w:lang w:val="kk-KZ"/>
        </w:rPr>
        <w:t>–</w:t>
      </w:r>
      <w:r w:rsidRPr="00325FB1">
        <w:rPr>
          <w:color w:val="212121"/>
          <w:spacing w:val="60"/>
          <w:lang w:val="kk-KZ"/>
        </w:rPr>
        <w:t xml:space="preserve"> </w:t>
      </w:r>
      <w:r w:rsidRPr="00325FB1">
        <w:rPr>
          <w:color w:val="212121"/>
          <w:spacing w:val="3"/>
          <w:lang w:val="kk-KZ"/>
        </w:rPr>
        <w:t xml:space="preserve">тәуекелдер-тәбеті деңгейінің </w:t>
      </w:r>
      <w:r w:rsidRPr="00325FB1">
        <w:rPr>
          <w:color w:val="212121"/>
          <w:lang w:val="kk-KZ"/>
        </w:rPr>
        <w:t>2</w:t>
      </w:r>
      <w:r w:rsidRPr="00325FB1">
        <w:rPr>
          <w:color w:val="212121"/>
          <w:spacing w:val="3"/>
          <w:lang w:val="kk-KZ"/>
        </w:rPr>
        <w:t>5</w:t>
      </w:r>
      <w:r w:rsidRPr="00325FB1">
        <w:rPr>
          <w:color w:val="212121"/>
          <w:lang w:val="kk-KZ"/>
        </w:rPr>
        <w:t>% дейін шеңберіндегі тәуекелдер –</w:t>
      </w:r>
      <w:r w:rsidRPr="00325FB1">
        <w:rPr>
          <w:color w:val="212121"/>
          <w:spacing w:val="5"/>
          <w:lang w:val="kk-KZ"/>
        </w:rPr>
        <w:t xml:space="preserve"> </w:t>
      </w:r>
      <w:r w:rsidRPr="00325FB1">
        <w:rPr>
          <w:color w:val="212121"/>
          <w:spacing w:val="1"/>
          <w:lang w:val="kk-KZ"/>
        </w:rPr>
        <w:t>м</w:t>
      </w:r>
      <w:r w:rsidRPr="00325FB1">
        <w:rPr>
          <w:color w:val="212121"/>
          <w:spacing w:val="3"/>
          <w:lang w:val="kk-KZ"/>
        </w:rPr>
        <w:t>они</w:t>
      </w:r>
      <w:r w:rsidRPr="00325FB1">
        <w:rPr>
          <w:color w:val="212121"/>
          <w:spacing w:val="1"/>
          <w:lang w:val="kk-KZ"/>
        </w:rPr>
        <w:t>т</w:t>
      </w:r>
      <w:r w:rsidRPr="00325FB1">
        <w:rPr>
          <w:color w:val="212121"/>
          <w:spacing w:val="3"/>
          <w:lang w:val="kk-KZ"/>
        </w:rPr>
        <w:t>орин</w:t>
      </w:r>
      <w:r w:rsidRPr="00325FB1">
        <w:rPr>
          <w:color w:val="212121"/>
          <w:lang w:val="kk-KZ"/>
        </w:rPr>
        <w:t>г</w:t>
      </w:r>
      <w:r w:rsidRPr="00325FB1">
        <w:rPr>
          <w:color w:val="212121"/>
          <w:spacing w:val="3"/>
          <w:lang w:val="kk-KZ"/>
        </w:rPr>
        <w:t xml:space="preserve"> </w:t>
      </w:r>
      <w:r w:rsidRPr="00325FB1">
        <w:rPr>
          <w:color w:val="212121"/>
          <w:lang w:val="kk-KZ"/>
        </w:rPr>
        <w:t>және бақылау.</w:t>
      </w:r>
    </w:p>
    <w:p w:rsidR="00932374" w:rsidRPr="00932374" w:rsidRDefault="00325FB1" w:rsidP="00F460D7">
      <w:pPr>
        <w:pStyle w:val="a3"/>
        <w:numPr>
          <w:ilvl w:val="1"/>
          <w:numId w:val="15"/>
        </w:numPr>
        <w:tabs>
          <w:tab w:val="left" w:pos="1529"/>
        </w:tabs>
        <w:spacing w:before="64" w:line="322" w:lineRule="exact"/>
        <w:ind w:left="0" w:right="223" w:firstLine="708"/>
        <w:jc w:val="both"/>
        <w:rPr>
          <w:lang w:val="kk-KZ"/>
        </w:rPr>
      </w:pPr>
      <w:r w:rsidRPr="00932374">
        <w:rPr>
          <w:color w:val="212121"/>
          <w:lang w:val="kk-KZ"/>
        </w:rPr>
        <w:t>Қоғам</w:t>
      </w:r>
      <w:r w:rsidR="00932374">
        <w:rPr>
          <w:color w:val="212121"/>
          <w:lang w:val="kk-KZ"/>
        </w:rPr>
        <w:t>ның</w:t>
      </w:r>
      <w:r w:rsidRPr="00932374">
        <w:rPr>
          <w:color w:val="212121"/>
          <w:lang w:val="kk-KZ"/>
        </w:rPr>
        <w:t xml:space="preserve"> тәуекелдер картасы бойынша есеп беру мақсатында, Қоғамның ЕТҰ тәуекелдер ықпалын бағалау үшін және Қоғамның шоғырландырылған тәуекелдер картасында ЕТҰ сыни тәуекелдерін көрсету үшін Қоғамның шоғырандырылған тәуекел-тәбетінің көрсеткішін қолданылады.</w:t>
      </w:r>
      <w:r w:rsidR="00932374" w:rsidRPr="00932374">
        <w:rPr>
          <w:color w:val="212121"/>
          <w:spacing w:val="1"/>
          <w:lang w:val="kk-KZ"/>
        </w:rPr>
        <w:t xml:space="preserve">    Әрбір топтың ішінде тәуекелдердің басымдығы тәуекелдер мағынасының балы негізінде белгіленеді.</w:t>
      </w:r>
    </w:p>
    <w:p w:rsidR="00F6200A" w:rsidRPr="00F6200A" w:rsidRDefault="00F6200A" w:rsidP="00F460D7">
      <w:pPr>
        <w:pStyle w:val="a3"/>
        <w:numPr>
          <w:ilvl w:val="1"/>
          <w:numId w:val="15"/>
        </w:numPr>
        <w:tabs>
          <w:tab w:val="left" w:pos="0"/>
        </w:tabs>
        <w:spacing w:line="318" w:lineRule="exact"/>
        <w:ind w:left="0" w:firstLine="709"/>
        <w:jc w:val="both"/>
        <w:rPr>
          <w:lang w:val="kk-KZ"/>
        </w:rPr>
      </w:pPr>
      <w:r>
        <w:rPr>
          <w:color w:val="212121"/>
          <w:spacing w:val="1"/>
          <w:lang w:val="kk-KZ"/>
        </w:rPr>
        <w:lastRenderedPageBreak/>
        <w:t>Әрбір топтың ішінде тәуекелдердің басымдығы Тәуекел маңыздылығы негізінде белгіленеді.</w:t>
      </w:r>
    </w:p>
    <w:p w:rsidR="00F6200A" w:rsidRPr="00F6200A" w:rsidRDefault="00F6200A" w:rsidP="00F460D7">
      <w:pPr>
        <w:pStyle w:val="a3"/>
        <w:numPr>
          <w:ilvl w:val="1"/>
          <w:numId w:val="15"/>
        </w:numPr>
        <w:tabs>
          <w:tab w:val="left" w:pos="1529"/>
        </w:tabs>
        <w:spacing w:before="2" w:line="322" w:lineRule="exact"/>
        <w:ind w:left="0" w:right="130" w:firstLine="708"/>
        <w:jc w:val="both"/>
        <w:rPr>
          <w:lang w:val="kk-KZ"/>
        </w:rPr>
      </w:pPr>
      <w:r>
        <w:rPr>
          <w:color w:val="212121"/>
          <w:spacing w:val="1"/>
          <w:lang w:val="kk-KZ"/>
        </w:rPr>
        <w:t>Б</w:t>
      </w:r>
      <w:r w:rsidRPr="00F6200A">
        <w:rPr>
          <w:color w:val="212121"/>
          <w:spacing w:val="1"/>
          <w:lang w:val="kk-KZ"/>
        </w:rPr>
        <w:t>асымдықтың 1, 2 және 3</w:t>
      </w:r>
      <w:r>
        <w:rPr>
          <w:color w:val="212121"/>
          <w:spacing w:val="1"/>
          <w:lang w:val="kk-KZ"/>
        </w:rPr>
        <w:t>-</w:t>
      </w:r>
      <w:r w:rsidRPr="00F6200A">
        <w:rPr>
          <w:color w:val="212121"/>
          <w:spacing w:val="1"/>
          <w:lang w:val="kk-KZ"/>
        </w:rPr>
        <w:t>топтарына кірген әрбір тәуекел төмендегі факторлар негізінде бағалаланады:</w:t>
      </w:r>
    </w:p>
    <w:p w:rsidR="00F6200A" w:rsidRPr="00F6200A" w:rsidRDefault="00F6200A" w:rsidP="00F460D7">
      <w:pPr>
        <w:pStyle w:val="a3"/>
        <w:numPr>
          <w:ilvl w:val="0"/>
          <w:numId w:val="7"/>
        </w:numPr>
        <w:tabs>
          <w:tab w:val="left" w:pos="1529"/>
        </w:tabs>
        <w:spacing w:line="318" w:lineRule="exact"/>
        <w:ind w:right="223" w:firstLine="708"/>
        <w:jc w:val="both"/>
        <w:rPr>
          <w:lang w:val="kk-KZ"/>
        </w:rPr>
      </w:pPr>
      <w:r>
        <w:rPr>
          <w:color w:val="212121"/>
          <w:spacing w:val="2"/>
          <w:lang w:val="kk-KZ"/>
        </w:rPr>
        <w:t>т</w:t>
      </w:r>
      <w:r w:rsidRPr="00F6200A">
        <w:rPr>
          <w:color w:val="212121"/>
          <w:spacing w:val="2"/>
          <w:lang w:val="kk-KZ"/>
        </w:rPr>
        <w:t>әуекелдер</w:t>
      </w:r>
      <w:r>
        <w:rPr>
          <w:color w:val="212121"/>
          <w:spacing w:val="2"/>
          <w:lang w:val="kk-KZ"/>
        </w:rPr>
        <w:t>дің</w:t>
      </w:r>
      <w:r w:rsidRPr="00F6200A">
        <w:rPr>
          <w:color w:val="212121"/>
          <w:spacing w:val="2"/>
          <w:lang w:val="kk-KZ"/>
        </w:rPr>
        <w:t xml:space="preserve"> пайда болу себептерін талдау</w:t>
      </w:r>
      <w:r w:rsidRPr="00F6200A">
        <w:rPr>
          <w:color w:val="212121"/>
          <w:spacing w:val="3"/>
          <w:lang w:val="kk-KZ"/>
        </w:rPr>
        <w:t xml:space="preserve"> </w:t>
      </w:r>
      <w:r w:rsidRPr="00F6200A">
        <w:rPr>
          <w:color w:val="212121"/>
          <w:spacing w:val="2"/>
          <w:lang w:val="kk-KZ"/>
        </w:rPr>
        <w:t>(шығындардың сценарийлері)</w:t>
      </w:r>
      <w:r w:rsidRPr="00F6200A">
        <w:rPr>
          <w:color w:val="212121"/>
          <w:lang w:val="kk-KZ"/>
        </w:rPr>
        <w:t>;</w:t>
      </w:r>
    </w:p>
    <w:p w:rsidR="00F6200A" w:rsidRPr="00F6200A" w:rsidRDefault="00F6200A" w:rsidP="00F460D7">
      <w:pPr>
        <w:pStyle w:val="a3"/>
        <w:numPr>
          <w:ilvl w:val="0"/>
          <w:numId w:val="7"/>
        </w:numPr>
        <w:tabs>
          <w:tab w:val="left" w:pos="1529"/>
        </w:tabs>
        <w:spacing w:before="3" w:line="318" w:lineRule="exact"/>
        <w:ind w:right="223" w:firstLine="708"/>
        <w:jc w:val="both"/>
        <w:rPr>
          <w:lang w:val="kk-KZ"/>
        </w:rPr>
      </w:pPr>
      <w:r w:rsidRPr="00F6200A">
        <w:rPr>
          <w:color w:val="212121"/>
          <w:spacing w:val="2"/>
          <w:lang w:val="kk-KZ"/>
        </w:rPr>
        <w:t xml:space="preserve">тәуекелдің Қоғамның қаржы көрсеткіштеріне </w:t>
      </w:r>
      <w:r>
        <w:rPr>
          <w:color w:val="212121"/>
          <w:spacing w:val="2"/>
          <w:lang w:val="kk-KZ"/>
        </w:rPr>
        <w:t>әлеуетті</w:t>
      </w:r>
      <w:r w:rsidRPr="00F6200A">
        <w:rPr>
          <w:color w:val="212121"/>
          <w:spacing w:val="2"/>
          <w:lang w:val="kk-KZ"/>
        </w:rPr>
        <w:t xml:space="preserve"> ықпал етуін талдау</w:t>
      </w:r>
      <w:r w:rsidRPr="00F6200A">
        <w:rPr>
          <w:color w:val="212121"/>
          <w:spacing w:val="47"/>
          <w:lang w:val="kk-KZ"/>
        </w:rPr>
        <w:t xml:space="preserve"> </w:t>
      </w:r>
      <w:r w:rsidRPr="00F6200A">
        <w:rPr>
          <w:color w:val="212121"/>
          <w:lang w:val="kk-KZ"/>
        </w:rPr>
        <w:t>–</w:t>
      </w:r>
      <w:r w:rsidRPr="00F6200A">
        <w:rPr>
          <w:color w:val="212121"/>
          <w:spacing w:val="48"/>
          <w:lang w:val="kk-KZ"/>
        </w:rPr>
        <w:t xml:space="preserve"> </w:t>
      </w:r>
      <w:r w:rsidRPr="00F6200A">
        <w:rPr>
          <w:color w:val="212121"/>
          <w:spacing w:val="2"/>
          <w:lang w:val="kk-KZ"/>
        </w:rPr>
        <w:t>г</w:t>
      </w:r>
      <w:r w:rsidRPr="00F6200A">
        <w:rPr>
          <w:color w:val="212121"/>
          <w:spacing w:val="3"/>
          <w:lang w:val="kk-KZ"/>
        </w:rPr>
        <w:t>ро</w:t>
      </w:r>
      <w:r w:rsidRPr="00F6200A">
        <w:rPr>
          <w:color w:val="212121"/>
          <w:spacing w:val="2"/>
          <w:lang w:val="kk-KZ"/>
        </w:rPr>
        <w:t>с</w:t>
      </w:r>
      <w:r w:rsidRPr="00F6200A">
        <w:rPr>
          <w:color w:val="212121"/>
          <w:lang w:val="kk-KZ"/>
        </w:rPr>
        <w:t>с</w:t>
      </w:r>
      <w:r w:rsidRPr="00F6200A">
        <w:rPr>
          <w:color w:val="212121"/>
          <w:spacing w:val="48"/>
          <w:lang w:val="kk-KZ"/>
        </w:rPr>
        <w:t xml:space="preserve"> </w:t>
      </w:r>
      <w:r w:rsidRPr="00F6200A">
        <w:rPr>
          <w:color w:val="212121"/>
          <w:spacing w:val="2"/>
          <w:lang w:val="kk-KZ"/>
        </w:rPr>
        <w:t>(тәуекелдерді басқару тәсілдерін ескермей</w:t>
      </w:r>
      <w:r w:rsidRPr="00F6200A">
        <w:rPr>
          <w:color w:val="212121"/>
          <w:lang w:val="kk-KZ"/>
        </w:rPr>
        <w:t>) және</w:t>
      </w:r>
      <w:r w:rsidRPr="00F6200A">
        <w:rPr>
          <w:color w:val="212121"/>
          <w:spacing w:val="47"/>
          <w:lang w:val="kk-KZ"/>
        </w:rPr>
        <w:t xml:space="preserve"> </w:t>
      </w:r>
      <w:r w:rsidRPr="00F6200A">
        <w:rPr>
          <w:color w:val="212121"/>
          <w:spacing w:val="3"/>
          <w:lang w:val="kk-KZ"/>
        </w:rPr>
        <w:t>н</w:t>
      </w:r>
      <w:r w:rsidRPr="00F6200A">
        <w:rPr>
          <w:color w:val="212121"/>
          <w:spacing w:val="2"/>
          <w:lang w:val="kk-KZ"/>
        </w:rPr>
        <w:t>е</w:t>
      </w:r>
      <w:r w:rsidRPr="00F6200A">
        <w:rPr>
          <w:color w:val="212121"/>
          <w:spacing w:val="1"/>
          <w:lang w:val="kk-KZ"/>
        </w:rPr>
        <w:t>тт</w:t>
      </w:r>
      <w:r w:rsidRPr="00F6200A">
        <w:rPr>
          <w:color w:val="212121"/>
          <w:lang w:val="kk-KZ"/>
        </w:rPr>
        <w:t>о</w:t>
      </w:r>
      <w:r w:rsidRPr="00F6200A">
        <w:rPr>
          <w:color w:val="212121"/>
          <w:spacing w:val="48"/>
          <w:lang w:val="kk-KZ"/>
        </w:rPr>
        <w:t xml:space="preserve"> </w:t>
      </w:r>
      <w:r w:rsidRPr="00F6200A">
        <w:rPr>
          <w:color w:val="212121"/>
          <w:spacing w:val="2"/>
          <w:lang w:val="kk-KZ"/>
        </w:rPr>
        <w:t>(</w:t>
      </w:r>
      <w:r w:rsidRPr="007E0AD2">
        <w:rPr>
          <w:color w:val="212121"/>
          <w:spacing w:val="2"/>
          <w:lang w:val="kk-KZ"/>
        </w:rPr>
        <w:t>тәуекелдерді басқару тәсілдерін қолданғаннан кейінгі қалдық тәуекел</w:t>
      </w:r>
      <w:r w:rsidRPr="00F6200A">
        <w:rPr>
          <w:color w:val="212121"/>
          <w:spacing w:val="2"/>
          <w:lang w:val="kk-KZ"/>
        </w:rPr>
        <w:t>)</w:t>
      </w:r>
      <w:r w:rsidRPr="00F6200A">
        <w:rPr>
          <w:color w:val="212121"/>
          <w:lang w:val="kk-KZ"/>
        </w:rPr>
        <w:t>;</w:t>
      </w:r>
    </w:p>
    <w:p w:rsidR="00F6200A" w:rsidRPr="00F6200A" w:rsidRDefault="00F6200A" w:rsidP="00F460D7">
      <w:pPr>
        <w:pStyle w:val="a3"/>
        <w:numPr>
          <w:ilvl w:val="0"/>
          <w:numId w:val="7"/>
        </w:numPr>
        <w:tabs>
          <w:tab w:val="left" w:pos="1529"/>
        </w:tabs>
        <w:spacing w:before="6" w:line="322" w:lineRule="exact"/>
        <w:ind w:right="133" w:firstLine="708"/>
        <w:jc w:val="both"/>
        <w:rPr>
          <w:lang w:val="kk-KZ"/>
        </w:rPr>
      </w:pPr>
      <w:r w:rsidRPr="00F6200A">
        <w:rPr>
          <w:color w:val="212121"/>
          <w:spacing w:val="2"/>
          <w:lang w:val="kk-KZ"/>
        </w:rPr>
        <w:t>тәуекелдердің басқа тәуекелдермен арақытнастылығын талдау</w:t>
      </w:r>
      <w:r w:rsidRPr="00F6200A">
        <w:rPr>
          <w:color w:val="212121"/>
          <w:spacing w:val="19"/>
          <w:lang w:val="kk-KZ"/>
        </w:rPr>
        <w:t xml:space="preserve"> </w:t>
      </w:r>
      <w:r w:rsidRPr="00F6200A">
        <w:rPr>
          <w:color w:val="212121"/>
          <w:spacing w:val="2"/>
          <w:lang w:val="kk-KZ"/>
        </w:rPr>
        <w:t xml:space="preserve">(бір бөлімшеде тәуекелдің басталуынан пайда болған жағымсыз </w:t>
      </w:r>
      <w:r>
        <w:rPr>
          <w:color w:val="212121"/>
          <w:spacing w:val="2"/>
          <w:lang w:val="kk-KZ"/>
        </w:rPr>
        <w:t xml:space="preserve">әсерді </w:t>
      </w:r>
      <w:r w:rsidRPr="00F6200A">
        <w:rPr>
          <w:color w:val="212121"/>
          <w:spacing w:val="2"/>
          <w:lang w:val="kk-KZ"/>
        </w:rPr>
        <w:t>жою, басқа бөлімшеде – өтеу қағидасы немесе басқа тәуекелдердің басталуынан жағымсыз әсердің күшейуі – домино қағидасы)</w:t>
      </w:r>
      <w:r w:rsidRPr="00F6200A">
        <w:rPr>
          <w:color w:val="212121"/>
          <w:lang w:val="kk-KZ"/>
        </w:rPr>
        <w:t>.</w:t>
      </w:r>
    </w:p>
    <w:p w:rsidR="00F6200A" w:rsidRDefault="00F6200A" w:rsidP="00F6200A">
      <w:pPr>
        <w:pStyle w:val="a3"/>
        <w:tabs>
          <w:tab w:val="left" w:pos="1529"/>
        </w:tabs>
        <w:spacing w:line="322" w:lineRule="exact"/>
        <w:ind w:left="0" w:right="130" w:firstLine="993"/>
        <w:jc w:val="both"/>
        <w:rPr>
          <w:color w:val="212121"/>
          <w:spacing w:val="1"/>
          <w:lang w:val="kk-KZ"/>
        </w:rPr>
      </w:pPr>
      <w:r>
        <w:rPr>
          <w:color w:val="212121"/>
          <w:spacing w:val="1"/>
          <w:lang w:val="kk-KZ"/>
        </w:rPr>
        <w:t xml:space="preserve">73) Сыни тәуекелдің ықпал ету көлемі сандық жағынан бағалануы тиіс. Сандық бағалауға мүмкіндік болмаған немесе тиімді болмаған кезде, мүмкіндігінше негізделген бағалауға жету үшін сапалы бағалау тәсілдерінің қиыстырылуын қолдана отырып, тәуекелді түбегейлі бағалау қажет. Сандық бағалау кезінде тәуекел басында әрдайым гросс-негізде бағаланады, кейін тәуекелдері басқару бойынша қабылданатын шараларды ескере отырып нетто-негізде бағаланады. Картада тәуекелдің өзгерілуі тиісті сәйкестендіру нөмірін ауыстыру жолымен көрсетілуі мүмкін. </w:t>
      </w:r>
    </w:p>
    <w:p w:rsidR="00F6200A" w:rsidRPr="00F6200A" w:rsidRDefault="00F6200A" w:rsidP="00F460D7">
      <w:pPr>
        <w:pStyle w:val="a3"/>
        <w:numPr>
          <w:ilvl w:val="1"/>
          <w:numId w:val="15"/>
        </w:numPr>
        <w:tabs>
          <w:tab w:val="left" w:pos="0"/>
        </w:tabs>
        <w:spacing w:line="318" w:lineRule="exact"/>
        <w:ind w:left="0" w:firstLine="821"/>
        <w:jc w:val="both"/>
        <w:rPr>
          <w:lang w:val="ru-RU"/>
        </w:rPr>
      </w:pPr>
      <w:r w:rsidRPr="001F7DA0">
        <w:rPr>
          <w:color w:val="212121"/>
          <w:spacing w:val="1"/>
          <w:lang w:val="kk-KZ"/>
        </w:rPr>
        <w:t>Сандық жағынан тәуекел нақты тәуекелдің басталуынан мүмкін болатын максималды көрсеткіш негізінде бағаланады.</w:t>
      </w:r>
      <w:r>
        <w:rPr>
          <w:color w:val="212121"/>
          <w:spacing w:val="1"/>
          <w:lang w:val="kk-KZ"/>
        </w:rPr>
        <w:t xml:space="preserve"> Сандық бағалау үшін түрлі тәсілдер мен үлгілер қолданылуы мүмкін. </w:t>
      </w:r>
    </w:p>
    <w:p w:rsidR="00170F8F" w:rsidRPr="00170F8F" w:rsidRDefault="00F6200A" w:rsidP="00F460D7">
      <w:pPr>
        <w:pStyle w:val="a3"/>
        <w:numPr>
          <w:ilvl w:val="1"/>
          <w:numId w:val="15"/>
        </w:numPr>
        <w:tabs>
          <w:tab w:val="left" w:pos="0"/>
        </w:tabs>
        <w:spacing w:line="318" w:lineRule="exact"/>
        <w:ind w:left="0" w:firstLine="821"/>
        <w:jc w:val="both"/>
        <w:rPr>
          <w:lang w:val="kk-KZ"/>
        </w:rPr>
      </w:pPr>
      <w:r>
        <w:rPr>
          <w:color w:val="212121"/>
          <w:spacing w:val="1"/>
          <w:lang w:val="kk-KZ"/>
        </w:rPr>
        <w:t xml:space="preserve"> </w:t>
      </w:r>
      <w:r w:rsidR="00BE3313">
        <w:rPr>
          <w:color w:val="212121"/>
          <w:spacing w:val="1"/>
          <w:lang w:val="kk-KZ"/>
        </w:rPr>
        <w:t>Сандық жағынан тәуекел әрбір нақты тәуекел туындаған жағдайда пайда болатын барынша ықтимал залал көрсеткіші негізінде бағаланады.</w:t>
      </w:r>
    </w:p>
    <w:p w:rsidR="00170F8F" w:rsidRPr="00170F8F" w:rsidRDefault="00170F8F" w:rsidP="00F460D7">
      <w:pPr>
        <w:pStyle w:val="a3"/>
        <w:numPr>
          <w:ilvl w:val="1"/>
          <w:numId w:val="15"/>
        </w:numPr>
        <w:tabs>
          <w:tab w:val="left" w:pos="1529"/>
        </w:tabs>
        <w:spacing w:line="318" w:lineRule="exact"/>
        <w:ind w:left="1529"/>
        <w:jc w:val="left"/>
        <w:rPr>
          <w:lang w:val="kk-KZ"/>
        </w:rPr>
      </w:pPr>
      <w:r>
        <w:rPr>
          <w:color w:val="212121"/>
          <w:spacing w:val="1"/>
          <w:lang w:val="kk-KZ"/>
        </w:rPr>
        <w:t>Тәуекелдерді бағалау тәсілдері мыналардан тұрады</w:t>
      </w:r>
      <w:r w:rsidRPr="00170F8F">
        <w:rPr>
          <w:color w:val="212121"/>
          <w:lang w:val="kk-KZ"/>
        </w:rPr>
        <w:t>:</w:t>
      </w:r>
    </w:p>
    <w:p w:rsidR="00170F8F" w:rsidRPr="006D36EE" w:rsidRDefault="00170F8F" w:rsidP="00F460D7">
      <w:pPr>
        <w:pStyle w:val="a3"/>
        <w:numPr>
          <w:ilvl w:val="0"/>
          <w:numId w:val="6"/>
        </w:numPr>
        <w:tabs>
          <w:tab w:val="left" w:pos="1529"/>
        </w:tabs>
        <w:spacing w:before="6" w:line="322" w:lineRule="exact"/>
        <w:ind w:right="134" w:firstLine="708"/>
        <w:jc w:val="both"/>
        <w:rPr>
          <w:lang w:val="ru-RU"/>
        </w:rPr>
      </w:pPr>
      <w:r w:rsidRPr="006D36EE">
        <w:rPr>
          <w:color w:val="212121"/>
          <w:spacing w:val="2"/>
          <w:lang w:val="ru-RU"/>
        </w:rPr>
        <w:t xml:space="preserve">тәуекелдің басталу нәтижесінде зақымдануы мүмкін болатын, мүліктің құны деңгейінде тәуекелді сандық </w:t>
      </w:r>
      <w:proofErr w:type="gramStart"/>
      <w:r w:rsidRPr="006D36EE">
        <w:rPr>
          <w:color w:val="212121"/>
          <w:spacing w:val="2"/>
          <w:lang w:val="ru-RU"/>
        </w:rPr>
        <w:t>ба</w:t>
      </w:r>
      <w:proofErr w:type="gramEnd"/>
      <w:r w:rsidRPr="006D36EE">
        <w:rPr>
          <w:color w:val="212121"/>
          <w:spacing w:val="2"/>
          <w:lang w:val="ru-RU"/>
        </w:rPr>
        <w:t>ғалау</w:t>
      </w:r>
      <w:r w:rsidRPr="006D36EE">
        <w:rPr>
          <w:color w:val="212121"/>
          <w:lang w:val="ru-RU"/>
        </w:rPr>
        <w:t>. Бұндай үлгі кезінде тәуекел басталған жағдайда материалдық залалдың сценарийлері құрастырылады және зақымдануы мүмкін және нәтижесінде жөндеуге немесе ауыстыруға келетін, мүлікті қалпына келті</w:t>
      </w:r>
      <w:proofErr w:type="gramStart"/>
      <w:r w:rsidRPr="006D36EE">
        <w:rPr>
          <w:color w:val="212121"/>
          <w:lang w:val="ru-RU"/>
        </w:rPr>
        <w:t>ру құны</w:t>
      </w:r>
      <w:proofErr w:type="gramEnd"/>
      <w:r w:rsidRPr="006D36EE">
        <w:rPr>
          <w:color w:val="212121"/>
          <w:lang w:val="ru-RU"/>
        </w:rPr>
        <w:t xml:space="preserve"> есептелінеді</w:t>
      </w:r>
      <w:r>
        <w:rPr>
          <w:color w:val="212121"/>
          <w:lang w:val="ru-RU"/>
        </w:rPr>
        <w:t>. Әдетте операциялық тәуекелдерді сандық бағалау үшін қолданылады (техногендік апаттар, өрт және т.б. негізінде мүлікке келті</w:t>
      </w:r>
      <w:proofErr w:type="gramStart"/>
      <w:r>
        <w:rPr>
          <w:color w:val="212121"/>
          <w:lang w:val="ru-RU"/>
        </w:rPr>
        <w:t>р</w:t>
      </w:r>
      <w:proofErr w:type="gramEnd"/>
      <w:r>
        <w:rPr>
          <w:color w:val="212121"/>
          <w:lang w:val="ru-RU"/>
        </w:rPr>
        <w:t>ілген материалдық залал)</w:t>
      </w:r>
      <w:r w:rsidRPr="006D36EE">
        <w:rPr>
          <w:color w:val="212121"/>
          <w:lang w:val="ru-RU"/>
        </w:rPr>
        <w:t>.</w:t>
      </w:r>
    </w:p>
    <w:p w:rsidR="00170F8F" w:rsidRPr="00170F8F" w:rsidRDefault="00170F8F" w:rsidP="00F460D7">
      <w:pPr>
        <w:pStyle w:val="a3"/>
        <w:numPr>
          <w:ilvl w:val="0"/>
          <w:numId w:val="6"/>
        </w:numPr>
        <w:tabs>
          <w:tab w:val="left" w:pos="1529"/>
        </w:tabs>
        <w:spacing w:before="2" w:line="318" w:lineRule="exact"/>
        <w:ind w:right="223" w:firstLine="708"/>
        <w:jc w:val="both"/>
        <w:rPr>
          <w:lang w:val="ru-RU"/>
        </w:rPr>
      </w:pPr>
      <w:r>
        <w:rPr>
          <w:color w:val="212121"/>
          <w:spacing w:val="2"/>
          <w:lang w:val="ru-RU"/>
        </w:rPr>
        <w:t xml:space="preserve">кем </w:t>
      </w:r>
      <w:proofErr w:type="gramStart"/>
      <w:r>
        <w:rPr>
          <w:color w:val="212121"/>
          <w:spacing w:val="2"/>
          <w:lang w:val="ru-RU"/>
        </w:rPr>
        <w:t>ал</w:t>
      </w:r>
      <w:proofErr w:type="gramEnd"/>
      <w:r>
        <w:rPr>
          <w:color w:val="212121"/>
          <w:spacing w:val="2"/>
          <w:lang w:val="ru-RU"/>
        </w:rPr>
        <w:t>ған</w:t>
      </w:r>
      <w:r w:rsidRPr="00831915">
        <w:rPr>
          <w:color w:val="212121"/>
          <w:spacing w:val="2"/>
          <w:lang w:val="ru-RU"/>
        </w:rPr>
        <w:t xml:space="preserve"> табысты есептеу негізінде сандық бағалау. Тәуекел басталуының нәтижесінде өнді</w:t>
      </w:r>
      <w:proofErr w:type="gramStart"/>
      <w:r w:rsidRPr="00831915">
        <w:rPr>
          <w:color w:val="212121"/>
          <w:spacing w:val="2"/>
          <w:lang w:val="ru-RU"/>
        </w:rPr>
        <w:t>р</w:t>
      </w:r>
      <w:proofErr w:type="gramEnd"/>
      <w:r w:rsidRPr="00831915">
        <w:rPr>
          <w:color w:val="212121"/>
          <w:spacing w:val="2"/>
          <w:lang w:val="ru-RU"/>
        </w:rPr>
        <w:t>істің мүмкін болатын тоқтатылу ұзақтығы бағаланады және бір күнгі табысы (немесе тұрақты шығындар) есептелінеді</w:t>
      </w:r>
      <w:r w:rsidRPr="00831915">
        <w:rPr>
          <w:color w:val="212121"/>
          <w:lang w:val="ru-RU"/>
        </w:rPr>
        <w:t>.</w:t>
      </w:r>
      <w:r w:rsidRPr="00831915">
        <w:rPr>
          <w:color w:val="212121"/>
          <w:spacing w:val="34"/>
          <w:lang w:val="ru-RU"/>
        </w:rPr>
        <w:t xml:space="preserve"> </w:t>
      </w:r>
      <w:r w:rsidRPr="00831915">
        <w:rPr>
          <w:color w:val="212121"/>
          <w:lang w:val="ru-RU"/>
        </w:rPr>
        <w:t>Осы көрсеткіштерді көбейту нәтижесінде тәуекелдің сандық бағасын аламыз. Бұндай баға әдетте өнді</w:t>
      </w:r>
      <w:proofErr w:type="gramStart"/>
      <w:r w:rsidRPr="00831915">
        <w:rPr>
          <w:color w:val="212121"/>
          <w:lang w:val="ru-RU"/>
        </w:rPr>
        <w:t>р</w:t>
      </w:r>
      <w:proofErr w:type="gramEnd"/>
      <w:r w:rsidRPr="00831915">
        <w:rPr>
          <w:color w:val="212121"/>
          <w:lang w:val="ru-RU"/>
        </w:rPr>
        <w:t>істі тоқтату немесе жеткізілімді бұзу тәуекелдерін бағалау үшін қолданылады.</w:t>
      </w:r>
    </w:p>
    <w:p w:rsidR="00170F8F" w:rsidRDefault="00170F8F" w:rsidP="00F460D7">
      <w:pPr>
        <w:pStyle w:val="a3"/>
        <w:numPr>
          <w:ilvl w:val="0"/>
          <w:numId w:val="6"/>
        </w:numPr>
        <w:spacing w:before="64"/>
        <w:ind w:right="117" w:firstLine="739"/>
        <w:jc w:val="both"/>
        <w:rPr>
          <w:color w:val="212121"/>
          <w:spacing w:val="3"/>
          <w:lang w:val="kk-KZ"/>
        </w:rPr>
      </w:pPr>
      <w:r w:rsidRPr="00245E8E">
        <w:rPr>
          <w:color w:val="212121"/>
          <w:spacing w:val="2"/>
          <w:lang w:val="ru-RU"/>
        </w:rPr>
        <w:t xml:space="preserve">салыстырмалы талдау негізінде тәуекелді сандық </w:t>
      </w:r>
      <w:proofErr w:type="gramStart"/>
      <w:r w:rsidRPr="00245E8E">
        <w:rPr>
          <w:color w:val="212121"/>
          <w:spacing w:val="2"/>
          <w:lang w:val="ru-RU"/>
        </w:rPr>
        <w:t>ба</w:t>
      </w:r>
      <w:proofErr w:type="gramEnd"/>
      <w:r w:rsidRPr="00245E8E">
        <w:rPr>
          <w:color w:val="212121"/>
          <w:spacing w:val="2"/>
          <w:lang w:val="ru-RU"/>
        </w:rPr>
        <w:t>ғалау</w:t>
      </w:r>
      <w:r w:rsidRPr="00245E8E">
        <w:rPr>
          <w:color w:val="212121"/>
          <w:lang w:val="ru-RU"/>
        </w:rPr>
        <w:t>. Тәуекелдердің кейбі</w:t>
      </w:r>
      <w:proofErr w:type="gramStart"/>
      <w:r w:rsidRPr="00245E8E">
        <w:rPr>
          <w:color w:val="212121"/>
          <w:lang w:val="ru-RU"/>
        </w:rPr>
        <w:t>р</w:t>
      </w:r>
      <w:proofErr w:type="gramEnd"/>
      <w:r w:rsidRPr="00245E8E">
        <w:rPr>
          <w:color w:val="212121"/>
          <w:lang w:val="ru-RU"/>
        </w:rPr>
        <w:t xml:space="preserve"> түрлерінен болатын залалды максималды бағалау,</w:t>
      </w:r>
      <w:r w:rsidRPr="00245E8E">
        <w:rPr>
          <w:color w:val="212121"/>
          <w:spacing w:val="14"/>
          <w:lang w:val="ru-RU"/>
        </w:rPr>
        <w:t xml:space="preserve"> мысалы</w:t>
      </w:r>
      <w:r w:rsidRPr="00245E8E">
        <w:rPr>
          <w:color w:val="212121"/>
          <w:lang w:val="ru-RU"/>
        </w:rPr>
        <w:t>,</w:t>
      </w:r>
      <w:r w:rsidRPr="00245E8E">
        <w:rPr>
          <w:color w:val="212121"/>
          <w:spacing w:val="12"/>
          <w:lang w:val="ru-RU"/>
        </w:rPr>
        <w:t xml:space="preserve"> зиян келтіру немесе экологиялық ластану үшін жауапкершілік тәуекелдер</w:t>
      </w:r>
      <w:r>
        <w:rPr>
          <w:color w:val="212121"/>
          <w:spacing w:val="12"/>
          <w:lang w:val="ru-RU"/>
        </w:rPr>
        <w:t>і</w:t>
      </w:r>
      <w:r w:rsidRPr="00245E8E">
        <w:rPr>
          <w:color w:val="212121"/>
          <w:spacing w:val="12"/>
          <w:lang w:val="ru-RU"/>
        </w:rPr>
        <w:t xml:space="preserve"> </w:t>
      </w:r>
      <w:r w:rsidRPr="00245E8E">
        <w:rPr>
          <w:color w:val="212121"/>
          <w:spacing w:val="12"/>
          <w:lang w:val="ru-RU"/>
        </w:rPr>
        <w:lastRenderedPageBreak/>
        <w:t xml:space="preserve">қандай да бір формулалар бойынша есептелінбейді, </w:t>
      </w:r>
      <w:r w:rsidRPr="00245E8E">
        <w:rPr>
          <w:color w:val="212121"/>
          <w:spacing w:val="3"/>
          <w:lang w:val="ru-RU"/>
        </w:rPr>
        <w:t xml:space="preserve">сондықтан бұндай тәуекелдерді сандық бағадау үшін үлгілік (салалық және аумақтық) статистика қолданылады. </w:t>
      </w:r>
      <w:r>
        <w:rPr>
          <w:color w:val="212121"/>
          <w:spacing w:val="3"/>
          <w:lang w:val="ru-RU"/>
        </w:rPr>
        <w:t>Б</w:t>
      </w:r>
      <w:r w:rsidRPr="00245E8E">
        <w:rPr>
          <w:color w:val="212121"/>
          <w:spacing w:val="3"/>
          <w:lang w:val="ru-RU"/>
        </w:rPr>
        <w:t>ұн</w:t>
      </w:r>
      <w:r>
        <w:rPr>
          <w:color w:val="212121"/>
          <w:spacing w:val="3"/>
          <w:lang w:val="ru-RU"/>
        </w:rPr>
        <w:t>д</w:t>
      </w:r>
      <w:r w:rsidRPr="00245E8E">
        <w:rPr>
          <w:color w:val="212121"/>
          <w:spacing w:val="3"/>
          <w:lang w:val="ru-RU"/>
        </w:rPr>
        <w:t>ай тәуекелдерді бағалау үшін олардың басталу сцен</w:t>
      </w:r>
      <w:r>
        <w:rPr>
          <w:color w:val="212121"/>
          <w:spacing w:val="3"/>
          <w:lang w:val="ru-RU"/>
        </w:rPr>
        <w:t>а</w:t>
      </w:r>
      <w:r w:rsidRPr="00245E8E">
        <w:rPr>
          <w:color w:val="212121"/>
          <w:spacing w:val="3"/>
          <w:lang w:val="ru-RU"/>
        </w:rPr>
        <w:t>рийлері</w:t>
      </w:r>
      <w:r>
        <w:rPr>
          <w:color w:val="212121"/>
          <w:spacing w:val="3"/>
          <w:lang w:val="ru-RU"/>
        </w:rPr>
        <w:t xml:space="preserve"> және</w:t>
      </w:r>
      <w:r w:rsidRPr="00170F8F">
        <w:rPr>
          <w:color w:val="212121"/>
          <w:spacing w:val="3"/>
          <w:lang w:val="ru-RU"/>
        </w:rPr>
        <w:t xml:space="preserve"> </w:t>
      </w:r>
      <w:r w:rsidRPr="00262CE4">
        <w:rPr>
          <w:color w:val="212121"/>
          <w:spacing w:val="3"/>
          <w:lang w:val="ru-RU"/>
        </w:rPr>
        <w:t>елікті</w:t>
      </w:r>
      <w:proofErr w:type="gramStart"/>
      <w:r w:rsidRPr="00262CE4">
        <w:rPr>
          <w:color w:val="212121"/>
          <w:spacing w:val="3"/>
          <w:lang w:val="ru-RU"/>
        </w:rPr>
        <w:t>р</w:t>
      </w:r>
      <w:proofErr w:type="gramEnd"/>
      <w:r w:rsidRPr="00262CE4">
        <w:rPr>
          <w:color w:val="212121"/>
          <w:spacing w:val="3"/>
          <w:lang w:val="ru-RU"/>
        </w:rPr>
        <w:t>ілетін</w:t>
      </w:r>
      <w:r w:rsidRPr="00170F8F">
        <w:rPr>
          <w:color w:val="212121"/>
          <w:spacing w:val="3"/>
          <w:lang w:val="ru-RU"/>
        </w:rPr>
        <w:t xml:space="preserve"> (</w:t>
      </w:r>
      <w:r>
        <w:rPr>
          <w:color w:val="212121"/>
          <w:spacing w:val="3"/>
          <w:lang w:val="kk-KZ"/>
        </w:rPr>
        <w:t>зарар тартатын</w:t>
      </w:r>
      <w:r w:rsidRPr="00170F8F">
        <w:rPr>
          <w:color w:val="212121"/>
          <w:spacing w:val="3"/>
          <w:lang w:val="ru-RU"/>
        </w:rPr>
        <w:t xml:space="preserve">) </w:t>
      </w:r>
      <w:r>
        <w:rPr>
          <w:color w:val="212121"/>
          <w:spacing w:val="3"/>
          <w:lang w:val="ru-RU"/>
        </w:rPr>
        <w:t>тараптар</w:t>
      </w:r>
      <w:r w:rsidRPr="00170F8F">
        <w:rPr>
          <w:color w:val="212121"/>
          <w:spacing w:val="3"/>
          <w:lang w:val="ru-RU"/>
        </w:rPr>
        <w:t xml:space="preserve">, </w:t>
      </w:r>
      <w:r>
        <w:rPr>
          <w:color w:val="212121"/>
          <w:spacing w:val="3"/>
          <w:lang w:val="ru-RU"/>
        </w:rPr>
        <w:t>сондай</w:t>
      </w:r>
      <w:r w:rsidRPr="00170F8F">
        <w:rPr>
          <w:color w:val="212121"/>
          <w:spacing w:val="3"/>
          <w:lang w:val="ru-RU"/>
        </w:rPr>
        <w:t>-</w:t>
      </w:r>
      <w:r>
        <w:rPr>
          <w:color w:val="212121"/>
          <w:spacing w:val="3"/>
          <w:lang w:val="ru-RU"/>
        </w:rPr>
        <w:t>ақ</w:t>
      </w:r>
      <w:r w:rsidRPr="00170F8F">
        <w:rPr>
          <w:color w:val="212121"/>
          <w:spacing w:val="3"/>
          <w:lang w:val="ru-RU"/>
        </w:rPr>
        <w:t xml:space="preserve"> </w:t>
      </w:r>
      <w:r>
        <w:rPr>
          <w:color w:val="212121"/>
          <w:spacing w:val="3"/>
          <w:lang w:val="ru-RU"/>
        </w:rPr>
        <w:t>бұндай</w:t>
      </w:r>
      <w:r w:rsidRPr="00170F8F">
        <w:rPr>
          <w:color w:val="212121"/>
          <w:spacing w:val="3"/>
          <w:lang w:val="ru-RU"/>
        </w:rPr>
        <w:t xml:space="preserve"> </w:t>
      </w:r>
      <w:r>
        <w:rPr>
          <w:color w:val="212121"/>
          <w:spacing w:val="3"/>
          <w:lang w:val="ru-RU"/>
        </w:rPr>
        <w:t>тәуекелдің</w:t>
      </w:r>
      <w:r w:rsidRPr="00170F8F">
        <w:rPr>
          <w:color w:val="212121"/>
          <w:spacing w:val="3"/>
          <w:lang w:val="ru-RU"/>
        </w:rPr>
        <w:t xml:space="preserve"> </w:t>
      </w:r>
      <w:r>
        <w:rPr>
          <w:color w:val="212121"/>
          <w:spacing w:val="3"/>
          <w:lang w:val="ru-RU"/>
        </w:rPr>
        <w:t>жалпы</w:t>
      </w:r>
      <w:r w:rsidRPr="00170F8F">
        <w:rPr>
          <w:color w:val="212121"/>
          <w:spacing w:val="3"/>
          <w:lang w:val="ru-RU"/>
        </w:rPr>
        <w:t xml:space="preserve"> </w:t>
      </w:r>
      <w:r>
        <w:rPr>
          <w:color w:val="212121"/>
          <w:spacing w:val="3"/>
          <w:lang w:val="ru-RU"/>
        </w:rPr>
        <w:t>ықпалы</w:t>
      </w:r>
      <w:r w:rsidRPr="00170F8F">
        <w:rPr>
          <w:color w:val="212121"/>
          <w:spacing w:val="3"/>
          <w:lang w:val="ru-RU"/>
        </w:rPr>
        <w:t xml:space="preserve"> </w:t>
      </w:r>
      <w:r>
        <w:rPr>
          <w:color w:val="212121"/>
          <w:spacing w:val="3"/>
          <w:lang w:val="ru-RU"/>
        </w:rPr>
        <w:t>бағаланады</w:t>
      </w:r>
      <w:r w:rsidRPr="00170F8F">
        <w:rPr>
          <w:color w:val="212121"/>
          <w:spacing w:val="3"/>
          <w:lang w:val="ru-RU"/>
        </w:rPr>
        <w:t xml:space="preserve"> </w:t>
      </w:r>
      <w:r>
        <w:rPr>
          <w:color w:val="212121"/>
          <w:spacing w:val="3"/>
          <w:lang w:val="ru-RU"/>
        </w:rPr>
        <w:t>және</w:t>
      </w:r>
      <w:r w:rsidRPr="00170F8F">
        <w:rPr>
          <w:color w:val="212121"/>
          <w:spacing w:val="3"/>
          <w:lang w:val="ru-RU"/>
        </w:rPr>
        <w:t xml:space="preserve"> </w:t>
      </w:r>
      <w:r>
        <w:rPr>
          <w:color w:val="212121"/>
          <w:spacing w:val="3"/>
          <w:lang w:val="ru-RU"/>
        </w:rPr>
        <w:t>бұндай</w:t>
      </w:r>
      <w:r w:rsidRPr="00170F8F">
        <w:rPr>
          <w:color w:val="212121"/>
          <w:spacing w:val="3"/>
          <w:lang w:val="ru-RU"/>
        </w:rPr>
        <w:t xml:space="preserve"> </w:t>
      </w:r>
      <w:r>
        <w:rPr>
          <w:color w:val="212121"/>
          <w:spacing w:val="3"/>
          <w:lang w:val="ru-RU"/>
        </w:rPr>
        <w:t>сценарийлерді</w:t>
      </w:r>
      <w:r w:rsidRPr="00170F8F">
        <w:rPr>
          <w:color w:val="212121"/>
          <w:spacing w:val="3"/>
          <w:lang w:val="ru-RU"/>
        </w:rPr>
        <w:t xml:space="preserve"> </w:t>
      </w:r>
      <w:r>
        <w:rPr>
          <w:color w:val="212121"/>
          <w:spacing w:val="3"/>
          <w:lang w:val="ru-RU"/>
        </w:rPr>
        <w:t>іске</w:t>
      </w:r>
      <w:r w:rsidRPr="00170F8F">
        <w:rPr>
          <w:color w:val="212121"/>
          <w:spacing w:val="3"/>
          <w:lang w:val="ru-RU"/>
        </w:rPr>
        <w:t xml:space="preserve"> </w:t>
      </w:r>
      <w:r>
        <w:rPr>
          <w:color w:val="212121"/>
          <w:spacing w:val="3"/>
          <w:lang w:val="ru-RU"/>
        </w:rPr>
        <w:t>асырған</w:t>
      </w:r>
      <w:r w:rsidRPr="00170F8F">
        <w:rPr>
          <w:color w:val="212121"/>
          <w:spacing w:val="3"/>
          <w:lang w:val="ru-RU"/>
        </w:rPr>
        <w:t xml:space="preserve"> </w:t>
      </w:r>
      <w:r>
        <w:rPr>
          <w:color w:val="212121"/>
          <w:spacing w:val="3"/>
          <w:lang w:val="ru-RU"/>
        </w:rPr>
        <w:t>кездегі</w:t>
      </w:r>
      <w:r w:rsidRPr="00170F8F">
        <w:rPr>
          <w:color w:val="212121"/>
          <w:spacing w:val="3"/>
          <w:lang w:val="ru-RU"/>
        </w:rPr>
        <w:t xml:space="preserve"> </w:t>
      </w:r>
      <w:r>
        <w:rPr>
          <w:color w:val="212121"/>
          <w:spacing w:val="3"/>
          <w:lang w:val="ru-RU"/>
        </w:rPr>
        <w:t>залалдың</w:t>
      </w:r>
      <w:r w:rsidRPr="00170F8F">
        <w:rPr>
          <w:color w:val="212121"/>
          <w:spacing w:val="3"/>
          <w:lang w:val="ru-RU"/>
        </w:rPr>
        <w:t xml:space="preserve"> </w:t>
      </w:r>
      <w:r>
        <w:rPr>
          <w:color w:val="212121"/>
          <w:spacing w:val="3"/>
          <w:lang w:val="ru-RU"/>
        </w:rPr>
        <w:t>құны</w:t>
      </w:r>
      <w:r w:rsidRPr="00170F8F">
        <w:rPr>
          <w:color w:val="212121"/>
          <w:spacing w:val="3"/>
          <w:lang w:val="ru-RU"/>
        </w:rPr>
        <w:t xml:space="preserve"> </w:t>
      </w:r>
      <w:r>
        <w:rPr>
          <w:color w:val="212121"/>
          <w:spacing w:val="3"/>
          <w:lang w:val="ru-RU"/>
        </w:rPr>
        <w:t>туралы</w:t>
      </w:r>
      <w:r w:rsidRPr="00170F8F">
        <w:rPr>
          <w:color w:val="212121"/>
          <w:spacing w:val="3"/>
          <w:lang w:val="ru-RU"/>
        </w:rPr>
        <w:t xml:space="preserve"> </w:t>
      </w:r>
      <w:r>
        <w:rPr>
          <w:color w:val="212121"/>
          <w:spacing w:val="3"/>
          <w:lang w:val="ru-RU"/>
        </w:rPr>
        <w:t>бар</w:t>
      </w:r>
      <w:r w:rsidRPr="00170F8F">
        <w:rPr>
          <w:color w:val="212121"/>
          <w:spacing w:val="3"/>
          <w:lang w:val="ru-RU"/>
        </w:rPr>
        <w:t xml:space="preserve"> </w:t>
      </w:r>
      <w:r>
        <w:rPr>
          <w:color w:val="212121"/>
          <w:spacing w:val="3"/>
          <w:lang w:val="ru-RU"/>
        </w:rPr>
        <w:t>ақпарат</w:t>
      </w:r>
      <w:r w:rsidRPr="00170F8F">
        <w:rPr>
          <w:color w:val="212121"/>
          <w:spacing w:val="3"/>
          <w:lang w:val="ru-RU"/>
        </w:rPr>
        <w:t xml:space="preserve"> </w:t>
      </w:r>
      <w:r>
        <w:rPr>
          <w:color w:val="212121"/>
          <w:spacing w:val="3"/>
          <w:lang w:val="kk-KZ"/>
        </w:rPr>
        <w:t xml:space="preserve">(статистика) </w:t>
      </w:r>
      <w:r>
        <w:rPr>
          <w:color w:val="212121"/>
          <w:spacing w:val="3"/>
          <w:lang w:val="ru-RU"/>
        </w:rPr>
        <w:t>негізінде</w:t>
      </w:r>
      <w:r w:rsidRPr="00170F8F">
        <w:rPr>
          <w:color w:val="212121"/>
          <w:spacing w:val="3"/>
          <w:lang w:val="ru-RU"/>
        </w:rPr>
        <w:t xml:space="preserve"> </w:t>
      </w:r>
      <w:r>
        <w:rPr>
          <w:color w:val="212121"/>
          <w:spacing w:val="3"/>
          <w:lang w:val="ru-RU"/>
        </w:rPr>
        <w:t>мүмкін</w:t>
      </w:r>
      <w:r w:rsidRPr="00170F8F">
        <w:rPr>
          <w:color w:val="212121"/>
          <w:spacing w:val="3"/>
          <w:lang w:val="ru-RU"/>
        </w:rPr>
        <w:t xml:space="preserve"> </w:t>
      </w:r>
      <w:r>
        <w:rPr>
          <w:color w:val="212121"/>
          <w:spacing w:val="3"/>
          <w:lang w:val="ru-RU"/>
        </w:rPr>
        <w:t>болатын</w:t>
      </w:r>
      <w:r w:rsidRPr="00170F8F">
        <w:rPr>
          <w:color w:val="212121"/>
          <w:spacing w:val="3"/>
          <w:lang w:val="ru-RU"/>
        </w:rPr>
        <w:t xml:space="preserve"> </w:t>
      </w:r>
      <w:r>
        <w:rPr>
          <w:color w:val="212121"/>
          <w:spacing w:val="3"/>
          <w:lang w:val="ru-RU"/>
        </w:rPr>
        <w:t>максималды</w:t>
      </w:r>
      <w:r w:rsidRPr="00170F8F">
        <w:rPr>
          <w:color w:val="212121"/>
          <w:spacing w:val="3"/>
          <w:lang w:val="ru-RU"/>
        </w:rPr>
        <w:t xml:space="preserve"> </w:t>
      </w:r>
      <w:r>
        <w:rPr>
          <w:color w:val="212121"/>
          <w:spacing w:val="3"/>
          <w:lang w:val="ru-RU"/>
        </w:rPr>
        <w:t>залал</w:t>
      </w:r>
      <w:r w:rsidRPr="00170F8F">
        <w:rPr>
          <w:color w:val="212121"/>
          <w:spacing w:val="3"/>
          <w:lang w:val="ru-RU"/>
        </w:rPr>
        <w:t xml:space="preserve"> </w:t>
      </w:r>
      <w:r>
        <w:rPr>
          <w:color w:val="212121"/>
          <w:spacing w:val="3"/>
          <w:lang w:val="ru-RU"/>
        </w:rPr>
        <w:t>анықталады</w:t>
      </w:r>
      <w:r w:rsidRPr="00170F8F">
        <w:rPr>
          <w:color w:val="212121"/>
          <w:spacing w:val="3"/>
          <w:lang w:val="ru-RU"/>
        </w:rPr>
        <w:t xml:space="preserve">.  </w:t>
      </w:r>
      <w:r>
        <w:rPr>
          <w:color w:val="212121"/>
          <w:spacing w:val="3"/>
          <w:lang w:val="kk-KZ"/>
        </w:rPr>
        <w:t xml:space="preserve">Үлгілік статистика қандай да бір тәуекелдер акциялардың және компанияның басқа бағалы қағаздардың нарықтық құнына ықпал етуін бағалау кезінде де қолданылады. </w:t>
      </w:r>
    </w:p>
    <w:p w:rsidR="00170F8F" w:rsidRPr="00133E32" w:rsidRDefault="00170F8F" w:rsidP="00F460D7">
      <w:pPr>
        <w:pStyle w:val="a3"/>
        <w:numPr>
          <w:ilvl w:val="0"/>
          <w:numId w:val="6"/>
        </w:numPr>
        <w:spacing w:before="64"/>
        <w:ind w:left="0" w:right="117" w:firstLine="851"/>
        <w:jc w:val="both"/>
        <w:rPr>
          <w:lang w:val="ru-RU"/>
        </w:rPr>
      </w:pPr>
      <w:r w:rsidRPr="00133E32">
        <w:rPr>
          <w:color w:val="212121"/>
          <w:spacing w:val="2"/>
          <w:lang w:val="ru-RU"/>
        </w:rPr>
        <w:t xml:space="preserve">статистикалық үлгілер негізінде сандық </w:t>
      </w:r>
      <w:proofErr w:type="gramStart"/>
      <w:r w:rsidRPr="00133E32">
        <w:rPr>
          <w:color w:val="212121"/>
          <w:spacing w:val="2"/>
          <w:lang w:val="ru-RU"/>
        </w:rPr>
        <w:t>ба</w:t>
      </w:r>
      <w:proofErr w:type="gramEnd"/>
      <w:r w:rsidRPr="00133E32">
        <w:rPr>
          <w:color w:val="212121"/>
          <w:spacing w:val="2"/>
          <w:lang w:val="ru-RU"/>
        </w:rPr>
        <w:t>ғалау</w:t>
      </w:r>
      <w:r w:rsidRPr="00133E32">
        <w:rPr>
          <w:color w:val="212121"/>
          <w:lang w:val="ru-RU"/>
        </w:rPr>
        <w:t>.</w:t>
      </w:r>
      <w:r w:rsidRPr="00133E32">
        <w:rPr>
          <w:color w:val="212121"/>
          <w:spacing w:val="5"/>
          <w:lang w:val="ru-RU"/>
        </w:rPr>
        <w:t xml:space="preserve"> Бұндай тәуекел нақ</w:t>
      </w:r>
      <w:proofErr w:type="gramStart"/>
      <w:r w:rsidRPr="00133E32">
        <w:rPr>
          <w:color w:val="212121"/>
          <w:spacing w:val="5"/>
          <w:lang w:val="ru-RU"/>
        </w:rPr>
        <w:t>ты</w:t>
      </w:r>
      <w:proofErr w:type="gramEnd"/>
      <w:r w:rsidRPr="00133E32">
        <w:rPr>
          <w:color w:val="212121"/>
          <w:spacing w:val="5"/>
          <w:lang w:val="ru-RU"/>
        </w:rPr>
        <w:t xml:space="preserve"> ақшалай тұлғаланымы және нақты сыртқы факторлардан (мысалы, мұнай бағасының ауытқуы, валюталық бағамның ауытқуы, инфляциялық болжалдар және т.б.) тәуелділігі бар тәуекелдерге қолданылады және статистикалық тәуелділіктерді құрастыруға негізделеді (мысалы, </w:t>
      </w:r>
      <w:r>
        <w:rPr>
          <w:color w:val="212121"/>
          <w:spacing w:val="5"/>
          <w:lang w:val="ru-RU"/>
        </w:rPr>
        <w:t>регрессивтік</w:t>
      </w:r>
      <w:r w:rsidRPr="00133E32">
        <w:rPr>
          <w:color w:val="212121"/>
          <w:spacing w:val="5"/>
          <w:lang w:val="ru-RU"/>
        </w:rPr>
        <w:t xml:space="preserve"> талдау тәсі</w:t>
      </w:r>
      <w:proofErr w:type="gramStart"/>
      <w:r w:rsidRPr="00133E32">
        <w:rPr>
          <w:color w:val="212121"/>
          <w:spacing w:val="5"/>
          <w:lang w:val="ru-RU"/>
        </w:rPr>
        <w:t>л</w:t>
      </w:r>
      <w:proofErr w:type="gramEnd"/>
      <w:r w:rsidRPr="00133E32">
        <w:rPr>
          <w:color w:val="212121"/>
          <w:spacing w:val="5"/>
          <w:lang w:val="ru-RU"/>
        </w:rPr>
        <w:t xml:space="preserve">ін қолдана отырып). Осы жағдайда, қандай </w:t>
      </w:r>
      <w:r>
        <w:rPr>
          <w:color w:val="212121"/>
          <w:spacing w:val="5"/>
          <w:lang w:val="ru-RU"/>
        </w:rPr>
        <w:t>да бі</w:t>
      </w:r>
      <w:proofErr w:type="gramStart"/>
      <w:r>
        <w:rPr>
          <w:color w:val="212121"/>
          <w:spacing w:val="5"/>
          <w:lang w:val="ru-RU"/>
        </w:rPr>
        <w:t>р</w:t>
      </w:r>
      <w:proofErr w:type="gramEnd"/>
      <w:r>
        <w:rPr>
          <w:color w:val="212121"/>
          <w:spacing w:val="5"/>
          <w:lang w:val="ru-RU"/>
        </w:rPr>
        <w:t xml:space="preserve"> </w:t>
      </w:r>
      <w:r w:rsidRPr="00133E32">
        <w:rPr>
          <w:color w:val="212121"/>
          <w:spacing w:val="5"/>
          <w:lang w:val="ru-RU"/>
        </w:rPr>
        <w:t>жағдайлар кезінде басталған тәуекел корпорация үшін маңызды болып табылуы мүмкін екендігін нақты ан</w:t>
      </w:r>
      <w:r>
        <w:rPr>
          <w:color w:val="212121"/>
          <w:spacing w:val="5"/>
          <w:lang w:val="ru-RU"/>
        </w:rPr>
        <w:t>ы</w:t>
      </w:r>
      <w:r w:rsidRPr="00133E32">
        <w:rPr>
          <w:color w:val="212121"/>
          <w:spacing w:val="5"/>
          <w:lang w:val="ru-RU"/>
        </w:rPr>
        <w:t xml:space="preserve">қтауға болады.  </w:t>
      </w:r>
    </w:p>
    <w:p w:rsidR="00170F8F" w:rsidRPr="00B02C88" w:rsidRDefault="00170F8F" w:rsidP="00F460D7">
      <w:pPr>
        <w:pStyle w:val="a3"/>
        <w:numPr>
          <w:ilvl w:val="1"/>
          <w:numId w:val="15"/>
        </w:numPr>
        <w:tabs>
          <w:tab w:val="left" w:pos="0"/>
        </w:tabs>
        <w:spacing w:before="2" w:line="239" w:lineRule="auto"/>
        <w:ind w:left="0" w:right="136" w:firstLine="821"/>
        <w:jc w:val="both"/>
        <w:rPr>
          <w:lang w:val="ru-RU"/>
        </w:rPr>
      </w:pPr>
      <w:r w:rsidRPr="00B02C88">
        <w:rPr>
          <w:color w:val="212121"/>
          <w:spacing w:val="1"/>
          <w:lang w:val="ru-RU"/>
        </w:rPr>
        <w:t>Ст</w:t>
      </w:r>
      <w:r w:rsidRPr="00B02C88">
        <w:rPr>
          <w:color w:val="212121"/>
          <w:spacing w:val="2"/>
          <w:lang w:val="ru-RU"/>
        </w:rPr>
        <w:t>а</w:t>
      </w:r>
      <w:r w:rsidRPr="00B02C88">
        <w:rPr>
          <w:color w:val="212121"/>
          <w:spacing w:val="3"/>
          <w:lang w:val="ru-RU"/>
        </w:rPr>
        <w:t>ти</w:t>
      </w:r>
      <w:r w:rsidRPr="00B02C88">
        <w:rPr>
          <w:color w:val="212121"/>
          <w:spacing w:val="2"/>
          <w:lang w:val="ru-RU"/>
        </w:rPr>
        <w:t>с</w:t>
      </w:r>
      <w:r w:rsidRPr="00B02C88">
        <w:rPr>
          <w:color w:val="212121"/>
          <w:spacing w:val="1"/>
          <w:lang w:val="ru-RU"/>
        </w:rPr>
        <w:t>т</w:t>
      </w:r>
      <w:r w:rsidRPr="00B02C88">
        <w:rPr>
          <w:color w:val="212121"/>
          <w:spacing w:val="3"/>
          <w:lang w:val="ru-RU"/>
        </w:rPr>
        <w:t>икалық тәсі</w:t>
      </w:r>
      <w:proofErr w:type="gramStart"/>
      <w:r w:rsidRPr="00B02C88">
        <w:rPr>
          <w:color w:val="212121"/>
          <w:spacing w:val="3"/>
          <w:lang w:val="ru-RU"/>
        </w:rPr>
        <w:t>л</w:t>
      </w:r>
      <w:proofErr w:type="gramEnd"/>
      <w:r w:rsidRPr="00B02C88">
        <w:rPr>
          <w:color w:val="212121"/>
          <w:spacing w:val="3"/>
          <w:lang w:val="ru-RU"/>
        </w:rPr>
        <w:t xml:space="preserve"> іске асырылған тәуекел жағдайлардың тарихи деректер</w:t>
      </w:r>
      <w:r>
        <w:rPr>
          <w:color w:val="212121"/>
          <w:spacing w:val="3"/>
          <w:lang w:val="ru-RU"/>
        </w:rPr>
        <w:t>ін</w:t>
      </w:r>
      <w:r w:rsidRPr="00B02C88">
        <w:rPr>
          <w:color w:val="212121"/>
          <w:spacing w:val="3"/>
          <w:lang w:val="ru-RU"/>
        </w:rPr>
        <w:t>де негізделген.</w:t>
      </w:r>
      <w:r>
        <w:rPr>
          <w:color w:val="212121"/>
          <w:spacing w:val="3"/>
          <w:lang w:val="ru-RU"/>
        </w:rPr>
        <w:t xml:space="preserve"> Аталған тәсілде тәуекелдерді сандық бағалау жинақталған ішкі немесе сыртқы статистика негізінде жүргізіледі. Аталған тәсі</w:t>
      </w:r>
      <w:proofErr w:type="gramStart"/>
      <w:r>
        <w:rPr>
          <w:color w:val="212121"/>
          <w:spacing w:val="3"/>
          <w:lang w:val="ru-RU"/>
        </w:rPr>
        <w:t>л</w:t>
      </w:r>
      <w:proofErr w:type="gramEnd"/>
      <w:r>
        <w:rPr>
          <w:color w:val="212121"/>
          <w:spacing w:val="3"/>
          <w:lang w:val="ru-RU"/>
        </w:rPr>
        <w:t xml:space="preserve"> шеңберінде тәуекелдерді бағалаудың негізгі әдістері</w:t>
      </w:r>
      <w:r w:rsidRPr="00B02C88">
        <w:rPr>
          <w:color w:val="212121"/>
          <w:lang w:val="ru-RU"/>
        </w:rPr>
        <w:t>:</w:t>
      </w:r>
    </w:p>
    <w:p w:rsidR="00170F8F" w:rsidRPr="00887BFF" w:rsidRDefault="00170F8F" w:rsidP="00F460D7">
      <w:pPr>
        <w:pStyle w:val="a3"/>
        <w:numPr>
          <w:ilvl w:val="0"/>
          <w:numId w:val="5"/>
        </w:numPr>
        <w:tabs>
          <w:tab w:val="left" w:pos="1529"/>
        </w:tabs>
        <w:spacing w:before="2" w:line="322" w:lineRule="exact"/>
        <w:ind w:right="119" w:firstLine="708"/>
        <w:jc w:val="both"/>
        <w:rPr>
          <w:lang w:val="ru-RU"/>
        </w:rPr>
      </w:pPr>
      <w:r w:rsidRPr="00887BFF">
        <w:rPr>
          <w:color w:val="212121"/>
          <w:spacing w:val="1"/>
          <w:lang w:val="ru-RU"/>
        </w:rPr>
        <w:t>Тәуекелге шалдығу құны</w:t>
      </w:r>
      <w:r w:rsidRPr="00887BFF">
        <w:rPr>
          <w:color w:val="212121"/>
          <w:spacing w:val="43"/>
          <w:lang w:val="ru-RU"/>
        </w:rPr>
        <w:t xml:space="preserve"> </w:t>
      </w:r>
      <w:r w:rsidRPr="00887BFF">
        <w:rPr>
          <w:color w:val="212121"/>
          <w:spacing w:val="2"/>
          <w:lang w:val="ru-RU"/>
        </w:rPr>
        <w:t>(</w:t>
      </w:r>
      <w:r w:rsidRPr="00887BFF">
        <w:rPr>
          <w:color w:val="212121"/>
        </w:rPr>
        <w:t>V</w:t>
      </w:r>
      <w:r w:rsidRPr="00887BFF">
        <w:rPr>
          <w:color w:val="212121"/>
          <w:spacing w:val="2"/>
        </w:rPr>
        <w:t>a</w:t>
      </w:r>
      <w:r w:rsidRPr="00887BFF">
        <w:rPr>
          <w:color w:val="212121"/>
          <w:spacing w:val="5"/>
        </w:rPr>
        <w:t>l</w:t>
      </w:r>
      <w:r w:rsidRPr="00887BFF">
        <w:rPr>
          <w:color w:val="212121"/>
          <w:spacing w:val="3"/>
        </w:rPr>
        <w:t>u</w:t>
      </w:r>
      <w:r w:rsidRPr="00887BFF">
        <w:rPr>
          <w:color w:val="212121"/>
          <w:spacing w:val="13"/>
        </w:rPr>
        <w:t>e</w:t>
      </w:r>
      <w:r w:rsidRPr="00887BFF">
        <w:rPr>
          <w:color w:val="212121"/>
          <w:spacing w:val="2"/>
          <w:lang w:val="ru-RU"/>
        </w:rPr>
        <w:t>-</w:t>
      </w:r>
      <w:r w:rsidRPr="00887BFF">
        <w:rPr>
          <w:color w:val="212121"/>
          <w:spacing w:val="2"/>
        </w:rPr>
        <w:t>a</w:t>
      </w:r>
      <w:r w:rsidRPr="00887BFF">
        <w:rPr>
          <w:color w:val="212121"/>
        </w:rPr>
        <w:t>t</w:t>
      </w:r>
      <w:r w:rsidRPr="00887BFF">
        <w:rPr>
          <w:color w:val="212121"/>
          <w:spacing w:val="48"/>
          <w:lang w:val="ru-RU"/>
        </w:rPr>
        <w:t xml:space="preserve"> </w:t>
      </w:r>
      <w:r w:rsidRPr="00887BFF">
        <w:rPr>
          <w:color w:val="212121"/>
          <w:spacing w:val="2"/>
        </w:rPr>
        <w:t>r</w:t>
      </w:r>
      <w:r w:rsidRPr="00887BFF">
        <w:rPr>
          <w:color w:val="212121"/>
          <w:spacing w:val="3"/>
        </w:rPr>
        <w:t>is</w:t>
      </w:r>
      <w:r w:rsidRPr="00887BFF">
        <w:rPr>
          <w:color w:val="212121"/>
        </w:rPr>
        <w:t>k</w:t>
      </w:r>
      <w:r w:rsidRPr="00887BFF">
        <w:rPr>
          <w:color w:val="212121"/>
          <w:spacing w:val="50"/>
          <w:lang w:val="ru-RU"/>
        </w:rPr>
        <w:t xml:space="preserve"> </w:t>
      </w:r>
      <w:r w:rsidRPr="00887BFF">
        <w:rPr>
          <w:color w:val="212121"/>
          <w:lang w:val="ru-RU"/>
        </w:rPr>
        <w:t>-</w:t>
      </w:r>
      <w:r w:rsidRPr="00887BFF">
        <w:rPr>
          <w:color w:val="212121"/>
          <w:spacing w:val="47"/>
          <w:lang w:val="ru-RU"/>
        </w:rPr>
        <w:t xml:space="preserve"> </w:t>
      </w:r>
      <w:r w:rsidRPr="00887BFF">
        <w:rPr>
          <w:color w:val="212121"/>
        </w:rPr>
        <w:t>V</w:t>
      </w:r>
      <w:r w:rsidRPr="00887BFF">
        <w:rPr>
          <w:color w:val="212121"/>
          <w:spacing w:val="2"/>
        </w:rPr>
        <w:t>a</w:t>
      </w:r>
      <w:r w:rsidRPr="00887BFF">
        <w:rPr>
          <w:color w:val="212121"/>
          <w:spacing w:val="1"/>
        </w:rPr>
        <w:t>R</w:t>
      </w:r>
      <w:r w:rsidRPr="00887BFF">
        <w:rPr>
          <w:color w:val="212121"/>
          <w:lang w:val="ru-RU"/>
        </w:rPr>
        <w:t>)</w:t>
      </w:r>
      <w:r w:rsidRPr="00887BFF">
        <w:rPr>
          <w:color w:val="212121"/>
          <w:spacing w:val="49"/>
          <w:lang w:val="ru-RU"/>
        </w:rPr>
        <w:t xml:space="preserve"> </w:t>
      </w:r>
      <w:r w:rsidRPr="00887BFF">
        <w:rPr>
          <w:color w:val="212121"/>
          <w:lang w:val="ru-RU"/>
        </w:rPr>
        <w:t xml:space="preserve">– </w:t>
      </w:r>
      <w:r w:rsidRPr="00887BFF">
        <w:rPr>
          <w:color w:val="212121"/>
          <w:spacing w:val="1"/>
          <w:lang w:val="ru-RU"/>
        </w:rPr>
        <w:t xml:space="preserve">жоғары (алдын ала белгіленген) ықтималдылығымен арттырылатын </w:t>
      </w:r>
      <w:r w:rsidRPr="00887BFF">
        <w:rPr>
          <w:color w:val="212121"/>
          <w:spacing w:val="2"/>
          <w:lang w:val="ru-RU"/>
        </w:rPr>
        <w:t>(</w:t>
      </w:r>
      <w:r w:rsidRPr="00887BFF">
        <w:rPr>
          <w:color w:val="212121"/>
          <w:spacing w:val="3"/>
          <w:lang w:val="ru-RU"/>
        </w:rPr>
        <w:t>әдетте</w:t>
      </w:r>
      <w:r w:rsidRPr="00887BFF">
        <w:rPr>
          <w:color w:val="212121"/>
          <w:spacing w:val="45"/>
          <w:lang w:val="ru-RU"/>
        </w:rPr>
        <w:t xml:space="preserve"> </w:t>
      </w:r>
      <w:r w:rsidRPr="00887BFF">
        <w:rPr>
          <w:color w:val="212121"/>
          <w:spacing w:val="3"/>
          <w:lang w:val="ru-RU"/>
        </w:rPr>
        <w:t>95</w:t>
      </w:r>
      <w:r w:rsidRPr="00887BFF">
        <w:rPr>
          <w:color w:val="212121"/>
          <w:lang w:val="ru-RU"/>
        </w:rPr>
        <w:t>%</w:t>
      </w:r>
      <w:r w:rsidRPr="00887BFF">
        <w:rPr>
          <w:color w:val="212121"/>
          <w:spacing w:val="53"/>
          <w:lang w:val="ru-RU"/>
        </w:rPr>
        <w:t xml:space="preserve"> </w:t>
      </w:r>
      <w:r w:rsidRPr="00887BFF">
        <w:rPr>
          <w:color w:val="212121"/>
          <w:lang w:val="ru-RU"/>
        </w:rPr>
        <w:t>-</w:t>
      </w:r>
      <w:r w:rsidRPr="00887BFF">
        <w:rPr>
          <w:color w:val="212121"/>
          <w:spacing w:val="47"/>
          <w:lang w:val="ru-RU"/>
        </w:rPr>
        <w:t xml:space="preserve"> </w:t>
      </w:r>
      <w:r w:rsidRPr="00887BFF">
        <w:rPr>
          <w:color w:val="212121"/>
        </w:rPr>
        <w:t>V</w:t>
      </w:r>
      <w:r w:rsidRPr="00887BFF">
        <w:rPr>
          <w:color w:val="212121"/>
          <w:spacing w:val="2"/>
        </w:rPr>
        <w:t>a</w:t>
      </w:r>
      <w:r w:rsidRPr="00887BFF">
        <w:rPr>
          <w:color w:val="212121"/>
          <w:spacing w:val="1"/>
        </w:rPr>
        <w:t>R</w:t>
      </w:r>
      <w:r w:rsidRPr="00887BFF">
        <w:rPr>
          <w:color w:val="212121"/>
          <w:spacing w:val="5"/>
          <w:lang w:val="ru-RU"/>
        </w:rPr>
        <w:t>9</w:t>
      </w:r>
      <w:r w:rsidRPr="00887BFF">
        <w:rPr>
          <w:color w:val="212121"/>
          <w:spacing w:val="3"/>
          <w:lang w:val="ru-RU"/>
        </w:rPr>
        <w:t>5</w:t>
      </w:r>
      <w:r w:rsidRPr="00887BFF">
        <w:rPr>
          <w:color w:val="212121"/>
          <w:lang w:val="ru-RU"/>
        </w:rPr>
        <w:t>%</w:t>
      </w:r>
      <w:r w:rsidRPr="00887BFF">
        <w:rPr>
          <w:color w:val="212121"/>
          <w:spacing w:val="45"/>
          <w:lang w:val="ru-RU"/>
        </w:rPr>
        <w:t xml:space="preserve"> </w:t>
      </w:r>
      <w:r w:rsidRPr="00887BFF">
        <w:rPr>
          <w:color w:val="212121"/>
          <w:spacing w:val="3"/>
          <w:lang w:val="ru-RU"/>
        </w:rPr>
        <w:t>немесе</w:t>
      </w:r>
      <w:r w:rsidRPr="00887BFF">
        <w:rPr>
          <w:color w:val="212121"/>
          <w:spacing w:val="45"/>
          <w:lang w:val="ru-RU"/>
        </w:rPr>
        <w:t xml:space="preserve"> </w:t>
      </w:r>
      <w:r w:rsidRPr="00887BFF">
        <w:rPr>
          <w:color w:val="212121"/>
          <w:spacing w:val="3"/>
          <w:lang w:val="ru-RU"/>
        </w:rPr>
        <w:t>9</w:t>
      </w:r>
      <w:r w:rsidRPr="00887BFF">
        <w:rPr>
          <w:color w:val="212121"/>
          <w:lang w:val="ru-RU"/>
        </w:rPr>
        <w:t>9%</w:t>
      </w:r>
      <w:r w:rsidRPr="00887BFF">
        <w:rPr>
          <w:color w:val="212121"/>
          <w:spacing w:val="48"/>
          <w:lang w:val="ru-RU"/>
        </w:rPr>
        <w:t xml:space="preserve"> </w:t>
      </w:r>
      <w:r w:rsidRPr="00887BFF">
        <w:rPr>
          <w:color w:val="212121"/>
          <w:lang w:val="ru-RU"/>
        </w:rPr>
        <w:t>-</w:t>
      </w:r>
      <w:r w:rsidRPr="00887BFF">
        <w:rPr>
          <w:color w:val="212121"/>
          <w:spacing w:val="47"/>
          <w:lang w:val="ru-RU"/>
        </w:rPr>
        <w:t xml:space="preserve"> </w:t>
      </w:r>
      <w:r w:rsidRPr="00887BFF">
        <w:rPr>
          <w:color w:val="212121"/>
        </w:rPr>
        <w:t>V</w:t>
      </w:r>
      <w:r w:rsidRPr="00887BFF">
        <w:rPr>
          <w:color w:val="212121"/>
          <w:spacing w:val="2"/>
        </w:rPr>
        <w:t>a</w:t>
      </w:r>
      <w:r w:rsidRPr="00887BFF">
        <w:rPr>
          <w:color w:val="212121"/>
          <w:spacing w:val="1"/>
        </w:rPr>
        <w:t>R</w:t>
      </w:r>
      <w:r w:rsidRPr="00887BFF">
        <w:rPr>
          <w:color w:val="212121"/>
          <w:spacing w:val="3"/>
          <w:lang w:val="ru-RU"/>
        </w:rPr>
        <w:t>99</w:t>
      </w:r>
      <w:r w:rsidRPr="00887BFF">
        <w:rPr>
          <w:color w:val="212121"/>
          <w:spacing w:val="1"/>
          <w:lang w:val="ru-RU"/>
        </w:rPr>
        <w:t>%</w:t>
      </w:r>
      <w:r w:rsidRPr="00887BFF">
        <w:rPr>
          <w:color w:val="212121"/>
          <w:spacing w:val="2"/>
          <w:lang w:val="ru-RU"/>
        </w:rPr>
        <w:t>)</w:t>
      </w:r>
      <w:r w:rsidRPr="00887BFF">
        <w:rPr>
          <w:color w:val="212121"/>
          <w:spacing w:val="1"/>
          <w:lang w:val="ru-RU"/>
        </w:rPr>
        <w:t xml:space="preserve">, жоспарлаудың (мысалы, айы) </w:t>
      </w:r>
      <w:r>
        <w:rPr>
          <w:color w:val="212121"/>
          <w:spacing w:val="1"/>
          <w:lang w:val="ru-RU"/>
        </w:rPr>
        <w:t>белгілі бі</w:t>
      </w:r>
      <w:proofErr w:type="gramStart"/>
      <w:r>
        <w:rPr>
          <w:color w:val="212121"/>
          <w:spacing w:val="1"/>
          <w:lang w:val="ru-RU"/>
        </w:rPr>
        <w:t>р</w:t>
      </w:r>
      <w:proofErr w:type="gramEnd"/>
      <w:r>
        <w:rPr>
          <w:color w:val="212121"/>
          <w:spacing w:val="1"/>
          <w:lang w:val="ru-RU"/>
        </w:rPr>
        <w:t xml:space="preserve"> кезеңінде</w:t>
      </w:r>
      <w:r w:rsidRPr="00887BFF">
        <w:rPr>
          <w:color w:val="212121"/>
          <w:spacing w:val="1"/>
          <w:lang w:val="ru-RU"/>
        </w:rPr>
        <w:t xml:space="preserve"> қаржылық бөлу құнының максималды төмендеуі</w:t>
      </w:r>
      <w:r w:rsidRPr="00887BFF">
        <w:rPr>
          <w:color w:val="212121"/>
          <w:lang w:val="ru-RU"/>
        </w:rPr>
        <w:t>.</w:t>
      </w:r>
      <w:r w:rsidRPr="00887BFF">
        <w:rPr>
          <w:color w:val="212121"/>
          <w:spacing w:val="46"/>
          <w:lang w:val="ru-RU"/>
        </w:rPr>
        <w:t xml:space="preserve"> </w:t>
      </w:r>
      <w:r w:rsidRPr="00887BFF">
        <w:rPr>
          <w:color w:val="212121"/>
        </w:rPr>
        <w:t>V</w:t>
      </w:r>
      <w:r w:rsidRPr="00887BFF">
        <w:rPr>
          <w:color w:val="212121"/>
          <w:spacing w:val="2"/>
        </w:rPr>
        <w:t>a</w:t>
      </w:r>
      <w:r w:rsidRPr="00887BFF">
        <w:rPr>
          <w:color w:val="212121"/>
        </w:rPr>
        <w:t>R</w:t>
      </w:r>
      <w:r w:rsidRPr="00887BFF">
        <w:rPr>
          <w:color w:val="212121"/>
          <w:spacing w:val="3"/>
          <w:lang w:val="ru-RU"/>
        </w:rPr>
        <w:t xml:space="preserve"> </w:t>
      </w:r>
      <w:r>
        <w:rPr>
          <w:color w:val="212121"/>
          <w:spacing w:val="3"/>
          <w:lang w:val="ru-RU"/>
        </w:rPr>
        <w:t>шамасы ақшалай тұлғаланымына ие</w:t>
      </w:r>
      <w:r w:rsidRPr="00887BFF">
        <w:rPr>
          <w:color w:val="212121"/>
          <w:lang w:val="ru-RU"/>
        </w:rPr>
        <w:t>.</w:t>
      </w:r>
    </w:p>
    <w:p w:rsidR="00170F8F" w:rsidRPr="002D47CE" w:rsidRDefault="00170F8F" w:rsidP="00F460D7">
      <w:pPr>
        <w:pStyle w:val="a3"/>
        <w:numPr>
          <w:ilvl w:val="0"/>
          <w:numId w:val="5"/>
        </w:numPr>
        <w:tabs>
          <w:tab w:val="left" w:pos="1529"/>
        </w:tabs>
        <w:spacing w:before="6" w:line="322" w:lineRule="exact"/>
        <w:ind w:right="137" w:firstLine="708"/>
        <w:jc w:val="both"/>
        <w:rPr>
          <w:lang w:val="ru-RU"/>
        </w:rPr>
      </w:pPr>
      <w:r w:rsidRPr="002D47CE">
        <w:rPr>
          <w:color w:val="212121"/>
          <w:spacing w:val="2"/>
          <w:lang w:val="ru-RU"/>
        </w:rPr>
        <w:t xml:space="preserve">Тәуекелге </w:t>
      </w:r>
      <w:r>
        <w:rPr>
          <w:color w:val="212121"/>
          <w:spacing w:val="2"/>
          <w:lang w:val="ru-RU"/>
        </w:rPr>
        <w:t>ұшырағын</w:t>
      </w:r>
      <w:r w:rsidRPr="002D47CE">
        <w:rPr>
          <w:color w:val="212121"/>
          <w:spacing w:val="2"/>
          <w:lang w:val="ru-RU"/>
        </w:rPr>
        <w:t xml:space="preserve"> ақша ағыны</w:t>
      </w:r>
      <w:r w:rsidRPr="002D47CE">
        <w:rPr>
          <w:color w:val="212121"/>
          <w:spacing w:val="51"/>
          <w:lang w:val="ru-RU"/>
        </w:rPr>
        <w:t xml:space="preserve"> </w:t>
      </w:r>
      <w:r w:rsidRPr="002D47CE">
        <w:rPr>
          <w:color w:val="212121"/>
          <w:spacing w:val="2"/>
          <w:lang w:val="ru-RU"/>
        </w:rPr>
        <w:t>(</w:t>
      </w:r>
      <w:r w:rsidRPr="002D47CE">
        <w:rPr>
          <w:color w:val="212121"/>
          <w:spacing w:val="1"/>
        </w:rPr>
        <w:t>C</w:t>
      </w:r>
      <w:r w:rsidRPr="002D47CE">
        <w:rPr>
          <w:color w:val="212121"/>
          <w:spacing w:val="2"/>
        </w:rPr>
        <w:t>a</w:t>
      </w:r>
      <w:r w:rsidRPr="002D47CE">
        <w:rPr>
          <w:color w:val="212121"/>
          <w:spacing w:val="3"/>
        </w:rPr>
        <w:t>s</w:t>
      </w:r>
      <w:r w:rsidRPr="002D47CE">
        <w:rPr>
          <w:color w:val="212121"/>
          <w:spacing w:val="14"/>
        </w:rPr>
        <w:t>h</w:t>
      </w:r>
      <w:r w:rsidRPr="002D47CE">
        <w:rPr>
          <w:color w:val="212121"/>
          <w:spacing w:val="2"/>
          <w:lang w:val="ru-RU"/>
        </w:rPr>
        <w:t>-</w:t>
      </w:r>
      <w:r w:rsidRPr="002D47CE">
        <w:rPr>
          <w:color w:val="212121"/>
          <w:spacing w:val="2"/>
        </w:rPr>
        <w:t>f</w:t>
      </w:r>
      <w:r w:rsidRPr="002D47CE">
        <w:rPr>
          <w:color w:val="212121"/>
          <w:spacing w:val="3"/>
        </w:rPr>
        <w:t>lo</w:t>
      </w:r>
      <w:r w:rsidRPr="002D47CE">
        <w:rPr>
          <w:color w:val="212121"/>
        </w:rPr>
        <w:t>w</w:t>
      </w:r>
      <w:r w:rsidRPr="002D47CE">
        <w:rPr>
          <w:color w:val="212121"/>
          <w:spacing w:val="52"/>
          <w:lang w:val="ru-RU"/>
        </w:rPr>
        <w:t xml:space="preserve"> </w:t>
      </w:r>
      <w:r w:rsidRPr="002D47CE">
        <w:rPr>
          <w:color w:val="212121"/>
          <w:spacing w:val="2"/>
        </w:rPr>
        <w:t>a</w:t>
      </w:r>
      <w:r w:rsidRPr="002D47CE">
        <w:rPr>
          <w:color w:val="212121"/>
        </w:rPr>
        <w:t>t</w:t>
      </w:r>
      <w:r w:rsidRPr="002D47CE">
        <w:rPr>
          <w:color w:val="212121"/>
          <w:spacing w:val="55"/>
          <w:lang w:val="ru-RU"/>
        </w:rPr>
        <w:t xml:space="preserve"> </w:t>
      </w:r>
      <w:r w:rsidRPr="002D47CE">
        <w:rPr>
          <w:color w:val="212121"/>
          <w:spacing w:val="2"/>
        </w:rPr>
        <w:t>r</w:t>
      </w:r>
      <w:r w:rsidRPr="002D47CE">
        <w:rPr>
          <w:color w:val="212121"/>
          <w:spacing w:val="3"/>
        </w:rPr>
        <w:t>is</w:t>
      </w:r>
      <w:r w:rsidRPr="002D47CE">
        <w:rPr>
          <w:color w:val="212121"/>
        </w:rPr>
        <w:t>k</w:t>
      </w:r>
      <w:r w:rsidRPr="002D47CE">
        <w:rPr>
          <w:color w:val="212121"/>
          <w:spacing w:val="59"/>
          <w:lang w:val="ru-RU"/>
        </w:rPr>
        <w:t xml:space="preserve"> </w:t>
      </w:r>
      <w:r w:rsidRPr="002D47CE">
        <w:rPr>
          <w:color w:val="212121"/>
          <w:lang w:val="ru-RU"/>
        </w:rPr>
        <w:t>-</w:t>
      </w:r>
      <w:r w:rsidRPr="002D47CE">
        <w:rPr>
          <w:color w:val="212121"/>
          <w:spacing w:val="54"/>
          <w:lang w:val="ru-RU"/>
        </w:rPr>
        <w:t xml:space="preserve"> </w:t>
      </w:r>
      <w:r w:rsidRPr="002D47CE">
        <w:rPr>
          <w:color w:val="212121"/>
          <w:spacing w:val="1"/>
        </w:rPr>
        <w:t>CF</w:t>
      </w:r>
      <w:r w:rsidRPr="002D47CE">
        <w:rPr>
          <w:color w:val="212121"/>
          <w:spacing w:val="2"/>
        </w:rPr>
        <w:t>a</w:t>
      </w:r>
      <w:r w:rsidRPr="002D47CE">
        <w:rPr>
          <w:color w:val="212121"/>
        </w:rPr>
        <w:t>R</w:t>
      </w:r>
      <w:r w:rsidRPr="002D47CE">
        <w:rPr>
          <w:color w:val="212121"/>
          <w:spacing w:val="54"/>
          <w:lang w:val="ru-RU"/>
        </w:rPr>
        <w:t xml:space="preserve"> </w:t>
      </w:r>
      <w:r w:rsidRPr="002D47CE">
        <w:rPr>
          <w:color w:val="212121"/>
          <w:lang w:val="ru-RU"/>
        </w:rPr>
        <w:t>)</w:t>
      </w:r>
      <w:r w:rsidRPr="002D47CE">
        <w:rPr>
          <w:color w:val="212121"/>
          <w:spacing w:val="56"/>
          <w:lang w:val="ru-RU"/>
        </w:rPr>
        <w:t xml:space="preserve"> </w:t>
      </w:r>
      <w:r w:rsidRPr="002D47CE">
        <w:rPr>
          <w:color w:val="212121"/>
          <w:lang w:val="ru-RU"/>
        </w:rPr>
        <w:t xml:space="preserve">– </w:t>
      </w:r>
      <w:r w:rsidRPr="002D47CE">
        <w:rPr>
          <w:color w:val="212121"/>
          <w:spacing w:val="1"/>
          <w:lang w:val="ru-RU"/>
        </w:rPr>
        <w:t>жоспарлаудың нақты анықталғ</w:t>
      </w:r>
      <w:r>
        <w:rPr>
          <w:color w:val="212121"/>
          <w:spacing w:val="1"/>
          <w:lang w:val="ru-RU"/>
        </w:rPr>
        <w:t>а</w:t>
      </w:r>
      <w:r w:rsidRPr="002D47CE">
        <w:rPr>
          <w:color w:val="212121"/>
          <w:spacing w:val="1"/>
          <w:lang w:val="ru-RU"/>
        </w:rPr>
        <w:t xml:space="preserve">н </w:t>
      </w:r>
      <w:r>
        <w:rPr>
          <w:color w:val="212121"/>
          <w:spacing w:val="1"/>
          <w:lang w:val="ru-RU"/>
        </w:rPr>
        <w:t>жағдайларда</w:t>
      </w:r>
      <w:r w:rsidRPr="002D47CE">
        <w:rPr>
          <w:color w:val="212121"/>
          <w:spacing w:val="1"/>
          <w:lang w:val="ru-RU"/>
        </w:rPr>
        <w:t xml:space="preserve"> үлкен (алдын ала белгіленген)  ықтималдылығымен арттырылмайтын </w:t>
      </w:r>
      <w:r w:rsidRPr="002D47CE">
        <w:rPr>
          <w:color w:val="212121"/>
          <w:spacing w:val="2"/>
          <w:lang w:val="ru-RU"/>
        </w:rPr>
        <w:t xml:space="preserve">(әдетте </w:t>
      </w:r>
      <w:r w:rsidRPr="002D47CE">
        <w:rPr>
          <w:color w:val="212121"/>
          <w:spacing w:val="3"/>
          <w:lang w:val="ru-RU"/>
        </w:rPr>
        <w:t>95</w:t>
      </w:r>
      <w:r w:rsidRPr="002D47CE">
        <w:rPr>
          <w:color w:val="212121"/>
          <w:lang w:val="ru-RU"/>
        </w:rPr>
        <w:t>%</w:t>
      </w:r>
      <w:r w:rsidRPr="002D47CE">
        <w:rPr>
          <w:color w:val="212121"/>
          <w:spacing w:val="5"/>
          <w:lang w:val="ru-RU"/>
        </w:rPr>
        <w:t xml:space="preserve"> немесе </w:t>
      </w:r>
      <w:r w:rsidRPr="002D47CE">
        <w:rPr>
          <w:color w:val="212121"/>
          <w:lang w:val="ru-RU"/>
        </w:rPr>
        <w:t>9</w:t>
      </w:r>
      <w:r w:rsidRPr="002D47CE">
        <w:rPr>
          <w:color w:val="212121"/>
          <w:spacing w:val="3"/>
          <w:lang w:val="ru-RU"/>
        </w:rPr>
        <w:t>9</w:t>
      </w:r>
      <w:r w:rsidRPr="002D47CE">
        <w:rPr>
          <w:color w:val="212121"/>
          <w:spacing w:val="1"/>
          <w:lang w:val="ru-RU"/>
        </w:rPr>
        <w:t>%</w:t>
      </w:r>
      <w:r w:rsidRPr="002D47CE">
        <w:rPr>
          <w:color w:val="212121"/>
          <w:lang w:val="ru-RU"/>
        </w:rPr>
        <w:t>)</w:t>
      </w:r>
      <w:r w:rsidRPr="002D47CE">
        <w:rPr>
          <w:color w:val="212121"/>
          <w:spacing w:val="1"/>
          <w:lang w:val="ru-RU"/>
        </w:rPr>
        <w:t>,  бі</w:t>
      </w:r>
      <w:proofErr w:type="gramStart"/>
      <w:r w:rsidRPr="002D47CE">
        <w:rPr>
          <w:color w:val="212121"/>
          <w:spacing w:val="1"/>
          <w:lang w:val="ru-RU"/>
        </w:rPr>
        <w:t>р</w:t>
      </w:r>
      <w:proofErr w:type="gramEnd"/>
      <w:r w:rsidRPr="002D47CE">
        <w:rPr>
          <w:color w:val="212121"/>
          <w:spacing w:val="1"/>
          <w:lang w:val="ru-RU"/>
        </w:rPr>
        <w:t xml:space="preserve"> немесе бірнеше тәуекел факторларының ықпалымен </w:t>
      </w:r>
      <w:r w:rsidRPr="00262CE4">
        <w:rPr>
          <w:color w:val="212121"/>
          <w:spacing w:val="1"/>
          <w:lang w:val="ru-RU"/>
        </w:rPr>
        <w:t>ту</w:t>
      </w:r>
      <w:r>
        <w:rPr>
          <w:color w:val="212121"/>
          <w:spacing w:val="1"/>
          <w:lang w:val="ru-RU"/>
        </w:rPr>
        <w:t>ындаған</w:t>
      </w:r>
      <w:r w:rsidRPr="002D47CE">
        <w:rPr>
          <w:color w:val="212121"/>
          <w:spacing w:val="1"/>
          <w:lang w:val="ru-RU"/>
        </w:rPr>
        <w:t xml:space="preserve"> ақшалай түсімдер шамасының м</w:t>
      </w:r>
      <w:r w:rsidRPr="002D47CE">
        <w:rPr>
          <w:color w:val="212121"/>
          <w:spacing w:val="2"/>
          <w:lang w:val="ru-RU"/>
        </w:rPr>
        <w:t>акс</w:t>
      </w:r>
      <w:r w:rsidRPr="002D47CE">
        <w:rPr>
          <w:color w:val="212121"/>
          <w:spacing w:val="3"/>
          <w:lang w:val="ru-RU"/>
        </w:rPr>
        <w:t>и</w:t>
      </w:r>
      <w:r w:rsidRPr="002D47CE">
        <w:rPr>
          <w:color w:val="212121"/>
          <w:spacing w:val="1"/>
          <w:lang w:val="ru-RU"/>
        </w:rPr>
        <w:t>м</w:t>
      </w:r>
      <w:r w:rsidRPr="002D47CE">
        <w:rPr>
          <w:color w:val="212121"/>
          <w:spacing w:val="2"/>
          <w:lang w:val="ru-RU"/>
        </w:rPr>
        <w:t>а</w:t>
      </w:r>
      <w:r w:rsidRPr="002D47CE">
        <w:rPr>
          <w:color w:val="212121"/>
          <w:spacing w:val="1"/>
          <w:lang w:val="ru-RU"/>
        </w:rPr>
        <w:t>л</w:t>
      </w:r>
      <w:r>
        <w:rPr>
          <w:color w:val="212121"/>
          <w:spacing w:val="1"/>
          <w:lang w:val="ru-RU"/>
        </w:rPr>
        <w:t>д</w:t>
      </w:r>
      <w:r w:rsidRPr="002D47CE">
        <w:rPr>
          <w:color w:val="212121"/>
          <w:spacing w:val="1"/>
          <w:lang w:val="ru-RU"/>
        </w:rPr>
        <w:t xml:space="preserve">ы төмендеуі </w:t>
      </w:r>
      <w:r w:rsidRPr="002D47CE">
        <w:rPr>
          <w:color w:val="212121"/>
          <w:spacing w:val="2"/>
          <w:lang w:val="ru-RU"/>
        </w:rPr>
        <w:t xml:space="preserve">(немесе шығындардың </w:t>
      </w:r>
      <w:r w:rsidRPr="002D47CE">
        <w:rPr>
          <w:color w:val="212121"/>
          <w:spacing w:val="1"/>
          <w:lang w:val="ru-RU"/>
        </w:rPr>
        <w:t>м</w:t>
      </w:r>
      <w:r w:rsidRPr="002D47CE">
        <w:rPr>
          <w:color w:val="212121"/>
          <w:spacing w:val="2"/>
          <w:lang w:val="ru-RU"/>
        </w:rPr>
        <w:t>акс</w:t>
      </w:r>
      <w:r w:rsidRPr="002D47CE">
        <w:rPr>
          <w:color w:val="212121"/>
          <w:spacing w:val="3"/>
          <w:lang w:val="ru-RU"/>
        </w:rPr>
        <w:t>и</w:t>
      </w:r>
      <w:r w:rsidRPr="002D47CE">
        <w:rPr>
          <w:color w:val="212121"/>
          <w:spacing w:val="1"/>
          <w:lang w:val="ru-RU"/>
        </w:rPr>
        <w:t>м</w:t>
      </w:r>
      <w:r w:rsidRPr="002D47CE">
        <w:rPr>
          <w:color w:val="212121"/>
          <w:lang w:val="ru-RU"/>
        </w:rPr>
        <w:t>а</w:t>
      </w:r>
      <w:r w:rsidRPr="002D47CE">
        <w:rPr>
          <w:color w:val="212121"/>
          <w:spacing w:val="1"/>
          <w:lang w:val="ru-RU"/>
        </w:rPr>
        <w:t>лды ұлғаюы</w:t>
      </w:r>
      <w:r w:rsidRPr="002D47CE">
        <w:rPr>
          <w:color w:val="212121"/>
          <w:spacing w:val="2"/>
          <w:lang w:val="ru-RU"/>
        </w:rPr>
        <w:t>)</w:t>
      </w:r>
      <w:r>
        <w:rPr>
          <w:color w:val="212121"/>
          <w:spacing w:val="2"/>
          <w:lang w:val="ru-RU"/>
        </w:rPr>
        <w:t>.</w:t>
      </w:r>
      <w:r w:rsidRPr="002D47CE">
        <w:rPr>
          <w:color w:val="212121"/>
          <w:spacing w:val="5"/>
          <w:lang w:val="ru-RU"/>
        </w:rPr>
        <w:t xml:space="preserve"> </w:t>
      </w:r>
      <w:r>
        <w:rPr>
          <w:color w:val="212121"/>
          <w:spacing w:val="5"/>
          <w:lang w:val="ru-RU"/>
        </w:rPr>
        <w:t>Бұ</w:t>
      </w:r>
      <w:proofErr w:type="gramStart"/>
      <w:r>
        <w:rPr>
          <w:color w:val="212121"/>
          <w:spacing w:val="5"/>
          <w:lang w:val="ru-RU"/>
        </w:rPr>
        <w:t>л</w:t>
      </w:r>
      <w:proofErr w:type="gramEnd"/>
      <w:r>
        <w:rPr>
          <w:color w:val="212121"/>
          <w:spacing w:val="5"/>
          <w:lang w:val="ru-RU"/>
        </w:rPr>
        <w:t xml:space="preserve"> тәсіл қаржылық емес компаниялардың тәуекелдер ерекшелігін көрсетеді.</w:t>
      </w:r>
    </w:p>
    <w:p w:rsidR="00170F8F" w:rsidRDefault="00170F8F" w:rsidP="00170F8F">
      <w:pPr>
        <w:pStyle w:val="a3"/>
        <w:spacing w:line="322" w:lineRule="exact"/>
        <w:ind w:left="142" w:right="121" w:firstLine="709"/>
        <w:jc w:val="both"/>
        <w:rPr>
          <w:color w:val="212121"/>
          <w:lang w:val="kk-KZ"/>
        </w:rPr>
      </w:pPr>
      <w:r>
        <w:rPr>
          <w:color w:val="212121"/>
          <w:lang w:val="ru-RU"/>
        </w:rPr>
        <w:t xml:space="preserve">Қаржылық компаниялардың активтерінің көбі өтімсіз болғандықтан, олар үшін </w:t>
      </w:r>
      <w:proofErr w:type="gramStart"/>
      <w:r>
        <w:rPr>
          <w:color w:val="212121"/>
          <w:lang w:val="ru-RU"/>
        </w:rPr>
        <w:t>операциялы</w:t>
      </w:r>
      <w:proofErr w:type="gramEnd"/>
      <w:r>
        <w:rPr>
          <w:color w:val="212121"/>
          <w:lang w:val="ru-RU"/>
        </w:rPr>
        <w:t>қ ақша ағындарының төмендеуі негізгі тәуекел болып табылады. Сондықтан, тәуекелдің басты құндық метрикасы тәуекел жағдайындағ</w:t>
      </w:r>
      <w:proofErr w:type="gramStart"/>
      <w:r>
        <w:rPr>
          <w:color w:val="212121"/>
          <w:lang w:val="ru-RU"/>
        </w:rPr>
        <w:t>ы</w:t>
      </w:r>
      <w:proofErr w:type="gramEnd"/>
      <w:r>
        <w:rPr>
          <w:color w:val="212121"/>
          <w:lang w:val="ru-RU"/>
        </w:rPr>
        <w:t xml:space="preserve"> ақша ағыны болып табылады. </w:t>
      </w:r>
      <w:r w:rsidRPr="009F557B">
        <w:rPr>
          <w:color w:val="212121"/>
          <w:spacing w:val="15"/>
          <w:lang w:val="ru-RU"/>
        </w:rPr>
        <w:t xml:space="preserve"> </w:t>
      </w:r>
      <w:r>
        <w:rPr>
          <w:color w:val="212121"/>
          <w:spacing w:val="15"/>
          <w:lang w:val="ru-RU"/>
        </w:rPr>
        <w:t>Осыған байланысты, бі</w:t>
      </w:r>
      <w:proofErr w:type="gramStart"/>
      <w:r>
        <w:rPr>
          <w:color w:val="212121"/>
          <w:spacing w:val="15"/>
          <w:lang w:val="ru-RU"/>
        </w:rPr>
        <w:t>р</w:t>
      </w:r>
      <w:proofErr w:type="gramEnd"/>
      <w:r>
        <w:rPr>
          <w:color w:val="212121"/>
          <w:spacing w:val="15"/>
          <w:lang w:val="ru-RU"/>
        </w:rPr>
        <w:t xml:space="preserve"> немесе топ факторларының Қоғамның ақшалай түсімдерінің (шығындарының) шамасына деген ықпалын сипаттайтын  үлгіні құрастыру қажет. </w:t>
      </w:r>
      <w:proofErr w:type="gramStart"/>
      <w:r>
        <w:rPr>
          <w:color w:val="212121"/>
          <w:spacing w:val="1"/>
          <w:lang w:val="ru-RU"/>
        </w:rPr>
        <w:t>Тәуекел факторлары болып, нарықтық шамалары да (бағалар, валюталық бағамдар, пайыздық ставкалар), кездейсоқ оқиғалар да (кредиттік, операциялық, реттеуші және т.б.) болуы мүмкін. Тәуекел факторларының ықтимал өзгерістері және бұндай өзгерістердің ықтималдылықтары тарихи деректер немесе сараптық қорытындылар бойынша бағаланады.</w:t>
      </w:r>
      <w:r w:rsidRPr="009F557B">
        <w:rPr>
          <w:color w:val="212121"/>
          <w:spacing w:val="29"/>
          <w:lang w:val="ru-RU"/>
        </w:rPr>
        <w:t xml:space="preserve"> </w:t>
      </w:r>
      <w:r>
        <w:rPr>
          <w:color w:val="212121"/>
          <w:lang w:val="ru-RU"/>
        </w:rPr>
        <w:t>Құрастырылған үлгі нег</w:t>
      </w:r>
      <w:proofErr w:type="gramEnd"/>
      <w:r>
        <w:rPr>
          <w:color w:val="212121"/>
          <w:lang w:val="ru-RU"/>
        </w:rPr>
        <w:t>ізінде факторлардың ықтимал өзгері</w:t>
      </w:r>
      <w:proofErr w:type="gramStart"/>
      <w:r>
        <w:rPr>
          <w:color w:val="212121"/>
          <w:lang w:val="ru-RU"/>
        </w:rPr>
        <w:t>стер</w:t>
      </w:r>
      <w:proofErr w:type="gramEnd"/>
      <w:r>
        <w:rPr>
          <w:color w:val="212121"/>
          <w:lang w:val="ru-RU"/>
        </w:rPr>
        <w:t xml:space="preserve">і ақша ағындарының ықтимал өзгерістеріне ауысады және ақша ағымы </w:t>
      </w:r>
      <w:r w:rsidRPr="00765047">
        <w:rPr>
          <w:color w:val="212121"/>
          <w:lang w:val="ru-RU"/>
        </w:rPr>
        <w:t xml:space="preserve">өзгерістерінің </w:t>
      </w:r>
      <w:r w:rsidRPr="00765047">
        <w:rPr>
          <w:color w:val="212121"/>
          <w:lang w:val="ru-RU"/>
        </w:rPr>
        <w:lastRenderedPageBreak/>
        <w:t>бөліну ықтималдылығы құр</w:t>
      </w:r>
      <w:r>
        <w:rPr>
          <w:color w:val="212121"/>
          <w:lang w:val="ru-RU"/>
        </w:rPr>
        <w:t>ылады</w:t>
      </w:r>
      <w:r w:rsidRPr="00765047">
        <w:rPr>
          <w:color w:val="212121"/>
          <w:lang w:val="ru-RU"/>
        </w:rPr>
        <w:t>.</w:t>
      </w:r>
      <w:r>
        <w:rPr>
          <w:color w:val="212121"/>
          <w:lang w:val="ru-RU"/>
        </w:rPr>
        <w:t xml:space="preserve"> </w:t>
      </w:r>
      <w:r w:rsidRPr="009F557B">
        <w:rPr>
          <w:color w:val="212121"/>
          <w:spacing w:val="40"/>
          <w:lang w:val="ru-RU"/>
        </w:rPr>
        <w:t xml:space="preserve"> </w:t>
      </w:r>
      <w:proofErr w:type="gramStart"/>
      <w:r>
        <w:rPr>
          <w:color w:val="212121"/>
          <w:spacing w:val="1"/>
        </w:rPr>
        <w:t>CF</w:t>
      </w:r>
      <w:r>
        <w:rPr>
          <w:color w:val="212121"/>
          <w:spacing w:val="2"/>
        </w:rPr>
        <w:t>a</w:t>
      </w:r>
      <w:r>
        <w:rPr>
          <w:color w:val="212121"/>
        </w:rPr>
        <w:t>R</w:t>
      </w:r>
      <w:r>
        <w:rPr>
          <w:color w:val="212121"/>
          <w:lang w:val="kk-KZ"/>
        </w:rPr>
        <w:t xml:space="preserve"> тәсілі</w:t>
      </w:r>
      <w:r w:rsidRPr="009D2B2E">
        <w:rPr>
          <w:color w:val="212121"/>
          <w:lang w:val="ru-RU"/>
        </w:rPr>
        <w:t xml:space="preserve"> </w:t>
      </w:r>
      <w:r>
        <w:rPr>
          <w:color w:val="212121"/>
          <w:lang w:val="ru-RU"/>
        </w:rPr>
        <w:t>Қоғамның бөлек қызметінің түрі үшін немесе бүтіндей Қоғам үшін ақша ағынының өзгеру тәуекелін бағалау кезінде қолданылуы мүмкін.</w:t>
      </w:r>
      <w:proofErr w:type="gramEnd"/>
      <w:r>
        <w:rPr>
          <w:color w:val="212121"/>
          <w:lang w:val="ru-RU"/>
        </w:rPr>
        <w:t xml:space="preserve"> </w:t>
      </w:r>
      <w:r w:rsidRPr="00E0068F">
        <w:rPr>
          <w:spacing w:val="1"/>
          <w:lang w:val="kk-KZ"/>
        </w:rPr>
        <w:t>CF</w:t>
      </w:r>
      <w:r w:rsidRPr="00E0068F">
        <w:rPr>
          <w:spacing w:val="2"/>
          <w:lang w:val="kk-KZ"/>
        </w:rPr>
        <w:t>a</w:t>
      </w:r>
      <w:r w:rsidRPr="00E0068F">
        <w:rPr>
          <w:lang w:val="kk-KZ"/>
        </w:rPr>
        <w:t>R шамасы жоспарлаудың б</w:t>
      </w:r>
      <w:r w:rsidRPr="00765047">
        <w:rPr>
          <w:lang w:val="kk-KZ"/>
        </w:rPr>
        <w:t>елгілі бір кезеңде бүкіл тәуекел</w:t>
      </w:r>
      <w:r>
        <w:rPr>
          <w:color w:val="212121"/>
          <w:lang w:val="kk-KZ"/>
        </w:rPr>
        <w:t xml:space="preserve"> факторының барлық ықтималдылық үйлестірімдері және бұл факторлардың ақша </w:t>
      </w:r>
      <w:r w:rsidRPr="00D63792">
        <w:rPr>
          <w:color w:val="212121"/>
          <w:lang w:val="kk-KZ"/>
        </w:rPr>
        <w:t>ағындарының</w:t>
      </w:r>
      <w:r>
        <w:rPr>
          <w:color w:val="212121"/>
          <w:lang w:val="kk-KZ"/>
        </w:rPr>
        <w:t xml:space="preserve"> құрастырылуына деген ықпал ету үлгілері сақталған жағдайда ақша ағынының ең үлкен өзгерісін көрсетеді</w:t>
      </w:r>
      <w:r w:rsidRPr="006F2865">
        <w:rPr>
          <w:color w:val="212121"/>
          <w:lang w:val="kk-KZ"/>
        </w:rPr>
        <w:t>.</w:t>
      </w:r>
    </w:p>
    <w:p w:rsidR="00170F8F" w:rsidRPr="00D63792" w:rsidRDefault="00170F8F" w:rsidP="00F460D7">
      <w:pPr>
        <w:pStyle w:val="a3"/>
        <w:numPr>
          <w:ilvl w:val="0"/>
          <w:numId w:val="5"/>
        </w:numPr>
        <w:tabs>
          <w:tab w:val="left" w:pos="1529"/>
        </w:tabs>
        <w:spacing w:before="6" w:line="322" w:lineRule="exact"/>
        <w:ind w:left="0" w:right="130" w:firstLine="851"/>
        <w:jc w:val="both"/>
        <w:rPr>
          <w:lang w:val="kk-KZ"/>
        </w:rPr>
      </w:pPr>
      <w:r w:rsidRPr="00C0712A">
        <w:rPr>
          <w:color w:val="212121"/>
          <w:lang w:val="kk-KZ"/>
        </w:rPr>
        <w:t>Тәуекелге шалдығу пайдасы</w:t>
      </w:r>
      <w:r w:rsidRPr="00C0712A">
        <w:rPr>
          <w:color w:val="212121"/>
          <w:spacing w:val="24"/>
          <w:lang w:val="kk-KZ"/>
        </w:rPr>
        <w:t xml:space="preserve"> </w:t>
      </w:r>
      <w:r w:rsidRPr="00C0712A">
        <w:rPr>
          <w:color w:val="212121"/>
          <w:spacing w:val="2"/>
          <w:lang w:val="kk-KZ"/>
        </w:rPr>
        <w:t>(</w:t>
      </w:r>
      <w:r w:rsidRPr="00C0712A">
        <w:rPr>
          <w:color w:val="212121"/>
          <w:lang w:val="kk-KZ"/>
        </w:rPr>
        <w:t>E</w:t>
      </w:r>
      <w:r w:rsidRPr="00C0712A">
        <w:rPr>
          <w:color w:val="212121"/>
          <w:spacing w:val="2"/>
          <w:lang w:val="kk-KZ"/>
        </w:rPr>
        <w:t>ar</w:t>
      </w:r>
      <w:r w:rsidRPr="00C0712A">
        <w:rPr>
          <w:color w:val="212121"/>
          <w:spacing w:val="3"/>
          <w:lang w:val="kk-KZ"/>
        </w:rPr>
        <w:t>ning</w:t>
      </w:r>
      <w:r w:rsidRPr="00C0712A">
        <w:rPr>
          <w:color w:val="212121"/>
          <w:spacing w:val="13"/>
          <w:lang w:val="kk-KZ"/>
        </w:rPr>
        <w:t>s</w:t>
      </w:r>
      <w:r w:rsidRPr="00C0712A">
        <w:rPr>
          <w:color w:val="212121"/>
          <w:spacing w:val="2"/>
          <w:lang w:val="kk-KZ"/>
        </w:rPr>
        <w:t>-a</w:t>
      </w:r>
      <w:r w:rsidRPr="00C0712A">
        <w:rPr>
          <w:color w:val="212121"/>
          <w:lang w:val="kk-KZ"/>
        </w:rPr>
        <w:t>t</w:t>
      </w:r>
      <w:r w:rsidRPr="00C0712A">
        <w:rPr>
          <w:color w:val="212121"/>
          <w:spacing w:val="29"/>
          <w:lang w:val="kk-KZ"/>
        </w:rPr>
        <w:t xml:space="preserve"> </w:t>
      </w:r>
      <w:r w:rsidRPr="00C0712A">
        <w:rPr>
          <w:color w:val="212121"/>
          <w:spacing w:val="2"/>
          <w:lang w:val="kk-KZ"/>
        </w:rPr>
        <w:t>r</w:t>
      </w:r>
      <w:r w:rsidRPr="00C0712A">
        <w:rPr>
          <w:color w:val="212121"/>
          <w:spacing w:val="3"/>
          <w:lang w:val="kk-KZ"/>
        </w:rPr>
        <w:t>i</w:t>
      </w:r>
      <w:r w:rsidRPr="00C0712A">
        <w:rPr>
          <w:color w:val="212121"/>
          <w:lang w:val="kk-KZ"/>
        </w:rPr>
        <w:t>sk</w:t>
      </w:r>
      <w:r w:rsidRPr="00C0712A">
        <w:rPr>
          <w:color w:val="212121"/>
          <w:spacing w:val="31"/>
          <w:lang w:val="kk-KZ"/>
        </w:rPr>
        <w:t xml:space="preserve"> </w:t>
      </w:r>
      <w:r w:rsidRPr="00C0712A">
        <w:rPr>
          <w:color w:val="212121"/>
          <w:lang w:val="kk-KZ"/>
        </w:rPr>
        <w:t>–</w:t>
      </w:r>
      <w:r w:rsidRPr="00C0712A">
        <w:rPr>
          <w:color w:val="212121"/>
          <w:spacing w:val="29"/>
          <w:lang w:val="kk-KZ"/>
        </w:rPr>
        <w:t xml:space="preserve"> </w:t>
      </w:r>
      <w:r w:rsidRPr="00C0712A">
        <w:rPr>
          <w:color w:val="212121"/>
          <w:lang w:val="kk-KZ"/>
        </w:rPr>
        <w:t>E</w:t>
      </w:r>
      <w:r w:rsidRPr="00C0712A">
        <w:rPr>
          <w:color w:val="212121"/>
          <w:spacing w:val="2"/>
          <w:lang w:val="kk-KZ"/>
        </w:rPr>
        <w:t>aR</w:t>
      </w:r>
      <w:r w:rsidRPr="00C0712A">
        <w:rPr>
          <w:color w:val="212121"/>
          <w:lang w:val="kk-KZ"/>
        </w:rPr>
        <w:t>)</w:t>
      </w:r>
      <w:r w:rsidRPr="00C0712A">
        <w:rPr>
          <w:color w:val="212121"/>
          <w:spacing w:val="29"/>
          <w:lang w:val="kk-KZ"/>
        </w:rPr>
        <w:t xml:space="preserve"> </w:t>
      </w:r>
      <w:r w:rsidRPr="00C0712A">
        <w:rPr>
          <w:color w:val="212121"/>
          <w:lang w:val="kk-KZ"/>
        </w:rPr>
        <w:t>–</w:t>
      </w:r>
      <w:r w:rsidRPr="00C0712A">
        <w:rPr>
          <w:color w:val="212121"/>
          <w:spacing w:val="27"/>
          <w:lang w:val="kk-KZ"/>
        </w:rPr>
        <w:t xml:space="preserve"> </w:t>
      </w:r>
      <w:r w:rsidRPr="00C0712A">
        <w:rPr>
          <w:color w:val="212121"/>
          <w:spacing w:val="3"/>
          <w:lang w:val="kk-KZ"/>
        </w:rPr>
        <w:t xml:space="preserve">тәуекелдерді сандық есептеудің аталған әдісі </w:t>
      </w:r>
      <w:r w:rsidRPr="00C0712A">
        <w:rPr>
          <w:color w:val="212121"/>
          <w:spacing w:val="1"/>
          <w:lang w:val="kk-KZ"/>
        </w:rPr>
        <w:t>Сf</w:t>
      </w:r>
      <w:r w:rsidRPr="00C0712A">
        <w:rPr>
          <w:color w:val="212121"/>
          <w:spacing w:val="2"/>
          <w:lang w:val="kk-KZ"/>
        </w:rPr>
        <w:t>a</w:t>
      </w:r>
      <w:r w:rsidRPr="00C0712A">
        <w:rPr>
          <w:color w:val="212121"/>
          <w:spacing w:val="1"/>
          <w:lang w:val="kk-KZ"/>
        </w:rPr>
        <w:t>R аналогы болып табылады, бірақ Қоғамның табыстарын танудың бухгалтерлік аспектіерін ескереді. СF</w:t>
      </w:r>
      <w:r w:rsidRPr="00C0712A">
        <w:rPr>
          <w:color w:val="212121"/>
          <w:spacing w:val="2"/>
          <w:lang w:val="kk-KZ"/>
        </w:rPr>
        <w:t>a</w:t>
      </w:r>
      <w:r w:rsidRPr="00C0712A">
        <w:rPr>
          <w:color w:val="212121"/>
          <w:lang w:val="kk-KZ"/>
        </w:rPr>
        <w:t>R</w:t>
      </w:r>
      <w:r w:rsidRPr="00C0712A">
        <w:rPr>
          <w:color w:val="212121"/>
          <w:spacing w:val="37"/>
          <w:lang w:val="kk-KZ"/>
        </w:rPr>
        <w:t xml:space="preserve"> және</w:t>
      </w:r>
      <w:r w:rsidRPr="00C0712A">
        <w:rPr>
          <w:color w:val="212121"/>
          <w:spacing w:val="38"/>
          <w:lang w:val="kk-KZ"/>
        </w:rPr>
        <w:t xml:space="preserve"> </w:t>
      </w:r>
      <w:r w:rsidRPr="00C0712A">
        <w:rPr>
          <w:color w:val="212121"/>
          <w:lang w:val="kk-KZ"/>
        </w:rPr>
        <w:t>E</w:t>
      </w:r>
      <w:r w:rsidRPr="00C0712A">
        <w:rPr>
          <w:color w:val="212121"/>
          <w:spacing w:val="2"/>
          <w:lang w:val="kk-KZ"/>
        </w:rPr>
        <w:t>a</w:t>
      </w:r>
      <w:r w:rsidRPr="00C0712A">
        <w:rPr>
          <w:color w:val="212121"/>
          <w:lang w:val="kk-KZ"/>
        </w:rPr>
        <w:t>R арасныдағы негізгі айырмасының бірі тәуекелдің құндық м</w:t>
      </w:r>
      <w:r>
        <w:rPr>
          <w:color w:val="212121"/>
          <w:lang w:val="kk-KZ"/>
        </w:rPr>
        <w:t>е</w:t>
      </w:r>
      <w:r w:rsidRPr="00C0712A">
        <w:rPr>
          <w:color w:val="212121"/>
          <w:lang w:val="kk-KZ"/>
        </w:rPr>
        <w:t>трикасы болып табылады.</w:t>
      </w:r>
      <w:r>
        <w:rPr>
          <w:color w:val="212121"/>
          <w:lang w:val="kk-KZ"/>
        </w:rPr>
        <w:t xml:space="preserve"> Тәуекелдің құндық </w:t>
      </w:r>
      <w:r w:rsidRPr="00D63792">
        <w:rPr>
          <w:color w:val="212121"/>
          <w:lang w:val="kk-KZ"/>
        </w:rPr>
        <w:t>метрикасы</w:t>
      </w:r>
      <w:r>
        <w:rPr>
          <w:color w:val="212121"/>
          <w:lang w:val="kk-KZ"/>
        </w:rPr>
        <w:t xml:space="preserve"> ақша ағындары болып табылатын </w:t>
      </w:r>
      <w:r w:rsidRPr="00C0712A">
        <w:rPr>
          <w:color w:val="212121"/>
          <w:spacing w:val="1"/>
          <w:lang w:val="kk-KZ"/>
        </w:rPr>
        <w:t>СF</w:t>
      </w:r>
      <w:r w:rsidRPr="00C0712A">
        <w:rPr>
          <w:color w:val="212121"/>
          <w:spacing w:val="2"/>
          <w:lang w:val="kk-KZ"/>
        </w:rPr>
        <w:t>a</w:t>
      </w:r>
      <w:r w:rsidRPr="00C0712A">
        <w:rPr>
          <w:color w:val="212121"/>
          <w:spacing w:val="1"/>
          <w:lang w:val="kk-KZ"/>
        </w:rPr>
        <w:t>R</w:t>
      </w:r>
      <w:r>
        <w:rPr>
          <w:color w:val="212121"/>
          <w:spacing w:val="1"/>
          <w:lang w:val="kk-KZ"/>
        </w:rPr>
        <w:t xml:space="preserve"> айырмашылығы, </w:t>
      </w:r>
      <w:r w:rsidRPr="00C0712A">
        <w:rPr>
          <w:color w:val="212121"/>
          <w:lang w:val="kk-KZ"/>
        </w:rPr>
        <w:t>E</w:t>
      </w:r>
      <w:r w:rsidRPr="00C0712A">
        <w:rPr>
          <w:color w:val="212121"/>
          <w:spacing w:val="2"/>
          <w:lang w:val="kk-KZ"/>
        </w:rPr>
        <w:t>a</w:t>
      </w:r>
      <w:r w:rsidRPr="00C0712A">
        <w:rPr>
          <w:color w:val="212121"/>
          <w:lang w:val="kk-KZ"/>
        </w:rPr>
        <w:t>R</w:t>
      </w:r>
      <w:r>
        <w:rPr>
          <w:color w:val="212121"/>
          <w:lang w:val="kk-KZ"/>
        </w:rPr>
        <w:t xml:space="preserve"> есептеу кезінде тәуекелдің құндық </w:t>
      </w:r>
      <w:r w:rsidRPr="00D63792">
        <w:rPr>
          <w:color w:val="212121"/>
          <w:lang w:val="kk-KZ"/>
        </w:rPr>
        <w:t>метрикасы Қоғамның</w:t>
      </w:r>
      <w:r>
        <w:rPr>
          <w:color w:val="212121"/>
          <w:lang w:val="kk-KZ"/>
        </w:rPr>
        <w:t xml:space="preserve"> болашақтағы түсімі болып табылады. </w:t>
      </w:r>
      <w:r>
        <w:rPr>
          <w:color w:val="212121"/>
          <w:spacing w:val="1"/>
          <w:lang w:val="kk-KZ"/>
        </w:rPr>
        <w:t xml:space="preserve"> </w:t>
      </w:r>
      <w:r>
        <w:rPr>
          <w:color w:val="212121"/>
          <w:lang w:val="kk-KZ"/>
        </w:rPr>
        <w:t xml:space="preserve"> </w:t>
      </w:r>
      <w:r w:rsidRPr="00C0712A">
        <w:rPr>
          <w:color w:val="212121"/>
          <w:spacing w:val="36"/>
          <w:lang w:val="kk-KZ"/>
        </w:rPr>
        <w:t xml:space="preserve"> </w:t>
      </w:r>
    </w:p>
    <w:p w:rsidR="00170F8F" w:rsidRPr="00102604" w:rsidRDefault="00170F8F" w:rsidP="00F460D7">
      <w:pPr>
        <w:pStyle w:val="a3"/>
        <w:numPr>
          <w:ilvl w:val="0"/>
          <w:numId w:val="5"/>
        </w:numPr>
        <w:tabs>
          <w:tab w:val="left" w:pos="1529"/>
          <w:tab w:val="left" w:pos="10348"/>
        </w:tabs>
        <w:spacing w:line="320" w:lineRule="exact"/>
        <w:ind w:right="81" w:firstLine="739"/>
        <w:jc w:val="both"/>
        <w:rPr>
          <w:lang w:val="ru-RU"/>
        </w:rPr>
      </w:pPr>
      <w:r w:rsidRPr="00170F8F">
        <w:rPr>
          <w:color w:val="212121"/>
          <w:spacing w:val="2"/>
          <w:lang w:val="kk-KZ"/>
        </w:rPr>
        <w:t xml:space="preserve">стохастикалық (ықтималдылық, </w:t>
      </w:r>
      <w:r w:rsidRPr="00170F8F">
        <w:rPr>
          <w:color w:val="212121"/>
          <w:spacing w:val="1"/>
          <w:lang w:val="kk-KZ"/>
        </w:rPr>
        <w:t>М</w:t>
      </w:r>
      <w:r w:rsidRPr="00170F8F">
        <w:rPr>
          <w:color w:val="212121"/>
          <w:spacing w:val="3"/>
          <w:lang w:val="kk-KZ"/>
        </w:rPr>
        <w:t>он</w:t>
      </w:r>
      <w:r w:rsidRPr="00170F8F">
        <w:rPr>
          <w:color w:val="212121"/>
          <w:spacing w:val="1"/>
          <w:lang w:val="kk-KZ"/>
        </w:rPr>
        <w:t>т</w:t>
      </w:r>
      <w:r w:rsidRPr="00170F8F">
        <w:rPr>
          <w:color w:val="212121"/>
          <w:spacing w:val="11"/>
          <w:lang w:val="kk-KZ"/>
        </w:rPr>
        <w:t>е</w:t>
      </w:r>
      <w:r w:rsidRPr="00170F8F">
        <w:rPr>
          <w:color w:val="212121"/>
          <w:spacing w:val="2"/>
          <w:lang w:val="kk-KZ"/>
        </w:rPr>
        <w:t>-</w:t>
      </w:r>
      <w:r w:rsidRPr="00170F8F">
        <w:rPr>
          <w:color w:val="212121"/>
          <w:spacing w:val="1"/>
          <w:lang w:val="kk-KZ"/>
        </w:rPr>
        <w:t>К</w:t>
      </w:r>
      <w:r w:rsidRPr="00170F8F">
        <w:rPr>
          <w:color w:val="212121"/>
          <w:spacing w:val="2"/>
          <w:lang w:val="kk-KZ"/>
        </w:rPr>
        <w:t>а</w:t>
      </w:r>
      <w:r w:rsidRPr="00170F8F">
        <w:rPr>
          <w:color w:val="212121"/>
          <w:spacing w:val="3"/>
          <w:lang w:val="kk-KZ"/>
        </w:rPr>
        <w:t>р</w:t>
      </w:r>
      <w:r w:rsidRPr="00170F8F">
        <w:rPr>
          <w:color w:val="212121"/>
          <w:spacing w:val="1"/>
          <w:lang w:val="kk-KZ"/>
        </w:rPr>
        <w:t>л</w:t>
      </w:r>
      <w:r w:rsidRPr="00170F8F">
        <w:rPr>
          <w:color w:val="212121"/>
          <w:spacing w:val="3"/>
          <w:lang w:val="kk-KZ"/>
        </w:rPr>
        <w:t>о тәсілі</w:t>
      </w:r>
      <w:r w:rsidRPr="00170F8F">
        <w:rPr>
          <w:color w:val="212121"/>
          <w:spacing w:val="2"/>
          <w:lang w:val="kk-KZ"/>
        </w:rPr>
        <w:t>) үлгілер негізінде тәуекелдерді сандық бағалау</w:t>
      </w:r>
      <w:r w:rsidRPr="00170F8F">
        <w:rPr>
          <w:color w:val="212121"/>
          <w:lang w:val="kk-KZ"/>
        </w:rPr>
        <w:t>.</w:t>
      </w:r>
      <w:r w:rsidRPr="00170F8F">
        <w:rPr>
          <w:color w:val="212121"/>
          <w:spacing w:val="7"/>
          <w:lang w:val="kk-KZ"/>
        </w:rPr>
        <w:t xml:space="preserve"> </w:t>
      </w:r>
      <w:r w:rsidRPr="00170F8F">
        <w:rPr>
          <w:color w:val="212121"/>
          <w:lang w:val="kk-KZ"/>
        </w:rPr>
        <w:t xml:space="preserve">Бұндай бағалау ақша нысанында білдірілуі мүмкін тәуекелдерді бағалау кезінде қолданылады, бірақ тәуекелдің айқын ықтималдылық сипаты бар болғандықтан, сыртқы факторлардан пайда болатын корреляциялық тәуекелді белгілеу өте қиын. </w:t>
      </w:r>
      <w:proofErr w:type="gramStart"/>
      <w:r w:rsidRPr="00102604">
        <w:rPr>
          <w:color w:val="212121"/>
          <w:lang w:val="ru-RU"/>
        </w:rPr>
        <w:t>Б</w:t>
      </w:r>
      <w:proofErr w:type="gramEnd"/>
      <w:r w:rsidRPr="00102604">
        <w:rPr>
          <w:color w:val="212121"/>
          <w:lang w:val="ru-RU"/>
        </w:rPr>
        <w:t>ұндай тәуекелдерге, мысалы, табиғи апат тәуекел</w:t>
      </w:r>
      <w:r>
        <w:rPr>
          <w:color w:val="212121"/>
          <w:lang w:val="ru-RU"/>
        </w:rPr>
        <w:t>дер</w:t>
      </w:r>
      <w:r w:rsidRPr="00102604">
        <w:rPr>
          <w:color w:val="212121"/>
          <w:lang w:val="ru-RU"/>
        </w:rPr>
        <w:t>і жатқызылуы мүмкін.</w:t>
      </w:r>
    </w:p>
    <w:p w:rsidR="00170F8F" w:rsidRPr="009F557B" w:rsidRDefault="00170F8F" w:rsidP="00170F8F">
      <w:pPr>
        <w:pStyle w:val="a3"/>
        <w:spacing w:line="239" w:lineRule="auto"/>
        <w:ind w:right="125" w:firstLine="708"/>
        <w:jc w:val="both"/>
        <w:rPr>
          <w:lang w:val="ru-RU"/>
        </w:rPr>
      </w:pPr>
      <w:r>
        <w:rPr>
          <w:color w:val="212121"/>
          <w:lang w:val="ru-RU"/>
        </w:rPr>
        <w:t xml:space="preserve">Аталған тәсіл кезінде тәуекелді оқиғаларды іске асырудың түрлі сценарийлері үлгіленеді және тәуекелді оқиғалардың Қоғамның жоспарлық ақша ағындары мен қаржы-экономикалық қызметінің </w:t>
      </w:r>
      <w:proofErr w:type="gramStart"/>
      <w:r>
        <w:rPr>
          <w:color w:val="212121"/>
          <w:lang w:val="ru-RU"/>
        </w:rPr>
        <w:t>н</w:t>
      </w:r>
      <w:proofErr w:type="gramEnd"/>
      <w:r>
        <w:rPr>
          <w:color w:val="212121"/>
          <w:lang w:val="ru-RU"/>
        </w:rPr>
        <w:t xml:space="preserve">әтижелеріне деген салдарларының ықпалы талданады. </w:t>
      </w:r>
    </w:p>
    <w:p w:rsidR="00170F8F" w:rsidRPr="009F557B" w:rsidRDefault="00170F8F" w:rsidP="00F460D7">
      <w:pPr>
        <w:pStyle w:val="a3"/>
        <w:numPr>
          <w:ilvl w:val="1"/>
          <w:numId w:val="15"/>
        </w:numPr>
        <w:tabs>
          <w:tab w:val="left" w:pos="1529"/>
        </w:tabs>
        <w:spacing w:before="2" w:line="324" w:lineRule="exact"/>
        <w:ind w:right="130" w:firstLine="708"/>
        <w:jc w:val="both"/>
        <w:rPr>
          <w:lang w:val="ru-RU"/>
        </w:rPr>
      </w:pPr>
      <w:r>
        <w:rPr>
          <w:color w:val="212121"/>
          <w:spacing w:val="2"/>
          <w:lang w:val="ru-RU"/>
        </w:rPr>
        <w:t>С</w:t>
      </w:r>
      <w:r w:rsidRPr="00102604">
        <w:rPr>
          <w:color w:val="212121"/>
          <w:spacing w:val="2"/>
          <w:lang w:val="ru-RU"/>
        </w:rPr>
        <w:t>тох</w:t>
      </w:r>
      <w:r>
        <w:rPr>
          <w:color w:val="212121"/>
          <w:spacing w:val="2"/>
          <w:lang w:val="ru-RU"/>
        </w:rPr>
        <w:t>а</w:t>
      </w:r>
      <w:r w:rsidRPr="00102604">
        <w:rPr>
          <w:color w:val="212121"/>
          <w:spacing w:val="2"/>
          <w:lang w:val="ru-RU"/>
        </w:rPr>
        <w:t>стикалық</w:t>
      </w:r>
      <w:r>
        <w:rPr>
          <w:color w:val="212121"/>
          <w:spacing w:val="2"/>
          <w:lang w:val="ru-RU"/>
        </w:rPr>
        <w:t xml:space="preserve"> (ықтималдылық) үлгілер шеңберінде тәуекелдерді </w:t>
      </w:r>
      <w:proofErr w:type="gramStart"/>
      <w:r>
        <w:rPr>
          <w:color w:val="212121"/>
          <w:spacing w:val="2"/>
          <w:lang w:val="ru-RU"/>
        </w:rPr>
        <w:t>ба</w:t>
      </w:r>
      <w:proofErr w:type="gramEnd"/>
      <w:r>
        <w:rPr>
          <w:color w:val="212121"/>
          <w:spacing w:val="2"/>
          <w:lang w:val="ru-RU"/>
        </w:rPr>
        <w:t>ғалаудың негізгі тәсілдері</w:t>
      </w:r>
      <w:r w:rsidRPr="009F557B">
        <w:rPr>
          <w:color w:val="212121"/>
          <w:lang w:val="ru-RU"/>
        </w:rPr>
        <w:t>:</w:t>
      </w:r>
    </w:p>
    <w:p w:rsidR="00170F8F" w:rsidRPr="009F557B" w:rsidRDefault="00170F8F" w:rsidP="00170F8F">
      <w:pPr>
        <w:pStyle w:val="a3"/>
        <w:tabs>
          <w:tab w:val="left" w:pos="1529"/>
        </w:tabs>
        <w:spacing w:line="317" w:lineRule="exact"/>
        <w:ind w:left="142" w:firstLine="679"/>
        <w:jc w:val="both"/>
        <w:rPr>
          <w:lang w:val="ru-RU"/>
        </w:rPr>
      </w:pPr>
      <w:r w:rsidRPr="009F557B">
        <w:rPr>
          <w:color w:val="212121"/>
          <w:spacing w:val="3"/>
          <w:lang w:val="ru-RU"/>
        </w:rPr>
        <w:t>1</w:t>
      </w:r>
      <w:r w:rsidRPr="009F557B">
        <w:rPr>
          <w:color w:val="212121"/>
          <w:lang w:val="ru-RU"/>
        </w:rPr>
        <w:t>)</w:t>
      </w:r>
      <w:r w:rsidRPr="009F557B">
        <w:rPr>
          <w:color w:val="212121"/>
          <w:lang w:val="ru-RU"/>
        </w:rPr>
        <w:tab/>
      </w:r>
      <w:r w:rsidRPr="009F557B">
        <w:rPr>
          <w:color w:val="212121"/>
          <w:spacing w:val="1"/>
          <w:lang w:val="ru-RU"/>
        </w:rPr>
        <w:t>Ст</w:t>
      </w:r>
      <w:r w:rsidRPr="009F557B">
        <w:rPr>
          <w:color w:val="212121"/>
          <w:spacing w:val="3"/>
          <w:lang w:val="ru-RU"/>
        </w:rPr>
        <w:t>р</w:t>
      </w:r>
      <w:r w:rsidRPr="009F557B">
        <w:rPr>
          <w:color w:val="212121"/>
          <w:spacing w:val="2"/>
          <w:lang w:val="ru-RU"/>
        </w:rPr>
        <w:t>ес</w:t>
      </w:r>
      <w:r w:rsidRPr="009F557B">
        <w:rPr>
          <w:color w:val="212121"/>
          <w:lang w:val="ru-RU"/>
        </w:rPr>
        <w:t xml:space="preserve">с </w:t>
      </w:r>
      <w:r w:rsidRPr="009F557B">
        <w:rPr>
          <w:color w:val="212121"/>
          <w:spacing w:val="1"/>
          <w:lang w:val="ru-RU"/>
        </w:rPr>
        <w:t>т</w:t>
      </w:r>
      <w:r w:rsidRPr="009F557B">
        <w:rPr>
          <w:color w:val="212121"/>
          <w:spacing w:val="2"/>
          <w:lang w:val="ru-RU"/>
        </w:rPr>
        <w:t>ес</w:t>
      </w:r>
      <w:r w:rsidRPr="009F557B">
        <w:rPr>
          <w:color w:val="212121"/>
          <w:spacing w:val="1"/>
          <w:lang w:val="ru-RU"/>
        </w:rPr>
        <w:t>т</w:t>
      </w:r>
      <w:r>
        <w:rPr>
          <w:color w:val="212121"/>
          <w:spacing w:val="1"/>
          <w:lang w:val="ru-RU"/>
        </w:rPr>
        <w:t>ілеу</w:t>
      </w:r>
      <w:r w:rsidRPr="009F557B">
        <w:rPr>
          <w:color w:val="212121"/>
          <w:lang w:val="ru-RU"/>
        </w:rPr>
        <w:t xml:space="preserve">. </w:t>
      </w:r>
      <w:r>
        <w:rPr>
          <w:color w:val="212121"/>
          <w:lang w:val="ru-RU"/>
        </w:rPr>
        <w:t>Бұл тәсіл оқыс жағымсыз оқиғаларды іске асырған кезде Қоғам тартуы мүмкін шығындарын анықтауға көмектеседі</w:t>
      </w:r>
      <w:r w:rsidRPr="009F557B">
        <w:rPr>
          <w:color w:val="212121"/>
          <w:lang w:val="ru-RU"/>
        </w:rPr>
        <w:t>.</w:t>
      </w:r>
      <w:r w:rsidRPr="009F557B">
        <w:rPr>
          <w:color w:val="212121"/>
          <w:spacing w:val="12"/>
          <w:lang w:val="ru-RU"/>
        </w:rPr>
        <w:t xml:space="preserve"> </w:t>
      </w:r>
      <w:r w:rsidRPr="009F557B">
        <w:rPr>
          <w:color w:val="212121"/>
          <w:spacing w:val="1"/>
          <w:lang w:val="ru-RU"/>
        </w:rPr>
        <w:t>Ст</w:t>
      </w:r>
      <w:r w:rsidRPr="009F557B">
        <w:rPr>
          <w:color w:val="212121"/>
          <w:spacing w:val="3"/>
          <w:lang w:val="ru-RU"/>
        </w:rPr>
        <w:t>р</w:t>
      </w:r>
      <w:r w:rsidRPr="009F557B">
        <w:rPr>
          <w:color w:val="212121"/>
          <w:spacing w:val="2"/>
          <w:lang w:val="ru-RU"/>
        </w:rPr>
        <w:t>ес</w:t>
      </w:r>
      <w:r w:rsidRPr="009F557B">
        <w:rPr>
          <w:color w:val="212121"/>
          <w:spacing w:val="7"/>
          <w:lang w:val="ru-RU"/>
        </w:rPr>
        <w:t>с</w:t>
      </w:r>
      <w:r w:rsidRPr="009F557B">
        <w:rPr>
          <w:color w:val="212121"/>
          <w:spacing w:val="2"/>
          <w:lang w:val="ru-RU"/>
        </w:rPr>
        <w:t>-</w:t>
      </w:r>
      <w:r w:rsidRPr="009F557B">
        <w:rPr>
          <w:color w:val="212121"/>
          <w:spacing w:val="1"/>
          <w:lang w:val="ru-RU"/>
        </w:rPr>
        <w:t>т</w:t>
      </w:r>
      <w:r w:rsidRPr="009F557B">
        <w:rPr>
          <w:color w:val="212121"/>
          <w:spacing w:val="2"/>
          <w:lang w:val="ru-RU"/>
        </w:rPr>
        <w:t>ес</w:t>
      </w:r>
      <w:r w:rsidRPr="009F557B">
        <w:rPr>
          <w:color w:val="212121"/>
          <w:spacing w:val="1"/>
          <w:lang w:val="ru-RU"/>
        </w:rPr>
        <w:t>т</w:t>
      </w:r>
      <w:r>
        <w:rPr>
          <w:color w:val="212121"/>
          <w:spacing w:val="1"/>
          <w:lang w:val="ru-RU"/>
        </w:rPr>
        <w:t xml:space="preserve">ілеу </w:t>
      </w:r>
      <w:r w:rsidRPr="009F557B">
        <w:rPr>
          <w:color w:val="212121"/>
          <w:spacing w:val="11"/>
          <w:lang w:val="ru-RU"/>
        </w:rPr>
        <w:t xml:space="preserve"> </w:t>
      </w:r>
      <w:r>
        <w:rPr>
          <w:color w:val="212121"/>
          <w:spacing w:val="11"/>
          <w:lang w:val="ru-RU"/>
        </w:rPr>
        <w:t>нәтижесінде тәуекелдің бі</w:t>
      </w:r>
      <w:proofErr w:type="gramStart"/>
      <w:r>
        <w:rPr>
          <w:color w:val="212121"/>
          <w:spacing w:val="11"/>
          <w:lang w:val="ru-RU"/>
        </w:rPr>
        <w:t>р</w:t>
      </w:r>
      <w:proofErr w:type="gramEnd"/>
      <w:r>
        <w:rPr>
          <w:color w:val="212121"/>
          <w:spacing w:val="11"/>
          <w:lang w:val="ru-RU"/>
        </w:rPr>
        <w:t xml:space="preserve"> сандық шамасы шықпайды. </w:t>
      </w:r>
      <w:r>
        <w:rPr>
          <w:color w:val="212121"/>
          <w:spacing w:val="1"/>
          <w:lang w:val="ru-RU"/>
        </w:rPr>
        <w:t xml:space="preserve">Бұл тәсіл түрлі жағымсыз сценарийлерді жүзеге асыру салдарларын және Қоғамның тәуекел факторларына қатысты </w:t>
      </w:r>
      <w:r w:rsidRPr="009F557B">
        <w:rPr>
          <w:color w:val="212121"/>
          <w:lang w:val="ru-RU"/>
        </w:rPr>
        <w:t>«</w:t>
      </w:r>
      <w:r>
        <w:rPr>
          <w:color w:val="212121"/>
          <w:spacing w:val="1"/>
          <w:lang w:val="ru-RU"/>
        </w:rPr>
        <w:t>беріктік қорын</w:t>
      </w:r>
      <w:r w:rsidRPr="009F557B">
        <w:rPr>
          <w:color w:val="212121"/>
          <w:lang w:val="ru-RU"/>
        </w:rPr>
        <w:t>»</w:t>
      </w:r>
      <w:r>
        <w:rPr>
          <w:color w:val="212121"/>
          <w:lang w:val="ru-RU"/>
        </w:rPr>
        <w:t xml:space="preserve"> бағ</w:t>
      </w:r>
      <w:proofErr w:type="gramStart"/>
      <w:r>
        <w:rPr>
          <w:color w:val="212121"/>
          <w:lang w:val="ru-RU"/>
        </w:rPr>
        <w:t>алау</w:t>
      </w:r>
      <w:proofErr w:type="gramEnd"/>
      <w:r>
        <w:rPr>
          <w:color w:val="212121"/>
          <w:lang w:val="ru-RU"/>
        </w:rPr>
        <w:t xml:space="preserve">ға мүмкіндік береді. Аталған  тәсіл шеңберінде қарастырылатын сценарийлер сирек оқиғалардың іске асырылуы болып табылатындықтан, стресс-тестілеу кезінде оларға ешқандай ықтималдылықтарды қоспайды. </w:t>
      </w:r>
      <w:r w:rsidRPr="009F557B">
        <w:rPr>
          <w:color w:val="212121"/>
          <w:spacing w:val="1"/>
          <w:lang w:val="ru-RU"/>
        </w:rPr>
        <w:t>Ст</w:t>
      </w:r>
      <w:r w:rsidRPr="009F557B">
        <w:rPr>
          <w:color w:val="212121"/>
          <w:spacing w:val="3"/>
          <w:lang w:val="ru-RU"/>
        </w:rPr>
        <w:t>р</w:t>
      </w:r>
      <w:r w:rsidRPr="009F557B">
        <w:rPr>
          <w:color w:val="212121"/>
          <w:spacing w:val="2"/>
          <w:lang w:val="ru-RU"/>
        </w:rPr>
        <w:t>ес</w:t>
      </w:r>
      <w:r w:rsidRPr="009F557B">
        <w:rPr>
          <w:color w:val="212121"/>
          <w:spacing w:val="10"/>
          <w:lang w:val="ru-RU"/>
        </w:rPr>
        <w:t>с</w:t>
      </w:r>
      <w:r w:rsidRPr="009F557B">
        <w:rPr>
          <w:color w:val="212121"/>
          <w:spacing w:val="2"/>
          <w:lang w:val="ru-RU"/>
        </w:rPr>
        <w:t>-</w:t>
      </w:r>
      <w:r w:rsidRPr="009F557B">
        <w:rPr>
          <w:color w:val="212121"/>
          <w:spacing w:val="1"/>
          <w:lang w:val="ru-RU"/>
        </w:rPr>
        <w:t>т</w:t>
      </w:r>
      <w:r w:rsidRPr="009F557B">
        <w:rPr>
          <w:color w:val="212121"/>
          <w:spacing w:val="2"/>
          <w:lang w:val="ru-RU"/>
        </w:rPr>
        <w:t>ес</w:t>
      </w:r>
      <w:r w:rsidRPr="009F557B">
        <w:rPr>
          <w:color w:val="212121"/>
          <w:spacing w:val="1"/>
          <w:lang w:val="ru-RU"/>
        </w:rPr>
        <w:t>т</w:t>
      </w:r>
      <w:r>
        <w:rPr>
          <w:color w:val="212121"/>
          <w:spacing w:val="1"/>
          <w:lang w:val="ru-RU"/>
        </w:rPr>
        <w:t>ілеу екі кезеңнен тұрады</w:t>
      </w:r>
      <w:r w:rsidRPr="009F557B">
        <w:rPr>
          <w:color w:val="212121"/>
          <w:lang w:val="ru-RU"/>
        </w:rPr>
        <w:t>:</w:t>
      </w:r>
    </w:p>
    <w:p w:rsidR="00170F8F" w:rsidRPr="009F557B" w:rsidRDefault="00170F8F" w:rsidP="00170F8F">
      <w:pPr>
        <w:pStyle w:val="a3"/>
        <w:spacing w:line="322" w:lineRule="exact"/>
        <w:ind w:left="1390" w:right="127" w:hanging="284"/>
        <w:jc w:val="both"/>
        <w:rPr>
          <w:lang w:val="ru-RU"/>
        </w:rPr>
      </w:pPr>
      <w:r w:rsidRPr="009F557B">
        <w:rPr>
          <w:color w:val="212121"/>
          <w:spacing w:val="2"/>
          <w:lang w:val="ru-RU"/>
        </w:rPr>
        <w:t>а</w:t>
      </w:r>
      <w:r w:rsidRPr="009F557B">
        <w:rPr>
          <w:color w:val="212121"/>
          <w:lang w:val="ru-RU"/>
        </w:rPr>
        <w:t>)</w:t>
      </w:r>
      <w:r w:rsidRPr="009F557B">
        <w:rPr>
          <w:color w:val="212121"/>
          <w:spacing w:val="-8"/>
          <w:lang w:val="ru-RU"/>
        </w:rPr>
        <w:t xml:space="preserve"> </w:t>
      </w:r>
      <w:r>
        <w:rPr>
          <w:color w:val="212121"/>
          <w:lang w:val="ru-RU"/>
        </w:rPr>
        <w:t xml:space="preserve">Тәуекелдер факторларының </w:t>
      </w:r>
      <w:proofErr w:type="gramStart"/>
      <w:r>
        <w:rPr>
          <w:color w:val="212121"/>
          <w:lang w:val="ru-RU"/>
        </w:rPr>
        <w:t>компанияны</w:t>
      </w:r>
      <w:proofErr w:type="gramEnd"/>
      <w:r>
        <w:rPr>
          <w:color w:val="212121"/>
          <w:lang w:val="ru-RU"/>
        </w:rPr>
        <w:t xml:space="preserve">ң ақша ағындарына ықпал ету үлгілерін құрастыру </w:t>
      </w:r>
      <w:r w:rsidRPr="009F557B">
        <w:rPr>
          <w:color w:val="212121"/>
          <w:spacing w:val="2"/>
          <w:lang w:val="ru-RU"/>
        </w:rPr>
        <w:t>(</w:t>
      </w:r>
      <w:r>
        <w:rPr>
          <w:color w:val="212121"/>
          <w:spacing w:val="1"/>
        </w:rPr>
        <w:t>CF</w:t>
      </w:r>
      <w:r>
        <w:rPr>
          <w:color w:val="212121"/>
          <w:spacing w:val="4"/>
        </w:rPr>
        <w:t>a</w:t>
      </w:r>
      <w:r>
        <w:rPr>
          <w:color w:val="212121"/>
          <w:spacing w:val="1"/>
        </w:rPr>
        <w:t>R</w:t>
      </w:r>
      <w:r>
        <w:rPr>
          <w:color w:val="212121"/>
          <w:spacing w:val="1"/>
          <w:lang w:val="kk-KZ"/>
        </w:rPr>
        <w:t xml:space="preserve"> тәсіліне ұқсас</w:t>
      </w:r>
      <w:r w:rsidRPr="009F557B">
        <w:rPr>
          <w:color w:val="212121"/>
          <w:spacing w:val="2"/>
          <w:lang w:val="ru-RU"/>
        </w:rPr>
        <w:t>)</w:t>
      </w:r>
      <w:r w:rsidRPr="009F557B">
        <w:rPr>
          <w:color w:val="212121"/>
          <w:lang w:val="ru-RU"/>
        </w:rPr>
        <w:t>;</w:t>
      </w:r>
    </w:p>
    <w:p w:rsidR="00170F8F" w:rsidRPr="009F557B" w:rsidRDefault="00170F8F" w:rsidP="00170F8F">
      <w:pPr>
        <w:pStyle w:val="a3"/>
        <w:spacing w:line="318" w:lineRule="exact"/>
        <w:ind w:left="1106"/>
        <w:rPr>
          <w:lang w:val="ru-RU"/>
        </w:rPr>
      </w:pPr>
      <w:r w:rsidRPr="009F557B">
        <w:rPr>
          <w:color w:val="212121"/>
          <w:spacing w:val="3"/>
          <w:lang w:val="ru-RU"/>
        </w:rPr>
        <w:t>б</w:t>
      </w:r>
      <w:r w:rsidRPr="009F557B">
        <w:rPr>
          <w:color w:val="212121"/>
          <w:lang w:val="ru-RU"/>
        </w:rPr>
        <w:t>)</w:t>
      </w:r>
      <w:r w:rsidRPr="009F557B">
        <w:rPr>
          <w:color w:val="212121"/>
          <w:spacing w:val="-27"/>
          <w:lang w:val="ru-RU"/>
        </w:rPr>
        <w:t xml:space="preserve"> </w:t>
      </w:r>
      <w:r>
        <w:rPr>
          <w:color w:val="212121"/>
          <w:spacing w:val="1"/>
          <w:lang w:val="ru-RU"/>
        </w:rPr>
        <w:t>Тәуекел факторларын іске асыру сценарийлерін әзірлеу</w:t>
      </w:r>
      <w:r w:rsidRPr="009F557B">
        <w:rPr>
          <w:color w:val="212121"/>
          <w:lang w:val="ru-RU"/>
        </w:rPr>
        <w:t>.</w:t>
      </w:r>
    </w:p>
    <w:p w:rsidR="00DA6730" w:rsidRPr="009F557B" w:rsidRDefault="00170F8F" w:rsidP="00DA6730">
      <w:pPr>
        <w:pStyle w:val="a3"/>
        <w:spacing w:before="64"/>
        <w:ind w:right="119" w:firstLine="608"/>
        <w:jc w:val="both"/>
        <w:rPr>
          <w:lang w:val="ru-RU"/>
        </w:rPr>
      </w:pPr>
      <w:r>
        <w:rPr>
          <w:color w:val="212121"/>
          <w:spacing w:val="2"/>
          <w:lang w:val="ru-RU"/>
        </w:rPr>
        <w:t>Үлгіні құрастыру үшін стресс-тестілуде қатысатын, сегментті белгілеу қажет (ең тиімдісі ақ</w:t>
      </w:r>
      <w:proofErr w:type="gramStart"/>
      <w:r>
        <w:rPr>
          <w:color w:val="212121"/>
          <w:spacing w:val="2"/>
          <w:lang w:val="ru-RU"/>
        </w:rPr>
        <w:t>ша</w:t>
      </w:r>
      <w:proofErr w:type="gramEnd"/>
      <w:r>
        <w:rPr>
          <w:color w:val="212121"/>
          <w:spacing w:val="2"/>
          <w:lang w:val="ru-RU"/>
        </w:rPr>
        <w:t xml:space="preserve"> ағындарын талдау болып табылады, бірақ ақша ағындарын бөлек қаржы құралдары бойынша немесе бөлек қызмет түрлері бойынша қарастыруға болады). Кейін, таңдалғ</w:t>
      </w:r>
      <w:proofErr w:type="gramStart"/>
      <w:r>
        <w:rPr>
          <w:color w:val="212121"/>
          <w:spacing w:val="2"/>
          <w:lang w:val="ru-RU"/>
        </w:rPr>
        <w:t>ан</w:t>
      </w:r>
      <w:proofErr w:type="gramEnd"/>
      <w:r>
        <w:rPr>
          <w:color w:val="212121"/>
          <w:spacing w:val="2"/>
          <w:lang w:val="ru-RU"/>
        </w:rPr>
        <w:t xml:space="preserve"> ақша ағындарының шамасына ықпал ететін тәуекел факторларын белгілеу қажет. </w:t>
      </w:r>
      <w:r w:rsidRPr="003F3847">
        <w:rPr>
          <w:color w:val="212121"/>
          <w:spacing w:val="2"/>
          <w:lang w:val="ru-RU"/>
        </w:rPr>
        <w:t>Тәуекел факторлары</w:t>
      </w:r>
      <w:r>
        <w:rPr>
          <w:color w:val="212121"/>
          <w:spacing w:val="2"/>
          <w:lang w:val="ru-RU"/>
        </w:rPr>
        <w:t xml:space="preserve"> мен</w:t>
      </w:r>
      <w:r w:rsidRPr="003F3847">
        <w:rPr>
          <w:color w:val="212121"/>
          <w:spacing w:val="2"/>
          <w:lang w:val="ru-RU"/>
        </w:rPr>
        <w:t xml:space="preserve"> ақша ағындарын</w:t>
      </w:r>
      <w:r>
        <w:rPr>
          <w:color w:val="212121"/>
          <w:spacing w:val="2"/>
          <w:lang w:val="ru-RU"/>
        </w:rPr>
        <w:t>ың</w:t>
      </w:r>
      <w:r w:rsidRPr="003F3847">
        <w:rPr>
          <w:color w:val="212121"/>
          <w:spacing w:val="2"/>
          <w:lang w:val="ru-RU"/>
        </w:rPr>
        <w:t xml:space="preserve"> арасындағы қары</w:t>
      </w:r>
      <w:proofErr w:type="gramStart"/>
      <w:r w:rsidRPr="003F3847">
        <w:rPr>
          <w:color w:val="212121"/>
          <w:spacing w:val="2"/>
          <w:lang w:val="ru-RU"/>
        </w:rPr>
        <w:t>м-</w:t>
      </w:r>
      <w:proofErr w:type="gramEnd"/>
      <w:r w:rsidRPr="003F3847">
        <w:rPr>
          <w:color w:val="212121"/>
          <w:spacing w:val="2"/>
          <w:lang w:val="ru-RU"/>
        </w:rPr>
        <w:t>қатынас</w:t>
      </w:r>
      <w:r>
        <w:rPr>
          <w:color w:val="212121"/>
          <w:spacing w:val="2"/>
          <w:lang w:val="ru-RU"/>
        </w:rPr>
        <w:t xml:space="preserve"> тәуелділіктер, </w:t>
      </w:r>
      <w:r w:rsidRPr="003F3847">
        <w:rPr>
          <w:color w:val="212121"/>
          <w:spacing w:val="2"/>
          <w:lang w:val="ru-RU"/>
        </w:rPr>
        <w:t>қажетті</w:t>
      </w:r>
      <w:r>
        <w:rPr>
          <w:color w:val="212121"/>
          <w:spacing w:val="2"/>
          <w:lang w:val="ru-RU"/>
        </w:rPr>
        <w:t xml:space="preserve"> үлгіні</w:t>
      </w:r>
      <w:r w:rsidRPr="003F3847">
        <w:rPr>
          <w:color w:val="212121"/>
          <w:spacing w:val="2"/>
          <w:lang w:val="ru-RU"/>
        </w:rPr>
        <w:t xml:space="preserve"> қалыптастыр</w:t>
      </w:r>
      <w:r>
        <w:rPr>
          <w:color w:val="212121"/>
          <w:spacing w:val="2"/>
          <w:lang w:val="ru-RU"/>
        </w:rPr>
        <w:t xml:space="preserve">ады. </w:t>
      </w:r>
      <w:r w:rsidRPr="009F557B">
        <w:rPr>
          <w:color w:val="212121"/>
          <w:lang w:val="ru-RU"/>
        </w:rPr>
        <w:t xml:space="preserve"> </w:t>
      </w:r>
      <w:r>
        <w:rPr>
          <w:color w:val="212121"/>
          <w:lang w:val="ru-RU"/>
        </w:rPr>
        <w:t>Ол бі</w:t>
      </w:r>
      <w:proofErr w:type="gramStart"/>
      <w:r>
        <w:rPr>
          <w:color w:val="212121"/>
          <w:lang w:val="ru-RU"/>
        </w:rPr>
        <w:t>р</w:t>
      </w:r>
      <w:proofErr w:type="gramEnd"/>
      <w:r>
        <w:rPr>
          <w:color w:val="212121"/>
          <w:lang w:val="ru-RU"/>
        </w:rPr>
        <w:t xml:space="preserve"> қаржылық құрал үшін өте қарапайым болуы мүмкін (мысалы, </w:t>
      </w:r>
      <w:r w:rsidRPr="007241B8">
        <w:rPr>
          <w:color w:val="212121"/>
          <w:lang w:val="ru-RU"/>
        </w:rPr>
        <w:t xml:space="preserve">өзгермелі пайыздық </w:t>
      </w:r>
      <w:r w:rsidRPr="007241B8">
        <w:rPr>
          <w:color w:val="212121"/>
          <w:lang w:val="ru-RU"/>
        </w:rPr>
        <w:lastRenderedPageBreak/>
        <w:t>мөлшерлеме</w:t>
      </w:r>
      <w:r>
        <w:rPr>
          <w:color w:val="212121"/>
          <w:lang w:val="ru-RU"/>
        </w:rPr>
        <w:t xml:space="preserve"> үшін несие – әрбір төлемнің шамасы қатаң және анық белгіленген мөлшерлеменің өзгеруіне тәуелді болады), бірақ компанияның бүтіндей ақша</w:t>
      </w:r>
      <w:r w:rsidR="00DA6730">
        <w:rPr>
          <w:color w:val="212121"/>
          <w:lang w:val="ru-RU"/>
        </w:rPr>
        <w:t xml:space="preserve"> ағыны</w:t>
      </w:r>
      <w:r w:rsidR="00DA6730" w:rsidRPr="00DA6730">
        <w:rPr>
          <w:color w:val="212121"/>
          <w:lang w:val="ru-RU"/>
        </w:rPr>
        <w:t xml:space="preserve"> </w:t>
      </w:r>
      <w:r w:rsidR="00DA6730">
        <w:rPr>
          <w:color w:val="212121"/>
          <w:lang w:val="ru-RU"/>
        </w:rPr>
        <w:t>үшін</w:t>
      </w:r>
      <w:r w:rsidR="00DA6730" w:rsidRPr="00DA6730">
        <w:rPr>
          <w:color w:val="212121"/>
          <w:lang w:val="ru-RU"/>
        </w:rPr>
        <w:t xml:space="preserve"> </w:t>
      </w:r>
      <w:r w:rsidR="00DA6730">
        <w:rPr>
          <w:color w:val="212121"/>
          <w:lang w:val="ru-RU"/>
        </w:rPr>
        <w:t>тәуелділіктер</w:t>
      </w:r>
      <w:r w:rsidR="00DA6730" w:rsidRPr="00DA6730">
        <w:rPr>
          <w:color w:val="212121"/>
          <w:lang w:val="ru-RU"/>
        </w:rPr>
        <w:t xml:space="preserve"> </w:t>
      </w:r>
      <w:r w:rsidR="00DA6730">
        <w:rPr>
          <w:color w:val="212121"/>
          <w:lang w:val="ru-RU"/>
        </w:rPr>
        <w:t>күрделі</w:t>
      </w:r>
      <w:r w:rsidR="00DA6730" w:rsidRPr="00DA6730">
        <w:rPr>
          <w:color w:val="212121"/>
          <w:lang w:val="ru-RU"/>
        </w:rPr>
        <w:t xml:space="preserve"> </w:t>
      </w:r>
      <w:r w:rsidR="00DA6730">
        <w:rPr>
          <w:color w:val="212121"/>
          <w:lang w:val="ru-RU"/>
        </w:rPr>
        <w:t>болуы</w:t>
      </w:r>
      <w:r w:rsidR="00DA6730" w:rsidRPr="00DA6730">
        <w:rPr>
          <w:color w:val="212121"/>
          <w:lang w:val="ru-RU"/>
        </w:rPr>
        <w:t xml:space="preserve"> </w:t>
      </w:r>
      <w:r w:rsidR="00DA6730">
        <w:rPr>
          <w:color w:val="212121"/>
          <w:lang w:val="ru-RU"/>
        </w:rPr>
        <w:t>мүмкі</w:t>
      </w:r>
      <w:proofErr w:type="gramStart"/>
      <w:r w:rsidR="00DA6730">
        <w:rPr>
          <w:color w:val="212121"/>
          <w:lang w:val="ru-RU"/>
        </w:rPr>
        <w:t>н</w:t>
      </w:r>
      <w:proofErr w:type="gramEnd"/>
      <w:r w:rsidR="00DA6730" w:rsidRPr="00DA6730">
        <w:rPr>
          <w:color w:val="212121"/>
          <w:lang w:val="ru-RU"/>
        </w:rPr>
        <w:t>.</w:t>
      </w:r>
      <w:r w:rsidR="00DA6730">
        <w:rPr>
          <w:noProof/>
          <w:lang w:val="ru-RU" w:eastAsia="ru-RU"/>
        </w:rPr>
        <w:drawing>
          <wp:anchor distT="0" distB="0" distL="114300" distR="114300" simplePos="0" relativeHeight="251693056" behindDoc="1" locked="0" layoutInCell="1" allowOverlap="1">
            <wp:simplePos x="0" y="0"/>
            <wp:positionH relativeFrom="page">
              <wp:posOffset>875030</wp:posOffset>
            </wp:positionH>
            <wp:positionV relativeFrom="paragraph">
              <wp:posOffset>-655955</wp:posOffset>
            </wp:positionV>
            <wp:extent cx="595630" cy="54419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 cy="544195"/>
                    </a:xfrm>
                    <a:prstGeom prst="rect">
                      <a:avLst/>
                    </a:prstGeom>
                    <a:noFill/>
                  </pic:spPr>
                </pic:pic>
              </a:graphicData>
            </a:graphic>
            <wp14:sizeRelH relativeFrom="page">
              <wp14:pctWidth>0</wp14:pctWidth>
            </wp14:sizeRelH>
            <wp14:sizeRelV relativeFrom="page">
              <wp14:pctHeight>0</wp14:pctHeight>
            </wp14:sizeRelV>
          </wp:anchor>
        </w:drawing>
      </w:r>
      <w:r w:rsidR="00DA6730">
        <w:rPr>
          <w:color w:val="212121"/>
          <w:lang w:val="kk-KZ"/>
        </w:rPr>
        <w:t xml:space="preserve"> </w:t>
      </w:r>
    </w:p>
    <w:p w:rsidR="00DA6730" w:rsidRPr="009F557B" w:rsidRDefault="00DA6730" w:rsidP="00DA6730">
      <w:pPr>
        <w:pStyle w:val="a3"/>
        <w:spacing w:line="321" w:lineRule="exact"/>
        <w:ind w:left="821"/>
        <w:rPr>
          <w:lang w:val="ru-RU"/>
        </w:rPr>
      </w:pPr>
      <w:r>
        <w:rPr>
          <w:color w:val="212121"/>
          <w:lang w:val="ru-RU"/>
        </w:rPr>
        <w:t>Үлгіні құрастырғаннан кейін</w:t>
      </w:r>
      <w:r w:rsidRPr="009F557B">
        <w:rPr>
          <w:color w:val="212121"/>
          <w:lang w:val="ru-RU"/>
        </w:rPr>
        <w:t>,</w:t>
      </w:r>
      <w:r>
        <w:rPr>
          <w:color w:val="212121"/>
          <w:lang w:val="ru-RU"/>
        </w:rPr>
        <w:t xml:space="preserve"> мыналарды орындау қажет</w:t>
      </w:r>
      <w:r w:rsidRPr="009F557B">
        <w:rPr>
          <w:color w:val="212121"/>
          <w:lang w:val="ru-RU"/>
        </w:rPr>
        <w:t>:</w:t>
      </w:r>
    </w:p>
    <w:p w:rsidR="00DA6730" w:rsidRPr="009F557B" w:rsidRDefault="00DA6730" w:rsidP="00F460D7">
      <w:pPr>
        <w:pStyle w:val="a3"/>
        <w:numPr>
          <w:ilvl w:val="0"/>
          <w:numId w:val="4"/>
        </w:numPr>
        <w:tabs>
          <w:tab w:val="left" w:pos="1529"/>
        </w:tabs>
        <w:spacing w:line="322" w:lineRule="exact"/>
        <w:ind w:firstLine="708"/>
        <w:rPr>
          <w:lang w:val="ru-RU"/>
        </w:rPr>
      </w:pPr>
      <w:r>
        <w:rPr>
          <w:color w:val="212121"/>
          <w:spacing w:val="1"/>
          <w:lang w:val="ru-RU"/>
        </w:rPr>
        <w:t>Үлгіге бірнеше стресс-сценарийлерді енгізу</w:t>
      </w:r>
      <w:r w:rsidRPr="009F557B">
        <w:rPr>
          <w:color w:val="212121"/>
          <w:lang w:val="ru-RU"/>
        </w:rPr>
        <w:t>;</w:t>
      </w:r>
    </w:p>
    <w:p w:rsidR="00DA6730" w:rsidRPr="009F557B" w:rsidRDefault="00DA6730" w:rsidP="00F460D7">
      <w:pPr>
        <w:pStyle w:val="a3"/>
        <w:numPr>
          <w:ilvl w:val="0"/>
          <w:numId w:val="4"/>
        </w:numPr>
        <w:tabs>
          <w:tab w:val="left" w:pos="1529"/>
        </w:tabs>
        <w:spacing w:before="3" w:line="322" w:lineRule="exact"/>
        <w:ind w:right="131" w:firstLine="708"/>
        <w:jc w:val="both"/>
        <w:rPr>
          <w:lang w:val="ru-RU"/>
        </w:rPr>
      </w:pPr>
      <w:r w:rsidRPr="002F7F1B">
        <w:rPr>
          <w:color w:val="212121"/>
          <w:lang w:val="ru-RU"/>
        </w:rPr>
        <w:t xml:space="preserve">Сценарийлерге енгізілген тәуекел факторларын (параметрлерін) өзгерткен </w:t>
      </w:r>
      <w:proofErr w:type="gramStart"/>
      <w:r w:rsidRPr="002F7F1B">
        <w:rPr>
          <w:color w:val="212121"/>
          <w:lang w:val="ru-RU"/>
        </w:rPr>
        <w:t>кезде</w:t>
      </w:r>
      <w:proofErr w:type="gramEnd"/>
      <w:r w:rsidRPr="002F7F1B">
        <w:rPr>
          <w:color w:val="212121"/>
          <w:lang w:val="ru-RU"/>
        </w:rPr>
        <w:t xml:space="preserve"> ақша ағындарының</w:t>
      </w:r>
      <w:r>
        <w:rPr>
          <w:color w:val="212121"/>
          <w:lang w:val="ru-RU"/>
        </w:rPr>
        <w:t xml:space="preserve"> өзгеруін бағалау</w:t>
      </w:r>
      <w:r w:rsidRPr="009F557B">
        <w:rPr>
          <w:color w:val="212121"/>
          <w:lang w:val="ru-RU"/>
        </w:rPr>
        <w:t>;</w:t>
      </w:r>
    </w:p>
    <w:p w:rsidR="00DA6730" w:rsidRPr="00DD7385" w:rsidRDefault="00DA6730" w:rsidP="00F460D7">
      <w:pPr>
        <w:pStyle w:val="a3"/>
        <w:numPr>
          <w:ilvl w:val="0"/>
          <w:numId w:val="4"/>
        </w:numPr>
        <w:tabs>
          <w:tab w:val="left" w:pos="0"/>
        </w:tabs>
        <w:spacing w:before="2" w:line="318" w:lineRule="exact"/>
        <w:ind w:left="0" w:right="81" w:firstLine="821"/>
        <w:jc w:val="both"/>
        <w:rPr>
          <w:lang w:val="ru-RU"/>
        </w:rPr>
      </w:pPr>
      <w:r w:rsidRPr="00DD7385">
        <w:rPr>
          <w:color w:val="212121"/>
          <w:spacing w:val="1"/>
          <w:lang w:val="ru-RU"/>
        </w:rPr>
        <w:t>Ағындардың өзгеруі маңыздылықтың қойылған өлшемінің шегінен шығатын сценарийлерді белгілеу</w:t>
      </w:r>
      <w:r w:rsidRPr="00DD7385">
        <w:rPr>
          <w:color w:val="212121"/>
          <w:lang w:val="ru-RU"/>
        </w:rPr>
        <w:t>;</w:t>
      </w:r>
    </w:p>
    <w:p w:rsidR="00DA6730" w:rsidRPr="009F557B" w:rsidRDefault="00DA6730" w:rsidP="00F460D7">
      <w:pPr>
        <w:pStyle w:val="a3"/>
        <w:numPr>
          <w:ilvl w:val="0"/>
          <w:numId w:val="4"/>
        </w:numPr>
        <w:tabs>
          <w:tab w:val="left" w:pos="1529"/>
        </w:tabs>
        <w:spacing w:before="3" w:line="322" w:lineRule="exact"/>
        <w:ind w:right="130" w:firstLine="708"/>
        <w:jc w:val="both"/>
        <w:rPr>
          <w:lang w:val="ru-RU"/>
        </w:rPr>
      </w:pPr>
      <w:r>
        <w:rPr>
          <w:color w:val="212121"/>
          <w:lang w:val="ru-RU"/>
        </w:rPr>
        <w:t>Оған іске қосылған тәуекелдердің зақымдануын азайтудың ықтимал жолдарын талдау</w:t>
      </w:r>
      <w:r w:rsidRPr="009F557B">
        <w:rPr>
          <w:color w:val="212121"/>
          <w:lang w:val="ru-RU"/>
        </w:rPr>
        <w:t>.</w:t>
      </w:r>
    </w:p>
    <w:p w:rsidR="00DA6730" w:rsidRPr="00E96AB1" w:rsidRDefault="00DA6730" w:rsidP="00DA6730">
      <w:pPr>
        <w:pStyle w:val="a3"/>
        <w:spacing w:line="318" w:lineRule="exact"/>
        <w:ind w:left="821"/>
        <w:rPr>
          <w:lang w:val="ru-RU"/>
        </w:rPr>
      </w:pPr>
      <w:r w:rsidRPr="00E96AB1">
        <w:rPr>
          <w:color w:val="212121"/>
          <w:spacing w:val="1"/>
          <w:lang w:val="ru-RU"/>
        </w:rPr>
        <w:t>Ст</w:t>
      </w:r>
      <w:r w:rsidRPr="00E96AB1">
        <w:rPr>
          <w:color w:val="212121"/>
          <w:spacing w:val="3"/>
          <w:lang w:val="ru-RU"/>
        </w:rPr>
        <w:t>р</w:t>
      </w:r>
      <w:r w:rsidRPr="00E96AB1">
        <w:rPr>
          <w:color w:val="212121"/>
          <w:spacing w:val="2"/>
          <w:lang w:val="ru-RU"/>
        </w:rPr>
        <w:t>ес</w:t>
      </w:r>
      <w:r w:rsidRPr="00E96AB1">
        <w:rPr>
          <w:color w:val="212121"/>
          <w:spacing w:val="5"/>
          <w:lang w:val="ru-RU"/>
        </w:rPr>
        <w:t>с</w:t>
      </w:r>
      <w:r w:rsidRPr="00E96AB1">
        <w:rPr>
          <w:color w:val="212121"/>
          <w:spacing w:val="2"/>
          <w:lang w:val="ru-RU"/>
        </w:rPr>
        <w:t>-</w:t>
      </w:r>
      <w:r w:rsidRPr="00E96AB1">
        <w:rPr>
          <w:color w:val="212121"/>
          <w:spacing w:val="1"/>
          <w:lang w:val="ru-RU"/>
        </w:rPr>
        <w:t>т</w:t>
      </w:r>
      <w:r w:rsidRPr="00E96AB1">
        <w:rPr>
          <w:color w:val="212121"/>
          <w:spacing w:val="2"/>
          <w:lang w:val="ru-RU"/>
        </w:rPr>
        <w:t>ес</w:t>
      </w:r>
      <w:r w:rsidRPr="00E96AB1">
        <w:rPr>
          <w:color w:val="212121"/>
          <w:spacing w:val="1"/>
          <w:lang w:val="ru-RU"/>
        </w:rPr>
        <w:t>тілеу кезінде сценарийдің екі тү</w:t>
      </w:r>
      <w:proofErr w:type="gramStart"/>
      <w:r w:rsidRPr="00E96AB1">
        <w:rPr>
          <w:color w:val="212121"/>
          <w:spacing w:val="1"/>
          <w:lang w:val="ru-RU"/>
        </w:rPr>
        <w:t>р</w:t>
      </w:r>
      <w:proofErr w:type="gramEnd"/>
      <w:r w:rsidRPr="00E96AB1">
        <w:rPr>
          <w:color w:val="212121"/>
          <w:spacing w:val="1"/>
          <w:lang w:val="ru-RU"/>
        </w:rPr>
        <w:t>і қолданылады</w:t>
      </w:r>
      <w:r w:rsidRPr="00E96AB1">
        <w:rPr>
          <w:color w:val="212121"/>
          <w:lang w:val="ru-RU"/>
        </w:rPr>
        <w:t>:</w:t>
      </w:r>
    </w:p>
    <w:p w:rsidR="00DA6730" w:rsidRPr="002F7F1B" w:rsidRDefault="00DA6730" w:rsidP="00F460D7">
      <w:pPr>
        <w:pStyle w:val="a3"/>
        <w:numPr>
          <w:ilvl w:val="0"/>
          <w:numId w:val="3"/>
        </w:numPr>
        <w:tabs>
          <w:tab w:val="left" w:pos="1529"/>
        </w:tabs>
        <w:spacing w:before="3" w:line="322" w:lineRule="exact"/>
        <w:ind w:right="130" w:firstLine="739"/>
        <w:jc w:val="both"/>
        <w:rPr>
          <w:lang w:val="ru-RU"/>
        </w:rPr>
      </w:pPr>
      <w:r w:rsidRPr="002F7F1B">
        <w:rPr>
          <w:color w:val="212121"/>
          <w:lang w:val="ru-RU"/>
        </w:rPr>
        <w:t>Бі</w:t>
      </w:r>
      <w:proofErr w:type="gramStart"/>
      <w:r w:rsidRPr="002F7F1B">
        <w:rPr>
          <w:color w:val="212121"/>
          <w:lang w:val="ru-RU"/>
        </w:rPr>
        <w:t>р</w:t>
      </w:r>
      <w:proofErr w:type="gramEnd"/>
      <w:r w:rsidRPr="002F7F1B">
        <w:rPr>
          <w:color w:val="212121"/>
          <w:lang w:val="ru-RU"/>
        </w:rPr>
        <w:t xml:space="preserve"> факторлы</w:t>
      </w:r>
      <w:r w:rsidRPr="002F7F1B">
        <w:rPr>
          <w:color w:val="212121"/>
          <w:spacing w:val="32"/>
          <w:lang w:val="ru-RU"/>
        </w:rPr>
        <w:t xml:space="preserve"> </w:t>
      </w:r>
      <w:r w:rsidRPr="002F7F1B">
        <w:rPr>
          <w:color w:val="212121"/>
          <w:lang w:val="ru-RU"/>
        </w:rPr>
        <w:t>с</w:t>
      </w:r>
      <w:r w:rsidRPr="002F7F1B">
        <w:rPr>
          <w:color w:val="212121"/>
          <w:spacing w:val="3"/>
          <w:lang w:val="ru-RU"/>
        </w:rPr>
        <w:t>ц</w:t>
      </w:r>
      <w:r w:rsidRPr="002F7F1B">
        <w:rPr>
          <w:color w:val="212121"/>
          <w:spacing w:val="2"/>
          <w:lang w:val="ru-RU"/>
        </w:rPr>
        <w:t>е</w:t>
      </w:r>
      <w:r w:rsidRPr="002F7F1B">
        <w:rPr>
          <w:color w:val="212121"/>
          <w:spacing w:val="3"/>
          <w:lang w:val="ru-RU"/>
        </w:rPr>
        <w:t>н</w:t>
      </w:r>
      <w:r w:rsidRPr="002F7F1B">
        <w:rPr>
          <w:color w:val="212121"/>
          <w:spacing w:val="2"/>
          <w:lang w:val="ru-RU"/>
        </w:rPr>
        <w:t>а</w:t>
      </w:r>
      <w:r w:rsidRPr="002F7F1B">
        <w:rPr>
          <w:color w:val="212121"/>
          <w:spacing w:val="3"/>
          <w:lang w:val="ru-RU"/>
        </w:rPr>
        <w:t>р</w:t>
      </w:r>
      <w:r w:rsidRPr="002F7F1B">
        <w:rPr>
          <w:color w:val="212121"/>
          <w:lang w:val="ru-RU"/>
        </w:rPr>
        <w:t>ийлер</w:t>
      </w:r>
      <w:r w:rsidRPr="002F7F1B">
        <w:rPr>
          <w:color w:val="212121"/>
          <w:spacing w:val="39"/>
          <w:lang w:val="ru-RU"/>
        </w:rPr>
        <w:t xml:space="preserve"> </w:t>
      </w:r>
      <w:r w:rsidRPr="002F7F1B">
        <w:rPr>
          <w:color w:val="212121"/>
          <w:lang w:val="ru-RU"/>
        </w:rPr>
        <w:t>–</w:t>
      </w:r>
      <w:r w:rsidRPr="002F7F1B">
        <w:rPr>
          <w:color w:val="212121"/>
          <w:spacing w:val="31"/>
          <w:lang w:val="ru-RU"/>
        </w:rPr>
        <w:t xml:space="preserve"> </w:t>
      </w:r>
      <w:r w:rsidRPr="002F7F1B">
        <w:rPr>
          <w:color w:val="212121"/>
          <w:spacing w:val="3"/>
          <w:lang w:val="ru-RU"/>
        </w:rPr>
        <w:t>бір ғана тәуекел факторының әсер етуі қарастырылады, мысалы, нақты қызметтің түрі, валюталық бағамы құнының күрт өзгеруі, белгіленген контрагенттің дефолты және т.б.. Аталған тәсіл бұндай оқиғалардың біріне қатысты</w:t>
      </w:r>
      <w:r w:rsidRPr="002F7F1B">
        <w:rPr>
          <w:color w:val="212121"/>
          <w:spacing w:val="22"/>
          <w:lang w:val="ru-RU"/>
        </w:rPr>
        <w:t xml:space="preserve"> </w:t>
      </w:r>
      <w:r w:rsidRPr="002F7F1B">
        <w:rPr>
          <w:color w:val="212121"/>
          <w:spacing w:val="3"/>
          <w:lang w:val="ru-RU"/>
        </w:rPr>
        <w:t>компанияның «</w:t>
      </w:r>
      <w:r w:rsidRPr="002F7F1B">
        <w:rPr>
          <w:color w:val="212121"/>
          <w:spacing w:val="1"/>
          <w:lang w:val="ru-RU"/>
        </w:rPr>
        <w:t>беріктік қорын</w:t>
      </w:r>
      <w:r w:rsidRPr="002F7F1B">
        <w:rPr>
          <w:color w:val="212121"/>
          <w:spacing w:val="3"/>
          <w:lang w:val="ru-RU"/>
        </w:rPr>
        <w:t>» бағалау үшін ғана қызық. Ақша ағынының маңызды өзгеруіне әкеп соқпайтын, тәуекел факторының өзгеруі неғұрлым кө</w:t>
      </w:r>
      <w:proofErr w:type="gramStart"/>
      <w:r w:rsidRPr="002F7F1B">
        <w:rPr>
          <w:color w:val="212121"/>
          <w:spacing w:val="3"/>
          <w:lang w:val="ru-RU"/>
        </w:rPr>
        <w:t>п</w:t>
      </w:r>
      <w:proofErr w:type="gramEnd"/>
      <w:r w:rsidRPr="002F7F1B">
        <w:rPr>
          <w:color w:val="212121"/>
          <w:spacing w:val="3"/>
          <w:lang w:val="ru-RU"/>
        </w:rPr>
        <w:t xml:space="preserve"> болса, компания аталған тәуекел түріне соғұрлым аз ұшырайды</w:t>
      </w:r>
      <w:r w:rsidRPr="002F7F1B">
        <w:rPr>
          <w:color w:val="212121"/>
          <w:lang w:val="ru-RU"/>
        </w:rPr>
        <w:t>;</w:t>
      </w:r>
    </w:p>
    <w:p w:rsidR="00DA6730" w:rsidRPr="009F557B" w:rsidRDefault="00DA6730" w:rsidP="00F460D7">
      <w:pPr>
        <w:pStyle w:val="a3"/>
        <w:numPr>
          <w:ilvl w:val="0"/>
          <w:numId w:val="3"/>
        </w:numPr>
        <w:tabs>
          <w:tab w:val="left" w:pos="1529"/>
        </w:tabs>
        <w:spacing w:line="322" w:lineRule="exact"/>
        <w:ind w:right="110" w:firstLine="708"/>
        <w:jc w:val="both"/>
        <w:rPr>
          <w:lang w:val="ru-RU"/>
        </w:rPr>
      </w:pPr>
      <w:r>
        <w:rPr>
          <w:color w:val="212121"/>
          <w:spacing w:val="1"/>
          <w:lang w:val="ru-RU"/>
        </w:rPr>
        <w:t>Кө</w:t>
      </w:r>
      <w:proofErr w:type="gramStart"/>
      <w:r>
        <w:rPr>
          <w:color w:val="212121"/>
          <w:spacing w:val="1"/>
          <w:lang w:val="ru-RU"/>
        </w:rPr>
        <w:t>п</w:t>
      </w:r>
      <w:proofErr w:type="gramEnd"/>
      <w:r>
        <w:rPr>
          <w:color w:val="212121"/>
          <w:spacing w:val="1"/>
          <w:lang w:val="ru-RU"/>
        </w:rPr>
        <w:t xml:space="preserve"> факторлы</w:t>
      </w:r>
      <w:r w:rsidRPr="009F557B">
        <w:rPr>
          <w:color w:val="212121"/>
          <w:spacing w:val="23"/>
          <w:lang w:val="ru-RU"/>
        </w:rPr>
        <w:t xml:space="preserve"> </w:t>
      </w:r>
      <w:r w:rsidRPr="009F557B">
        <w:rPr>
          <w:color w:val="212121"/>
          <w:lang w:val="ru-RU"/>
        </w:rPr>
        <w:t>с</w:t>
      </w:r>
      <w:r w:rsidRPr="009F557B">
        <w:rPr>
          <w:color w:val="212121"/>
          <w:spacing w:val="3"/>
          <w:lang w:val="ru-RU"/>
        </w:rPr>
        <w:t>ц</w:t>
      </w:r>
      <w:r w:rsidRPr="009F557B">
        <w:rPr>
          <w:color w:val="212121"/>
          <w:spacing w:val="2"/>
          <w:lang w:val="ru-RU"/>
        </w:rPr>
        <w:t>е</w:t>
      </w:r>
      <w:r w:rsidRPr="009F557B">
        <w:rPr>
          <w:color w:val="212121"/>
          <w:spacing w:val="3"/>
          <w:lang w:val="ru-RU"/>
        </w:rPr>
        <w:t>н</w:t>
      </w:r>
      <w:r w:rsidRPr="009F557B">
        <w:rPr>
          <w:color w:val="212121"/>
          <w:spacing w:val="2"/>
          <w:lang w:val="ru-RU"/>
        </w:rPr>
        <w:t>а</w:t>
      </w:r>
      <w:r w:rsidRPr="009F557B">
        <w:rPr>
          <w:color w:val="212121"/>
          <w:spacing w:val="3"/>
          <w:lang w:val="ru-RU"/>
        </w:rPr>
        <w:t>р</w:t>
      </w:r>
      <w:r w:rsidRPr="009F557B">
        <w:rPr>
          <w:color w:val="212121"/>
          <w:lang w:val="ru-RU"/>
        </w:rPr>
        <w:t>и</w:t>
      </w:r>
      <w:r>
        <w:rPr>
          <w:color w:val="212121"/>
          <w:lang w:val="ru-RU"/>
        </w:rPr>
        <w:t>йлер</w:t>
      </w:r>
      <w:r w:rsidRPr="009F557B">
        <w:rPr>
          <w:color w:val="212121"/>
          <w:spacing w:val="32"/>
          <w:lang w:val="ru-RU"/>
        </w:rPr>
        <w:t xml:space="preserve"> </w:t>
      </w:r>
      <w:r w:rsidRPr="009F557B">
        <w:rPr>
          <w:color w:val="212121"/>
          <w:lang w:val="ru-RU"/>
        </w:rPr>
        <w:t>–</w:t>
      </w:r>
      <w:r>
        <w:rPr>
          <w:color w:val="212121"/>
          <w:lang w:val="ru-RU"/>
        </w:rPr>
        <w:t xml:space="preserve"> </w:t>
      </w:r>
      <w:r w:rsidRPr="00482314">
        <w:rPr>
          <w:color w:val="212121"/>
          <w:lang w:val="ru-RU"/>
        </w:rPr>
        <w:t xml:space="preserve">іс жүзінде неғұрлым ықтимал бірнеше факторлардың бір мезгілде </w:t>
      </w:r>
      <w:r>
        <w:rPr>
          <w:color w:val="212121"/>
          <w:lang w:val="ru-RU"/>
        </w:rPr>
        <w:t>өзгеруі</w:t>
      </w:r>
      <w:r w:rsidRPr="009F557B">
        <w:rPr>
          <w:color w:val="212121"/>
          <w:lang w:val="ru-RU"/>
        </w:rPr>
        <w:t>.</w:t>
      </w:r>
    </w:p>
    <w:p w:rsidR="00DA6730" w:rsidRPr="009F557B" w:rsidRDefault="00DA6730" w:rsidP="00DA6730">
      <w:pPr>
        <w:pStyle w:val="a3"/>
        <w:spacing w:line="320" w:lineRule="exact"/>
        <w:ind w:left="821"/>
        <w:rPr>
          <w:lang w:val="ru-RU"/>
        </w:rPr>
      </w:pPr>
      <w:r w:rsidRPr="009F557B">
        <w:rPr>
          <w:color w:val="212121"/>
          <w:spacing w:val="1"/>
          <w:lang w:val="ru-RU"/>
        </w:rPr>
        <w:t>Ст</w:t>
      </w:r>
      <w:r w:rsidRPr="009F557B">
        <w:rPr>
          <w:color w:val="212121"/>
          <w:spacing w:val="3"/>
          <w:lang w:val="ru-RU"/>
        </w:rPr>
        <w:t>р</w:t>
      </w:r>
      <w:r w:rsidRPr="009F557B">
        <w:rPr>
          <w:color w:val="212121"/>
          <w:spacing w:val="2"/>
          <w:lang w:val="ru-RU"/>
        </w:rPr>
        <w:t>ес</w:t>
      </w:r>
      <w:r w:rsidRPr="009F557B">
        <w:rPr>
          <w:color w:val="212121"/>
          <w:spacing w:val="3"/>
          <w:lang w:val="ru-RU"/>
        </w:rPr>
        <w:t>с</w:t>
      </w:r>
      <w:r w:rsidRPr="009F557B">
        <w:rPr>
          <w:color w:val="212121"/>
          <w:spacing w:val="2"/>
          <w:lang w:val="ru-RU"/>
        </w:rPr>
        <w:t>-</w:t>
      </w:r>
      <w:r w:rsidRPr="009F557B">
        <w:rPr>
          <w:color w:val="212121"/>
          <w:spacing w:val="1"/>
          <w:lang w:val="ru-RU"/>
        </w:rPr>
        <w:t>т</w:t>
      </w:r>
      <w:r w:rsidRPr="009F557B">
        <w:rPr>
          <w:color w:val="212121"/>
          <w:spacing w:val="2"/>
          <w:lang w:val="ru-RU"/>
        </w:rPr>
        <w:t>ес</w:t>
      </w:r>
      <w:r w:rsidRPr="009F557B">
        <w:rPr>
          <w:color w:val="212121"/>
          <w:spacing w:val="1"/>
          <w:lang w:val="ru-RU"/>
        </w:rPr>
        <w:t>т</w:t>
      </w:r>
      <w:r>
        <w:rPr>
          <w:color w:val="212121"/>
          <w:spacing w:val="1"/>
          <w:lang w:val="ru-RU"/>
        </w:rPr>
        <w:t>ілеу төмендегілер бойынша жүргізілуі мүмкін</w:t>
      </w:r>
      <w:r w:rsidRPr="009F557B">
        <w:rPr>
          <w:color w:val="212121"/>
          <w:lang w:val="ru-RU"/>
        </w:rPr>
        <w:t>:</w:t>
      </w:r>
    </w:p>
    <w:p w:rsidR="00DA6730" w:rsidRPr="009F557B" w:rsidRDefault="00DA6730" w:rsidP="00F460D7">
      <w:pPr>
        <w:pStyle w:val="a3"/>
        <w:numPr>
          <w:ilvl w:val="0"/>
          <w:numId w:val="2"/>
        </w:numPr>
        <w:tabs>
          <w:tab w:val="left" w:pos="1529"/>
        </w:tabs>
        <w:spacing w:before="3" w:line="322" w:lineRule="exact"/>
        <w:ind w:right="113" w:firstLine="708"/>
        <w:jc w:val="both"/>
        <w:rPr>
          <w:lang w:val="ru-RU"/>
        </w:rPr>
      </w:pPr>
      <w:r>
        <w:rPr>
          <w:color w:val="212121"/>
          <w:lang w:val="ru-RU"/>
        </w:rPr>
        <w:t>тарихи</w:t>
      </w:r>
      <w:r w:rsidRPr="009F557B">
        <w:rPr>
          <w:color w:val="212121"/>
          <w:spacing w:val="54"/>
          <w:lang w:val="ru-RU"/>
        </w:rPr>
        <w:t xml:space="preserve"> </w:t>
      </w:r>
      <w:r w:rsidRPr="009F557B">
        <w:rPr>
          <w:color w:val="212121"/>
          <w:spacing w:val="2"/>
          <w:lang w:val="ru-RU"/>
        </w:rPr>
        <w:t>с</w:t>
      </w:r>
      <w:r w:rsidRPr="009F557B">
        <w:rPr>
          <w:color w:val="212121"/>
          <w:spacing w:val="3"/>
          <w:lang w:val="ru-RU"/>
        </w:rPr>
        <w:t>ц</w:t>
      </w:r>
      <w:r w:rsidRPr="009F557B">
        <w:rPr>
          <w:color w:val="212121"/>
          <w:spacing w:val="2"/>
          <w:lang w:val="ru-RU"/>
        </w:rPr>
        <w:t>е</w:t>
      </w:r>
      <w:r w:rsidRPr="009F557B">
        <w:rPr>
          <w:color w:val="212121"/>
          <w:lang w:val="ru-RU"/>
        </w:rPr>
        <w:t>н</w:t>
      </w:r>
      <w:r w:rsidRPr="009F557B">
        <w:rPr>
          <w:color w:val="212121"/>
          <w:spacing w:val="2"/>
          <w:lang w:val="ru-RU"/>
        </w:rPr>
        <w:t>а</w:t>
      </w:r>
      <w:r w:rsidRPr="009F557B">
        <w:rPr>
          <w:color w:val="212121"/>
          <w:spacing w:val="3"/>
          <w:lang w:val="ru-RU"/>
        </w:rPr>
        <w:t>ри</w:t>
      </w:r>
      <w:r>
        <w:rPr>
          <w:color w:val="212121"/>
          <w:spacing w:val="3"/>
          <w:lang w:val="ru-RU"/>
        </w:rPr>
        <w:t>йлер</w:t>
      </w:r>
      <w:r w:rsidRPr="009F557B">
        <w:rPr>
          <w:color w:val="212121"/>
          <w:spacing w:val="61"/>
          <w:lang w:val="ru-RU"/>
        </w:rPr>
        <w:t xml:space="preserve"> </w:t>
      </w:r>
      <w:r w:rsidRPr="009F557B">
        <w:rPr>
          <w:color w:val="212121"/>
          <w:lang w:val="ru-RU"/>
        </w:rPr>
        <w:t>–</w:t>
      </w:r>
      <w:r>
        <w:rPr>
          <w:color w:val="212121"/>
          <w:lang w:val="ru-RU"/>
        </w:rPr>
        <w:t xml:space="preserve"> </w:t>
      </w:r>
      <w:r>
        <w:rPr>
          <w:color w:val="212121"/>
          <w:spacing w:val="3"/>
          <w:lang w:val="ru-RU"/>
        </w:rPr>
        <w:t>өткенде орын алған оқиғаларды жаңғ</w:t>
      </w:r>
      <w:proofErr w:type="gramStart"/>
      <w:r>
        <w:rPr>
          <w:color w:val="212121"/>
          <w:spacing w:val="3"/>
          <w:lang w:val="ru-RU"/>
        </w:rPr>
        <w:t>ырту</w:t>
      </w:r>
      <w:proofErr w:type="gramEnd"/>
      <w:r>
        <w:rPr>
          <w:color w:val="212121"/>
          <w:spacing w:val="3"/>
          <w:lang w:val="ru-RU"/>
        </w:rPr>
        <w:t>ға негізделген</w:t>
      </w:r>
      <w:r w:rsidRPr="009F557B">
        <w:rPr>
          <w:color w:val="212121"/>
          <w:lang w:val="ru-RU"/>
        </w:rPr>
        <w:t>.</w:t>
      </w:r>
      <w:r w:rsidRPr="009F557B">
        <w:rPr>
          <w:color w:val="212121"/>
          <w:spacing w:val="14"/>
          <w:lang w:val="ru-RU"/>
        </w:rPr>
        <w:t xml:space="preserve"> </w:t>
      </w:r>
      <w:r>
        <w:rPr>
          <w:color w:val="212121"/>
          <w:lang w:val="ru-RU"/>
        </w:rPr>
        <w:t>Мысалы</w:t>
      </w:r>
      <w:r w:rsidRPr="009F557B">
        <w:rPr>
          <w:color w:val="212121"/>
          <w:lang w:val="ru-RU"/>
        </w:rPr>
        <w:t>,</w:t>
      </w:r>
      <w:r w:rsidRPr="009F557B">
        <w:rPr>
          <w:color w:val="212121"/>
          <w:spacing w:val="14"/>
          <w:lang w:val="ru-RU"/>
        </w:rPr>
        <w:t xml:space="preserve"> </w:t>
      </w:r>
      <w:r>
        <w:rPr>
          <w:color w:val="212121"/>
          <w:spacing w:val="14"/>
          <w:lang w:val="ru-RU"/>
        </w:rPr>
        <w:t>қандай да бі</w:t>
      </w:r>
      <w:proofErr w:type="gramStart"/>
      <w:r>
        <w:rPr>
          <w:color w:val="212121"/>
          <w:spacing w:val="14"/>
          <w:lang w:val="ru-RU"/>
        </w:rPr>
        <w:t>р</w:t>
      </w:r>
      <w:proofErr w:type="gramEnd"/>
      <w:r>
        <w:rPr>
          <w:color w:val="212121"/>
          <w:spacing w:val="14"/>
          <w:lang w:val="ru-RU"/>
        </w:rPr>
        <w:t xml:space="preserve"> таңдалған қаржы дағдарысы кезінде болған факторлардың (валюталық бағамдардың, пайыздың </w:t>
      </w:r>
      <w:r w:rsidRPr="00D63792">
        <w:rPr>
          <w:color w:val="212121"/>
          <w:spacing w:val="14"/>
          <w:lang w:val="ru-RU"/>
        </w:rPr>
        <w:t xml:space="preserve">мөлшерлемелердің </w:t>
      </w:r>
      <w:r>
        <w:rPr>
          <w:color w:val="212121"/>
          <w:spacing w:val="14"/>
          <w:lang w:val="ru-RU"/>
        </w:rPr>
        <w:t>және т.б</w:t>
      </w:r>
      <w:r w:rsidRPr="00D63792">
        <w:rPr>
          <w:color w:val="212121"/>
          <w:spacing w:val="14"/>
          <w:lang w:val="ru-RU"/>
        </w:rPr>
        <w:t>.) өзгерулері және оқиғалары</w:t>
      </w:r>
      <w:r>
        <w:rPr>
          <w:color w:val="212121"/>
          <w:spacing w:val="14"/>
          <w:lang w:val="ru-RU"/>
        </w:rPr>
        <w:t xml:space="preserve"> (дефолт) қарастырылады</w:t>
      </w:r>
      <w:r w:rsidRPr="009F557B">
        <w:rPr>
          <w:color w:val="212121"/>
          <w:lang w:val="ru-RU"/>
        </w:rPr>
        <w:t>.</w:t>
      </w:r>
    </w:p>
    <w:p w:rsidR="00DA6730" w:rsidRPr="009B1A5E" w:rsidRDefault="00DA6730" w:rsidP="00F460D7">
      <w:pPr>
        <w:pStyle w:val="a3"/>
        <w:numPr>
          <w:ilvl w:val="0"/>
          <w:numId w:val="2"/>
        </w:numPr>
        <w:tabs>
          <w:tab w:val="left" w:pos="0"/>
        </w:tabs>
        <w:spacing w:before="6" w:line="322" w:lineRule="exact"/>
        <w:ind w:right="115" w:firstLine="708"/>
        <w:jc w:val="both"/>
        <w:rPr>
          <w:color w:val="212121"/>
          <w:spacing w:val="1"/>
          <w:lang w:val="ru-RU"/>
        </w:rPr>
      </w:pPr>
      <w:proofErr w:type="gramStart"/>
      <w:r>
        <w:rPr>
          <w:color w:val="212121"/>
          <w:spacing w:val="3"/>
          <w:lang w:val="ru-RU"/>
        </w:rPr>
        <w:t>б</w:t>
      </w:r>
      <w:r w:rsidRPr="009B1A5E">
        <w:rPr>
          <w:color w:val="212121"/>
          <w:spacing w:val="3"/>
          <w:lang w:val="ru-RU"/>
        </w:rPr>
        <w:t>олжамдық сценарийлер</w:t>
      </w:r>
      <w:r w:rsidRPr="009B1A5E">
        <w:rPr>
          <w:color w:val="212121"/>
          <w:spacing w:val="25"/>
          <w:lang w:val="ru-RU"/>
        </w:rPr>
        <w:t xml:space="preserve"> </w:t>
      </w:r>
      <w:r w:rsidRPr="009B1A5E">
        <w:rPr>
          <w:color w:val="212121"/>
          <w:lang w:val="ru-RU"/>
        </w:rPr>
        <w:t>–</w:t>
      </w:r>
      <w:r w:rsidRPr="009B1A5E">
        <w:rPr>
          <w:color w:val="212121"/>
          <w:spacing w:val="22"/>
          <w:lang w:val="ru-RU"/>
        </w:rPr>
        <w:t xml:space="preserve"> </w:t>
      </w:r>
      <w:r w:rsidRPr="009B1A5E">
        <w:rPr>
          <w:color w:val="212121"/>
          <w:spacing w:val="3"/>
          <w:lang w:val="ru-RU"/>
        </w:rPr>
        <w:t>тарихи оқиғалардың шеңберінен шығуға мүмкіндік береді</w:t>
      </w:r>
      <w:r w:rsidRPr="009B1A5E">
        <w:rPr>
          <w:color w:val="212121"/>
          <w:lang w:val="ru-RU"/>
        </w:rPr>
        <w:t>.</w:t>
      </w:r>
      <w:r w:rsidRPr="009B1A5E">
        <w:rPr>
          <w:color w:val="212121"/>
          <w:spacing w:val="25"/>
          <w:lang w:val="ru-RU"/>
        </w:rPr>
        <w:t xml:space="preserve"> </w:t>
      </w:r>
      <w:r w:rsidRPr="009B1A5E">
        <w:rPr>
          <w:color w:val="212121"/>
          <w:spacing w:val="2"/>
          <w:lang w:val="ru-RU"/>
        </w:rPr>
        <w:t>Аталған сценарийлер сарапшылардың жұмысын талап етеді.</w:t>
      </w:r>
      <w:r w:rsidRPr="009B1A5E">
        <w:rPr>
          <w:color w:val="212121"/>
          <w:spacing w:val="25"/>
          <w:lang w:val="ru-RU"/>
        </w:rPr>
        <w:t xml:space="preserve"> </w:t>
      </w:r>
      <w:r>
        <w:rPr>
          <w:color w:val="212121"/>
          <w:spacing w:val="25"/>
          <w:lang w:val="ru-RU"/>
        </w:rPr>
        <w:t>Ә</w:t>
      </w:r>
      <w:r w:rsidRPr="009B1A5E">
        <w:rPr>
          <w:color w:val="212121"/>
          <w:spacing w:val="2"/>
          <w:lang w:val="ru-RU"/>
        </w:rPr>
        <w:t>сіресе, ең нашар сценарийлерді (</w:t>
      </w:r>
      <w:r w:rsidRPr="00E96AB1">
        <w:rPr>
          <w:color w:val="212121"/>
          <w:spacing w:val="2"/>
          <w:lang w:val="ru-RU"/>
        </w:rPr>
        <w:t>барлық қарастырылатын факторлар, күндердің күнінде байқалғандардың ең нашар мағынасын қабылдайды</w:t>
      </w:r>
      <w:r w:rsidRPr="009B1A5E">
        <w:rPr>
          <w:color w:val="212121"/>
          <w:spacing w:val="2"/>
          <w:lang w:val="ru-RU"/>
        </w:rPr>
        <w:t xml:space="preserve">) және ең нашар корреляциясы бар сценарийлерді қарастыру қажет. </w:t>
      </w:r>
      <w:proofErr w:type="gramEnd"/>
    </w:p>
    <w:p w:rsidR="00DA6730" w:rsidRPr="00796980" w:rsidRDefault="00DA6730" w:rsidP="00F460D7">
      <w:pPr>
        <w:pStyle w:val="a3"/>
        <w:numPr>
          <w:ilvl w:val="0"/>
          <w:numId w:val="2"/>
        </w:numPr>
        <w:tabs>
          <w:tab w:val="left" w:pos="1529"/>
        </w:tabs>
        <w:spacing w:before="2" w:line="322" w:lineRule="exact"/>
        <w:ind w:right="128" w:firstLine="708"/>
        <w:jc w:val="both"/>
        <w:rPr>
          <w:lang w:val="ru-RU"/>
        </w:rPr>
      </w:pPr>
      <w:r w:rsidRPr="00796980">
        <w:rPr>
          <w:color w:val="212121"/>
          <w:spacing w:val="3"/>
          <w:lang w:val="ru-RU"/>
        </w:rPr>
        <w:t>Мо</w:t>
      </w:r>
      <w:r w:rsidRPr="00796980">
        <w:rPr>
          <w:color w:val="212121"/>
          <w:spacing w:val="1"/>
          <w:lang w:val="ru-RU"/>
        </w:rPr>
        <w:t>н</w:t>
      </w:r>
      <w:r w:rsidRPr="00796980">
        <w:rPr>
          <w:color w:val="212121"/>
          <w:spacing w:val="9"/>
          <w:lang w:val="ru-RU"/>
        </w:rPr>
        <w:t>т</w:t>
      </w:r>
      <w:r w:rsidRPr="00796980">
        <w:rPr>
          <w:color w:val="212121"/>
          <w:spacing w:val="2"/>
          <w:lang w:val="ru-RU"/>
        </w:rPr>
        <w:t>е</w:t>
      </w:r>
      <w:r w:rsidRPr="00796980">
        <w:rPr>
          <w:color w:val="212121"/>
          <w:spacing w:val="1"/>
          <w:lang w:val="ru-RU"/>
        </w:rPr>
        <w:t>-</w:t>
      </w:r>
      <w:r w:rsidRPr="00796980">
        <w:rPr>
          <w:color w:val="212121"/>
          <w:spacing w:val="2"/>
          <w:lang w:val="ru-RU"/>
        </w:rPr>
        <w:t>К</w:t>
      </w:r>
      <w:r w:rsidRPr="00796980">
        <w:rPr>
          <w:color w:val="212121"/>
          <w:spacing w:val="3"/>
          <w:lang w:val="ru-RU"/>
        </w:rPr>
        <w:t>а</w:t>
      </w:r>
      <w:r w:rsidRPr="00796980">
        <w:rPr>
          <w:color w:val="212121"/>
          <w:spacing w:val="1"/>
          <w:lang w:val="ru-RU"/>
        </w:rPr>
        <w:t>р</w:t>
      </w:r>
      <w:r w:rsidRPr="00796980">
        <w:rPr>
          <w:color w:val="212121"/>
          <w:spacing w:val="3"/>
          <w:lang w:val="ru-RU"/>
        </w:rPr>
        <w:t xml:space="preserve">ло </w:t>
      </w:r>
      <w:r>
        <w:rPr>
          <w:color w:val="212121"/>
          <w:spacing w:val="3"/>
          <w:lang w:val="ru-RU"/>
        </w:rPr>
        <w:t>әдісін ойнау</w:t>
      </w:r>
      <w:r w:rsidRPr="00796980">
        <w:rPr>
          <w:color w:val="212121"/>
          <w:spacing w:val="19"/>
          <w:lang w:val="ru-RU"/>
        </w:rPr>
        <w:t>.</w:t>
      </w:r>
      <w:r w:rsidRPr="00796980">
        <w:rPr>
          <w:color w:val="212121"/>
          <w:spacing w:val="2"/>
          <w:lang w:val="ru-RU"/>
        </w:rPr>
        <w:t xml:space="preserve"> Аталған </w:t>
      </w:r>
      <w:r>
        <w:rPr>
          <w:color w:val="212121"/>
          <w:spacing w:val="2"/>
          <w:lang w:val="ru-RU"/>
        </w:rPr>
        <w:t>әдіс</w:t>
      </w:r>
      <w:r w:rsidRPr="00796980">
        <w:rPr>
          <w:color w:val="212121"/>
          <w:spacing w:val="2"/>
          <w:lang w:val="ru-RU"/>
        </w:rPr>
        <w:t xml:space="preserve"> кө</w:t>
      </w:r>
      <w:proofErr w:type="gramStart"/>
      <w:r w:rsidRPr="00796980">
        <w:rPr>
          <w:color w:val="212121"/>
          <w:spacing w:val="2"/>
          <w:lang w:val="ru-RU"/>
        </w:rPr>
        <w:t>п</w:t>
      </w:r>
      <w:proofErr w:type="gramEnd"/>
      <w:r w:rsidRPr="00796980">
        <w:rPr>
          <w:color w:val="212121"/>
          <w:spacing w:val="2"/>
          <w:lang w:val="ru-RU"/>
        </w:rPr>
        <w:t xml:space="preserve"> сынақтарды – нарықтағы жағдайлардың дамуын бір рет үлгілеуді жүзеге асыруды білдіреді</w:t>
      </w:r>
      <w:r w:rsidRPr="00796980">
        <w:rPr>
          <w:color w:val="212121"/>
          <w:spacing w:val="12"/>
          <w:lang w:val="ru-RU"/>
        </w:rPr>
        <w:t>.</w:t>
      </w:r>
      <w:r w:rsidRPr="00796980">
        <w:rPr>
          <w:color w:val="212121"/>
          <w:spacing w:val="2"/>
          <w:lang w:val="ru-RU"/>
        </w:rPr>
        <w:t xml:space="preserve"> </w:t>
      </w:r>
      <w:r w:rsidRPr="00796980">
        <w:rPr>
          <w:color w:val="212121"/>
          <w:spacing w:val="1"/>
          <w:lang w:val="ru-RU"/>
        </w:rPr>
        <w:t>Кездейсоқ сандарды тудыру үшін түрлі параметрлердің тарихи мағыналар</w:t>
      </w:r>
      <w:r>
        <w:rPr>
          <w:color w:val="212121"/>
          <w:spacing w:val="1"/>
          <w:lang w:val="ru-RU"/>
        </w:rPr>
        <w:t>ын</w:t>
      </w:r>
      <w:r w:rsidRPr="00796980">
        <w:rPr>
          <w:color w:val="212121"/>
          <w:spacing w:val="1"/>
          <w:lang w:val="ru-RU"/>
        </w:rPr>
        <w:t>ың  болжам</w:t>
      </w:r>
      <w:r>
        <w:rPr>
          <w:color w:val="212121"/>
          <w:spacing w:val="1"/>
          <w:lang w:val="ru-RU"/>
        </w:rPr>
        <w:t>ды</w:t>
      </w:r>
      <w:r w:rsidRPr="00796980">
        <w:rPr>
          <w:color w:val="212121"/>
          <w:spacing w:val="1"/>
          <w:lang w:val="ru-RU"/>
        </w:rPr>
        <w:t xml:space="preserve"> (орташа) шамасы және стандарттың ауытқу</w:t>
      </w:r>
      <w:r>
        <w:rPr>
          <w:color w:val="212121"/>
          <w:spacing w:val="1"/>
          <w:lang w:val="ru-RU"/>
        </w:rPr>
        <w:t>ы</w:t>
      </w:r>
      <w:r w:rsidRPr="00796980">
        <w:rPr>
          <w:color w:val="212121"/>
          <w:spacing w:val="1"/>
          <w:lang w:val="ru-RU"/>
        </w:rPr>
        <w:t xml:space="preserve"> </w:t>
      </w:r>
      <w:r w:rsidRPr="00796980">
        <w:rPr>
          <w:color w:val="212121"/>
          <w:spacing w:val="2"/>
          <w:lang w:val="ru-RU"/>
        </w:rPr>
        <w:t>(</w:t>
      </w:r>
      <w:r w:rsidRPr="00796980">
        <w:rPr>
          <w:color w:val="212121"/>
          <w:spacing w:val="1"/>
        </w:rPr>
        <w:t>σ</w:t>
      </w:r>
      <w:r w:rsidRPr="00796980">
        <w:rPr>
          <w:color w:val="212121"/>
          <w:lang w:val="ru-RU"/>
        </w:rPr>
        <w:t>) алынады</w:t>
      </w:r>
      <w:r w:rsidRPr="00796980">
        <w:rPr>
          <w:color w:val="212121"/>
          <w:spacing w:val="36"/>
          <w:lang w:val="ru-RU"/>
        </w:rPr>
        <w:t>.</w:t>
      </w:r>
      <w:r w:rsidRPr="00796980">
        <w:rPr>
          <w:color w:val="212121"/>
          <w:spacing w:val="3"/>
          <w:lang w:val="ru-RU"/>
        </w:rPr>
        <w:t xml:space="preserve"> </w:t>
      </w:r>
    </w:p>
    <w:p w:rsidR="00DA6730" w:rsidRDefault="00DA6730" w:rsidP="00DA6730">
      <w:pPr>
        <w:pStyle w:val="a3"/>
        <w:spacing w:line="322" w:lineRule="exact"/>
        <w:ind w:right="110" w:firstLine="708"/>
        <w:jc w:val="both"/>
        <w:rPr>
          <w:color w:val="212121"/>
          <w:lang w:val="ru-RU"/>
        </w:rPr>
      </w:pPr>
      <w:proofErr w:type="gramStart"/>
      <w:r>
        <w:rPr>
          <w:color w:val="212121"/>
          <w:lang w:val="ru-RU"/>
        </w:rPr>
        <w:t xml:space="preserve">Аталған сынақтарды өткізу нәтижесінде ықтимал қаржылық нәтижелерін бөлу алынады, соның негізінде ең нашарларды алып тастау жолымен таңдалған сенім ықтималдылығына сәйкес </w:t>
      </w:r>
      <w:r>
        <w:rPr>
          <w:color w:val="212121"/>
        </w:rPr>
        <w:t>V</w:t>
      </w:r>
      <w:r>
        <w:rPr>
          <w:color w:val="212121"/>
          <w:spacing w:val="2"/>
        </w:rPr>
        <w:t>a</w:t>
      </w:r>
      <w:r>
        <w:rPr>
          <w:color w:val="212121"/>
        </w:rPr>
        <w:t>R</w:t>
      </w:r>
      <w:r w:rsidRPr="009F557B">
        <w:rPr>
          <w:color w:val="212121"/>
          <w:lang w:val="ru-RU"/>
        </w:rPr>
        <w:t xml:space="preserve"> </w:t>
      </w:r>
      <w:r w:rsidRPr="009F557B">
        <w:rPr>
          <w:color w:val="212121"/>
          <w:spacing w:val="51"/>
          <w:lang w:val="ru-RU"/>
        </w:rPr>
        <w:t xml:space="preserve"> </w:t>
      </w:r>
      <w:r>
        <w:rPr>
          <w:color w:val="212121"/>
          <w:spacing w:val="3"/>
          <w:lang w:val="ru-RU"/>
        </w:rPr>
        <w:t>немесе</w:t>
      </w:r>
      <w:r w:rsidRPr="009F557B">
        <w:rPr>
          <w:color w:val="212121"/>
          <w:lang w:val="ru-RU"/>
        </w:rPr>
        <w:t xml:space="preserve"> </w:t>
      </w:r>
      <w:r w:rsidRPr="009F557B">
        <w:rPr>
          <w:color w:val="212121"/>
          <w:spacing w:val="52"/>
          <w:lang w:val="ru-RU"/>
        </w:rPr>
        <w:t xml:space="preserve"> </w:t>
      </w:r>
      <w:r w:rsidRPr="009F557B">
        <w:rPr>
          <w:color w:val="212121"/>
          <w:spacing w:val="1"/>
          <w:lang w:val="ru-RU"/>
        </w:rPr>
        <w:t>С</w:t>
      </w:r>
      <w:r>
        <w:rPr>
          <w:color w:val="212121"/>
          <w:spacing w:val="1"/>
        </w:rPr>
        <w:t>F</w:t>
      </w:r>
      <w:r>
        <w:rPr>
          <w:color w:val="212121"/>
          <w:spacing w:val="2"/>
        </w:rPr>
        <w:t>a</w:t>
      </w:r>
      <w:r>
        <w:rPr>
          <w:color w:val="212121"/>
          <w:spacing w:val="6"/>
        </w:rPr>
        <w:t>R</w:t>
      </w:r>
      <w:r w:rsidRPr="009F557B">
        <w:rPr>
          <w:color w:val="212121"/>
          <w:spacing w:val="2"/>
          <w:lang w:val="ru-RU"/>
        </w:rPr>
        <w:t>-</w:t>
      </w:r>
      <w:r>
        <w:rPr>
          <w:color w:val="212121"/>
          <w:spacing w:val="2"/>
          <w:lang w:val="ru-RU"/>
        </w:rPr>
        <w:t xml:space="preserve">бағалануы мүмкін. </w:t>
      </w:r>
      <w:r>
        <w:rPr>
          <w:color w:val="212121"/>
          <w:spacing w:val="-2"/>
        </w:rPr>
        <w:t>V</w:t>
      </w:r>
      <w:r>
        <w:rPr>
          <w:color w:val="212121"/>
          <w:spacing w:val="2"/>
        </w:rPr>
        <w:t>a</w:t>
      </w:r>
      <w:r>
        <w:rPr>
          <w:color w:val="212121"/>
        </w:rPr>
        <w:t>R</w:t>
      </w:r>
      <w:r>
        <w:rPr>
          <w:color w:val="212121"/>
          <w:lang w:val="kk-KZ"/>
        </w:rPr>
        <w:t xml:space="preserve"> немесе </w:t>
      </w:r>
      <w:r>
        <w:rPr>
          <w:color w:val="212121"/>
          <w:spacing w:val="1"/>
        </w:rPr>
        <w:t>CF</w:t>
      </w:r>
      <w:r>
        <w:rPr>
          <w:color w:val="212121"/>
          <w:spacing w:val="2"/>
        </w:rPr>
        <w:t>a</w:t>
      </w:r>
      <w:r>
        <w:rPr>
          <w:color w:val="212121"/>
        </w:rPr>
        <w:t>R</w:t>
      </w:r>
      <w:r w:rsidRPr="00796980">
        <w:rPr>
          <w:color w:val="212121"/>
          <w:lang w:val="ru-RU"/>
        </w:rPr>
        <w:t xml:space="preserve"> </w:t>
      </w:r>
      <w:r>
        <w:rPr>
          <w:color w:val="212121"/>
          <w:lang w:val="ru-RU"/>
        </w:rPr>
        <w:t>шамасы төмендегі реттілік бойынша бағалаланды:</w:t>
      </w:r>
      <w:proofErr w:type="gramEnd"/>
    </w:p>
    <w:p w:rsidR="00DA6730" w:rsidRPr="00076488" w:rsidRDefault="00DA6730" w:rsidP="00F460D7">
      <w:pPr>
        <w:pStyle w:val="a3"/>
        <w:numPr>
          <w:ilvl w:val="0"/>
          <w:numId w:val="19"/>
        </w:numPr>
        <w:spacing w:line="322" w:lineRule="exact"/>
        <w:ind w:left="0" w:right="110" w:firstLine="820"/>
        <w:jc w:val="both"/>
        <w:rPr>
          <w:lang w:val="ru-RU"/>
        </w:rPr>
      </w:pPr>
      <w:r>
        <w:rPr>
          <w:lang w:val="kk-KZ"/>
        </w:rPr>
        <w:t xml:space="preserve">күтілетін (орташа) шама және әрбір параметрдің стандарттық ауытқуы </w:t>
      </w:r>
      <w:r w:rsidRPr="009F557B">
        <w:rPr>
          <w:color w:val="212121"/>
          <w:spacing w:val="2"/>
          <w:lang w:val="ru-RU"/>
        </w:rPr>
        <w:t>(</w:t>
      </w:r>
      <w:r>
        <w:rPr>
          <w:color w:val="212121"/>
          <w:spacing w:val="1"/>
        </w:rPr>
        <w:t>σ</w:t>
      </w:r>
      <w:r w:rsidRPr="009F557B">
        <w:rPr>
          <w:color w:val="212121"/>
          <w:lang w:val="ru-RU"/>
        </w:rPr>
        <w:t>)</w:t>
      </w:r>
      <w:r w:rsidRPr="009F557B">
        <w:rPr>
          <w:color w:val="212121"/>
          <w:spacing w:val="3"/>
          <w:lang w:val="ru-RU"/>
        </w:rPr>
        <w:t xml:space="preserve"> </w:t>
      </w:r>
      <w:r>
        <w:rPr>
          <w:lang w:val="kk-KZ"/>
        </w:rPr>
        <w:t xml:space="preserve"> бағаланады; </w:t>
      </w:r>
    </w:p>
    <w:p w:rsidR="00DA6730" w:rsidRPr="00F86A3C" w:rsidRDefault="00DA6730" w:rsidP="00F460D7">
      <w:pPr>
        <w:pStyle w:val="a3"/>
        <w:numPr>
          <w:ilvl w:val="0"/>
          <w:numId w:val="19"/>
        </w:numPr>
        <w:spacing w:line="322" w:lineRule="exact"/>
        <w:ind w:left="0" w:right="110" w:firstLine="820"/>
        <w:jc w:val="both"/>
        <w:rPr>
          <w:lang w:val="ru-RU"/>
        </w:rPr>
      </w:pPr>
      <w:r>
        <w:rPr>
          <w:lang w:val="ru-RU"/>
        </w:rPr>
        <w:t>берілген орташа шамасының және стандарттың ауытқу шеңберінде әрбі</w:t>
      </w:r>
      <w:proofErr w:type="gramStart"/>
      <w:r>
        <w:rPr>
          <w:lang w:val="ru-RU"/>
        </w:rPr>
        <w:t>р</w:t>
      </w:r>
      <w:proofErr w:type="gramEnd"/>
      <w:r>
        <w:rPr>
          <w:lang w:val="ru-RU"/>
        </w:rPr>
        <w:t xml:space="preserve"> </w:t>
      </w:r>
      <w:r>
        <w:rPr>
          <w:lang w:val="ru-RU"/>
        </w:rPr>
        <w:lastRenderedPageBreak/>
        <w:t xml:space="preserve">параметрдің кездейсоқ мағыналары тудырылады, бұнда әрбір уақытта түрлі нәтижелер алынады; </w:t>
      </w:r>
    </w:p>
    <w:p w:rsidR="00DA6730" w:rsidRPr="009F557B" w:rsidRDefault="00170F8F" w:rsidP="00F460D7">
      <w:pPr>
        <w:pStyle w:val="a3"/>
        <w:numPr>
          <w:ilvl w:val="0"/>
          <w:numId w:val="19"/>
        </w:numPr>
        <w:tabs>
          <w:tab w:val="left" w:pos="851"/>
        </w:tabs>
        <w:spacing w:line="322" w:lineRule="exact"/>
        <w:ind w:left="0" w:right="124" w:firstLine="820"/>
        <w:jc w:val="both"/>
        <w:rPr>
          <w:lang w:val="ru-RU"/>
        </w:rPr>
      </w:pPr>
      <w:r>
        <w:rPr>
          <w:color w:val="212121"/>
          <w:lang w:val="ru-RU"/>
        </w:rPr>
        <w:t xml:space="preserve"> </w:t>
      </w:r>
      <w:r w:rsidR="00DA6730">
        <w:rPr>
          <w:color w:val="212121"/>
          <w:lang w:val="ru-RU"/>
        </w:rPr>
        <w:t>Тиі</w:t>
      </w:r>
      <w:proofErr w:type="gramStart"/>
      <w:r w:rsidR="00DA6730">
        <w:rPr>
          <w:color w:val="212121"/>
          <w:lang w:val="ru-RU"/>
        </w:rPr>
        <w:t>ст</w:t>
      </w:r>
      <w:proofErr w:type="gramEnd"/>
      <w:r w:rsidR="00DA6730">
        <w:rPr>
          <w:color w:val="212121"/>
          <w:lang w:val="ru-RU"/>
        </w:rPr>
        <w:t>і берілген ықтималдылықтың шығын шамасы (құнның өзгеруі) анықталады</w:t>
      </w:r>
      <w:r w:rsidR="00DA6730" w:rsidRPr="009F557B">
        <w:rPr>
          <w:color w:val="212121"/>
          <w:lang w:val="ru-RU"/>
        </w:rPr>
        <w:t>.</w:t>
      </w:r>
    </w:p>
    <w:p w:rsidR="00DA6730" w:rsidRDefault="00DA6730" w:rsidP="00DA6730">
      <w:pPr>
        <w:pStyle w:val="a3"/>
        <w:tabs>
          <w:tab w:val="left" w:pos="2543"/>
          <w:tab w:val="left" w:pos="3655"/>
          <w:tab w:val="left" w:pos="4853"/>
          <w:tab w:val="left" w:pos="5921"/>
          <w:tab w:val="left" w:pos="6276"/>
          <w:tab w:val="left" w:pos="8578"/>
          <w:tab w:val="left" w:pos="9618"/>
        </w:tabs>
        <w:spacing w:line="318" w:lineRule="exact"/>
        <w:ind w:left="0" w:firstLine="821"/>
        <w:jc w:val="both"/>
        <w:rPr>
          <w:color w:val="212121"/>
          <w:lang w:val="ru-RU"/>
        </w:rPr>
      </w:pPr>
      <w:r>
        <w:rPr>
          <w:color w:val="212121"/>
          <w:lang w:val="ru-RU"/>
        </w:rPr>
        <w:t>Тәуекелдерді бағалау мен болжаудың аталған тәсідерін қолдану Қоғ</w:t>
      </w:r>
      <w:proofErr w:type="gramStart"/>
      <w:r>
        <w:rPr>
          <w:color w:val="212121"/>
          <w:lang w:val="ru-RU"/>
        </w:rPr>
        <w:t>ам</w:t>
      </w:r>
      <w:proofErr w:type="gramEnd"/>
      <w:r>
        <w:rPr>
          <w:color w:val="212121"/>
          <w:lang w:val="ru-RU"/>
        </w:rPr>
        <w:t>ға қаржы-экономикалық үлгісін ендіргеннен кейін мүмкін болады.</w:t>
      </w:r>
    </w:p>
    <w:p w:rsidR="00DA6730" w:rsidRPr="00DA6730" w:rsidRDefault="00DA6730" w:rsidP="00F460D7">
      <w:pPr>
        <w:pStyle w:val="a3"/>
        <w:numPr>
          <w:ilvl w:val="1"/>
          <w:numId w:val="15"/>
        </w:numPr>
        <w:tabs>
          <w:tab w:val="left" w:pos="1529"/>
        </w:tabs>
        <w:spacing w:before="6" w:line="322" w:lineRule="exact"/>
        <w:ind w:right="121" w:firstLine="708"/>
        <w:jc w:val="both"/>
        <w:rPr>
          <w:lang w:val="ru-RU"/>
        </w:rPr>
      </w:pPr>
      <w:r>
        <w:rPr>
          <w:color w:val="212121"/>
          <w:spacing w:val="1"/>
          <w:lang w:val="ru-RU"/>
        </w:rPr>
        <w:t>Жиі тәуекелдерді шынайы сандық бағалау үшін жоғарыда көрсетілген кейбі</w:t>
      </w:r>
      <w:proofErr w:type="gramStart"/>
      <w:r>
        <w:rPr>
          <w:color w:val="212121"/>
          <w:spacing w:val="1"/>
          <w:lang w:val="ru-RU"/>
        </w:rPr>
        <w:t>р</w:t>
      </w:r>
      <w:proofErr w:type="gramEnd"/>
      <w:r>
        <w:rPr>
          <w:color w:val="212121"/>
          <w:spacing w:val="1"/>
          <w:lang w:val="ru-RU"/>
        </w:rPr>
        <w:t xml:space="preserve"> немесе барлық тәсілдер үйлестірімін, не болмаса арнайы әзірленген тәсілдерді қолдану қажет.</w:t>
      </w:r>
      <w:r w:rsidRPr="009F557B">
        <w:rPr>
          <w:color w:val="212121"/>
          <w:spacing w:val="5"/>
          <w:lang w:val="ru-RU"/>
        </w:rPr>
        <w:t xml:space="preserve"> </w:t>
      </w:r>
      <w:r>
        <w:rPr>
          <w:color w:val="212121"/>
          <w:spacing w:val="2"/>
          <w:lang w:val="ru-RU"/>
        </w:rPr>
        <w:t>Кө</w:t>
      </w:r>
      <w:proofErr w:type="gramStart"/>
      <w:r>
        <w:rPr>
          <w:color w:val="212121"/>
          <w:spacing w:val="2"/>
          <w:lang w:val="ru-RU"/>
        </w:rPr>
        <w:t>п</w:t>
      </w:r>
      <w:proofErr w:type="gramEnd"/>
      <w:r>
        <w:rPr>
          <w:color w:val="212121"/>
          <w:spacing w:val="2"/>
          <w:lang w:val="ru-RU"/>
        </w:rPr>
        <w:t xml:space="preserve"> тәуекелдер үшін математикалық үлгілер құрастырылуы мүмкін, олар әртүрлі факторларға тәуелді сандық ықпал етуінің бағаларын алуға мүмкіндік береді және тәуекелдер басталуының «сценарийлерін ойнатуға» мүмкіндік береді.</w:t>
      </w:r>
    </w:p>
    <w:p w:rsidR="00DA6730" w:rsidRDefault="00DA6730" w:rsidP="00F460D7">
      <w:pPr>
        <w:pStyle w:val="a3"/>
        <w:numPr>
          <w:ilvl w:val="1"/>
          <w:numId w:val="15"/>
        </w:numPr>
        <w:tabs>
          <w:tab w:val="left" w:pos="0"/>
        </w:tabs>
        <w:spacing w:before="2" w:line="318" w:lineRule="exact"/>
        <w:ind w:left="0" w:right="119" w:firstLine="851"/>
        <w:jc w:val="both"/>
        <w:rPr>
          <w:color w:val="212121"/>
          <w:spacing w:val="3"/>
          <w:lang w:val="ru-RU"/>
        </w:rPr>
      </w:pPr>
      <w:r w:rsidRPr="00CF6389">
        <w:rPr>
          <w:color w:val="212121"/>
          <w:spacing w:val="1"/>
          <w:lang w:val="ru-RU"/>
        </w:rPr>
        <w:t>Әрбі</w:t>
      </w:r>
      <w:proofErr w:type="gramStart"/>
      <w:r w:rsidRPr="00CF6389">
        <w:rPr>
          <w:color w:val="212121"/>
          <w:spacing w:val="1"/>
          <w:lang w:val="ru-RU"/>
        </w:rPr>
        <w:t>р</w:t>
      </w:r>
      <w:proofErr w:type="gramEnd"/>
      <w:r w:rsidRPr="00CF6389">
        <w:rPr>
          <w:color w:val="212121"/>
          <w:spacing w:val="1"/>
          <w:lang w:val="ru-RU"/>
        </w:rPr>
        <w:t xml:space="preserve"> нақты тәукелдің мағынасын т</w:t>
      </w:r>
      <w:r>
        <w:rPr>
          <w:color w:val="212121"/>
          <w:spacing w:val="1"/>
          <w:lang w:val="ru-RU"/>
        </w:rPr>
        <w:t xml:space="preserve">үсіну үшін, бұндай тәуекелдерді </w:t>
      </w:r>
      <w:r w:rsidRPr="00CF6389">
        <w:rPr>
          <w:color w:val="212121"/>
          <w:spacing w:val="1"/>
          <w:lang w:val="ru-RU"/>
        </w:rPr>
        <w:t>басқаруға арналған шығындардың тиімділігін бағалау үшін, сондай-ақ тәуекелдерді үшінші тарапқа ауыстырған кезде келісім-шарттардың параметрлерін (шарттарын) белгілеу үшін тәуекелдерді сандық бағалау қажет.</w:t>
      </w:r>
      <w:r>
        <w:rPr>
          <w:color w:val="212121"/>
          <w:spacing w:val="1"/>
          <w:lang w:val="ru-RU"/>
        </w:rPr>
        <w:t xml:space="preserve"> Сандық бағлаудың дәлдік дәрежесі Қоғам мұқтаждығымен белгіленеді, бірақ бә</w:t>
      </w:r>
      <w:proofErr w:type="gramStart"/>
      <w:r>
        <w:rPr>
          <w:color w:val="212121"/>
          <w:spacing w:val="1"/>
          <w:lang w:val="ru-RU"/>
        </w:rPr>
        <w:t>р</w:t>
      </w:r>
      <w:proofErr w:type="gramEnd"/>
      <w:r>
        <w:rPr>
          <w:color w:val="212121"/>
          <w:spacing w:val="1"/>
          <w:lang w:val="ru-RU"/>
        </w:rPr>
        <w:t>ібір бұндай бағалау тек Қоғамға тән бағдарды, яғни «дәліз» деп аталатын бағдарды береді. Т</w:t>
      </w:r>
      <w:r>
        <w:rPr>
          <w:color w:val="212121"/>
          <w:lang w:val="ru-RU"/>
        </w:rPr>
        <w:t xml:space="preserve">әуекелдерді сандық бағалауды жүргізу кезіндегі Қоғамның тапсырмасы </w:t>
      </w:r>
      <w:r w:rsidRPr="00CF6389">
        <w:rPr>
          <w:color w:val="212121"/>
          <w:lang w:val="ru-RU"/>
        </w:rPr>
        <w:t xml:space="preserve">– </w:t>
      </w:r>
      <w:r>
        <w:rPr>
          <w:color w:val="212121"/>
          <w:spacing w:val="3"/>
          <w:lang w:val="ru-RU"/>
        </w:rPr>
        <w:t>бұл «дәліз» бүкіл ықтимал нәтижелер оның шеңберінің мағынасы бойынша қиыстыруы үшін жеткілікті кең болуды ғана емес, тәуекелді ауыстрғаны үші</w:t>
      </w:r>
      <w:proofErr w:type="gramStart"/>
      <w:r>
        <w:rPr>
          <w:color w:val="212121"/>
          <w:spacing w:val="3"/>
          <w:lang w:val="ru-RU"/>
        </w:rPr>
        <w:t>н арты</w:t>
      </w:r>
      <w:proofErr w:type="gramEnd"/>
      <w:r>
        <w:rPr>
          <w:color w:val="212121"/>
          <w:spacing w:val="3"/>
          <w:lang w:val="ru-RU"/>
        </w:rPr>
        <w:t xml:space="preserve">қ сомаларды төлемеу үшін жеткілікті тар болуды қамтамасыз ету болып табылады. </w:t>
      </w:r>
    </w:p>
    <w:p w:rsidR="00837290" w:rsidRPr="00837290" w:rsidRDefault="00837290" w:rsidP="00F460D7">
      <w:pPr>
        <w:pStyle w:val="a3"/>
        <w:numPr>
          <w:ilvl w:val="1"/>
          <w:numId w:val="15"/>
        </w:numPr>
        <w:tabs>
          <w:tab w:val="left" w:pos="1529"/>
        </w:tabs>
        <w:spacing w:before="6" w:line="322" w:lineRule="exact"/>
        <w:ind w:right="118" w:firstLine="739"/>
        <w:jc w:val="both"/>
        <w:rPr>
          <w:lang w:val="ru-RU"/>
        </w:rPr>
      </w:pPr>
      <w:proofErr w:type="gramStart"/>
      <w:r w:rsidRPr="0079131A">
        <w:rPr>
          <w:color w:val="212121"/>
          <w:spacing w:val="1"/>
          <w:lang w:val="ru-RU"/>
        </w:rPr>
        <w:t xml:space="preserve">Тәуекелді сандық бағалау </w:t>
      </w:r>
      <w:r>
        <w:rPr>
          <w:color w:val="212121"/>
          <w:spacing w:val="1"/>
          <w:lang w:val="ru-RU"/>
        </w:rPr>
        <w:t>компанияның қаржылық көрсеткіштерінің   табыс көрсеткіштеріне, қаржылық тұрақтылық (капиталдандыру) және оны жою бойынша тәуекелдеріне стресс-талдауды жүргізуге мүмкіндік береді.</w:t>
      </w:r>
      <w:r w:rsidRPr="0079131A">
        <w:rPr>
          <w:color w:val="212121"/>
          <w:spacing w:val="3"/>
          <w:lang w:val="ru-RU"/>
        </w:rPr>
        <w:t xml:space="preserve"> </w:t>
      </w:r>
      <w:r>
        <w:rPr>
          <w:color w:val="212121"/>
          <w:spacing w:val="3"/>
          <w:lang w:val="ru-RU"/>
        </w:rPr>
        <w:t>Егер тәуекелдің потенциалды ықпал етуі Қоғамның тәуекел-тәбеті шегінен шығатын болса, тәуекел сыни тәукелдерге</w:t>
      </w:r>
      <w:proofErr w:type="gramEnd"/>
      <w:r>
        <w:rPr>
          <w:color w:val="212121"/>
          <w:spacing w:val="3"/>
          <w:lang w:val="ru-RU"/>
        </w:rPr>
        <w:t xml:space="preserve"> жатқызылады. </w:t>
      </w:r>
    </w:p>
    <w:p w:rsidR="00837290" w:rsidRPr="009F557B" w:rsidRDefault="00837290" w:rsidP="00F460D7">
      <w:pPr>
        <w:pStyle w:val="a3"/>
        <w:numPr>
          <w:ilvl w:val="1"/>
          <w:numId w:val="15"/>
        </w:numPr>
        <w:tabs>
          <w:tab w:val="left" w:pos="1529"/>
        </w:tabs>
        <w:spacing w:line="322" w:lineRule="exact"/>
        <w:ind w:right="116" w:firstLine="708"/>
        <w:jc w:val="both"/>
        <w:rPr>
          <w:lang w:val="ru-RU"/>
        </w:rPr>
      </w:pPr>
      <w:proofErr w:type="gramStart"/>
      <w:r w:rsidRPr="009F557B">
        <w:rPr>
          <w:color w:val="212121"/>
          <w:lang w:val="ru-RU"/>
        </w:rPr>
        <w:t>О</w:t>
      </w:r>
      <w:r>
        <w:rPr>
          <w:color w:val="212121"/>
          <w:lang w:val="ru-RU"/>
        </w:rPr>
        <w:t>перациялық тәуекелді бағалау операциялық тәуекелдер пайда болуының себебі болып табылатын, оқиғалардың басталу ықтималдылығын бағалауды және тәуекелдің Қоғам қызметіне әсер етуін бағалауды білдіреді.</w:t>
      </w:r>
      <w:r w:rsidRPr="009F557B">
        <w:rPr>
          <w:color w:val="212121"/>
          <w:spacing w:val="35"/>
          <w:lang w:val="ru-RU"/>
        </w:rPr>
        <w:t xml:space="preserve"> </w:t>
      </w:r>
      <w:r w:rsidRPr="009F557B">
        <w:rPr>
          <w:color w:val="212121"/>
          <w:spacing w:val="3"/>
          <w:lang w:val="ru-RU"/>
        </w:rPr>
        <w:t>О</w:t>
      </w:r>
      <w:r>
        <w:rPr>
          <w:color w:val="212121"/>
          <w:spacing w:val="3"/>
          <w:lang w:val="ru-RU"/>
        </w:rPr>
        <w:t>перациялық тәуекелдерді бағалау екі позициядан жүзеге асырылады – сапалық және сандық</w:t>
      </w:r>
      <w:r w:rsidRPr="009F557B">
        <w:rPr>
          <w:color w:val="212121"/>
          <w:lang w:val="ru-RU"/>
        </w:rPr>
        <w:t>.</w:t>
      </w:r>
      <w:proofErr w:type="gramEnd"/>
    </w:p>
    <w:p w:rsidR="00837290" w:rsidRPr="009F557B" w:rsidRDefault="00837290" w:rsidP="00F460D7">
      <w:pPr>
        <w:pStyle w:val="a3"/>
        <w:numPr>
          <w:ilvl w:val="0"/>
          <w:numId w:val="1"/>
        </w:numPr>
        <w:tabs>
          <w:tab w:val="left" w:pos="1529"/>
        </w:tabs>
        <w:spacing w:before="2" w:line="322" w:lineRule="exact"/>
        <w:ind w:right="120" w:firstLine="708"/>
        <w:jc w:val="both"/>
        <w:rPr>
          <w:lang w:val="ru-RU"/>
        </w:rPr>
      </w:pPr>
      <w:r>
        <w:rPr>
          <w:color w:val="000000"/>
          <w:lang w:val="ru-RU"/>
        </w:rPr>
        <w:t xml:space="preserve">Тәуекелді сандық бағалау ықтималдылық (болжамдық) </w:t>
      </w:r>
      <w:proofErr w:type="gramStart"/>
      <w:r>
        <w:rPr>
          <w:color w:val="000000"/>
          <w:lang w:val="ru-RU"/>
        </w:rPr>
        <w:t>сипат</w:t>
      </w:r>
      <w:proofErr w:type="gramEnd"/>
      <w:r>
        <w:rPr>
          <w:color w:val="000000"/>
          <w:lang w:val="ru-RU"/>
        </w:rPr>
        <w:t>қа ие, соған қоса, есептеу статистиалық тәсілдерге сүйенеді</w:t>
      </w:r>
      <w:r w:rsidRPr="009F557B">
        <w:rPr>
          <w:color w:val="000000"/>
          <w:lang w:val="ru-RU"/>
        </w:rPr>
        <w:t>;</w:t>
      </w:r>
    </w:p>
    <w:p w:rsidR="00837290" w:rsidRPr="009F557B" w:rsidRDefault="00837290" w:rsidP="00F460D7">
      <w:pPr>
        <w:pStyle w:val="a3"/>
        <w:numPr>
          <w:ilvl w:val="0"/>
          <w:numId w:val="1"/>
        </w:numPr>
        <w:tabs>
          <w:tab w:val="left" w:pos="1529"/>
        </w:tabs>
        <w:spacing w:line="322" w:lineRule="exact"/>
        <w:ind w:right="118" w:firstLine="708"/>
        <w:jc w:val="both"/>
        <w:rPr>
          <w:lang w:val="ru-RU"/>
        </w:rPr>
      </w:pPr>
      <w:r>
        <w:rPr>
          <w:color w:val="000000"/>
          <w:lang w:val="ru-RU"/>
        </w:rPr>
        <w:t xml:space="preserve">Сапалық тәсіл шығындардың ықтимал деңгейін сипаттайтын, деңгейді </w:t>
      </w:r>
      <w:r w:rsidRPr="00557B24">
        <w:rPr>
          <w:color w:val="000000"/>
          <w:lang w:val="ru-RU"/>
        </w:rPr>
        <w:t>бі</w:t>
      </w:r>
      <w:proofErr w:type="gramStart"/>
      <w:r w:rsidRPr="00557B24">
        <w:rPr>
          <w:color w:val="000000"/>
          <w:lang w:val="ru-RU"/>
        </w:rPr>
        <w:t>р</w:t>
      </w:r>
      <w:proofErr w:type="gramEnd"/>
      <w:r w:rsidRPr="00557B24">
        <w:rPr>
          <w:color w:val="000000"/>
          <w:lang w:val="ru-RU"/>
        </w:rPr>
        <w:t>қатар тұрғысынан білдір</w:t>
      </w:r>
      <w:r>
        <w:rPr>
          <w:color w:val="000000"/>
          <w:lang w:val="ru-RU"/>
        </w:rPr>
        <w:t>у</w:t>
      </w:r>
      <w:r w:rsidRPr="00557B24">
        <w:rPr>
          <w:color w:val="000000"/>
          <w:lang w:val="ru-RU"/>
        </w:rPr>
        <w:t>і мүмкін емес</w:t>
      </w:r>
      <w:r>
        <w:rPr>
          <w:color w:val="000000"/>
          <w:lang w:val="ru-RU"/>
        </w:rPr>
        <w:t xml:space="preserve"> операциялық тәуекелдердің объектілер мен санаттар үшін қолданылады.</w:t>
      </w:r>
    </w:p>
    <w:p w:rsidR="00837290" w:rsidRPr="007A4DF6" w:rsidRDefault="00837290" w:rsidP="00F460D7">
      <w:pPr>
        <w:pStyle w:val="a3"/>
        <w:numPr>
          <w:ilvl w:val="1"/>
          <w:numId w:val="15"/>
        </w:numPr>
        <w:tabs>
          <w:tab w:val="left" w:pos="0"/>
          <w:tab w:val="left" w:pos="1560"/>
          <w:tab w:val="left" w:pos="4323"/>
          <w:tab w:val="left" w:pos="5531"/>
          <w:tab w:val="left" w:pos="7743"/>
          <w:tab w:val="left" w:pos="8790"/>
        </w:tabs>
        <w:spacing w:line="318" w:lineRule="exact"/>
        <w:ind w:left="0" w:firstLine="820"/>
        <w:jc w:val="left"/>
        <w:rPr>
          <w:lang w:val="ru-RU"/>
        </w:rPr>
      </w:pPr>
      <w:r w:rsidRPr="007A4DF6">
        <w:rPr>
          <w:color w:val="212121"/>
          <w:spacing w:val="2"/>
          <w:lang w:val="ru-RU"/>
        </w:rPr>
        <w:t>Опреациялық тәуекелдің деңгейін анықтау үшін тәуекелдерді басқ</w:t>
      </w:r>
      <w:proofErr w:type="gramStart"/>
      <w:r w:rsidRPr="007A4DF6">
        <w:rPr>
          <w:color w:val="212121"/>
          <w:spacing w:val="2"/>
          <w:lang w:val="ru-RU"/>
        </w:rPr>
        <w:t>ару</w:t>
      </w:r>
      <w:proofErr w:type="gramEnd"/>
      <w:r w:rsidRPr="007A4DF6">
        <w:rPr>
          <w:color w:val="212121"/>
          <w:spacing w:val="2"/>
          <w:lang w:val="ru-RU"/>
        </w:rPr>
        <w:t>ға жауапты Қоғамның құрылымдық бөлімшесі төмендегі тәсілдерді қолдануы мүмкін:</w:t>
      </w:r>
    </w:p>
    <w:p w:rsidR="00837290" w:rsidRPr="007A4DF6" w:rsidRDefault="00837290" w:rsidP="00F460D7">
      <w:pPr>
        <w:pStyle w:val="a3"/>
        <w:numPr>
          <w:ilvl w:val="2"/>
          <w:numId w:val="15"/>
        </w:numPr>
        <w:tabs>
          <w:tab w:val="left" w:pos="0"/>
          <w:tab w:val="left" w:pos="1560"/>
          <w:tab w:val="left" w:pos="4323"/>
          <w:tab w:val="left" w:pos="5531"/>
          <w:tab w:val="left" w:pos="7743"/>
          <w:tab w:val="left" w:pos="8790"/>
        </w:tabs>
        <w:spacing w:line="318" w:lineRule="exact"/>
        <w:ind w:firstLine="739"/>
        <w:jc w:val="both"/>
        <w:rPr>
          <w:lang w:val="ru-RU"/>
        </w:rPr>
      </w:pPr>
      <w:r>
        <w:rPr>
          <w:color w:val="212121"/>
          <w:spacing w:val="2"/>
          <w:lang w:val="ru-RU"/>
        </w:rPr>
        <w:t xml:space="preserve">операциялық тәуекелдер көздерін және </w:t>
      </w:r>
      <w:proofErr w:type="gramStart"/>
      <w:r>
        <w:rPr>
          <w:color w:val="212121"/>
          <w:spacing w:val="2"/>
          <w:lang w:val="ru-RU"/>
        </w:rPr>
        <w:t>на</w:t>
      </w:r>
      <w:proofErr w:type="gramEnd"/>
      <w:r>
        <w:rPr>
          <w:color w:val="212121"/>
          <w:spacing w:val="2"/>
          <w:lang w:val="ru-RU"/>
        </w:rPr>
        <w:t>қты шығындарды статистикалқ талдау;</w:t>
      </w:r>
    </w:p>
    <w:p w:rsidR="00837290" w:rsidRPr="007A4DF6" w:rsidRDefault="00837290" w:rsidP="00F460D7">
      <w:pPr>
        <w:pStyle w:val="a3"/>
        <w:numPr>
          <w:ilvl w:val="2"/>
          <w:numId w:val="15"/>
        </w:numPr>
        <w:tabs>
          <w:tab w:val="left" w:pos="0"/>
          <w:tab w:val="left" w:pos="1560"/>
          <w:tab w:val="left" w:pos="4323"/>
          <w:tab w:val="left" w:pos="5531"/>
          <w:tab w:val="left" w:pos="7743"/>
          <w:tab w:val="left" w:pos="8790"/>
        </w:tabs>
        <w:spacing w:line="318" w:lineRule="exact"/>
        <w:ind w:firstLine="739"/>
        <w:rPr>
          <w:lang w:val="ru-RU"/>
        </w:rPr>
      </w:pPr>
      <w:r>
        <w:rPr>
          <w:color w:val="212121"/>
          <w:spacing w:val="2"/>
          <w:lang w:val="ru-RU"/>
        </w:rPr>
        <w:t>балл-салмақтық тәсі</w:t>
      </w:r>
      <w:proofErr w:type="gramStart"/>
      <w:r>
        <w:rPr>
          <w:color w:val="212121"/>
          <w:spacing w:val="2"/>
          <w:lang w:val="ru-RU"/>
        </w:rPr>
        <w:t>л</w:t>
      </w:r>
      <w:proofErr w:type="gramEnd"/>
      <w:r>
        <w:rPr>
          <w:color w:val="212121"/>
          <w:spacing w:val="2"/>
          <w:lang w:val="ru-RU"/>
        </w:rPr>
        <w:t>.</w:t>
      </w:r>
    </w:p>
    <w:p w:rsidR="00837290" w:rsidRPr="00837290" w:rsidRDefault="00837290" w:rsidP="00F460D7">
      <w:pPr>
        <w:pStyle w:val="a3"/>
        <w:numPr>
          <w:ilvl w:val="1"/>
          <w:numId w:val="15"/>
        </w:numPr>
        <w:tabs>
          <w:tab w:val="left" w:pos="0"/>
          <w:tab w:val="left" w:pos="1560"/>
          <w:tab w:val="left" w:pos="4323"/>
          <w:tab w:val="left" w:pos="5531"/>
          <w:tab w:val="left" w:pos="7743"/>
          <w:tab w:val="left" w:pos="8790"/>
        </w:tabs>
        <w:spacing w:before="6" w:line="322" w:lineRule="exact"/>
        <w:ind w:right="129" w:firstLine="739"/>
        <w:jc w:val="both"/>
        <w:rPr>
          <w:lang w:val="ru-RU"/>
        </w:rPr>
      </w:pPr>
      <w:r w:rsidRPr="001A00CF">
        <w:rPr>
          <w:color w:val="212121"/>
          <w:spacing w:val="2"/>
          <w:lang w:val="ru-RU"/>
        </w:rPr>
        <w:t>Операциялық тәуекелдер көздерін статистикалық талдауды қ</w:t>
      </w:r>
      <w:proofErr w:type="gramStart"/>
      <w:r w:rsidRPr="001A00CF">
        <w:rPr>
          <w:color w:val="212121"/>
          <w:spacing w:val="2"/>
          <w:lang w:val="ru-RU"/>
        </w:rPr>
        <w:t>олдану</w:t>
      </w:r>
      <w:proofErr w:type="gramEnd"/>
      <w:r w:rsidRPr="001A00CF">
        <w:rPr>
          <w:color w:val="212121"/>
          <w:spacing w:val="2"/>
          <w:lang w:val="ru-RU"/>
        </w:rPr>
        <w:t xml:space="preserve">ға  </w:t>
      </w:r>
      <w:r w:rsidRPr="001A00CF">
        <w:rPr>
          <w:color w:val="212121"/>
          <w:spacing w:val="2"/>
          <w:lang w:val="ru-RU"/>
        </w:rPr>
        <w:lastRenderedPageBreak/>
        <w:t>негізделген тәсіл, өткенде Қоғамда орын алған, операциялық шығындардың көлемінен шыға отырып, потенциалды операциялық шығындар болжамын жасауға</w:t>
      </w:r>
      <w:r>
        <w:rPr>
          <w:color w:val="212121"/>
          <w:spacing w:val="2"/>
          <w:lang w:val="ru-RU"/>
        </w:rPr>
        <w:t xml:space="preserve"> мүмкіндік береді. Осы</w:t>
      </w:r>
      <w:r w:rsidRPr="00837290">
        <w:rPr>
          <w:color w:val="212121"/>
          <w:spacing w:val="2"/>
          <w:lang w:val="ru-RU"/>
        </w:rPr>
        <w:t xml:space="preserve"> </w:t>
      </w:r>
      <w:r>
        <w:rPr>
          <w:color w:val="212121"/>
          <w:spacing w:val="2"/>
          <w:lang w:val="ru-RU"/>
        </w:rPr>
        <w:t>тәсілді</w:t>
      </w:r>
      <w:r w:rsidRPr="00837290">
        <w:rPr>
          <w:color w:val="212121"/>
          <w:spacing w:val="2"/>
          <w:lang w:val="ru-RU"/>
        </w:rPr>
        <w:t xml:space="preserve"> </w:t>
      </w:r>
      <w:r>
        <w:rPr>
          <w:color w:val="212121"/>
          <w:spacing w:val="2"/>
          <w:lang w:val="ru-RU"/>
        </w:rPr>
        <w:t>қолдану</w:t>
      </w:r>
      <w:r w:rsidRPr="00837290">
        <w:rPr>
          <w:color w:val="212121"/>
          <w:spacing w:val="2"/>
          <w:lang w:val="ru-RU"/>
        </w:rPr>
        <w:t xml:space="preserve"> </w:t>
      </w:r>
      <w:r>
        <w:rPr>
          <w:color w:val="212121"/>
          <w:spacing w:val="2"/>
          <w:lang w:val="ru-RU"/>
        </w:rPr>
        <w:t>кезінде</w:t>
      </w:r>
      <w:r w:rsidRPr="00837290">
        <w:rPr>
          <w:color w:val="212121"/>
          <w:spacing w:val="2"/>
          <w:lang w:val="ru-RU"/>
        </w:rPr>
        <w:t xml:space="preserve"> </w:t>
      </w:r>
      <w:r>
        <w:rPr>
          <w:color w:val="212121"/>
          <w:spacing w:val="2"/>
          <w:lang w:val="ru-RU"/>
        </w:rPr>
        <w:t>шығыс</w:t>
      </w:r>
      <w:r w:rsidRPr="00837290">
        <w:rPr>
          <w:color w:val="212121"/>
          <w:spacing w:val="2"/>
          <w:lang w:val="ru-RU"/>
        </w:rPr>
        <w:t xml:space="preserve"> </w:t>
      </w:r>
      <w:r>
        <w:rPr>
          <w:color w:val="212121"/>
          <w:spacing w:val="2"/>
          <w:lang w:val="ru-RU"/>
        </w:rPr>
        <w:t>деректері</w:t>
      </w:r>
      <w:r w:rsidRPr="00837290">
        <w:rPr>
          <w:color w:val="212121"/>
          <w:spacing w:val="2"/>
          <w:lang w:val="ru-RU"/>
        </w:rPr>
        <w:t xml:space="preserve"> </w:t>
      </w:r>
      <w:r>
        <w:rPr>
          <w:color w:val="212121"/>
          <w:spacing w:val="2"/>
          <w:lang w:val="ru-RU"/>
        </w:rPr>
        <w:t>ретінде</w:t>
      </w:r>
      <w:r w:rsidRPr="00837290">
        <w:rPr>
          <w:color w:val="212121"/>
          <w:spacing w:val="2"/>
          <w:lang w:val="ru-RU"/>
        </w:rPr>
        <w:t xml:space="preserve"> </w:t>
      </w:r>
      <w:r>
        <w:rPr>
          <w:color w:val="212121"/>
          <w:spacing w:val="2"/>
          <w:lang w:val="ru-RU"/>
        </w:rPr>
        <w:t>операциялық</w:t>
      </w:r>
      <w:r w:rsidRPr="00837290">
        <w:rPr>
          <w:color w:val="212121"/>
          <w:spacing w:val="2"/>
          <w:lang w:val="ru-RU"/>
        </w:rPr>
        <w:t xml:space="preserve"> </w:t>
      </w:r>
      <w:r>
        <w:rPr>
          <w:color w:val="212121"/>
          <w:spacing w:val="2"/>
          <w:lang w:val="kk-KZ"/>
        </w:rPr>
        <w:t xml:space="preserve">тәуекелдерге </w:t>
      </w:r>
      <w:r>
        <w:rPr>
          <w:color w:val="212121"/>
          <w:spacing w:val="2"/>
          <w:lang w:val="ru-RU"/>
        </w:rPr>
        <w:t>байланысты</w:t>
      </w:r>
      <w:r w:rsidRPr="00837290">
        <w:rPr>
          <w:color w:val="212121"/>
          <w:spacing w:val="2"/>
          <w:lang w:val="ru-RU"/>
        </w:rPr>
        <w:t xml:space="preserve">, </w:t>
      </w:r>
      <w:r>
        <w:rPr>
          <w:color w:val="212121"/>
          <w:spacing w:val="2"/>
          <w:lang w:val="kk-KZ"/>
        </w:rPr>
        <w:t>оқиғалар туралы аналитикалық деректер қорында жинақталған ақпарат қолданылады.</w:t>
      </w:r>
    </w:p>
    <w:p w:rsidR="00837290" w:rsidRPr="00837290" w:rsidRDefault="00837290" w:rsidP="00F460D7">
      <w:pPr>
        <w:pStyle w:val="a3"/>
        <w:numPr>
          <w:ilvl w:val="1"/>
          <w:numId w:val="15"/>
        </w:numPr>
        <w:tabs>
          <w:tab w:val="left" w:pos="1549"/>
        </w:tabs>
        <w:spacing w:before="2"/>
        <w:ind w:left="0" w:right="139" w:firstLine="851"/>
        <w:jc w:val="both"/>
        <w:rPr>
          <w:lang w:val="kk-KZ"/>
        </w:rPr>
      </w:pPr>
      <w:r w:rsidRPr="00463F24">
        <w:rPr>
          <w:color w:val="212121"/>
          <w:spacing w:val="2"/>
          <w:lang w:val="kk-KZ"/>
        </w:rPr>
        <w:t>Операциялық тәуекелдер сандық бағалаудың математикалық үлгілерін құрастыру үшін Қоғам қызметінің кем дегенде 5 жыл</w:t>
      </w:r>
      <w:r>
        <w:rPr>
          <w:color w:val="212121"/>
          <w:spacing w:val="2"/>
          <w:lang w:val="kk-KZ"/>
        </w:rPr>
        <w:t>ғы</w:t>
      </w:r>
      <w:r w:rsidRPr="00463F24">
        <w:rPr>
          <w:color w:val="212121"/>
          <w:spacing w:val="2"/>
          <w:lang w:val="kk-KZ"/>
        </w:rPr>
        <w:t xml:space="preserve"> операциялық тәуекелдер</w:t>
      </w:r>
      <w:r>
        <w:rPr>
          <w:color w:val="212121"/>
          <w:spacing w:val="2"/>
          <w:lang w:val="kk-KZ"/>
        </w:rPr>
        <w:t>ге</w:t>
      </w:r>
      <w:r w:rsidRPr="00463F24">
        <w:rPr>
          <w:color w:val="212121"/>
          <w:spacing w:val="2"/>
          <w:lang w:val="kk-KZ"/>
        </w:rPr>
        <w:t xml:space="preserve"> байланысты, оқиғалар туралы статистикалық деректер қоры қажет.</w:t>
      </w:r>
      <w:r>
        <w:rPr>
          <w:color w:val="212121"/>
          <w:spacing w:val="2"/>
          <w:lang w:val="kk-KZ"/>
        </w:rPr>
        <w:t xml:space="preserve"> Оған дейін Қоғамның тәуекелдерді басқаруға жауапты құрылымдық бөлімшесі операциялық тәуекелдерге байланысты, оқиғалардың санынан және операциялық тәуекелдердің көрінген жағдайлардың санынан шыға отырып, операциялық тәуекелдерден пайда болатын шығындар ықтималдылығы есебінің негізінде опреациялық тәуекелдерге сандық бағалауды жүзеге асырады.  </w:t>
      </w:r>
    </w:p>
    <w:p w:rsidR="00837290" w:rsidRPr="00837290" w:rsidRDefault="00837290" w:rsidP="00F460D7">
      <w:pPr>
        <w:pStyle w:val="a3"/>
        <w:numPr>
          <w:ilvl w:val="1"/>
          <w:numId w:val="15"/>
        </w:numPr>
        <w:tabs>
          <w:tab w:val="left" w:pos="1549"/>
        </w:tabs>
        <w:spacing w:before="3" w:line="322" w:lineRule="exact"/>
        <w:ind w:left="0" w:right="136" w:firstLine="851"/>
        <w:jc w:val="both"/>
        <w:rPr>
          <w:color w:val="212121"/>
          <w:spacing w:val="2"/>
          <w:lang w:val="kk-KZ"/>
        </w:rPr>
      </w:pPr>
      <w:r w:rsidRPr="00837290">
        <w:rPr>
          <w:color w:val="212121"/>
          <w:spacing w:val="1"/>
          <w:lang w:val="kk-KZ"/>
        </w:rPr>
        <w:t xml:space="preserve">Қоғамның құрылымдық бөлімшелері тәуекелдерді сәйкестендіру үдерісі шеңберінде жыл сайын операциялық тәуекелдерге барлау жүзеге асырады.  </w:t>
      </w:r>
    </w:p>
    <w:p w:rsidR="00837290" w:rsidRPr="00837290" w:rsidRDefault="00837290" w:rsidP="00F460D7">
      <w:pPr>
        <w:pStyle w:val="a3"/>
        <w:numPr>
          <w:ilvl w:val="1"/>
          <w:numId w:val="15"/>
        </w:numPr>
        <w:tabs>
          <w:tab w:val="left" w:pos="1549"/>
        </w:tabs>
        <w:spacing w:before="2" w:line="322" w:lineRule="exact"/>
        <w:ind w:left="0" w:right="155" w:firstLine="851"/>
        <w:jc w:val="both"/>
        <w:rPr>
          <w:lang w:val="kk-KZ"/>
        </w:rPr>
      </w:pPr>
      <w:r w:rsidRPr="00837290">
        <w:rPr>
          <w:color w:val="212121"/>
          <w:spacing w:val="3"/>
          <w:lang w:val="kk-KZ"/>
        </w:rPr>
        <w:t xml:space="preserve">Тәуекелдерді басқаруға жауапты құрылымдық бөлімшелер Қоғамның құрылымдық бөлімшелерден қосымша мәліметтерді, нақты сұрауларға жауап түрінде немесе операциялық тәуекелдерге байланысты, нақты оқиғаны талдау үшін жасалған  нысандар бойынша есеп түрінде алуы мүмкін. </w:t>
      </w:r>
    </w:p>
    <w:p w:rsidR="00837290" w:rsidRPr="00837290" w:rsidRDefault="00837290" w:rsidP="00F460D7">
      <w:pPr>
        <w:pStyle w:val="a3"/>
        <w:numPr>
          <w:ilvl w:val="1"/>
          <w:numId w:val="15"/>
        </w:numPr>
        <w:tabs>
          <w:tab w:val="left" w:pos="0"/>
        </w:tabs>
        <w:spacing w:before="6" w:line="322" w:lineRule="exact"/>
        <w:ind w:left="0" w:right="150" w:firstLine="851"/>
        <w:jc w:val="both"/>
        <w:rPr>
          <w:lang w:val="kk-KZ"/>
        </w:rPr>
      </w:pPr>
      <w:r w:rsidRPr="00837290">
        <w:rPr>
          <w:color w:val="212121"/>
          <w:spacing w:val="1"/>
          <w:lang w:val="kk-KZ"/>
        </w:rPr>
        <w:t>Қоғамның операциялық тәуекелдің жіктелуіне сәйкес келетін, операциялық тәуекелдің әрбір түріне Қоғамның жалпы табысына әсер ету деңгейіне тәуелді салмақ коэффициенттері (СК) беріледі. Операциялық тәуекелдің факторларын сипаттайтын көрсеткіштер үшін салмақ коэффициенттерін үйлестіру, төменде келтірілген Кестеде көрсетілген.</w:t>
      </w:r>
      <w:r w:rsidRPr="00486C3A">
        <w:rPr>
          <w:color w:val="212121"/>
          <w:spacing w:val="3"/>
          <w:lang w:val="ru-RU"/>
        </w:rPr>
        <w:pict>
          <v:group id="_x0000_s1139" style="position:absolute;left:0;text-align:left;margin-left:566.6pt;margin-top:40.9pt;width:.1pt;height:13.8pt;z-index:-251621376;mso-position-horizontal-relative:page;mso-position-vertical-relative:text" coordorigin="11332,818" coordsize="2,276">
            <v:shape id="_x0000_s1140" style="position:absolute;left:11332;top:818;width:2;height:276" coordorigin="11332,818" coordsize="0,276" path="m11332,818r,276e" filled="f" strokecolor="silver" strokeweight=".20464mm">
              <v:path arrowok="t"/>
            </v:shape>
            <w10:wrap anchorx="page"/>
          </v:group>
        </w:pict>
      </w:r>
    </w:p>
    <w:p w:rsidR="00837290" w:rsidRDefault="00837290" w:rsidP="00837290">
      <w:pPr>
        <w:pStyle w:val="a3"/>
        <w:tabs>
          <w:tab w:val="left" w:pos="0"/>
          <w:tab w:val="left" w:pos="1560"/>
          <w:tab w:val="left" w:pos="4323"/>
          <w:tab w:val="left" w:pos="5531"/>
          <w:tab w:val="left" w:pos="7743"/>
          <w:tab w:val="left" w:pos="8790"/>
        </w:tabs>
        <w:spacing w:before="6" w:line="322" w:lineRule="exact"/>
        <w:ind w:left="851" w:right="129"/>
        <w:jc w:val="both"/>
        <w:rPr>
          <w:color w:val="212121"/>
          <w:spacing w:val="2"/>
          <w:lang w:val="kk-KZ"/>
        </w:rPr>
      </w:pPr>
    </w:p>
    <w:tbl>
      <w:tblPr>
        <w:tblW w:w="0" w:type="auto"/>
        <w:tblInd w:w="112" w:type="dxa"/>
        <w:tblLayout w:type="fixed"/>
        <w:tblCellMar>
          <w:left w:w="0" w:type="dxa"/>
          <w:right w:w="0" w:type="dxa"/>
        </w:tblCellMar>
        <w:tblLook w:val="01E0" w:firstRow="1" w:lastRow="1" w:firstColumn="1" w:lastColumn="1" w:noHBand="0" w:noVBand="0"/>
      </w:tblPr>
      <w:tblGrid>
        <w:gridCol w:w="7247"/>
        <w:gridCol w:w="2977"/>
      </w:tblGrid>
      <w:tr w:rsidR="00837290" w:rsidRPr="00486C3A" w:rsidTr="00E35032">
        <w:trPr>
          <w:trHeight w:hRule="exact" w:val="574"/>
        </w:trPr>
        <w:tc>
          <w:tcPr>
            <w:tcW w:w="7247" w:type="dxa"/>
            <w:tcBorders>
              <w:top w:val="single" w:sz="10" w:space="0" w:color="000000"/>
              <w:left w:val="single" w:sz="5" w:space="0" w:color="000000"/>
              <w:bottom w:val="single" w:sz="5" w:space="0" w:color="000000"/>
              <w:right w:val="single" w:sz="5" w:space="0" w:color="000000"/>
            </w:tcBorders>
            <w:shd w:val="clear" w:color="auto" w:fill="C0C0C0"/>
          </w:tcPr>
          <w:p w:rsidR="00837290" w:rsidRPr="001C6F31" w:rsidRDefault="00837290" w:rsidP="00E35032">
            <w:pPr>
              <w:pStyle w:val="TableParagraph"/>
              <w:spacing w:before="7" w:line="130" w:lineRule="exact"/>
              <w:rPr>
                <w:sz w:val="13"/>
                <w:szCs w:val="13"/>
                <w:lang w:val="ru-RU"/>
              </w:rPr>
            </w:pPr>
          </w:p>
          <w:p w:rsidR="00837290" w:rsidRPr="00486C3A" w:rsidRDefault="00837290" w:rsidP="00E35032">
            <w:pPr>
              <w:pStyle w:val="TableParagraph"/>
              <w:ind w:left="1926"/>
              <w:rPr>
                <w:rFonts w:ascii="Times New Roman" w:eastAsia="Times New Roman" w:hAnsi="Times New Roman"/>
                <w:sz w:val="24"/>
                <w:szCs w:val="24"/>
                <w:lang w:val="kk-KZ"/>
              </w:rPr>
            </w:pPr>
            <w:r>
              <w:rPr>
                <w:rFonts w:ascii="Times New Roman" w:eastAsia="Times New Roman" w:hAnsi="Times New Roman"/>
                <w:b/>
                <w:bCs/>
                <w:sz w:val="24"/>
                <w:szCs w:val="24"/>
                <w:lang w:val="kk-KZ"/>
              </w:rPr>
              <w:t>Операциялық тәуекелдің факторы</w:t>
            </w:r>
          </w:p>
        </w:tc>
        <w:tc>
          <w:tcPr>
            <w:tcW w:w="2977" w:type="dxa"/>
            <w:tcBorders>
              <w:top w:val="single" w:sz="7" w:space="0" w:color="C0C0C0"/>
              <w:left w:val="single" w:sz="5" w:space="0" w:color="000000"/>
              <w:bottom w:val="single" w:sz="5" w:space="0" w:color="000000"/>
              <w:right w:val="single" w:sz="5" w:space="0" w:color="000000"/>
            </w:tcBorders>
            <w:shd w:val="clear" w:color="auto" w:fill="C0C0C0"/>
          </w:tcPr>
          <w:p w:rsidR="00837290" w:rsidRPr="001C6F31" w:rsidRDefault="00837290" w:rsidP="00E35032">
            <w:pPr>
              <w:pStyle w:val="TableParagraph"/>
              <w:spacing w:before="2" w:line="140" w:lineRule="exact"/>
              <w:rPr>
                <w:sz w:val="14"/>
                <w:szCs w:val="14"/>
              </w:rPr>
            </w:pPr>
          </w:p>
          <w:p w:rsidR="00837290" w:rsidRPr="00486C3A" w:rsidRDefault="00837290" w:rsidP="00E35032">
            <w:pPr>
              <w:pStyle w:val="TableParagraph"/>
              <w:ind w:left="440"/>
              <w:rPr>
                <w:rFonts w:ascii="Times New Roman" w:eastAsia="Times New Roman" w:hAnsi="Times New Roman"/>
                <w:sz w:val="24"/>
                <w:szCs w:val="24"/>
                <w:lang w:val="kk-KZ"/>
              </w:rPr>
            </w:pPr>
            <w:r w:rsidRPr="00E96AB1">
              <w:rPr>
                <w:rFonts w:ascii="Times New Roman" w:eastAsia="Times New Roman" w:hAnsi="Times New Roman"/>
                <w:b/>
                <w:bCs/>
                <w:sz w:val="24"/>
                <w:szCs w:val="24"/>
                <w:lang w:val="kk-KZ"/>
              </w:rPr>
              <w:t>Салмақ</w:t>
            </w:r>
            <w:r w:rsidRPr="00E96AB1">
              <w:rPr>
                <w:rFonts w:ascii="Times New Roman" w:eastAsia="Times New Roman" w:hAnsi="Times New Roman"/>
                <w:b/>
                <w:bCs/>
                <w:sz w:val="24"/>
                <w:szCs w:val="24"/>
              </w:rPr>
              <w:t xml:space="preserve"> коэ</w:t>
            </w:r>
            <w:r w:rsidRPr="00E96AB1">
              <w:rPr>
                <w:rFonts w:ascii="Times New Roman" w:eastAsia="Times New Roman" w:hAnsi="Times New Roman"/>
                <w:b/>
                <w:bCs/>
                <w:spacing w:val="-3"/>
                <w:sz w:val="24"/>
                <w:szCs w:val="24"/>
              </w:rPr>
              <w:t>ф</w:t>
            </w:r>
            <w:r w:rsidRPr="001C6F31">
              <w:rPr>
                <w:rFonts w:ascii="Times New Roman" w:eastAsia="Times New Roman" w:hAnsi="Times New Roman"/>
                <w:b/>
                <w:bCs/>
                <w:spacing w:val="-1"/>
                <w:sz w:val="24"/>
                <w:szCs w:val="24"/>
              </w:rPr>
              <w:t>-</w:t>
            </w:r>
            <w:r w:rsidRPr="001C6F31">
              <w:rPr>
                <w:rFonts w:ascii="Times New Roman" w:eastAsia="Times New Roman" w:hAnsi="Times New Roman"/>
                <w:b/>
                <w:bCs/>
                <w:spacing w:val="1"/>
                <w:sz w:val="24"/>
                <w:szCs w:val="24"/>
              </w:rPr>
              <w:t>т</w:t>
            </w:r>
            <w:r>
              <w:rPr>
                <w:rFonts w:ascii="Times New Roman" w:eastAsia="Times New Roman" w:hAnsi="Times New Roman"/>
                <w:b/>
                <w:bCs/>
                <w:spacing w:val="1"/>
                <w:sz w:val="24"/>
                <w:szCs w:val="24"/>
                <w:lang w:val="kk-KZ"/>
              </w:rPr>
              <w:t>і</w:t>
            </w:r>
            <w:r w:rsidRPr="001C6F31">
              <w:rPr>
                <w:rFonts w:ascii="Times New Roman" w:eastAsia="Times New Roman" w:hAnsi="Times New Roman"/>
                <w:b/>
                <w:bCs/>
                <w:sz w:val="24"/>
                <w:szCs w:val="24"/>
              </w:rPr>
              <w:t xml:space="preserve">, </w:t>
            </w:r>
            <w:r>
              <w:rPr>
                <w:rFonts w:ascii="Times New Roman" w:eastAsia="Times New Roman" w:hAnsi="Times New Roman"/>
                <w:b/>
                <w:bCs/>
                <w:sz w:val="24"/>
                <w:szCs w:val="24"/>
                <w:lang w:val="kk-KZ"/>
              </w:rPr>
              <w:t>СК</w:t>
            </w:r>
          </w:p>
        </w:tc>
      </w:tr>
      <w:tr w:rsidR="00837290" w:rsidRPr="001C6F31" w:rsidTr="00E35032">
        <w:trPr>
          <w:trHeight w:hRule="exact" w:val="341"/>
        </w:trPr>
        <w:tc>
          <w:tcPr>
            <w:tcW w:w="7247" w:type="dxa"/>
            <w:tcBorders>
              <w:top w:val="single" w:sz="5" w:space="0" w:color="000000"/>
              <w:left w:val="single" w:sz="5" w:space="0" w:color="000000"/>
              <w:bottom w:val="single" w:sz="5" w:space="0" w:color="000000"/>
              <w:right w:val="single" w:sz="5" w:space="0" w:color="000000"/>
            </w:tcBorders>
          </w:tcPr>
          <w:p w:rsidR="00837290" w:rsidRPr="00486C3A" w:rsidRDefault="00837290" w:rsidP="00E35032">
            <w:pPr>
              <w:pStyle w:val="TableParagraph"/>
              <w:spacing w:before="27"/>
              <w:ind w:left="49"/>
              <w:rPr>
                <w:rFonts w:ascii="Times New Roman" w:eastAsia="Times New Roman" w:hAnsi="Times New Roman"/>
                <w:sz w:val="24"/>
                <w:szCs w:val="24"/>
                <w:lang w:val="kk-KZ"/>
              </w:rPr>
            </w:pPr>
            <w:r>
              <w:rPr>
                <w:rFonts w:ascii="Times New Roman" w:eastAsia="Times New Roman" w:hAnsi="Times New Roman"/>
                <w:sz w:val="24"/>
                <w:szCs w:val="24"/>
                <w:lang w:val="kk-KZ"/>
              </w:rPr>
              <w:t>сыртқы және ішкі алаяқтық</w:t>
            </w:r>
          </w:p>
        </w:tc>
        <w:tc>
          <w:tcPr>
            <w:tcW w:w="2977" w:type="dxa"/>
            <w:tcBorders>
              <w:top w:val="single" w:sz="5" w:space="0" w:color="000000"/>
              <w:left w:val="single" w:sz="5" w:space="0" w:color="000000"/>
              <w:bottom w:val="single" w:sz="5" w:space="0" w:color="000000"/>
              <w:right w:val="single" w:sz="5" w:space="0" w:color="000000"/>
            </w:tcBorders>
          </w:tcPr>
          <w:p w:rsidR="00837290" w:rsidRPr="001C6F31" w:rsidRDefault="00837290" w:rsidP="00E35032">
            <w:pPr>
              <w:pStyle w:val="TableParagraph"/>
              <w:spacing w:before="27"/>
              <w:ind w:left="1273" w:right="1232"/>
              <w:jc w:val="center"/>
              <w:rPr>
                <w:rFonts w:ascii="Times New Roman" w:eastAsia="Times New Roman" w:hAnsi="Times New Roman"/>
                <w:sz w:val="24"/>
                <w:szCs w:val="24"/>
              </w:rPr>
            </w:pPr>
            <w:r w:rsidRPr="001C6F31">
              <w:rPr>
                <w:rFonts w:ascii="Times New Roman" w:eastAsia="Times New Roman" w:hAnsi="Times New Roman"/>
                <w:sz w:val="24"/>
                <w:szCs w:val="24"/>
              </w:rPr>
              <w:t>0,05</w:t>
            </w:r>
          </w:p>
        </w:tc>
      </w:tr>
      <w:tr w:rsidR="00837290" w:rsidRPr="001C6F31" w:rsidTr="00E35032">
        <w:trPr>
          <w:trHeight w:hRule="exact" w:val="300"/>
        </w:trPr>
        <w:tc>
          <w:tcPr>
            <w:tcW w:w="7247" w:type="dxa"/>
            <w:tcBorders>
              <w:top w:val="single" w:sz="5" w:space="0" w:color="000000"/>
              <w:left w:val="single" w:sz="5" w:space="0" w:color="000000"/>
              <w:bottom w:val="single" w:sz="5" w:space="0" w:color="000000"/>
              <w:right w:val="single" w:sz="5" w:space="0" w:color="000000"/>
            </w:tcBorders>
          </w:tcPr>
          <w:p w:rsidR="00837290" w:rsidRPr="00486C3A" w:rsidRDefault="00837290" w:rsidP="00E35032">
            <w:pPr>
              <w:pStyle w:val="TableParagraph"/>
              <w:spacing w:before="5"/>
              <w:ind w:left="49"/>
              <w:rPr>
                <w:rFonts w:ascii="Times New Roman" w:eastAsia="Times New Roman" w:hAnsi="Times New Roman"/>
                <w:sz w:val="24"/>
                <w:szCs w:val="24"/>
                <w:lang w:val="kk-KZ"/>
              </w:rPr>
            </w:pPr>
            <w:r>
              <w:rPr>
                <w:rFonts w:ascii="Times New Roman" w:eastAsia="Times New Roman" w:hAnsi="Times New Roman"/>
                <w:sz w:val="24"/>
                <w:szCs w:val="24"/>
                <w:lang w:val="kk-KZ"/>
              </w:rPr>
              <w:t>еңбек қатынастары</w:t>
            </w:r>
          </w:p>
        </w:tc>
        <w:tc>
          <w:tcPr>
            <w:tcW w:w="2977" w:type="dxa"/>
            <w:tcBorders>
              <w:top w:val="single" w:sz="5" w:space="0" w:color="000000"/>
              <w:left w:val="single" w:sz="5" w:space="0" w:color="000000"/>
              <w:bottom w:val="single" w:sz="5" w:space="0" w:color="000000"/>
              <w:right w:val="single" w:sz="5" w:space="0" w:color="000000"/>
            </w:tcBorders>
          </w:tcPr>
          <w:p w:rsidR="00837290" w:rsidRPr="001C6F31" w:rsidRDefault="00837290" w:rsidP="00E35032">
            <w:pPr>
              <w:pStyle w:val="TableParagraph"/>
              <w:spacing w:before="5"/>
              <w:ind w:left="1273" w:right="1232"/>
              <w:jc w:val="center"/>
              <w:rPr>
                <w:rFonts w:ascii="Times New Roman" w:eastAsia="Times New Roman" w:hAnsi="Times New Roman"/>
                <w:sz w:val="24"/>
                <w:szCs w:val="24"/>
              </w:rPr>
            </w:pPr>
            <w:r w:rsidRPr="001C6F31">
              <w:rPr>
                <w:rFonts w:ascii="Times New Roman" w:eastAsia="Times New Roman" w:hAnsi="Times New Roman"/>
                <w:sz w:val="24"/>
                <w:szCs w:val="24"/>
              </w:rPr>
              <w:t>0,10</w:t>
            </w:r>
          </w:p>
        </w:tc>
      </w:tr>
      <w:tr w:rsidR="00837290" w:rsidRPr="001C6F31" w:rsidTr="00E35032">
        <w:trPr>
          <w:trHeight w:hRule="exact" w:val="302"/>
        </w:trPr>
        <w:tc>
          <w:tcPr>
            <w:tcW w:w="7247" w:type="dxa"/>
            <w:tcBorders>
              <w:top w:val="single" w:sz="5" w:space="0" w:color="000000"/>
              <w:left w:val="single" w:sz="5" w:space="0" w:color="000000"/>
              <w:bottom w:val="single" w:sz="5" w:space="0" w:color="000000"/>
              <w:right w:val="single" w:sz="5" w:space="0" w:color="000000"/>
            </w:tcBorders>
          </w:tcPr>
          <w:p w:rsidR="00837290" w:rsidRPr="001C6F31" w:rsidRDefault="00837290" w:rsidP="00E35032">
            <w:pPr>
              <w:pStyle w:val="TableParagraph"/>
              <w:spacing w:before="7"/>
              <w:ind w:left="49"/>
              <w:rPr>
                <w:rFonts w:ascii="Times New Roman" w:eastAsia="Times New Roman" w:hAnsi="Times New Roman"/>
                <w:sz w:val="24"/>
                <w:szCs w:val="24"/>
              </w:rPr>
            </w:pPr>
            <w:r>
              <w:rPr>
                <w:rFonts w:ascii="Times New Roman" w:eastAsia="Times New Roman" w:hAnsi="Times New Roman"/>
                <w:sz w:val="24"/>
                <w:szCs w:val="24"/>
                <w:lang w:val="kk-KZ"/>
              </w:rPr>
              <w:t>к</w:t>
            </w:r>
            <w:r w:rsidRPr="001C6F31">
              <w:rPr>
                <w:rFonts w:ascii="Times New Roman" w:eastAsia="Times New Roman" w:hAnsi="Times New Roman"/>
                <w:sz w:val="24"/>
                <w:szCs w:val="24"/>
              </w:rPr>
              <w:t>л</w:t>
            </w:r>
            <w:r w:rsidRPr="001C6F31">
              <w:rPr>
                <w:rFonts w:ascii="Times New Roman" w:eastAsia="Times New Roman" w:hAnsi="Times New Roman"/>
                <w:spacing w:val="1"/>
                <w:sz w:val="24"/>
                <w:szCs w:val="24"/>
              </w:rPr>
              <w:t>и</w:t>
            </w:r>
            <w:r w:rsidRPr="001C6F31">
              <w:rPr>
                <w:rFonts w:ascii="Times New Roman" w:eastAsia="Times New Roman" w:hAnsi="Times New Roman"/>
                <w:spacing w:val="-1"/>
                <w:sz w:val="24"/>
                <w:szCs w:val="24"/>
              </w:rPr>
              <w:t>е</w:t>
            </w:r>
            <w:r w:rsidRPr="001C6F31">
              <w:rPr>
                <w:rFonts w:ascii="Times New Roman" w:eastAsia="Times New Roman" w:hAnsi="Times New Roman"/>
                <w:sz w:val="24"/>
                <w:szCs w:val="24"/>
              </w:rPr>
              <w:t>нт</w:t>
            </w:r>
            <w:r>
              <w:rPr>
                <w:rFonts w:ascii="Times New Roman" w:eastAsia="Times New Roman" w:hAnsi="Times New Roman"/>
                <w:sz w:val="24"/>
                <w:szCs w:val="24"/>
                <w:lang w:val="kk-KZ"/>
              </w:rPr>
              <w:t>тер және іскерлік тәжірибе</w:t>
            </w:r>
          </w:p>
        </w:tc>
        <w:tc>
          <w:tcPr>
            <w:tcW w:w="2977" w:type="dxa"/>
            <w:tcBorders>
              <w:top w:val="single" w:sz="5" w:space="0" w:color="000000"/>
              <w:left w:val="single" w:sz="5" w:space="0" w:color="000000"/>
              <w:bottom w:val="single" w:sz="5" w:space="0" w:color="000000"/>
              <w:right w:val="single" w:sz="5" w:space="0" w:color="000000"/>
            </w:tcBorders>
          </w:tcPr>
          <w:p w:rsidR="00837290" w:rsidRPr="001C6F31" w:rsidRDefault="00837290" w:rsidP="00E35032">
            <w:pPr>
              <w:pStyle w:val="TableParagraph"/>
              <w:spacing w:before="7"/>
              <w:ind w:left="1273" w:right="1232"/>
              <w:jc w:val="center"/>
              <w:rPr>
                <w:rFonts w:ascii="Times New Roman" w:eastAsia="Times New Roman" w:hAnsi="Times New Roman"/>
                <w:sz w:val="24"/>
                <w:szCs w:val="24"/>
              </w:rPr>
            </w:pPr>
            <w:r w:rsidRPr="001C6F31">
              <w:rPr>
                <w:rFonts w:ascii="Times New Roman" w:eastAsia="Times New Roman" w:hAnsi="Times New Roman"/>
                <w:sz w:val="24"/>
                <w:szCs w:val="24"/>
              </w:rPr>
              <w:t>0,10</w:t>
            </w:r>
          </w:p>
        </w:tc>
      </w:tr>
      <w:tr w:rsidR="00837290" w:rsidRPr="001C6F31" w:rsidTr="00E35032">
        <w:trPr>
          <w:trHeight w:hRule="exact" w:val="338"/>
        </w:trPr>
        <w:tc>
          <w:tcPr>
            <w:tcW w:w="7247" w:type="dxa"/>
            <w:tcBorders>
              <w:top w:val="single" w:sz="5" w:space="0" w:color="000000"/>
              <w:left w:val="single" w:sz="5" w:space="0" w:color="000000"/>
              <w:bottom w:val="single" w:sz="5" w:space="0" w:color="000000"/>
              <w:right w:val="single" w:sz="5" w:space="0" w:color="000000"/>
            </w:tcBorders>
          </w:tcPr>
          <w:p w:rsidR="00837290" w:rsidRPr="00486C3A" w:rsidRDefault="00837290" w:rsidP="00E35032">
            <w:pPr>
              <w:pStyle w:val="TableParagraph"/>
              <w:spacing w:before="24"/>
              <w:ind w:left="49"/>
              <w:rPr>
                <w:rFonts w:ascii="Times New Roman" w:eastAsia="Times New Roman" w:hAnsi="Times New Roman"/>
                <w:sz w:val="24"/>
                <w:szCs w:val="24"/>
              </w:rPr>
            </w:pPr>
            <w:r>
              <w:rPr>
                <w:rFonts w:ascii="Times New Roman" w:eastAsia="Times New Roman" w:hAnsi="Times New Roman"/>
                <w:spacing w:val="-1"/>
                <w:sz w:val="24"/>
                <w:szCs w:val="24"/>
                <w:lang w:val="ru-RU"/>
              </w:rPr>
              <w:t>ақпараттық</w:t>
            </w:r>
            <w:r w:rsidRPr="00486C3A">
              <w:rPr>
                <w:rFonts w:ascii="Times New Roman" w:eastAsia="Times New Roman" w:hAnsi="Times New Roman"/>
                <w:spacing w:val="-1"/>
                <w:sz w:val="24"/>
                <w:szCs w:val="24"/>
              </w:rPr>
              <w:t xml:space="preserve"> </w:t>
            </w:r>
            <w:r>
              <w:rPr>
                <w:rFonts w:ascii="Times New Roman" w:eastAsia="Times New Roman" w:hAnsi="Times New Roman"/>
                <w:spacing w:val="-1"/>
                <w:sz w:val="24"/>
                <w:szCs w:val="24"/>
                <w:lang w:val="ru-RU"/>
              </w:rPr>
              <w:t>және</w:t>
            </w:r>
            <w:r w:rsidRPr="00486C3A">
              <w:rPr>
                <w:rFonts w:ascii="Times New Roman" w:eastAsia="Times New Roman" w:hAnsi="Times New Roman"/>
                <w:spacing w:val="-1"/>
                <w:sz w:val="24"/>
                <w:szCs w:val="24"/>
              </w:rPr>
              <w:t xml:space="preserve"> </w:t>
            </w:r>
            <w:r>
              <w:rPr>
                <w:rFonts w:ascii="Times New Roman" w:eastAsia="Times New Roman" w:hAnsi="Times New Roman"/>
                <w:spacing w:val="-1"/>
                <w:sz w:val="24"/>
                <w:szCs w:val="24"/>
                <w:lang w:val="ru-RU"/>
              </w:rPr>
              <w:t>техникалық</w:t>
            </w:r>
            <w:r w:rsidRPr="00486C3A">
              <w:rPr>
                <w:rFonts w:ascii="Times New Roman" w:eastAsia="Times New Roman" w:hAnsi="Times New Roman"/>
                <w:spacing w:val="-1"/>
                <w:sz w:val="24"/>
                <w:szCs w:val="24"/>
              </w:rPr>
              <w:t xml:space="preserve"> </w:t>
            </w:r>
            <w:r>
              <w:rPr>
                <w:rFonts w:ascii="Times New Roman" w:eastAsia="Times New Roman" w:hAnsi="Times New Roman"/>
                <w:spacing w:val="-1"/>
                <w:sz w:val="24"/>
                <w:szCs w:val="24"/>
                <w:lang w:val="ru-RU"/>
              </w:rPr>
              <w:t>жүйелердегі</w:t>
            </w:r>
            <w:r w:rsidRPr="00486C3A">
              <w:rPr>
                <w:rFonts w:ascii="Times New Roman" w:eastAsia="Times New Roman" w:hAnsi="Times New Roman"/>
                <w:spacing w:val="-1"/>
                <w:sz w:val="24"/>
                <w:szCs w:val="24"/>
              </w:rPr>
              <w:t xml:space="preserve"> </w:t>
            </w:r>
            <w:r>
              <w:rPr>
                <w:rFonts w:ascii="Times New Roman" w:eastAsia="Times New Roman" w:hAnsi="Times New Roman"/>
                <w:spacing w:val="-1"/>
                <w:sz w:val="24"/>
                <w:szCs w:val="24"/>
                <w:lang w:val="ru-RU"/>
              </w:rPr>
              <w:t>іркіліс</w:t>
            </w:r>
          </w:p>
        </w:tc>
        <w:tc>
          <w:tcPr>
            <w:tcW w:w="2977" w:type="dxa"/>
            <w:tcBorders>
              <w:top w:val="single" w:sz="5" w:space="0" w:color="000000"/>
              <w:left w:val="single" w:sz="5" w:space="0" w:color="000000"/>
              <w:bottom w:val="single" w:sz="5" w:space="0" w:color="000000"/>
              <w:right w:val="single" w:sz="5" w:space="0" w:color="000000"/>
            </w:tcBorders>
          </w:tcPr>
          <w:p w:rsidR="00837290" w:rsidRPr="001C6F31" w:rsidRDefault="00837290" w:rsidP="00E35032">
            <w:pPr>
              <w:pStyle w:val="TableParagraph"/>
              <w:spacing w:before="24"/>
              <w:ind w:left="1273" w:right="1232"/>
              <w:jc w:val="center"/>
              <w:rPr>
                <w:rFonts w:ascii="Times New Roman" w:eastAsia="Times New Roman" w:hAnsi="Times New Roman"/>
                <w:sz w:val="24"/>
                <w:szCs w:val="24"/>
              </w:rPr>
            </w:pPr>
            <w:r w:rsidRPr="001C6F31">
              <w:rPr>
                <w:rFonts w:ascii="Times New Roman" w:eastAsia="Times New Roman" w:hAnsi="Times New Roman"/>
                <w:sz w:val="24"/>
                <w:szCs w:val="24"/>
              </w:rPr>
              <w:t>0,10</w:t>
            </w:r>
          </w:p>
        </w:tc>
      </w:tr>
      <w:tr w:rsidR="00837290" w:rsidRPr="001C6F31" w:rsidTr="00E35032">
        <w:trPr>
          <w:trHeight w:hRule="exact" w:val="341"/>
        </w:trPr>
        <w:tc>
          <w:tcPr>
            <w:tcW w:w="7247" w:type="dxa"/>
            <w:tcBorders>
              <w:top w:val="single" w:sz="5" w:space="0" w:color="000000"/>
              <w:left w:val="single" w:sz="5" w:space="0" w:color="000000"/>
              <w:bottom w:val="single" w:sz="5" w:space="0" w:color="000000"/>
              <w:right w:val="single" w:sz="5" w:space="0" w:color="000000"/>
            </w:tcBorders>
          </w:tcPr>
          <w:p w:rsidR="00837290" w:rsidRPr="00486C3A" w:rsidRDefault="00837290" w:rsidP="00E35032">
            <w:pPr>
              <w:pStyle w:val="TableParagraph"/>
              <w:spacing w:before="7"/>
              <w:ind w:left="49"/>
              <w:rPr>
                <w:rFonts w:ascii="Times New Roman" w:eastAsia="Times New Roman" w:hAnsi="Times New Roman"/>
                <w:sz w:val="24"/>
                <w:szCs w:val="24"/>
                <w:lang w:val="kk-KZ"/>
              </w:rPr>
            </w:pPr>
            <w:r>
              <w:rPr>
                <w:rFonts w:ascii="Times New Roman" w:eastAsia="Times New Roman" w:hAnsi="Times New Roman"/>
                <w:spacing w:val="-5"/>
                <w:sz w:val="24"/>
                <w:szCs w:val="24"/>
                <w:lang w:val="kk-KZ"/>
              </w:rPr>
              <w:t>үдерістерді басқару</w:t>
            </w:r>
          </w:p>
        </w:tc>
        <w:tc>
          <w:tcPr>
            <w:tcW w:w="2977" w:type="dxa"/>
            <w:tcBorders>
              <w:top w:val="single" w:sz="5" w:space="0" w:color="000000"/>
              <w:left w:val="single" w:sz="5" w:space="0" w:color="000000"/>
              <w:bottom w:val="single" w:sz="5" w:space="0" w:color="000000"/>
              <w:right w:val="single" w:sz="5" w:space="0" w:color="000000"/>
            </w:tcBorders>
          </w:tcPr>
          <w:p w:rsidR="00837290" w:rsidRPr="001C6F31" w:rsidRDefault="00837290" w:rsidP="00E35032">
            <w:pPr>
              <w:pStyle w:val="TableParagraph"/>
              <w:spacing w:before="7"/>
              <w:ind w:left="1273" w:right="1232"/>
              <w:jc w:val="center"/>
              <w:rPr>
                <w:rFonts w:ascii="Times New Roman" w:eastAsia="Times New Roman" w:hAnsi="Times New Roman"/>
                <w:sz w:val="24"/>
                <w:szCs w:val="24"/>
              </w:rPr>
            </w:pPr>
            <w:r w:rsidRPr="001C6F31">
              <w:rPr>
                <w:rFonts w:ascii="Times New Roman" w:eastAsia="Times New Roman" w:hAnsi="Times New Roman"/>
                <w:sz w:val="24"/>
                <w:szCs w:val="24"/>
              </w:rPr>
              <w:t>0,20</w:t>
            </w:r>
          </w:p>
        </w:tc>
      </w:tr>
      <w:tr w:rsidR="00837290" w:rsidRPr="001C6F31" w:rsidTr="00E35032">
        <w:trPr>
          <w:trHeight w:hRule="exact" w:val="341"/>
        </w:trPr>
        <w:tc>
          <w:tcPr>
            <w:tcW w:w="7247" w:type="dxa"/>
            <w:tcBorders>
              <w:top w:val="single" w:sz="5" w:space="0" w:color="000000"/>
              <w:left w:val="single" w:sz="5" w:space="0" w:color="000000"/>
              <w:bottom w:val="single" w:sz="5" w:space="0" w:color="000000"/>
              <w:right w:val="single" w:sz="5" w:space="0" w:color="000000"/>
            </w:tcBorders>
          </w:tcPr>
          <w:p w:rsidR="00837290" w:rsidRPr="00486C3A" w:rsidRDefault="00837290" w:rsidP="00E35032">
            <w:pPr>
              <w:pStyle w:val="TableParagraph"/>
              <w:spacing w:before="27"/>
              <w:ind w:left="49"/>
              <w:rPr>
                <w:rFonts w:ascii="Times New Roman" w:eastAsia="Times New Roman" w:hAnsi="Times New Roman"/>
                <w:sz w:val="24"/>
                <w:szCs w:val="24"/>
                <w:lang w:val="kk-KZ"/>
              </w:rPr>
            </w:pPr>
            <w:r>
              <w:rPr>
                <w:rFonts w:ascii="Times New Roman" w:eastAsia="Times New Roman" w:hAnsi="Times New Roman"/>
                <w:spacing w:val="-5"/>
                <w:sz w:val="24"/>
                <w:szCs w:val="24"/>
                <w:lang w:val="kk-KZ"/>
              </w:rPr>
              <w:t>материалдық активтердің залалы</w:t>
            </w:r>
          </w:p>
        </w:tc>
        <w:tc>
          <w:tcPr>
            <w:tcW w:w="2977" w:type="dxa"/>
            <w:tcBorders>
              <w:top w:val="single" w:sz="5" w:space="0" w:color="000000"/>
              <w:left w:val="single" w:sz="5" w:space="0" w:color="000000"/>
              <w:bottom w:val="single" w:sz="5" w:space="0" w:color="000000"/>
              <w:right w:val="single" w:sz="5" w:space="0" w:color="000000"/>
            </w:tcBorders>
          </w:tcPr>
          <w:p w:rsidR="00837290" w:rsidRPr="001C6F31" w:rsidRDefault="00837290" w:rsidP="00E35032">
            <w:pPr>
              <w:pStyle w:val="TableParagraph"/>
              <w:spacing w:before="27"/>
              <w:ind w:left="1273" w:right="1232"/>
              <w:jc w:val="center"/>
              <w:rPr>
                <w:rFonts w:ascii="Times New Roman" w:eastAsia="Times New Roman" w:hAnsi="Times New Roman"/>
                <w:sz w:val="24"/>
                <w:szCs w:val="24"/>
              </w:rPr>
            </w:pPr>
            <w:r w:rsidRPr="001C6F31">
              <w:rPr>
                <w:rFonts w:ascii="Times New Roman" w:eastAsia="Times New Roman" w:hAnsi="Times New Roman"/>
                <w:sz w:val="24"/>
                <w:szCs w:val="24"/>
              </w:rPr>
              <w:t>0,10</w:t>
            </w:r>
          </w:p>
        </w:tc>
      </w:tr>
      <w:tr w:rsidR="00837290" w:rsidRPr="001C6F31" w:rsidTr="00E35032">
        <w:trPr>
          <w:trHeight w:hRule="exact" w:val="338"/>
        </w:trPr>
        <w:tc>
          <w:tcPr>
            <w:tcW w:w="7247" w:type="dxa"/>
            <w:tcBorders>
              <w:top w:val="single" w:sz="5" w:space="0" w:color="000000"/>
              <w:left w:val="single" w:sz="5" w:space="0" w:color="000000"/>
              <w:bottom w:val="single" w:sz="5" w:space="0" w:color="000000"/>
              <w:right w:val="single" w:sz="5" w:space="0" w:color="000000"/>
            </w:tcBorders>
          </w:tcPr>
          <w:p w:rsidR="00837290" w:rsidRPr="00486C3A" w:rsidRDefault="00837290" w:rsidP="00E35032">
            <w:pPr>
              <w:pStyle w:val="TableParagraph"/>
              <w:spacing w:before="24"/>
              <w:ind w:left="49"/>
              <w:rPr>
                <w:rFonts w:ascii="Times New Roman" w:eastAsia="Times New Roman" w:hAnsi="Times New Roman"/>
                <w:sz w:val="24"/>
                <w:szCs w:val="24"/>
                <w:lang w:val="kk-KZ"/>
              </w:rPr>
            </w:pPr>
            <w:r>
              <w:rPr>
                <w:rFonts w:ascii="Times New Roman" w:eastAsia="Times New Roman" w:hAnsi="Times New Roman"/>
                <w:sz w:val="24"/>
                <w:szCs w:val="24"/>
                <w:lang w:val="kk-KZ"/>
              </w:rPr>
              <w:t>өндірістегі кездейсоқ жағдайлар</w:t>
            </w:r>
          </w:p>
        </w:tc>
        <w:tc>
          <w:tcPr>
            <w:tcW w:w="2977" w:type="dxa"/>
            <w:tcBorders>
              <w:top w:val="single" w:sz="5" w:space="0" w:color="000000"/>
              <w:left w:val="single" w:sz="5" w:space="0" w:color="000000"/>
              <w:bottom w:val="single" w:sz="5" w:space="0" w:color="000000"/>
              <w:right w:val="single" w:sz="5" w:space="0" w:color="000000"/>
            </w:tcBorders>
          </w:tcPr>
          <w:p w:rsidR="00837290" w:rsidRPr="001C6F31" w:rsidRDefault="00837290" w:rsidP="00E35032">
            <w:pPr>
              <w:pStyle w:val="TableParagraph"/>
              <w:spacing w:before="24"/>
              <w:ind w:left="1273" w:right="1232"/>
              <w:jc w:val="center"/>
              <w:rPr>
                <w:rFonts w:ascii="Times New Roman" w:eastAsia="Times New Roman" w:hAnsi="Times New Roman"/>
                <w:sz w:val="24"/>
                <w:szCs w:val="24"/>
              </w:rPr>
            </w:pPr>
            <w:r w:rsidRPr="001C6F31">
              <w:rPr>
                <w:rFonts w:ascii="Times New Roman" w:eastAsia="Times New Roman" w:hAnsi="Times New Roman"/>
                <w:sz w:val="24"/>
                <w:szCs w:val="24"/>
              </w:rPr>
              <w:t>0,35</w:t>
            </w:r>
          </w:p>
        </w:tc>
      </w:tr>
      <w:tr w:rsidR="00837290" w:rsidRPr="001C6F31" w:rsidTr="00E35032">
        <w:trPr>
          <w:trHeight w:hRule="exact" w:val="341"/>
        </w:trPr>
        <w:tc>
          <w:tcPr>
            <w:tcW w:w="7247" w:type="dxa"/>
            <w:tcBorders>
              <w:top w:val="single" w:sz="5" w:space="0" w:color="000000"/>
              <w:left w:val="single" w:sz="5" w:space="0" w:color="000000"/>
              <w:bottom w:val="single" w:sz="5" w:space="0" w:color="000000"/>
              <w:right w:val="single" w:sz="5" w:space="0" w:color="000000"/>
            </w:tcBorders>
          </w:tcPr>
          <w:p w:rsidR="00837290" w:rsidRPr="001C6F31" w:rsidRDefault="00837290" w:rsidP="00E35032">
            <w:pPr>
              <w:pStyle w:val="TableParagraph"/>
              <w:spacing w:before="31"/>
              <w:ind w:left="49"/>
              <w:rPr>
                <w:rFonts w:ascii="Times New Roman" w:eastAsia="Times New Roman" w:hAnsi="Times New Roman"/>
                <w:sz w:val="24"/>
                <w:szCs w:val="24"/>
              </w:rPr>
            </w:pPr>
            <w:r>
              <w:rPr>
                <w:rFonts w:ascii="Times New Roman" w:eastAsia="Times New Roman" w:hAnsi="Times New Roman"/>
                <w:b/>
                <w:bCs/>
                <w:sz w:val="24"/>
                <w:szCs w:val="24"/>
                <w:lang w:val="kk-KZ"/>
              </w:rPr>
              <w:t>Барлығы</w:t>
            </w:r>
            <w:r w:rsidRPr="001C6F31">
              <w:rPr>
                <w:rFonts w:ascii="Times New Roman" w:eastAsia="Times New Roman" w:hAnsi="Times New Roman"/>
                <w:b/>
                <w:bCs/>
                <w:sz w:val="24"/>
                <w:szCs w:val="24"/>
              </w:rPr>
              <w:t>:</w:t>
            </w:r>
          </w:p>
        </w:tc>
        <w:tc>
          <w:tcPr>
            <w:tcW w:w="2977" w:type="dxa"/>
            <w:tcBorders>
              <w:top w:val="single" w:sz="5" w:space="0" w:color="000000"/>
              <w:left w:val="single" w:sz="5" w:space="0" w:color="000000"/>
              <w:bottom w:val="single" w:sz="5" w:space="0" w:color="000000"/>
              <w:right w:val="single" w:sz="5" w:space="0" w:color="000000"/>
            </w:tcBorders>
          </w:tcPr>
          <w:p w:rsidR="00837290" w:rsidRPr="001C6F31" w:rsidRDefault="00837290" w:rsidP="00E35032">
            <w:pPr>
              <w:pStyle w:val="TableParagraph"/>
              <w:spacing w:before="31"/>
              <w:ind w:left="1273" w:right="1232"/>
              <w:jc w:val="center"/>
              <w:rPr>
                <w:rFonts w:ascii="Times New Roman" w:eastAsia="Times New Roman" w:hAnsi="Times New Roman"/>
                <w:sz w:val="24"/>
                <w:szCs w:val="24"/>
              </w:rPr>
            </w:pPr>
            <w:r w:rsidRPr="001C6F31">
              <w:rPr>
                <w:rFonts w:ascii="Times New Roman" w:eastAsia="Times New Roman" w:hAnsi="Times New Roman"/>
                <w:b/>
                <w:bCs/>
                <w:sz w:val="24"/>
                <w:szCs w:val="24"/>
              </w:rPr>
              <w:t>1,00</w:t>
            </w:r>
          </w:p>
        </w:tc>
      </w:tr>
    </w:tbl>
    <w:p w:rsidR="00837290" w:rsidRDefault="00837290" w:rsidP="00837290">
      <w:pPr>
        <w:pStyle w:val="a3"/>
        <w:tabs>
          <w:tab w:val="left" w:pos="0"/>
          <w:tab w:val="left" w:pos="1560"/>
          <w:tab w:val="left" w:pos="4323"/>
          <w:tab w:val="left" w:pos="5531"/>
          <w:tab w:val="left" w:pos="7743"/>
          <w:tab w:val="left" w:pos="8790"/>
        </w:tabs>
        <w:spacing w:before="6" w:line="322" w:lineRule="exact"/>
        <w:ind w:left="851" w:right="129"/>
        <w:jc w:val="both"/>
        <w:rPr>
          <w:color w:val="212121"/>
          <w:spacing w:val="2"/>
          <w:lang w:val="kk-KZ"/>
        </w:rPr>
      </w:pPr>
    </w:p>
    <w:p w:rsidR="00837290" w:rsidRPr="00837290" w:rsidRDefault="00837290" w:rsidP="00F460D7">
      <w:pPr>
        <w:pStyle w:val="a3"/>
        <w:numPr>
          <w:ilvl w:val="1"/>
          <w:numId w:val="15"/>
        </w:numPr>
        <w:tabs>
          <w:tab w:val="left" w:pos="1563"/>
        </w:tabs>
        <w:spacing w:before="2" w:line="324" w:lineRule="exact"/>
        <w:ind w:left="132" w:right="141" w:firstLine="719"/>
        <w:jc w:val="both"/>
        <w:rPr>
          <w:b/>
          <w:lang w:val="kk-KZ"/>
        </w:rPr>
      </w:pPr>
      <w:r w:rsidRPr="00837290">
        <w:rPr>
          <w:color w:val="212121"/>
          <w:lang w:val="kk-KZ"/>
        </w:rPr>
        <w:t xml:space="preserve">Тәуекел деңгейінің және операциялық тәуекелдің әрбір түршесінің салмақ коэффициенттің мағынасы туралы мәліметтер негізінде </w:t>
      </w:r>
      <w:r w:rsidRPr="00111C4B">
        <w:rPr>
          <w:color w:val="212121"/>
          <w:lang w:val="kk-KZ"/>
        </w:rPr>
        <w:t xml:space="preserve">одан әрі есептеу үшін пайдаланылатын операциялық тәуекел коэффициенті </w:t>
      </w:r>
      <w:r w:rsidRPr="00E96AB1">
        <w:rPr>
          <w:color w:val="212121"/>
          <w:lang w:val="kk-KZ"/>
        </w:rPr>
        <w:t>(О</w:t>
      </w:r>
      <w:r>
        <w:rPr>
          <w:color w:val="212121"/>
          <w:lang w:val="kk-KZ"/>
        </w:rPr>
        <w:t>ТК</w:t>
      </w:r>
      <w:r w:rsidRPr="00E96AB1">
        <w:rPr>
          <w:color w:val="212121"/>
          <w:lang w:val="kk-KZ"/>
        </w:rPr>
        <w:t>)</w:t>
      </w:r>
      <w:r w:rsidRPr="00111C4B">
        <w:rPr>
          <w:color w:val="212121"/>
          <w:lang w:val="kk-KZ"/>
        </w:rPr>
        <w:t xml:space="preserve"> есептелінеді.</w:t>
      </w:r>
      <w:r>
        <w:rPr>
          <w:color w:val="212121"/>
          <w:lang w:val="kk-KZ"/>
        </w:rPr>
        <w:t xml:space="preserve"> Аталған коэффициент әрбір түршенің тәуекел деңгейінің мағынасы мен операциялық тәуекел факторының тиісті салмақ коэффициенті көбейтінділерінің сомасы ретінде анықталады. </w:t>
      </w:r>
      <w:r w:rsidRPr="0051098B">
        <w:rPr>
          <w:color w:val="212121"/>
          <w:spacing w:val="34"/>
          <w:lang w:val="kk-KZ"/>
        </w:rPr>
        <w:t xml:space="preserve"> </w:t>
      </w:r>
    </w:p>
    <w:p w:rsidR="00837290" w:rsidRPr="00837290" w:rsidRDefault="00837290" w:rsidP="00837290">
      <w:pPr>
        <w:pStyle w:val="a3"/>
        <w:tabs>
          <w:tab w:val="left" w:pos="1563"/>
          <w:tab w:val="left" w:pos="2981"/>
          <w:tab w:val="left" w:pos="5249"/>
          <w:tab w:val="left" w:pos="6366"/>
          <w:tab w:val="left" w:pos="8693"/>
        </w:tabs>
        <w:spacing w:before="2" w:line="324" w:lineRule="exact"/>
        <w:ind w:left="132" w:right="141"/>
        <w:jc w:val="both"/>
        <w:rPr>
          <w:b/>
          <w:lang w:val="kk-KZ"/>
        </w:rPr>
      </w:pPr>
    </w:p>
    <w:p w:rsidR="00837290" w:rsidRPr="0051098B" w:rsidRDefault="00837290" w:rsidP="00837290">
      <w:pPr>
        <w:pStyle w:val="a3"/>
        <w:spacing w:line="320" w:lineRule="exact"/>
        <w:ind w:left="2945"/>
        <w:rPr>
          <w:lang w:val="kk-KZ"/>
        </w:rPr>
      </w:pPr>
      <w:r>
        <w:rPr>
          <w:lang w:val="kk-KZ"/>
        </w:rPr>
        <w:lastRenderedPageBreak/>
        <w:t>ОТК</w:t>
      </w:r>
      <w:r>
        <w:t>=</w:t>
      </w:r>
      <w:r>
        <w:rPr>
          <w:spacing w:val="-1"/>
        </w:rPr>
        <w:t>∑(В</w:t>
      </w:r>
      <w:r>
        <w:rPr>
          <w:spacing w:val="-3"/>
        </w:rPr>
        <w:t>К</w:t>
      </w:r>
      <w:r>
        <w:t>i</w:t>
      </w:r>
      <w:r>
        <w:rPr>
          <w:spacing w:val="1"/>
        </w:rPr>
        <w:t xml:space="preserve"> </w:t>
      </w:r>
      <w:r>
        <w:t>* P</w:t>
      </w:r>
      <w:r>
        <w:rPr>
          <w:spacing w:val="-3"/>
        </w:rPr>
        <w:t>P</w:t>
      </w:r>
      <w:r>
        <w:t>i),</w:t>
      </w:r>
      <w:r>
        <w:rPr>
          <w:spacing w:val="-1"/>
        </w:rPr>
        <w:t xml:space="preserve"> </w:t>
      </w:r>
      <w:r>
        <w:rPr>
          <w:spacing w:val="-2"/>
        </w:rPr>
        <w:t>i</w:t>
      </w:r>
      <w:r>
        <w:t xml:space="preserve">=1,n, </w:t>
      </w:r>
      <w:r>
        <w:rPr>
          <w:spacing w:val="-3"/>
          <w:lang w:val="kk-KZ"/>
        </w:rPr>
        <w:t>бұнда</w:t>
      </w:r>
    </w:p>
    <w:p w:rsidR="00837290" w:rsidRDefault="00837290" w:rsidP="00837290">
      <w:pPr>
        <w:spacing w:line="324" w:lineRule="exact"/>
        <w:ind w:firstLine="720"/>
        <w:rPr>
          <w:rFonts w:ascii="Times New Roman" w:eastAsia="Times New Roman" w:hAnsi="Times New Roman"/>
          <w:i/>
          <w:sz w:val="28"/>
          <w:szCs w:val="28"/>
          <w:lang w:val="ru-RU"/>
        </w:rPr>
      </w:pPr>
      <w:r>
        <w:rPr>
          <w:rFonts w:ascii="Times New Roman" w:eastAsia="Times New Roman" w:hAnsi="Times New Roman"/>
          <w:i/>
          <w:sz w:val="28"/>
          <w:szCs w:val="28"/>
        </w:rPr>
        <w:t>n</w:t>
      </w:r>
      <w:r w:rsidRPr="009F557B">
        <w:rPr>
          <w:rFonts w:ascii="Times New Roman" w:eastAsia="Times New Roman" w:hAnsi="Times New Roman"/>
          <w:i/>
          <w:sz w:val="28"/>
          <w:szCs w:val="28"/>
          <w:lang w:val="ru-RU"/>
        </w:rPr>
        <w:t xml:space="preserve"> –</w:t>
      </w:r>
      <w:r w:rsidRPr="009F557B">
        <w:rPr>
          <w:rFonts w:ascii="Times New Roman" w:eastAsia="Times New Roman" w:hAnsi="Times New Roman"/>
          <w:i/>
          <w:spacing w:val="-2"/>
          <w:sz w:val="28"/>
          <w:szCs w:val="28"/>
          <w:lang w:val="ru-RU"/>
        </w:rPr>
        <w:t xml:space="preserve"> </w:t>
      </w:r>
      <w:proofErr w:type="gramStart"/>
      <w:r>
        <w:rPr>
          <w:rFonts w:ascii="Times New Roman" w:eastAsia="Times New Roman" w:hAnsi="Times New Roman"/>
          <w:i/>
          <w:sz w:val="28"/>
          <w:szCs w:val="28"/>
          <w:lang w:val="ru-RU"/>
        </w:rPr>
        <w:t>операциялық</w:t>
      </w:r>
      <w:proofErr w:type="gramEnd"/>
      <w:r>
        <w:rPr>
          <w:rFonts w:ascii="Times New Roman" w:eastAsia="Times New Roman" w:hAnsi="Times New Roman"/>
          <w:i/>
          <w:sz w:val="28"/>
          <w:szCs w:val="28"/>
          <w:lang w:val="ru-RU"/>
        </w:rPr>
        <w:t xml:space="preserve"> тәуекел факторының жалпы саны,</w:t>
      </w:r>
    </w:p>
    <w:p w:rsidR="00CF52C6" w:rsidRDefault="00CF52C6" w:rsidP="00837290">
      <w:pPr>
        <w:spacing w:line="324" w:lineRule="exact"/>
        <w:ind w:firstLine="720"/>
        <w:rPr>
          <w:rFonts w:ascii="Times New Roman" w:eastAsia="Times New Roman" w:hAnsi="Times New Roman"/>
          <w:i/>
          <w:sz w:val="28"/>
          <w:szCs w:val="28"/>
          <w:lang w:val="ru-RU"/>
        </w:rPr>
      </w:pPr>
    </w:p>
    <w:p w:rsidR="00CF52C6" w:rsidRPr="00CF52C6" w:rsidRDefault="00CF52C6" w:rsidP="00F460D7">
      <w:pPr>
        <w:pStyle w:val="a3"/>
        <w:numPr>
          <w:ilvl w:val="1"/>
          <w:numId w:val="15"/>
        </w:numPr>
        <w:tabs>
          <w:tab w:val="left" w:pos="0"/>
        </w:tabs>
        <w:spacing w:line="322" w:lineRule="exact"/>
        <w:ind w:left="851" w:firstLine="0"/>
        <w:jc w:val="both"/>
        <w:rPr>
          <w:lang w:val="ru-RU"/>
        </w:rPr>
      </w:pPr>
      <w:r w:rsidRPr="00CF52C6">
        <w:rPr>
          <w:color w:val="212121"/>
          <w:spacing w:val="1"/>
          <w:lang w:val="ru-RU"/>
        </w:rPr>
        <w:t>Операциялық тәуекелді есептеу келесі формула бойынша есептеледі</w:t>
      </w:r>
      <w:r w:rsidRPr="00CF52C6">
        <w:rPr>
          <w:color w:val="212121"/>
          <w:lang w:val="ru-RU"/>
        </w:rPr>
        <w:t>:</w:t>
      </w:r>
    </w:p>
    <w:p w:rsidR="00CF52C6" w:rsidRPr="00CF52C6" w:rsidRDefault="00CF52C6" w:rsidP="00CF52C6">
      <w:pPr>
        <w:pStyle w:val="a3"/>
        <w:tabs>
          <w:tab w:val="left" w:pos="0"/>
        </w:tabs>
        <w:spacing w:line="322" w:lineRule="exact"/>
        <w:ind w:left="0"/>
        <w:jc w:val="both"/>
        <w:rPr>
          <w:lang w:val="ru-RU"/>
        </w:rPr>
      </w:pPr>
      <w:r w:rsidRPr="00CF52C6">
        <w:rPr>
          <w:spacing w:val="-2"/>
          <w:lang w:val="ru-RU"/>
        </w:rPr>
        <w:t>О</w:t>
      </w:r>
      <w:r w:rsidRPr="00CF52C6">
        <w:rPr>
          <w:lang w:val="ru-RU"/>
        </w:rPr>
        <w:t>Т= Отк*</w:t>
      </w:r>
      <w:r w:rsidRPr="00CF52C6">
        <w:rPr>
          <w:spacing w:val="-2"/>
          <w:lang w:val="ru-RU"/>
        </w:rPr>
        <w:t>ЖТ</w:t>
      </w:r>
      <w:r w:rsidRPr="00CF52C6">
        <w:rPr>
          <w:lang w:val="ru-RU"/>
        </w:rPr>
        <w:t>*</w:t>
      </w:r>
      <w:r w:rsidRPr="00CF52C6">
        <w:rPr>
          <w:spacing w:val="-2"/>
          <w:lang w:val="ru-RU"/>
        </w:rPr>
        <w:t>1</w:t>
      </w:r>
      <w:r w:rsidRPr="00CF52C6">
        <w:rPr>
          <w:lang w:val="ru-RU"/>
        </w:rPr>
        <w:t>5</w:t>
      </w:r>
      <w:r w:rsidRPr="00CF52C6">
        <w:rPr>
          <w:spacing w:val="-2"/>
          <w:lang w:val="ru-RU"/>
        </w:rPr>
        <w:t>%</w:t>
      </w:r>
      <w:r w:rsidRPr="00CF52C6">
        <w:rPr>
          <w:lang w:val="ru-RU"/>
        </w:rPr>
        <w:t>,</w:t>
      </w:r>
      <w:r w:rsidRPr="00CF52C6">
        <w:rPr>
          <w:spacing w:val="-1"/>
          <w:lang w:val="ru-RU"/>
        </w:rPr>
        <w:t xml:space="preserve"> </w:t>
      </w:r>
      <w:r w:rsidRPr="00CF52C6">
        <w:rPr>
          <w:lang w:val="ru-RU"/>
        </w:rPr>
        <w:t>бұнда:</w:t>
      </w:r>
    </w:p>
    <w:p w:rsidR="00CF52C6" w:rsidRPr="00CF52C6" w:rsidRDefault="00CF52C6" w:rsidP="00CF52C6">
      <w:pPr>
        <w:tabs>
          <w:tab w:val="left" w:pos="0"/>
        </w:tabs>
        <w:spacing w:before="3" w:line="322" w:lineRule="exact"/>
        <w:ind w:left="821" w:right="3502" w:hanging="820"/>
        <w:rPr>
          <w:rFonts w:ascii="Times New Roman" w:eastAsia="Times New Roman" w:hAnsi="Times New Roman"/>
          <w:sz w:val="28"/>
          <w:szCs w:val="28"/>
          <w:lang w:val="ru-RU"/>
        </w:rPr>
      </w:pPr>
      <w:r w:rsidRPr="00CF52C6">
        <w:rPr>
          <w:rFonts w:ascii="Times New Roman" w:eastAsia="Times New Roman" w:hAnsi="Times New Roman"/>
          <w:spacing w:val="-2"/>
          <w:sz w:val="28"/>
          <w:szCs w:val="28"/>
          <w:lang w:val="ru-RU"/>
        </w:rPr>
        <w:t>О</w:t>
      </w:r>
      <w:r w:rsidRPr="00CF52C6">
        <w:rPr>
          <w:rFonts w:ascii="Times New Roman" w:eastAsia="Times New Roman" w:hAnsi="Times New Roman"/>
          <w:sz w:val="28"/>
          <w:szCs w:val="28"/>
          <w:lang w:val="ru-RU"/>
        </w:rPr>
        <w:t>Т</w:t>
      </w:r>
      <w:r w:rsidRPr="00CF52C6">
        <w:rPr>
          <w:rFonts w:ascii="Times New Roman" w:eastAsia="Times New Roman" w:hAnsi="Times New Roman"/>
          <w:spacing w:val="-2"/>
          <w:sz w:val="28"/>
          <w:szCs w:val="28"/>
          <w:lang w:val="ru-RU"/>
        </w:rPr>
        <w:t xml:space="preserve"> </w:t>
      </w:r>
      <w:r w:rsidRPr="00CF52C6">
        <w:rPr>
          <w:rFonts w:ascii="Times New Roman" w:eastAsia="Times New Roman" w:hAnsi="Times New Roman"/>
          <w:sz w:val="28"/>
          <w:szCs w:val="28"/>
          <w:lang w:val="ru-RU"/>
        </w:rPr>
        <w:t xml:space="preserve">– операциялық тәуекелдің сандық </w:t>
      </w:r>
      <w:proofErr w:type="gramStart"/>
      <w:r w:rsidRPr="00CF52C6">
        <w:rPr>
          <w:rFonts w:ascii="Times New Roman" w:eastAsia="Times New Roman" w:hAnsi="Times New Roman"/>
          <w:sz w:val="28"/>
          <w:szCs w:val="28"/>
          <w:lang w:val="ru-RU"/>
        </w:rPr>
        <w:t>ба</w:t>
      </w:r>
      <w:proofErr w:type="gramEnd"/>
      <w:r w:rsidRPr="00CF52C6">
        <w:rPr>
          <w:rFonts w:ascii="Times New Roman" w:eastAsia="Times New Roman" w:hAnsi="Times New Roman"/>
          <w:sz w:val="28"/>
          <w:szCs w:val="28"/>
          <w:lang w:val="ru-RU"/>
        </w:rPr>
        <w:t>ғасы,</w:t>
      </w:r>
    </w:p>
    <w:p w:rsidR="00CF52C6" w:rsidRPr="00CF52C6" w:rsidRDefault="00CF52C6" w:rsidP="00CF52C6">
      <w:pPr>
        <w:tabs>
          <w:tab w:val="left" w:pos="0"/>
        </w:tabs>
        <w:spacing w:before="3" w:line="322" w:lineRule="exact"/>
        <w:ind w:left="821" w:right="3502" w:hanging="820"/>
        <w:rPr>
          <w:rFonts w:ascii="Times New Roman" w:eastAsia="Times New Roman" w:hAnsi="Times New Roman"/>
          <w:sz w:val="28"/>
          <w:szCs w:val="28"/>
          <w:lang w:val="ru-RU"/>
        </w:rPr>
      </w:pPr>
      <w:r w:rsidRPr="00CF52C6">
        <w:rPr>
          <w:rFonts w:ascii="Times New Roman" w:eastAsia="Times New Roman" w:hAnsi="Times New Roman"/>
          <w:sz w:val="28"/>
          <w:szCs w:val="28"/>
          <w:lang w:val="ru-RU"/>
        </w:rPr>
        <w:t>ОТК –</w:t>
      </w:r>
      <w:r w:rsidRPr="00CF52C6">
        <w:rPr>
          <w:rFonts w:ascii="Times New Roman" w:eastAsia="Times New Roman" w:hAnsi="Times New Roman"/>
          <w:spacing w:val="-2"/>
          <w:sz w:val="28"/>
          <w:szCs w:val="28"/>
          <w:lang w:val="ru-RU"/>
        </w:rPr>
        <w:t xml:space="preserve"> </w:t>
      </w:r>
      <w:r w:rsidRPr="00CF52C6">
        <w:rPr>
          <w:rFonts w:ascii="Times New Roman" w:eastAsia="Times New Roman" w:hAnsi="Times New Roman"/>
          <w:sz w:val="28"/>
          <w:szCs w:val="28"/>
          <w:lang w:val="ru-RU"/>
        </w:rPr>
        <w:t>операциялық тәуекелдің коэффициенті,</w:t>
      </w:r>
    </w:p>
    <w:p w:rsidR="00CF52C6" w:rsidRPr="00CF52C6" w:rsidRDefault="00CF52C6" w:rsidP="00CF52C6">
      <w:pPr>
        <w:tabs>
          <w:tab w:val="left" w:pos="0"/>
        </w:tabs>
        <w:spacing w:before="2" w:line="322" w:lineRule="exact"/>
        <w:ind w:right="108" w:firstLine="851"/>
        <w:jc w:val="both"/>
        <w:rPr>
          <w:rFonts w:ascii="Times New Roman" w:eastAsia="Times New Roman" w:hAnsi="Times New Roman"/>
          <w:sz w:val="28"/>
          <w:szCs w:val="28"/>
          <w:lang w:val="ru-RU"/>
        </w:rPr>
      </w:pPr>
      <w:proofErr w:type="gramStart"/>
      <w:r w:rsidRPr="00CF52C6">
        <w:rPr>
          <w:rFonts w:ascii="Times New Roman" w:eastAsia="Times New Roman" w:hAnsi="Times New Roman"/>
          <w:spacing w:val="-2"/>
          <w:sz w:val="28"/>
          <w:szCs w:val="28"/>
          <w:lang w:val="ru-RU"/>
        </w:rPr>
        <w:t>ЖТ</w:t>
      </w:r>
      <w:r w:rsidRPr="00CF52C6">
        <w:rPr>
          <w:rFonts w:ascii="Times New Roman" w:eastAsia="Times New Roman" w:hAnsi="Times New Roman"/>
          <w:spacing w:val="2"/>
          <w:sz w:val="28"/>
          <w:szCs w:val="28"/>
          <w:lang w:val="ru-RU"/>
        </w:rPr>
        <w:t xml:space="preserve"> </w:t>
      </w:r>
      <w:r w:rsidRPr="00CF52C6">
        <w:rPr>
          <w:rFonts w:ascii="Times New Roman" w:eastAsia="Times New Roman" w:hAnsi="Times New Roman"/>
          <w:sz w:val="28"/>
          <w:szCs w:val="28"/>
          <w:lang w:val="ru-RU"/>
        </w:rPr>
        <w:t>–</w:t>
      </w:r>
      <w:r w:rsidRPr="00CF52C6">
        <w:rPr>
          <w:rFonts w:ascii="Times New Roman" w:eastAsia="Times New Roman" w:hAnsi="Times New Roman"/>
          <w:spacing w:val="5"/>
          <w:sz w:val="28"/>
          <w:szCs w:val="28"/>
          <w:lang w:val="ru-RU"/>
        </w:rPr>
        <w:t xml:space="preserve"> өткен соңғы үш жылғы жалпы табыстың орташа шамасы Қоғам әрбіреуінен таза табыс алған, өткен соңғы үш жылғы жылдық жалпы табыс сомасының Қоғам таза табыс алған жылдар санына қатынасы ретінде есептеледі. Қоғам қызметінің мерзімі үш жылдан аспайынша, жылдың таза табысының орташа шамасы өткен қызмет жылдардың факт</w:t>
      </w:r>
      <w:proofErr w:type="gramEnd"/>
      <w:r w:rsidRPr="00CF52C6">
        <w:rPr>
          <w:rFonts w:ascii="Times New Roman" w:eastAsia="Times New Roman" w:hAnsi="Times New Roman"/>
          <w:spacing w:val="5"/>
          <w:sz w:val="28"/>
          <w:szCs w:val="28"/>
          <w:lang w:val="ru-RU"/>
        </w:rPr>
        <w:t xml:space="preserve">ілі санынан </w:t>
      </w:r>
      <w:proofErr w:type="gramStart"/>
      <w:r w:rsidRPr="00CF52C6">
        <w:rPr>
          <w:rFonts w:ascii="Times New Roman" w:eastAsia="Times New Roman" w:hAnsi="Times New Roman"/>
          <w:spacing w:val="5"/>
          <w:sz w:val="28"/>
          <w:szCs w:val="28"/>
          <w:lang w:val="ru-RU"/>
        </w:rPr>
        <w:t>шы</w:t>
      </w:r>
      <w:proofErr w:type="gramEnd"/>
      <w:r w:rsidRPr="00CF52C6">
        <w:rPr>
          <w:rFonts w:ascii="Times New Roman" w:eastAsia="Times New Roman" w:hAnsi="Times New Roman"/>
          <w:spacing w:val="5"/>
          <w:sz w:val="28"/>
          <w:szCs w:val="28"/>
          <w:lang w:val="ru-RU"/>
        </w:rPr>
        <w:t xml:space="preserve">ға отырып есептелінеді. </w:t>
      </w:r>
      <w:r w:rsidRPr="00CF52C6">
        <w:rPr>
          <w:rFonts w:ascii="Times New Roman" w:eastAsia="Times New Roman" w:hAnsi="Times New Roman"/>
          <w:spacing w:val="24"/>
          <w:sz w:val="28"/>
          <w:szCs w:val="28"/>
          <w:lang w:val="ru-RU"/>
        </w:rPr>
        <w:t xml:space="preserve"> </w:t>
      </w:r>
    </w:p>
    <w:p w:rsidR="00CF52C6" w:rsidRPr="00CF52C6" w:rsidRDefault="00CF52C6" w:rsidP="00CF52C6">
      <w:pPr>
        <w:tabs>
          <w:tab w:val="left" w:pos="0"/>
        </w:tabs>
        <w:spacing w:before="2" w:line="322" w:lineRule="exact"/>
        <w:ind w:right="110" w:firstLine="851"/>
        <w:jc w:val="both"/>
        <w:rPr>
          <w:rFonts w:ascii="Times New Roman" w:eastAsia="Times New Roman" w:hAnsi="Times New Roman"/>
          <w:sz w:val="28"/>
          <w:szCs w:val="28"/>
          <w:lang w:val="ru-RU"/>
        </w:rPr>
      </w:pPr>
      <w:r w:rsidRPr="00CF52C6">
        <w:rPr>
          <w:rFonts w:ascii="Times New Roman" w:eastAsia="Times New Roman" w:hAnsi="Times New Roman"/>
          <w:sz w:val="28"/>
          <w:szCs w:val="28"/>
          <w:lang w:val="ru-RU"/>
        </w:rPr>
        <w:t>Жылдың жалпы табыс салық салғанға, азы</w:t>
      </w:r>
      <w:proofErr w:type="gramStart"/>
      <w:r w:rsidRPr="00CF52C6">
        <w:rPr>
          <w:rFonts w:ascii="Times New Roman" w:eastAsia="Times New Roman" w:hAnsi="Times New Roman"/>
          <w:sz w:val="28"/>
          <w:szCs w:val="28"/>
          <w:lang w:val="ru-RU"/>
        </w:rPr>
        <w:t>қ-</w:t>
      </w:r>
      <w:proofErr w:type="gramEnd"/>
      <w:r w:rsidRPr="00CF52C6">
        <w:rPr>
          <w:rFonts w:ascii="Times New Roman" w:eastAsia="Times New Roman" w:hAnsi="Times New Roman"/>
          <w:sz w:val="28"/>
          <w:szCs w:val="28"/>
          <w:lang w:val="ru-RU"/>
        </w:rPr>
        <w:t xml:space="preserve">түлік дайындауға (резервтерді) жылдық қаражат мөлшерін және Қоғамның төтенше табыстарын қоспағанда, төтенше шығындар мөлшерін бөлгенге дейін жылдық табыстың таза сомасы ретінде есептелінеді.  </w:t>
      </w:r>
    </w:p>
    <w:p w:rsidR="00CF52C6" w:rsidRPr="00CF52C6" w:rsidRDefault="00CF52C6" w:rsidP="00F460D7">
      <w:pPr>
        <w:pStyle w:val="a3"/>
        <w:numPr>
          <w:ilvl w:val="1"/>
          <w:numId w:val="15"/>
        </w:numPr>
        <w:tabs>
          <w:tab w:val="left" w:pos="1529"/>
        </w:tabs>
        <w:spacing w:line="322" w:lineRule="exact"/>
        <w:ind w:left="0" w:right="128" w:firstLine="851"/>
        <w:jc w:val="both"/>
        <w:rPr>
          <w:lang w:val="ru-RU"/>
        </w:rPr>
      </w:pPr>
      <w:r>
        <w:rPr>
          <w:color w:val="212121"/>
          <w:lang w:val="ru-RU"/>
        </w:rPr>
        <w:t>Операциялық тәуекелдердің алынған сандық бағасы операциялық тәуекелдерді басқарудағы жеңі</w:t>
      </w:r>
      <w:proofErr w:type="gramStart"/>
      <w:r>
        <w:rPr>
          <w:color w:val="212121"/>
          <w:lang w:val="ru-RU"/>
        </w:rPr>
        <w:t>л</w:t>
      </w:r>
      <w:proofErr w:type="gramEnd"/>
      <w:r>
        <w:rPr>
          <w:color w:val="212121"/>
          <w:lang w:val="ru-RU"/>
        </w:rPr>
        <w:t xml:space="preserve"> және қиын жақтарының динамикасын талдау үшін қолданылады. </w:t>
      </w:r>
    </w:p>
    <w:p w:rsidR="00CF52C6" w:rsidRPr="0085723C" w:rsidRDefault="00CF52C6" w:rsidP="00F460D7">
      <w:pPr>
        <w:pStyle w:val="a3"/>
        <w:numPr>
          <w:ilvl w:val="1"/>
          <w:numId w:val="15"/>
        </w:numPr>
        <w:tabs>
          <w:tab w:val="left" w:pos="1529"/>
        </w:tabs>
        <w:spacing w:before="3" w:line="322" w:lineRule="exact"/>
        <w:ind w:right="114" w:firstLine="739"/>
        <w:jc w:val="both"/>
        <w:rPr>
          <w:color w:val="212121"/>
          <w:spacing w:val="1"/>
          <w:lang w:val="ru-RU"/>
        </w:rPr>
      </w:pPr>
      <w:r w:rsidRPr="0085723C">
        <w:rPr>
          <w:color w:val="212121"/>
          <w:lang w:val="ru-RU"/>
        </w:rPr>
        <w:t>Операциялық</w:t>
      </w:r>
      <w:r w:rsidRPr="00CF52C6">
        <w:rPr>
          <w:color w:val="212121"/>
          <w:lang w:val="ru-RU"/>
        </w:rPr>
        <w:t xml:space="preserve"> </w:t>
      </w:r>
      <w:r w:rsidRPr="0085723C">
        <w:rPr>
          <w:color w:val="212121"/>
          <w:lang w:val="ru-RU"/>
        </w:rPr>
        <w:t>тәуекелдерді</w:t>
      </w:r>
      <w:r w:rsidRPr="00CF52C6">
        <w:rPr>
          <w:color w:val="212121"/>
          <w:lang w:val="ru-RU"/>
        </w:rPr>
        <w:t xml:space="preserve"> </w:t>
      </w:r>
      <w:proofErr w:type="gramStart"/>
      <w:r w:rsidRPr="0085723C">
        <w:rPr>
          <w:color w:val="212121"/>
          <w:lang w:val="ru-RU"/>
        </w:rPr>
        <w:t>ба</w:t>
      </w:r>
      <w:proofErr w:type="gramEnd"/>
      <w:r w:rsidRPr="0085723C">
        <w:rPr>
          <w:color w:val="212121"/>
          <w:lang w:val="ru-RU"/>
        </w:rPr>
        <w:t>ғалау</w:t>
      </w:r>
      <w:r w:rsidRPr="00CF52C6">
        <w:rPr>
          <w:color w:val="212121"/>
          <w:lang w:val="ru-RU"/>
        </w:rPr>
        <w:t xml:space="preserve"> </w:t>
      </w:r>
      <w:r w:rsidRPr="0085723C">
        <w:rPr>
          <w:color w:val="212121"/>
          <w:lang w:val="ru-RU"/>
        </w:rPr>
        <w:t>үшін</w:t>
      </w:r>
      <w:r w:rsidRPr="00CF52C6">
        <w:rPr>
          <w:color w:val="212121"/>
          <w:lang w:val="ru-RU"/>
        </w:rPr>
        <w:t xml:space="preserve"> </w:t>
      </w:r>
      <w:r w:rsidRPr="0085723C">
        <w:rPr>
          <w:color w:val="212121"/>
          <w:lang w:val="ru-RU"/>
        </w:rPr>
        <w:t>нормативтік</w:t>
      </w:r>
      <w:r w:rsidRPr="00CF52C6">
        <w:rPr>
          <w:color w:val="212121"/>
          <w:lang w:val="ru-RU"/>
        </w:rPr>
        <w:t xml:space="preserve"> </w:t>
      </w:r>
      <w:r w:rsidRPr="0085723C">
        <w:rPr>
          <w:color w:val="212121"/>
          <w:lang w:val="ru-RU"/>
        </w:rPr>
        <w:t>мағыналар</w:t>
      </w:r>
      <w:r w:rsidRPr="00CF52C6">
        <w:rPr>
          <w:color w:val="212121"/>
          <w:lang w:val="ru-RU"/>
        </w:rPr>
        <w:t xml:space="preserve"> </w:t>
      </w:r>
      <w:r w:rsidRPr="0085723C">
        <w:rPr>
          <w:color w:val="212121"/>
          <w:lang w:val="ru-RU"/>
        </w:rPr>
        <w:t>статистикалық</w:t>
      </w:r>
      <w:r w:rsidRPr="00CF52C6">
        <w:rPr>
          <w:color w:val="212121"/>
          <w:lang w:val="ru-RU"/>
        </w:rPr>
        <w:t xml:space="preserve"> </w:t>
      </w:r>
      <w:r w:rsidRPr="0085723C">
        <w:rPr>
          <w:color w:val="212121"/>
          <w:lang w:val="ru-RU"/>
        </w:rPr>
        <w:t>мәліметтердің</w:t>
      </w:r>
      <w:r w:rsidRPr="00CF52C6">
        <w:rPr>
          <w:color w:val="212121"/>
          <w:lang w:val="ru-RU"/>
        </w:rPr>
        <w:t xml:space="preserve"> </w:t>
      </w:r>
      <w:r w:rsidRPr="0085723C">
        <w:rPr>
          <w:color w:val="212121"/>
          <w:lang w:val="ru-RU"/>
        </w:rPr>
        <w:t>жинақталуына</w:t>
      </w:r>
      <w:r w:rsidRPr="00CF52C6">
        <w:rPr>
          <w:color w:val="212121"/>
          <w:lang w:val="ru-RU"/>
        </w:rPr>
        <w:t xml:space="preserve"> </w:t>
      </w:r>
      <w:r w:rsidRPr="0085723C">
        <w:rPr>
          <w:color w:val="212121"/>
          <w:lang w:val="ru-RU"/>
        </w:rPr>
        <w:t>қарай</w:t>
      </w:r>
      <w:r w:rsidRPr="00CF52C6">
        <w:rPr>
          <w:color w:val="212121"/>
          <w:lang w:val="ru-RU"/>
        </w:rPr>
        <w:t xml:space="preserve"> </w:t>
      </w:r>
      <w:r w:rsidRPr="0085723C">
        <w:rPr>
          <w:color w:val="212121"/>
          <w:lang w:val="ru-RU"/>
        </w:rPr>
        <w:t>анықталуы</w:t>
      </w:r>
      <w:r w:rsidRPr="00CF52C6">
        <w:rPr>
          <w:color w:val="212121"/>
          <w:lang w:val="ru-RU"/>
        </w:rPr>
        <w:t xml:space="preserve"> </w:t>
      </w:r>
      <w:r w:rsidRPr="0085723C">
        <w:rPr>
          <w:color w:val="212121"/>
          <w:lang w:val="ru-RU"/>
        </w:rPr>
        <w:t>мүмкін</w:t>
      </w:r>
      <w:r w:rsidRPr="00CF52C6">
        <w:rPr>
          <w:color w:val="212121"/>
          <w:lang w:val="ru-RU"/>
        </w:rPr>
        <w:t>.</w:t>
      </w:r>
      <w:r w:rsidRPr="0085723C">
        <w:rPr>
          <w:color w:val="212121"/>
          <w:lang w:val="kk-KZ"/>
        </w:rPr>
        <w:t xml:space="preserve"> </w:t>
      </w:r>
      <w:r w:rsidRPr="00CF52C6">
        <w:rPr>
          <w:color w:val="212121"/>
          <w:lang w:val="ru-RU"/>
        </w:rPr>
        <w:t xml:space="preserve">  </w:t>
      </w:r>
    </w:p>
    <w:p w:rsidR="00CF52C6" w:rsidRPr="004A25D7" w:rsidRDefault="00CF52C6" w:rsidP="00F460D7">
      <w:pPr>
        <w:pStyle w:val="a3"/>
        <w:numPr>
          <w:ilvl w:val="1"/>
          <w:numId w:val="15"/>
        </w:numPr>
        <w:tabs>
          <w:tab w:val="left" w:pos="1529"/>
        </w:tabs>
        <w:spacing w:before="2" w:line="318" w:lineRule="exact"/>
        <w:ind w:right="114" w:firstLine="739"/>
        <w:jc w:val="both"/>
        <w:rPr>
          <w:lang w:val="ru-RU"/>
        </w:rPr>
      </w:pPr>
      <w:r w:rsidRPr="004A25D7">
        <w:rPr>
          <w:color w:val="212121"/>
          <w:spacing w:val="3"/>
          <w:lang w:val="ru-RU"/>
        </w:rPr>
        <w:t>Оп</w:t>
      </w:r>
      <w:r>
        <w:rPr>
          <w:color w:val="212121"/>
          <w:spacing w:val="3"/>
          <w:lang w:val="ru-RU"/>
        </w:rPr>
        <w:t>е</w:t>
      </w:r>
      <w:r w:rsidRPr="004A25D7">
        <w:rPr>
          <w:color w:val="212121"/>
          <w:spacing w:val="3"/>
          <w:lang w:val="ru-RU"/>
        </w:rPr>
        <w:t>рациялық тәуекелді мониорингілеуді Қоғамның тәуекелдерді басқ</w:t>
      </w:r>
      <w:proofErr w:type="gramStart"/>
      <w:r w:rsidRPr="004A25D7">
        <w:rPr>
          <w:color w:val="212121"/>
          <w:spacing w:val="3"/>
          <w:lang w:val="ru-RU"/>
        </w:rPr>
        <w:t>ару</w:t>
      </w:r>
      <w:proofErr w:type="gramEnd"/>
      <w:r w:rsidRPr="004A25D7">
        <w:rPr>
          <w:color w:val="212121"/>
          <w:spacing w:val="3"/>
          <w:lang w:val="ru-RU"/>
        </w:rPr>
        <w:t>ға жауапты құрылымдық бөлімшесі, Тәуекелдер тізілімінен алған ақпаратты және Қоғамның құрылымдық бөлімшелері ұсынатын ақпартты үнемі талдау жолымен жүзеге асырады.</w:t>
      </w:r>
    </w:p>
    <w:p w:rsidR="00CF52C6" w:rsidRPr="00CF52C6" w:rsidRDefault="00CF52C6" w:rsidP="00F460D7">
      <w:pPr>
        <w:pStyle w:val="a3"/>
        <w:numPr>
          <w:ilvl w:val="1"/>
          <w:numId w:val="15"/>
        </w:numPr>
        <w:tabs>
          <w:tab w:val="left" w:pos="1529"/>
        </w:tabs>
        <w:spacing w:before="3" w:line="322" w:lineRule="exact"/>
        <w:ind w:right="120" w:firstLine="739"/>
        <w:jc w:val="both"/>
        <w:rPr>
          <w:color w:val="212121"/>
          <w:lang w:val="ru-RU"/>
        </w:rPr>
      </w:pPr>
      <w:r w:rsidRPr="004A25D7">
        <w:rPr>
          <w:color w:val="212121"/>
          <w:spacing w:val="1"/>
          <w:lang w:val="ru-RU"/>
        </w:rPr>
        <w:t xml:space="preserve">Операциялық тәуекелді барынша азайту операциялық шығындардың пайда болуына әкеп соғатын, </w:t>
      </w:r>
      <w:proofErr w:type="gramStart"/>
      <w:r w:rsidRPr="004A25D7">
        <w:rPr>
          <w:color w:val="212121"/>
          <w:spacing w:val="1"/>
          <w:lang w:val="ru-RU"/>
        </w:rPr>
        <w:t>о</w:t>
      </w:r>
      <w:proofErr w:type="gramEnd"/>
      <w:r w:rsidRPr="004A25D7">
        <w:rPr>
          <w:color w:val="212121"/>
          <w:spacing w:val="1"/>
          <w:lang w:val="ru-RU"/>
        </w:rPr>
        <w:t xml:space="preserve">қиғалар мен жағдайлардың басталу ықтималдылығын және олардың Қоғам қызметіне әсер ету деңгейін төмендетуге бағытталған шаралар кешенін білдіреді.  </w:t>
      </w:r>
    </w:p>
    <w:p w:rsidR="00CF52C6" w:rsidRPr="00CF52C6" w:rsidRDefault="00CF52C6" w:rsidP="00F460D7">
      <w:pPr>
        <w:pStyle w:val="a3"/>
        <w:numPr>
          <w:ilvl w:val="1"/>
          <w:numId w:val="15"/>
        </w:numPr>
        <w:tabs>
          <w:tab w:val="left" w:pos="1529"/>
        </w:tabs>
        <w:spacing w:line="318" w:lineRule="exact"/>
        <w:ind w:left="0" w:right="120" w:firstLine="851"/>
        <w:jc w:val="both"/>
        <w:rPr>
          <w:lang w:val="ru-RU"/>
        </w:rPr>
      </w:pPr>
      <w:r w:rsidRPr="00D77DB2">
        <w:rPr>
          <w:color w:val="212121"/>
          <w:spacing w:val="2"/>
          <w:lang w:val="ru-RU"/>
        </w:rPr>
        <w:t>Операциялық тәуекедерді барынша азайтудың негізгі тәсілдері ұйымдастырушылық құрылымды және бизне</w:t>
      </w:r>
      <w:proofErr w:type="gramStart"/>
      <w:r w:rsidRPr="00D77DB2">
        <w:rPr>
          <w:color w:val="212121"/>
          <w:spacing w:val="2"/>
          <w:lang w:val="ru-RU"/>
        </w:rPr>
        <w:t>с-</w:t>
      </w:r>
      <w:proofErr w:type="gramEnd"/>
      <w:r w:rsidRPr="00D77DB2">
        <w:rPr>
          <w:color w:val="212121"/>
          <w:spacing w:val="2"/>
          <w:lang w:val="ru-RU"/>
        </w:rPr>
        <w:t xml:space="preserve">үдерістерді оңтайландыру, операциялық тәуекелдер факторларын пайда болу мүмкіндігін болдырмайтын, ағымдағы қызметті жүзеге асырудың ішкі ережелері мен үдерістерін әзірлеу болып табылды.  </w:t>
      </w:r>
    </w:p>
    <w:p w:rsidR="00CF52C6" w:rsidRPr="00CF52C6" w:rsidRDefault="00CF52C6" w:rsidP="00F460D7">
      <w:pPr>
        <w:pStyle w:val="a3"/>
        <w:numPr>
          <w:ilvl w:val="1"/>
          <w:numId w:val="15"/>
        </w:numPr>
        <w:tabs>
          <w:tab w:val="left" w:pos="1529"/>
        </w:tabs>
        <w:spacing w:before="2" w:line="322" w:lineRule="exact"/>
        <w:ind w:left="0" w:right="125" w:firstLine="851"/>
        <w:jc w:val="both"/>
        <w:rPr>
          <w:color w:val="212121"/>
          <w:lang w:val="kk-KZ"/>
        </w:rPr>
      </w:pPr>
      <w:r w:rsidRPr="00D77DB2">
        <w:rPr>
          <w:color w:val="212121"/>
          <w:spacing w:val="2"/>
          <w:lang w:val="ru-RU"/>
        </w:rPr>
        <w:t>Операциялық</w:t>
      </w:r>
      <w:r w:rsidRPr="00CF52C6">
        <w:rPr>
          <w:color w:val="212121"/>
          <w:spacing w:val="2"/>
          <w:lang w:val="ru-RU"/>
        </w:rPr>
        <w:t xml:space="preserve"> </w:t>
      </w:r>
      <w:r w:rsidRPr="00D77DB2">
        <w:rPr>
          <w:color w:val="212121"/>
          <w:spacing w:val="2"/>
          <w:lang w:val="ru-RU"/>
        </w:rPr>
        <w:t>тәуекелдердің</w:t>
      </w:r>
      <w:r w:rsidRPr="00CF52C6">
        <w:rPr>
          <w:color w:val="212121"/>
          <w:spacing w:val="2"/>
          <w:lang w:val="ru-RU"/>
        </w:rPr>
        <w:t xml:space="preserve"> </w:t>
      </w:r>
      <w:r w:rsidRPr="00D77DB2">
        <w:rPr>
          <w:color w:val="212121"/>
          <w:spacing w:val="2"/>
          <w:lang w:val="ru-RU"/>
        </w:rPr>
        <w:t>қаржылық</w:t>
      </w:r>
      <w:r w:rsidRPr="00CF52C6">
        <w:rPr>
          <w:color w:val="212121"/>
          <w:spacing w:val="2"/>
          <w:lang w:val="ru-RU"/>
        </w:rPr>
        <w:t xml:space="preserve"> </w:t>
      </w:r>
      <w:r w:rsidRPr="00D77DB2">
        <w:rPr>
          <w:color w:val="212121"/>
          <w:spacing w:val="2"/>
          <w:lang w:val="ru-RU"/>
        </w:rPr>
        <w:t>салдарын</w:t>
      </w:r>
      <w:r w:rsidRPr="00CF52C6">
        <w:rPr>
          <w:color w:val="212121"/>
          <w:spacing w:val="2"/>
          <w:lang w:val="ru-RU"/>
        </w:rPr>
        <w:t xml:space="preserve"> </w:t>
      </w:r>
      <w:r w:rsidRPr="00D77DB2">
        <w:rPr>
          <w:color w:val="212121"/>
          <w:spacing w:val="2"/>
          <w:lang w:val="ru-RU"/>
        </w:rPr>
        <w:t>азайту</w:t>
      </w:r>
      <w:r>
        <w:rPr>
          <w:color w:val="212121"/>
          <w:spacing w:val="2"/>
          <w:lang w:val="ru-RU"/>
        </w:rPr>
        <w:t>ды</w:t>
      </w:r>
      <w:r w:rsidRPr="00CF52C6">
        <w:rPr>
          <w:color w:val="212121"/>
          <w:spacing w:val="2"/>
          <w:lang w:val="ru-RU"/>
        </w:rPr>
        <w:t xml:space="preserve"> </w:t>
      </w:r>
      <w:r w:rsidRPr="00D77DB2">
        <w:rPr>
          <w:color w:val="212121"/>
          <w:spacing w:val="2"/>
          <w:lang w:val="ru-RU"/>
        </w:rPr>
        <w:t>сақтандыру</w:t>
      </w:r>
      <w:r w:rsidRPr="00CF52C6">
        <w:rPr>
          <w:color w:val="212121"/>
          <w:spacing w:val="2"/>
          <w:lang w:val="ru-RU"/>
        </w:rPr>
        <w:t xml:space="preserve"> </w:t>
      </w:r>
      <w:r w:rsidRPr="00D77DB2">
        <w:rPr>
          <w:color w:val="212121"/>
          <w:spacing w:val="2"/>
          <w:lang w:val="ru-RU"/>
        </w:rPr>
        <w:t>арқылы</w:t>
      </w:r>
      <w:r w:rsidRPr="00CF52C6">
        <w:rPr>
          <w:color w:val="212121"/>
          <w:spacing w:val="2"/>
          <w:lang w:val="ru-RU"/>
        </w:rPr>
        <w:t xml:space="preserve"> </w:t>
      </w:r>
      <w:r w:rsidRPr="00D77DB2">
        <w:rPr>
          <w:color w:val="212121"/>
          <w:spacing w:val="2"/>
          <w:lang w:val="ru-RU"/>
        </w:rPr>
        <w:t>мүмкін</w:t>
      </w:r>
      <w:r w:rsidRPr="00CF52C6">
        <w:rPr>
          <w:color w:val="212121"/>
          <w:spacing w:val="2"/>
          <w:lang w:val="ru-RU"/>
        </w:rPr>
        <w:t>.</w:t>
      </w:r>
      <w:r w:rsidRPr="00D77DB2">
        <w:rPr>
          <w:color w:val="212121"/>
          <w:spacing w:val="2"/>
          <w:lang w:val="kk-KZ"/>
        </w:rPr>
        <w:t xml:space="preserve"> Қоғам тобы бойынша сақтандыру «Самұрық-Қазына» АҚ сақтандыраушылық қорғауды ұйымдастыру жөніндегі </w:t>
      </w:r>
      <w:proofErr w:type="gramStart"/>
      <w:r w:rsidRPr="00D77DB2">
        <w:rPr>
          <w:color w:val="212121"/>
          <w:spacing w:val="2"/>
          <w:lang w:val="kk-KZ"/>
        </w:rPr>
        <w:t>Саясат</w:t>
      </w:r>
      <w:proofErr w:type="gramEnd"/>
      <w:r w:rsidRPr="00D77DB2">
        <w:rPr>
          <w:color w:val="212121"/>
          <w:spacing w:val="2"/>
          <w:lang w:val="kk-KZ"/>
        </w:rPr>
        <w:t xml:space="preserve">қа сәйкес жүзеге асырылады. </w:t>
      </w:r>
      <w:r w:rsidRPr="00D77DB2">
        <w:rPr>
          <w:color w:val="212121"/>
          <w:lang w:val="kk-KZ"/>
        </w:rPr>
        <w:t xml:space="preserve"> </w:t>
      </w:r>
    </w:p>
    <w:p w:rsidR="00CF52C6" w:rsidRPr="00CF52C6" w:rsidRDefault="00CF52C6" w:rsidP="00F460D7">
      <w:pPr>
        <w:pStyle w:val="a3"/>
        <w:numPr>
          <w:ilvl w:val="1"/>
          <w:numId w:val="15"/>
        </w:numPr>
        <w:tabs>
          <w:tab w:val="left" w:pos="1529"/>
        </w:tabs>
        <w:spacing w:before="2" w:line="322" w:lineRule="exact"/>
        <w:ind w:right="125" w:firstLine="739"/>
        <w:jc w:val="both"/>
        <w:rPr>
          <w:lang w:val="kk-KZ"/>
        </w:rPr>
      </w:pPr>
      <w:r w:rsidRPr="00CF52C6">
        <w:rPr>
          <w:color w:val="212121"/>
          <w:spacing w:val="3"/>
          <w:lang w:val="kk-KZ"/>
        </w:rPr>
        <w:t xml:space="preserve">Тәуекелдерге жүргізілген бағалау, тәуекелдер картасын және тәуекелдер маңыздылығының көрсеткіштерін нақтылауға мүмкіндік береді және осының негізінде Қоғам ерекше назар аударуы тиіс және оларды басқару бойынша дереу шешімдер қабыдауға тиіс тәуекелдер - Қоғамның сыни тәуекелдері </w:t>
      </w:r>
      <w:r w:rsidRPr="00CF52C6">
        <w:rPr>
          <w:color w:val="212121"/>
          <w:spacing w:val="3"/>
          <w:lang w:val="kk-KZ"/>
        </w:rPr>
        <w:lastRenderedPageBreak/>
        <w:t>анықталады.</w:t>
      </w:r>
    </w:p>
    <w:p w:rsidR="00374B51" w:rsidRPr="00374B51" w:rsidRDefault="00CF52C6" w:rsidP="00374B51">
      <w:pPr>
        <w:pStyle w:val="a3"/>
        <w:tabs>
          <w:tab w:val="left" w:pos="0"/>
          <w:tab w:val="left" w:pos="4719"/>
          <w:tab w:val="left" w:pos="5574"/>
          <w:tab w:val="left" w:pos="6432"/>
          <w:tab w:val="left" w:pos="7665"/>
          <w:tab w:val="left" w:pos="9278"/>
        </w:tabs>
        <w:spacing w:before="6" w:line="322" w:lineRule="exact"/>
        <w:ind w:left="0" w:right="123" w:firstLine="851"/>
        <w:jc w:val="both"/>
        <w:rPr>
          <w:lang w:val="kk-KZ"/>
        </w:rPr>
      </w:pPr>
      <w:r>
        <w:rPr>
          <w:color w:val="212121"/>
          <w:spacing w:val="3"/>
          <w:lang w:val="kk-KZ"/>
        </w:rPr>
        <w:t>97.</w:t>
      </w:r>
      <w:r w:rsidR="00374B51" w:rsidRPr="00374B51">
        <w:rPr>
          <w:color w:val="212121"/>
          <w:lang w:val="kk-KZ"/>
        </w:rPr>
        <w:t xml:space="preserve"> Тәуекелдерді басқару жүйесінің осы кезеңнің негізгі нәтижесі Қоғамның Директорлар Кеңесіне хабарланатын, Қоғамның сыни тәуекелдердің тізілімі болып табылады.</w:t>
      </w:r>
    </w:p>
    <w:p w:rsidR="00CF52C6" w:rsidRDefault="00CF52C6" w:rsidP="00CF52C6">
      <w:pPr>
        <w:pStyle w:val="a3"/>
        <w:tabs>
          <w:tab w:val="left" w:pos="1529"/>
        </w:tabs>
        <w:spacing w:before="2" w:line="322" w:lineRule="exact"/>
        <w:ind w:left="0" w:right="125"/>
        <w:jc w:val="both"/>
        <w:rPr>
          <w:lang w:val="kk-KZ"/>
        </w:rPr>
      </w:pPr>
    </w:p>
    <w:p w:rsidR="00374B51" w:rsidRDefault="00374B51" w:rsidP="00CF52C6">
      <w:pPr>
        <w:pStyle w:val="a3"/>
        <w:tabs>
          <w:tab w:val="left" w:pos="1529"/>
        </w:tabs>
        <w:spacing w:before="2" w:line="322" w:lineRule="exact"/>
        <w:ind w:left="0" w:right="125"/>
        <w:jc w:val="both"/>
        <w:rPr>
          <w:lang w:val="kk-KZ"/>
        </w:rPr>
      </w:pPr>
    </w:p>
    <w:p w:rsidR="00374B51" w:rsidRPr="003A0CCB" w:rsidRDefault="00374B51" w:rsidP="00374B51">
      <w:pPr>
        <w:tabs>
          <w:tab w:val="left" w:pos="711"/>
        </w:tabs>
        <w:ind w:left="3"/>
        <w:jc w:val="center"/>
        <w:rPr>
          <w:rFonts w:ascii="Times New Roman" w:eastAsia="Times New Roman" w:hAnsi="Times New Roman"/>
          <w:sz w:val="28"/>
          <w:szCs w:val="28"/>
          <w:lang w:val="kk-KZ"/>
        </w:rPr>
      </w:pPr>
      <w:r>
        <w:rPr>
          <w:rFonts w:ascii="Times New Roman" w:eastAsia="Times New Roman" w:hAnsi="Times New Roman"/>
          <w:b/>
          <w:bCs/>
          <w:spacing w:val="-2"/>
          <w:sz w:val="28"/>
          <w:szCs w:val="28"/>
          <w:lang w:val="kk-KZ"/>
        </w:rPr>
        <w:t>9. Құжаттар нысаны</w:t>
      </w:r>
    </w:p>
    <w:p w:rsidR="00374B51" w:rsidRDefault="00374B51" w:rsidP="00374B51">
      <w:pPr>
        <w:spacing w:before="5" w:line="120" w:lineRule="exact"/>
        <w:rPr>
          <w:sz w:val="12"/>
          <w:szCs w:val="12"/>
        </w:rPr>
      </w:pPr>
    </w:p>
    <w:p w:rsidR="00374B51" w:rsidRDefault="00374B51" w:rsidP="00374B51">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562"/>
        <w:gridCol w:w="2701"/>
        <w:gridCol w:w="1982"/>
        <w:gridCol w:w="1702"/>
        <w:gridCol w:w="1844"/>
        <w:gridCol w:w="1418"/>
      </w:tblGrid>
      <w:tr w:rsidR="00374B51" w:rsidRPr="001C6F31" w:rsidTr="00E35032">
        <w:trPr>
          <w:trHeight w:hRule="exact" w:val="562"/>
        </w:trPr>
        <w:tc>
          <w:tcPr>
            <w:tcW w:w="562" w:type="dxa"/>
            <w:tcBorders>
              <w:top w:val="single" w:sz="5" w:space="0" w:color="000000"/>
              <w:left w:val="single" w:sz="5" w:space="0" w:color="000000"/>
              <w:bottom w:val="single" w:sz="5" w:space="0" w:color="000000"/>
              <w:right w:val="single" w:sz="5" w:space="0" w:color="000000"/>
            </w:tcBorders>
          </w:tcPr>
          <w:p w:rsidR="00374B51" w:rsidRPr="001C6F31" w:rsidRDefault="00374B51" w:rsidP="00E35032">
            <w:pPr>
              <w:pStyle w:val="TableParagraph"/>
              <w:spacing w:line="272" w:lineRule="exact"/>
              <w:ind w:left="155"/>
              <w:rPr>
                <w:rFonts w:ascii="Times New Roman" w:eastAsia="Times New Roman" w:hAnsi="Times New Roman"/>
                <w:sz w:val="24"/>
                <w:szCs w:val="24"/>
              </w:rPr>
            </w:pPr>
            <w:r w:rsidRPr="001C6F31">
              <w:rPr>
                <w:rFonts w:ascii="Times New Roman" w:eastAsia="Times New Roman" w:hAnsi="Times New Roman"/>
                <w:b/>
                <w:bCs/>
                <w:sz w:val="24"/>
                <w:szCs w:val="24"/>
              </w:rPr>
              <w:t>№</w:t>
            </w:r>
          </w:p>
          <w:p w:rsidR="00374B51" w:rsidRPr="003A0CCB" w:rsidRDefault="00374B5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b/>
                <w:bCs/>
                <w:sz w:val="24"/>
                <w:szCs w:val="24"/>
                <w:lang w:val="kk-KZ"/>
              </w:rPr>
              <w:t>р/с</w:t>
            </w:r>
          </w:p>
        </w:tc>
        <w:tc>
          <w:tcPr>
            <w:tcW w:w="2701" w:type="dxa"/>
            <w:tcBorders>
              <w:top w:val="single" w:sz="5" w:space="0" w:color="000000"/>
              <w:left w:val="single" w:sz="5" w:space="0" w:color="000000"/>
              <w:bottom w:val="single" w:sz="5" w:space="0" w:color="000000"/>
              <w:right w:val="single" w:sz="5" w:space="0" w:color="000000"/>
            </w:tcBorders>
          </w:tcPr>
          <w:p w:rsidR="00374B51" w:rsidRPr="001C6F31" w:rsidRDefault="00374B51" w:rsidP="00E35032">
            <w:pPr>
              <w:pStyle w:val="TableParagraph"/>
              <w:spacing w:before="3" w:line="130" w:lineRule="exact"/>
              <w:rPr>
                <w:sz w:val="13"/>
                <w:szCs w:val="13"/>
              </w:rPr>
            </w:pPr>
          </w:p>
          <w:p w:rsidR="00374B51" w:rsidRPr="003A0CCB" w:rsidRDefault="00374B51" w:rsidP="00E35032">
            <w:pPr>
              <w:pStyle w:val="TableParagraph"/>
              <w:ind w:left="140"/>
              <w:rPr>
                <w:rFonts w:ascii="Times New Roman" w:eastAsia="Times New Roman" w:hAnsi="Times New Roman"/>
                <w:sz w:val="24"/>
                <w:szCs w:val="24"/>
                <w:lang w:val="kk-KZ"/>
              </w:rPr>
            </w:pPr>
            <w:r>
              <w:rPr>
                <w:rFonts w:ascii="Times New Roman" w:eastAsia="Times New Roman" w:hAnsi="Times New Roman"/>
                <w:b/>
                <w:bCs/>
                <w:sz w:val="24"/>
                <w:szCs w:val="24"/>
                <w:lang w:val="kk-KZ"/>
              </w:rPr>
              <w:t>Жазба атауы</w:t>
            </w:r>
          </w:p>
        </w:tc>
        <w:tc>
          <w:tcPr>
            <w:tcW w:w="1982" w:type="dxa"/>
            <w:tcBorders>
              <w:top w:val="single" w:sz="5" w:space="0" w:color="000000"/>
              <w:left w:val="single" w:sz="5" w:space="0" w:color="000000"/>
              <w:bottom w:val="single" w:sz="5" w:space="0" w:color="000000"/>
              <w:right w:val="single" w:sz="5" w:space="0" w:color="000000"/>
            </w:tcBorders>
          </w:tcPr>
          <w:p w:rsidR="00374B51" w:rsidRPr="001C6F31" w:rsidRDefault="00374B51" w:rsidP="00E35032">
            <w:pPr>
              <w:pStyle w:val="TableParagraph"/>
              <w:spacing w:before="3" w:line="130" w:lineRule="exact"/>
              <w:rPr>
                <w:sz w:val="13"/>
                <w:szCs w:val="13"/>
              </w:rPr>
            </w:pPr>
          </w:p>
          <w:p w:rsidR="00374B51" w:rsidRPr="003A0CCB" w:rsidRDefault="00374B51" w:rsidP="00E35032">
            <w:pPr>
              <w:pStyle w:val="TableParagraph"/>
              <w:ind w:left="215"/>
              <w:rPr>
                <w:rFonts w:ascii="Times New Roman" w:eastAsia="Times New Roman" w:hAnsi="Times New Roman"/>
                <w:sz w:val="24"/>
                <w:szCs w:val="24"/>
                <w:lang w:val="kk-KZ"/>
              </w:rPr>
            </w:pPr>
            <w:r>
              <w:rPr>
                <w:rFonts w:ascii="Times New Roman" w:eastAsia="Times New Roman" w:hAnsi="Times New Roman"/>
                <w:b/>
                <w:bCs/>
                <w:sz w:val="24"/>
                <w:szCs w:val="24"/>
                <w:lang w:val="kk-KZ"/>
              </w:rPr>
              <w:t>Жазба нысаны</w:t>
            </w:r>
          </w:p>
        </w:tc>
        <w:tc>
          <w:tcPr>
            <w:tcW w:w="1702" w:type="dxa"/>
            <w:tcBorders>
              <w:top w:val="single" w:sz="5" w:space="0" w:color="000000"/>
              <w:left w:val="single" w:sz="5" w:space="0" w:color="000000"/>
              <w:bottom w:val="single" w:sz="5" w:space="0" w:color="000000"/>
              <w:right w:val="single" w:sz="5" w:space="0" w:color="000000"/>
            </w:tcBorders>
          </w:tcPr>
          <w:p w:rsidR="00374B51" w:rsidRPr="001C6F31" w:rsidRDefault="00374B51" w:rsidP="00E35032">
            <w:pPr>
              <w:pStyle w:val="TableParagraph"/>
              <w:spacing w:before="3" w:line="130" w:lineRule="exact"/>
              <w:rPr>
                <w:sz w:val="13"/>
                <w:szCs w:val="13"/>
              </w:rPr>
            </w:pPr>
          </w:p>
          <w:p w:rsidR="00374B51" w:rsidRPr="003A0CCB" w:rsidRDefault="00374B51" w:rsidP="00E35032">
            <w:pPr>
              <w:pStyle w:val="TableParagraph"/>
              <w:ind w:left="121"/>
              <w:rPr>
                <w:rFonts w:ascii="Times New Roman" w:eastAsia="Times New Roman" w:hAnsi="Times New Roman"/>
                <w:sz w:val="24"/>
                <w:szCs w:val="24"/>
                <w:lang w:val="kk-KZ"/>
              </w:rPr>
            </w:pPr>
            <w:r>
              <w:rPr>
                <w:rFonts w:ascii="Times New Roman" w:eastAsia="Times New Roman" w:hAnsi="Times New Roman"/>
                <w:b/>
                <w:bCs/>
                <w:sz w:val="24"/>
                <w:szCs w:val="24"/>
                <w:lang w:val="kk-KZ"/>
              </w:rPr>
              <w:t>Орындаушы</w:t>
            </w:r>
          </w:p>
        </w:tc>
        <w:tc>
          <w:tcPr>
            <w:tcW w:w="1844" w:type="dxa"/>
            <w:tcBorders>
              <w:top w:val="single" w:sz="5" w:space="0" w:color="000000"/>
              <w:left w:val="single" w:sz="5" w:space="0" w:color="000000"/>
              <w:bottom w:val="single" w:sz="5" w:space="0" w:color="000000"/>
              <w:right w:val="single" w:sz="5" w:space="0" w:color="000000"/>
            </w:tcBorders>
          </w:tcPr>
          <w:p w:rsidR="00374B51" w:rsidRDefault="00374B51" w:rsidP="00E35032">
            <w:pPr>
              <w:pStyle w:val="TableParagraph"/>
              <w:ind w:left="3"/>
              <w:jc w:val="center"/>
              <w:rPr>
                <w:rFonts w:ascii="Times New Roman" w:eastAsia="Times New Roman" w:hAnsi="Times New Roman"/>
                <w:b/>
                <w:bCs/>
                <w:spacing w:val="-1"/>
                <w:sz w:val="24"/>
                <w:szCs w:val="24"/>
                <w:lang w:val="kk-KZ"/>
              </w:rPr>
            </w:pPr>
            <w:r>
              <w:rPr>
                <w:rFonts w:ascii="Times New Roman" w:eastAsia="Times New Roman" w:hAnsi="Times New Roman"/>
                <w:b/>
                <w:bCs/>
                <w:spacing w:val="-1"/>
                <w:sz w:val="24"/>
                <w:szCs w:val="24"/>
                <w:lang w:val="kk-KZ"/>
              </w:rPr>
              <w:t xml:space="preserve">Сақтау </w:t>
            </w:r>
          </w:p>
          <w:p w:rsidR="00374B51" w:rsidRPr="003A0CCB" w:rsidRDefault="00374B51" w:rsidP="00E35032">
            <w:pPr>
              <w:pStyle w:val="TableParagraph"/>
              <w:ind w:left="3"/>
              <w:jc w:val="center"/>
              <w:rPr>
                <w:rFonts w:ascii="Times New Roman" w:eastAsia="Times New Roman" w:hAnsi="Times New Roman"/>
                <w:sz w:val="24"/>
                <w:szCs w:val="24"/>
                <w:lang w:val="kk-KZ"/>
              </w:rPr>
            </w:pPr>
            <w:r>
              <w:rPr>
                <w:rFonts w:ascii="Times New Roman" w:eastAsia="Times New Roman" w:hAnsi="Times New Roman"/>
                <w:b/>
                <w:bCs/>
                <w:spacing w:val="-1"/>
                <w:sz w:val="24"/>
                <w:szCs w:val="24"/>
                <w:lang w:val="kk-KZ"/>
              </w:rPr>
              <w:t>орны</w:t>
            </w:r>
          </w:p>
        </w:tc>
        <w:tc>
          <w:tcPr>
            <w:tcW w:w="1418" w:type="dxa"/>
            <w:tcBorders>
              <w:top w:val="single" w:sz="5" w:space="0" w:color="000000"/>
              <w:left w:val="single" w:sz="5" w:space="0" w:color="000000"/>
              <w:bottom w:val="single" w:sz="5" w:space="0" w:color="000000"/>
              <w:right w:val="single" w:sz="5" w:space="0" w:color="000000"/>
            </w:tcBorders>
          </w:tcPr>
          <w:p w:rsidR="00374B51" w:rsidRPr="003A0CCB" w:rsidRDefault="00374B51" w:rsidP="00E35032">
            <w:pPr>
              <w:pStyle w:val="TableParagraph"/>
              <w:ind w:left="1"/>
              <w:jc w:val="center"/>
              <w:rPr>
                <w:rFonts w:ascii="Times New Roman" w:eastAsia="Times New Roman" w:hAnsi="Times New Roman"/>
                <w:sz w:val="24"/>
                <w:szCs w:val="24"/>
                <w:lang w:val="kk-KZ"/>
              </w:rPr>
            </w:pPr>
            <w:r>
              <w:rPr>
                <w:rFonts w:ascii="Times New Roman" w:eastAsia="Times New Roman" w:hAnsi="Times New Roman"/>
                <w:b/>
                <w:bCs/>
                <w:sz w:val="24"/>
                <w:szCs w:val="24"/>
                <w:lang w:val="kk-KZ"/>
              </w:rPr>
              <w:t>Сақтау мерзмі</w:t>
            </w:r>
          </w:p>
        </w:tc>
      </w:tr>
      <w:tr w:rsidR="00374B51" w:rsidRPr="001C6F31" w:rsidTr="00374B51">
        <w:trPr>
          <w:trHeight w:hRule="exact" w:val="1694"/>
        </w:trPr>
        <w:tc>
          <w:tcPr>
            <w:tcW w:w="562" w:type="dxa"/>
            <w:tcBorders>
              <w:top w:val="single" w:sz="5" w:space="0" w:color="000000"/>
              <w:left w:val="single" w:sz="5" w:space="0" w:color="000000"/>
              <w:bottom w:val="single" w:sz="5" w:space="0" w:color="000000"/>
              <w:right w:val="single" w:sz="5" w:space="0" w:color="000000"/>
            </w:tcBorders>
          </w:tcPr>
          <w:p w:rsidR="00374B51" w:rsidRPr="001C6F31" w:rsidRDefault="00374B51" w:rsidP="00E35032">
            <w:pPr>
              <w:pStyle w:val="TableParagraph"/>
              <w:spacing w:before="8" w:line="120" w:lineRule="exact"/>
              <w:rPr>
                <w:sz w:val="12"/>
                <w:szCs w:val="12"/>
              </w:rPr>
            </w:pPr>
          </w:p>
          <w:p w:rsidR="00374B51" w:rsidRPr="001C6F31" w:rsidRDefault="00374B51" w:rsidP="00E35032">
            <w:pPr>
              <w:pStyle w:val="TableParagraph"/>
              <w:ind w:left="196" w:right="195"/>
              <w:jc w:val="center"/>
              <w:rPr>
                <w:rFonts w:ascii="Times New Roman" w:eastAsia="Times New Roman" w:hAnsi="Times New Roman"/>
                <w:sz w:val="24"/>
                <w:szCs w:val="24"/>
              </w:rPr>
            </w:pPr>
            <w:r w:rsidRPr="001C6F31">
              <w:rPr>
                <w:rFonts w:ascii="Times New Roman" w:eastAsia="Times New Roman" w:hAnsi="Times New Roman"/>
                <w:sz w:val="24"/>
                <w:szCs w:val="24"/>
              </w:rPr>
              <w:t>1</w:t>
            </w:r>
          </w:p>
        </w:tc>
        <w:tc>
          <w:tcPr>
            <w:tcW w:w="2701" w:type="dxa"/>
            <w:tcBorders>
              <w:top w:val="single" w:sz="5" w:space="0" w:color="000000"/>
              <w:left w:val="single" w:sz="5" w:space="0" w:color="000000"/>
              <w:bottom w:val="single" w:sz="5" w:space="0" w:color="000000"/>
              <w:right w:val="single" w:sz="5" w:space="0" w:color="000000"/>
            </w:tcBorders>
          </w:tcPr>
          <w:p w:rsidR="00374B51" w:rsidRPr="001C6F31" w:rsidRDefault="00374B51" w:rsidP="00E35032">
            <w:pPr>
              <w:pStyle w:val="TableParagraph"/>
              <w:spacing w:before="8" w:line="120" w:lineRule="exact"/>
              <w:rPr>
                <w:sz w:val="12"/>
                <w:szCs w:val="12"/>
              </w:rPr>
            </w:pPr>
          </w:p>
          <w:p w:rsidR="00374B51" w:rsidRPr="003A0CCB" w:rsidRDefault="00374B5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sz w:val="24"/>
                <w:szCs w:val="24"/>
                <w:lang w:val="kk-KZ"/>
              </w:rPr>
              <w:t>Тәуекелдер тізілімі</w:t>
            </w:r>
          </w:p>
        </w:tc>
        <w:tc>
          <w:tcPr>
            <w:tcW w:w="1982" w:type="dxa"/>
            <w:tcBorders>
              <w:top w:val="single" w:sz="5" w:space="0" w:color="000000"/>
              <w:left w:val="single" w:sz="5" w:space="0" w:color="000000"/>
              <w:bottom w:val="single" w:sz="5" w:space="0" w:color="000000"/>
              <w:right w:val="single" w:sz="5" w:space="0" w:color="000000"/>
            </w:tcBorders>
          </w:tcPr>
          <w:p w:rsidR="00374B51" w:rsidRPr="001C6F31" w:rsidRDefault="00374B51" w:rsidP="00374B51">
            <w:pPr>
              <w:pStyle w:val="TableParagraph"/>
              <w:spacing w:line="267" w:lineRule="exact"/>
              <w:ind w:left="102"/>
              <w:rPr>
                <w:rFonts w:ascii="Times New Roman" w:eastAsia="Times New Roman" w:hAnsi="Times New Roman"/>
                <w:sz w:val="24"/>
                <w:szCs w:val="24"/>
              </w:rPr>
            </w:pPr>
            <w:r>
              <w:rPr>
                <w:rFonts w:ascii="Times New Roman" w:eastAsia="Times New Roman" w:hAnsi="Times New Roman"/>
                <w:sz w:val="24"/>
                <w:szCs w:val="24"/>
                <w:lang w:val="kk-KZ"/>
              </w:rPr>
              <w:t>ҚН</w:t>
            </w:r>
            <w:r w:rsidRPr="001C6F31">
              <w:rPr>
                <w:rFonts w:ascii="Times New Roman" w:eastAsia="Times New Roman" w:hAnsi="Times New Roman"/>
                <w:sz w:val="24"/>
                <w:szCs w:val="24"/>
              </w:rPr>
              <w:t xml:space="preserve"> 01 </w:t>
            </w:r>
            <w:r>
              <w:rPr>
                <w:rFonts w:ascii="Times New Roman" w:eastAsia="Times New Roman" w:hAnsi="Times New Roman"/>
                <w:spacing w:val="-1"/>
                <w:sz w:val="24"/>
                <w:szCs w:val="24"/>
                <w:lang w:val="kk-KZ"/>
              </w:rPr>
              <w:t>Е</w:t>
            </w:r>
            <w:r w:rsidRPr="001C6F31">
              <w:rPr>
                <w:rFonts w:ascii="Times New Roman" w:eastAsia="Times New Roman" w:hAnsi="Times New Roman"/>
                <w:sz w:val="24"/>
                <w:szCs w:val="24"/>
              </w:rPr>
              <w:t xml:space="preserve"> 03-0</w:t>
            </w:r>
            <w:r>
              <w:rPr>
                <w:rFonts w:ascii="Times New Roman" w:eastAsia="Times New Roman" w:hAnsi="Times New Roman"/>
                <w:sz w:val="24"/>
                <w:szCs w:val="24"/>
                <w:lang w:val="kk-KZ"/>
              </w:rPr>
              <w:t>3</w:t>
            </w:r>
            <w:r w:rsidRPr="001C6F31">
              <w:rPr>
                <w:rFonts w:ascii="Times New Roman" w:eastAsia="Times New Roman" w:hAnsi="Times New Roman"/>
                <w:spacing w:val="-1"/>
                <w:sz w:val="24"/>
                <w:szCs w:val="24"/>
              </w:rPr>
              <w:t>-</w:t>
            </w:r>
            <w:r w:rsidRPr="001C6F31">
              <w:rPr>
                <w:rFonts w:ascii="Times New Roman" w:eastAsia="Times New Roman" w:hAnsi="Times New Roman"/>
                <w:sz w:val="24"/>
                <w:szCs w:val="24"/>
              </w:rPr>
              <w:t>10</w:t>
            </w:r>
          </w:p>
        </w:tc>
        <w:tc>
          <w:tcPr>
            <w:tcW w:w="1702" w:type="dxa"/>
            <w:tcBorders>
              <w:top w:val="single" w:sz="5" w:space="0" w:color="000000"/>
              <w:left w:val="single" w:sz="5" w:space="0" w:color="000000"/>
              <w:bottom w:val="single" w:sz="5" w:space="0" w:color="000000"/>
              <w:right w:val="single" w:sz="5" w:space="0" w:color="000000"/>
            </w:tcBorders>
          </w:tcPr>
          <w:p w:rsidR="00374B51" w:rsidRDefault="00374B51" w:rsidP="00E35032">
            <w:pPr>
              <w:pStyle w:val="TableParagraph"/>
              <w:ind w:left="2"/>
              <w:jc w:val="center"/>
              <w:rPr>
                <w:rFonts w:ascii="Times New Roman" w:eastAsia="Times New Roman" w:hAnsi="Times New Roman"/>
                <w:spacing w:val="-2"/>
                <w:sz w:val="24"/>
                <w:szCs w:val="24"/>
                <w:lang w:val="kk-KZ"/>
              </w:rPr>
            </w:pPr>
            <w:r>
              <w:rPr>
                <w:rFonts w:ascii="Times New Roman" w:eastAsia="Times New Roman" w:hAnsi="Times New Roman"/>
                <w:spacing w:val="-2"/>
                <w:sz w:val="24"/>
                <w:szCs w:val="24"/>
                <w:lang w:val="kk-KZ"/>
              </w:rPr>
              <w:t xml:space="preserve">Тәуекел </w:t>
            </w:r>
          </w:p>
          <w:p w:rsidR="00374B51" w:rsidRPr="003A0CCB" w:rsidRDefault="00374B51" w:rsidP="00E35032">
            <w:pPr>
              <w:pStyle w:val="TableParagraph"/>
              <w:ind w:left="2"/>
              <w:jc w:val="center"/>
              <w:rPr>
                <w:rFonts w:ascii="Times New Roman" w:eastAsia="Times New Roman" w:hAnsi="Times New Roman"/>
                <w:sz w:val="24"/>
                <w:szCs w:val="24"/>
                <w:lang w:val="kk-KZ"/>
              </w:rPr>
            </w:pPr>
            <w:r>
              <w:rPr>
                <w:rFonts w:ascii="Times New Roman" w:eastAsia="Times New Roman" w:hAnsi="Times New Roman"/>
                <w:spacing w:val="-2"/>
                <w:sz w:val="24"/>
                <w:szCs w:val="24"/>
                <w:lang w:val="kk-KZ"/>
              </w:rPr>
              <w:t>иелері</w:t>
            </w:r>
          </w:p>
        </w:tc>
        <w:tc>
          <w:tcPr>
            <w:tcW w:w="1844" w:type="dxa"/>
            <w:tcBorders>
              <w:top w:val="single" w:sz="5" w:space="0" w:color="000000"/>
              <w:left w:val="single" w:sz="5" w:space="0" w:color="000000"/>
              <w:bottom w:val="single" w:sz="5" w:space="0" w:color="000000"/>
              <w:right w:val="single" w:sz="5" w:space="0" w:color="000000"/>
            </w:tcBorders>
          </w:tcPr>
          <w:p w:rsidR="00374B51" w:rsidRPr="00374B51" w:rsidRDefault="00374B51" w:rsidP="00E35032">
            <w:pPr>
              <w:pStyle w:val="TableParagraph"/>
              <w:spacing w:before="8" w:line="120" w:lineRule="exact"/>
              <w:rPr>
                <w:sz w:val="12"/>
                <w:szCs w:val="12"/>
                <w:lang w:val="kk-KZ"/>
              </w:rPr>
            </w:pPr>
          </w:p>
          <w:p w:rsidR="00374B51" w:rsidRPr="003A0CCB" w:rsidRDefault="00374B51" w:rsidP="00E35032">
            <w:pPr>
              <w:pStyle w:val="TableParagraph"/>
              <w:ind w:left="459"/>
              <w:rPr>
                <w:rFonts w:ascii="Times New Roman" w:eastAsia="Times New Roman" w:hAnsi="Times New Roman"/>
                <w:sz w:val="24"/>
                <w:szCs w:val="24"/>
                <w:lang w:val="kk-KZ"/>
              </w:rPr>
            </w:pPr>
            <w:r>
              <w:rPr>
                <w:rFonts w:ascii="Times New Roman" w:eastAsia="Times New Roman" w:hAnsi="Times New Roman"/>
                <w:sz w:val="24"/>
                <w:szCs w:val="24"/>
                <w:lang w:val="kk-KZ"/>
              </w:rPr>
              <w:t>Тәуекелдерді басқаруға жауапты құрылымдық бөлімше</w:t>
            </w:r>
          </w:p>
        </w:tc>
        <w:tc>
          <w:tcPr>
            <w:tcW w:w="1418" w:type="dxa"/>
            <w:tcBorders>
              <w:top w:val="single" w:sz="5" w:space="0" w:color="000000"/>
              <w:left w:val="single" w:sz="5" w:space="0" w:color="000000"/>
              <w:bottom w:val="single" w:sz="5" w:space="0" w:color="000000"/>
              <w:right w:val="single" w:sz="5" w:space="0" w:color="000000"/>
            </w:tcBorders>
          </w:tcPr>
          <w:p w:rsidR="00374B51" w:rsidRPr="00374B51" w:rsidRDefault="00374B51" w:rsidP="00E35032">
            <w:pPr>
              <w:pStyle w:val="TableParagraph"/>
              <w:spacing w:before="8" w:line="120" w:lineRule="exact"/>
              <w:rPr>
                <w:sz w:val="12"/>
                <w:szCs w:val="12"/>
                <w:lang w:val="kk-KZ"/>
              </w:rPr>
            </w:pPr>
          </w:p>
          <w:p w:rsidR="00374B51" w:rsidRPr="00374B51" w:rsidRDefault="00374B51" w:rsidP="00E35032">
            <w:pPr>
              <w:pStyle w:val="TableParagraph"/>
              <w:ind w:left="390"/>
              <w:rPr>
                <w:rFonts w:ascii="Times New Roman" w:eastAsia="Times New Roman" w:hAnsi="Times New Roman"/>
                <w:sz w:val="24"/>
                <w:szCs w:val="24"/>
                <w:lang w:val="kk-KZ"/>
              </w:rPr>
            </w:pPr>
            <w:r>
              <w:rPr>
                <w:rFonts w:ascii="Times New Roman" w:eastAsia="Times New Roman" w:hAnsi="Times New Roman"/>
                <w:sz w:val="24"/>
                <w:szCs w:val="24"/>
                <w:lang w:val="kk-KZ"/>
              </w:rPr>
              <w:t>тұрақты</w:t>
            </w:r>
          </w:p>
        </w:tc>
      </w:tr>
      <w:tr w:rsidR="00374B51" w:rsidRPr="001C6F31" w:rsidTr="00374B51">
        <w:trPr>
          <w:trHeight w:hRule="exact" w:val="1987"/>
        </w:trPr>
        <w:tc>
          <w:tcPr>
            <w:tcW w:w="562" w:type="dxa"/>
            <w:tcBorders>
              <w:top w:val="single" w:sz="5" w:space="0" w:color="000000"/>
              <w:left w:val="single" w:sz="5" w:space="0" w:color="000000"/>
              <w:bottom w:val="single" w:sz="5" w:space="0" w:color="000000"/>
              <w:right w:val="single" w:sz="5" w:space="0" w:color="000000"/>
            </w:tcBorders>
          </w:tcPr>
          <w:p w:rsidR="00374B51" w:rsidRPr="001C6F31" w:rsidRDefault="00374B51" w:rsidP="00E35032">
            <w:pPr>
              <w:pStyle w:val="TableParagraph"/>
              <w:spacing w:line="200" w:lineRule="exact"/>
              <w:rPr>
                <w:sz w:val="20"/>
                <w:szCs w:val="20"/>
              </w:rPr>
            </w:pPr>
          </w:p>
          <w:p w:rsidR="00374B51" w:rsidRPr="001C6F31" w:rsidRDefault="00374B51" w:rsidP="00E35032">
            <w:pPr>
              <w:pStyle w:val="TableParagraph"/>
              <w:spacing w:before="6" w:line="200" w:lineRule="exact"/>
              <w:rPr>
                <w:sz w:val="20"/>
                <w:szCs w:val="20"/>
              </w:rPr>
            </w:pPr>
          </w:p>
          <w:p w:rsidR="00374B51" w:rsidRPr="001C6F31" w:rsidRDefault="00374B51" w:rsidP="00E35032">
            <w:pPr>
              <w:pStyle w:val="TableParagraph"/>
              <w:ind w:left="196" w:right="195"/>
              <w:jc w:val="center"/>
              <w:rPr>
                <w:rFonts w:ascii="Times New Roman" w:eastAsia="Times New Roman" w:hAnsi="Times New Roman"/>
                <w:sz w:val="24"/>
                <w:szCs w:val="24"/>
              </w:rPr>
            </w:pPr>
            <w:r w:rsidRPr="001C6F31">
              <w:rPr>
                <w:rFonts w:ascii="Times New Roman" w:eastAsia="Times New Roman" w:hAnsi="Times New Roman"/>
                <w:sz w:val="24"/>
                <w:szCs w:val="24"/>
              </w:rPr>
              <w:t>2</w:t>
            </w:r>
          </w:p>
        </w:tc>
        <w:tc>
          <w:tcPr>
            <w:tcW w:w="2701" w:type="dxa"/>
            <w:tcBorders>
              <w:top w:val="single" w:sz="5" w:space="0" w:color="000000"/>
              <w:left w:val="single" w:sz="5" w:space="0" w:color="000000"/>
              <w:bottom w:val="single" w:sz="5" w:space="0" w:color="000000"/>
              <w:right w:val="single" w:sz="5" w:space="0" w:color="000000"/>
            </w:tcBorders>
          </w:tcPr>
          <w:p w:rsidR="00374B51" w:rsidRPr="003A0CCB" w:rsidRDefault="00374B51" w:rsidP="00374B51">
            <w:pPr>
              <w:pStyle w:val="TableParagraph"/>
              <w:spacing w:line="267" w:lineRule="exact"/>
              <w:ind w:left="102"/>
              <w:rPr>
                <w:rFonts w:ascii="Times New Roman" w:eastAsia="Times New Roman" w:hAnsi="Times New Roman"/>
                <w:sz w:val="24"/>
                <w:szCs w:val="24"/>
              </w:rPr>
            </w:pPr>
            <w:r>
              <w:rPr>
                <w:rFonts w:ascii="Times New Roman" w:eastAsia="Times New Roman" w:hAnsi="Times New Roman"/>
                <w:sz w:val="24"/>
                <w:szCs w:val="24"/>
                <w:lang w:val="ru-RU"/>
              </w:rPr>
              <w:t>Басты</w:t>
            </w:r>
            <w:r w:rsidRPr="003A0CCB">
              <w:rPr>
                <w:rFonts w:ascii="Times New Roman" w:eastAsia="Times New Roman" w:hAnsi="Times New Roman"/>
                <w:sz w:val="24"/>
                <w:szCs w:val="24"/>
              </w:rPr>
              <w:t xml:space="preserve"> </w:t>
            </w:r>
            <w:r>
              <w:rPr>
                <w:rFonts w:ascii="Times New Roman" w:eastAsia="Times New Roman" w:hAnsi="Times New Roman"/>
                <w:sz w:val="24"/>
                <w:szCs w:val="24"/>
                <w:lang w:val="ru-RU"/>
              </w:rPr>
              <w:t>тәуекелдерді</w:t>
            </w:r>
            <w:r w:rsidRPr="003A0CCB">
              <w:rPr>
                <w:rFonts w:ascii="Times New Roman" w:eastAsia="Times New Roman" w:hAnsi="Times New Roman"/>
                <w:sz w:val="24"/>
                <w:szCs w:val="24"/>
              </w:rPr>
              <w:t xml:space="preserve"> </w:t>
            </w:r>
            <w:r>
              <w:rPr>
                <w:rFonts w:ascii="Times New Roman" w:eastAsia="Times New Roman" w:hAnsi="Times New Roman"/>
                <w:sz w:val="24"/>
                <w:szCs w:val="24"/>
                <w:lang w:val="ru-RU"/>
              </w:rPr>
              <w:t>басқару</w:t>
            </w:r>
            <w:r w:rsidRPr="003A0CCB">
              <w:rPr>
                <w:rFonts w:ascii="Times New Roman" w:eastAsia="Times New Roman" w:hAnsi="Times New Roman"/>
                <w:sz w:val="24"/>
                <w:szCs w:val="24"/>
              </w:rPr>
              <w:t xml:space="preserve"> </w:t>
            </w:r>
            <w:r>
              <w:rPr>
                <w:rFonts w:ascii="Times New Roman" w:eastAsia="Times New Roman" w:hAnsi="Times New Roman"/>
                <w:sz w:val="24"/>
                <w:szCs w:val="24"/>
                <w:lang w:val="ru-RU"/>
              </w:rPr>
              <w:t>жөніндегі</w:t>
            </w:r>
            <w:r w:rsidRPr="00374B51">
              <w:rPr>
                <w:rFonts w:ascii="Times New Roman" w:eastAsia="Times New Roman" w:hAnsi="Times New Roman"/>
                <w:sz w:val="24"/>
                <w:szCs w:val="24"/>
              </w:rPr>
              <w:t xml:space="preserve"> </w:t>
            </w:r>
            <w:r>
              <w:rPr>
                <w:rFonts w:ascii="Times New Roman" w:eastAsia="Times New Roman" w:hAnsi="Times New Roman"/>
                <w:sz w:val="24"/>
                <w:szCs w:val="24"/>
                <w:lang w:val="ru-RU"/>
              </w:rPr>
              <w:t>іс</w:t>
            </w:r>
            <w:r w:rsidRPr="003A0CCB">
              <w:rPr>
                <w:rFonts w:ascii="Times New Roman" w:eastAsia="Times New Roman" w:hAnsi="Times New Roman"/>
                <w:sz w:val="24"/>
                <w:szCs w:val="24"/>
              </w:rPr>
              <w:t>-</w:t>
            </w:r>
            <w:r>
              <w:rPr>
                <w:rFonts w:ascii="Times New Roman" w:eastAsia="Times New Roman" w:hAnsi="Times New Roman"/>
                <w:sz w:val="24"/>
                <w:szCs w:val="24"/>
                <w:lang w:val="ru-RU"/>
              </w:rPr>
              <w:t>шаралар</w:t>
            </w:r>
            <w:r w:rsidRPr="003A0CCB">
              <w:rPr>
                <w:rFonts w:ascii="Times New Roman" w:eastAsia="Times New Roman" w:hAnsi="Times New Roman"/>
                <w:sz w:val="24"/>
                <w:szCs w:val="24"/>
              </w:rPr>
              <w:t xml:space="preserve"> </w:t>
            </w:r>
            <w:r>
              <w:rPr>
                <w:rFonts w:ascii="Times New Roman" w:eastAsia="Times New Roman" w:hAnsi="Times New Roman"/>
                <w:sz w:val="24"/>
                <w:szCs w:val="24"/>
                <w:lang w:val="ru-RU"/>
              </w:rPr>
              <w:t>жоспарының</w:t>
            </w:r>
            <w:r w:rsidRPr="003A0CCB">
              <w:rPr>
                <w:rFonts w:ascii="Times New Roman" w:eastAsia="Times New Roman" w:hAnsi="Times New Roman"/>
                <w:sz w:val="24"/>
                <w:szCs w:val="24"/>
              </w:rPr>
              <w:t xml:space="preserve"> </w:t>
            </w:r>
            <w:r>
              <w:rPr>
                <w:rFonts w:ascii="Times New Roman" w:eastAsia="Times New Roman" w:hAnsi="Times New Roman"/>
                <w:sz w:val="24"/>
                <w:szCs w:val="24"/>
                <w:lang w:val="ru-RU"/>
              </w:rPr>
              <w:t>орындалуы</w:t>
            </w:r>
            <w:r w:rsidRPr="003A0CCB">
              <w:rPr>
                <w:rFonts w:ascii="Times New Roman" w:eastAsia="Times New Roman" w:hAnsi="Times New Roman"/>
                <w:sz w:val="24"/>
                <w:szCs w:val="24"/>
              </w:rPr>
              <w:t xml:space="preserve"> </w:t>
            </w:r>
            <w:r>
              <w:rPr>
                <w:rFonts w:ascii="Times New Roman" w:eastAsia="Times New Roman" w:hAnsi="Times New Roman"/>
                <w:sz w:val="24"/>
                <w:szCs w:val="24"/>
                <w:lang w:val="ru-RU"/>
              </w:rPr>
              <w:t>туралы</w:t>
            </w:r>
            <w:r w:rsidRPr="003A0CCB">
              <w:rPr>
                <w:rFonts w:ascii="Times New Roman" w:eastAsia="Times New Roman" w:hAnsi="Times New Roman"/>
                <w:sz w:val="24"/>
                <w:szCs w:val="24"/>
              </w:rPr>
              <w:t xml:space="preserve"> </w:t>
            </w:r>
            <w:r>
              <w:rPr>
                <w:rFonts w:ascii="Times New Roman" w:eastAsia="Times New Roman" w:hAnsi="Times New Roman"/>
                <w:sz w:val="24"/>
                <w:szCs w:val="24"/>
                <w:lang w:val="ru-RU"/>
              </w:rPr>
              <w:t>есеп</w:t>
            </w:r>
          </w:p>
        </w:tc>
        <w:tc>
          <w:tcPr>
            <w:tcW w:w="1982" w:type="dxa"/>
            <w:tcBorders>
              <w:top w:val="single" w:sz="5" w:space="0" w:color="000000"/>
              <w:left w:val="single" w:sz="5" w:space="0" w:color="000000"/>
              <w:bottom w:val="single" w:sz="5" w:space="0" w:color="000000"/>
              <w:right w:val="single" w:sz="5" w:space="0" w:color="000000"/>
            </w:tcBorders>
          </w:tcPr>
          <w:p w:rsidR="00374B51" w:rsidRPr="003A0CCB" w:rsidRDefault="00374B51" w:rsidP="00E35032">
            <w:pPr>
              <w:pStyle w:val="TableParagraph"/>
              <w:spacing w:before="7" w:line="260" w:lineRule="exact"/>
              <w:rPr>
                <w:sz w:val="26"/>
                <w:szCs w:val="26"/>
              </w:rPr>
            </w:pPr>
          </w:p>
          <w:p w:rsidR="00374B51" w:rsidRPr="001C6F31" w:rsidRDefault="00374B51" w:rsidP="00374B51">
            <w:pPr>
              <w:pStyle w:val="TableParagraph"/>
              <w:ind w:left="102"/>
              <w:rPr>
                <w:rFonts w:ascii="Times New Roman" w:eastAsia="Times New Roman" w:hAnsi="Times New Roman"/>
                <w:sz w:val="24"/>
                <w:szCs w:val="24"/>
              </w:rPr>
            </w:pPr>
            <w:r>
              <w:rPr>
                <w:rFonts w:ascii="Times New Roman" w:eastAsia="Times New Roman" w:hAnsi="Times New Roman"/>
                <w:sz w:val="24"/>
                <w:szCs w:val="24"/>
                <w:lang w:val="kk-KZ"/>
              </w:rPr>
              <w:t>ЖН</w:t>
            </w:r>
            <w:r w:rsidRPr="001C6F31">
              <w:rPr>
                <w:rFonts w:ascii="Times New Roman" w:eastAsia="Times New Roman" w:hAnsi="Times New Roman"/>
                <w:spacing w:val="-1"/>
                <w:sz w:val="24"/>
                <w:szCs w:val="24"/>
              </w:rPr>
              <w:t xml:space="preserve"> </w:t>
            </w:r>
            <w:r w:rsidRPr="001C6F31">
              <w:rPr>
                <w:rFonts w:ascii="Times New Roman" w:eastAsia="Times New Roman" w:hAnsi="Times New Roman"/>
                <w:sz w:val="24"/>
                <w:szCs w:val="24"/>
              </w:rPr>
              <w:t>01</w:t>
            </w:r>
            <w:r>
              <w:rPr>
                <w:rFonts w:ascii="Times New Roman" w:eastAsia="Times New Roman" w:hAnsi="Times New Roman"/>
                <w:sz w:val="24"/>
                <w:szCs w:val="24"/>
                <w:lang w:val="kk-KZ"/>
              </w:rPr>
              <w:t xml:space="preserve"> Е</w:t>
            </w:r>
            <w:r w:rsidRPr="001C6F31">
              <w:rPr>
                <w:rFonts w:ascii="Times New Roman" w:eastAsia="Times New Roman" w:hAnsi="Times New Roman"/>
                <w:sz w:val="24"/>
                <w:szCs w:val="24"/>
              </w:rPr>
              <w:t xml:space="preserve"> 03-0</w:t>
            </w:r>
            <w:r>
              <w:rPr>
                <w:rFonts w:ascii="Times New Roman" w:eastAsia="Times New Roman" w:hAnsi="Times New Roman"/>
                <w:sz w:val="24"/>
                <w:szCs w:val="24"/>
                <w:lang w:val="kk-KZ"/>
              </w:rPr>
              <w:t>3</w:t>
            </w:r>
            <w:r w:rsidRPr="001C6F31">
              <w:rPr>
                <w:rFonts w:ascii="Times New Roman" w:eastAsia="Times New Roman" w:hAnsi="Times New Roman"/>
                <w:spacing w:val="-1"/>
                <w:sz w:val="24"/>
                <w:szCs w:val="24"/>
              </w:rPr>
              <w:t>-</w:t>
            </w:r>
            <w:r w:rsidRPr="001C6F31">
              <w:rPr>
                <w:rFonts w:ascii="Times New Roman" w:eastAsia="Times New Roman" w:hAnsi="Times New Roman"/>
                <w:sz w:val="24"/>
                <w:szCs w:val="24"/>
              </w:rPr>
              <w:t>10</w:t>
            </w:r>
          </w:p>
        </w:tc>
        <w:tc>
          <w:tcPr>
            <w:tcW w:w="1702" w:type="dxa"/>
            <w:tcBorders>
              <w:top w:val="single" w:sz="5" w:space="0" w:color="000000"/>
              <w:left w:val="single" w:sz="5" w:space="0" w:color="000000"/>
              <w:bottom w:val="single" w:sz="5" w:space="0" w:color="000000"/>
              <w:right w:val="single" w:sz="5" w:space="0" w:color="000000"/>
            </w:tcBorders>
          </w:tcPr>
          <w:p w:rsidR="00374B51" w:rsidRPr="001C6F31" w:rsidRDefault="00374B51" w:rsidP="00E35032">
            <w:pPr>
              <w:pStyle w:val="TableParagraph"/>
              <w:spacing w:before="7" w:line="260" w:lineRule="exact"/>
              <w:rPr>
                <w:sz w:val="26"/>
                <w:szCs w:val="26"/>
              </w:rPr>
            </w:pPr>
          </w:p>
          <w:p w:rsidR="00374B51" w:rsidRPr="003A0CCB" w:rsidRDefault="00374B51" w:rsidP="00E35032">
            <w:pPr>
              <w:pStyle w:val="TableParagraph"/>
              <w:ind w:left="493" w:right="222" w:hanging="159"/>
              <w:jc w:val="center"/>
              <w:rPr>
                <w:rFonts w:ascii="Times New Roman" w:eastAsia="Times New Roman" w:hAnsi="Times New Roman"/>
                <w:sz w:val="24"/>
                <w:szCs w:val="24"/>
                <w:lang w:val="kk-KZ"/>
              </w:rPr>
            </w:pPr>
            <w:r>
              <w:rPr>
                <w:rFonts w:ascii="Times New Roman" w:eastAsia="Times New Roman" w:hAnsi="Times New Roman"/>
                <w:spacing w:val="-2"/>
                <w:sz w:val="24"/>
                <w:szCs w:val="24"/>
                <w:lang w:val="kk-KZ"/>
              </w:rPr>
              <w:t>Тәуекел иелері</w:t>
            </w:r>
          </w:p>
        </w:tc>
        <w:tc>
          <w:tcPr>
            <w:tcW w:w="1844" w:type="dxa"/>
            <w:tcBorders>
              <w:top w:val="single" w:sz="5" w:space="0" w:color="000000"/>
              <w:left w:val="single" w:sz="5" w:space="0" w:color="000000"/>
              <w:bottom w:val="single" w:sz="5" w:space="0" w:color="000000"/>
              <w:right w:val="single" w:sz="5" w:space="0" w:color="000000"/>
            </w:tcBorders>
          </w:tcPr>
          <w:p w:rsidR="00374B51" w:rsidRPr="001C6F31" w:rsidRDefault="00374B51" w:rsidP="00E35032">
            <w:pPr>
              <w:pStyle w:val="TableParagraph"/>
              <w:spacing w:line="200" w:lineRule="exact"/>
              <w:rPr>
                <w:sz w:val="20"/>
                <w:szCs w:val="20"/>
              </w:rPr>
            </w:pPr>
          </w:p>
          <w:p w:rsidR="00374B51" w:rsidRPr="001C6F31" w:rsidRDefault="00374B51" w:rsidP="00E35032">
            <w:pPr>
              <w:pStyle w:val="TableParagraph"/>
              <w:spacing w:before="6" w:line="200" w:lineRule="exact"/>
              <w:rPr>
                <w:sz w:val="20"/>
                <w:szCs w:val="20"/>
              </w:rPr>
            </w:pPr>
          </w:p>
          <w:p w:rsidR="00374B51" w:rsidRPr="003A0CCB" w:rsidRDefault="00374B51" w:rsidP="00E35032">
            <w:pPr>
              <w:pStyle w:val="TableParagraph"/>
              <w:ind w:left="459"/>
              <w:rPr>
                <w:rFonts w:ascii="Times New Roman" w:eastAsia="Times New Roman" w:hAnsi="Times New Roman"/>
                <w:sz w:val="24"/>
                <w:szCs w:val="24"/>
                <w:lang w:val="kk-KZ"/>
              </w:rPr>
            </w:pPr>
            <w:r>
              <w:rPr>
                <w:rFonts w:ascii="Times New Roman" w:eastAsia="Times New Roman" w:hAnsi="Times New Roman"/>
                <w:sz w:val="24"/>
                <w:szCs w:val="24"/>
                <w:lang w:val="kk-KZ"/>
              </w:rPr>
              <w:t>Тәуекелдерді басқаруға жауапты құрылымдық бөлімше</w:t>
            </w:r>
          </w:p>
        </w:tc>
        <w:tc>
          <w:tcPr>
            <w:tcW w:w="1418" w:type="dxa"/>
            <w:tcBorders>
              <w:top w:val="single" w:sz="5" w:space="0" w:color="000000"/>
              <w:left w:val="single" w:sz="5" w:space="0" w:color="000000"/>
              <w:bottom w:val="single" w:sz="5" w:space="0" w:color="000000"/>
              <w:right w:val="single" w:sz="5" w:space="0" w:color="000000"/>
            </w:tcBorders>
          </w:tcPr>
          <w:p w:rsidR="00374B51" w:rsidRPr="001C6F31" w:rsidRDefault="00374B51" w:rsidP="00E35032">
            <w:pPr>
              <w:pStyle w:val="TableParagraph"/>
              <w:spacing w:line="200" w:lineRule="exact"/>
              <w:rPr>
                <w:sz w:val="20"/>
                <w:szCs w:val="20"/>
              </w:rPr>
            </w:pPr>
          </w:p>
          <w:p w:rsidR="00374B51" w:rsidRPr="001C6F31" w:rsidRDefault="00374B51" w:rsidP="00E35032">
            <w:pPr>
              <w:pStyle w:val="TableParagraph"/>
              <w:spacing w:before="6" w:line="200" w:lineRule="exact"/>
              <w:rPr>
                <w:sz w:val="20"/>
                <w:szCs w:val="20"/>
              </w:rPr>
            </w:pPr>
          </w:p>
          <w:p w:rsidR="00374B51" w:rsidRPr="00374B51" w:rsidRDefault="00374B51" w:rsidP="00E35032">
            <w:pPr>
              <w:pStyle w:val="TableParagraph"/>
              <w:ind w:left="390"/>
              <w:rPr>
                <w:rFonts w:ascii="Times New Roman" w:eastAsia="Times New Roman" w:hAnsi="Times New Roman"/>
                <w:sz w:val="24"/>
                <w:szCs w:val="24"/>
                <w:lang w:val="kk-KZ"/>
              </w:rPr>
            </w:pPr>
            <w:r>
              <w:rPr>
                <w:rFonts w:ascii="Times New Roman" w:eastAsia="Times New Roman" w:hAnsi="Times New Roman"/>
                <w:sz w:val="24"/>
                <w:szCs w:val="24"/>
                <w:lang w:val="kk-KZ"/>
              </w:rPr>
              <w:t>тұрақты</w:t>
            </w:r>
          </w:p>
        </w:tc>
      </w:tr>
    </w:tbl>
    <w:p w:rsidR="00374B51" w:rsidRPr="00CF52C6" w:rsidRDefault="00374B51" w:rsidP="00CF52C6">
      <w:pPr>
        <w:pStyle w:val="a3"/>
        <w:tabs>
          <w:tab w:val="left" w:pos="1529"/>
        </w:tabs>
        <w:spacing w:before="2" w:line="322" w:lineRule="exact"/>
        <w:ind w:left="0" w:right="125"/>
        <w:jc w:val="both"/>
        <w:rPr>
          <w:lang w:val="kk-KZ"/>
        </w:rPr>
        <w:sectPr w:rsidR="00374B51" w:rsidRPr="00CF52C6">
          <w:pgSz w:w="11909" w:h="16840"/>
          <w:pgMar w:top="620" w:right="460" w:bottom="280" w:left="1020" w:header="720" w:footer="720" w:gutter="0"/>
          <w:cols w:space="720"/>
        </w:sectPr>
      </w:pPr>
    </w:p>
    <w:p w:rsidR="00837290" w:rsidRPr="00837290" w:rsidRDefault="00837290" w:rsidP="00312461">
      <w:pPr>
        <w:pStyle w:val="a3"/>
        <w:tabs>
          <w:tab w:val="left" w:pos="1529"/>
        </w:tabs>
        <w:spacing w:before="6" w:line="322" w:lineRule="exact"/>
        <w:ind w:left="851" w:right="118"/>
        <w:jc w:val="both"/>
        <w:rPr>
          <w:lang w:val="kk-KZ"/>
        </w:rPr>
      </w:pPr>
      <w:bookmarkStart w:id="8" w:name="_GoBack"/>
      <w:bookmarkEnd w:id="8"/>
    </w:p>
    <w:p w:rsidR="00837290" w:rsidRPr="00837290" w:rsidRDefault="00837290" w:rsidP="00837290">
      <w:pPr>
        <w:pStyle w:val="a3"/>
        <w:tabs>
          <w:tab w:val="left" w:pos="0"/>
        </w:tabs>
        <w:spacing w:before="2" w:line="318" w:lineRule="exact"/>
        <w:ind w:left="-708" w:right="119"/>
        <w:jc w:val="both"/>
        <w:rPr>
          <w:lang w:val="kk-KZ"/>
        </w:rPr>
      </w:pPr>
    </w:p>
    <w:p w:rsidR="00DA6730" w:rsidRPr="00837290" w:rsidRDefault="00DA6730" w:rsidP="00DA6730">
      <w:pPr>
        <w:pStyle w:val="a3"/>
        <w:tabs>
          <w:tab w:val="left" w:pos="1529"/>
        </w:tabs>
        <w:spacing w:before="6" w:line="322" w:lineRule="exact"/>
        <w:ind w:right="121"/>
        <w:jc w:val="both"/>
        <w:rPr>
          <w:lang w:val="kk-KZ"/>
        </w:rPr>
      </w:pPr>
      <w:r w:rsidRPr="00837290">
        <w:rPr>
          <w:color w:val="212121"/>
          <w:spacing w:val="2"/>
          <w:lang w:val="kk-KZ"/>
        </w:rPr>
        <w:t xml:space="preserve"> </w:t>
      </w:r>
    </w:p>
    <w:p w:rsidR="00932350" w:rsidRDefault="00932350" w:rsidP="00BB71F7">
      <w:pPr>
        <w:rPr>
          <w:sz w:val="18"/>
          <w:szCs w:val="18"/>
        </w:rPr>
      </w:pPr>
    </w:p>
    <w:p w:rsidR="00932350" w:rsidRDefault="00932350">
      <w:pPr>
        <w:spacing w:line="200" w:lineRule="exact"/>
        <w:rPr>
          <w:sz w:val="20"/>
          <w:szCs w:val="20"/>
        </w:rPr>
      </w:pPr>
    </w:p>
    <w:p w:rsidR="00932350" w:rsidRPr="00312461" w:rsidRDefault="00312461">
      <w:pPr>
        <w:jc w:val="right"/>
        <w:rPr>
          <w:rFonts w:ascii="Times New Roman" w:eastAsia="Times New Roman" w:hAnsi="Times New Roman" w:cs="Times New Roman"/>
          <w:sz w:val="28"/>
          <w:szCs w:val="28"/>
          <w:lang w:val="kk-KZ"/>
        </w:rPr>
      </w:pPr>
      <w:bookmarkStart w:id="9" w:name="_bookmark8"/>
      <w:bookmarkEnd w:id="9"/>
      <w:r>
        <w:rPr>
          <w:rFonts w:ascii="Times New Roman" w:eastAsia="Times New Roman" w:hAnsi="Times New Roman" w:cs="Times New Roman"/>
          <w:b/>
          <w:bCs/>
          <w:spacing w:val="-2"/>
          <w:sz w:val="28"/>
          <w:szCs w:val="28"/>
          <w:lang w:val="kk-KZ"/>
        </w:rPr>
        <w:t>Тәуекелдер тіркелімі</w:t>
      </w:r>
    </w:p>
    <w:p w:rsidR="00932350" w:rsidRDefault="003C3C9D" w:rsidP="00397D17">
      <w:pPr>
        <w:pStyle w:val="a3"/>
        <w:spacing w:before="64"/>
        <w:ind w:left="491"/>
        <w:outlineLvl w:val="0"/>
        <w:rPr>
          <w:rFonts w:cs="Times New Roman"/>
        </w:rPr>
      </w:pPr>
      <w:r>
        <w:br w:type="column"/>
      </w:r>
      <w:r w:rsidR="00312461">
        <w:rPr>
          <w:lang w:val="kk-KZ"/>
        </w:rPr>
        <w:lastRenderedPageBreak/>
        <w:t>ҚН</w:t>
      </w:r>
      <w:r>
        <w:t xml:space="preserve"> 01</w:t>
      </w:r>
      <w:r>
        <w:rPr>
          <w:spacing w:val="1"/>
        </w:rPr>
        <w:t xml:space="preserve"> </w:t>
      </w:r>
      <w:r w:rsidR="00312461">
        <w:rPr>
          <w:spacing w:val="-2"/>
          <w:lang w:val="kk-KZ"/>
        </w:rPr>
        <w:t>Қ</w:t>
      </w:r>
      <w:r>
        <w:rPr>
          <w:spacing w:val="-3"/>
        </w:rPr>
        <w:t xml:space="preserve"> </w:t>
      </w:r>
      <w:r w:rsidRPr="000E5DFC">
        <w:rPr>
          <w:rFonts w:cs="Times New Roman"/>
          <w:spacing w:val="-2"/>
        </w:rPr>
        <w:t>0</w:t>
      </w:r>
      <w:r w:rsidRPr="000E5DFC">
        <w:rPr>
          <w:rFonts w:cs="Times New Roman"/>
          <w:spacing w:val="1"/>
        </w:rPr>
        <w:t>3</w:t>
      </w:r>
      <w:r w:rsidRPr="000E5DFC">
        <w:rPr>
          <w:rFonts w:cs="Times New Roman"/>
          <w:spacing w:val="-2"/>
        </w:rPr>
        <w:t>-</w:t>
      </w:r>
      <w:r w:rsidRPr="000E5DFC">
        <w:rPr>
          <w:rFonts w:cs="Times New Roman"/>
          <w:spacing w:val="1"/>
        </w:rPr>
        <w:t>0</w:t>
      </w:r>
      <w:r w:rsidR="000E5DFC" w:rsidRPr="000E5DFC">
        <w:rPr>
          <w:rFonts w:cs="Times New Roman"/>
          <w:spacing w:val="1"/>
          <w:lang w:val="ru-RU"/>
        </w:rPr>
        <w:t>3</w:t>
      </w:r>
      <w:r w:rsidRPr="000E5DFC">
        <w:rPr>
          <w:rFonts w:cs="Times New Roman"/>
          <w:spacing w:val="-3"/>
        </w:rPr>
        <w:t>-</w:t>
      </w:r>
      <w:r w:rsidRPr="000E5DFC">
        <w:rPr>
          <w:rFonts w:cs="Times New Roman"/>
          <w:spacing w:val="1"/>
        </w:rPr>
        <w:t>10</w:t>
      </w:r>
    </w:p>
    <w:p w:rsidR="00932350" w:rsidRDefault="00932350">
      <w:pPr>
        <w:rPr>
          <w:rFonts w:ascii="Times New Roman" w:eastAsia="Times New Roman" w:hAnsi="Times New Roman" w:cs="Times New Roman"/>
        </w:rPr>
        <w:sectPr w:rsidR="00932350">
          <w:headerReference w:type="default" r:id="rId12"/>
          <w:type w:val="continuous"/>
          <w:pgSz w:w="16839" w:h="11920" w:orient="landscape"/>
          <w:pgMar w:top="520" w:right="360" w:bottom="280" w:left="960" w:header="720" w:footer="720" w:gutter="0"/>
          <w:cols w:num="2" w:space="720" w:equalWidth="0">
            <w:col w:w="8850" w:space="3340"/>
            <w:col w:w="3329"/>
          </w:cols>
        </w:sectPr>
      </w:pPr>
    </w:p>
    <w:tbl>
      <w:tblPr>
        <w:tblStyle w:val="TableNormal"/>
        <w:tblW w:w="0" w:type="auto"/>
        <w:tblInd w:w="99" w:type="dxa"/>
        <w:tblLayout w:type="fixed"/>
        <w:tblLook w:val="01E0" w:firstRow="1" w:lastRow="1" w:firstColumn="1" w:lastColumn="1" w:noHBand="0" w:noVBand="0"/>
      </w:tblPr>
      <w:tblGrid>
        <w:gridCol w:w="425"/>
        <w:gridCol w:w="567"/>
        <w:gridCol w:w="1248"/>
        <w:gridCol w:w="739"/>
        <w:gridCol w:w="139"/>
        <w:gridCol w:w="1561"/>
        <w:gridCol w:w="1632"/>
        <w:gridCol w:w="1844"/>
        <w:gridCol w:w="1030"/>
        <w:gridCol w:w="898"/>
        <w:gridCol w:w="749"/>
        <w:gridCol w:w="850"/>
        <w:gridCol w:w="852"/>
        <w:gridCol w:w="850"/>
        <w:gridCol w:w="1691"/>
      </w:tblGrid>
      <w:tr w:rsidR="00932350" w:rsidTr="003A3B61">
        <w:trPr>
          <w:trHeight w:hRule="exact" w:val="626"/>
        </w:trPr>
        <w:tc>
          <w:tcPr>
            <w:tcW w:w="425" w:type="dxa"/>
            <w:tcBorders>
              <w:top w:val="single" w:sz="5" w:space="0" w:color="000000"/>
              <w:left w:val="single" w:sz="5" w:space="0" w:color="000000"/>
              <w:bottom w:val="single" w:sz="7" w:space="0" w:color="000000"/>
              <w:right w:val="single" w:sz="7" w:space="0" w:color="000000"/>
            </w:tcBorders>
          </w:tcPr>
          <w:p w:rsidR="00932350" w:rsidRDefault="00932350"/>
        </w:tc>
        <w:tc>
          <w:tcPr>
            <w:tcW w:w="9658" w:type="dxa"/>
            <w:gridSpan w:val="9"/>
            <w:tcBorders>
              <w:top w:val="single" w:sz="5" w:space="0" w:color="000000"/>
              <w:left w:val="single" w:sz="7" w:space="0" w:color="000000"/>
              <w:bottom w:val="single" w:sz="7" w:space="0" w:color="000000"/>
              <w:right w:val="single" w:sz="7" w:space="0" w:color="000000"/>
            </w:tcBorders>
          </w:tcPr>
          <w:p w:rsidR="00932350" w:rsidRDefault="00932350">
            <w:pPr>
              <w:pStyle w:val="TableParagraph"/>
              <w:spacing w:before="9" w:line="180" w:lineRule="exact"/>
              <w:rPr>
                <w:sz w:val="18"/>
                <w:szCs w:val="18"/>
              </w:rPr>
            </w:pPr>
          </w:p>
          <w:p w:rsidR="00932350" w:rsidRDefault="00312461">
            <w:pPr>
              <w:pStyle w:val="TableParagraph"/>
              <w:ind w:right="7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kk-KZ"/>
              </w:rPr>
              <w:t xml:space="preserve">Тәуекел паспорты </w:t>
            </w:r>
            <w:r w:rsidR="003C3C9D">
              <w:rPr>
                <w:rFonts w:ascii="Times New Roman" w:eastAsia="Times New Roman" w:hAnsi="Times New Roman" w:cs="Times New Roman"/>
                <w:b/>
                <w:bCs/>
                <w:sz w:val="20"/>
                <w:szCs w:val="20"/>
              </w:rPr>
              <w:t>(</w:t>
            </w:r>
            <w:r w:rsidR="003C3C9D">
              <w:rPr>
                <w:rFonts w:ascii="Times New Roman" w:eastAsia="Times New Roman" w:hAnsi="Times New Roman" w:cs="Times New Roman"/>
                <w:b/>
                <w:bCs/>
                <w:spacing w:val="1"/>
                <w:sz w:val="20"/>
                <w:szCs w:val="20"/>
              </w:rPr>
              <w:t>1</w:t>
            </w:r>
            <w:r w:rsidR="003C3C9D">
              <w:rPr>
                <w:rFonts w:ascii="Times New Roman" w:eastAsia="Times New Roman" w:hAnsi="Times New Roman" w:cs="Times New Roman"/>
                <w:b/>
                <w:bCs/>
                <w:sz w:val="20"/>
                <w:szCs w:val="20"/>
              </w:rPr>
              <w:t>)</w:t>
            </w:r>
          </w:p>
        </w:tc>
        <w:tc>
          <w:tcPr>
            <w:tcW w:w="4992" w:type="dxa"/>
            <w:gridSpan w:val="5"/>
            <w:tcBorders>
              <w:top w:val="single" w:sz="5" w:space="0" w:color="000000"/>
              <w:left w:val="single" w:sz="7" w:space="0" w:color="000000"/>
              <w:bottom w:val="single" w:sz="7" w:space="0" w:color="000000"/>
              <w:right w:val="single" w:sz="5" w:space="0" w:color="000000"/>
            </w:tcBorders>
          </w:tcPr>
          <w:p w:rsidR="00932350" w:rsidRDefault="00932350">
            <w:pPr>
              <w:pStyle w:val="TableParagraph"/>
              <w:spacing w:before="9" w:line="180" w:lineRule="exact"/>
              <w:rPr>
                <w:sz w:val="18"/>
                <w:szCs w:val="18"/>
              </w:rPr>
            </w:pPr>
          </w:p>
          <w:p w:rsidR="00932350" w:rsidRDefault="00312461">
            <w:pPr>
              <w:pStyle w:val="TableParagraph"/>
              <w:ind w:left="1298"/>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kk-KZ"/>
              </w:rPr>
              <w:t xml:space="preserve">Тиісті тәуекелдің бағасы </w:t>
            </w:r>
            <w:r w:rsidR="003C3C9D">
              <w:rPr>
                <w:rFonts w:ascii="Times New Roman" w:eastAsia="Times New Roman" w:hAnsi="Times New Roman" w:cs="Times New Roman"/>
                <w:b/>
                <w:bCs/>
                <w:spacing w:val="-6"/>
                <w:sz w:val="20"/>
                <w:szCs w:val="20"/>
              </w:rPr>
              <w:t xml:space="preserve"> </w:t>
            </w:r>
            <w:r w:rsidR="003C3C9D">
              <w:rPr>
                <w:rFonts w:ascii="Times New Roman" w:eastAsia="Times New Roman" w:hAnsi="Times New Roman" w:cs="Times New Roman"/>
                <w:b/>
                <w:bCs/>
                <w:spacing w:val="-2"/>
                <w:sz w:val="20"/>
                <w:szCs w:val="20"/>
              </w:rPr>
              <w:t>(</w:t>
            </w:r>
            <w:r w:rsidR="003C3C9D">
              <w:rPr>
                <w:rFonts w:ascii="Times New Roman" w:eastAsia="Times New Roman" w:hAnsi="Times New Roman" w:cs="Times New Roman"/>
                <w:b/>
                <w:bCs/>
                <w:spacing w:val="1"/>
                <w:sz w:val="20"/>
                <w:szCs w:val="20"/>
              </w:rPr>
              <w:t>2</w:t>
            </w:r>
            <w:r w:rsidR="003C3C9D">
              <w:rPr>
                <w:rFonts w:ascii="Times New Roman" w:eastAsia="Times New Roman" w:hAnsi="Times New Roman" w:cs="Times New Roman"/>
                <w:b/>
                <w:bCs/>
                <w:sz w:val="20"/>
                <w:szCs w:val="20"/>
              </w:rPr>
              <w:t>)</w:t>
            </w:r>
          </w:p>
        </w:tc>
      </w:tr>
      <w:tr w:rsidR="00932350" w:rsidTr="003A3B61">
        <w:trPr>
          <w:trHeight w:hRule="exact" w:val="466"/>
        </w:trPr>
        <w:tc>
          <w:tcPr>
            <w:tcW w:w="425" w:type="dxa"/>
            <w:tcBorders>
              <w:top w:val="single" w:sz="7" w:space="0" w:color="000000"/>
              <w:left w:val="single" w:sz="5" w:space="0" w:color="000000"/>
              <w:bottom w:val="single" w:sz="7" w:space="0" w:color="000000"/>
              <w:right w:val="single" w:sz="7" w:space="0" w:color="000000"/>
            </w:tcBorders>
          </w:tcPr>
          <w:p w:rsidR="00932350" w:rsidRDefault="00932350"/>
        </w:tc>
        <w:tc>
          <w:tcPr>
            <w:tcW w:w="567" w:type="dxa"/>
            <w:tcBorders>
              <w:top w:val="single" w:sz="7" w:space="0" w:color="000000"/>
              <w:left w:val="single" w:sz="7" w:space="0" w:color="000000"/>
              <w:bottom w:val="single" w:sz="7" w:space="0" w:color="000000"/>
              <w:right w:val="single" w:sz="7" w:space="0" w:color="000000"/>
            </w:tcBorders>
          </w:tcPr>
          <w:p w:rsidR="00932350" w:rsidRDefault="00932350"/>
        </w:tc>
        <w:tc>
          <w:tcPr>
            <w:tcW w:w="1248" w:type="dxa"/>
            <w:tcBorders>
              <w:top w:val="single" w:sz="7" w:space="0" w:color="000000"/>
              <w:left w:val="single" w:sz="7" w:space="0" w:color="000000"/>
              <w:bottom w:val="single" w:sz="7" w:space="0" w:color="000000"/>
              <w:right w:val="single" w:sz="7" w:space="0" w:color="000000"/>
            </w:tcBorders>
          </w:tcPr>
          <w:p w:rsidR="00932350" w:rsidRDefault="00932350"/>
        </w:tc>
        <w:tc>
          <w:tcPr>
            <w:tcW w:w="739" w:type="dxa"/>
            <w:vMerge w:val="restart"/>
            <w:tcBorders>
              <w:top w:val="single" w:sz="7" w:space="0" w:color="000000"/>
              <w:left w:val="single" w:sz="7" w:space="0" w:color="000000"/>
              <w:right w:val="single" w:sz="7" w:space="0" w:color="000000"/>
            </w:tcBorders>
          </w:tcPr>
          <w:p w:rsidR="00932350" w:rsidRDefault="00932350">
            <w:pPr>
              <w:pStyle w:val="TableParagraph"/>
              <w:spacing w:before="6" w:line="170" w:lineRule="exact"/>
              <w:rPr>
                <w:sz w:val="17"/>
                <w:szCs w:val="17"/>
              </w:rPr>
            </w:pPr>
          </w:p>
          <w:p w:rsidR="00932350" w:rsidRDefault="00932350">
            <w:pPr>
              <w:pStyle w:val="TableParagraph"/>
              <w:spacing w:line="200" w:lineRule="exact"/>
              <w:rPr>
                <w:sz w:val="20"/>
                <w:szCs w:val="20"/>
              </w:rPr>
            </w:pPr>
          </w:p>
          <w:p w:rsidR="00932350" w:rsidRDefault="00932350">
            <w:pPr>
              <w:pStyle w:val="TableParagraph"/>
              <w:spacing w:line="200" w:lineRule="exact"/>
              <w:rPr>
                <w:sz w:val="20"/>
                <w:szCs w:val="20"/>
              </w:rPr>
            </w:pPr>
          </w:p>
          <w:p w:rsidR="00932350" w:rsidRPr="000B7264" w:rsidRDefault="000B7264">
            <w:pPr>
              <w:pStyle w:val="TableParagraph"/>
              <w:ind w:left="162" w:right="123"/>
              <w:jc w:val="center"/>
              <w:rPr>
                <w:rFonts w:ascii="Times New Roman" w:eastAsia="Times New Roman" w:hAnsi="Times New Roman" w:cs="Times New Roman"/>
                <w:sz w:val="20"/>
                <w:szCs w:val="20"/>
                <w:lang w:val="kk-KZ"/>
              </w:rPr>
            </w:pPr>
            <w:r>
              <w:rPr>
                <w:rFonts w:ascii="Times New Roman" w:eastAsia="Times New Roman" w:hAnsi="Times New Roman" w:cs="Times New Roman"/>
                <w:b/>
                <w:bCs/>
                <w:w w:val="95"/>
                <w:sz w:val="20"/>
                <w:szCs w:val="20"/>
                <w:lang w:val="kk-KZ"/>
              </w:rPr>
              <w:t>ТӘУЕКЕЛ КОДЫ</w:t>
            </w:r>
          </w:p>
        </w:tc>
        <w:tc>
          <w:tcPr>
            <w:tcW w:w="1700" w:type="dxa"/>
            <w:gridSpan w:val="2"/>
            <w:tcBorders>
              <w:top w:val="single" w:sz="7" w:space="0" w:color="000000"/>
              <w:left w:val="single" w:sz="7" w:space="0" w:color="000000"/>
              <w:bottom w:val="single" w:sz="7" w:space="0" w:color="000000"/>
              <w:right w:val="single" w:sz="7" w:space="0" w:color="000000"/>
            </w:tcBorders>
          </w:tcPr>
          <w:p w:rsidR="00932350" w:rsidRDefault="00932350"/>
        </w:tc>
        <w:tc>
          <w:tcPr>
            <w:tcW w:w="1632" w:type="dxa"/>
            <w:vMerge w:val="restart"/>
            <w:tcBorders>
              <w:top w:val="single" w:sz="7" w:space="0" w:color="000000"/>
              <w:left w:val="single" w:sz="7" w:space="0" w:color="000000"/>
              <w:right w:val="single" w:sz="7" w:space="0" w:color="000000"/>
            </w:tcBorders>
          </w:tcPr>
          <w:p w:rsidR="00932350" w:rsidRPr="000B7264" w:rsidRDefault="00932350">
            <w:pPr>
              <w:pStyle w:val="TableParagraph"/>
              <w:spacing w:before="6" w:line="140" w:lineRule="exact"/>
              <w:rPr>
                <w:sz w:val="14"/>
                <w:szCs w:val="14"/>
              </w:rPr>
            </w:pPr>
          </w:p>
          <w:p w:rsidR="00932350" w:rsidRPr="000B7264" w:rsidRDefault="00932350">
            <w:pPr>
              <w:pStyle w:val="TableParagraph"/>
              <w:spacing w:line="200" w:lineRule="exact"/>
              <w:rPr>
                <w:sz w:val="20"/>
                <w:szCs w:val="20"/>
              </w:rPr>
            </w:pPr>
          </w:p>
          <w:p w:rsidR="00932350" w:rsidRPr="000B7264" w:rsidRDefault="000B7264" w:rsidP="000B7264">
            <w:pPr>
              <w:pStyle w:val="TableParagraph"/>
              <w:spacing w:line="239" w:lineRule="auto"/>
              <w:ind w:left="186" w:right="154" w:firstLine="5"/>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b/>
                <w:bCs/>
                <w:spacing w:val="-1"/>
                <w:sz w:val="20"/>
                <w:szCs w:val="20"/>
                <w:lang w:val="ru-RU"/>
              </w:rPr>
              <w:t>Тәуекел</w:t>
            </w:r>
            <w:r w:rsidRPr="000B7264">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lang w:val="ru-RU"/>
              </w:rPr>
              <w:t>факторлары</w:t>
            </w:r>
            <w:r w:rsidR="003C3C9D" w:rsidRPr="000B7264">
              <w:rPr>
                <w:rFonts w:ascii="Times New Roman" w:eastAsia="Times New Roman" w:hAnsi="Times New Roman" w:cs="Times New Roman"/>
                <w:b/>
                <w:bCs/>
                <w:w w:val="99"/>
                <w:sz w:val="20"/>
                <w:szCs w:val="20"/>
              </w:rPr>
              <w:t xml:space="preserve"> </w:t>
            </w:r>
            <w:r>
              <w:rPr>
                <w:rFonts w:ascii="Times New Roman" w:eastAsia="Times New Roman" w:hAnsi="Times New Roman" w:cs="Times New Roman"/>
                <w:b/>
                <w:bCs/>
                <w:w w:val="99"/>
                <w:sz w:val="20"/>
                <w:szCs w:val="20"/>
                <w:lang w:val="ru-RU"/>
              </w:rPr>
              <w:t>тәуекелдің</w:t>
            </w:r>
            <w:r w:rsidRPr="000B7264">
              <w:rPr>
                <w:rFonts w:ascii="Times New Roman" w:eastAsia="Times New Roman" w:hAnsi="Times New Roman" w:cs="Times New Roman"/>
                <w:b/>
                <w:bCs/>
                <w:w w:val="99"/>
                <w:sz w:val="20"/>
                <w:szCs w:val="20"/>
              </w:rPr>
              <w:t xml:space="preserve"> </w:t>
            </w:r>
            <w:r>
              <w:rPr>
                <w:rFonts w:ascii="Times New Roman" w:eastAsia="Times New Roman" w:hAnsi="Times New Roman" w:cs="Times New Roman"/>
                <w:b/>
                <w:bCs/>
                <w:w w:val="99"/>
                <w:sz w:val="20"/>
                <w:szCs w:val="20"/>
                <w:lang w:val="ru-RU"/>
              </w:rPr>
              <w:t>туындау</w:t>
            </w:r>
            <w:r w:rsidRPr="000B7264">
              <w:rPr>
                <w:rFonts w:ascii="Times New Roman" w:eastAsia="Times New Roman" w:hAnsi="Times New Roman" w:cs="Times New Roman"/>
                <w:b/>
                <w:bCs/>
                <w:w w:val="99"/>
                <w:sz w:val="20"/>
                <w:szCs w:val="20"/>
              </w:rPr>
              <w:t xml:space="preserve"> </w:t>
            </w:r>
            <w:r>
              <w:rPr>
                <w:rFonts w:ascii="Times New Roman" w:eastAsia="Times New Roman" w:hAnsi="Times New Roman" w:cs="Times New Roman"/>
                <w:b/>
                <w:bCs/>
                <w:w w:val="99"/>
                <w:sz w:val="20"/>
                <w:szCs w:val="20"/>
                <w:lang w:val="ru-RU"/>
              </w:rPr>
              <w:t>себептері</w:t>
            </w:r>
            <w:r w:rsidRPr="000B7264">
              <w:rPr>
                <w:rFonts w:ascii="Times New Roman" w:eastAsia="Times New Roman" w:hAnsi="Times New Roman" w:cs="Times New Roman"/>
                <w:b/>
                <w:bCs/>
                <w:w w:val="99"/>
                <w:sz w:val="20"/>
                <w:szCs w:val="20"/>
              </w:rPr>
              <w:t>)</w:t>
            </w:r>
            <w:proofErr w:type="gramEnd"/>
          </w:p>
        </w:tc>
        <w:tc>
          <w:tcPr>
            <w:tcW w:w="1844" w:type="dxa"/>
            <w:vMerge w:val="restart"/>
            <w:tcBorders>
              <w:top w:val="single" w:sz="7" w:space="0" w:color="000000"/>
              <w:left w:val="single" w:sz="7" w:space="0" w:color="000000"/>
              <w:right w:val="single" w:sz="7" w:space="0" w:color="000000"/>
            </w:tcBorders>
          </w:tcPr>
          <w:p w:rsidR="00932350" w:rsidRPr="000B7264" w:rsidRDefault="00932350">
            <w:pPr>
              <w:pStyle w:val="TableParagraph"/>
              <w:spacing w:before="6" w:line="140" w:lineRule="exact"/>
              <w:rPr>
                <w:sz w:val="14"/>
                <w:szCs w:val="14"/>
              </w:rPr>
            </w:pPr>
          </w:p>
          <w:p w:rsidR="00932350" w:rsidRPr="000B7264" w:rsidRDefault="00932350">
            <w:pPr>
              <w:pStyle w:val="TableParagraph"/>
              <w:spacing w:line="200" w:lineRule="exact"/>
              <w:rPr>
                <w:sz w:val="20"/>
                <w:szCs w:val="20"/>
              </w:rPr>
            </w:pPr>
          </w:p>
          <w:p w:rsidR="00932350" w:rsidRPr="000B7264" w:rsidRDefault="000B7264" w:rsidP="000B7264">
            <w:pPr>
              <w:pStyle w:val="TableParagraph"/>
              <w:spacing w:line="239" w:lineRule="auto"/>
              <w:ind w:left="222" w:right="226" w:firstLine="4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kk-KZ"/>
              </w:rPr>
              <w:t>Тәуекелдің пайда болуынан туындайтын ықтимал салдарларды сипаттау</w:t>
            </w:r>
          </w:p>
        </w:tc>
        <w:tc>
          <w:tcPr>
            <w:tcW w:w="1030" w:type="dxa"/>
            <w:vMerge w:val="restart"/>
            <w:tcBorders>
              <w:top w:val="single" w:sz="7" w:space="0" w:color="000000"/>
              <w:left w:val="single" w:sz="7" w:space="0" w:color="000000"/>
              <w:right w:val="single" w:sz="7" w:space="0" w:color="000000"/>
            </w:tcBorders>
          </w:tcPr>
          <w:p w:rsidR="00932350" w:rsidRPr="000B7264" w:rsidRDefault="00932350">
            <w:pPr>
              <w:pStyle w:val="TableParagraph"/>
              <w:spacing w:before="10" w:line="220" w:lineRule="exact"/>
            </w:pPr>
          </w:p>
          <w:p w:rsidR="00932350" w:rsidRPr="009F557B" w:rsidRDefault="000B7264" w:rsidP="000B7264">
            <w:pPr>
              <w:pStyle w:val="TableParagraph"/>
              <w:ind w:left="107" w:right="108" w:firstLine="38"/>
              <w:jc w:val="center"/>
              <w:rPr>
                <w:rFonts w:ascii="Times New Roman" w:eastAsia="Times New Roman" w:hAnsi="Times New Roman" w:cs="Times New Roman"/>
                <w:sz w:val="20"/>
                <w:szCs w:val="20"/>
                <w:lang w:val="ru-RU"/>
              </w:rPr>
            </w:pPr>
            <w:r>
              <w:rPr>
                <w:rFonts w:ascii="Times New Roman" w:eastAsia="Times New Roman" w:hAnsi="Times New Roman" w:cs="Times New Roman"/>
                <w:b/>
                <w:bCs/>
                <w:sz w:val="20"/>
                <w:szCs w:val="20"/>
                <w:lang w:val="ru-RU"/>
              </w:rPr>
              <w:t>Негізгітәуекел көрсеткіштер</w:t>
            </w:r>
          </w:p>
        </w:tc>
        <w:tc>
          <w:tcPr>
            <w:tcW w:w="898" w:type="dxa"/>
            <w:vMerge w:val="restart"/>
            <w:tcBorders>
              <w:top w:val="single" w:sz="7" w:space="0" w:color="000000"/>
              <w:left w:val="single" w:sz="7" w:space="0" w:color="000000"/>
              <w:right w:val="single" w:sz="7" w:space="0" w:color="000000"/>
            </w:tcBorders>
          </w:tcPr>
          <w:p w:rsidR="00932350" w:rsidRPr="009F557B" w:rsidRDefault="00932350">
            <w:pPr>
              <w:pStyle w:val="TableParagraph"/>
              <w:spacing w:before="6" w:line="170" w:lineRule="exact"/>
              <w:rPr>
                <w:sz w:val="17"/>
                <w:szCs w:val="17"/>
                <w:lang w:val="ru-RU"/>
              </w:rPr>
            </w:pPr>
          </w:p>
          <w:p w:rsidR="00932350" w:rsidRPr="009F557B" w:rsidRDefault="00932350">
            <w:pPr>
              <w:pStyle w:val="TableParagraph"/>
              <w:spacing w:line="200" w:lineRule="exact"/>
              <w:rPr>
                <w:sz w:val="20"/>
                <w:szCs w:val="20"/>
                <w:lang w:val="ru-RU"/>
              </w:rPr>
            </w:pPr>
          </w:p>
          <w:p w:rsidR="00932350" w:rsidRPr="009F557B" w:rsidRDefault="00932350">
            <w:pPr>
              <w:pStyle w:val="TableParagraph"/>
              <w:spacing w:line="200" w:lineRule="exact"/>
              <w:rPr>
                <w:sz w:val="20"/>
                <w:szCs w:val="20"/>
                <w:lang w:val="ru-RU"/>
              </w:rPr>
            </w:pPr>
          </w:p>
          <w:p w:rsidR="00932350" w:rsidRPr="000B7264" w:rsidRDefault="000B7264">
            <w:pPr>
              <w:pStyle w:val="TableParagraph"/>
              <w:ind w:left="193" w:right="144" w:hanging="7"/>
              <w:jc w:val="center"/>
              <w:rPr>
                <w:rFonts w:ascii="Times New Roman" w:eastAsia="Times New Roman" w:hAnsi="Times New Roman" w:cs="Times New Roman"/>
                <w:sz w:val="20"/>
                <w:szCs w:val="20"/>
                <w:lang w:val="kk-KZ"/>
              </w:rPr>
            </w:pPr>
            <w:r>
              <w:rPr>
                <w:rFonts w:ascii="Times New Roman" w:eastAsia="Times New Roman" w:hAnsi="Times New Roman" w:cs="Times New Roman"/>
                <w:b/>
                <w:bCs/>
                <w:spacing w:val="1"/>
                <w:sz w:val="20"/>
                <w:szCs w:val="20"/>
                <w:lang w:val="kk-KZ"/>
              </w:rPr>
              <w:t>Тәуекел иесі</w:t>
            </w:r>
          </w:p>
        </w:tc>
        <w:tc>
          <w:tcPr>
            <w:tcW w:w="749" w:type="dxa"/>
            <w:vMerge w:val="restart"/>
            <w:tcBorders>
              <w:top w:val="single" w:sz="7" w:space="0" w:color="000000"/>
              <w:left w:val="single" w:sz="7" w:space="0" w:color="000000"/>
              <w:right w:val="single" w:sz="7" w:space="0" w:color="000000"/>
            </w:tcBorders>
          </w:tcPr>
          <w:p w:rsidR="00932350" w:rsidRDefault="00932350">
            <w:pPr>
              <w:pStyle w:val="TableParagraph"/>
              <w:spacing w:before="6" w:line="170" w:lineRule="exact"/>
              <w:rPr>
                <w:sz w:val="17"/>
                <w:szCs w:val="17"/>
              </w:rPr>
            </w:pPr>
          </w:p>
          <w:p w:rsidR="00932350" w:rsidRDefault="00932350">
            <w:pPr>
              <w:pStyle w:val="TableParagraph"/>
              <w:spacing w:line="200" w:lineRule="exact"/>
              <w:rPr>
                <w:sz w:val="20"/>
                <w:szCs w:val="20"/>
              </w:rPr>
            </w:pPr>
          </w:p>
          <w:p w:rsidR="00932350" w:rsidRDefault="00932350">
            <w:pPr>
              <w:pStyle w:val="TableParagraph"/>
              <w:spacing w:line="200" w:lineRule="exact"/>
              <w:rPr>
                <w:sz w:val="20"/>
                <w:szCs w:val="20"/>
              </w:rPr>
            </w:pPr>
          </w:p>
          <w:p w:rsidR="00932350" w:rsidRPr="000B7264" w:rsidRDefault="000B7264">
            <w:pPr>
              <w:pStyle w:val="TableParagraph"/>
              <w:ind w:left="119" w:right="100" w:firstLine="21"/>
              <w:jc w:val="center"/>
              <w:rPr>
                <w:rFonts w:ascii="Times New Roman" w:eastAsia="Times New Roman" w:hAnsi="Times New Roman" w:cs="Times New Roman"/>
                <w:sz w:val="20"/>
                <w:szCs w:val="20"/>
                <w:lang w:val="kk-KZ"/>
              </w:rPr>
            </w:pPr>
            <w:r>
              <w:rPr>
                <w:rFonts w:ascii="Times New Roman" w:eastAsia="Times New Roman" w:hAnsi="Times New Roman" w:cs="Times New Roman"/>
                <w:b/>
                <w:bCs/>
                <w:spacing w:val="1"/>
                <w:sz w:val="20"/>
                <w:szCs w:val="20"/>
                <w:lang w:val="kk-KZ"/>
              </w:rPr>
              <w:t>Ықтималдылық</w:t>
            </w:r>
          </w:p>
        </w:tc>
        <w:tc>
          <w:tcPr>
            <w:tcW w:w="1702" w:type="dxa"/>
            <w:gridSpan w:val="2"/>
            <w:tcBorders>
              <w:top w:val="single" w:sz="7" w:space="0" w:color="000000"/>
              <w:left w:val="single" w:sz="7" w:space="0" w:color="000000"/>
              <w:bottom w:val="single" w:sz="7" w:space="0" w:color="000000"/>
              <w:right w:val="single" w:sz="7" w:space="0" w:color="000000"/>
            </w:tcBorders>
          </w:tcPr>
          <w:p w:rsidR="00932350" w:rsidRDefault="00932350">
            <w:pPr>
              <w:pStyle w:val="TableParagraph"/>
              <w:spacing w:before="8" w:line="100" w:lineRule="exact"/>
              <w:rPr>
                <w:sz w:val="10"/>
                <w:szCs w:val="10"/>
              </w:rPr>
            </w:pPr>
          </w:p>
          <w:p w:rsidR="00932350" w:rsidRDefault="003C3C9D">
            <w:pPr>
              <w:pStyle w:val="TableParagraph"/>
              <w:ind w:left="1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Р</w:t>
            </w:r>
            <w:r>
              <w:rPr>
                <w:rFonts w:ascii="Times New Roman" w:eastAsia="Times New Roman" w:hAnsi="Times New Roman" w:cs="Times New Roman"/>
                <w:b/>
                <w:bCs/>
                <w:spacing w:val="1"/>
                <w:sz w:val="20"/>
                <w:szCs w:val="20"/>
              </w:rPr>
              <w:t>а</w:t>
            </w:r>
            <w:r>
              <w:rPr>
                <w:rFonts w:ascii="Times New Roman" w:eastAsia="Times New Roman" w:hAnsi="Times New Roman" w:cs="Times New Roman"/>
                <w:b/>
                <w:bCs/>
                <w:spacing w:val="-1"/>
                <w:sz w:val="20"/>
                <w:szCs w:val="20"/>
              </w:rPr>
              <w:t>з</w:t>
            </w:r>
            <w:r>
              <w:rPr>
                <w:rFonts w:ascii="Times New Roman" w:eastAsia="Times New Roman" w:hAnsi="Times New Roman" w:cs="Times New Roman"/>
                <w:b/>
                <w:bCs/>
                <w:spacing w:val="1"/>
                <w:sz w:val="20"/>
                <w:szCs w:val="20"/>
              </w:rPr>
              <w:t>м</w:t>
            </w:r>
            <w:r>
              <w:rPr>
                <w:rFonts w:ascii="Times New Roman" w:eastAsia="Times New Roman" w:hAnsi="Times New Roman" w:cs="Times New Roman"/>
                <w:b/>
                <w:bCs/>
                <w:sz w:val="20"/>
                <w:szCs w:val="20"/>
              </w:rPr>
              <w:t>ер</w:t>
            </w:r>
            <w:r>
              <w:rPr>
                <w:rFonts w:ascii="Times New Roman" w:eastAsia="Times New Roman" w:hAnsi="Times New Roman" w:cs="Times New Roman"/>
                <w:b/>
                <w:bCs/>
                <w:spacing w:val="-14"/>
                <w:sz w:val="20"/>
                <w:szCs w:val="20"/>
              </w:rPr>
              <w:t xml:space="preserve"> </w:t>
            </w:r>
            <w:r>
              <w:rPr>
                <w:rFonts w:ascii="Times New Roman" w:eastAsia="Times New Roman" w:hAnsi="Times New Roman" w:cs="Times New Roman"/>
                <w:b/>
                <w:bCs/>
                <w:spacing w:val="1"/>
                <w:sz w:val="20"/>
                <w:szCs w:val="20"/>
              </w:rPr>
              <w:t>у</w:t>
            </w:r>
            <w:r>
              <w:rPr>
                <w:rFonts w:ascii="Times New Roman" w:eastAsia="Times New Roman" w:hAnsi="Times New Roman" w:cs="Times New Roman"/>
                <w:b/>
                <w:bCs/>
                <w:spacing w:val="2"/>
                <w:sz w:val="20"/>
                <w:szCs w:val="20"/>
              </w:rPr>
              <w:t>щ</w:t>
            </w:r>
            <w:r>
              <w:rPr>
                <w:rFonts w:ascii="Times New Roman" w:eastAsia="Times New Roman" w:hAnsi="Times New Roman" w:cs="Times New Roman"/>
                <w:b/>
                <w:bCs/>
                <w:sz w:val="20"/>
                <w:szCs w:val="20"/>
              </w:rPr>
              <w:t>ер</w:t>
            </w:r>
            <w:r>
              <w:rPr>
                <w:rFonts w:ascii="Times New Roman" w:eastAsia="Times New Roman" w:hAnsi="Times New Roman" w:cs="Times New Roman"/>
                <w:b/>
                <w:bCs/>
                <w:spacing w:val="1"/>
                <w:sz w:val="20"/>
                <w:szCs w:val="20"/>
              </w:rPr>
              <w:t>б</w:t>
            </w:r>
            <w:r>
              <w:rPr>
                <w:rFonts w:ascii="Times New Roman" w:eastAsia="Times New Roman" w:hAnsi="Times New Roman" w:cs="Times New Roman"/>
                <w:b/>
                <w:bCs/>
                <w:sz w:val="20"/>
                <w:szCs w:val="20"/>
              </w:rPr>
              <w:t>а</w:t>
            </w:r>
          </w:p>
        </w:tc>
        <w:tc>
          <w:tcPr>
            <w:tcW w:w="850" w:type="dxa"/>
            <w:vMerge w:val="restart"/>
            <w:tcBorders>
              <w:top w:val="single" w:sz="7" w:space="0" w:color="000000"/>
              <w:left w:val="single" w:sz="7" w:space="0" w:color="000000"/>
              <w:right w:val="single" w:sz="7" w:space="0" w:color="000000"/>
            </w:tcBorders>
          </w:tcPr>
          <w:p w:rsidR="00932350" w:rsidRDefault="00932350">
            <w:pPr>
              <w:pStyle w:val="TableParagraph"/>
              <w:spacing w:line="200" w:lineRule="exact"/>
              <w:rPr>
                <w:sz w:val="20"/>
                <w:szCs w:val="20"/>
              </w:rPr>
            </w:pPr>
          </w:p>
          <w:p w:rsidR="00932350" w:rsidRDefault="00932350">
            <w:pPr>
              <w:pStyle w:val="TableParagraph"/>
              <w:spacing w:before="1" w:line="260" w:lineRule="exact"/>
              <w:rPr>
                <w:sz w:val="26"/>
                <w:szCs w:val="26"/>
              </w:rPr>
            </w:pPr>
          </w:p>
          <w:p w:rsidR="00932350" w:rsidRPr="000B7264" w:rsidRDefault="000B7264" w:rsidP="00D50268">
            <w:pPr>
              <w:pStyle w:val="TableParagraph"/>
              <w:spacing w:line="239" w:lineRule="auto"/>
              <w:ind w:left="135" w:right="117" w:firstLine="21"/>
              <w:jc w:val="center"/>
              <w:rPr>
                <w:rFonts w:ascii="Times New Roman" w:eastAsia="Times New Roman" w:hAnsi="Times New Roman" w:cs="Times New Roman"/>
                <w:sz w:val="20"/>
                <w:szCs w:val="20"/>
                <w:lang w:val="kk-KZ"/>
              </w:rPr>
            </w:pPr>
            <w:r>
              <w:rPr>
                <w:rFonts w:ascii="Times New Roman" w:eastAsia="Times New Roman" w:hAnsi="Times New Roman" w:cs="Times New Roman"/>
                <w:b/>
                <w:bCs/>
                <w:w w:val="95"/>
                <w:sz w:val="20"/>
                <w:szCs w:val="20"/>
                <w:lang w:val="kk-KZ"/>
              </w:rPr>
              <w:t>Әсер ету уақыты</w:t>
            </w:r>
          </w:p>
        </w:tc>
        <w:tc>
          <w:tcPr>
            <w:tcW w:w="1691" w:type="dxa"/>
            <w:vMerge w:val="restart"/>
            <w:tcBorders>
              <w:top w:val="single" w:sz="7" w:space="0" w:color="000000"/>
              <w:left w:val="single" w:sz="7" w:space="0" w:color="000000"/>
              <w:right w:val="single" w:sz="5" w:space="0" w:color="000000"/>
            </w:tcBorders>
          </w:tcPr>
          <w:p w:rsidR="00932350" w:rsidRDefault="00932350">
            <w:pPr>
              <w:pStyle w:val="TableParagraph"/>
              <w:spacing w:line="200" w:lineRule="exact"/>
              <w:rPr>
                <w:sz w:val="20"/>
                <w:szCs w:val="20"/>
              </w:rPr>
            </w:pPr>
          </w:p>
          <w:p w:rsidR="00932350" w:rsidRDefault="00932350">
            <w:pPr>
              <w:pStyle w:val="TableParagraph"/>
              <w:spacing w:line="200" w:lineRule="exact"/>
              <w:rPr>
                <w:sz w:val="20"/>
                <w:szCs w:val="20"/>
              </w:rPr>
            </w:pPr>
          </w:p>
          <w:p w:rsidR="00932350" w:rsidRDefault="00932350">
            <w:pPr>
              <w:pStyle w:val="TableParagraph"/>
              <w:spacing w:line="200" w:lineRule="exact"/>
              <w:rPr>
                <w:sz w:val="20"/>
                <w:szCs w:val="20"/>
              </w:rPr>
            </w:pPr>
          </w:p>
          <w:p w:rsidR="00932350" w:rsidRDefault="00932350">
            <w:pPr>
              <w:pStyle w:val="TableParagraph"/>
              <w:spacing w:before="6" w:line="200" w:lineRule="exact"/>
              <w:rPr>
                <w:sz w:val="20"/>
                <w:szCs w:val="20"/>
              </w:rPr>
            </w:pPr>
          </w:p>
          <w:p w:rsidR="00932350" w:rsidRPr="000B7264" w:rsidRDefault="000B7264">
            <w:pPr>
              <w:pStyle w:val="TableParagraph"/>
              <w:ind w:left="191"/>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Маңыздылық балы</w:t>
            </w:r>
          </w:p>
        </w:tc>
      </w:tr>
      <w:tr w:rsidR="00932350" w:rsidRPr="0068302D" w:rsidTr="003A3B61">
        <w:trPr>
          <w:trHeight w:hRule="exact" w:val="1394"/>
        </w:trPr>
        <w:tc>
          <w:tcPr>
            <w:tcW w:w="425" w:type="dxa"/>
            <w:tcBorders>
              <w:top w:val="single" w:sz="7" w:space="0" w:color="000000"/>
              <w:left w:val="single" w:sz="5" w:space="0" w:color="000000"/>
              <w:bottom w:val="single" w:sz="7" w:space="0" w:color="000000"/>
              <w:right w:val="single" w:sz="7" w:space="0" w:color="000000"/>
            </w:tcBorders>
          </w:tcPr>
          <w:p w:rsidR="00932350" w:rsidRDefault="00932350">
            <w:pPr>
              <w:pStyle w:val="TableParagraph"/>
              <w:spacing w:before="3" w:line="170" w:lineRule="exact"/>
              <w:rPr>
                <w:sz w:val="17"/>
                <w:szCs w:val="17"/>
              </w:rPr>
            </w:pPr>
          </w:p>
          <w:p w:rsidR="00932350" w:rsidRDefault="00932350">
            <w:pPr>
              <w:pStyle w:val="TableParagraph"/>
              <w:spacing w:line="200" w:lineRule="exact"/>
              <w:rPr>
                <w:sz w:val="20"/>
                <w:szCs w:val="20"/>
              </w:rPr>
            </w:pPr>
          </w:p>
          <w:p w:rsidR="00932350" w:rsidRDefault="00932350">
            <w:pPr>
              <w:pStyle w:val="TableParagraph"/>
              <w:spacing w:line="200" w:lineRule="exact"/>
              <w:rPr>
                <w:sz w:val="20"/>
                <w:szCs w:val="20"/>
              </w:rPr>
            </w:pPr>
          </w:p>
          <w:p w:rsidR="00932350" w:rsidRDefault="003C3C9D">
            <w:pPr>
              <w:pStyle w:val="TableParagraph"/>
              <w:ind w:left="131"/>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p>
        </w:tc>
        <w:tc>
          <w:tcPr>
            <w:tcW w:w="567" w:type="dxa"/>
            <w:tcBorders>
              <w:top w:val="single" w:sz="7" w:space="0" w:color="000000"/>
              <w:left w:val="single" w:sz="7" w:space="0" w:color="000000"/>
              <w:bottom w:val="single" w:sz="7" w:space="0" w:color="000000"/>
              <w:right w:val="single" w:sz="7" w:space="0" w:color="000000"/>
            </w:tcBorders>
          </w:tcPr>
          <w:p w:rsidR="00932350" w:rsidRDefault="00932350">
            <w:pPr>
              <w:pStyle w:val="TableParagraph"/>
              <w:spacing w:before="3" w:line="170" w:lineRule="exact"/>
              <w:rPr>
                <w:sz w:val="17"/>
                <w:szCs w:val="17"/>
              </w:rPr>
            </w:pPr>
          </w:p>
          <w:p w:rsidR="00932350" w:rsidRDefault="00932350">
            <w:pPr>
              <w:pStyle w:val="TableParagraph"/>
              <w:spacing w:line="200" w:lineRule="exact"/>
              <w:rPr>
                <w:sz w:val="20"/>
                <w:szCs w:val="20"/>
              </w:rPr>
            </w:pPr>
          </w:p>
          <w:p w:rsidR="00932350" w:rsidRDefault="00932350">
            <w:pPr>
              <w:pStyle w:val="TableParagraph"/>
              <w:spacing w:line="200" w:lineRule="exact"/>
              <w:rPr>
                <w:sz w:val="20"/>
                <w:szCs w:val="20"/>
              </w:rPr>
            </w:pPr>
          </w:p>
          <w:p w:rsidR="00932350" w:rsidRPr="00312461" w:rsidRDefault="00312461">
            <w:pPr>
              <w:pStyle w:val="TableParagraph"/>
              <w:ind w:left="42"/>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ПӘК</w:t>
            </w:r>
          </w:p>
        </w:tc>
        <w:tc>
          <w:tcPr>
            <w:tcW w:w="1248" w:type="dxa"/>
            <w:tcBorders>
              <w:top w:val="single" w:sz="7" w:space="0" w:color="000000"/>
              <w:left w:val="single" w:sz="7" w:space="0" w:color="000000"/>
              <w:bottom w:val="single" w:sz="7" w:space="0" w:color="000000"/>
              <w:right w:val="single" w:sz="7" w:space="0" w:color="000000"/>
            </w:tcBorders>
          </w:tcPr>
          <w:p w:rsidR="00932350" w:rsidRPr="000B7264" w:rsidRDefault="00312461" w:rsidP="000B7264">
            <w:pPr>
              <w:pStyle w:val="TableParagraph"/>
              <w:spacing w:line="227" w:lineRule="exact"/>
              <w:ind w:left="143"/>
              <w:rPr>
                <w:rFonts w:ascii="Times New Roman" w:eastAsia="Times New Roman" w:hAnsi="Times New Roman" w:cs="Times New Roman"/>
                <w:sz w:val="20"/>
                <w:szCs w:val="20"/>
                <w:lang w:val="kk-KZ"/>
              </w:rPr>
            </w:pPr>
            <w:r w:rsidRPr="00312461">
              <w:rPr>
                <w:rFonts w:ascii="Times New Roman" w:eastAsia="Times New Roman" w:hAnsi="Times New Roman" w:cs="Times New Roman"/>
                <w:b/>
                <w:bCs/>
                <w:sz w:val="20"/>
                <w:szCs w:val="20"/>
                <w:lang w:val="kk-KZ"/>
              </w:rPr>
              <w:t>ПӘК Ш</w:t>
            </w:r>
            <w:r>
              <w:rPr>
                <w:rFonts w:ascii="Times New Roman" w:eastAsia="Times New Roman" w:hAnsi="Times New Roman" w:cs="Times New Roman"/>
                <w:b/>
                <w:bCs/>
                <w:sz w:val="20"/>
                <w:szCs w:val="20"/>
                <w:lang w:val="kk-KZ"/>
              </w:rPr>
              <w:t>ЕКТІК</w:t>
            </w:r>
            <w:r w:rsidRPr="00312461">
              <w:rPr>
                <w:rFonts w:ascii="Times New Roman" w:eastAsia="Times New Roman" w:hAnsi="Times New Roman" w:cs="Times New Roman"/>
                <w:b/>
                <w:bCs/>
                <w:sz w:val="20"/>
                <w:szCs w:val="20"/>
                <w:lang w:val="kk-KZ"/>
              </w:rPr>
              <w:t xml:space="preserve"> М</w:t>
            </w:r>
            <w:r>
              <w:rPr>
                <w:rFonts w:ascii="Times New Roman" w:eastAsia="Times New Roman" w:hAnsi="Times New Roman" w:cs="Times New Roman"/>
                <w:b/>
                <w:bCs/>
                <w:sz w:val="20"/>
                <w:szCs w:val="20"/>
                <w:lang w:val="kk-KZ"/>
              </w:rPr>
              <w:t>ӘНІ</w:t>
            </w:r>
            <w:r w:rsidRPr="00312461">
              <w:rPr>
                <w:rFonts w:ascii="Times New Roman" w:eastAsia="Times New Roman" w:hAnsi="Times New Roman" w:cs="Times New Roman"/>
                <w:b/>
                <w:bCs/>
                <w:sz w:val="20"/>
                <w:szCs w:val="20"/>
                <w:lang w:val="kk-KZ"/>
              </w:rPr>
              <w:t xml:space="preserve"> </w:t>
            </w:r>
            <w:r w:rsidR="003C3C9D" w:rsidRPr="000B7264">
              <w:rPr>
                <w:rFonts w:ascii="Times New Roman" w:eastAsia="Times New Roman" w:hAnsi="Times New Roman" w:cs="Times New Roman"/>
                <w:b/>
                <w:bCs/>
                <w:spacing w:val="-2"/>
                <w:w w:val="95"/>
                <w:sz w:val="20"/>
                <w:szCs w:val="20"/>
                <w:lang w:val="kk-KZ"/>
              </w:rPr>
              <w:t>(</w:t>
            </w:r>
            <w:r w:rsidR="003C3C9D" w:rsidRPr="000B7264">
              <w:rPr>
                <w:rFonts w:ascii="Times New Roman" w:eastAsia="Times New Roman" w:hAnsi="Times New Roman" w:cs="Times New Roman"/>
                <w:b/>
                <w:bCs/>
                <w:spacing w:val="1"/>
                <w:w w:val="95"/>
                <w:sz w:val="20"/>
                <w:szCs w:val="20"/>
                <w:lang w:val="kk-KZ"/>
              </w:rPr>
              <w:t>т</w:t>
            </w:r>
            <w:r w:rsidR="003C3C9D" w:rsidRPr="000B7264">
              <w:rPr>
                <w:rFonts w:ascii="Times New Roman" w:eastAsia="Times New Roman" w:hAnsi="Times New Roman" w:cs="Times New Roman"/>
                <w:b/>
                <w:bCs/>
                <w:w w:val="95"/>
                <w:sz w:val="20"/>
                <w:szCs w:val="20"/>
                <w:lang w:val="kk-KZ"/>
              </w:rPr>
              <w:t>олера</w:t>
            </w:r>
            <w:r w:rsidR="003C3C9D" w:rsidRPr="000B7264">
              <w:rPr>
                <w:rFonts w:ascii="Times New Roman" w:eastAsia="Times New Roman" w:hAnsi="Times New Roman" w:cs="Times New Roman"/>
                <w:b/>
                <w:bCs/>
                <w:spacing w:val="-2"/>
                <w:w w:val="95"/>
                <w:sz w:val="20"/>
                <w:szCs w:val="20"/>
                <w:lang w:val="kk-KZ"/>
              </w:rPr>
              <w:t>н</w:t>
            </w:r>
            <w:r w:rsidR="003C3C9D" w:rsidRPr="000B7264">
              <w:rPr>
                <w:rFonts w:ascii="Times New Roman" w:eastAsia="Times New Roman" w:hAnsi="Times New Roman" w:cs="Times New Roman"/>
                <w:b/>
                <w:bCs/>
                <w:w w:val="95"/>
                <w:sz w:val="20"/>
                <w:szCs w:val="20"/>
                <w:lang w:val="kk-KZ"/>
              </w:rPr>
              <w:t>т</w:t>
            </w:r>
            <w:r w:rsidR="003C3C9D" w:rsidRPr="000B7264">
              <w:rPr>
                <w:rFonts w:ascii="Times New Roman" w:eastAsia="Times New Roman" w:hAnsi="Times New Roman" w:cs="Times New Roman"/>
                <w:b/>
                <w:bCs/>
                <w:w w:val="99"/>
                <w:sz w:val="20"/>
                <w:szCs w:val="20"/>
                <w:lang w:val="kk-KZ"/>
              </w:rPr>
              <w:t xml:space="preserve"> </w:t>
            </w:r>
            <w:r w:rsidR="000B7264" w:rsidRPr="000B7264">
              <w:rPr>
                <w:rFonts w:ascii="Times New Roman" w:eastAsia="Times New Roman" w:hAnsi="Times New Roman" w:cs="Times New Roman"/>
                <w:b/>
                <w:bCs/>
                <w:sz w:val="20"/>
                <w:szCs w:val="20"/>
                <w:lang w:val="kk-KZ"/>
              </w:rPr>
              <w:t>тылық</w:t>
            </w:r>
            <w:r w:rsidR="003C3C9D" w:rsidRPr="000B7264">
              <w:rPr>
                <w:rFonts w:ascii="Times New Roman" w:eastAsia="Times New Roman" w:hAnsi="Times New Roman" w:cs="Times New Roman"/>
                <w:b/>
                <w:bCs/>
                <w:sz w:val="20"/>
                <w:szCs w:val="20"/>
                <w:lang w:val="kk-KZ"/>
              </w:rPr>
              <w:t>)</w:t>
            </w:r>
          </w:p>
        </w:tc>
        <w:tc>
          <w:tcPr>
            <w:tcW w:w="739" w:type="dxa"/>
            <w:vMerge/>
            <w:tcBorders>
              <w:left w:val="single" w:sz="7" w:space="0" w:color="000000"/>
              <w:bottom w:val="single" w:sz="7" w:space="0" w:color="000000"/>
              <w:right w:val="single" w:sz="7" w:space="0" w:color="000000"/>
            </w:tcBorders>
          </w:tcPr>
          <w:p w:rsidR="00932350" w:rsidRPr="000B7264" w:rsidRDefault="00932350">
            <w:pPr>
              <w:rPr>
                <w:lang w:val="kk-KZ"/>
              </w:rPr>
            </w:pPr>
          </w:p>
        </w:tc>
        <w:tc>
          <w:tcPr>
            <w:tcW w:w="1700" w:type="dxa"/>
            <w:gridSpan w:val="2"/>
            <w:tcBorders>
              <w:top w:val="single" w:sz="7" w:space="0" w:color="000000"/>
              <w:left w:val="single" w:sz="7" w:space="0" w:color="000000"/>
              <w:bottom w:val="single" w:sz="7" w:space="0" w:color="000000"/>
              <w:right w:val="single" w:sz="7" w:space="0" w:color="000000"/>
            </w:tcBorders>
          </w:tcPr>
          <w:p w:rsidR="00932350" w:rsidRPr="000B7264" w:rsidRDefault="000B7264" w:rsidP="000B7264">
            <w:pPr>
              <w:pStyle w:val="TableParagraph"/>
              <w:spacing w:line="239" w:lineRule="auto"/>
              <w:ind w:left="219" w:right="185"/>
              <w:jc w:val="center"/>
              <w:rPr>
                <w:rFonts w:ascii="Times New Roman" w:eastAsia="Times New Roman" w:hAnsi="Times New Roman" w:cs="Times New Roman"/>
                <w:sz w:val="20"/>
                <w:szCs w:val="20"/>
                <w:lang w:val="kk-KZ"/>
              </w:rPr>
            </w:pPr>
            <w:r w:rsidRPr="000B7264">
              <w:rPr>
                <w:rFonts w:ascii="Times New Roman" w:eastAsia="Times New Roman" w:hAnsi="Times New Roman"/>
                <w:b/>
                <w:bCs/>
                <w:sz w:val="20"/>
                <w:szCs w:val="20"/>
                <w:lang w:val="kk-KZ"/>
              </w:rPr>
              <w:t>Стартегиялық ПӘК мағынасына қол  жеткіз</w:t>
            </w:r>
            <w:r>
              <w:rPr>
                <w:rFonts w:ascii="Times New Roman" w:eastAsia="Times New Roman" w:hAnsi="Times New Roman"/>
                <w:b/>
                <w:bCs/>
                <w:sz w:val="20"/>
                <w:szCs w:val="20"/>
                <w:lang w:val="kk-KZ"/>
              </w:rPr>
              <w:t xml:space="preserve">е алмау бойынша </w:t>
            </w:r>
            <w:r w:rsidRPr="000B7264">
              <w:rPr>
                <w:rFonts w:ascii="Times New Roman" w:eastAsia="Times New Roman" w:hAnsi="Times New Roman"/>
                <w:b/>
                <w:bCs/>
                <w:sz w:val="20"/>
                <w:szCs w:val="20"/>
                <w:lang w:val="kk-KZ"/>
              </w:rPr>
              <w:t>маңызды тәуекелдері</w:t>
            </w:r>
          </w:p>
        </w:tc>
        <w:tc>
          <w:tcPr>
            <w:tcW w:w="1632" w:type="dxa"/>
            <w:vMerge/>
            <w:tcBorders>
              <w:left w:val="single" w:sz="7" w:space="0" w:color="000000"/>
              <w:bottom w:val="single" w:sz="7" w:space="0" w:color="000000"/>
              <w:right w:val="single" w:sz="7" w:space="0" w:color="000000"/>
            </w:tcBorders>
          </w:tcPr>
          <w:p w:rsidR="00932350" w:rsidRPr="000B7264" w:rsidRDefault="00932350">
            <w:pPr>
              <w:rPr>
                <w:lang w:val="kk-KZ"/>
              </w:rPr>
            </w:pPr>
          </w:p>
        </w:tc>
        <w:tc>
          <w:tcPr>
            <w:tcW w:w="1844" w:type="dxa"/>
            <w:vMerge/>
            <w:tcBorders>
              <w:left w:val="single" w:sz="7" w:space="0" w:color="000000"/>
              <w:bottom w:val="single" w:sz="7" w:space="0" w:color="000000"/>
              <w:right w:val="single" w:sz="7" w:space="0" w:color="000000"/>
            </w:tcBorders>
          </w:tcPr>
          <w:p w:rsidR="00932350" w:rsidRPr="000B7264" w:rsidRDefault="00932350">
            <w:pPr>
              <w:rPr>
                <w:lang w:val="kk-KZ"/>
              </w:rPr>
            </w:pPr>
          </w:p>
        </w:tc>
        <w:tc>
          <w:tcPr>
            <w:tcW w:w="1030" w:type="dxa"/>
            <w:vMerge/>
            <w:tcBorders>
              <w:left w:val="single" w:sz="7" w:space="0" w:color="000000"/>
              <w:bottom w:val="single" w:sz="7" w:space="0" w:color="000000"/>
              <w:right w:val="single" w:sz="7" w:space="0" w:color="000000"/>
            </w:tcBorders>
          </w:tcPr>
          <w:p w:rsidR="00932350" w:rsidRPr="000B7264" w:rsidRDefault="00932350">
            <w:pPr>
              <w:rPr>
                <w:lang w:val="kk-KZ"/>
              </w:rPr>
            </w:pPr>
          </w:p>
        </w:tc>
        <w:tc>
          <w:tcPr>
            <w:tcW w:w="898" w:type="dxa"/>
            <w:vMerge/>
            <w:tcBorders>
              <w:left w:val="single" w:sz="7" w:space="0" w:color="000000"/>
              <w:bottom w:val="single" w:sz="7" w:space="0" w:color="000000"/>
              <w:right w:val="single" w:sz="7" w:space="0" w:color="000000"/>
            </w:tcBorders>
          </w:tcPr>
          <w:p w:rsidR="00932350" w:rsidRPr="000B7264" w:rsidRDefault="00932350">
            <w:pPr>
              <w:rPr>
                <w:lang w:val="kk-KZ"/>
              </w:rPr>
            </w:pPr>
          </w:p>
        </w:tc>
        <w:tc>
          <w:tcPr>
            <w:tcW w:w="749" w:type="dxa"/>
            <w:vMerge/>
            <w:tcBorders>
              <w:left w:val="single" w:sz="7" w:space="0" w:color="000000"/>
              <w:bottom w:val="single" w:sz="7" w:space="0" w:color="000000"/>
              <w:right w:val="single" w:sz="7" w:space="0" w:color="000000"/>
            </w:tcBorders>
          </w:tcPr>
          <w:p w:rsidR="00932350" w:rsidRPr="000B7264" w:rsidRDefault="00932350">
            <w:pPr>
              <w:rPr>
                <w:lang w:val="kk-KZ"/>
              </w:rPr>
            </w:pPr>
          </w:p>
        </w:tc>
        <w:tc>
          <w:tcPr>
            <w:tcW w:w="850" w:type="dxa"/>
            <w:tcBorders>
              <w:top w:val="single" w:sz="7" w:space="0" w:color="000000"/>
              <w:left w:val="single" w:sz="7" w:space="0" w:color="000000"/>
              <w:bottom w:val="single" w:sz="7" w:space="0" w:color="000000"/>
              <w:right w:val="single" w:sz="7" w:space="0" w:color="000000"/>
            </w:tcBorders>
          </w:tcPr>
          <w:p w:rsidR="00932350" w:rsidRPr="000B7264" w:rsidRDefault="00932350">
            <w:pPr>
              <w:pStyle w:val="TableParagraph"/>
              <w:spacing w:line="200" w:lineRule="exact"/>
              <w:rPr>
                <w:sz w:val="20"/>
                <w:szCs w:val="20"/>
                <w:lang w:val="kk-KZ"/>
              </w:rPr>
            </w:pPr>
          </w:p>
          <w:p w:rsidR="00932350" w:rsidRPr="000B7264" w:rsidRDefault="00932350">
            <w:pPr>
              <w:pStyle w:val="TableParagraph"/>
              <w:spacing w:before="18" w:line="240" w:lineRule="exact"/>
              <w:rPr>
                <w:sz w:val="24"/>
                <w:szCs w:val="24"/>
                <w:lang w:val="kk-KZ"/>
              </w:rPr>
            </w:pPr>
          </w:p>
          <w:p w:rsidR="00932350" w:rsidRPr="000B7264" w:rsidRDefault="000B7264" w:rsidP="00D50268">
            <w:pPr>
              <w:pStyle w:val="TableParagraph"/>
              <w:ind w:left="314" w:right="103" w:hanging="169"/>
              <w:rPr>
                <w:rFonts w:ascii="Times New Roman" w:eastAsia="Times New Roman" w:hAnsi="Times New Roman" w:cs="Times New Roman"/>
                <w:sz w:val="20"/>
                <w:szCs w:val="20"/>
                <w:lang w:val="kk-KZ"/>
              </w:rPr>
            </w:pPr>
            <w:r>
              <w:rPr>
                <w:rFonts w:ascii="Times New Roman" w:eastAsia="Times New Roman" w:hAnsi="Times New Roman" w:cs="Times New Roman"/>
                <w:b/>
                <w:bCs/>
                <w:spacing w:val="1"/>
                <w:sz w:val="20"/>
                <w:szCs w:val="20"/>
                <w:lang w:val="kk-KZ"/>
              </w:rPr>
              <w:t>Әсері</w:t>
            </w:r>
          </w:p>
        </w:tc>
        <w:tc>
          <w:tcPr>
            <w:tcW w:w="852" w:type="dxa"/>
            <w:tcBorders>
              <w:top w:val="single" w:sz="7" w:space="0" w:color="000000"/>
              <w:left w:val="single" w:sz="7" w:space="0" w:color="000000"/>
              <w:bottom w:val="single" w:sz="7" w:space="0" w:color="000000"/>
              <w:right w:val="single" w:sz="7" w:space="0" w:color="000000"/>
            </w:tcBorders>
          </w:tcPr>
          <w:p w:rsidR="00932350" w:rsidRPr="009F557B" w:rsidRDefault="00932350">
            <w:pPr>
              <w:pStyle w:val="TableParagraph"/>
              <w:spacing w:before="2" w:line="110" w:lineRule="exact"/>
              <w:rPr>
                <w:sz w:val="11"/>
                <w:szCs w:val="11"/>
                <w:lang w:val="ru-RU"/>
              </w:rPr>
            </w:pPr>
          </w:p>
          <w:p w:rsidR="00932350" w:rsidRPr="009F557B" w:rsidRDefault="000B7264" w:rsidP="000B7264">
            <w:pPr>
              <w:pStyle w:val="TableParagraph"/>
              <w:spacing w:line="239" w:lineRule="auto"/>
              <w:ind w:left="87" w:right="109"/>
              <w:jc w:val="center"/>
              <w:rPr>
                <w:rFonts w:ascii="Times New Roman" w:eastAsia="Times New Roman" w:hAnsi="Times New Roman" w:cs="Times New Roman"/>
                <w:sz w:val="20"/>
                <w:szCs w:val="20"/>
                <w:lang w:val="ru-RU"/>
              </w:rPr>
            </w:pPr>
            <w:r>
              <w:rPr>
                <w:rFonts w:ascii="Times New Roman" w:eastAsia="Times New Roman" w:hAnsi="Times New Roman" w:cs="Times New Roman"/>
                <w:b/>
                <w:bCs/>
                <w:w w:val="95"/>
                <w:sz w:val="20"/>
                <w:szCs w:val="20"/>
                <w:lang w:val="ru-RU"/>
              </w:rPr>
              <w:t>Залал мөлшері, мың теңгемен</w:t>
            </w:r>
          </w:p>
        </w:tc>
        <w:tc>
          <w:tcPr>
            <w:tcW w:w="850" w:type="dxa"/>
            <w:vMerge/>
            <w:tcBorders>
              <w:left w:val="single" w:sz="7" w:space="0" w:color="000000"/>
              <w:bottom w:val="single" w:sz="7" w:space="0" w:color="000000"/>
              <w:right w:val="single" w:sz="7" w:space="0" w:color="000000"/>
            </w:tcBorders>
          </w:tcPr>
          <w:p w:rsidR="00932350" w:rsidRPr="009F557B" w:rsidRDefault="00932350">
            <w:pPr>
              <w:rPr>
                <w:lang w:val="ru-RU"/>
              </w:rPr>
            </w:pPr>
          </w:p>
        </w:tc>
        <w:tc>
          <w:tcPr>
            <w:tcW w:w="1691" w:type="dxa"/>
            <w:vMerge/>
            <w:tcBorders>
              <w:left w:val="single" w:sz="7" w:space="0" w:color="000000"/>
              <w:bottom w:val="single" w:sz="7" w:space="0" w:color="000000"/>
              <w:right w:val="single" w:sz="5" w:space="0" w:color="000000"/>
            </w:tcBorders>
          </w:tcPr>
          <w:p w:rsidR="00932350" w:rsidRPr="009F557B" w:rsidRDefault="00932350">
            <w:pPr>
              <w:rPr>
                <w:lang w:val="ru-RU"/>
              </w:rPr>
            </w:pPr>
          </w:p>
        </w:tc>
      </w:tr>
      <w:tr w:rsidR="00932350" w:rsidTr="003A3B61">
        <w:trPr>
          <w:trHeight w:hRule="exact" w:val="271"/>
        </w:trPr>
        <w:tc>
          <w:tcPr>
            <w:tcW w:w="425" w:type="dxa"/>
            <w:tcBorders>
              <w:top w:val="single" w:sz="7" w:space="0" w:color="000000"/>
              <w:left w:val="single" w:sz="5" w:space="0" w:color="000000"/>
              <w:bottom w:val="single" w:sz="7" w:space="0" w:color="000000"/>
              <w:right w:val="single" w:sz="7" w:space="0" w:color="000000"/>
            </w:tcBorders>
          </w:tcPr>
          <w:p w:rsidR="00932350" w:rsidRPr="009F557B" w:rsidRDefault="00932350">
            <w:pPr>
              <w:rPr>
                <w:lang w:val="ru-RU"/>
              </w:rPr>
            </w:pPr>
          </w:p>
        </w:tc>
        <w:tc>
          <w:tcPr>
            <w:tcW w:w="567"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3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c>
        <w:tc>
          <w:tcPr>
            <w:tcW w:w="1248"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4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w:t>
            </w:r>
          </w:p>
        </w:tc>
        <w:tc>
          <w:tcPr>
            <w:tcW w:w="739"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3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w:t>
            </w:r>
          </w:p>
        </w:tc>
        <w:tc>
          <w:tcPr>
            <w:tcW w:w="1700" w:type="dxa"/>
            <w:gridSpan w:val="2"/>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4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w:t>
            </w:r>
          </w:p>
        </w:tc>
        <w:tc>
          <w:tcPr>
            <w:tcW w:w="1632"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3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w:t>
            </w:r>
          </w:p>
        </w:tc>
        <w:tc>
          <w:tcPr>
            <w:tcW w:w="1844"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36"/>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w:t>
            </w:r>
          </w:p>
        </w:tc>
        <w:tc>
          <w:tcPr>
            <w:tcW w:w="1030"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39"/>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w:t>
            </w:r>
          </w:p>
        </w:tc>
        <w:tc>
          <w:tcPr>
            <w:tcW w:w="898"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3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w:t>
            </w:r>
          </w:p>
        </w:tc>
        <w:tc>
          <w:tcPr>
            <w:tcW w:w="749"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3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w:t>
            </w:r>
          </w:p>
        </w:tc>
        <w:tc>
          <w:tcPr>
            <w:tcW w:w="850"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43"/>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10</w:t>
            </w:r>
          </w:p>
        </w:tc>
        <w:tc>
          <w:tcPr>
            <w:tcW w:w="852"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4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11</w:t>
            </w:r>
          </w:p>
        </w:tc>
        <w:tc>
          <w:tcPr>
            <w:tcW w:w="850" w:type="dxa"/>
            <w:tcBorders>
              <w:top w:val="single" w:sz="7" w:space="0" w:color="000000"/>
              <w:left w:val="single" w:sz="7" w:space="0" w:color="000000"/>
              <w:bottom w:val="single" w:sz="7" w:space="0" w:color="000000"/>
              <w:right w:val="single" w:sz="7" w:space="0" w:color="000000"/>
            </w:tcBorders>
          </w:tcPr>
          <w:p w:rsidR="00932350" w:rsidRDefault="003C3C9D">
            <w:pPr>
              <w:pStyle w:val="TableParagraph"/>
              <w:spacing w:before="9"/>
              <w:ind w:left="43"/>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12</w:t>
            </w:r>
          </w:p>
        </w:tc>
        <w:tc>
          <w:tcPr>
            <w:tcW w:w="1691" w:type="dxa"/>
            <w:tcBorders>
              <w:top w:val="single" w:sz="7" w:space="0" w:color="000000"/>
              <w:left w:val="single" w:sz="7" w:space="0" w:color="000000"/>
              <w:bottom w:val="single" w:sz="7" w:space="0" w:color="000000"/>
              <w:right w:val="single" w:sz="5" w:space="0" w:color="000000"/>
            </w:tcBorders>
          </w:tcPr>
          <w:p w:rsidR="00932350" w:rsidRDefault="003C3C9D">
            <w:pPr>
              <w:pStyle w:val="TableParagraph"/>
              <w:spacing w:before="9"/>
              <w:ind w:left="4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13</w:t>
            </w:r>
          </w:p>
        </w:tc>
      </w:tr>
      <w:tr w:rsidR="00932350" w:rsidRPr="0068302D" w:rsidTr="003A3B61">
        <w:trPr>
          <w:trHeight w:hRule="exact" w:val="495"/>
        </w:trPr>
        <w:tc>
          <w:tcPr>
            <w:tcW w:w="425" w:type="dxa"/>
            <w:tcBorders>
              <w:top w:val="single" w:sz="7" w:space="0" w:color="000000"/>
              <w:left w:val="single" w:sz="5" w:space="0" w:color="000000"/>
              <w:bottom w:val="single" w:sz="7" w:space="0" w:color="000000"/>
              <w:right w:val="single" w:sz="7" w:space="0" w:color="000000"/>
            </w:tcBorders>
            <w:shd w:val="clear" w:color="auto" w:fill="FFFF00"/>
          </w:tcPr>
          <w:p w:rsidR="00932350" w:rsidRDefault="00932350"/>
        </w:tc>
        <w:tc>
          <w:tcPr>
            <w:tcW w:w="14650" w:type="dxa"/>
            <w:gridSpan w:val="14"/>
            <w:tcBorders>
              <w:top w:val="single" w:sz="7" w:space="0" w:color="000000"/>
              <w:left w:val="single" w:sz="7" w:space="0" w:color="000000"/>
              <w:bottom w:val="single" w:sz="7" w:space="0" w:color="000000"/>
              <w:right w:val="single" w:sz="5" w:space="0" w:color="000000"/>
            </w:tcBorders>
            <w:shd w:val="clear" w:color="auto" w:fill="FFFF00"/>
          </w:tcPr>
          <w:p w:rsidR="00932350" w:rsidRPr="009F557B" w:rsidRDefault="00932350">
            <w:pPr>
              <w:pStyle w:val="TableParagraph"/>
              <w:spacing w:before="1" w:line="110" w:lineRule="exact"/>
              <w:rPr>
                <w:sz w:val="11"/>
                <w:szCs w:val="11"/>
                <w:lang w:val="ru-RU"/>
              </w:rPr>
            </w:pPr>
          </w:p>
          <w:p w:rsidR="00932350" w:rsidRPr="009F557B" w:rsidRDefault="003C3C9D" w:rsidP="000B7264">
            <w:pPr>
              <w:pStyle w:val="TableParagraph"/>
              <w:ind w:left="3777"/>
              <w:rPr>
                <w:rFonts w:ascii="Times New Roman" w:eastAsia="Times New Roman" w:hAnsi="Times New Roman" w:cs="Times New Roman"/>
                <w:lang w:val="ru-RU"/>
              </w:rPr>
            </w:pPr>
            <w:r w:rsidRPr="009F557B">
              <w:rPr>
                <w:rFonts w:ascii="Times New Roman" w:eastAsia="Times New Roman" w:hAnsi="Times New Roman" w:cs="Times New Roman"/>
                <w:b/>
                <w:bCs/>
                <w:i/>
                <w:color w:val="00AFEF"/>
                <w:spacing w:val="-1"/>
                <w:lang w:val="ru-RU"/>
              </w:rPr>
              <w:t>С</w:t>
            </w:r>
            <w:r w:rsidRPr="009F557B">
              <w:rPr>
                <w:rFonts w:ascii="Times New Roman" w:eastAsia="Times New Roman" w:hAnsi="Times New Roman" w:cs="Times New Roman"/>
                <w:b/>
                <w:bCs/>
                <w:i/>
                <w:color w:val="00AFEF"/>
                <w:lang w:val="ru-RU"/>
              </w:rPr>
              <w:t>Т</w:t>
            </w:r>
            <w:r w:rsidRPr="009F557B">
              <w:rPr>
                <w:rFonts w:ascii="Times New Roman" w:eastAsia="Times New Roman" w:hAnsi="Times New Roman" w:cs="Times New Roman"/>
                <w:b/>
                <w:bCs/>
                <w:i/>
                <w:color w:val="00AFEF"/>
                <w:spacing w:val="-2"/>
                <w:lang w:val="ru-RU"/>
              </w:rPr>
              <w:t>Р</w:t>
            </w:r>
            <w:r w:rsidRPr="009F557B">
              <w:rPr>
                <w:rFonts w:ascii="Times New Roman" w:eastAsia="Times New Roman" w:hAnsi="Times New Roman" w:cs="Times New Roman"/>
                <w:b/>
                <w:bCs/>
                <w:i/>
                <w:color w:val="00AFEF"/>
                <w:spacing w:val="-1"/>
                <w:lang w:val="ru-RU"/>
              </w:rPr>
              <w:t>А</w:t>
            </w:r>
            <w:r w:rsidRPr="009F557B">
              <w:rPr>
                <w:rFonts w:ascii="Times New Roman" w:eastAsia="Times New Roman" w:hAnsi="Times New Roman" w:cs="Times New Roman"/>
                <w:b/>
                <w:bCs/>
                <w:i/>
                <w:color w:val="00AFEF"/>
                <w:lang w:val="ru-RU"/>
              </w:rPr>
              <w:t>Т</w:t>
            </w:r>
            <w:r w:rsidRPr="009F557B">
              <w:rPr>
                <w:rFonts w:ascii="Times New Roman" w:eastAsia="Times New Roman" w:hAnsi="Times New Roman" w:cs="Times New Roman"/>
                <w:b/>
                <w:bCs/>
                <w:i/>
                <w:color w:val="00AFEF"/>
                <w:spacing w:val="-2"/>
                <w:lang w:val="ru-RU"/>
              </w:rPr>
              <w:t>Е</w:t>
            </w:r>
            <w:r w:rsidRPr="009F557B">
              <w:rPr>
                <w:rFonts w:ascii="Times New Roman" w:eastAsia="Times New Roman" w:hAnsi="Times New Roman" w:cs="Times New Roman"/>
                <w:b/>
                <w:bCs/>
                <w:i/>
                <w:color w:val="00AFEF"/>
                <w:lang w:val="ru-RU"/>
              </w:rPr>
              <w:t>ГИ</w:t>
            </w:r>
            <w:r w:rsidR="000B7264">
              <w:rPr>
                <w:rFonts w:ascii="Times New Roman" w:eastAsia="Times New Roman" w:hAnsi="Times New Roman" w:cs="Times New Roman"/>
                <w:b/>
                <w:bCs/>
                <w:i/>
                <w:color w:val="00AFEF"/>
                <w:lang w:val="ru-RU"/>
              </w:rPr>
              <w:t xml:space="preserve">ЯЛЫҚ ТӘУЕКЕЛДЕР </w:t>
            </w:r>
            <w:r w:rsidRPr="009F557B">
              <w:rPr>
                <w:rFonts w:ascii="Times New Roman" w:eastAsia="Times New Roman" w:hAnsi="Times New Roman" w:cs="Times New Roman"/>
                <w:b/>
                <w:bCs/>
                <w:i/>
                <w:color w:val="00AFEF"/>
                <w:spacing w:val="1"/>
                <w:lang w:val="ru-RU"/>
              </w:rPr>
              <w:t xml:space="preserve"> </w:t>
            </w:r>
            <w:r w:rsidRPr="009F557B">
              <w:rPr>
                <w:rFonts w:ascii="Times New Roman" w:eastAsia="Times New Roman" w:hAnsi="Times New Roman" w:cs="Times New Roman"/>
                <w:b/>
                <w:bCs/>
                <w:i/>
                <w:color w:val="00AFEF"/>
                <w:lang w:val="ru-RU"/>
              </w:rPr>
              <w:t>(</w:t>
            </w:r>
            <w:r w:rsidR="000B7264">
              <w:rPr>
                <w:rFonts w:ascii="Times New Roman" w:eastAsia="Times New Roman" w:hAnsi="Times New Roman" w:cs="Times New Roman"/>
                <w:b/>
                <w:bCs/>
                <w:i/>
                <w:color w:val="00AFEF"/>
                <w:lang w:val="ru-RU"/>
              </w:rPr>
              <w:t>Қоғамның стратегиясымен байланысты тәуекелдер)</w:t>
            </w:r>
          </w:p>
        </w:tc>
      </w:tr>
      <w:tr w:rsidR="000B7264" w:rsidTr="003A3B61">
        <w:trPr>
          <w:trHeight w:hRule="exact" w:val="266"/>
        </w:trPr>
        <w:tc>
          <w:tcPr>
            <w:tcW w:w="425" w:type="dxa"/>
            <w:tcBorders>
              <w:top w:val="single" w:sz="7" w:space="0" w:color="000000"/>
              <w:left w:val="single" w:sz="5" w:space="0" w:color="000000"/>
              <w:bottom w:val="single" w:sz="7" w:space="0" w:color="000000"/>
              <w:right w:val="single" w:sz="7" w:space="0" w:color="000000"/>
            </w:tcBorders>
          </w:tcPr>
          <w:p w:rsidR="000B7264" w:rsidRPr="009F557B" w:rsidRDefault="000B7264">
            <w:pPr>
              <w:rPr>
                <w:lang w:val="ru-RU"/>
              </w:rPr>
            </w:pPr>
          </w:p>
        </w:tc>
        <w:tc>
          <w:tcPr>
            <w:tcW w:w="567" w:type="dxa"/>
            <w:tcBorders>
              <w:top w:val="single" w:sz="7" w:space="0" w:color="000000"/>
              <w:left w:val="single" w:sz="7" w:space="0" w:color="000000"/>
              <w:bottom w:val="single" w:sz="7" w:space="0" w:color="000000"/>
              <w:right w:val="single" w:sz="7" w:space="0" w:color="000000"/>
            </w:tcBorders>
          </w:tcPr>
          <w:p w:rsidR="000B7264" w:rsidRPr="009F557B" w:rsidRDefault="000B7264">
            <w:pPr>
              <w:rPr>
                <w:lang w:val="ru-RU"/>
              </w:rPr>
            </w:pPr>
          </w:p>
        </w:tc>
        <w:tc>
          <w:tcPr>
            <w:tcW w:w="1248" w:type="dxa"/>
            <w:tcBorders>
              <w:top w:val="single" w:sz="7" w:space="0" w:color="000000"/>
              <w:left w:val="single" w:sz="7" w:space="0" w:color="000000"/>
              <w:bottom w:val="single" w:sz="7" w:space="0" w:color="000000"/>
              <w:right w:val="single" w:sz="7" w:space="0" w:color="000000"/>
            </w:tcBorders>
          </w:tcPr>
          <w:p w:rsidR="000B7264" w:rsidRPr="009F557B" w:rsidRDefault="000B7264">
            <w:pPr>
              <w:rPr>
                <w:lang w:val="ru-RU"/>
              </w:rPr>
            </w:pPr>
          </w:p>
        </w:tc>
        <w:tc>
          <w:tcPr>
            <w:tcW w:w="878" w:type="dxa"/>
            <w:gridSpan w:val="2"/>
            <w:tcBorders>
              <w:top w:val="single" w:sz="7" w:space="0" w:color="000000"/>
              <w:left w:val="single" w:sz="7" w:space="0" w:color="000000"/>
              <w:bottom w:val="single" w:sz="7" w:space="0" w:color="000000"/>
              <w:right w:val="single" w:sz="7" w:space="0" w:color="000000"/>
            </w:tcBorders>
          </w:tcPr>
          <w:p w:rsidR="000B7264" w:rsidRPr="00CE255E" w:rsidRDefault="000B7264" w:rsidP="00E35032">
            <w:pPr>
              <w:pStyle w:val="TableParagraph"/>
              <w:spacing w:line="246" w:lineRule="exact"/>
              <w:ind w:left="140"/>
              <w:rPr>
                <w:rFonts w:ascii="Times New Roman" w:eastAsia="Times New Roman" w:hAnsi="Times New Roman"/>
                <w:lang w:val="kk-KZ"/>
              </w:rPr>
            </w:pPr>
            <w:r w:rsidRPr="001C6F31">
              <w:rPr>
                <w:rFonts w:ascii="Times New Roman" w:eastAsia="Times New Roman" w:hAnsi="Times New Roman"/>
              </w:rPr>
              <w:t>1</w:t>
            </w:r>
            <w:r>
              <w:rPr>
                <w:rFonts w:ascii="Times New Roman" w:eastAsia="Times New Roman" w:hAnsi="Times New Roman"/>
                <w:lang w:val="kk-KZ"/>
              </w:rPr>
              <w:t>-ші тәуекел</w:t>
            </w:r>
          </w:p>
        </w:tc>
        <w:tc>
          <w:tcPr>
            <w:tcW w:w="1561" w:type="dxa"/>
            <w:tcBorders>
              <w:top w:val="single" w:sz="7" w:space="0" w:color="000000"/>
              <w:left w:val="single" w:sz="7" w:space="0" w:color="000000"/>
              <w:bottom w:val="single" w:sz="7" w:space="0" w:color="000000"/>
              <w:right w:val="single" w:sz="7" w:space="0" w:color="000000"/>
            </w:tcBorders>
          </w:tcPr>
          <w:p w:rsidR="000B7264" w:rsidRDefault="000B7264"/>
        </w:tc>
        <w:tc>
          <w:tcPr>
            <w:tcW w:w="1632" w:type="dxa"/>
            <w:tcBorders>
              <w:top w:val="single" w:sz="7" w:space="0" w:color="000000"/>
              <w:left w:val="single" w:sz="7" w:space="0" w:color="000000"/>
              <w:bottom w:val="single" w:sz="7" w:space="0" w:color="000000"/>
              <w:right w:val="single" w:sz="7" w:space="0" w:color="000000"/>
            </w:tcBorders>
          </w:tcPr>
          <w:p w:rsidR="000B7264" w:rsidRDefault="000B7264"/>
        </w:tc>
        <w:tc>
          <w:tcPr>
            <w:tcW w:w="1844" w:type="dxa"/>
            <w:tcBorders>
              <w:top w:val="single" w:sz="7" w:space="0" w:color="000000"/>
              <w:left w:val="single" w:sz="7" w:space="0" w:color="000000"/>
              <w:bottom w:val="single" w:sz="7" w:space="0" w:color="000000"/>
              <w:right w:val="single" w:sz="7" w:space="0" w:color="000000"/>
            </w:tcBorders>
          </w:tcPr>
          <w:p w:rsidR="000B7264" w:rsidRDefault="000B7264"/>
        </w:tc>
        <w:tc>
          <w:tcPr>
            <w:tcW w:w="1030" w:type="dxa"/>
            <w:tcBorders>
              <w:top w:val="single" w:sz="7" w:space="0" w:color="000000"/>
              <w:left w:val="single" w:sz="7" w:space="0" w:color="000000"/>
              <w:bottom w:val="single" w:sz="7" w:space="0" w:color="000000"/>
              <w:right w:val="single" w:sz="7" w:space="0" w:color="000000"/>
            </w:tcBorders>
          </w:tcPr>
          <w:p w:rsidR="000B7264" w:rsidRDefault="000B7264"/>
        </w:tc>
        <w:tc>
          <w:tcPr>
            <w:tcW w:w="898" w:type="dxa"/>
            <w:tcBorders>
              <w:top w:val="single" w:sz="7" w:space="0" w:color="000000"/>
              <w:left w:val="single" w:sz="7" w:space="0" w:color="000000"/>
              <w:bottom w:val="single" w:sz="7" w:space="0" w:color="000000"/>
              <w:right w:val="single" w:sz="7" w:space="0" w:color="000000"/>
            </w:tcBorders>
          </w:tcPr>
          <w:p w:rsidR="000B7264" w:rsidRDefault="000B7264"/>
        </w:tc>
        <w:tc>
          <w:tcPr>
            <w:tcW w:w="749" w:type="dxa"/>
            <w:tcBorders>
              <w:top w:val="single" w:sz="7" w:space="0" w:color="000000"/>
              <w:left w:val="single" w:sz="7" w:space="0" w:color="000000"/>
              <w:bottom w:val="single" w:sz="7" w:space="0" w:color="000000"/>
              <w:right w:val="single" w:sz="7" w:space="0" w:color="000000"/>
            </w:tcBorders>
          </w:tcPr>
          <w:p w:rsidR="000B7264" w:rsidRDefault="000B7264"/>
        </w:tc>
        <w:tc>
          <w:tcPr>
            <w:tcW w:w="850" w:type="dxa"/>
            <w:tcBorders>
              <w:top w:val="single" w:sz="7" w:space="0" w:color="000000"/>
              <w:left w:val="single" w:sz="7" w:space="0" w:color="000000"/>
              <w:bottom w:val="single" w:sz="7" w:space="0" w:color="000000"/>
              <w:right w:val="single" w:sz="7" w:space="0" w:color="000000"/>
            </w:tcBorders>
          </w:tcPr>
          <w:p w:rsidR="000B7264" w:rsidRDefault="000B7264"/>
        </w:tc>
        <w:tc>
          <w:tcPr>
            <w:tcW w:w="852" w:type="dxa"/>
            <w:tcBorders>
              <w:top w:val="single" w:sz="7" w:space="0" w:color="000000"/>
              <w:left w:val="single" w:sz="7" w:space="0" w:color="000000"/>
              <w:bottom w:val="single" w:sz="7" w:space="0" w:color="000000"/>
              <w:right w:val="single" w:sz="7" w:space="0" w:color="000000"/>
            </w:tcBorders>
          </w:tcPr>
          <w:p w:rsidR="000B7264" w:rsidRDefault="000B7264"/>
        </w:tc>
        <w:tc>
          <w:tcPr>
            <w:tcW w:w="850" w:type="dxa"/>
            <w:tcBorders>
              <w:top w:val="single" w:sz="7" w:space="0" w:color="000000"/>
              <w:left w:val="single" w:sz="7" w:space="0" w:color="000000"/>
              <w:bottom w:val="single" w:sz="7" w:space="0" w:color="000000"/>
              <w:right w:val="single" w:sz="7" w:space="0" w:color="000000"/>
            </w:tcBorders>
          </w:tcPr>
          <w:p w:rsidR="000B7264" w:rsidRDefault="000B7264"/>
        </w:tc>
        <w:tc>
          <w:tcPr>
            <w:tcW w:w="1691" w:type="dxa"/>
            <w:tcBorders>
              <w:top w:val="single" w:sz="7" w:space="0" w:color="000000"/>
              <w:left w:val="single" w:sz="7" w:space="0" w:color="000000"/>
              <w:bottom w:val="single" w:sz="7" w:space="0" w:color="000000"/>
              <w:right w:val="single" w:sz="5" w:space="0" w:color="000000"/>
            </w:tcBorders>
          </w:tcPr>
          <w:p w:rsidR="000B7264" w:rsidRDefault="000B7264"/>
        </w:tc>
      </w:tr>
      <w:tr w:rsidR="000B7264" w:rsidTr="003A3B61">
        <w:trPr>
          <w:trHeight w:hRule="exact" w:val="288"/>
        </w:trPr>
        <w:tc>
          <w:tcPr>
            <w:tcW w:w="425" w:type="dxa"/>
            <w:tcBorders>
              <w:top w:val="single" w:sz="7" w:space="0" w:color="000000"/>
              <w:left w:val="single" w:sz="5" w:space="0" w:color="000000"/>
              <w:bottom w:val="single" w:sz="7" w:space="0" w:color="000000"/>
              <w:right w:val="single" w:sz="7" w:space="0" w:color="000000"/>
            </w:tcBorders>
          </w:tcPr>
          <w:p w:rsidR="000B7264" w:rsidRDefault="000B7264"/>
        </w:tc>
        <w:tc>
          <w:tcPr>
            <w:tcW w:w="567" w:type="dxa"/>
            <w:tcBorders>
              <w:top w:val="single" w:sz="7" w:space="0" w:color="000000"/>
              <w:left w:val="single" w:sz="7" w:space="0" w:color="000000"/>
              <w:bottom w:val="single" w:sz="7" w:space="0" w:color="000000"/>
              <w:right w:val="single" w:sz="7" w:space="0" w:color="000000"/>
            </w:tcBorders>
          </w:tcPr>
          <w:p w:rsidR="000B7264" w:rsidRDefault="000B7264"/>
        </w:tc>
        <w:tc>
          <w:tcPr>
            <w:tcW w:w="1248" w:type="dxa"/>
            <w:tcBorders>
              <w:top w:val="single" w:sz="7" w:space="0" w:color="000000"/>
              <w:left w:val="single" w:sz="7" w:space="0" w:color="000000"/>
              <w:bottom w:val="single" w:sz="7" w:space="0" w:color="000000"/>
              <w:right w:val="single" w:sz="7" w:space="0" w:color="000000"/>
            </w:tcBorders>
          </w:tcPr>
          <w:p w:rsidR="000B7264" w:rsidRDefault="000B7264"/>
        </w:tc>
        <w:tc>
          <w:tcPr>
            <w:tcW w:w="878" w:type="dxa"/>
            <w:gridSpan w:val="2"/>
            <w:tcBorders>
              <w:top w:val="single" w:sz="7" w:space="0" w:color="000000"/>
              <w:left w:val="single" w:sz="7" w:space="0" w:color="000000"/>
              <w:bottom w:val="single" w:sz="7" w:space="0" w:color="000000"/>
              <w:right w:val="single" w:sz="7" w:space="0" w:color="000000"/>
            </w:tcBorders>
          </w:tcPr>
          <w:p w:rsidR="000B7264" w:rsidRPr="001C6F31" w:rsidRDefault="000B7264" w:rsidP="00E35032">
            <w:pPr>
              <w:pStyle w:val="TableParagraph"/>
              <w:spacing w:before="5"/>
              <w:ind w:left="140"/>
              <w:rPr>
                <w:rFonts w:ascii="Times New Roman" w:eastAsia="Times New Roman" w:hAnsi="Times New Roman"/>
              </w:rPr>
            </w:pPr>
            <w:r>
              <w:rPr>
                <w:rFonts w:ascii="Times New Roman" w:eastAsia="Times New Roman" w:hAnsi="Times New Roman"/>
                <w:lang w:val="kk-KZ"/>
              </w:rPr>
              <w:t>2-ші тәуекел</w:t>
            </w:r>
          </w:p>
        </w:tc>
        <w:tc>
          <w:tcPr>
            <w:tcW w:w="1561" w:type="dxa"/>
            <w:tcBorders>
              <w:top w:val="single" w:sz="7" w:space="0" w:color="000000"/>
              <w:left w:val="single" w:sz="7" w:space="0" w:color="000000"/>
              <w:bottom w:val="single" w:sz="7" w:space="0" w:color="000000"/>
              <w:right w:val="single" w:sz="7" w:space="0" w:color="000000"/>
            </w:tcBorders>
          </w:tcPr>
          <w:p w:rsidR="000B7264" w:rsidRDefault="000B7264"/>
        </w:tc>
        <w:tc>
          <w:tcPr>
            <w:tcW w:w="1632" w:type="dxa"/>
            <w:tcBorders>
              <w:top w:val="single" w:sz="7" w:space="0" w:color="000000"/>
              <w:left w:val="single" w:sz="7" w:space="0" w:color="000000"/>
              <w:bottom w:val="single" w:sz="7" w:space="0" w:color="000000"/>
              <w:right w:val="single" w:sz="7" w:space="0" w:color="000000"/>
            </w:tcBorders>
          </w:tcPr>
          <w:p w:rsidR="000B7264" w:rsidRDefault="000B7264"/>
        </w:tc>
        <w:tc>
          <w:tcPr>
            <w:tcW w:w="1844" w:type="dxa"/>
            <w:tcBorders>
              <w:top w:val="single" w:sz="7" w:space="0" w:color="000000"/>
              <w:left w:val="single" w:sz="7" w:space="0" w:color="000000"/>
              <w:bottom w:val="single" w:sz="7" w:space="0" w:color="000000"/>
              <w:right w:val="single" w:sz="7" w:space="0" w:color="000000"/>
            </w:tcBorders>
          </w:tcPr>
          <w:p w:rsidR="000B7264" w:rsidRDefault="000B7264"/>
        </w:tc>
        <w:tc>
          <w:tcPr>
            <w:tcW w:w="1030" w:type="dxa"/>
            <w:tcBorders>
              <w:top w:val="single" w:sz="7" w:space="0" w:color="000000"/>
              <w:left w:val="single" w:sz="7" w:space="0" w:color="000000"/>
              <w:bottom w:val="single" w:sz="7" w:space="0" w:color="000000"/>
              <w:right w:val="single" w:sz="7" w:space="0" w:color="000000"/>
            </w:tcBorders>
          </w:tcPr>
          <w:p w:rsidR="000B7264" w:rsidRDefault="000B7264"/>
        </w:tc>
        <w:tc>
          <w:tcPr>
            <w:tcW w:w="898" w:type="dxa"/>
            <w:tcBorders>
              <w:top w:val="single" w:sz="7" w:space="0" w:color="000000"/>
              <w:left w:val="single" w:sz="7" w:space="0" w:color="000000"/>
              <w:bottom w:val="single" w:sz="7" w:space="0" w:color="000000"/>
              <w:right w:val="single" w:sz="7" w:space="0" w:color="000000"/>
            </w:tcBorders>
          </w:tcPr>
          <w:p w:rsidR="000B7264" w:rsidRDefault="000B7264"/>
        </w:tc>
        <w:tc>
          <w:tcPr>
            <w:tcW w:w="749" w:type="dxa"/>
            <w:tcBorders>
              <w:top w:val="single" w:sz="7" w:space="0" w:color="000000"/>
              <w:left w:val="single" w:sz="7" w:space="0" w:color="000000"/>
              <w:bottom w:val="single" w:sz="7" w:space="0" w:color="000000"/>
              <w:right w:val="single" w:sz="7" w:space="0" w:color="000000"/>
            </w:tcBorders>
          </w:tcPr>
          <w:p w:rsidR="000B7264" w:rsidRDefault="000B7264"/>
        </w:tc>
        <w:tc>
          <w:tcPr>
            <w:tcW w:w="850" w:type="dxa"/>
            <w:tcBorders>
              <w:top w:val="single" w:sz="7" w:space="0" w:color="000000"/>
              <w:left w:val="single" w:sz="7" w:space="0" w:color="000000"/>
              <w:bottom w:val="single" w:sz="7" w:space="0" w:color="000000"/>
              <w:right w:val="single" w:sz="7" w:space="0" w:color="000000"/>
            </w:tcBorders>
          </w:tcPr>
          <w:p w:rsidR="000B7264" w:rsidRDefault="000B7264"/>
        </w:tc>
        <w:tc>
          <w:tcPr>
            <w:tcW w:w="852" w:type="dxa"/>
            <w:tcBorders>
              <w:top w:val="single" w:sz="7" w:space="0" w:color="000000"/>
              <w:left w:val="single" w:sz="7" w:space="0" w:color="000000"/>
              <w:bottom w:val="single" w:sz="7" w:space="0" w:color="000000"/>
              <w:right w:val="single" w:sz="7" w:space="0" w:color="000000"/>
            </w:tcBorders>
          </w:tcPr>
          <w:p w:rsidR="000B7264" w:rsidRDefault="000B7264"/>
        </w:tc>
        <w:tc>
          <w:tcPr>
            <w:tcW w:w="850" w:type="dxa"/>
            <w:tcBorders>
              <w:top w:val="single" w:sz="7" w:space="0" w:color="000000"/>
              <w:left w:val="single" w:sz="7" w:space="0" w:color="000000"/>
              <w:bottom w:val="single" w:sz="7" w:space="0" w:color="000000"/>
              <w:right w:val="single" w:sz="7" w:space="0" w:color="000000"/>
            </w:tcBorders>
          </w:tcPr>
          <w:p w:rsidR="000B7264" w:rsidRDefault="000B7264"/>
        </w:tc>
        <w:tc>
          <w:tcPr>
            <w:tcW w:w="1691" w:type="dxa"/>
            <w:tcBorders>
              <w:top w:val="single" w:sz="7" w:space="0" w:color="000000"/>
              <w:left w:val="single" w:sz="7" w:space="0" w:color="000000"/>
              <w:bottom w:val="single" w:sz="7" w:space="0" w:color="000000"/>
              <w:right w:val="single" w:sz="5" w:space="0" w:color="000000"/>
            </w:tcBorders>
          </w:tcPr>
          <w:p w:rsidR="000B7264" w:rsidRDefault="000B7264"/>
        </w:tc>
      </w:tr>
      <w:tr w:rsidR="000B7264" w:rsidTr="003A3B61">
        <w:trPr>
          <w:trHeight w:hRule="exact" w:val="521"/>
        </w:trPr>
        <w:tc>
          <w:tcPr>
            <w:tcW w:w="425" w:type="dxa"/>
            <w:tcBorders>
              <w:top w:val="single" w:sz="7" w:space="0" w:color="000000"/>
              <w:left w:val="single" w:sz="5" w:space="0" w:color="000000"/>
              <w:bottom w:val="single" w:sz="7" w:space="0" w:color="000000"/>
              <w:right w:val="single" w:sz="7" w:space="0" w:color="000000"/>
            </w:tcBorders>
          </w:tcPr>
          <w:p w:rsidR="000B7264" w:rsidRDefault="000B7264"/>
        </w:tc>
        <w:tc>
          <w:tcPr>
            <w:tcW w:w="567" w:type="dxa"/>
            <w:tcBorders>
              <w:top w:val="single" w:sz="7" w:space="0" w:color="000000"/>
              <w:left w:val="single" w:sz="7" w:space="0" w:color="000000"/>
              <w:bottom w:val="single" w:sz="7" w:space="0" w:color="000000"/>
              <w:right w:val="single" w:sz="7" w:space="0" w:color="000000"/>
            </w:tcBorders>
          </w:tcPr>
          <w:p w:rsidR="000B7264" w:rsidRDefault="000B7264"/>
        </w:tc>
        <w:tc>
          <w:tcPr>
            <w:tcW w:w="1248" w:type="dxa"/>
            <w:tcBorders>
              <w:top w:val="single" w:sz="7" w:space="0" w:color="000000"/>
              <w:left w:val="single" w:sz="7" w:space="0" w:color="000000"/>
              <w:bottom w:val="single" w:sz="7" w:space="0" w:color="000000"/>
              <w:right w:val="single" w:sz="7" w:space="0" w:color="000000"/>
            </w:tcBorders>
          </w:tcPr>
          <w:p w:rsidR="000B7264" w:rsidRDefault="000B7264"/>
        </w:tc>
        <w:tc>
          <w:tcPr>
            <w:tcW w:w="878" w:type="dxa"/>
            <w:gridSpan w:val="2"/>
            <w:tcBorders>
              <w:top w:val="single" w:sz="7" w:space="0" w:color="000000"/>
              <w:left w:val="single" w:sz="7" w:space="0" w:color="000000"/>
              <w:bottom w:val="single" w:sz="7" w:space="0" w:color="000000"/>
              <w:right w:val="single" w:sz="7" w:space="0" w:color="000000"/>
            </w:tcBorders>
          </w:tcPr>
          <w:p w:rsidR="000B7264" w:rsidRDefault="000B7264" w:rsidP="00E35032">
            <w:pPr>
              <w:pStyle w:val="TableParagraph"/>
              <w:spacing w:line="252" w:lineRule="exact"/>
              <w:jc w:val="center"/>
              <w:rPr>
                <w:rFonts w:ascii="Times New Roman" w:eastAsia="Times New Roman" w:hAnsi="Times New Roman"/>
                <w:lang w:val="kk-KZ"/>
              </w:rPr>
            </w:pPr>
            <w:r w:rsidRPr="001C6F31">
              <w:rPr>
                <w:rFonts w:ascii="Times New Roman" w:eastAsia="Times New Roman" w:hAnsi="Times New Roman"/>
              </w:rPr>
              <w:t>N</w:t>
            </w:r>
            <w:r>
              <w:rPr>
                <w:rFonts w:ascii="Times New Roman" w:eastAsia="Times New Roman" w:hAnsi="Times New Roman"/>
                <w:lang w:val="kk-KZ"/>
              </w:rPr>
              <w:t xml:space="preserve"> </w:t>
            </w:r>
          </w:p>
          <w:p w:rsidR="000B7264" w:rsidRPr="00CE255E" w:rsidRDefault="000B7264" w:rsidP="00E35032">
            <w:pPr>
              <w:pStyle w:val="TableParagraph"/>
              <w:spacing w:line="252" w:lineRule="exact"/>
              <w:jc w:val="center"/>
              <w:rPr>
                <w:rFonts w:ascii="Times New Roman" w:eastAsia="Times New Roman" w:hAnsi="Times New Roman"/>
                <w:lang w:val="kk-KZ"/>
              </w:rPr>
            </w:pPr>
            <w:r>
              <w:rPr>
                <w:rFonts w:ascii="Times New Roman" w:eastAsia="Times New Roman" w:hAnsi="Times New Roman"/>
                <w:lang w:val="kk-KZ"/>
              </w:rPr>
              <w:t>тәуекел</w:t>
            </w:r>
          </w:p>
        </w:tc>
        <w:tc>
          <w:tcPr>
            <w:tcW w:w="1561" w:type="dxa"/>
            <w:tcBorders>
              <w:top w:val="single" w:sz="7" w:space="0" w:color="000000"/>
              <w:left w:val="single" w:sz="7" w:space="0" w:color="000000"/>
              <w:bottom w:val="single" w:sz="7" w:space="0" w:color="000000"/>
              <w:right w:val="single" w:sz="7" w:space="0" w:color="000000"/>
            </w:tcBorders>
          </w:tcPr>
          <w:p w:rsidR="000B7264" w:rsidRDefault="000B7264"/>
        </w:tc>
        <w:tc>
          <w:tcPr>
            <w:tcW w:w="1632" w:type="dxa"/>
            <w:tcBorders>
              <w:top w:val="single" w:sz="7" w:space="0" w:color="000000"/>
              <w:left w:val="single" w:sz="7" w:space="0" w:color="000000"/>
              <w:bottom w:val="single" w:sz="7" w:space="0" w:color="000000"/>
              <w:right w:val="single" w:sz="7" w:space="0" w:color="000000"/>
            </w:tcBorders>
          </w:tcPr>
          <w:p w:rsidR="000B7264" w:rsidRDefault="000B7264"/>
        </w:tc>
        <w:tc>
          <w:tcPr>
            <w:tcW w:w="1844" w:type="dxa"/>
            <w:tcBorders>
              <w:top w:val="single" w:sz="7" w:space="0" w:color="000000"/>
              <w:left w:val="single" w:sz="7" w:space="0" w:color="000000"/>
              <w:bottom w:val="single" w:sz="7" w:space="0" w:color="000000"/>
              <w:right w:val="single" w:sz="7" w:space="0" w:color="000000"/>
            </w:tcBorders>
          </w:tcPr>
          <w:p w:rsidR="000B7264" w:rsidRDefault="000B7264"/>
        </w:tc>
        <w:tc>
          <w:tcPr>
            <w:tcW w:w="1030" w:type="dxa"/>
            <w:tcBorders>
              <w:top w:val="single" w:sz="7" w:space="0" w:color="000000"/>
              <w:left w:val="single" w:sz="7" w:space="0" w:color="000000"/>
              <w:bottom w:val="single" w:sz="7" w:space="0" w:color="000000"/>
              <w:right w:val="single" w:sz="7" w:space="0" w:color="000000"/>
            </w:tcBorders>
          </w:tcPr>
          <w:p w:rsidR="000B7264" w:rsidRDefault="000B7264"/>
        </w:tc>
        <w:tc>
          <w:tcPr>
            <w:tcW w:w="898" w:type="dxa"/>
            <w:tcBorders>
              <w:top w:val="single" w:sz="7" w:space="0" w:color="000000"/>
              <w:left w:val="single" w:sz="7" w:space="0" w:color="000000"/>
              <w:bottom w:val="single" w:sz="7" w:space="0" w:color="000000"/>
              <w:right w:val="single" w:sz="7" w:space="0" w:color="000000"/>
            </w:tcBorders>
          </w:tcPr>
          <w:p w:rsidR="000B7264" w:rsidRDefault="000B7264"/>
        </w:tc>
        <w:tc>
          <w:tcPr>
            <w:tcW w:w="749" w:type="dxa"/>
            <w:tcBorders>
              <w:top w:val="single" w:sz="7" w:space="0" w:color="000000"/>
              <w:left w:val="single" w:sz="7" w:space="0" w:color="000000"/>
              <w:bottom w:val="single" w:sz="7" w:space="0" w:color="000000"/>
              <w:right w:val="single" w:sz="7" w:space="0" w:color="000000"/>
            </w:tcBorders>
          </w:tcPr>
          <w:p w:rsidR="000B7264" w:rsidRDefault="000B7264"/>
        </w:tc>
        <w:tc>
          <w:tcPr>
            <w:tcW w:w="850" w:type="dxa"/>
            <w:tcBorders>
              <w:top w:val="single" w:sz="7" w:space="0" w:color="000000"/>
              <w:left w:val="single" w:sz="7" w:space="0" w:color="000000"/>
              <w:bottom w:val="single" w:sz="7" w:space="0" w:color="000000"/>
              <w:right w:val="single" w:sz="7" w:space="0" w:color="000000"/>
            </w:tcBorders>
          </w:tcPr>
          <w:p w:rsidR="000B7264" w:rsidRDefault="000B7264"/>
        </w:tc>
        <w:tc>
          <w:tcPr>
            <w:tcW w:w="852" w:type="dxa"/>
            <w:tcBorders>
              <w:top w:val="single" w:sz="7" w:space="0" w:color="000000"/>
              <w:left w:val="single" w:sz="7" w:space="0" w:color="000000"/>
              <w:bottom w:val="single" w:sz="7" w:space="0" w:color="000000"/>
              <w:right w:val="single" w:sz="7" w:space="0" w:color="000000"/>
            </w:tcBorders>
          </w:tcPr>
          <w:p w:rsidR="000B7264" w:rsidRDefault="000B7264"/>
        </w:tc>
        <w:tc>
          <w:tcPr>
            <w:tcW w:w="850" w:type="dxa"/>
            <w:tcBorders>
              <w:top w:val="single" w:sz="7" w:space="0" w:color="000000"/>
              <w:left w:val="single" w:sz="7" w:space="0" w:color="000000"/>
              <w:bottom w:val="single" w:sz="7" w:space="0" w:color="000000"/>
              <w:right w:val="single" w:sz="7" w:space="0" w:color="000000"/>
            </w:tcBorders>
          </w:tcPr>
          <w:p w:rsidR="000B7264" w:rsidRDefault="000B7264"/>
        </w:tc>
        <w:tc>
          <w:tcPr>
            <w:tcW w:w="1691" w:type="dxa"/>
            <w:tcBorders>
              <w:top w:val="single" w:sz="7" w:space="0" w:color="000000"/>
              <w:left w:val="single" w:sz="7" w:space="0" w:color="000000"/>
              <w:bottom w:val="single" w:sz="7" w:space="0" w:color="000000"/>
              <w:right w:val="single" w:sz="5" w:space="0" w:color="000000"/>
            </w:tcBorders>
          </w:tcPr>
          <w:p w:rsidR="000B7264" w:rsidRDefault="000B7264"/>
        </w:tc>
      </w:tr>
      <w:tr w:rsidR="000B7264" w:rsidTr="003A3B61">
        <w:trPr>
          <w:trHeight w:hRule="exact" w:val="295"/>
        </w:trPr>
        <w:tc>
          <w:tcPr>
            <w:tcW w:w="425" w:type="dxa"/>
            <w:tcBorders>
              <w:top w:val="single" w:sz="7" w:space="0" w:color="000000"/>
              <w:left w:val="single" w:sz="5" w:space="0" w:color="000000"/>
              <w:bottom w:val="single" w:sz="7" w:space="0" w:color="000000"/>
              <w:right w:val="single" w:sz="7" w:space="0" w:color="000000"/>
            </w:tcBorders>
          </w:tcPr>
          <w:p w:rsidR="000B7264" w:rsidRDefault="000B7264"/>
        </w:tc>
        <w:tc>
          <w:tcPr>
            <w:tcW w:w="567" w:type="dxa"/>
            <w:tcBorders>
              <w:top w:val="single" w:sz="7" w:space="0" w:color="000000"/>
              <w:left w:val="single" w:sz="7" w:space="0" w:color="000000"/>
              <w:bottom w:val="single" w:sz="7" w:space="0" w:color="000000"/>
              <w:right w:val="single" w:sz="7" w:space="0" w:color="000000"/>
            </w:tcBorders>
          </w:tcPr>
          <w:p w:rsidR="000B7264" w:rsidRDefault="000B7264"/>
        </w:tc>
        <w:tc>
          <w:tcPr>
            <w:tcW w:w="1248" w:type="dxa"/>
            <w:tcBorders>
              <w:top w:val="single" w:sz="7" w:space="0" w:color="000000"/>
              <w:left w:val="single" w:sz="7" w:space="0" w:color="000000"/>
              <w:bottom w:val="single" w:sz="7" w:space="0" w:color="000000"/>
              <w:right w:val="single" w:sz="7" w:space="0" w:color="000000"/>
            </w:tcBorders>
          </w:tcPr>
          <w:p w:rsidR="000B7264" w:rsidRDefault="000B7264"/>
        </w:tc>
        <w:tc>
          <w:tcPr>
            <w:tcW w:w="878" w:type="dxa"/>
            <w:gridSpan w:val="2"/>
            <w:tcBorders>
              <w:top w:val="single" w:sz="7" w:space="0" w:color="000000"/>
              <w:left w:val="single" w:sz="7" w:space="0" w:color="000000"/>
              <w:bottom w:val="single" w:sz="7" w:space="0" w:color="000000"/>
              <w:right w:val="single" w:sz="7" w:space="0" w:color="000000"/>
            </w:tcBorders>
          </w:tcPr>
          <w:p w:rsidR="000B7264" w:rsidRPr="001C6F31" w:rsidRDefault="000B7264" w:rsidP="00E35032">
            <w:pPr>
              <w:pStyle w:val="TableParagraph"/>
              <w:spacing w:before="19"/>
              <w:ind w:left="140"/>
              <w:rPr>
                <w:rFonts w:ascii="Times New Roman" w:eastAsia="Times New Roman" w:hAnsi="Times New Roman"/>
              </w:rPr>
            </w:pPr>
            <w:r w:rsidRPr="001C6F31">
              <w:rPr>
                <w:rFonts w:ascii="Times New Roman" w:eastAsia="Times New Roman" w:hAnsi="Times New Roman"/>
              </w:rPr>
              <w:t>…</w:t>
            </w:r>
          </w:p>
        </w:tc>
        <w:tc>
          <w:tcPr>
            <w:tcW w:w="1561" w:type="dxa"/>
            <w:tcBorders>
              <w:top w:val="single" w:sz="7" w:space="0" w:color="000000"/>
              <w:left w:val="single" w:sz="7" w:space="0" w:color="000000"/>
              <w:bottom w:val="single" w:sz="7" w:space="0" w:color="000000"/>
              <w:right w:val="single" w:sz="7" w:space="0" w:color="000000"/>
            </w:tcBorders>
          </w:tcPr>
          <w:p w:rsidR="000B7264" w:rsidRDefault="000B7264"/>
        </w:tc>
        <w:tc>
          <w:tcPr>
            <w:tcW w:w="1632" w:type="dxa"/>
            <w:tcBorders>
              <w:top w:val="single" w:sz="7" w:space="0" w:color="000000"/>
              <w:left w:val="single" w:sz="7" w:space="0" w:color="000000"/>
              <w:bottom w:val="single" w:sz="7" w:space="0" w:color="000000"/>
              <w:right w:val="single" w:sz="7" w:space="0" w:color="000000"/>
            </w:tcBorders>
          </w:tcPr>
          <w:p w:rsidR="000B7264" w:rsidRDefault="000B7264"/>
        </w:tc>
        <w:tc>
          <w:tcPr>
            <w:tcW w:w="1844" w:type="dxa"/>
            <w:tcBorders>
              <w:top w:val="single" w:sz="7" w:space="0" w:color="000000"/>
              <w:left w:val="single" w:sz="7" w:space="0" w:color="000000"/>
              <w:bottom w:val="single" w:sz="7" w:space="0" w:color="000000"/>
              <w:right w:val="single" w:sz="7" w:space="0" w:color="000000"/>
            </w:tcBorders>
          </w:tcPr>
          <w:p w:rsidR="000B7264" w:rsidRDefault="000B7264"/>
        </w:tc>
        <w:tc>
          <w:tcPr>
            <w:tcW w:w="1030" w:type="dxa"/>
            <w:tcBorders>
              <w:top w:val="single" w:sz="7" w:space="0" w:color="000000"/>
              <w:left w:val="single" w:sz="7" w:space="0" w:color="000000"/>
              <w:bottom w:val="single" w:sz="7" w:space="0" w:color="000000"/>
              <w:right w:val="single" w:sz="7" w:space="0" w:color="000000"/>
            </w:tcBorders>
          </w:tcPr>
          <w:p w:rsidR="000B7264" w:rsidRDefault="000B7264"/>
        </w:tc>
        <w:tc>
          <w:tcPr>
            <w:tcW w:w="898" w:type="dxa"/>
            <w:tcBorders>
              <w:top w:val="single" w:sz="7" w:space="0" w:color="000000"/>
              <w:left w:val="single" w:sz="7" w:space="0" w:color="000000"/>
              <w:bottom w:val="single" w:sz="7" w:space="0" w:color="000000"/>
              <w:right w:val="single" w:sz="7" w:space="0" w:color="000000"/>
            </w:tcBorders>
          </w:tcPr>
          <w:p w:rsidR="000B7264" w:rsidRDefault="000B7264"/>
        </w:tc>
        <w:tc>
          <w:tcPr>
            <w:tcW w:w="749" w:type="dxa"/>
            <w:tcBorders>
              <w:top w:val="single" w:sz="7" w:space="0" w:color="000000"/>
              <w:left w:val="single" w:sz="7" w:space="0" w:color="000000"/>
              <w:bottom w:val="single" w:sz="7" w:space="0" w:color="000000"/>
              <w:right w:val="single" w:sz="7" w:space="0" w:color="000000"/>
            </w:tcBorders>
          </w:tcPr>
          <w:p w:rsidR="000B7264" w:rsidRDefault="000B7264"/>
        </w:tc>
        <w:tc>
          <w:tcPr>
            <w:tcW w:w="850" w:type="dxa"/>
            <w:tcBorders>
              <w:top w:val="single" w:sz="7" w:space="0" w:color="000000"/>
              <w:left w:val="single" w:sz="7" w:space="0" w:color="000000"/>
              <w:bottom w:val="single" w:sz="7" w:space="0" w:color="000000"/>
              <w:right w:val="single" w:sz="7" w:space="0" w:color="000000"/>
            </w:tcBorders>
          </w:tcPr>
          <w:p w:rsidR="000B7264" w:rsidRDefault="000B7264"/>
        </w:tc>
        <w:tc>
          <w:tcPr>
            <w:tcW w:w="852" w:type="dxa"/>
            <w:tcBorders>
              <w:top w:val="single" w:sz="7" w:space="0" w:color="000000"/>
              <w:left w:val="single" w:sz="7" w:space="0" w:color="000000"/>
              <w:bottom w:val="single" w:sz="7" w:space="0" w:color="000000"/>
              <w:right w:val="single" w:sz="7" w:space="0" w:color="000000"/>
            </w:tcBorders>
          </w:tcPr>
          <w:p w:rsidR="000B7264" w:rsidRDefault="000B7264"/>
        </w:tc>
        <w:tc>
          <w:tcPr>
            <w:tcW w:w="850" w:type="dxa"/>
            <w:tcBorders>
              <w:top w:val="single" w:sz="7" w:space="0" w:color="000000"/>
              <w:left w:val="single" w:sz="7" w:space="0" w:color="000000"/>
              <w:bottom w:val="single" w:sz="7" w:space="0" w:color="000000"/>
              <w:right w:val="single" w:sz="7" w:space="0" w:color="000000"/>
            </w:tcBorders>
          </w:tcPr>
          <w:p w:rsidR="000B7264" w:rsidRDefault="000B7264"/>
        </w:tc>
        <w:tc>
          <w:tcPr>
            <w:tcW w:w="1691" w:type="dxa"/>
            <w:tcBorders>
              <w:top w:val="single" w:sz="7" w:space="0" w:color="000000"/>
              <w:left w:val="single" w:sz="7" w:space="0" w:color="000000"/>
              <w:bottom w:val="single" w:sz="7" w:space="0" w:color="000000"/>
              <w:right w:val="single" w:sz="5" w:space="0" w:color="000000"/>
            </w:tcBorders>
          </w:tcPr>
          <w:p w:rsidR="000B7264" w:rsidRDefault="000B7264"/>
        </w:tc>
      </w:tr>
      <w:tr w:rsidR="00932350" w:rsidRPr="000B7264" w:rsidTr="003A3B61">
        <w:trPr>
          <w:trHeight w:hRule="exact" w:val="463"/>
        </w:trPr>
        <w:tc>
          <w:tcPr>
            <w:tcW w:w="425" w:type="dxa"/>
            <w:tcBorders>
              <w:top w:val="single" w:sz="7" w:space="0" w:color="000000"/>
              <w:left w:val="single" w:sz="5" w:space="0" w:color="000000"/>
              <w:bottom w:val="single" w:sz="7" w:space="0" w:color="000000"/>
              <w:right w:val="single" w:sz="7" w:space="0" w:color="000000"/>
            </w:tcBorders>
            <w:shd w:val="clear" w:color="auto" w:fill="FFFF00"/>
          </w:tcPr>
          <w:p w:rsidR="00932350" w:rsidRDefault="00932350"/>
        </w:tc>
        <w:tc>
          <w:tcPr>
            <w:tcW w:w="14650" w:type="dxa"/>
            <w:gridSpan w:val="14"/>
            <w:tcBorders>
              <w:top w:val="single" w:sz="7" w:space="0" w:color="000000"/>
              <w:left w:val="single" w:sz="7" w:space="0" w:color="000000"/>
              <w:bottom w:val="single" w:sz="7" w:space="0" w:color="000000"/>
              <w:right w:val="single" w:sz="5" w:space="0" w:color="000000"/>
            </w:tcBorders>
            <w:shd w:val="clear" w:color="auto" w:fill="FFFF00"/>
          </w:tcPr>
          <w:p w:rsidR="00932350" w:rsidRPr="000B7264" w:rsidRDefault="000B7264" w:rsidP="000B7264">
            <w:pPr>
              <w:pStyle w:val="TableParagraph"/>
              <w:spacing w:before="96"/>
              <w:ind w:left="3782"/>
              <w:rPr>
                <w:rFonts w:ascii="Times New Roman" w:eastAsia="Times New Roman" w:hAnsi="Times New Roman" w:cs="Times New Roman"/>
              </w:rPr>
            </w:pPr>
            <w:r>
              <w:rPr>
                <w:rFonts w:ascii="Times New Roman" w:eastAsia="Times New Roman" w:hAnsi="Times New Roman"/>
                <w:b/>
                <w:bCs/>
                <w:i/>
                <w:color w:val="00AFEF"/>
                <w:lang w:val="ru-RU"/>
              </w:rPr>
              <w:t>ҚАРЖЫ</w:t>
            </w:r>
            <w:r w:rsidRPr="000B7264">
              <w:rPr>
                <w:rFonts w:ascii="Times New Roman" w:eastAsia="Times New Roman" w:hAnsi="Times New Roman"/>
                <w:b/>
                <w:bCs/>
                <w:i/>
                <w:color w:val="00AFEF"/>
              </w:rPr>
              <w:t xml:space="preserve"> </w:t>
            </w:r>
            <w:r>
              <w:rPr>
                <w:rFonts w:ascii="Times New Roman" w:eastAsia="Times New Roman" w:hAnsi="Times New Roman"/>
                <w:b/>
                <w:bCs/>
                <w:i/>
                <w:color w:val="00AFEF"/>
                <w:lang w:val="ru-RU"/>
              </w:rPr>
              <w:t>ТӘУЕКЕЛДЕРІ</w:t>
            </w:r>
            <w:r w:rsidRPr="000B7264">
              <w:rPr>
                <w:rFonts w:ascii="Times New Roman" w:eastAsia="Times New Roman" w:hAnsi="Times New Roman"/>
                <w:b/>
                <w:bCs/>
                <w:i/>
                <w:color w:val="00AFEF"/>
              </w:rPr>
              <w:t xml:space="preserve"> </w:t>
            </w:r>
            <w:r w:rsidRPr="000B7264">
              <w:rPr>
                <w:rFonts w:ascii="Times New Roman" w:eastAsia="Times New Roman" w:hAnsi="Times New Roman"/>
                <w:b/>
                <w:bCs/>
                <w:i/>
                <w:color w:val="00AFEF"/>
                <w:spacing w:val="1"/>
              </w:rPr>
              <w:t xml:space="preserve"> </w:t>
            </w:r>
            <w:r w:rsidRPr="000B7264">
              <w:rPr>
                <w:rFonts w:ascii="Times New Roman" w:eastAsia="Times New Roman" w:hAnsi="Times New Roman"/>
                <w:b/>
                <w:bCs/>
                <w:i/>
                <w:color w:val="00AFEF"/>
              </w:rPr>
              <w:t>(</w:t>
            </w:r>
            <w:r>
              <w:rPr>
                <w:rFonts w:ascii="Times New Roman" w:eastAsia="Times New Roman" w:hAnsi="Times New Roman"/>
                <w:b/>
                <w:bCs/>
                <w:i/>
                <w:color w:val="00AFEF"/>
                <w:lang w:val="ru-RU"/>
              </w:rPr>
              <w:t>қаржы</w:t>
            </w:r>
            <w:r w:rsidRPr="000B7264">
              <w:rPr>
                <w:rFonts w:ascii="Times New Roman" w:eastAsia="Times New Roman" w:hAnsi="Times New Roman"/>
                <w:b/>
                <w:bCs/>
                <w:i/>
                <w:color w:val="00AFEF"/>
              </w:rPr>
              <w:t xml:space="preserve"> </w:t>
            </w:r>
            <w:r>
              <w:rPr>
                <w:rFonts w:ascii="Times New Roman" w:eastAsia="Times New Roman" w:hAnsi="Times New Roman"/>
                <w:b/>
                <w:bCs/>
                <w:i/>
                <w:color w:val="00AFEF"/>
                <w:lang w:val="ru-RU"/>
              </w:rPr>
              <w:t>қызметіне</w:t>
            </w:r>
            <w:r w:rsidRPr="000B7264">
              <w:rPr>
                <w:rFonts w:ascii="Times New Roman" w:eastAsia="Times New Roman" w:hAnsi="Times New Roman"/>
                <w:b/>
                <w:bCs/>
                <w:i/>
                <w:color w:val="00AFEF"/>
              </w:rPr>
              <w:t xml:space="preserve"> </w:t>
            </w:r>
            <w:r>
              <w:rPr>
                <w:rFonts w:ascii="Times New Roman" w:eastAsia="Times New Roman" w:hAnsi="Times New Roman"/>
                <w:b/>
                <w:bCs/>
                <w:i/>
                <w:color w:val="00AFEF"/>
                <w:lang w:val="ru-RU"/>
              </w:rPr>
              <w:t>байланысты</w:t>
            </w:r>
            <w:r w:rsidRPr="000B7264">
              <w:rPr>
                <w:rFonts w:ascii="Times New Roman" w:eastAsia="Times New Roman" w:hAnsi="Times New Roman"/>
                <w:b/>
                <w:bCs/>
                <w:i/>
                <w:color w:val="00AFEF"/>
              </w:rPr>
              <w:t xml:space="preserve"> </w:t>
            </w:r>
            <w:r>
              <w:rPr>
                <w:rFonts w:ascii="Times New Roman" w:eastAsia="Times New Roman" w:hAnsi="Times New Roman"/>
                <w:b/>
                <w:bCs/>
                <w:i/>
                <w:color w:val="00AFEF"/>
                <w:lang w:val="ru-RU"/>
              </w:rPr>
              <w:t>тәуекелдер</w:t>
            </w:r>
            <w:r w:rsidRPr="000B7264">
              <w:rPr>
                <w:rFonts w:ascii="Times New Roman" w:eastAsia="Times New Roman" w:hAnsi="Times New Roman"/>
                <w:b/>
                <w:bCs/>
                <w:i/>
                <w:color w:val="00AFEF"/>
              </w:rPr>
              <w:t>)</w:t>
            </w:r>
          </w:p>
        </w:tc>
      </w:tr>
      <w:tr w:rsidR="00932350" w:rsidRPr="000B7264" w:rsidTr="000B7264">
        <w:trPr>
          <w:trHeight w:hRule="exact" w:val="627"/>
        </w:trPr>
        <w:tc>
          <w:tcPr>
            <w:tcW w:w="425" w:type="dxa"/>
            <w:tcBorders>
              <w:top w:val="single" w:sz="7" w:space="0" w:color="000000"/>
              <w:left w:val="single" w:sz="5" w:space="0" w:color="000000"/>
              <w:bottom w:val="single" w:sz="7" w:space="0" w:color="000000"/>
              <w:right w:val="single" w:sz="7" w:space="0" w:color="000000"/>
            </w:tcBorders>
          </w:tcPr>
          <w:p w:rsidR="00932350" w:rsidRPr="000B7264" w:rsidRDefault="00932350"/>
        </w:tc>
        <w:tc>
          <w:tcPr>
            <w:tcW w:w="567" w:type="dxa"/>
            <w:tcBorders>
              <w:top w:val="single" w:sz="7" w:space="0" w:color="000000"/>
              <w:left w:val="single" w:sz="7" w:space="0" w:color="000000"/>
              <w:bottom w:val="single" w:sz="7" w:space="0" w:color="000000"/>
              <w:right w:val="single" w:sz="7" w:space="0" w:color="000000"/>
            </w:tcBorders>
          </w:tcPr>
          <w:p w:rsidR="00932350" w:rsidRPr="000B7264" w:rsidRDefault="00932350"/>
        </w:tc>
        <w:tc>
          <w:tcPr>
            <w:tcW w:w="1248" w:type="dxa"/>
            <w:tcBorders>
              <w:top w:val="single" w:sz="7" w:space="0" w:color="000000"/>
              <w:left w:val="single" w:sz="7" w:space="0" w:color="000000"/>
              <w:bottom w:val="single" w:sz="7" w:space="0" w:color="000000"/>
              <w:right w:val="single" w:sz="7" w:space="0" w:color="000000"/>
            </w:tcBorders>
          </w:tcPr>
          <w:p w:rsidR="00932350" w:rsidRPr="000B7264" w:rsidRDefault="00932350"/>
        </w:tc>
        <w:tc>
          <w:tcPr>
            <w:tcW w:w="878" w:type="dxa"/>
            <w:gridSpan w:val="2"/>
            <w:tcBorders>
              <w:top w:val="single" w:sz="7" w:space="0" w:color="000000"/>
              <w:left w:val="single" w:sz="7" w:space="0" w:color="000000"/>
              <w:bottom w:val="single" w:sz="7" w:space="0" w:color="000000"/>
              <w:right w:val="single" w:sz="7" w:space="0" w:color="000000"/>
            </w:tcBorders>
          </w:tcPr>
          <w:p w:rsidR="00932350" w:rsidRPr="000B7264" w:rsidRDefault="00932350">
            <w:pPr>
              <w:pStyle w:val="TableParagraph"/>
              <w:spacing w:before="3" w:line="190" w:lineRule="exact"/>
              <w:rPr>
                <w:sz w:val="19"/>
                <w:szCs w:val="19"/>
              </w:rPr>
            </w:pPr>
          </w:p>
          <w:p w:rsidR="00932350" w:rsidRPr="000B7264" w:rsidRDefault="003C3C9D">
            <w:pPr>
              <w:pStyle w:val="TableParagraph"/>
              <w:ind w:left="99"/>
              <w:rPr>
                <w:rFonts w:ascii="Times New Roman" w:eastAsia="Times New Roman" w:hAnsi="Times New Roman" w:cs="Times New Roman"/>
                <w:lang w:val="kk-KZ"/>
              </w:rPr>
            </w:pPr>
            <w:r>
              <w:rPr>
                <w:rFonts w:ascii="Times New Roman" w:eastAsia="Times New Roman" w:hAnsi="Times New Roman" w:cs="Times New Roman"/>
              </w:rPr>
              <w:t>N</w:t>
            </w:r>
            <w:r w:rsidR="000B7264">
              <w:rPr>
                <w:rFonts w:ascii="Times New Roman" w:eastAsia="Times New Roman" w:hAnsi="Times New Roman" w:cs="Times New Roman"/>
                <w:lang w:val="kk-KZ"/>
              </w:rPr>
              <w:t xml:space="preserve"> тәуекел</w:t>
            </w:r>
          </w:p>
        </w:tc>
        <w:tc>
          <w:tcPr>
            <w:tcW w:w="1561"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1632"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1844"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1030"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898"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749"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850"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852"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850"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1691" w:type="dxa"/>
            <w:tcBorders>
              <w:top w:val="single" w:sz="7" w:space="0" w:color="000000"/>
              <w:left w:val="single" w:sz="7" w:space="0" w:color="000000"/>
              <w:bottom w:val="single" w:sz="7" w:space="0" w:color="000000"/>
              <w:right w:val="single" w:sz="5" w:space="0" w:color="000000"/>
            </w:tcBorders>
          </w:tcPr>
          <w:p w:rsidR="00932350" w:rsidRPr="000B7264" w:rsidRDefault="00932350">
            <w:pPr>
              <w:rPr>
                <w:lang w:val="ru-RU"/>
              </w:rPr>
            </w:pPr>
          </w:p>
        </w:tc>
      </w:tr>
      <w:tr w:rsidR="00932350" w:rsidRPr="000B7264" w:rsidTr="003A3B61">
        <w:trPr>
          <w:trHeight w:hRule="exact" w:val="466"/>
        </w:trPr>
        <w:tc>
          <w:tcPr>
            <w:tcW w:w="425" w:type="dxa"/>
            <w:tcBorders>
              <w:top w:val="single" w:sz="7" w:space="0" w:color="000000"/>
              <w:left w:val="single" w:sz="5" w:space="0" w:color="000000"/>
              <w:bottom w:val="single" w:sz="7" w:space="0" w:color="000000"/>
              <w:right w:val="single" w:sz="7" w:space="0" w:color="000000"/>
            </w:tcBorders>
            <w:shd w:val="clear" w:color="auto" w:fill="FFFF00"/>
          </w:tcPr>
          <w:p w:rsidR="00932350" w:rsidRPr="000B7264" w:rsidRDefault="00932350">
            <w:pPr>
              <w:rPr>
                <w:lang w:val="ru-RU"/>
              </w:rPr>
            </w:pPr>
          </w:p>
        </w:tc>
        <w:tc>
          <w:tcPr>
            <w:tcW w:w="14650" w:type="dxa"/>
            <w:gridSpan w:val="14"/>
            <w:tcBorders>
              <w:top w:val="single" w:sz="7" w:space="0" w:color="000000"/>
              <w:left w:val="single" w:sz="7" w:space="0" w:color="000000"/>
              <w:bottom w:val="single" w:sz="7" w:space="0" w:color="000000"/>
              <w:right w:val="single" w:sz="5" w:space="0" w:color="000000"/>
            </w:tcBorders>
            <w:shd w:val="clear" w:color="auto" w:fill="FFFF00"/>
          </w:tcPr>
          <w:p w:rsidR="00932350" w:rsidRPr="000B7264" w:rsidRDefault="003C3C9D" w:rsidP="000B7264">
            <w:pPr>
              <w:pStyle w:val="TableParagraph"/>
              <w:spacing w:before="96"/>
              <w:ind w:right="4"/>
              <w:jc w:val="center"/>
              <w:rPr>
                <w:rFonts w:ascii="Times New Roman" w:eastAsia="Times New Roman" w:hAnsi="Times New Roman" w:cs="Times New Roman"/>
                <w:lang w:val="ru-RU"/>
              </w:rPr>
            </w:pPr>
            <w:r w:rsidRPr="000B7264">
              <w:rPr>
                <w:rFonts w:ascii="Times New Roman" w:eastAsia="Times New Roman" w:hAnsi="Times New Roman" w:cs="Times New Roman"/>
                <w:b/>
                <w:bCs/>
                <w:i/>
                <w:color w:val="00AFEF"/>
                <w:spacing w:val="-1"/>
                <w:lang w:val="ru-RU"/>
              </w:rPr>
              <w:t>О</w:t>
            </w:r>
            <w:r w:rsidRPr="000B7264">
              <w:rPr>
                <w:rFonts w:ascii="Times New Roman" w:eastAsia="Times New Roman" w:hAnsi="Times New Roman" w:cs="Times New Roman"/>
                <w:b/>
                <w:bCs/>
                <w:i/>
                <w:color w:val="00AFEF"/>
                <w:spacing w:val="1"/>
                <w:lang w:val="ru-RU"/>
              </w:rPr>
              <w:t>П</w:t>
            </w:r>
            <w:r w:rsidRPr="000B7264">
              <w:rPr>
                <w:rFonts w:ascii="Times New Roman" w:eastAsia="Times New Roman" w:hAnsi="Times New Roman" w:cs="Times New Roman"/>
                <w:b/>
                <w:bCs/>
                <w:i/>
                <w:color w:val="00AFEF"/>
                <w:spacing w:val="-1"/>
                <w:lang w:val="ru-RU"/>
              </w:rPr>
              <w:t>Е</w:t>
            </w:r>
            <w:r w:rsidRPr="000B7264">
              <w:rPr>
                <w:rFonts w:ascii="Times New Roman" w:eastAsia="Times New Roman" w:hAnsi="Times New Roman" w:cs="Times New Roman"/>
                <w:b/>
                <w:bCs/>
                <w:i/>
                <w:color w:val="00AFEF"/>
                <w:lang w:val="ru-RU"/>
              </w:rPr>
              <w:t>Р</w:t>
            </w:r>
            <w:r w:rsidRPr="000B7264">
              <w:rPr>
                <w:rFonts w:ascii="Times New Roman" w:eastAsia="Times New Roman" w:hAnsi="Times New Roman" w:cs="Times New Roman"/>
                <w:b/>
                <w:bCs/>
                <w:i/>
                <w:color w:val="00AFEF"/>
                <w:spacing w:val="-2"/>
                <w:lang w:val="ru-RU"/>
              </w:rPr>
              <w:t>АЦ</w:t>
            </w:r>
            <w:r w:rsidRPr="000B7264">
              <w:rPr>
                <w:rFonts w:ascii="Times New Roman" w:eastAsia="Times New Roman" w:hAnsi="Times New Roman" w:cs="Times New Roman"/>
                <w:b/>
                <w:bCs/>
                <w:i/>
                <w:color w:val="00AFEF"/>
                <w:lang w:val="ru-RU"/>
              </w:rPr>
              <w:t>И</w:t>
            </w:r>
            <w:r w:rsidR="000B7264">
              <w:rPr>
                <w:rFonts w:ascii="Times New Roman" w:eastAsia="Times New Roman" w:hAnsi="Times New Roman" w:cs="Times New Roman"/>
                <w:b/>
                <w:bCs/>
                <w:i/>
                <w:color w:val="00AFEF"/>
                <w:lang w:val="ru-RU"/>
              </w:rPr>
              <w:t>ЯЛЫҚ ТӘУЕКЕЛДЕР</w:t>
            </w:r>
          </w:p>
        </w:tc>
      </w:tr>
      <w:tr w:rsidR="00932350" w:rsidRPr="000B7264" w:rsidTr="000B7264">
        <w:trPr>
          <w:trHeight w:hRule="exact" w:val="657"/>
        </w:trPr>
        <w:tc>
          <w:tcPr>
            <w:tcW w:w="425" w:type="dxa"/>
            <w:tcBorders>
              <w:top w:val="single" w:sz="7" w:space="0" w:color="000000"/>
              <w:left w:val="single" w:sz="5" w:space="0" w:color="000000"/>
              <w:bottom w:val="single" w:sz="7" w:space="0" w:color="000000"/>
              <w:right w:val="single" w:sz="7" w:space="0" w:color="000000"/>
            </w:tcBorders>
          </w:tcPr>
          <w:p w:rsidR="00932350" w:rsidRPr="000B7264" w:rsidRDefault="00932350">
            <w:pPr>
              <w:rPr>
                <w:lang w:val="ru-RU"/>
              </w:rPr>
            </w:pPr>
          </w:p>
        </w:tc>
        <w:tc>
          <w:tcPr>
            <w:tcW w:w="567"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1248"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878" w:type="dxa"/>
            <w:gridSpan w:val="2"/>
            <w:tcBorders>
              <w:top w:val="single" w:sz="7" w:space="0" w:color="000000"/>
              <w:left w:val="single" w:sz="7" w:space="0" w:color="000000"/>
              <w:bottom w:val="single" w:sz="7" w:space="0" w:color="000000"/>
              <w:right w:val="single" w:sz="7" w:space="0" w:color="000000"/>
            </w:tcBorders>
          </w:tcPr>
          <w:p w:rsidR="00932350" w:rsidRPr="000B7264" w:rsidRDefault="00932350">
            <w:pPr>
              <w:pStyle w:val="TableParagraph"/>
              <w:spacing w:before="10" w:line="180" w:lineRule="exact"/>
              <w:rPr>
                <w:sz w:val="18"/>
                <w:szCs w:val="18"/>
                <w:lang w:val="ru-RU"/>
              </w:rPr>
            </w:pPr>
          </w:p>
          <w:p w:rsidR="00932350" w:rsidRPr="000B7264" w:rsidRDefault="003C3C9D">
            <w:pPr>
              <w:pStyle w:val="TableParagraph"/>
              <w:ind w:left="99"/>
              <w:rPr>
                <w:rFonts w:ascii="Times New Roman" w:eastAsia="Times New Roman" w:hAnsi="Times New Roman" w:cs="Times New Roman"/>
                <w:lang w:val="kk-KZ"/>
              </w:rPr>
            </w:pPr>
            <w:r>
              <w:rPr>
                <w:rFonts w:ascii="Times New Roman" w:eastAsia="Times New Roman" w:hAnsi="Times New Roman" w:cs="Times New Roman"/>
              </w:rPr>
              <w:t>N</w:t>
            </w:r>
            <w:r w:rsidR="000B7264">
              <w:rPr>
                <w:rFonts w:ascii="Times New Roman" w:eastAsia="Times New Roman" w:hAnsi="Times New Roman" w:cs="Times New Roman"/>
                <w:lang w:val="kk-KZ"/>
              </w:rPr>
              <w:t xml:space="preserve"> тәуекел</w:t>
            </w:r>
          </w:p>
        </w:tc>
        <w:tc>
          <w:tcPr>
            <w:tcW w:w="1561"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1632"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1844"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1030"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898"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749"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850"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852"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850" w:type="dxa"/>
            <w:tcBorders>
              <w:top w:val="single" w:sz="7" w:space="0" w:color="000000"/>
              <w:left w:val="single" w:sz="7" w:space="0" w:color="000000"/>
              <w:bottom w:val="single" w:sz="7" w:space="0" w:color="000000"/>
              <w:right w:val="single" w:sz="7" w:space="0" w:color="000000"/>
            </w:tcBorders>
          </w:tcPr>
          <w:p w:rsidR="00932350" w:rsidRPr="000B7264" w:rsidRDefault="00932350">
            <w:pPr>
              <w:rPr>
                <w:lang w:val="ru-RU"/>
              </w:rPr>
            </w:pPr>
          </w:p>
        </w:tc>
        <w:tc>
          <w:tcPr>
            <w:tcW w:w="1691" w:type="dxa"/>
            <w:tcBorders>
              <w:top w:val="single" w:sz="7" w:space="0" w:color="000000"/>
              <w:left w:val="single" w:sz="7" w:space="0" w:color="000000"/>
              <w:bottom w:val="single" w:sz="7" w:space="0" w:color="000000"/>
              <w:right w:val="single" w:sz="5" w:space="0" w:color="000000"/>
            </w:tcBorders>
          </w:tcPr>
          <w:p w:rsidR="00932350" w:rsidRPr="000B7264" w:rsidRDefault="00932350">
            <w:pPr>
              <w:rPr>
                <w:lang w:val="ru-RU"/>
              </w:rPr>
            </w:pPr>
          </w:p>
        </w:tc>
      </w:tr>
      <w:tr w:rsidR="00932350" w:rsidRPr="000B7264" w:rsidTr="003A3B61">
        <w:trPr>
          <w:trHeight w:hRule="exact" w:val="463"/>
        </w:trPr>
        <w:tc>
          <w:tcPr>
            <w:tcW w:w="425" w:type="dxa"/>
            <w:tcBorders>
              <w:top w:val="single" w:sz="7" w:space="0" w:color="000000"/>
              <w:left w:val="single" w:sz="5" w:space="0" w:color="000000"/>
              <w:bottom w:val="single" w:sz="7" w:space="0" w:color="000000"/>
              <w:right w:val="single" w:sz="7" w:space="0" w:color="000000"/>
            </w:tcBorders>
            <w:shd w:val="clear" w:color="auto" w:fill="FFFF00"/>
          </w:tcPr>
          <w:p w:rsidR="00932350" w:rsidRPr="000B7264" w:rsidRDefault="00932350">
            <w:pPr>
              <w:rPr>
                <w:lang w:val="ru-RU"/>
              </w:rPr>
            </w:pPr>
          </w:p>
        </w:tc>
        <w:tc>
          <w:tcPr>
            <w:tcW w:w="14650" w:type="dxa"/>
            <w:gridSpan w:val="14"/>
            <w:tcBorders>
              <w:top w:val="single" w:sz="7" w:space="0" w:color="000000"/>
              <w:left w:val="single" w:sz="7" w:space="0" w:color="000000"/>
              <w:bottom w:val="single" w:sz="7" w:space="0" w:color="000000"/>
              <w:right w:val="single" w:sz="5" w:space="0" w:color="000000"/>
            </w:tcBorders>
            <w:shd w:val="clear" w:color="auto" w:fill="FFFF00"/>
          </w:tcPr>
          <w:p w:rsidR="00932350" w:rsidRPr="000B7264" w:rsidRDefault="000B7264" w:rsidP="000B7264">
            <w:pPr>
              <w:pStyle w:val="TableParagraph"/>
              <w:spacing w:before="96"/>
              <w:ind w:right="1"/>
              <w:jc w:val="center"/>
              <w:rPr>
                <w:rFonts w:ascii="Times New Roman" w:eastAsia="Times New Roman" w:hAnsi="Times New Roman" w:cs="Times New Roman"/>
                <w:lang w:val="ru-RU"/>
              </w:rPr>
            </w:pPr>
            <w:r>
              <w:rPr>
                <w:rFonts w:ascii="Times New Roman" w:eastAsia="Times New Roman" w:hAnsi="Times New Roman" w:cs="Times New Roman"/>
                <w:b/>
                <w:bCs/>
                <w:i/>
                <w:color w:val="00AFEF"/>
                <w:spacing w:val="1"/>
                <w:lang w:val="ru-RU"/>
              </w:rPr>
              <w:t>ҚҰҚ</w:t>
            </w:r>
            <w:proofErr w:type="gramStart"/>
            <w:r>
              <w:rPr>
                <w:rFonts w:ascii="Times New Roman" w:eastAsia="Times New Roman" w:hAnsi="Times New Roman" w:cs="Times New Roman"/>
                <w:b/>
                <w:bCs/>
                <w:i/>
                <w:color w:val="00AFEF"/>
                <w:spacing w:val="1"/>
                <w:lang w:val="ru-RU"/>
              </w:rPr>
              <w:t>Ы</w:t>
            </w:r>
            <w:proofErr w:type="gramEnd"/>
            <w:r>
              <w:rPr>
                <w:rFonts w:ascii="Times New Roman" w:eastAsia="Times New Roman" w:hAnsi="Times New Roman" w:cs="Times New Roman"/>
                <w:b/>
                <w:bCs/>
                <w:i/>
                <w:color w:val="00AFEF"/>
                <w:spacing w:val="1"/>
                <w:lang w:val="ru-RU"/>
              </w:rPr>
              <w:t>ҚТЫҚ ТӘУЕКЕЛДЕР</w:t>
            </w:r>
          </w:p>
        </w:tc>
      </w:tr>
      <w:tr w:rsidR="00932350" w:rsidRPr="000B7264" w:rsidTr="000B7264">
        <w:trPr>
          <w:trHeight w:hRule="exact" w:val="815"/>
        </w:trPr>
        <w:tc>
          <w:tcPr>
            <w:tcW w:w="425" w:type="dxa"/>
            <w:tcBorders>
              <w:top w:val="single" w:sz="7" w:space="0" w:color="000000"/>
              <w:left w:val="single" w:sz="5" w:space="0" w:color="000000"/>
              <w:bottom w:val="single" w:sz="5" w:space="0" w:color="000000"/>
              <w:right w:val="single" w:sz="7" w:space="0" w:color="000000"/>
            </w:tcBorders>
          </w:tcPr>
          <w:p w:rsidR="00932350" w:rsidRPr="000B7264" w:rsidRDefault="00932350">
            <w:pPr>
              <w:rPr>
                <w:lang w:val="ru-RU"/>
              </w:rPr>
            </w:pPr>
          </w:p>
        </w:tc>
        <w:tc>
          <w:tcPr>
            <w:tcW w:w="567"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1248"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878" w:type="dxa"/>
            <w:gridSpan w:val="2"/>
            <w:tcBorders>
              <w:top w:val="single" w:sz="7" w:space="0" w:color="000000"/>
              <w:left w:val="single" w:sz="7" w:space="0" w:color="000000"/>
              <w:bottom w:val="single" w:sz="5" w:space="0" w:color="000000"/>
              <w:right w:val="single" w:sz="7" w:space="0" w:color="000000"/>
            </w:tcBorders>
          </w:tcPr>
          <w:p w:rsidR="00932350" w:rsidRPr="000B7264" w:rsidRDefault="00932350">
            <w:pPr>
              <w:pStyle w:val="TableParagraph"/>
              <w:spacing w:before="2" w:line="190" w:lineRule="exact"/>
              <w:rPr>
                <w:sz w:val="19"/>
                <w:szCs w:val="19"/>
                <w:lang w:val="ru-RU"/>
              </w:rPr>
            </w:pPr>
          </w:p>
          <w:p w:rsidR="00932350" w:rsidRPr="000B7264" w:rsidRDefault="003C3C9D">
            <w:pPr>
              <w:pStyle w:val="TableParagraph"/>
              <w:ind w:left="99"/>
              <w:rPr>
                <w:rFonts w:ascii="Times New Roman" w:eastAsia="Times New Roman" w:hAnsi="Times New Roman" w:cs="Times New Roman"/>
                <w:lang w:val="kk-KZ"/>
              </w:rPr>
            </w:pPr>
            <w:r>
              <w:rPr>
                <w:rFonts w:ascii="Times New Roman" w:eastAsia="Times New Roman" w:hAnsi="Times New Roman" w:cs="Times New Roman"/>
              </w:rPr>
              <w:t>N</w:t>
            </w:r>
            <w:r w:rsidR="000B7264">
              <w:rPr>
                <w:rFonts w:ascii="Times New Roman" w:eastAsia="Times New Roman" w:hAnsi="Times New Roman" w:cs="Times New Roman"/>
                <w:lang w:val="kk-KZ"/>
              </w:rPr>
              <w:t xml:space="preserve"> тәуекел</w:t>
            </w:r>
          </w:p>
        </w:tc>
        <w:tc>
          <w:tcPr>
            <w:tcW w:w="1561"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1632"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1844"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1030"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898"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749"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850"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852"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850" w:type="dxa"/>
            <w:tcBorders>
              <w:top w:val="single" w:sz="7" w:space="0" w:color="000000"/>
              <w:left w:val="single" w:sz="7" w:space="0" w:color="000000"/>
              <w:bottom w:val="single" w:sz="5" w:space="0" w:color="000000"/>
              <w:right w:val="single" w:sz="7" w:space="0" w:color="000000"/>
            </w:tcBorders>
          </w:tcPr>
          <w:p w:rsidR="00932350" w:rsidRPr="000B7264" w:rsidRDefault="00932350">
            <w:pPr>
              <w:rPr>
                <w:lang w:val="ru-RU"/>
              </w:rPr>
            </w:pPr>
          </w:p>
        </w:tc>
        <w:tc>
          <w:tcPr>
            <w:tcW w:w="1691" w:type="dxa"/>
            <w:tcBorders>
              <w:top w:val="single" w:sz="7" w:space="0" w:color="000000"/>
              <w:left w:val="single" w:sz="7" w:space="0" w:color="000000"/>
              <w:bottom w:val="single" w:sz="5" w:space="0" w:color="000000"/>
              <w:right w:val="single" w:sz="5" w:space="0" w:color="000000"/>
            </w:tcBorders>
          </w:tcPr>
          <w:p w:rsidR="00932350" w:rsidRPr="000B7264" w:rsidRDefault="00932350">
            <w:pPr>
              <w:rPr>
                <w:lang w:val="ru-RU"/>
              </w:rPr>
            </w:pPr>
          </w:p>
        </w:tc>
      </w:tr>
    </w:tbl>
    <w:p w:rsidR="00932350" w:rsidRPr="000B7264" w:rsidRDefault="00932350">
      <w:pPr>
        <w:rPr>
          <w:lang w:val="ru-RU"/>
        </w:rPr>
        <w:sectPr w:rsidR="00932350" w:rsidRPr="000B7264">
          <w:type w:val="continuous"/>
          <w:pgSz w:w="16839" w:h="11920" w:orient="landscape"/>
          <w:pgMar w:top="520" w:right="360" w:bottom="280" w:left="960" w:header="720" w:footer="720" w:gutter="0"/>
          <w:cols w:space="720"/>
        </w:sectPr>
      </w:pPr>
    </w:p>
    <w:p w:rsidR="00932350" w:rsidRPr="000B7264" w:rsidRDefault="00932350">
      <w:pPr>
        <w:spacing w:before="7" w:line="90" w:lineRule="exact"/>
        <w:rPr>
          <w:sz w:val="9"/>
          <w:szCs w:val="9"/>
          <w:lang w:val="ru-RU"/>
        </w:rPr>
      </w:pPr>
    </w:p>
    <w:p w:rsidR="00932350" w:rsidRPr="000B7264" w:rsidRDefault="00932350">
      <w:pPr>
        <w:spacing w:line="200" w:lineRule="exact"/>
        <w:rPr>
          <w:sz w:val="20"/>
          <w:szCs w:val="20"/>
          <w:lang w:val="ru-RU"/>
        </w:rPr>
      </w:pPr>
    </w:p>
    <w:tbl>
      <w:tblPr>
        <w:tblStyle w:val="TableNormal"/>
        <w:tblW w:w="0" w:type="auto"/>
        <w:tblInd w:w="99" w:type="dxa"/>
        <w:tblLayout w:type="fixed"/>
        <w:tblLook w:val="01E0" w:firstRow="1" w:lastRow="1" w:firstColumn="1" w:lastColumn="1" w:noHBand="0" w:noVBand="0"/>
      </w:tblPr>
      <w:tblGrid>
        <w:gridCol w:w="1930"/>
        <w:gridCol w:w="586"/>
        <w:gridCol w:w="1116"/>
        <w:gridCol w:w="2127"/>
        <w:gridCol w:w="1510"/>
        <w:gridCol w:w="1745"/>
        <w:gridCol w:w="1270"/>
        <w:gridCol w:w="848"/>
        <w:gridCol w:w="1130"/>
        <w:gridCol w:w="1490"/>
        <w:gridCol w:w="1317"/>
      </w:tblGrid>
      <w:tr w:rsidR="00932350" w:rsidRPr="0068302D" w:rsidTr="003A3B61">
        <w:trPr>
          <w:trHeight w:hRule="exact" w:val="626"/>
        </w:trPr>
        <w:tc>
          <w:tcPr>
            <w:tcW w:w="9014" w:type="dxa"/>
            <w:gridSpan w:val="6"/>
            <w:tcBorders>
              <w:top w:val="single" w:sz="5" w:space="0" w:color="000000"/>
              <w:left w:val="nil"/>
              <w:bottom w:val="single" w:sz="5" w:space="0" w:color="000000"/>
              <w:right w:val="single" w:sz="5" w:space="0" w:color="000000"/>
            </w:tcBorders>
          </w:tcPr>
          <w:p w:rsidR="00932350" w:rsidRPr="000B7264" w:rsidRDefault="00932350">
            <w:pPr>
              <w:pStyle w:val="TableParagraph"/>
              <w:spacing w:line="180" w:lineRule="exact"/>
              <w:rPr>
                <w:sz w:val="18"/>
                <w:szCs w:val="18"/>
                <w:lang w:val="ru-RU"/>
              </w:rPr>
            </w:pPr>
          </w:p>
          <w:p w:rsidR="00932350" w:rsidRDefault="000B7264">
            <w:pPr>
              <w:pStyle w:val="TableParagraph"/>
              <w:ind w:left="2412"/>
              <w:rPr>
                <w:rFonts w:ascii="Times New Roman" w:eastAsia="Times New Roman" w:hAnsi="Times New Roman" w:cs="Times New Roman"/>
              </w:rPr>
            </w:pPr>
            <w:r>
              <w:rPr>
                <w:rFonts w:ascii="Times New Roman" w:eastAsia="Times New Roman" w:hAnsi="Times New Roman"/>
                <w:b/>
                <w:bCs/>
                <w:lang w:val="kk-KZ"/>
              </w:rPr>
              <w:t>Тәуекелдерді басқару шаралары</w:t>
            </w:r>
            <w:r w:rsidRPr="001C6F31">
              <w:rPr>
                <w:rFonts w:ascii="Times New Roman" w:eastAsia="Times New Roman" w:hAnsi="Times New Roman"/>
                <w:b/>
                <w:bCs/>
                <w:spacing w:val="-1"/>
              </w:rPr>
              <w:t xml:space="preserve"> </w:t>
            </w:r>
            <w:r w:rsidRPr="001C6F31">
              <w:rPr>
                <w:rFonts w:ascii="Times New Roman" w:eastAsia="Times New Roman" w:hAnsi="Times New Roman"/>
                <w:b/>
                <w:bCs/>
              </w:rPr>
              <w:t>(3)</w:t>
            </w:r>
          </w:p>
        </w:tc>
        <w:tc>
          <w:tcPr>
            <w:tcW w:w="6055" w:type="dxa"/>
            <w:gridSpan w:val="5"/>
            <w:tcBorders>
              <w:top w:val="single" w:sz="5" w:space="0" w:color="000000"/>
              <w:left w:val="single" w:sz="5" w:space="0" w:color="000000"/>
              <w:bottom w:val="single" w:sz="5" w:space="0" w:color="000000"/>
              <w:right w:val="single" w:sz="5" w:space="0" w:color="000000"/>
            </w:tcBorders>
          </w:tcPr>
          <w:p w:rsidR="00932350" w:rsidRPr="009F557B" w:rsidRDefault="00932350">
            <w:pPr>
              <w:pStyle w:val="TableParagraph"/>
              <w:spacing w:line="180" w:lineRule="exact"/>
              <w:rPr>
                <w:sz w:val="18"/>
                <w:szCs w:val="18"/>
                <w:lang w:val="ru-RU"/>
              </w:rPr>
            </w:pPr>
          </w:p>
          <w:p w:rsidR="00932350" w:rsidRPr="000B7264" w:rsidRDefault="000B7264">
            <w:pPr>
              <w:pStyle w:val="TableParagraph"/>
              <w:ind w:left="109"/>
              <w:rPr>
                <w:rFonts w:ascii="Times New Roman" w:eastAsia="Times New Roman" w:hAnsi="Times New Roman" w:cs="Times New Roman"/>
                <w:lang w:val="ru-RU"/>
              </w:rPr>
            </w:pPr>
            <w:r>
              <w:rPr>
                <w:rFonts w:ascii="Times New Roman" w:eastAsia="Times New Roman" w:hAnsi="Times New Roman"/>
                <w:b/>
                <w:bCs/>
                <w:lang w:val="ru-RU"/>
              </w:rPr>
              <w:t>Шараларды</w:t>
            </w:r>
            <w:r w:rsidRPr="000B7264">
              <w:rPr>
                <w:rFonts w:ascii="Times New Roman" w:eastAsia="Times New Roman" w:hAnsi="Times New Roman"/>
                <w:b/>
                <w:bCs/>
                <w:lang w:val="ru-RU"/>
              </w:rPr>
              <w:t xml:space="preserve"> </w:t>
            </w:r>
            <w:r>
              <w:rPr>
                <w:rFonts w:ascii="Times New Roman" w:eastAsia="Times New Roman" w:hAnsi="Times New Roman"/>
                <w:b/>
                <w:bCs/>
                <w:lang w:val="ru-RU"/>
              </w:rPr>
              <w:t>орындау</w:t>
            </w:r>
            <w:r w:rsidRPr="000B7264">
              <w:rPr>
                <w:rFonts w:ascii="Times New Roman" w:eastAsia="Times New Roman" w:hAnsi="Times New Roman"/>
                <w:b/>
                <w:bCs/>
                <w:lang w:val="ru-RU"/>
              </w:rPr>
              <w:t xml:space="preserve"> </w:t>
            </w:r>
            <w:r>
              <w:rPr>
                <w:rFonts w:ascii="Times New Roman" w:eastAsia="Times New Roman" w:hAnsi="Times New Roman"/>
                <w:b/>
                <w:bCs/>
                <w:lang w:val="ru-RU"/>
              </w:rPr>
              <w:t>нәтижесінде</w:t>
            </w:r>
            <w:r w:rsidRPr="000B7264">
              <w:rPr>
                <w:rFonts w:ascii="Times New Roman" w:eastAsia="Times New Roman" w:hAnsi="Times New Roman"/>
                <w:b/>
                <w:bCs/>
                <w:lang w:val="ru-RU"/>
              </w:rPr>
              <w:t xml:space="preserve"> </w:t>
            </w:r>
            <w:r>
              <w:rPr>
                <w:rFonts w:ascii="Times New Roman" w:eastAsia="Times New Roman" w:hAnsi="Times New Roman"/>
                <w:b/>
                <w:bCs/>
                <w:lang w:val="ru-RU"/>
              </w:rPr>
              <w:t>тәуекелді</w:t>
            </w:r>
            <w:r w:rsidRPr="000B7264">
              <w:rPr>
                <w:rFonts w:ascii="Times New Roman" w:eastAsia="Times New Roman" w:hAnsi="Times New Roman"/>
                <w:b/>
                <w:bCs/>
                <w:lang w:val="ru-RU"/>
              </w:rPr>
              <w:t xml:space="preserve"> </w:t>
            </w:r>
            <w:proofErr w:type="gramStart"/>
            <w:r>
              <w:rPr>
                <w:rFonts w:ascii="Times New Roman" w:eastAsia="Times New Roman" w:hAnsi="Times New Roman"/>
                <w:b/>
                <w:bCs/>
                <w:lang w:val="ru-RU"/>
              </w:rPr>
              <w:t>ба</w:t>
            </w:r>
            <w:proofErr w:type="gramEnd"/>
            <w:r>
              <w:rPr>
                <w:rFonts w:ascii="Times New Roman" w:eastAsia="Times New Roman" w:hAnsi="Times New Roman"/>
                <w:b/>
                <w:bCs/>
                <w:lang w:val="ru-RU"/>
              </w:rPr>
              <w:t>ғалау</w:t>
            </w:r>
            <w:r w:rsidRPr="000B7264">
              <w:rPr>
                <w:rFonts w:ascii="Times New Roman" w:eastAsia="Times New Roman" w:hAnsi="Times New Roman"/>
                <w:b/>
                <w:bCs/>
                <w:lang w:val="ru-RU"/>
              </w:rPr>
              <w:t xml:space="preserve"> </w:t>
            </w:r>
            <w:r w:rsidRPr="000B7264">
              <w:rPr>
                <w:rFonts w:ascii="Times New Roman" w:eastAsia="Times New Roman" w:hAnsi="Times New Roman"/>
                <w:b/>
                <w:bCs/>
                <w:spacing w:val="-2"/>
                <w:lang w:val="ru-RU"/>
              </w:rPr>
              <w:t>(</w:t>
            </w:r>
            <w:r w:rsidRPr="000B7264">
              <w:rPr>
                <w:rFonts w:ascii="Times New Roman" w:eastAsia="Times New Roman" w:hAnsi="Times New Roman"/>
                <w:b/>
                <w:bCs/>
                <w:lang w:val="ru-RU"/>
              </w:rPr>
              <w:t>4)</w:t>
            </w:r>
          </w:p>
        </w:tc>
      </w:tr>
      <w:tr w:rsidR="000B7264" w:rsidTr="003A3B61">
        <w:trPr>
          <w:trHeight w:hRule="exact" w:val="458"/>
        </w:trPr>
        <w:tc>
          <w:tcPr>
            <w:tcW w:w="1930" w:type="dxa"/>
            <w:vMerge w:val="restart"/>
            <w:tcBorders>
              <w:top w:val="single" w:sz="5" w:space="0" w:color="000000"/>
              <w:left w:val="single" w:sz="5" w:space="0" w:color="000000"/>
              <w:right w:val="single" w:sz="5" w:space="0" w:color="000000"/>
            </w:tcBorders>
          </w:tcPr>
          <w:p w:rsidR="000B7264" w:rsidRPr="002E0CFB" w:rsidRDefault="000B7264" w:rsidP="00E35032">
            <w:pPr>
              <w:pStyle w:val="TableParagraph"/>
              <w:spacing w:before="6" w:line="160" w:lineRule="exact"/>
              <w:rPr>
                <w:sz w:val="16"/>
                <w:szCs w:val="16"/>
              </w:rPr>
            </w:pPr>
          </w:p>
          <w:p w:rsidR="000B7264" w:rsidRPr="002E0CFB" w:rsidRDefault="000B7264" w:rsidP="00E35032">
            <w:pPr>
              <w:pStyle w:val="TableParagraph"/>
              <w:spacing w:line="200" w:lineRule="exact"/>
              <w:rPr>
                <w:sz w:val="20"/>
                <w:szCs w:val="20"/>
              </w:rPr>
            </w:pPr>
          </w:p>
          <w:p w:rsidR="000B7264" w:rsidRPr="002E0CFB" w:rsidRDefault="000B7264" w:rsidP="00E35032">
            <w:pPr>
              <w:pStyle w:val="TableParagraph"/>
              <w:spacing w:line="200" w:lineRule="exact"/>
              <w:rPr>
                <w:sz w:val="20"/>
                <w:szCs w:val="20"/>
              </w:rPr>
            </w:pPr>
          </w:p>
          <w:p w:rsidR="000B7264" w:rsidRPr="002E0CFB" w:rsidRDefault="000B7264" w:rsidP="00E35032">
            <w:pPr>
              <w:pStyle w:val="TableParagraph"/>
              <w:spacing w:line="252" w:lineRule="exact"/>
              <w:ind w:left="294" w:right="223" w:hanging="72"/>
              <w:jc w:val="center"/>
              <w:rPr>
                <w:rFonts w:ascii="Times New Roman" w:eastAsia="Times New Roman" w:hAnsi="Times New Roman"/>
                <w:lang w:val="kk-KZ"/>
              </w:rPr>
            </w:pPr>
            <w:r>
              <w:rPr>
                <w:rFonts w:ascii="Times New Roman" w:eastAsia="Times New Roman" w:hAnsi="Times New Roman"/>
                <w:b/>
                <w:bCs/>
                <w:lang w:val="kk-KZ"/>
              </w:rPr>
              <w:t>Шаралардың атауы</w:t>
            </w:r>
          </w:p>
        </w:tc>
        <w:tc>
          <w:tcPr>
            <w:tcW w:w="586" w:type="dxa"/>
            <w:vMerge w:val="restart"/>
            <w:tcBorders>
              <w:top w:val="single" w:sz="5" w:space="0" w:color="000000"/>
              <w:left w:val="single" w:sz="5" w:space="0" w:color="000000"/>
              <w:right w:val="single" w:sz="5" w:space="0" w:color="000000"/>
            </w:tcBorders>
          </w:tcPr>
          <w:p w:rsidR="000B7264" w:rsidRPr="001C6F31" w:rsidRDefault="000B7264" w:rsidP="00E35032">
            <w:pPr>
              <w:pStyle w:val="TableParagraph"/>
              <w:spacing w:before="6" w:line="160" w:lineRule="exact"/>
              <w:rPr>
                <w:sz w:val="16"/>
                <w:szCs w:val="16"/>
              </w:rPr>
            </w:pPr>
          </w:p>
          <w:p w:rsidR="000B7264" w:rsidRPr="002E0CFB" w:rsidRDefault="000B7264" w:rsidP="00E35032">
            <w:pPr>
              <w:pStyle w:val="TableParagraph"/>
              <w:spacing w:line="252" w:lineRule="exact"/>
              <w:ind w:left="167" w:right="149" w:hanging="15"/>
              <w:rPr>
                <w:rFonts w:ascii="Times New Roman" w:eastAsia="Times New Roman" w:hAnsi="Times New Roman"/>
                <w:lang w:val="kk-KZ"/>
              </w:rPr>
            </w:pPr>
            <w:r>
              <w:rPr>
                <w:rFonts w:ascii="Times New Roman" w:eastAsia="Times New Roman" w:hAnsi="Times New Roman"/>
                <w:b/>
                <w:bCs/>
                <w:spacing w:val="1"/>
                <w:lang w:val="kk-KZ"/>
              </w:rPr>
              <w:t>Мақсаты</w:t>
            </w:r>
          </w:p>
        </w:tc>
        <w:tc>
          <w:tcPr>
            <w:tcW w:w="1116" w:type="dxa"/>
            <w:vMerge w:val="restart"/>
            <w:tcBorders>
              <w:top w:val="single" w:sz="5" w:space="0" w:color="000000"/>
              <w:left w:val="single" w:sz="5" w:space="0" w:color="000000"/>
              <w:right w:val="single" w:sz="5" w:space="0" w:color="000000"/>
            </w:tcBorders>
          </w:tcPr>
          <w:p w:rsidR="000B7264" w:rsidRPr="001C6F31" w:rsidRDefault="000B7264" w:rsidP="00E35032">
            <w:pPr>
              <w:pStyle w:val="TableParagraph"/>
              <w:spacing w:line="200" w:lineRule="exact"/>
              <w:rPr>
                <w:sz w:val="20"/>
                <w:szCs w:val="20"/>
              </w:rPr>
            </w:pPr>
          </w:p>
          <w:p w:rsidR="000B7264" w:rsidRPr="001C6F31" w:rsidRDefault="000B7264" w:rsidP="00E35032">
            <w:pPr>
              <w:pStyle w:val="TableParagraph"/>
              <w:spacing w:line="200" w:lineRule="exact"/>
              <w:rPr>
                <w:sz w:val="20"/>
                <w:szCs w:val="20"/>
              </w:rPr>
            </w:pPr>
          </w:p>
          <w:p w:rsidR="000B7264" w:rsidRPr="001C6F31" w:rsidRDefault="000B7264" w:rsidP="00E35032">
            <w:pPr>
              <w:pStyle w:val="TableParagraph"/>
              <w:spacing w:before="7" w:line="280" w:lineRule="exact"/>
              <w:rPr>
                <w:sz w:val="28"/>
                <w:szCs w:val="28"/>
              </w:rPr>
            </w:pPr>
          </w:p>
          <w:p w:rsidR="000B7264" w:rsidRPr="002E0CFB" w:rsidRDefault="000B7264" w:rsidP="00E35032">
            <w:pPr>
              <w:pStyle w:val="TableParagraph"/>
              <w:ind w:left="351"/>
              <w:rPr>
                <w:rFonts w:ascii="Times New Roman" w:eastAsia="Times New Roman" w:hAnsi="Times New Roman"/>
                <w:lang w:val="kk-KZ"/>
              </w:rPr>
            </w:pPr>
            <w:r>
              <w:rPr>
                <w:rFonts w:ascii="Times New Roman" w:eastAsia="Times New Roman" w:hAnsi="Times New Roman"/>
                <w:b/>
                <w:bCs/>
                <w:spacing w:val="-1"/>
                <w:lang w:val="kk-KZ"/>
              </w:rPr>
              <w:t>Түрі</w:t>
            </w:r>
          </w:p>
        </w:tc>
        <w:tc>
          <w:tcPr>
            <w:tcW w:w="2127" w:type="dxa"/>
            <w:vMerge w:val="restart"/>
            <w:tcBorders>
              <w:top w:val="single" w:sz="5" w:space="0" w:color="000000"/>
              <w:left w:val="single" w:sz="5" w:space="0" w:color="000000"/>
              <w:right w:val="single" w:sz="5" w:space="0" w:color="000000"/>
            </w:tcBorders>
          </w:tcPr>
          <w:p w:rsidR="000B7264" w:rsidRPr="002E0CFB" w:rsidRDefault="000B7264" w:rsidP="00E35032">
            <w:pPr>
              <w:pStyle w:val="TableParagraph"/>
              <w:spacing w:before="55"/>
              <w:ind w:left="109" w:right="110" w:firstLine="1"/>
              <w:jc w:val="center"/>
              <w:rPr>
                <w:rFonts w:ascii="Times New Roman" w:eastAsia="Times New Roman" w:hAnsi="Times New Roman"/>
                <w:lang w:val="kk-KZ"/>
              </w:rPr>
            </w:pPr>
            <w:r w:rsidRPr="002E0CFB">
              <w:rPr>
                <w:rFonts w:ascii="Times New Roman" w:eastAsia="Times New Roman" w:hAnsi="Times New Roman"/>
                <w:b/>
                <w:bCs/>
                <w:lang w:val="kk-KZ"/>
              </w:rPr>
              <w:t>Шараның бағалық құны,</w:t>
            </w:r>
            <w:r w:rsidRPr="002E0CFB">
              <w:rPr>
                <w:rFonts w:ascii="Times New Roman" w:eastAsia="Times New Roman" w:hAnsi="Times New Roman"/>
                <w:b/>
                <w:bCs/>
                <w:spacing w:val="-3"/>
                <w:lang w:val="kk-KZ"/>
              </w:rPr>
              <w:t xml:space="preserve"> </w:t>
            </w:r>
            <w:r w:rsidRPr="002E0CFB">
              <w:rPr>
                <w:rFonts w:ascii="Times New Roman" w:eastAsia="Times New Roman" w:hAnsi="Times New Roman"/>
                <w:b/>
                <w:bCs/>
                <w:spacing w:val="-2"/>
                <w:lang w:val="kk-KZ"/>
              </w:rPr>
              <w:t>м</w:t>
            </w:r>
            <w:r>
              <w:rPr>
                <w:rFonts w:ascii="Times New Roman" w:eastAsia="Times New Roman" w:hAnsi="Times New Roman"/>
                <w:b/>
                <w:bCs/>
                <w:lang w:val="kk-KZ"/>
              </w:rPr>
              <w:t>лн. тең</w:t>
            </w:r>
            <w:r w:rsidRPr="002E0CFB">
              <w:rPr>
                <w:rFonts w:ascii="Times New Roman" w:eastAsia="Times New Roman" w:hAnsi="Times New Roman"/>
                <w:b/>
                <w:bCs/>
                <w:lang w:val="kk-KZ"/>
              </w:rPr>
              <w:t>ге.</w:t>
            </w:r>
          </w:p>
          <w:p w:rsidR="000B7264" w:rsidRPr="001C6F31" w:rsidRDefault="000B7264" w:rsidP="00E35032">
            <w:pPr>
              <w:pStyle w:val="TableParagraph"/>
              <w:spacing w:before="5" w:line="252" w:lineRule="exact"/>
              <w:ind w:left="356" w:right="357"/>
              <w:jc w:val="center"/>
              <w:rPr>
                <w:rFonts w:ascii="Times New Roman" w:eastAsia="Times New Roman" w:hAnsi="Times New Roman"/>
              </w:rPr>
            </w:pPr>
            <w:r w:rsidRPr="001C6F31">
              <w:rPr>
                <w:rFonts w:ascii="Times New Roman" w:eastAsia="Times New Roman" w:hAnsi="Times New Roman"/>
                <w:b/>
                <w:bCs/>
              </w:rPr>
              <w:t>(</w:t>
            </w:r>
            <w:r>
              <w:rPr>
                <w:rFonts w:ascii="Times New Roman" w:eastAsia="Times New Roman" w:hAnsi="Times New Roman"/>
                <w:b/>
                <w:bCs/>
                <w:lang w:val="kk-KZ"/>
              </w:rPr>
              <w:t>мүмкін болса көрсету</w:t>
            </w:r>
            <w:r w:rsidRPr="001C6F31">
              <w:rPr>
                <w:rFonts w:ascii="Times New Roman" w:eastAsia="Times New Roman" w:hAnsi="Times New Roman"/>
                <w:b/>
                <w:bCs/>
              </w:rPr>
              <w:t>)</w:t>
            </w:r>
          </w:p>
        </w:tc>
        <w:tc>
          <w:tcPr>
            <w:tcW w:w="1510" w:type="dxa"/>
            <w:vMerge w:val="restart"/>
            <w:tcBorders>
              <w:top w:val="single" w:sz="5" w:space="0" w:color="000000"/>
              <w:left w:val="single" w:sz="5" w:space="0" w:color="000000"/>
              <w:right w:val="single" w:sz="5" w:space="0" w:color="000000"/>
            </w:tcBorders>
          </w:tcPr>
          <w:p w:rsidR="000B7264" w:rsidRPr="001C6F31" w:rsidRDefault="000B7264" w:rsidP="00E35032">
            <w:pPr>
              <w:pStyle w:val="TableParagraph"/>
              <w:spacing w:before="7" w:line="100" w:lineRule="exact"/>
              <w:rPr>
                <w:sz w:val="10"/>
                <w:szCs w:val="10"/>
              </w:rPr>
            </w:pPr>
          </w:p>
          <w:p w:rsidR="000B7264" w:rsidRPr="001C6F31" w:rsidRDefault="000B7264" w:rsidP="00E35032">
            <w:pPr>
              <w:pStyle w:val="TableParagraph"/>
              <w:spacing w:line="200" w:lineRule="exact"/>
              <w:rPr>
                <w:sz w:val="20"/>
                <w:szCs w:val="20"/>
              </w:rPr>
            </w:pPr>
          </w:p>
          <w:p w:rsidR="000B7264" w:rsidRPr="002E0CFB" w:rsidRDefault="000B7264" w:rsidP="00E35032">
            <w:pPr>
              <w:pStyle w:val="TableParagraph"/>
              <w:ind w:left="143" w:right="143" w:hanging="2"/>
              <w:jc w:val="center"/>
              <w:rPr>
                <w:rFonts w:ascii="Times New Roman" w:eastAsia="Times New Roman" w:hAnsi="Times New Roman"/>
                <w:lang w:val="kk-KZ"/>
              </w:rPr>
            </w:pPr>
            <w:r>
              <w:rPr>
                <w:rFonts w:ascii="Times New Roman" w:eastAsia="Times New Roman" w:hAnsi="Times New Roman"/>
                <w:b/>
                <w:bCs/>
                <w:spacing w:val="-2"/>
                <w:lang w:val="kk-KZ"/>
              </w:rPr>
              <w:t>Шараны іске асыру мерзімі</w:t>
            </w:r>
          </w:p>
        </w:tc>
        <w:tc>
          <w:tcPr>
            <w:tcW w:w="1745" w:type="dxa"/>
            <w:vMerge w:val="restart"/>
            <w:tcBorders>
              <w:top w:val="single" w:sz="5" w:space="0" w:color="000000"/>
              <w:left w:val="single" w:sz="5" w:space="0" w:color="000000"/>
              <w:right w:val="single" w:sz="5" w:space="0" w:color="000000"/>
            </w:tcBorders>
          </w:tcPr>
          <w:p w:rsidR="000B7264" w:rsidRPr="000B7264" w:rsidRDefault="000B7264" w:rsidP="00E35032">
            <w:pPr>
              <w:pStyle w:val="TableParagraph"/>
              <w:spacing w:before="3" w:line="180" w:lineRule="exact"/>
              <w:rPr>
                <w:sz w:val="18"/>
                <w:szCs w:val="18"/>
                <w:lang w:val="kk-KZ"/>
              </w:rPr>
            </w:pPr>
          </w:p>
          <w:p w:rsidR="000B7264" w:rsidRPr="000B7264" w:rsidRDefault="000B7264" w:rsidP="00E35032">
            <w:pPr>
              <w:pStyle w:val="TableParagraph"/>
              <w:spacing w:line="239" w:lineRule="auto"/>
              <w:ind w:left="200" w:right="201"/>
              <w:jc w:val="center"/>
              <w:rPr>
                <w:rFonts w:ascii="Times New Roman" w:eastAsia="Times New Roman" w:hAnsi="Times New Roman"/>
                <w:lang w:val="kk-KZ"/>
              </w:rPr>
            </w:pPr>
            <w:r w:rsidRPr="000B7264">
              <w:rPr>
                <w:rFonts w:ascii="Times New Roman" w:eastAsia="Times New Roman" w:hAnsi="Times New Roman"/>
                <w:b/>
                <w:bCs/>
                <w:lang w:val="kk-KZ"/>
              </w:rPr>
              <w:t>Шараны іске асыруға жауапты тұлға/бөлімше</w:t>
            </w:r>
          </w:p>
        </w:tc>
        <w:tc>
          <w:tcPr>
            <w:tcW w:w="1270" w:type="dxa"/>
            <w:vMerge w:val="restart"/>
            <w:tcBorders>
              <w:top w:val="single" w:sz="5" w:space="0" w:color="000000"/>
              <w:left w:val="single" w:sz="5" w:space="0" w:color="000000"/>
              <w:right w:val="single" w:sz="5" w:space="0" w:color="000000"/>
            </w:tcBorders>
          </w:tcPr>
          <w:p w:rsidR="000B7264" w:rsidRPr="000B7264" w:rsidRDefault="000B7264" w:rsidP="00E35032">
            <w:pPr>
              <w:pStyle w:val="TableParagraph"/>
              <w:spacing w:before="6" w:line="160" w:lineRule="exact"/>
              <w:rPr>
                <w:sz w:val="16"/>
                <w:szCs w:val="16"/>
                <w:lang w:val="kk-KZ"/>
              </w:rPr>
            </w:pPr>
          </w:p>
          <w:p w:rsidR="000B7264" w:rsidRPr="000B7264" w:rsidRDefault="000B7264" w:rsidP="00E35032">
            <w:pPr>
              <w:pStyle w:val="TableParagraph"/>
              <w:spacing w:line="200" w:lineRule="exact"/>
              <w:rPr>
                <w:sz w:val="20"/>
                <w:szCs w:val="20"/>
                <w:lang w:val="kk-KZ"/>
              </w:rPr>
            </w:pPr>
          </w:p>
          <w:p w:rsidR="000B7264" w:rsidRPr="000B7264" w:rsidRDefault="000B7264" w:rsidP="00E35032">
            <w:pPr>
              <w:pStyle w:val="TableParagraph"/>
              <w:spacing w:line="200" w:lineRule="exact"/>
              <w:rPr>
                <w:sz w:val="20"/>
                <w:szCs w:val="20"/>
                <w:lang w:val="kk-KZ"/>
              </w:rPr>
            </w:pPr>
          </w:p>
          <w:p w:rsidR="000B7264" w:rsidRPr="002E0CFB" w:rsidRDefault="000B7264" w:rsidP="00E35032">
            <w:pPr>
              <w:pStyle w:val="TableParagraph"/>
              <w:spacing w:line="252" w:lineRule="exact"/>
              <w:ind w:left="243" w:right="107" w:hanging="134"/>
              <w:jc w:val="center"/>
              <w:rPr>
                <w:rFonts w:ascii="Times New Roman" w:eastAsia="Times New Roman" w:hAnsi="Times New Roman"/>
                <w:lang w:val="ru-RU"/>
              </w:rPr>
            </w:pPr>
            <w:proofErr w:type="gramStart"/>
            <w:r>
              <w:rPr>
                <w:rFonts w:ascii="Times New Roman" w:eastAsia="Times New Roman" w:hAnsi="Times New Roman"/>
                <w:b/>
                <w:bCs/>
                <w:spacing w:val="1"/>
                <w:lang w:val="ru-RU"/>
              </w:rPr>
              <w:t>Ы</w:t>
            </w:r>
            <w:proofErr w:type="gramEnd"/>
            <w:r>
              <w:rPr>
                <w:rFonts w:ascii="Times New Roman" w:eastAsia="Times New Roman" w:hAnsi="Times New Roman"/>
                <w:b/>
                <w:bCs/>
                <w:spacing w:val="1"/>
                <w:lang w:val="ru-RU"/>
              </w:rPr>
              <w:t>қтималдылық</w:t>
            </w:r>
          </w:p>
        </w:tc>
        <w:tc>
          <w:tcPr>
            <w:tcW w:w="1978" w:type="dxa"/>
            <w:gridSpan w:val="2"/>
            <w:tcBorders>
              <w:top w:val="single" w:sz="5" w:space="0" w:color="000000"/>
              <w:left w:val="single" w:sz="5" w:space="0" w:color="000000"/>
              <w:bottom w:val="single" w:sz="5" w:space="0" w:color="000000"/>
              <w:right w:val="single" w:sz="5" w:space="0" w:color="000000"/>
            </w:tcBorders>
          </w:tcPr>
          <w:p w:rsidR="000B7264" w:rsidRPr="002E0CFB" w:rsidRDefault="000B7264" w:rsidP="00E35032">
            <w:pPr>
              <w:pStyle w:val="TableParagraph"/>
              <w:spacing w:before="96"/>
              <w:ind w:left="236"/>
              <w:rPr>
                <w:rFonts w:ascii="Times New Roman" w:eastAsia="Times New Roman" w:hAnsi="Times New Roman"/>
                <w:lang w:val="ru-RU"/>
              </w:rPr>
            </w:pPr>
            <w:r>
              <w:rPr>
                <w:rFonts w:ascii="Times New Roman" w:eastAsia="Times New Roman" w:hAnsi="Times New Roman"/>
                <w:b/>
                <w:bCs/>
                <w:spacing w:val="1"/>
                <w:lang w:val="ru-RU"/>
              </w:rPr>
              <w:t>Залал мөлшері</w:t>
            </w:r>
          </w:p>
        </w:tc>
        <w:tc>
          <w:tcPr>
            <w:tcW w:w="1490" w:type="dxa"/>
            <w:vMerge w:val="restart"/>
            <w:tcBorders>
              <w:top w:val="single" w:sz="5" w:space="0" w:color="000000"/>
              <w:left w:val="single" w:sz="5" w:space="0" w:color="000000"/>
              <w:right w:val="single" w:sz="5" w:space="0" w:color="000000"/>
            </w:tcBorders>
          </w:tcPr>
          <w:p w:rsidR="000B7264" w:rsidRPr="002E0CFB" w:rsidRDefault="000B7264" w:rsidP="00E35032">
            <w:pPr>
              <w:pStyle w:val="TableParagraph"/>
              <w:spacing w:before="6" w:line="160" w:lineRule="exact"/>
              <w:rPr>
                <w:sz w:val="16"/>
                <w:szCs w:val="16"/>
                <w:lang w:val="ru-RU"/>
              </w:rPr>
            </w:pPr>
          </w:p>
          <w:p w:rsidR="000B7264" w:rsidRPr="002E0CFB" w:rsidRDefault="000B7264" w:rsidP="00E35032">
            <w:pPr>
              <w:pStyle w:val="TableParagraph"/>
              <w:spacing w:line="200" w:lineRule="exact"/>
              <w:rPr>
                <w:sz w:val="20"/>
                <w:szCs w:val="20"/>
                <w:lang w:val="ru-RU"/>
              </w:rPr>
            </w:pPr>
          </w:p>
          <w:p w:rsidR="000B7264" w:rsidRPr="002E0CFB" w:rsidRDefault="000B7264" w:rsidP="00E35032">
            <w:pPr>
              <w:pStyle w:val="TableParagraph"/>
              <w:spacing w:line="200" w:lineRule="exact"/>
              <w:rPr>
                <w:sz w:val="20"/>
                <w:szCs w:val="20"/>
                <w:lang w:val="ru-RU"/>
              </w:rPr>
            </w:pPr>
          </w:p>
          <w:p w:rsidR="000B7264" w:rsidRPr="002E0CFB" w:rsidRDefault="000B7264" w:rsidP="00E35032">
            <w:pPr>
              <w:pStyle w:val="TableParagraph"/>
              <w:spacing w:line="252" w:lineRule="exact"/>
              <w:ind w:left="308" w:right="304" w:hanging="5"/>
              <w:rPr>
                <w:rFonts w:ascii="Times New Roman" w:eastAsia="Times New Roman" w:hAnsi="Times New Roman"/>
                <w:lang w:val="ru-RU"/>
              </w:rPr>
            </w:pPr>
            <w:r>
              <w:rPr>
                <w:rFonts w:ascii="Times New Roman" w:eastAsia="Times New Roman" w:hAnsi="Times New Roman"/>
                <w:b/>
                <w:bCs/>
                <w:spacing w:val="1"/>
                <w:lang w:val="ru-RU"/>
              </w:rPr>
              <w:t xml:space="preserve">Әсер ету </w:t>
            </w:r>
            <w:proofErr w:type="gramStart"/>
            <w:r>
              <w:rPr>
                <w:rFonts w:ascii="Times New Roman" w:eastAsia="Times New Roman" w:hAnsi="Times New Roman"/>
                <w:b/>
                <w:bCs/>
                <w:spacing w:val="1"/>
                <w:lang w:val="ru-RU"/>
              </w:rPr>
              <w:t>уа</w:t>
            </w:r>
            <w:proofErr w:type="gramEnd"/>
            <w:r>
              <w:rPr>
                <w:rFonts w:ascii="Times New Roman" w:eastAsia="Times New Roman" w:hAnsi="Times New Roman"/>
                <w:b/>
                <w:bCs/>
                <w:spacing w:val="1"/>
                <w:lang w:val="ru-RU"/>
              </w:rPr>
              <w:t>қыты</w:t>
            </w:r>
          </w:p>
        </w:tc>
        <w:tc>
          <w:tcPr>
            <w:tcW w:w="1317" w:type="dxa"/>
            <w:vMerge w:val="restart"/>
            <w:tcBorders>
              <w:top w:val="single" w:sz="5" w:space="0" w:color="000000"/>
              <w:left w:val="single" w:sz="5" w:space="0" w:color="000000"/>
              <w:right w:val="single" w:sz="5" w:space="0" w:color="000000"/>
            </w:tcBorders>
          </w:tcPr>
          <w:p w:rsidR="000B7264" w:rsidRPr="002E0CFB" w:rsidRDefault="000B7264" w:rsidP="00E35032">
            <w:pPr>
              <w:pStyle w:val="TableParagraph"/>
              <w:spacing w:line="200" w:lineRule="exact"/>
              <w:rPr>
                <w:sz w:val="20"/>
                <w:szCs w:val="20"/>
                <w:lang w:val="ru-RU"/>
              </w:rPr>
            </w:pPr>
          </w:p>
          <w:p w:rsidR="000B7264" w:rsidRPr="002E0CFB" w:rsidRDefault="000B7264" w:rsidP="00E35032">
            <w:pPr>
              <w:pStyle w:val="TableParagraph"/>
              <w:spacing w:before="15" w:line="220" w:lineRule="exact"/>
              <w:rPr>
                <w:lang w:val="ru-RU"/>
              </w:rPr>
            </w:pPr>
          </w:p>
          <w:p w:rsidR="000B7264" w:rsidRPr="002E0CFB" w:rsidRDefault="000B7264" w:rsidP="00E35032">
            <w:pPr>
              <w:pStyle w:val="TableParagraph"/>
              <w:ind w:left="143" w:right="143" w:hanging="4"/>
              <w:jc w:val="center"/>
              <w:rPr>
                <w:rFonts w:ascii="Times New Roman" w:eastAsia="Times New Roman" w:hAnsi="Times New Roman"/>
                <w:lang w:val="ru-RU"/>
              </w:rPr>
            </w:pPr>
            <w:r>
              <w:rPr>
                <w:rFonts w:ascii="Times New Roman" w:eastAsia="Times New Roman" w:hAnsi="Times New Roman"/>
                <w:b/>
                <w:bCs/>
                <w:spacing w:val="-2"/>
                <w:lang w:val="ru-RU"/>
              </w:rPr>
              <w:t>Маңыздылық балы</w:t>
            </w:r>
          </w:p>
        </w:tc>
      </w:tr>
      <w:tr w:rsidR="000B7264" w:rsidRPr="0068302D" w:rsidTr="003A3B61">
        <w:trPr>
          <w:trHeight w:hRule="exact" w:val="1184"/>
        </w:trPr>
        <w:tc>
          <w:tcPr>
            <w:tcW w:w="1930" w:type="dxa"/>
            <w:vMerge/>
            <w:tcBorders>
              <w:left w:val="single" w:sz="5" w:space="0" w:color="000000"/>
              <w:bottom w:val="single" w:sz="5" w:space="0" w:color="000000"/>
              <w:right w:val="single" w:sz="5" w:space="0" w:color="000000"/>
            </w:tcBorders>
          </w:tcPr>
          <w:p w:rsidR="000B7264" w:rsidRDefault="000B7264"/>
        </w:tc>
        <w:tc>
          <w:tcPr>
            <w:tcW w:w="586" w:type="dxa"/>
            <w:vMerge/>
            <w:tcBorders>
              <w:left w:val="single" w:sz="5" w:space="0" w:color="000000"/>
              <w:bottom w:val="single" w:sz="5" w:space="0" w:color="000000"/>
              <w:right w:val="single" w:sz="5" w:space="0" w:color="000000"/>
            </w:tcBorders>
          </w:tcPr>
          <w:p w:rsidR="000B7264" w:rsidRDefault="000B7264"/>
        </w:tc>
        <w:tc>
          <w:tcPr>
            <w:tcW w:w="1116" w:type="dxa"/>
            <w:vMerge/>
            <w:tcBorders>
              <w:left w:val="single" w:sz="5" w:space="0" w:color="000000"/>
              <w:bottom w:val="single" w:sz="5" w:space="0" w:color="000000"/>
              <w:right w:val="single" w:sz="5" w:space="0" w:color="000000"/>
            </w:tcBorders>
          </w:tcPr>
          <w:p w:rsidR="000B7264" w:rsidRDefault="000B7264"/>
        </w:tc>
        <w:tc>
          <w:tcPr>
            <w:tcW w:w="2127" w:type="dxa"/>
            <w:vMerge/>
            <w:tcBorders>
              <w:left w:val="single" w:sz="5" w:space="0" w:color="000000"/>
              <w:bottom w:val="single" w:sz="5" w:space="0" w:color="000000"/>
              <w:right w:val="single" w:sz="5" w:space="0" w:color="000000"/>
            </w:tcBorders>
          </w:tcPr>
          <w:p w:rsidR="000B7264" w:rsidRDefault="000B7264"/>
        </w:tc>
        <w:tc>
          <w:tcPr>
            <w:tcW w:w="1510" w:type="dxa"/>
            <w:vMerge/>
            <w:tcBorders>
              <w:left w:val="single" w:sz="5" w:space="0" w:color="000000"/>
              <w:bottom w:val="single" w:sz="5" w:space="0" w:color="000000"/>
              <w:right w:val="single" w:sz="5" w:space="0" w:color="000000"/>
            </w:tcBorders>
          </w:tcPr>
          <w:p w:rsidR="000B7264" w:rsidRDefault="000B7264"/>
        </w:tc>
        <w:tc>
          <w:tcPr>
            <w:tcW w:w="1745" w:type="dxa"/>
            <w:vMerge/>
            <w:tcBorders>
              <w:left w:val="single" w:sz="5" w:space="0" w:color="000000"/>
              <w:bottom w:val="single" w:sz="5" w:space="0" w:color="000000"/>
              <w:right w:val="single" w:sz="5" w:space="0" w:color="000000"/>
            </w:tcBorders>
          </w:tcPr>
          <w:p w:rsidR="000B7264" w:rsidRDefault="000B7264"/>
        </w:tc>
        <w:tc>
          <w:tcPr>
            <w:tcW w:w="1270" w:type="dxa"/>
            <w:vMerge/>
            <w:tcBorders>
              <w:left w:val="single" w:sz="5" w:space="0" w:color="000000"/>
              <w:bottom w:val="single" w:sz="5" w:space="0" w:color="000000"/>
              <w:right w:val="single" w:sz="5" w:space="0" w:color="000000"/>
            </w:tcBorders>
          </w:tcPr>
          <w:p w:rsidR="000B7264" w:rsidRDefault="000B7264"/>
        </w:tc>
        <w:tc>
          <w:tcPr>
            <w:tcW w:w="848" w:type="dxa"/>
            <w:tcBorders>
              <w:top w:val="single" w:sz="5" w:space="0" w:color="000000"/>
              <w:left w:val="single" w:sz="5" w:space="0" w:color="000000"/>
              <w:bottom w:val="single" w:sz="5" w:space="0" w:color="000000"/>
              <w:right w:val="single" w:sz="5" w:space="0" w:color="000000"/>
            </w:tcBorders>
          </w:tcPr>
          <w:p w:rsidR="000B7264" w:rsidRPr="002E0CFB" w:rsidRDefault="000B7264" w:rsidP="00E35032">
            <w:pPr>
              <w:pStyle w:val="TableParagraph"/>
              <w:spacing w:before="8" w:line="130" w:lineRule="exact"/>
              <w:rPr>
                <w:sz w:val="13"/>
                <w:szCs w:val="13"/>
                <w:lang w:val="ru-RU"/>
              </w:rPr>
            </w:pPr>
          </w:p>
          <w:p w:rsidR="000B7264" w:rsidRPr="002E0CFB" w:rsidRDefault="000B7264" w:rsidP="00E35032">
            <w:pPr>
              <w:pStyle w:val="TableParagraph"/>
              <w:spacing w:line="200" w:lineRule="exact"/>
              <w:rPr>
                <w:sz w:val="20"/>
                <w:szCs w:val="20"/>
                <w:lang w:val="ru-RU"/>
              </w:rPr>
            </w:pPr>
          </w:p>
          <w:p w:rsidR="000B7264" w:rsidRPr="002E0CFB" w:rsidRDefault="000B7264" w:rsidP="00E35032">
            <w:pPr>
              <w:pStyle w:val="TableParagraph"/>
              <w:spacing w:line="252" w:lineRule="exact"/>
              <w:ind w:left="241" w:right="158" w:hanging="82"/>
              <w:rPr>
                <w:rFonts w:ascii="Times New Roman" w:eastAsia="Times New Roman" w:hAnsi="Times New Roman"/>
                <w:lang w:val="ru-RU"/>
              </w:rPr>
            </w:pPr>
            <w:r>
              <w:rPr>
                <w:rFonts w:ascii="Times New Roman" w:eastAsia="Times New Roman" w:hAnsi="Times New Roman"/>
                <w:b/>
                <w:bCs/>
                <w:spacing w:val="1"/>
                <w:lang w:val="ru-RU"/>
              </w:rPr>
              <w:t>Әсері</w:t>
            </w:r>
          </w:p>
        </w:tc>
        <w:tc>
          <w:tcPr>
            <w:tcW w:w="1130" w:type="dxa"/>
            <w:tcBorders>
              <w:top w:val="single" w:sz="5" w:space="0" w:color="000000"/>
              <w:left w:val="single" w:sz="5" w:space="0" w:color="000000"/>
              <w:bottom w:val="single" w:sz="5" w:space="0" w:color="000000"/>
              <w:right w:val="single" w:sz="5" w:space="0" w:color="000000"/>
            </w:tcBorders>
          </w:tcPr>
          <w:p w:rsidR="000B7264" w:rsidRPr="001C6F31" w:rsidRDefault="000B7264" w:rsidP="00E35032">
            <w:pPr>
              <w:pStyle w:val="TableParagraph"/>
              <w:spacing w:before="80" w:line="239" w:lineRule="auto"/>
              <w:ind w:left="102" w:right="105"/>
              <w:jc w:val="center"/>
              <w:rPr>
                <w:rFonts w:ascii="Times New Roman" w:eastAsia="Times New Roman" w:hAnsi="Times New Roman"/>
                <w:lang w:val="ru-RU"/>
              </w:rPr>
            </w:pPr>
            <w:r w:rsidRPr="002E0CFB">
              <w:rPr>
                <w:rFonts w:ascii="Times New Roman" w:eastAsia="Times New Roman" w:hAnsi="Times New Roman"/>
                <w:b/>
                <w:bCs/>
                <w:w w:val="95"/>
                <w:lang w:val="ru-RU"/>
              </w:rPr>
              <w:t>Залал көлемі, мың теңге</w:t>
            </w:r>
            <w:r>
              <w:rPr>
                <w:rFonts w:ascii="Times New Roman" w:eastAsia="Times New Roman" w:hAnsi="Times New Roman"/>
                <w:b/>
                <w:bCs/>
                <w:w w:val="95"/>
                <w:lang w:val="ru-RU"/>
              </w:rPr>
              <w:t>мен</w:t>
            </w:r>
            <w:r w:rsidRPr="001C6F31">
              <w:rPr>
                <w:rFonts w:ascii="Times New Roman" w:eastAsia="Times New Roman" w:hAnsi="Times New Roman"/>
                <w:b/>
                <w:bCs/>
                <w:lang w:val="ru-RU"/>
              </w:rPr>
              <w:t xml:space="preserve"> </w:t>
            </w:r>
          </w:p>
        </w:tc>
        <w:tc>
          <w:tcPr>
            <w:tcW w:w="1490" w:type="dxa"/>
            <w:vMerge/>
            <w:tcBorders>
              <w:left w:val="single" w:sz="5" w:space="0" w:color="000000"/>
              <w:bottom w:val="single" w:sz="5" w:space="0" w:color="000000"/>
              <w:right w:val="single" w:sz="5" w:space="0" w:color="000000"/>
            </w:tcBorders>
          </w:tcPr>
          <w:p w:rsidR="000B7264" w:rsidRPr="009F557B" w:rsidRDefault="000B7264">
            <w:pPr>
              <w:rPr>
                <w:lang w:val="ru-RU"/>
              </w:rPr>
            </w:pPr>
          </w:p>
        </w:tc>
        <w:tc>
          <w:tcPr>
            <w:tcW w:w="1317" w:type="dxa"/>
            <w:vMerge/>
            <w:tcBorders>
              <w:left w:val="single" w:sz="5" w:space="0" w:color="000000"/>
              <w:bottom w:val="single" w:sz="5" w:space="0" w:color="000000"/>
              <w:right w:val="single" w:sz="5" w:space="0" w:color="000000"/>
            </w:tcBorders>
          </w:tcPr>
          <w:p w:rsidR="000B7264" w:rsidRPr="009F557B" w:rsidRDefault="000B7264">
            <w:pPr>
              <w:rPr>
                <w:lang w:val="ru-RU"/>
              </w:rPr>
            </w:pPr>
          </w:p>
        </w:tc>
      </w:tr>
    </w:tbl>
    <w:p w:rsidR="00932350" w:rsidRDefault="003C3C9D">
      <w:pPr>
        <w:tabs>
          <w:tab w:val="left" w:pos="2246"/>
          <w:tab w:val="left" w:pos="3098"/>
          <w:tab w:val="left" w:pos="4719"/>
          <w:tab w:val="left" w:pos="6538"/>
          <w:tab w:val="left" w:pos="8166"/>
          <w:tab w:val="left" w:pos="9673"/>
          <w:tab w:val="left" w:pos="10731"/>
          <w:tab w:val="left" w:pos="11721"/>
          <w:tab w:val="left" w:pos="13031"/>
          <w:tab w:val="left" w:pos="14341"/>
        </w:tabs>
        <w:spacing w:before="32"/>
        <w:ind w:left="991"/>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4</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5</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6</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7</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8</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9</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2</w:t>
      </w:r>
      <w:r>
        <w:rPr>
          <w:rFonts w:ascii="Times New Roman" w:eastAsia="Times New Roman" w:hAnsi="Times New Roman" w:cs="Times New Roman"/>
          <w:b/>
          <w:bCs/>
          <w:sz w:val="16"/>
          <w:szCs w:val="16"/>
        </w:rPr>
        <w:t>0</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2</w:t>
      </w:r>
      <w:r>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2</w:t>
      </w:r>
      <w:r>
        <w:rPr>
          <w:rFonts w:ascii="Times New Roman" w:eastAsia="Times New Roman" w:hAnsi="Times New Roman" w:cs="Times New Roman"/>
          <w:b/>
          <w:bCs/>
          <w:sz w:val="16"/>
          <w:szCs w:val="16"/>
        </w:rPr>
        <w:t>2</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2</w:t>
      </w:r>
      <w:r>
        <w:rPr>
          <w:rFonts w:ascii="Times New Roman" w:eastAsia="Times New Roman" w:hAnsi="Times New Roman" w:cs="Times New Roman"/>
          <w:b/>
          <w:bCs/>
          <w:sz w:val="16"/>
          <w:szCs w:val="16"/>
        </w:rPr>
        <w:t>3</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24</w:t>
      </w:r>
    </w:p>
    <w:p w:rsidR="00932350" w:rsidRDefault="00932350">
      <w:pPr>
        <w:spacing w:before="9" w:line="30" w:lineRule="exact"/>
        <w:rPr>
          <w:sz w:val="4"/>
          <w:szCs w:val="4"/>
        </w:rPr>
      </w:pPr>
    </w:p>
    <w:tbl>
      <w:tblPr>
        <w:tblStyle w:val="TableNormal"/>
        <w:tblW w:w="0" w:type="auto"/>
        <w:tblInd w:w="99" w:type="dxa"/>
        <w:tblLayout w:type="fixed"/>
        <w:tblLook w:val="01E0" w:firstRow="1" w:lastRow="1" w:firstColumn="1" w:lastColumn="1" w:noHBand="0" w:noVBand="0"/>
      </w:tblPr>
      <w:tblGrid>
        <w:gridCol w:w="1930"/>
        <w:gridCol w:w="586"/>
        <w:gridCol w:w="1116"/>
        <w:gridCol w:w="2127"/>
        <w:gridCol w:w="1510"/>
        <w:gridCol w:w="1745"/>
        <w:gridCol w:w="1270"/>
        <w:gridCol w:w="848"/>
        <w:gridCol w:w="1130"/>
        <w:gridCol w:w="1490"/>
        <w:gridCol w:w="1317"/>
      </w:tblGrid>
      <w:tr w:rsidR="00932350" w:rsidRPr="000B7264" w:rsidTr="003A3B61">
        <w:trPr>
          <w:trHeight w:hRule="exact" w:val="562"/>
        </w:trPr>
        <w:tc>
          <w:tcPr>
            <w:tcW w:w="13752" w:type="dxa"/>
            <w:gridSpan w:val="10"/>
            <w:tcBorders>
              <w:top w:val="single" w:sz="5" w:space="0" w:color="000000"/>
              <w:left w:val="nil"/>
              <w:bottom w:val="single" w:sz="5" w:space="0" w:color="000000"/>
              <w:right w:val="single" w:sz="5" w:space="0" w:color="000000"/>
            </w:tcBorders>
            <w:shd w:val="clear" w:color="auto" w:fill="FFFF00"/>
          </w:tcPr>
          <w:p w:rsidR="00932350" w:rsidRPr="000B7264" w:rsidRDefault="00932350">
            <w:pPr>
              <w:pStyle w:val="TableParagraph"/>
              <w:spacing w:before="3" w:line="180" w:lineRule="exact"/>
              <w:rPr>
                <w:sz w:val="18"/>
                <w:szCs w:val="18"/>
              </w:rPr>
            </w:pPr>
          </w:p>
          <w:p w:rsidR="00932350" w:rsidRPr="000B7264" w:rsidRDefault="000B7264" w:rsidP="000B7264">
            <w:pPr>
              <w:pStyle w:val="TableParagraph"/>
              <w:ind w:left="4361"/>
              <w:rPr>
                <w:rFonts w:ascii="Times New Roman" w:eastAsia="Times New Roman" w:hAnsi="Times New Roman" w:cs="Times New Roman"/>
                <w:sz w:val="16"/>
                <w:szCs w:val="16"/>
              </w:rPr>
            </w:pPr>
            <w:r w:rsidRPr="009F557B">
              <w:rPr>
                <w:rFonts w:ascii="Times New Roman" w:eastAsia="Times New Roman" w:hAnsi="Times New Roman" w:cs="Times New Roman"/>
                <w:b/>
                <w:bCs/>
                <w:i/>
                <w:color w:val="00AFEF"/>
                <w:spacing w:val="-1"/>
                <w:lang w:val="ru-RU"/>
              </w:rPr>
              <w:t>С</w:t>
            </w:r>
            <w:r w:rsidRPr="009F557B">
              <w:rPr>
                <w:rFonts w:ascii="Times New Roman" w:eastAsia="Times New Roman" w:hAnsi="Times New Roman" w:cs="Times New Roman"/>
                <w:b/>
                <w:bCs/>
                <w:i/>
                <w:color w:val="00AFEF"/>
                <w:lang w:val="ru-RU"/>
              </w:rPr>
              <w:t>Т</w:t>
            </w:r>
            <w:r w:rsidRPr="009F557B">
              <w:rPr>
                <w:rFonts w:ascii="Times New Roman" w:eastAsia="Times New Roman" w:hAnsi="Times New Roman" w:cs="Times New Roman"/>
                <w:b/>
                <w:bCs/>
                <w:i/>
                <w:color w:val="00AFEF"/>
                <w:spacing w:val="-2"/>
                <w:lang w:val="ru-RU"/>
              </w:rPr>
              <w:t>Р</w:t>
            </w:r>
            <w:r w:rsidRPr="009F557B">
              <w:rPr>
                <w:rFonts w:ascii="Times New Roman" w:eastAsia="Times New Roman" w:hAnsi="Times New Roman" w:cs="Times New Roman"/>
                <w:b/>
                <w:bCs/>
                <w:i/>
                <w:color w:val="00AFEF"/>
                <w:spacing w:val="-1"/>
                <w:lang w:val="ru-RU"/>
              </w:rPr>
              <w:t>А</w:t>
            </w:r>
            <w:r w:rsidRPr="009F557B">
              <w:rPr>
                <w:rFonts w:ascii="Times New Roman" w:eastAsia="Times New Roman" w:hAnsi="Times New Roman" w:cs="Times New Roman"/>
                <w:b/>
                <w:bCs/>
                <w:i/>
                <w:color w:val="00AFEF"/>
                <w:lang w:val="ru-RU"/>
              </w:rPr>
              <w:t>Т</w:t>
            </w:r>
            <w:r w:rsidRPr="009F557B">
              <w:rPr>
                <w:rFonts w:ascii="Times New Roman" w:eastAsia="Times New Roman" w:hAnsi="Times New Roman" w:cs="Times New Roman"/>
                <w:b/>
                <w:bCs/>
                <w:i/>
                <w:color w:val="00AFEF"/>
                <w:spacing w:val="-2"/>
                <w:lang w:val="ru-RU"/>
              </w:rPr>
              <w:t>Е</w:t>
            </w:r>
            <w:r w:rsidRPr="009F557B">
              <w:rPr>
                <w:rFonts w:ascii="Times New Roman" w:eastAsia="Times New Roman" w:hAnsi="Times New Roman" w:cs="Times New Roman"/>
                <w:b/>
                <w:bCs/>
                <w:i/>
                <w:color w:val="00AFEF"/>
                <w:lang w:val="ru-RU"/>
              </w:rPr>
              <w:t>ГИ</w:t>
            </w:r>
            <w:r>
              <w:rPr>
                <w:rFonts w:ascii="Times New Roman" w:eastAsia="Times New Roman" w:hAnsi="Times New Roman" w:cs="Times New Roman"/>
                <w:b/>
                <w:bCs/>
                <w:i/>
                <w:color w:val="00AFEF"/>
                <w:lang w:val="ru-RU"/>
              </w:rPr>
              <w:t>ЯЛЫҚ</w:t>
            </w:r>
            <w:r w:rsidRPr="000B7264">
              <w:rPr>
                <w:rFonts w:ascii="Times New Roman" w:eastAsia="Times New Roman" w:hAnsi="Times New Roman" w:cs="Times New Roman"/>
                <w:b/>
                <w:bCs/>
                <w:i/>
                <w:color w:val="00AFEF"/>
              </w:rPr>
              <w:t xml:space="preserve"> </w:t>
            </w:r>
            <w:r>
              <w:rPr>
                <w:rFonts w:ascii="Times New Roman" w:eastAsia="Times New Roman" w:hAnsi="Times New Roman" w:cs="Times New Roman"/>
                <w:b/>
                <w:bCs/>
                <w:i/>
                <w:color w:val="00AFEF"/>
                <w:lang w:val="ru-RU"/>
              </w:rPr>
              <w:t>ТӘУЕКЕЛДЕР</w:t>
            </w:r>
            <w:r w:rsidRPr="000B7264">
              <w:rPr>
                <w:rFonts w:ascii="Times New Roman" w:eastAsia="Times New Roman" w:hAnsi="Times New Roman" w:cs="Times New Roman"/>
                <w:b/>
                <w:bCs/>
                <w:i/>
                <w:color w:val="00AFEF"/>
              </w:rPr>
              <w:t xml:space="preserve"> </w:t>
            </w:r>
            <w:r w:rsidRPr="000B7264">
              <w:rPr>
                <w:rFonts w:ascii="Times New Roman" w:eastAsia="Times New Roman" w:hAnsi="Times New Roman" w:cs="Times New Roman"/>
                <w:b/>
                <w:bCs/>
                <w:i/>
                <w:color w:val="00AFEF"/>
                <w:spacing w:val="1"/>
              </w:rPr>
              <w:t xml:space="preserve"> </w:t>
            </w:r>
            <w:r w:rsidRPr="000B7264">
              <w:rPr>
                <w:rFonts w:ascii="Times New Roman" w:eastAsia="Times New Roman" w:hAnsi="Times New Roman" w:cs="Times New Roman"/>
                <w:b/>
                <w:bCs/>
                <w:i/>
                <w:color w:val="00AFEF"/>
              </w:rPr>
              <w:t>(</w:t>
            </w:r>
            <w:r>
              <w:rPr>
                <w:rFonts w:ascii="Times New Roman" w:eastAsia="Times New Roman" w:hAnsi="Times New Roman" w:cs="Times New Roman"/>
                <w:b/>
                <w:bCs/>
                <w:i/>
                <w:color w:val="00AFEF"/>
                <w:lang w:val="ru-RU"/>
              </w:rPr>
              <w:t>Қордың</w:t>
            </w:r>
            <w:r w:rsidRPr="000B7264">
              <w:rPr>
                <w:rFonts w:ascii="Times New Roman" w:eastAsia="Times New Roman" w:hAnsi="Times New Roman" w:cs="Times New Roman"/>
                <w:b/>
                <w:bCs/>
                <w:i/>
                <w:color w:val="00AFEF"/>
              </w:rPr>
              <w:t xml:space="preserve"> </w:t>
            </w:r>
            <w:r>
              <w:rPr>
                <w:rFonts w:ascii="Times New Roman" w:eastAsia="Times New Roman" w:hAnsi="Times New Roman" w:cs="Times New Roman"/>
                <w:b/>
                <w:bCs/>
                <w:i/>
                <w:color w:val="00AFEF"/>
                <w:lang w:val="ru-RU"/>
              </w:rPr>
              <w:t>стратегиясымен</w:t>
            </w:r>
            <w:r w:rsidRPr="000B7264">
              <w:rPr>
                <w:rFonts w:ascii="Times New Roman" w:eastAsia="Times New Roman" w:hAnsi="Times New Roman" w:cs="Times New Roman"/>
                <w:b/>
                <w:bCs/>
                <w:i/>
                <w:color w:val="00AFEF"/>
              </w:rPr>
              <w:t xml:space="preserve"> </w:t>
            </w:r>
            <w:r>
              <w:rPr>
                <w:rFonts w:ascii="Times New Roman" w:eastAsia="Times New Roman" w:hAnsi="Times New Roman" w:cs="Times New Roman"/>
                <w:b/>
                <w:bCs/>
                <w:i/>
                <w:color w:val="00AFEF"/>
                <w:lang w:val="ru-RU"/>
              </w:rPr>
              <w:t>байланысты</w:t>
            </w:r>
            <w:r w:rsidRPr="000B7264">
              <w:rPr>
                <w:rFonts w:ascii="Times New Roman" w:eastAsia="Times New Roman" w:hAnsi="Times New Roman" w:cs="Times New Roman"/>
                <w:b/>
                <w:bCs/>
                <w:i/>
                <w:color w:val="00AFEF"/>
              </w:rPr>
              <w:t xml:space="preserve"> </w:t>
            </w:r>
            <w:r>
              <w:rPr>
                <w:rFonts w:ascii="Times New Roman" w:eastAsia="Times New Roman" w:hAnsi="Times New Roman" w:cs="Times New Roman"/>
                <w:b/>
                <w:bCs/>
                <w:i/>
                <w:color w:val="00AFEF"/>
                <w:lang w:val="ru-RU"/>
              </w:rPr>
              <w:t>тәуекелдер</w:t>
            </w:r>
            <w:r w:rsidRPr="000B7264">
              <w:rPr>
                <w:rFonts w:ascii="Times New Roman" w:eastAsia="Times New Roman" w:hAnsi="Times New Roman" w:cs="Times New Roman"/>
                <w:b/>
                <w:bCs/>
                <w:i/>
                <w:color w:val="00AFEF"/>
              </w:rPr>
              <w:t>)</w:t>
            </w:r>
          </w:p>
        </w:tc>
        <w:tc>
          <w:tcPr>
            <w:tcW w:w="1317" w:type="dxa"/>
            <w:tcBorders>
              <w:top w:val="single" w:sz="5" w:space="0" w:color="000000"/>
              <w:left w:val="single" w:sz="5" w:space="0" w:color="000000"/>
              <w:bottom w:val="single" w:sz="5" w:space="0" w:color="000000"/>
              <w:right w:val="single" w:sz="5" w:space="0" w:color="000000"/>
            </w:tcBorders>
            <w:shd w:val="clear" w:color="auto" w:fill="FFFF00"/>
          </w:tcPr>
          <w:p w:rsidR="00932350" w:rsidRPr="000B7264" w:rsidRDefault="00932350"/>
        </w:tc>
      </w:tr>
      <w:tr w:rsidR="00932350" w:rsidRPr="000B7264" w:rsidTr="003A3B61">
        <w:trPr>
          <w:trHeight w:hRule="exact" w:val="214"/>
        </w:trPr>
        <w:tc>
          <w:tcPr>
            <w:tcW w:w="1930" w:type="dxa"/>
            <w:tcBorders>
              <w:top w:val="single" w:sz="5" w:space="0" w:color="000000"/>
              <w:left w:val="nil"/>
              <w:bottom w:val="single" w:sz="5" w:space="0" w:color="000000"/>
              <w:right w:val="single" w:sz="5" w:space="0" w:color="000000"/>
            </w:tcBorders>
          </w:tcPr>
          <w:p w:rsidR="00932350" w:rsidRPr="000B7264" w:rsidRDefault="00932350"/>
        </w:tc>
        <w:tc>
          <w:tcPr>
            <w:tcW w:w="586"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116"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212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51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745"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48"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13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49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317" w:type="dxa"/>
            <w:tcBorders>
              <w:top w:val="single" w:sz="5" w:space="0" w:color="000000"/>
              <w:left w:val="single" w:sz="5" w:space="0" w:color="000000"/>
              <w:bottom w:val="single" w:sz="5" w:space="0" w:color="000000"/>
              <w:right w:val="single" w:sz="5" w:space="0" w:color="000000"/>
            </w:tcBorders>
          </w:tcPr>
          <w:p w:rsidR="00932350" w:rsidRPr="000B7264" w:rsidRDefault="00932350"/>
        </w:tc>
      </w:tr>
      <w:tr w:rsidR="00932350" w:rsidRPr="000B7264" w:rsidTr="003A3B61">
        <w:trPr>
          <w:trHeight w:hRule="exact" w:val="291"/>
        </w:trPr>
        <w:tc>
          <w:tcPr>
            <w:tcW w:w="1930" w:type="dxa"/>
            <w:tcBorders>
              <w:top w:val="single" w:sz="5" w:space="0" w:color="000000"/>
              <w:left w:val="nil"/>
              <w:bottom w:val="single" w:sz="5" w:space="0" w:color="000000"/>
              <w:right w:val="single" w:sz="5" w:space="0" w:color="000000"/>
            </w:tcBorders>
          </w:tcPr>
          <w:p w:rsidR="00932350" w:rsidRPr="000B7264" w:rsidRDefault="00932350"/>
        </w:tc>
        <w:tc>
          <w:tcPr>
            <w:tcW w:w="586"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116"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212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51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745"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48"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13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49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317" w:type="dxa"/>
            <w:tcBorders>
              <w:top w:val="single" w:sz="5" w:space="0" w:color="000000"/>
              <w:left w:val="single" w:sz="5" w:space="0" w:color="000000"/>
              <w:bottom w:val="single" w:sz="5" w:space="0" w:color="000000"/>
              <w:right w:val="single" w:sz="5" w:space="0" w:color="000000"/>
            </w:tcBorders>
          </w:tcPr>
          <w:p w:rsidR="00932350" w:rsidRPr="000B7264" w:rsidRDefault="00932350"/>
        </w:tc>
      </w:tr>
      <w:tr w:rsidR="00932350" w:rsidRPr="000B7264" w:rsidTr="003A3B61">
        <w:trPr>
          <w:trHeight w:hRule="exact" w:val="281"/>
        </w:trPr>
        <w:tc>
          <w:tcPr>
            <w:tcW w:w="1930" w:type="dxa"/>
            <w:tcBorders>
              <w:top w:val="single" w:sz="5" w:space="0" w:color="000000"/>
              <w:left w:val="nil"/>
              <w:bottom w:val="single" w:sz="5" w:space="0" w:color="000000"/>
              <w:right w:val="single" w:sz="5" w:space="0" w:color="000000"/>
            </w:tcBorders>
          </w:tcPr>
          <w:p w:rsidR="00932350" w:rsidRPr="000B7264" w:rsidRDefault="00932350"/>
        </w:tc>
        <w:tc>
          <w:tcPr>
            <w:tcW w:w="586"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116"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212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51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745"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48"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13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49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317" w:type="dxa"/>
            <w:tcBorders>
              <w:top w:val="single" w:sz="5" w:space="0" w:color="000000"/>
              <w:left w:val="single" w:sz="5" w:space="0" w:color="000000"/>
              <w:bottom w:val="single" w:sz="5" w:space="0" w:color="000000"/>
              <w:right w:val="single" w:sz="5" w:space="0" w:color="000000"/>
            </w:tcBorders>
          </w:tcPr>
          <w:p w:rsidR="00932350" w:rsidRPr="000B7264" w:rsidRDefault="00932350"/>
        </w:tc>
      </w:tr>
      <w:tr w:rsidR="00932350" w:rsidRPr="000B7264" w:rsidTr="003A3B61">
        <w:trPr>
          <w:trHeight w:hRule="exact" w:val="193"/>
        </w:trPr>
        <w:tc>
          <w:tcPr>
            <w:tcW w:w="1930" w:type="dxa"/>
            <w:tcBorders>
              <w:top w:val="single" w:sz="5" w:space="0" w:color="000000"/>
              <w:left w:val="nil"/>
              <w:bottom w:val="single" w:sz="5" w:space="0" w:color="000000"/>
              <w:right w:val="single" w:sz="5" w:space="0" w:color="000000"/>
            </w:tcBorders>
          </w:tcPr>
          <w:p w:rsidR="00932350" w:rsidRPr="000B7264" w:rsidRDefault="00932350"/>
        </w:tc>
        <w:tc>
          <w:tcPr>
            <w:tcW w:w="586"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116"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212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51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745"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48"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13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49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317" w:type="dxa"/>
            <w:tcBorders>
              <w:top w:val="single" w:sz="5" w:space="0" w:color="000000"/>
              <w:left w:val="single" w:sz="5" w:space="0" w:color="000000"/>
              <w:bottom w:val="single" w:sz="5" w:space="0" w:color="000000"/>
              <w:right w:val="single" w:sz="5" w:space="0" w:color="000000"/>
            </w:tcBorders>
          </w:tcPr>
          <w:p w:rsidR="00932350" w:rsidRPr="000B7264" w:rsidRDefault="00932350"/>
        </w:tc>
      </w:tr>
      <w:tr w:rsidR="00932350" w:rsidRPr="000B7264" w:rsidTr="003A3B61">
        <w:trPr>
          <w:trHeight w:hRule="exact" w:val="460"/>
        </w:trPr>
        <w:tc>
          <w:tcPr>
            <w:tcW w:w="15069" w:type="dxa"/>
            <w:gridSpan w:val="11"/>
            <w:tcBorders>
              <w:top w:val="single" w:sz="5" w:space="0" w:color="000000"/>
              <w:left w:val="nil"/>
              <w:bottom w:val="single" w:sz="5" w:space="0" w:color="000000"/>
              <w:right w:val="single" w:sz="5" w:space="0" w:color="000000"/>
            </w:tcBorders>
            <w:shd w:val="clear" w:color="auto" w:fill="FFFF00"/>
          </w:tcPr>
          <w:p w:rsidR="000B7264" w:rsidRDefault="000B7264">
            <w:pPr>
              <w:pStyle w:val="TableParagraph"/>
              <w:ind w:left="4784"/>
              <w:rPr>
                <w:rFonts w:ascii="Times New Roman" w:eastAsia="Times New Roman" w:hAnsi="Times New Roman"/>
                <w:b/>
                <w:bCs/>
                <w:i/>
                <w:color w:val="00AFEF"/>
                <w:lang w:val="ru-RU"/>
              </w:rPr>
            </w:pPr>
          </w:p>
          <w:p w:rsidR="00932350" w:rsidRPr="000B7264" w:rsidRDefault="000B7264">
            <w:pPr>
              <w:pStyle w:val="TableParagraph"/>
              <w:ind w:left="4784"/>
              <w:rPr>
                <w:rFonts w:ascii="Times New Roman" w:eastAsia="Times New Roman" w:hAnsi="Times New Roman" w:cs="Times New Roman"/>
                <w:sz w:val="16"/>
                <w:szCs w:val="16"/>
                <w:lang w:val="ru-RU"/>
              </w:rPr>
            </w:pPr>
            <w:r>
              <w:rPr>
                <w:rFonts w:ascii="Times New Roman" w:eastAsia="Times New Roman" w:hAnsi="Times New Roman"/>
                <w:b/>
                <w:bCs/>
                <w:i/>
                <w:color w:val="00AFEF"/>
                <w:lang w:val="ru-RU"/>
              </w:rPr>
              <w:t>ҚАРЖЫ</w:t>
            </w:r>
            <w:r w:rsidRPr="000B7264">
              <w:rPr>
                <w:rFonts w:ascii="Times New Roman" w:eastAsia="Times New Roman" w:hAnsi="Times New Roman"/>
                <w:b/>
                <w:bCs/>
                <w:i/>
                <w:color w:val="00AFEF"/>
                <w:lang w:val="ru-RU"/>
              </w:rPr>
              <w:t xml:space="preserve"> </w:t>
            </w:r>
            <w:r>
              <w:rPr>
                <w:rFonts w:ascii="Times New Roman" w:eastAsia="Times New Roman" w:hAnsi="Times New Roman"/>
                <w:b/>
                <w:bCs/>
                <w:i/>
                <w:color w:val="00AFEF"/>
                <w:lang w:val="ru-RU"/>
              </w:rPr>
              <w:t>ТӘУЕКЕЛДЕРІ</w:t>
            </w:r>
            <w:r w:rsidRPr="000B7264">
              <w:rPr>
                <w:rFonts w:ascii="Times New Roman" w:eastAsia="Times New Roman" w:hAnsi="Times New Roman"/>
                <w:b/>
                <w:bCs/>
                <w:i/>
                <w:color w:val="00AFEF"/>
                <w:lang w:val="ru-RU"/>
              </w:rPr>
              <w:t xml:space="preserve"> </w:t>
            </w:r>
            <w:r w:rsidRPr="000B7264">
              <w:rPr>
                <w:rFonts w:ascii="Times New Roman" w:eastAsia="Times New Roman" w:hAnsi="Times New Roman"/>
                <w:b/>
                <w:bCs/>
                <w:i/>
                <w:color w:val="00AFEF"/>
                <w:spacing w:val="1"/>
                <w:lang w:val="ru-RU"/>
              </w:rPr>
              <w:t xml:space="preserve"> </w:t>
            </w:r>
            <w:r w:rsidRPr="000B7264">
              <w:rPr>
                <w:rFonts w:ascii="Times New Roman" w:eastAsia="Times New Roman" w:hAnsi="Times New Roman"/>
                <w:b/>
                <w:bCs/>
                <w:i/>
                <w:color w:val="00AFEF"/>
                <w:lang w:val="ru-RU"/>
              </w:rPr>
              <w:t>(</w:t>
            </w:r>
            <w:r>
              <w:rPr>
                <w:rFonts w:ascii="Times New Roman" w:eastAsia="Times New Roman" w:hAnsi="Times New Roman"/>
                <w:b/>
                <w:bCs/>
                <w:i/>
                <w:color w:val="00AFEF"/>
                <w:lang w:val="ru-RU"/>
              </w:rPr>
              <w:t>қаржы</w:t>
            </w:r>
            <w:r w:rsidRPr="000B7264">
              <w:rPr>
                <w:rFonts w:ascii="Times New Roman" w:eastAsia="Times New Roman" w:hAnsi="Times New Roman"/>
                <w:b/>
                <w:bCs/>
                <w:i/>
                <w:color w:val="00AFEF"/>
                <w:lang w:val="ru-RU"/>
              </w:rPr>
              <w:t xml:space="preserve"> </w:t>
            </w:r>
            <w:r>
              <w:rPr>
                <w:rFonts w:ascii="Times New Roman" w:eastAsia="Times New Roman" w:hAnsi="Times New Roman"/>
                <w:b/>
                <w:bCs/>
                <w:i/>
                <w:color w:val="00AFEF"/>
                <w:lang w:val="ru-RU"/>
              </w:rPr>
              <w:t>қызметіне</w:t>
            </w:r>
            <w:r w:rsidRPr="000B7264">
              <w:rPr>
                <w:rFonts w:ascii="Times New Roman" w:eastAsia="Times New Roman" w:hAnsi="Times New Roman"/>
                <w:b/>
                <w:bCs/>
                <w:i/>
                <w:color w:val="00AFEF"/>
                <w:lang w:val="ru-RU"/>
              </w:rPr>
              <w:t xml:space="preserve"> </w:t>
            </w:r>
            <w:r>
              <w:rPr>
                <w:rFonts w:ascii="Times New Roman" w:eastAsia="Times New Roman" w:hAnsi="Times New Roman"/>
                <w:b/>
                <w:bCs/>
                <w:i/>
                <w:color w:val="00AFEF"/>
                <w:lang w:val="ru-RU"/>
              </w:rPr>
              <w:t>байланысты</w:t>
            </w:r>
            <w:r w:rsidRPr="000B7264">
              <w:rPr>
                <w:rFonts w:ascii="Times New Roman" w:eastAsia="Times New Roman" w:hAnsi="Times New Roman"/>
                <w:b/>
                <w:bCs/>
                <w:i/>
                <w:color w:val="00AFEF"/>
                <w:lang w:val="ru-RU"/>
              </w:rPr>
              <w:t xml:space="preserve"> </w:t>
            </w:r>
            <w:r>
              <w:rPr>
                <w:rFonts w:ascii="Times New Roman" w:eastAsia="Times New Roman" w:hAnsi="Times New Roman"/>
                <w:b/>
                <w:bCs/>
                <w:i/>
                <w:color w:val="00AFEF"/>
                <w:lang w:val="ru-RU"/>
              </w:rPr>
              <w:t>тәуекелдер</w:t>
            </w:r>
            <w:r w:rsidRPr="000B7264">
              <w:rPr>
                <w:rFonts w:ascii="Times New Roman" w:eastAsia="Times New Roman" w:hAnsi="Times New Roman"/>
                <w:b/>
                <w:bCs/>
                <w:i/>
                <w:color w:val="00AFEF"/>
                <w:lang w:val="ru-RU"/>
              </w:rPr>
              <w:t>)</w:t>
            </w:r>
          </w:p>
        </w:tc>
      </w:tr>
      <w:tr w:rsidR="00932350" w:rsidRPr="000B7264" w:rsidTr="003A3B61">
        <w:trPr>
          <w:trHeight w:hRule="exact" w:val="461"/>
        </w:trPr>
        <w:tc>
          <w:tcPr>
            <w:tcW w:w="1930" w:type="dxa"/>
            <w:tcBorders>
              <w:top w:val="single" w:sz="5" w:space="0" w:color="000000"/>
              <w:left w:val="nil"/>
              <w:bottom w:val="single" w:sz="5" w:space="0" w:color="000000"/>
              <w:right w:val="single" w:sz="5" w:space="0" w:color="000000"/>
            </w:tcBorders>
          </w:tcPr>
          <w:p w:rsidR="00932350" w:rsidRPr="000B7264" w:rsidRDefault="00932350">
            <w:pPr>
              <w:rPr>
                <w:lang w:val="ru-RU"/>
              </w:rPr>
            </w:pPr>
          </w:p>
        </w:tc>
        <w:tc>
          <w:tcPr>
            <w:tcW w:w="586" w:type="dxa"/>
            <w:tcBorders>
              <w:top w:val="single" w:sz="5" w:space="0" w:color="000000"/>
              <w:left w:val="single" w:sz="5" w:space="0" w:color="000000"/>
              <w:bottom w:val="single" w:sz="5" w:space="0" w:color="000000"/>
              <w:right w:val="single" w:sz="5" w:space="0" w:color="000000"/>
            </w:tcBorders>
          </w:tcPr>
          <w:p w:rsidR="00932350" w:rsidRPr="000B7264" w:rsidRDefault="00932350">
            <w:pPr>
              <w:rPr>
                <w:lang w:val="ru-RU"/>
              </w:rPr>
            </w:pPr>
          </w:p>
        </w:tc>
        <w:tc>
          <w:tcPr>
            <w:tcW w:w="1116" w:type="dxa"/>
            <w:tcBorders>
              <w:top w:val="single" w:sz="5" w:space="0" w:color="000000"/>
              <w:left w:val="single" w:sz="5" w:space="0" w:color="000000"/>
              <w:bottom w:val="single" w:sz="5" w:space="0" w:color="000000"/>
              <w:right w:val="single" w:sz="5" w:space="0" w:color="000000"/>
            </w:tcBorders>
          </w:tcPr>
          <w:p w:rsidR="00932350" w:rsidRPr="000B7264" w:rsidRDefault="00932350">
            <w:pPr>
              <w:rPr>
                <w:lang w:val="ru-RU"/>
              </w:rPr>
            </w:pPr>
          </w:p>
        </w:tc>
        <w:tc>
          <w:tcPr>
            <w:tcW w:w="2127" w:type="dxa"/>
            <w:tcBorders>
              <w:top w:val="single" w:sz="5" w:space="0" w:color="000000"/>
              <w:left w:val="single" w:sz="5" w:space="0" w:color="000000"/>
              <w:bottom w:val="single" w:sz="5" w:space="0" w:color="000000"/>
              <w:right w:val="single" w:sz="5" w:space="0" w:color="000000"/>
            </w:tcBorders>
          </w:tcPr>
          <w:p w:rsidR="00932350" w:rsidRPr="000B7264" w:rsidRDefault="00932350">
            <w:pPr>
              <w:rPr>
                <w:lang w:val="ru-RU"/>
              </w:rPr>
            </w:pPr>
          </w:p>
        </w:tc>
        <w:tc>
          <w:tcPr>
            <w:tcW w:w="1510" w:type="dxa"/>
            <w:tcBorders>
              <w:top w:val="single" w:sz="5" w:space="0" w:color="000000"/>
              <w:left w:val="single" w:sz="5" w:space="0" w:color="000000"/>
              <w:bottom w:val="single" w:sz="5" w:space="0" w:color="000000"/>
              <w:right w:val="single" w:sz="5" w:space="0" w:color="000000"/>
            </w:tcBorders>
          </w:tcPr>
          <w:p w:rsidR="00932350" w:rsidRPr="000B7264" w:rsidRDefault="00932350">
            <w:pPr>
              <w:rPr>
                <w:lang w:val="ru-RU"/>
              </w:rPr>
            </w:pPr>
          </w:p>
        </w:tc>
        <w:tc>
          <w:tcPr>
            <w:tcW w:w="1745" w:type="dxa"/>
            <w:tcBorders>
              <w:top w:val="single" w:sz="5" w:space="0" w:color="000000"/>
              <w:left w:val="single" w:sz="5" w:space="0" w:color="000000"/>
              <w:bottom w:val="single" w:sz="5" w:space="0" w:color="000000"/>
              <w:right w:val="single" w:sz="5" w:space="0" w:color="000000"/>
            </w:tcBorders>
          </w:tcPr>
          <w:p w:rsidR="00932350" w:rsidRPr="000B7264" w:rsidRDefault="00932350">
            <w:pPr>
              <w:rPr>
                <w:lang w:val="ru-RU"/>
              </w:rPr>
            </w:pPr>
          </w:p>
        </w:tc>
        <w:tc>
          <w:tcPr>
            <w:tcW w:w="1270" w:type="dxa"/>
            <w:tcBorders>
              <w:top w:val="single" w:sz="5" w:space="0" w:color="000000"/>
              <w:left w:val="single" w:sz="5" w:space="0" w:color="000000"/>
              <w:bottom w:val="single" w:sz="5" w:space="0" w:color="000000"/>
              <w:right w:val="single" w:sz="5" w:space="0" w:color="000000"/>
            </w:tcBorders>
          </w:tcPr>
          <w:p w:rsidR="00932350" w:rsidRPr="000B7264" w:rsidRDefault="00932350">
            <w:pPr>
              <w:rPr>
                <w:lang w:val="ru-RU"/>
              </w:rPr>
            </w:pPr>
          </w:p>
        </w:tc>
        <w:tc>
          <w:tcPr>
            <w:tcW w:w="848" w:type="dxa"/>
            <w:tcBorders>
              <w:top w:val="single" w:sz="5" w:space="0" w:color="000000"/>
              <w:left w:val="single" w:sz="5" w:space="0" w:color="000000"/>
              <w:bottom w:val="single" w:sz="5" w:space="0" w:color="000000"/>
              <w:right w:val="single" w:sz="5" w:space="0" w:color="000000"/>
            </w:tcBorders>
          </w:tcPr>
          <w:p w:rsidR="00932350" w:rsidRPr="000B7264" w:rsidRDefault="00932350">
            <w:pPr>
              <w:rPr>
                <w:lang w:val="ru-RU"/>
              </w:rPr>
            </w:pPr>
          </w:p>
        </w:tc>
        <w:tc>
          <w:tcPr>
            <w:tcW w:w="1130" w:type="dxa"/>
            <w:tcBorders>
              <w:top w:val="single" w:sz="5" w:space="0" w:color="000000"/>
              <w:left w:val="single" w:sz="5" w:space="0" w:color="000000"/>
              <w:bottom w:val="single" w:sz="5" w:space="0" w:color="000000"/>
              <w:right w:val="single" w:sz="5" w:space="0" w:color="000000"/>
            </w:tcBorders>
          </w:tcPr>
          <w:p w:rsidR="00932350" w:rsidRPr="000B7264" w:rsidRDefault="00932350">
            <w:pPr>
              <w:rPr>
                <w:lang w:val="ru-RU"/>
              </w:rPr>
            </w:pPr>
          </w:p>
        </w:tc>
        <w:tc>
          <w:tcPr>
            <w:tcW w:w="1490" w:type="dxa"/>
            <w:tcBorders>
              <w:top w:val="single" w:sz="5" w:space="0" w:color="000000"/>
              <w:left w:val="single" w:sz="5" w:space="0" w:color="000000"/>
              <w:bottom w:val="single" w:sz="5" w:space="0" w:color="000000"/>
              <w:right w:val="single" w:sz="5" w:space="0" w:color="000000"/>
            </w:tcBorders>
          </w:tcPr>
          <w:p w:rsidR="00932350" w:rsidRPr="000B7264" w:rsidRDefault="00932350">
            <w:pPr>
              <w:rPr>
                <w:lang w:val="ru-RU"/>
              </w:rPr>
            </w:pPr>
          </w:p>
        </w:tc>
        <w:tc>
          <w:tcPr>
            <w:tcW w:w="1317" w:type="dxa"/>
            <w:tcBorders>
              <w:top w:val="single" w:sz="5" w:space="0" w:color="000000"/>
              <w:left w:val="single" w:sz="5" w:space="0" w:color="000000"/>
              <w:bottom w:val="single" w:sz="5" w:space="0" w:color="000000"/>
              <w:right w:val="single" w:sz="5" w:space="0" w:color="000000"/>
            </w:tcBorders>
          </w:tcPr>
          <w:p w:rsidR="00932350" w:rsidRPr="000B7264" w:rsidRDefault="00932350">
            <w:pPr>
              <w:rPr>
                <w:lang w:val="ru-RU"/>
              </w:rPr>
            </w:pPr>
          </w:p>
        </w:tc>
      </w:tr>
      <w:tr w:rsidR="00932350" w:rsidTr="003A3B61">
        <w:trPr>
          <w:trHeight w:hRule="exact" w:val="458"/>
        </w:trPr>
        <w:tc>
          <w:tcPr>
            <w:tcW w:w="15069" w:type="dxa"/>
            <w:gridSpan w:val="11"/>
            <w:tcBorders>
              <w:top w:val="single" w:sz="5" w:space="0" w:color="000000"/>
              <w:left w:val="nil"/>
              <w:bottom w:val="single" w:sz="5" w:space="0" w:color="000000"/>
              <w:right w:val="single" w:sz="5" w:space="0" w:color="000000"/>
            </w:tcBorders>
            <w:shd w:val="clear" w:color="auto" w:fill="FFFF00"/>
          </w:tcPr>
          <w:p w:rsidR="00932350" w:rsidRDefault="000B7264">
            <w:pPr>
              <w:pStyle w:val="TableParagraph"/>
              <w:spacing w:before="80"/>
              <w:ind w:left="5"/>
              <w:jc w:val="center"/>
              <w:rPr>
                <w:rFonts w:ascii="Times New Roman" w:eastAsia="Times New Roman" w:hAnsi="Times New Roman" w:cs="Times New Roman"/>
                <w:sz w:val="16"/>
                <w:szCs w:val="16"/>
              </w:rPr>
            </w:pPr>
            <w:r w:rsidRPr="000B7264">
              <w:rPr>
                <w:rFonts w:ascii="Times New Roman" w:eastAsia="Times New Roman" w:hAnsi="Times New Roman" w:cs="Times New Roman"/>
                <w:b/>
                <w:bCs/>
                <w:i/>
                <w:color w:val="00AFEF"/>
                <w:spacing w:val="-1"/>
                <w:lang w:val="ru-RU"/>
              </w:rPr>
              <w:t>О</w:t>
            </w:r>
            <w:r w:rsidRPr="000B7264">
              <w:rPr>
                <w:rFonts w:ascii="Times New Roman" w:eastAsia="Times New Roman" w:hAnsi="Times New Roman" w:cs="Times New Roman"/>
                <w:b/>
                <w:bCs/>
                <w:i/>
                <w:color w:val="00AFEF"/>
                <w:spacing w:val="1"/>
                <w:lang w:val="ru-RU"/>
              </w:rPr>
              <w:t>П</w:t>
            </w:r>
            <w:r w:rsidRPr="000B7264">
              <w:rPr>
                <w:rFonts w:ascii="Times New Roman" w:eastAsia="Times New Roman" w:hAnsi="Times New Roman" w:cs="Times New Roman"/>
                <w:b/>
                <w:bCs/>
                <w:i/>
                <w:color w:val="00AFEF"/>
                <w:spacing w:val="-1"/>
                <w:lang w:val="ru-RU"/>
              </w:rPr>
              <w:t>Е</w:t>
            </w:r>
            <w:r w:rsidRPr="000B7264">
              <w:rPr>
                <w:rFonts w:ascii="Times New Roman" w:eastAsia="Times New Roman" w:hAnsi="Times New Roman" w:cs="Times New Roman"/>
                <w:b/>
                <w:bCs/>
                <w:i/>
                <w:color w:val="00AFEF"/>
                <w:lang w:val="ru-RU"/>
              </w:rPr>
              <w:t>Р</w:t>
            </w:r>
            <w:r w:rsidRPr="000B7264">
              <w:rPr>
                <w:rFonts w:ascii="Times New Roman" w:eastAsia="Times New Roman" w:hAnsi="Times New Roman" w:cs="Times New Roman"/>
                <w:b/>
                <w:bCs/>
                <w:i/>
                <w:color w:val="00AFEF"/>
                <w:spacing w:val="-2"/>
                <w:lang w:val="ru-RU"/>
              </w:rPr>
              <w:t>АЦ</w:t>
            </w:r>
            <w:r w:rsidRPr="000B7264">
              <w:rPr>
                <w:rFonts w:ascii="Times New Roman" w:eastAsia="Times New Roman" w:hAnsi="Times New Roman" w:cs="Times New Roman"/>
                <w:b/>
                <w:bCs/>
                <w:i/>
                <w:color w:val="00AFEF"/>
                <w:lang w:val="ru-RU"/>
              </w:rPr>
              <w:t>И</w:t>
            </w:r>
            <w:r>
              <w:rPr>
                <w:rFonts w:ascii="Times New Roman" w:eastAsia="Times New Roman" w:hAnsi="Times New Roman" w:cs="Times New Roman"/>
                <w:b/>
                <w:bCs/>
                <w:i/>
                <w:color w:val="00AFEF"/>
                <w:lang w:val="ru-RU"/>
              </w:rPr>
              <w:t>ЯЛЫҚ ТӘУЕКЕЛДЕР</w:t>
            </w:r>
          </w:p>
        </w:tc>
      </w:tr>
      <w:tr w:rsidR="00932350" w:rsidTr="003A3B61">
        <w:trPr>
          <w:trHeight w:hRule="exact" w:val="461"/>
        </w:trPr>
        <w:tc>
          <w:tcPr>
            <w:tcW w:w="1930" w:type="dxa"/>
            <w:tcBorders>
              <w:top w:val="single" w:sz="5" w:space="0" w:color="000000"/>
              <w:left w:val="nil"/>
              <w:bottom w:val="single" w:sz="5" w:space="0" w:color="000000"/>
              <w:right w:val="single" w:sz="5" w:space="0" w:color="000000"/>
            </w:tcBorders>
          </w:tcPr>
          <w:p w:rsidR="00932350" w:rsidRDefault="00932350"/>
        </w:tc>
        <w:tc>
          <w:tcPr>
            <w:tcW w:w="586" w:type="dxa"/>
            <w:tcBorders>
              <w:top w:val="single" w:sz="5" w:space="0" w:color="000000"/>
              <w:left w:val="single" w:sz="5" w:space="0" w:color="000000"/>
              <w:bottom w:val="single" w:sz="5" w:space="0" w:color="000000"/>
              <w:right w:val="single" w:sz="5" w:space="0" w:color="000000"/>
            </w:tcBorders>
          </w:tcPr>
          <w:p w:rsidR="00932350" w:rsidRDefault="00932350"/>
        </w:tc>
        <w:tc>
          <w:tcPr>
            <w:tcW w:w="1116" w:type="dxa"/>
            <w:tcBorders>
              <w:top w:val="single" w:sz="5" w:space="0" w:color="000000"/>
              <w:left w:val="single" w:sz="5" w:space="0" w:color="000000"/>
              <w:bottom w:val="single" w:sz="5" w:space="0" w:color="000000"/>
              <w:right w:val="single" w:sz="5" w:space="0" w:color="000000"/>
            </w:tcBorders>
          </w:tcPr>
          <w:p w:rsidR="00932350" w:rsidRDefault="00932350"/>
        </w:tc>
        <w:tc>
          <w:tcPr>
            <w:tcW w:w="2127" w:type="dxa"/>
            <w:tcBorders>
              <w:top w:val="single" w:sz="5" w:space="0" w:color="000000"/>
              <w:left w:val="single" w:sz="5" w:space="0" w:color="000000"/>
              <w:bottom w:val="single" w:sz="5" w:space="0" w:color="000000"/>
              <w:right w:val="single" w:sz="5" w:space="0" w:color="000000"/>
            </w:tcBorders>
          </w:tcPr>
          <w:p w:rsidR="00932350" w:rsidRDefault="00932350"/>
        </w:tc>
        <w:tc>
          <w:tcPr>
            <w:tcW w:w="1510" w:type="dxa"/>
            <w:tcBorders>
              <w:top w:val="single" w:sz="5" w:space="0" w:color="000000"/>
              <w:left w:val="single" w:sz="5" w:space="0" w:color="000000"/>
              <w:bottom w:val="single" w:sz="5" w:space="0" w:color="000000"/>
              <w:right w:val="single" w:sz="5" w:space="0" w:color="000000"/>
            </w:tcBorders>
          </w:tcPr>
          <w:p w:rsidR="00932350" w:rsidRDefault="00932350"/>
        </w:tc>
        <w:tc>
          <w:tcPr>
            <w:tcW w:w="1745" w:type="dxa"/>
            <w:tcBorders>
              <w:top w:val="single" w:sz="5" w:space="0" w:color="000000"/>
              <w:left w:val="single" w:sz="5" w:space="0" w:color="000000"/>
              <w:bottom w:val="single" w:sz="5" w:space="0" w:color="000000"/>
              <w:right w:val="single" w:sz="5" w:space="0" w:color="000000"/>
            </w:tcBorders>
          </w:tcPr>
          <w:p w:rsidR="00932350" w:rsidRDefault="00932350"/>
        </w:tc>
        <w:tc>
          <w:tcPr>
            <w:tcW w:w="1270" w:type="dxa"/>
            <w:tcBorders>
              <w:top w:val="single" w:sz="5" w:space="0" w:color="000000"/>
              <w:left w:val="single" w:sz="5" w:space="0" w:color="000000"/>
              <w:bottom w:val="single" w:sz="5" w:space="0" w:color="000000"/>
              <w:right w:val="single" w:sz="5" w:space="0" w:color="000000"/>
            </w:tcBorders>
          </w:tcPr>
          <w:p w:rsidR="00932350" w:rsidRDefault="00932350"/>
        </w:tc>
        <w:tc>
          <w:tcPr>
            <w:tcW w:w="848" w:type="dxa"/>
            <w:tcBorders>
              <w:top w:val="single" w:sz="5" w:space="0" w:color="000000"/>
              <w:left w:val="single" w:sz="5" w:space="0" w:color="000000"/>
              <w:bottom w:val="single" w:sz="5" w:space="0" w:color="000000"/>
              <w:right w:val="single" w:sz="5" w:space="0" w:color="000000"/>
            </w:tcBorders>
          </w:tcPr>
          <w:p w:rsidR="00932350" w:rsidRDefault="00932350"/>
        </w:tc>
        <w:tc>
          <w:tcPr>
            <w:tcW w:w="1130" w:type="dxa"/>
            <w:tcBorders>
              <w:top w:val="single" w:sz="5" w:space="0" w:color="000000"/>
              <w:left w:val="single" w:sz="5" w:space="0" w:color="000000"/>
              <w:bottom w:val="single" w:sz="5" w:space="0" w:color="000000"/>
              <w:right w:val="single" w:sz="5" w:space="0" w:color="000000"/>
            </w:tcBorders>
          </w:tcPr>
          <w:p w:rsidR="00932350" w:rsidRDefault="00932350"/>
        </w:tc>
        <w:tc>
          <w:tcPr>
            <w:tcW w:w="1490" w:type="dxa"/>
            <w:tcBorders>
              <w:top w:val="single" w:sz="5" w:space="0" w:color="000000"/>
              <w:left w:val="single" w:sz="5" w:space="0" w:color="000000"/>
              <w:bottom w:val="single" w:sz="5" w:space="0" w:color="000000"/>
              <w:right w:val="single" w:sz="5" w:space="0" w:color="000000"/>
            </w:tcBorders>
          </w:tcPr>
          <w:p w:rsidR="00932350" w:rsidRDefault="00932350"/>
        </w:tc>
        <w:tc>
          <w:tcPr>
            <w:tcW w:w="1317"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3A3B61">
        <w:trPr>
          <w:trHeight w:hRule="exact" w:val="461"/>
        </w:trPr>
        <w:tc>
          <w:tcPr>
            <w:tcW w:w="15069" w:type="dxa"/>
            <w:gridSpan w:val="11"/>
            <w:tcBorders>
              <w:top w:val="single" w:sz="5" w:space="0" w:color="000000"/>
              <w:left w:val="nil"/>
              <w:bottom w:val="single" w:sz="5" w:space="0" w:color="000000"/>
              <w:right w:val="single" w:sz="5" w:space="0" w:color="000000"/>
            </w:tcBorders>
            <w:shd w:val="clear" w:color="auto" w:fill="FFFF00"/>
          </w:tcPr>
          <w:p w:rsidR="00932350" w:rsidRDefault="00932350">
            <w:pPr>
              <w:pStyle w:val="TableParagraph"/>
              <w:spacing w:before="5" w:line="260" w:lineRule="exact"/>
              <w:rPr>
                <w:sz w:val="26"/>
                <w:szCs w:val="26"/>
              </w:rPr>
            </w:pPr>
          </w:p>
          <w:p w:rsidR="00932350" w:rsidRDefault="000B7264">
            <w:pPr>
              <w:pStyle w:val="TableParagraph"/>
              <w:ind w:left="7"/>
              <w:jc w:val="center"/>
              <w:rPr>
                <w:rFonts w:ascii="Times New Roman" w:eastAsia="Times New Roman" w:hAnsi="Times New Roman" w:cs="Times New Roman"/>
                <w:sz w:val="16"/>
                <w:szCs w:val="16"/>
              </w:rPr>
            </w:pPr>
            <w:r>
              <w:rPr>
                <w:rFonts w:ascii="Times New Roman" w:eastAsia="Times New Roman" w:hAnsi="Times New Roman" w:cs="Times New Roman"/>
                <w:b/>
                <w:bCs/>
                <w:i/>
                <w:color w:val="00AFEF"/>
                <w:spacing w:val="1"/>
                <w:lang w:val="ru-RU"/>
              </w:rPr>
              <w:t>ҚҰҚ</w:t>
            </w:r>
            <w:proofErr w:type="gramStart"/>
            <w:r>
              <w:rPr>
                <w:rFonts w:ascii="Times New Roman" w:eastAsia="Times New Roman" w:hAnsi="Times New Roman" w:cs="Times New Roman"/>
                <w:b/>
                <w:bCs/>
                <w:i/>
                <w:color w:val="00AFEF"/>
                <w:spacing w:val="1"/>
                <w:lang w:val="ru-RU"/>
              </w:rPr>
              <w:t>Ы</w:t>
            </w:r>
            <w:proofErr w:type="gramEnd"/>
            <w:r>
              <w:rPr>
                <w:rFonts w:ascii="Times New Roman" w:eastAsia="Times New Roman" w:hAnsi="Times New Roman" w:cs="Times New Roman"/>
                <w:b/>
                <w:bCs/>
                <w:i/>
                <w:color w:val="00AFEF"/>
                <w:spacing w:val="1"/>
                <w:lang w:val="ru-RU"/>
              </w:rPr>
              <w:t>ҚТЫҚ ТӘУЕКЕЛДЕР</w:t>
            </w:r>
          </w:p>
        </w:tc>
      </w:tr>
      <w:tr w:rsidR="00932350" w:rsidTr="003A3B61">
        <w:trPr>
          <w:trHeight w:hRule="exact" w:val="461"/>
        </w:trPr>
        <w:tc>
          <w:tcPr>
            <w:tcW w:w="1930" w:type="dxa"/>
            <w:tcBorders>
              <w:top w:val="single" w:sz="5" w:space="0" w:color="000000"/>
              <w:left w:val="nil"/>
              <w:bottom w:val="single" w:sz="5" w:space="0" w:color="000000"/>
              <w:right w:val="single" w:sz="5" w:space="0" w:color="000000"/>
            </w:tcBorders>
          </w:tcPr>
          <w:p w:rsidR="00932350" w:rsidRDefault="00932350"/>
        </w:tc>
        <w:tc>
          <w:tcPr>
            <w:tcW w:w="586" w:type="dxa"/>
            <w:tcBorders>
              <w:top w:val="single" w:sz="5" w:space="0" w:color="000000"/>
              <w:left w:val="single" w:sz="5" w:space="0" w:color="000000"/>
              <w:bottom w:val="single" w:sz="5" w:space="0" w:color="000000"/>
              <w:right w:val="single" w:sz="5" w:space="0" w:color="000000"/>
            </w:tcBorders>
          </w:tcPr>
          <w:p w:rsidR="00932350" w:rsidRDefault="00932350"/>
        </w:tc>
        <w:tc>
          <w:tcPr>
            <w:tcW w:w="1116" w:type="dxa"/>
            <w:tcBorders>
              <w:top w:val="single" w:sz="5" w:space="0" w:color="000000"/>
              <w:left w:val="single" w:sz="5" w:space="0" w:color="000000"/>
              <w:bottom w:val="single" w:sz="5" w:space="0" w:color="000000"/>
              <w:right w:val="single" w:sz="5" w:space="0" w:color="000000"/>
            </w:tcBorders>
          </w:tcPr>
          <w:p w:rsidR="00932350" w:rsidRDefault="00932350"/>
        </w:tc>
        <w:tc>
          <w:tcPr>
            <w:tcW w:w="2127" w:type="dxa"/>
            <w:tcBorders>
              <w:top w:val="single" w:sz="5" w:space="0" w:color="000000"/>
              <w:left w:val="single" w:sz="5" w:space="0" w:color="000000"/>
              <w:bottom w:val="single" w:sz="5" w:space="0" w:color="000000"/>
              <w:right w:val="single" w:sz="5" w:space="0" w:color="000000"/>
            </w:tcBorders>
          </w:tcPr>
          <w:p w:rsidR="00932350" w:rsidRDefault="00932350"/>
        </w:tc>
        <w:tc>
          <w:tcPr>
            <w:tcW w:w="1510" w:type="dxa"/>
            <w:tcBorders>
              <w:top w:val="single" w:sz="5" w:space="0" w:color="000000"/>
              <w:left w:val="single" w:sz="5" w:space="0" w:color="000000"/>
              <w:bottom w:val="single" w:sz="5" w:space="0" w:color="000000"/>
              <w:right w:val="single" w:sz="5" w:space="0" w:color="000000"/>
            </w:tcBorders>
          </w:tcPr>
          <w:p w:rsidR="00932350" w:rsidRDefault="00932350"/>
        </w:tc>
        <w:tc>
          <w:tcPr>
            <w:tcW w:w="1745" w:type="dxa"/>
            <w:tcBorders>
              <w:top w:val="single" w:sz="5" w:space="0" w:color="000000"/>
              <w:left w:val="single" w:sz="5" w:space="0" w:color="000000"/>
              <w:bottom w:val="single" w:sz="5" w:space="0" w:color="000000"/>
              <w:right w:val="single" w:sz="5" w:space="0" w:color="000000"/>
            </w:tcBorders>
          </w:tcPr>
          <w:p w:rsidR="00932350" w:rsidRDefault="00932350"/>
        </w:tc>
        <w:tc>
          <w:tcPr>
            <w:tcW w:w="1270" w:type="dxa"/>
            <w:tcBorders>
              <w:top w:val="single" w:sz="5" w:space="0" w:color="000000"/>
              <w:left w:val="single" w:sz="5" w:space="0" w:color="000000"/>
              <w:bottom w:val="single" w:sz="5" w:space="0" w:color="000000"/>
              <w:right w:val="single" w:sz="5" w:space="0" w:color="000000"/>
            </w:tcBorders>
          </w:tcPr>
          <w:p w:rsidR="00932350" w:rsidRDefault="00932350"/>
        </w:tc>
        <w:tc>
          <w:tcPr>
            <w:tcW w:w="848" w:type="dxa"/>
            <w:tcBorders>
              <w:top w:val="single" w:sz="5" w:space="0" w:color="000000"/>
              <w:left w:val="single" w:sz="5" w:space="0" w:color="000000"/>
              <w:bottom w:val="single" w:sz="5" w:space="0" w:color="000000"/>
              <w:right w:val="single" w:sz="5" w:space="0" w:color="000000"/>
            </w:tcBorders>
          </w:tcPr>
          <w:p w:rsidR="00932350" w:rsidRDefault="00932350"/>
        </w:tc>
        <w:tc>
          <w:tcPr>
            <w:tcW w:w="1130" w:type="dxa"/>
            <w:tcBorders>
              <w:top w:val="single" w:sz="5" w:space="0" w:color="000000"/>
              <w:left w:val="single" w:sz="5" w:space="0" w:color="000000"/>
              <w:bottom w:val="single" w:sz="5" w:space="0" w:color="000000"/>
              <w:right w:val="single" w:sz="5" w:space="0" w:color="000000"/>
            </w:tcBorders>
          </w:tcPr>
          <w:p w:rsidR="00932350" w:rsidRDefault="00932350"/>
        </w:tc>
        <w:tc>
          <w:tcPr>
            <w:tcW w:w="1490" w:type="dxa"/>
            <w:tcBorders>
              <w:top w:val="single" w:sz="5" w:space="0" w:color="000000"/>
              <w:left w:val="single" w:sz="5" w:space="0" w:color="000000"/>
              <w:bottom w:val="single" w:sz="5" w:space="0" w:color="000000"/>
              <w:right w:val="single" w:sz="5" w:space="0" w:color="000000"/>
            </w:tcBorders>
          </w:tcPr>
          <w:p w:rsidR="00932350" w:rsidRDefault="00932350"/>
        </w:tc>
        <w:tc>
          <w:tcPr>
            <w:tcW w:w="1317" w:type="dxa"/>
            <w:tcBorders>
              <w:top w:val="single" w:sz="5" w:space="0" w:color="000000"/>
              <w:left w:val="single" w:sz="5" w:space="0" w:color="000000"/>
              <w:bottom w:val="single" w:sz="5" w:space="0" w:color="000000"/>
              <w:right w:val="single" w:sz="5" w:space="0" w:color="000000"/>
            </w:tcBorders>
          </w:tcPr>
          <w:p w:rsidR="00932350" w:rsidRDefault="00932350"/>
        </w:tc>
      </w:tr>
    </w:tbl>
    <w:p w:rsidR="00932350" w:rsidRDefault="00932350">
      <w:pPr>
        <w:spacing w:before="4" w:line="240" w:lineRule="exact"/>
        <w:rPr>
          <w:sz w:val="24"/>
          <w:szCs w:val="24"/>
        </w:rPr>
      </w:pPr>
    </w:p>
    <w:p w:rsidR="000B7264" w:rsidRDefault="000B7264" w:rsidP="000B7264">
      <w:pPr>
        <w:tabs>
          <w:tab w:val="left" w:pos="13183"/>
        </w:tabs>
        <w:spacing w:before="74"/>
        <w:ind w:left="388" w:right="1911"/>
        <w:rPr>
          <w:rFonts w:ascii="Arial" w:eastAsia="Arial" w:hAnsi="Arial" w:cs="Arial"/>
          <w:w w:val="99"/>
          <w:sz w:val="20"/>
          <w:szCs w:val="20"/>
          <w:lang w:val="kk-KZ"/>
        </w:rPr>
      </w:pPr>
      <w:proofErr w:type="gramStart"/>
      <w:r w:rsidRPr="00DA7822">
        <w:rPr>
          <w:rFonts w:ascii="Arial" w:eastAsia="Arial" w:hAnsi="Arial" w:cs="Arial"/>
          <w:spacing w:val="1"/>
          <w:sz w:val="20"/>
          <w:szCs w:val="20"/>
        </w:rPr>
        <w:t>1</w:t>
      </w:r>
      <w:r w:rsidRPr="00DA7822">
        <w:rPr>
          <w:rFonts w:ascii="Arial" w:eastAsia="Arial" w:hAnsi="Arial" w:cs="Arial"/>
          <w:sz w:val="20"/>
          <w:szCs w:val="20"/>
        </w:rPr>
        <w:t>5-</w:t>
      </w:r>
      <w:r>
        <w:rPr>
          <w:rFonts w:ascii="Arial" w:eastAsia="Arial" w:hAnsi="Arial" w:cs="Arial"/>
          <w:sz w:val="20"/>
          <w:szCs w:val="20"/>
          <w:lang w:val="kk-KZ"/>
        </w:rPr>
        <w:t>ші баған: нұсқалардың бірі</w:t>
      </w:r>
      <w:r w:rsidRPr="00DA7822">
        <w:rPr>
          <w:rFonts w:ascii="Arial" w:eastAsia="Arial" w:hAnsi="Arial" w:cs="Arial"/>
          <w:sz w:val="20"/>
          <w:szCs w:val="20"/>
        </w:rPr>
        <w:t>:</w:t>
      </w:r>
      <w:r w:rsidRPr="00DA7822">
        <w:rPr>
          <w:rFonts w:ascii="Arial" w:eastAsia="Arial" w:hAnsi="Arial" w:cs="Arial"/>
          <w:spacing w:val="-7"/>
          <w:sz w:val="20"/>
          <w:szCs w:val="20"/>
        </w:rPr>
        <w:t xml:space="preserve"> </w:t>
      </w:r>
      <w:r w:rsidRPr="009F557B">
        <w:rPr>
          <w:rFonts w:ascii="Arial" w:eastAsia="Arial" w:hAnsi="Arial" w:cs="Arial"/>
          <w:spacing w:val="-1"/>
          <w:sz w:val="20"/>
          <w:szCs w:val="20"/>
          <w:lang w:val="ru-RU"/>
        </w:rPr>
        <w:t>А</w:t>
      </w:r>
      <w:r w:rsidRPr="00DA7822">
        <w:rPr>
          <w:rFonts w:ascii="Arial" w:eastAsia="Arial" w:hAnsi="Arial" w:cs="Arial"/>
          <w:sz w:val="20"/>
          <w:szCs w:val="20"/>
        </w:rPr>
        <w:t xml:space="preserve">) </w:t>
      </w:r>
      <w:r>
        <w:rPr>
          <w:rFonts w:ascii="Arial" w:eastAsia="Arial" w:hAnsi="Arial" w:cs="Arial"/>
          <w:sz w:val="20"/>
          <w:szCs w:val="20"/>
          <w:lang w:val="ru-RU"/>
        </w:rPr>
        <w:t>залалды</w:t>
      </w:r>
      <w:r w:rsidRPr="00DA7822">
        <w:rPr>
          <w:rFonts w:ascii="Arial" w:eastAsia="Arial" w:hAnsi="Arial" w:cs="Arial"/>
          <w:sz w:val="20"/>
          <w:szCs w:val="20"/>
        </w:rPr>
        <w:t xml:space="preserve"> </w:t>
      </w:r>
      <w:r>
        <w:rPr>
          <w:rFonts w:ascii="Arial" w:eastAsia="Arial" w:hAnsi="Arial" w:cs="Arial"/>
          <w:sz w:val="20"/>
          <w:szCs w:val="20"/>
          <w:lang w:val="ru-RU"/>
        </w:rPr>
        <w:t>азайту</w:t>
      </w:r>
      <w:r w:rsidRPr="00DA7822">
        <w:rPr>
          <w:rFonts w:ascii="Arial" w:eastAsia="Arial" w:hAnsi="Arial" w:cs="Arial"/>
          <w:sz w:val="20"/>
          <w:szCs w:val="20"/>
        </w:rPr>
        <w:t>;</w:t>
      </w:r>
      <w:r w:rsidRPr="00DA7822">
        <w:rPr>
          <w:rFonts w:ascii="Arial" w:eastAsia="Arial" w:hAnsi="Arial" w:cs="Arial"/>
          <w:spacing w:val="-6"/>
          <w:sz w:val="20"/>
          <w:szCs w:val="20"/>
        </w:rPr>
        <w:t xml:space="preserve"> </w:t>
      </w:r>
      <w:r w:rsidRPr="009F557B">
        <w:rPr>
          <w:rFonts w:ascii="Arial" w:eastAsia="Arial" w:hAnsi="Arial" w:cs="Arial"/>
          <w:spacing w:val="-1"/>
          <w:sz w:val="20"/>
          <w:szCs w:val="20"/>
          <w:lang w:val="ru-RU"/>
        </w:rPr>
        <w:t>Б</w:t>
      </w:r>
      <w:r w:rsidRPr="00DA7822">
        <w:rPr>
          <w:rFonts w:ascii="Arial" w:eastAsia="Arial" w:hAnsi="Arial" w:cs="Arial"/>
          <w:sz w:val="20"/>
          <w:szCs w:val="20"/>
        </w:rPr>
        <w:t xml:space="preserve">) </w:t>
      </w:r>
      <w:r>
        <w:rPr>
          <w:rFonts w:ascii="Arial" w:eastAsia="Arial" w:hAnsi="Arial" w:cs="Arial"/>
          <w:sz w:val="20"/>
          <w:szCs w:val="20"/>
          <w:lang w:val="ru-RU"/>
        </w:rPr>
        <w:t>ықтималдылықты</w:t>
      </w:r>
      <w:r w:rsidRPr="00DA7822">
        <w:rPr>
          <w:rFonts w:ascii="Arial" w:eastAsia="Arial" w:hAnsi="Arial" w:cs="Arial"/>
          <w:sz w:val="20"/>
          <w:szCs w:val="20"/>
        </w:rPr>
        <w:t xml:space="preserve"> </w:t>
      </w:r>
      <w:r>
        <w:rPr>
          <w:rFonts w:ascii="Arial" w:eastAsia="Arial" w:hAnsi="Arial" w:cs="Arial"/>
          <w:sz w:val="20"/>
          <w:szCs w:val="20"/>
          <w:lang w:val="kk-KZ"/>
        </w:rPr>
        <w:t>азайту</w:t>
      </w:r>
      <w:r w:rsidRPr="00DA7822">
        <w:rPr>
          <w:rFonts w:ascii="Arial" w:eastAsia="Arial" w:hAnsi="Arial" w:cs="Arial"/>
          <w:sz w:val="20"/>
          <w:szCs w:val="20"/>
        </w:rPr>
        <w:t>;</w:t>
      </w:r>
      <w:r w:rsidRPr="00DA7822">
        <w:rPr>
          <w:rFonts w:ascii="Arial" w:eastAsia="Arial" w:hAnsi="Arial" w:cs="Arial"/>
          <w:spacing w:val="-6"/>
          <w:sz w:val="20"/>
          <w:szCs w:val="20"/>
        </w:rPr>
        <w:t xml:space="preserve"> </w:t>
      </w:r>
      <w:r w:rsidRPr="009F557B">
        <w:rPr>
          <w:rFonts w:ascii="Arial" w:eastAsia="Arial" w:hAnsi="Arial" w:cs="Arial"/>
          <w:spacing w:val="-1"/>
          <w:sz w:val="20"/>
          <w:szCs w:val="20"/>
          <w:lang w:val="ru-RU"/>
        </w:rPr>
        <w:t>В</w:t>
      </w:r>
      <w:r w:rsidRPr="00DA7822">
        <w:rPr>
          <w:rFonts w:ascii="Arial" w:eastAsia="Arial" w:hAnsi="Arial" w:cs="Arial"/>
          <w:sz w:val="20"/>
          <w:szCs w:val="20"/>
        </w:rPr>
        <w:t xml:space="preserve">) </w:t>
      </w:r>
      <w:r>
        <w:rPr>
          <w:rFonts w:ascii="Arial" w:eastAsia="Arial" w:hAnsi="Arial" w:cs="Arial"/>
          <w:sz w:val="20"/>
          <w:szCs w:val="20"/>
          <w:lang w:val="ru-RU"/>
        </w:rPr>
        <w:t>тәуекелді</w:t>
      </w:r>
      <w:r>
        <w:rPr>
          <w:rFonts w:ascii="Arial" w:eastAsia="Arial" w:hAnsi="Arial" w:cs="Arial"/>
          <w:sz w:val="20"/>
          <w:szCs w:val="20"/>
          <w:lang w:val="kk-KZ"/>
        </w:rPr>
        <w:t xml:space="preserve">ң </w:t>
      </w:r>
      <w:r>
        <w:rPr>
          <w:rFonts w:ascii="Arial" w:eastAsia="Arial" w:hAnsi="Arial" w:cs="Arial"/>
          <w:sz w:val="20"/>
          <w:szCs w:val="20"/>
          <w:lang w:val="ru-RU"/>
        </w:rPr>
        <w:t>алдын</w:t>
      </w:r>
      <w:r w:rsidRPr="00DA7822">
        <w:rPr>
          <w:rFonts w:ascii="Arial" w:eastAsia="Arial" w:hAnsi="Arial" w:cs="Arial"/>
          <w:sz w:val="20"/>
          <w:szCs w:val="20"/>
        </w:rPr>
        <w:t xml:space="preserve"> </w:t>
      </w:r>
      <w:r>
        <w:rPr>
          <w:rFonts w:ascii="Arial" w:eastAsia="Arial" w:hAnsi="Arial" w:cs="Arial"/>
          <w:sz w:val="20"/>
          <w:szCs w:val="20"/>
          <w:lang w:val="ru-RU"/>
        </w:rPr>
        <w:t>алу</w:t>
      </w:r>
      <w:r w:rsidRPr="00DA7822">
        <w:rPr>
          <w:rFonts w:ascii="Arial" w:eastAsia="Arial" w:hAnsi="Arial" w:cs="Arial"/>
          <w:sz w:val="20"/>
          <w:szCs w:val="20"/>
        </w:rPr>
        <w:t>;</w:t>
      </w:r>
      <w:r w:rsidRPr="00DA7822">
        <w:rPr>
          <w:rFonts w:ascii="Arial" w:eastAsia="Arial" w:hAnsi="Arial" w:cs="Arial"/>
          <w:spacing w:val="-8"/>
          <w:sz w:val="20"/>
          <w:szCs w:val="20"/>
        </w:rPr>
        <w:t xml:space="preserve"> </w:t>
      </w:r>
      <w:r w:rsidRPr="009F557B">
        <w:rPr>
          <w:rFonts w:ascii="Arial" w:eastAsia="Arial" w:hAnsi="Arial" w:cs="Arial"/>
          <w:sz w:val="20"/>
          <w:szCs w:val="20"/>
          <w:lang w:val="ru-RU"/>
        </w:rPr>
        <w:t>Г</w:t>
      </w:r>
      <w:r w:rsidRPr="00DA7822">
        <w:rPr>
          <w:rFonts w:ascii="Arial" w:eastAsia="Arial" w:hAnsi="Arial" w:cs="Arial"/>
          <w:sz w:val="20"/>
          <w:szCs w:val="20"/>
        </w:rPr>
        <w:t>)</w:t>
      </w:r>
      <w:r>
        <w:rPr>
          <w:rFonts w:ascii="Arial" w:eastAsia="Arial" w:hAnsi="Arial" w:cs="Arial"/>
          <w:sz w:val="20"/>
          <w:szCs w:val="20"/>
          <w:lang w:val="kk-KZ"/>
        </w:rPr>
        <w:t xml:space="preserve"> шығындарды қалпына келтіру</w:t>
      </w:r>
      <w:r w:rsidRPr="00DA7822">
        <w:rPr>
          <w:rFonts w:ascii="Arial" w:eastAsia="Arial" w:hAnsi="Arial" w:cs="Arial"/>
          <w:sz w:val="20"/>
          <w:szCs w:val="20"/>
        </w:rPr>
        <w:t>.</w:t>
      </w:r>
      <w:proofErr w:type="gramEnd"/>
      <w:r w:rsidRPr="00DA7822">
        <w:rPr>
          <w:rFonts w:ascii="Arial" w:eastAsia="Arial" w:hAnsi="Arial" w:cs="Arial"/>
          <w:w w:val="99"/>
          <w:sz w:val="20"/>
          <w:szCs w:val="20"/>
        </w:rPr>
        <w:t xml:space="preserve"> </w:t>
      </w:r>
    </w:p>
    <w:p w:rsidR="000B7264" w:rsidRPr="00DA7822" w:rsidRDefault="000B7264" w:rsidP="000B7264">
      <w:pPr>
        <w:spacing w:before="74"/>
        <w:ind w:left="388" w:right="2743"/>
        <w:rPr>
          <w:rFonts w:ascii="Arial" w:eastAsia="Arial" w:hAnsi="Arial" w:cs="Arial"/>
          <w:sz w:val="20"/>
          <w:szCs w:val="20"/>
          <w:lang w:val="kk-KZ"/>
        </w:rPr>
      </w:pPr>
      <w:r w:rsidRPr="00DA7822">
        <w:rPr>
          <w:rFonts w:ascii="Arial" w:eastAsia="Arial" w:hAnsi="Arial" w:cs="Arial"/>
          <w:spacing w:val="1"/>
          <w:sz w:val="20"/>
          <w:szCs w:val="20"/>
          <w:lang w:val="kk-KZ"/>
        </w:rPr>
        <w:t>1</w:t>
      </w:r>
      <w:r w:rsidRPr="00DA7822">
        <w:rPr>
          <w:rFonts w:ascii="Arial" w:eastAsia="Arial" w:hAnsi="Arial" w:cs="Arial"/>
          <w:sz w:val="20"/>
          <w:szCs w:val="20"/>
          <w:lang w:val="kk-KZ"/>
        </w:rPr>
        <w:t>6-шы баған:</w:t>
      </w:r>
      <w:r w:rsidRPr="00DA7822">
        <w:rPr>
          <w:rFonts w:ascii="Arial" w:eastAsia="Arial" w:hAnsi="Arial" w:cs="Arial"/>
          <w:spacing w:val="-6"/>
          <w:sz w:val="20"/>
          <w:szCs w:val="20"/>
          <w:lang w:val="kk-KZ"/>
        </w:rPr>
        <w:t xml:space="preserve"> </w:t>
      </w:r>
      <w:r>
        <w:rPr>
          <w:rFonts w:ascii="Arial" w:eastAsia="Arial" w:hAnsi="Arial" w:cs="Arial"/>
          <w:sz w:val="20"/>
          <w:szCs w:val="20"/>
          <w:lang w:val="kk-KZ"/>
        </w:rPr>
        <w:t>нұсқалардың бірі</w:t>
      </w:r>
      <w:r w:rsidRPr="00DA7822">
        <w:rPr>
          <w:rFonts w:ascii="Arial" w:eastAsia="Arial" w:hAnsi="Arial" w:cs="Arial"/>
          <w:sz w:val="20"/>
          <w:szCs w:val="20"/>
          <w:lang w:val="kk-KZ"/>
        </w:rPr>
        <w:t>:</w:t>
      </w:r>
      <w:r w:rsidRPr="00DA7822">
        <w:rPr>
          <w:rFonts w:ascii="Arial" w:eastAsia="Arial" w:hAnsi="Arial" w:cs="Arial"/>
          <w:spacing w:val="-5"/>
          <w:sz w:val="20"/>
          <w:szCs w:val="20"/>
          <w:lang w:val="kk-KZ"/>
        </w:rPr>
        <w:t xml:space="preserve"> </w:t>
      </w:r>
      <w:r w:rsidRPr="00DA7822">
        <w:rPr>
          <w:rFonts w:ascii="Arial" w:eastAsia="Arial" w:hAnsi="Arial" w:cs="Arial"/>
          <w:spacing w:val="-1"/>
          <w:sz w:val="20"/>
          <w:szCs w:val="20"/>
          <w:lang w:val="kk-KZ"/>
        </w:rPr>
        <w:t>А</w:t>
      </w:r>
      <w:r w:rsidRPr="00DA7822">
        <w:rPr>
          <w:rFonts w:ascii="Arial" w:eastAsia="Arial" w:hAnsi="Arial" w:cs="Arial"/>
          <w:sz w:val="20"/>
          <w:szCs w:val="20"/>
          <w:lang w:val="kk-KZ"/>
        </w:rPr>
        <w:t>)</w:t>
      </w:r>
      <w:r w:rsidRPr="00DA7822">
        <w:rPr>
          <w:rFonts w:ascii="Arial" w:eastAsia="Arial" w:hAnsi="Arial" w:cs="Arial"/>
          <w:spacing w:val="-4"/>
          <w:sz w:val="20"/>
          <w:szCs w:val="20"/>
          <w:lang w:val="kk-KZ"/>
        </w:rPr>
        <w:t xml:space="preserve"> </w:t>
      </w:r>
      <w:r w:rsidRPr="00DA7822">
        <w:rPr>
          <w:rFonts w:ascii="Arial" w:eastAsia="Arial" w:hAnsi="Arial" w:cs="Arial"/>
          <w:spacing w:val="-1"/>
          <w:sz w:val="20"/>
          <w:szCs w:val="20"/>
          <w:lang w:val="kk-KZ"/>
        </w:rPr>
        <w:t>тәуекелд</w:t>
      </w:r>
      <w:r>
        <w:rPr>
          <w:rFonts w:ascii="Arial" w:eastAsia="Arial" w:hAnsi="Arial" w:cs="Arial"/>
          <w:spacing w:val="-1"/>
          <w:sz w:val="20"/>
          <w:szCs w:val="20"/>
          <w:lang w:val="kk-KZ"/>
        </w:rPr>
        <w:t>ен қашу</w:t>
      </w:r>
      <w:r w:rsidRPr="00DA7822">
        <w:rPr>
          <w:rFonts w:ascii="Arial" w:eastAsia="Arial" w:hAnsi="Arial" w:cs="Arial"/>
          <w:sz w:val="20"/>
          <w:szCs w:val="20"/>
          <w:lang w:val="kk-KZ"/>
        </w:rPr>
        <w:t>;</w:t>
      </w:r>
      <w:r w:rsidRPr="00DA7822">
        <w:rPr>
          <w:rFonts w:ascii="Arial" w:eastAsia="Arial" w:hAnsi="Arial" w:cs="Arial"/>
          <w:spacing w:val="-7"/>
          <w:sz w:val="20"/>
          <w:szCs w:val="20"/>
          <w:lang w:val="kk-KZ"/>
        </w:rPr>
        <w:t xml:space="preserve"> </w:t>
      </w:r>
      <w:r w:rsidRPr="00DA7822">
        <w:rPr>
          <w:rFonts w:ascii="Arial" w:eastAsia="Arial" w:hAnsi="Arial" w:cs="Arial"/>
          <w:spacing w:val="-1"/>
          <w:sz w:val="20"/>
          <w:szCs w:val="20"/>
          <w:lang w:val="kk-KZ"/>
        </w:rPr>
        <w:t>Б</w:t>
      </w:r>
      <w:r w:rsidRPr="00DA7822">
        <w:rPr>
          <w:rFonts w:ascii="Arial" w:eastAsia="Arial" w:hAnsi="Arial" w:cs="Arial"/>
          <w:sz w:val="20"/>
          <w:szCs w:val="20"/>
          <w:lang w:val="kk-KZ"/>
        </w:rPr>
        <w:t>)</w:t>
      </w:r>
      <w:r w:rsidRPr="00DA7822">
        <w:rPr>
          <w:rFonts w:ascii="Arial" w:eastAsia="Arial" w:hAnsi="Arial" w:cs="Arial"/>
          <w:spacing w:val="-3"/>
          <w:sz w:val="20"/>
          <w:szCs w:val="20"/>
          <w:lang w:val="kk-KZ"/>
        </w:rPr>
        <w:t xml:space="preserve"> </w:t>
      </w:r>
      <w:r w:rsidRPr="00DA7822">
        <w:rPr>
          <w:rFonts w:ascii="Arial" w:eastAsia="Arial" w:hAnsi="Arial" w:cs="Arial"/>
          <w:sz w:val="20"/>
          <w:szCs w:val="20"/>
          <w:lang w:val="kk-KZ"/>
        </w:rPr>
        <w:t>тәуекелді көшіру;</w:t>
      </w:r>
      <w:r w:rsidRPr="00DA7822">
        <w:rPr>
          <w:rFonts w:ascii="Arial" w:eastAsia="Arial" w:hAnsi="Arial" w:cs="Arial"/>
          <w:spacing w:val="-5"/>
          <w:sz w:val="20"/>
          <w:szCs w:val="20"/>
          <w:lang w:val="kk-KZ"/>
        </w:rPr>
        <w:t xml:space="preserve"> </w:t>
      </w:r>
      <w:r w:rsidRPr="00DA7822">
        <w:rPr>
          <w:rFonts w:ascii="Arial" w:eastAsia="Arial" w:hAnsi="Arial" w:cs="Arial"/>
          <w:spacing w:val="-1"/>
          <w:sz w:val="20"/>
          <w:szCs w:val="20"/>
          <w:lang w:val="kk-KZ"/>
        </w:rPr>
        <w:t>В</w:t>
      </w:r>
      <w:r w:rsidRPr="00DA7822">
        <w:rPr>
          <w:rFonts w:ascii="Arial" w:eastAsia="Arial" w:hAnsi="Arial" w:cs="Arial"/>
          <w:sz w:val="20"/>
          <w:szCs w:val="20"/>
          <w:lang w:val="kk-KZ"/>
        </w:rPr>
        <w:t>)</w:t>
      </w:r>
      <w:r w:rsidRPr="00DA7822">
        <w:rPr>
          <w:rFonts w:ascii="Arial" w:eastAsia="Arial" w:hAnsi="Arial" w:cs="Arial"/>
          <w:spacing w:val="-4"/>
          <w:sz w:val="20"/>
          <w:szCs w:val="20"/>
          <w:lang w:val="kk-KZ"/>
        </w:rPr>
        <w:t xml:space="preserve"> </w:t>
      </w:r>
      <w:r w:rsidRPr="00DA7822">
        <w:rPr>
          <w:rFonts w:ascii="Arial" w:eastAsia="Arial" w:hAnsi="Arial" w:cs="Arial"/>
          <w:spacing w:val="1"/>
          <w:sz w:val="20"/>
          <w:szCs w:val="20"/>
          <w:lang w:val="kk-KZ"/>
        </w:rPr>
        <w:t xml:space="preserve">тәуекелді </w:t>
      </w:r>
      <w:r>
        <w:rPr>
          <w:rFonts w:ascii="Arial" w:eastAsia="Arial" w:hAnsi="Arial" w:cs="Arial"/>
          <w:spacing w:val="1"/>
          <w:sz w:val="20"/>
          <w:szCs w:val="20"/>
          <w:lang w:val="kk-KZ"/>
        </w:rPr>
        <w:t>азайту</w:t>
      </w:r>
      <w:r w:rsidRPr="00DA7822">
        <w:rPr>
          <w:rFonts w:ascii="Arial" w:eastAsia="Arial" w:hAnsi="Arial" w:cs="Arial"/>
          <w:sz w:val="20"/>
          <w:szCs w:val="20"/>
          <w:lang w:val="kk-KZ"/>
        </w:rPr>
        <w:t>;</w:t>
      </w:r>
      <w:r w:rsidRPr="00DA7822">
        <w:rPr>
          <w:rFonts w:ascii="Arial" w:eastAsia="Arial" w:hAnsi="Arial" w:cs="Arial"/>
          <w:spacing w:val="-7"/>
          <w:sz w:val="20"/>
          <w:szCs w:val="20"/>
          <w:lang w:val="kk-KZ"/>
        </w:rPr>
        <w:t xml:space="preserve"> </w:t>
      </w:r>
      <w:r w:rsidRPr="00DA7822">
        <w:rPr>
          <w:rFonts w:ascii="Arial" w:eastAsia="Arial" w:hAnsi="Arial" w:cs="Arial"/>
          <w:sz w:val="20"/>
          <w:szCs w:val="20"/>
          <w:lang w:val="kk-KZ"/>
        </w:rPr>
        <w:t>Г)</w:t>
      </w:r>
      <w:r w:rsidRPr="00DA7822">
        <w:rPr>
          <w:rFonts w:ascii="Arial" w:eastAsia="Arial" w:hAnsi="Arial" w:cs="Arial"/>
          <w:spacing w:val="-5"/>
          <w:sz w:val="20"/>
          <w:szCs w:val="20"/>
          <w:lang w:val="kk-KZ"/>
        </w:rPr>
        <w:t xml:space="preserve"> </w:t>
      </w:r>
      <w:r>
        <w:rPr>
          <w:rFonts w:ascii="Arial" w:eastAsia="Arial" w:hAnsi="Arial" w:cs="Arial"/>
          <w:spacing w:val="2"/>
          <w:sz w:val="20"/>
          <w:szCs w:val="20"/>
          <w:lang w:val="kk-KZ"/>
        </w:rPr>
        <w:t>тәуекелді қабылдау</w:t>
      </w:r>
      <w:r w:rsidRPr="00DA7822">
        <w:rPr>
          <w:rFonts w:ascii="Arial" w:eastAsia="Arial" w:hAnsi="Arial" w:cs="Arial"/>
          <w:sz w:val="20"/>
          <w:szCs w:val="20"/>
          <w:lang w:val="kk-KZ"/>
        </w:rPr>
        <w:t>.</w:t>
      </w:r>
    </w:p>
    <w:p w:rsidR="00932350" w:rsidRPr="000B7264" w:rsidRDefault="00932350">
      <w:pPr>
        <w:rPr>
          <w:rFonts w:ascii="Arial" w:eastAsia="Arial" w:hAnsi="Arial" w:cs="Arial"/>
          <w:sz w:val="20"/>
          <w:szCs w:val="20"/>
          <w:lang w:val="kk-KZ"/>
        </w:rPr>
        <w:sectPr w:rsidR="00932350" w:rsidRPr="000B7264">
          <w:pgSz w:w="16839" w:h="11920" w:orient="landscape"/>
          <w:pgMar w:top="520" w:right="360" w:bottom="280" w:left="960" w:header="720" w:footer="720" w:gutter="0"/>
          <w:cols w:space="720"/>
        </w:sectPr>
      </w:pPr>
    </w:p>
    <w:p w:rsidR="00932350" w:rsidRPr="000B7264" w:rsidRDefault="00932350">
      <w:pPr>
        <w:spacing w:before="7" w:line="90" w:lineRule="exact"/>
        <w:rPr>
          <w:sz w:val="9"/>
          <w:szCs w:val="9"/>
          <w:lang w:val="kk-KZ"/>
        </w:rPr>
      </w:pPr>
    </w:p>
    <w:p w:rsidR="00932350" w:rsidRDefault="000B7264" w:rsidP="00397D17">
      <w:pPr>
        <w:pStyle w:val="a3"/>
        <w:ind w:left="0" w:right="172"/>
        <w:jc w:val="right"/>
        <w:outlineLvl w:val="0"/>
        <w:rPr>
          <w:rFonts w:cs="Times New Roman"/>
        </w:rPr>
      </w:pPr>
      <w:r>
        <w:rPr>
          <w:spacing w:val="-2"/>
          <w:lang w:val="kk-KZ"/>
        </w:rPr>
        <w:t>ҚН</w:t>
      </w:r>
      <w:r w:rsidR="003C3C9D">
        <w:t xml:space="preserve"> </w:t>
      </w:r>
      <w:r w:rsidR="003C3C9D">
        <w:rPr>
          <w:rFonts w:cs="Times New Roman"/>
          <w:spacing w:val="-2"/>
        </w:rPr>
        <w:t>0</w:t>
      </w:r>
      <w:r w:rsidR="003C3C9D">
        <w:rPr>
          <w:rFonts w:cs="Times New Roman"/>
        </w:rPr>
        <w:t>1</w:t>
      </w:r>
      <w:r>
        <w:rPr>
          <w:rFonts w:cs="Times New Roman"/>
          <w:lang w:val="kk-KZ"/>
        </w:rPr>
        <w:t>Қ</w:t>
      </w:r>
      <w:r w:rsidR="003C3C9D">
        <w:rPr>
          <w:spacing w:val="-1"/>
        </w:rPr>
        <w:t xml:space="preserve"> </w:t>
      </w:r>
      <w:r w:rsidR="003C3C9D" w:rsidRPr="00DD4F94">
        <w:rPr>
          <w:rFonts w:cs="Times New Roman"/>
          <w:spacing w:val="-2"/>
        </w:rPr>
        <w:t>0</w:t>
      </w:r>
      <w:r w:rsidR="003C3C9D" w:rsidRPr="00DD4F94">
        <w:rPr>
          <w:rFonts w:cs="Times New Roman"/>
          <w:spacing w:val="1"/>
        </w:rPr>
        <w:t>3</w:t>
      </w:r>
      <w:r w:rsidR="003C3C9D" w:rsidRPr="00DD4F94">
        <w:rPr>
          <w:rFonts w:cs="Times New Roman"/>
          <w:spacing w:val="-2"/>
        </w:rPr>
        <w:t>-</w:t>
      </w:r>
      <w:r w:rsidR="003C3C9D" w:rsidRPr="00DD4F94">
        <w:rPr>
          <w:rFonts w:cs="Times New Roman"/>
          <w:spacing w:val="1"/>
        </w:rPr>
        <w:t>0</w:t>
      </w:r>
      <w:r w:rsidR="00DD4F94" w:rsidRPr="00DD4F94">
        <w:rPr>
          <w:rFonts w:cs="Times New Roman"/>
          <w:spacing w:val="1"/>
          <w:lang w:val="ru-RU"/>
        </w:rPr>
        <w:t>3</w:t>
      </w:r>
      <w:r w:rsidR="003C3C9D" w:rsidRPr="00DD4F94">
        <w:rPr>
          <w:rFonts w:cs="Times New Roman"/>
          <w:spacing w:val="-3"/>
        </w:rPr>
        <w:t>-</w:t>
      </w:r>
      <w:r w:rsidR="003C3C9D" w:rsidRPr="00DD4F94">
        <w:rPr>
          <w:rFonts w:cs="Times New Roman"/>
          <w:spacing w:val="1"/>
        </w:rPr>
        <w:t>10</w:t>
      </w:r>
    </w:p>
    <w:p w:rsidR="00932350" w:rsidRDefault="00932350">
      <w:pPr>
        <w:spacing w:before="11" w:line="220" w:lineRule="exact"/>
      </w:pPr>
    </w:p>
    <w:tbl>
      <w:tblPr>
        <w:tblStyle w:val="TableNormal"/>
        <w:tblW w:w="0" w:type="auto"/>
        <w:tblInd w:w="99" w:type="dxa"/>
        <w:tblLayout w:type="fixed"/>
        <w:tblLook w:val="01E0" w:firstRow="1" w:lastRow="1" w:firstColumn="1" w:lastColumn="1" w:noHBand="0" w:noVBand="0"/>
      </w:tblPr>
      <w:tblGrid>
        <w:gridCol w:w="425"/>
        <w:gridCol w:w="852"/>
        <w:gridCol w:w="1274"/>
        <w:gridCol w:w="1702"/>
        <w:gridCol w:w="991"/>
        <w:gridCol w:w="850"/>
        <w:gridCol w:w="1844"/>
        <w:gridCol w:w="1277"/>
        <w:gridCol w:w="1843"/>
        <w:gridCol w:w="1841"/>
        <w:gridCol w:w="1277"/>
        <w:gridCol w:w="899"/>
      </w:tblGrid>
      <w:tr w:rsidR="00932350" w:rsidRPr="000B7264" w:rsidTr="003A3B61">
        <w:trPr>
          <w:trHeight w:hRule="exact" w:val="627"/>
        </w:trPr>
        <w:tc>
          <w:tcPr>
            <w:tcW w:w="15075" w:type="dxa"/>
            <w:gridSpan w:val="12"/>
            <w:tcBorders>
              <w:top w:val="single" w:sz="5" w:space="0" w:color="000000"/>
              <w:left w:val="single" w:sz="5" w:space="0" w:color="000000"/>
              <w:bottom w:val="single" w:sz="5" w:space="0" w:color="000000"/>
              <w:right w:val="single" w:sz="5" w:space="0" w:color="000000"/>
            </w:tcBorders>
          </w:tcPr>
          <w:p w:rsidR="00932350" w:rsidRPr="000B7264" w:rsidRDefault="000B7264">
            <w:pPr>
              <w:pStyle w:val="TableParagraph"/>
              <w:spacing w:line="229" w:lineRule="exact"/>
              <w:ind w:left="4576"/>
              <w:rPr>
                <w:rFonts w:ascii="Times New Roman" w:eastAsia="Times New Roman" w:hAnsi="Times New Roman" w:cs="Times New Roman"/>
                <w:sz w:val="20"/>
                <w:szCs w:val="20"/>
              </w:rPr>
            </w:pPr>
            <w:r>
              <w:rPr>
                <w:rFonts w:ascii="Times New Roman" w:eastAsia="Times New Roman" w:hAnsi="Times New Roman"/>
                <w:b/>
                <w:bCs/>
                <w:spacing w:val="-2"/>
                <w:sz w:val="20"/>
                <w:szCs w:val="20"/>
                <w:lang w:val="ru-RU"/>
              </w:rPr>
              <w:t>Тәуекелдерді</w:t>
            </w:r>
            <w:r w:rsidRPr="00DA7822">
              <w:rPr>
                <w:rFonts w:ascii="Times New Roman" w:eastAsia="Times New Roman" w:hAnsi="Times New Roman"/>
                <w:b/>
                <w:bCs/>
                <w:spacing w:val="-2"/>
                <w:sz w:val="20"/>
                <w:szCs w:val="20"/>
              </w:rPr>
              <w:t xml:space="preserve"> </w:t>
            </w:r>
            <w:r>
              <w:rPr>
                <w:rFonts w:ascii="Times New Roman" w:eastAsia="Times New Roman" w:hAnsi="Times New Roman"/>
                <w:b/>
                <w:bCs/>
                <w:spacing w:val="-2"/>
                <w:sz w:val="20"/>
                <w:szCs w:val="20"/>
                <w:lang w:val="ru-RU"/>
              </w:rPr>
              <w:t>басқару</w:t>
            </w:r>
            <w:r w:rsidRPr="00DA7822">
              <w:rPr>
                <w:rFonts w:ascii="Times New Roman" w:eastAsia="Times New Roman" w:hAnsi="Times New Roman"/>
                <w:b/>
                <w:bCs/>
                <w:spacing w:val="-2"/>
                <w:sz w:val="20"/>
                <w:szCs w:val="20"/>
              </w:rPr>
              <w:t xml:space="preserve"> </w:t>
            </w:r>
            <w:r>
              <w:rPr>
                <w:rFonts w:ascii="Times New Roman" w:eastAsia="Times New Roman" w:hAnsi="Times New Roman"/>
                <w:b/>
                <w:bCs/>
                <w:spacing w:val="-2"/>
                <w:sz w:val="20"/>
                <w:szCs w:val="20"/>
                <w:lang w:val="ru-RU"/>
              </w:rPr>
              <w:t>бойынша</w:t>
            </w:r>
            <w:r w:rsidRPr="00DA7822">
              <w:rPr>
                <w:rFonts w:ascii="Times New Roman" w:eastAsia="Times New Roman" w:hAnsi="Times New Roman"/>
                <w:b/>
                <w:bCs/>
                <w:spacing w:val="-2"/>
                <w:sz w:val="20"/>
                <w:szCs w:val="20"/>
              </w:rPr>
              <w:t xml:space="preserve"> </w:t>
            </w:r>
            <w:r>
              <w:rPr>
                <w:rFonts w:ascii="Times New Roman" w:eastAsia="Times New Roman" w:hAnsi="Times New Roman"/>
                <w:b/>
                <w:bCs/>
                <w:spacing w:val="-2"/>
                <w:sz w:val="20"/>
                <w:szCs w:val="20"/>
                <w:lang w:val="ru-RU"/>
              </w:rPr>
              <w:t>Іс</w:t>
            </w:r>
            <w:r w:rsidRPr="00DA7822">
              <w:rPr>
                <w:rFonts w:ascii="Times New Roman" w:eastAsia="Times New Roman" w:hAnsi="Times New Roman"/>
                <w:b/>
                <w:bCs/>
                <w:spacing w:val="-2"/>
                <w:sz w:val="20"/>
                <w:szCs w:val="20"/>
              </w:rPr>
              <w:t>-</w:t>
            </w:r>
            <w:r>
              <w:rPr>
                <w:rFonts w:ascii="Times New Roman" w:eastAsia="Times New Roman" w:hAnsi="Times New Roman"/>
                <w:b/>
                <w:bCs/>
                <w:spacing w:val="-2"/>
                <w:sz w:val="20"/>
                <w:szCs w:val="20"/>
                <w:lang w:val="ru-RU"/>
              </w:rPr>
              <w:t>шаралар</w:t>
            </w:r>
            <w:r w:rsidRPr="00DA7822">
              <w:rPr>
                <w:rFonts w:ascii="Times New Roman" w:eastAsia="Times New Roman" w:hAnsi="Times New Roman"/>
                <w:b/>
                <w:bCs/>
                <w:spacing w:val="-2"/>
                <w:sz w:val="20"/>
                <w:szCs w:val="20"/>
              </w:rPr>
              <w:t xml:space="preserve"> </w:t>
            </w:r>
            <w:r>
              <w:rPr>
                <w:rFonts w:ascii="Times New Roman" w:eastAsia="Times New Roman" w:hAnsi="Times New Roman"/>
                <w:b/>
                <w:bCs/>
                <w:spacing w:val="-2"/>
                <w:sz w:val="20"/>
                <w:szCs w:val="20"/>
                <w:lang w:val="ru-RU"/>
              </w:rPr>
              <w:t>жоспарын</w:t>
            </w:r>
            <w:r w:rsidRPr="00DA7822">
              <w:rPr>
                <w:rFonts w:ascii="Times New Roman" w:eastAsia="Times New Roman" w:hAnsi="Times New Roman"/>
                <w:b/>
                <w:bCs/>
                <w:spacing w:val="-2"/>
                <w:sz w:val="20"/>
                <w:szCs w:val="20"/>
              </w:rPr>
              <w:t xml:space="preserve"> </w:t>
            </w:r>
            <w:r>
              <w:rPr>
                <w:rFonts w:ascii="Times New Roman" w:eastAsia="Times New Roman" w:hAnsi="Times New Roman"/>
                <w:b/>
                <w:bCs/>
                <w:spacing w:val="-2"/>
                <w:sz w:val="20"/>
                <w:szCs w:val="20"/>
                <w:lang w:val="ru-RU"/>
              </w:rPr>
              <w:t>орындау</w:t>
            </w:r>
            <w:r w:rsidRPr="00DA7822">
              <w:rPr>
                <w:rFonts w:ascii="Times New Roman" w:eastAsia="Times New Roman" w:hAnsi="Times New Roman"/>
                <w:b/>
                <w:bCs/>
                <w:spacing w:val="-2"/>
                <w:sz w:val="20"/>
                <w:szCs w:val="20"/>
              </w:rPr>
              <w:t xml:space="preserve"> </w:t>
            </w:r>
            <w:r>
              <w:rPr>
                <w:rFonts w:ascii="Times New Roman" w:eastAsia="Times New Roman" w:hAnsi="Times New Roman"/>
                <w:b/>
                <w:bCs/>
                <w:spacing w:val="-2"/>
                <w:sz w:val="20"/>
                <w:szCs w:val="20"/>
                <w:lang w:val="ru-RU"/>
              </w:rPr>
              <w:t>туралы</w:t>
            </w:r>
            <w:r w:rsidRPr="00DA7822">
              <w:rPr>
                <w:rFonts w:ascii="Times New Roman" w:eastAsia="Times New Roman" w:hAnsi="Times New Roman"/>
                <w:b/>
                <w:bCs/>
                <w:spacing w:val="-2"/>
                <w:sz w:val="20"/>
                <w:szCs w:val="20"/>
              </w:rPr>
              <w:t xml:space="preserve"> </w:t>
            </w:r>
            <w:r>
              <w:rPr>
                <w:rFonts w:ascii="Times New Roman" w:eastAsia="Times New Roman" w:hAnsi="Times New Roman"/>
                <w:b/>
                <w:bCs/>
                <w:spacing w:val="-2"/>
                <w:sz w:val="20"/>
                <w:szCs w:val="20"/>
                <w:lang w:val="ru-RU"/>
              </w:rPr>
              <w:t>есеп</w:t>
            </w:r>
          </w:p>
        </w:tc>
      </w:tr>
      <w:tr w:rsidR="000B7264" w:rsidRPr="0068302D" w:rsidTr="003A3B61">
        <w:trPr>
          <w:trHeight w:hRule="exact" w:val="1642"/>
        </w:trPr>
        <w:tc>
          <w:tcPr>
            <w:tcW w:w="425" w:type="dxa"/>
            <w:tcBorders>
              <w:top w:val="single" w:sz="5" w:space="0" w:color="000000"/>
              <w:left w:val="single" w:sz="5" w:space="0" w:color="000000"/>
              <w:bottom w:val="single" w:sz="5" w:space="0" w:color="000000"/>
              <w:right w:val="single" w:sz="5" w:space="0" w:color="000000"/>
            </w:tcBorders>
          </w:tcPr>
          <w:p w:rsidR="000B7264" w:rsidRPr="00DA7822" w:rsidRDefault="000B7264" w:rsidP="00E35032">
            <w:pPr>
              <w:pStyle w:val="TableParagraph"/>
              <w:spacing w:line="200" w:lineRule="exact"/>
              <w:rPr>
                <w:sz w:val="20"/>
                <w:szCs w:val="20"/>
              </w:rPr>
            </w:pPr>
          </w:p>
          <w:p w:rsidR="000B7264" w:rsidRPr="00DA7822" w:rsidRDefault="000B7264" w:rsidP="00E35032">
            <w:pPr>
              <w:pStyle w:val="TableParagraph"/>
              <w:spacing w:line="200" w:lineRule="exact"/>
              <w:rPr>
                <w:sz w:val="20"/>
                <w:szCs w:val="20"/>
              </w:rPr>
            </w:pPr>
          </w:p>
          <w:p w:rsidR="000B7264" w:rsidRPr="00DA7822" w:rsidRDefault="000B7264" w:rsidP="00E35032">
            <w:pPr>
              <w:pStyle w:val="TableParagraph"/>
              <w:spacing w:before="18" w:line="280" w:lineRule="exact"/>
              <w:rPr>
                <w:sz w:val="28"/>
                <w:szCs w:val="28"/>
              </w:rPr>
            </w:pPr>
          </w:p>
          <w:p w:rsidR="000B7264" w:rsidRPr="001C6F31" w:rsidRDefault="000B7264" w:rsidP="00E35032">
            <w:pPr>
              <w:pStyle w:val="TableParagraph"/>
              <w:ind w:left="107"/>
              <w:rPr>
                <w:rFonts w:ascii="Times New Roman" w:eastAsia="Times New Roman" w:hAnsi="Times New Roman"/>
                <w:sz w:val="20"/>
                <w:szCs w:val="20"/>
              </w:rPr>
            </w:pPr>
            <w:r w:rsidRPr="001C6F31">
              <w:rPr>
                <w:rFonts w:ascii="Times New Roman" w:eastAsia="Times New Roman" w:hAnsi="Times New Roman"/>
                <w:b/>
                <w:bCs/>
                <w:sz w:val="20"/>
                <w:szCs w:val="20"/>
              </w:rPr>
              <w:t>№</w:t>
            </w:r>
          </w:p>
        </w:tc>
        <w:tc>
          <w:tcPr>
            <w:tcW w:w="852" w:type="dxa"/>
            <w:tcBorders>
              <w:top w:val="single" w:sz="5" w:space="0" w:color="000000"/>
              <w:left w:val="single" w:sz="5" w:space="0" w:color="000000"/>
              <w:bottom w:val="single" w:sz="5" w:space="0" w:color="000000"/>
              <w:right w:val="single" w:sz="5" w:space="0" w:color="000000"/>
            </w:tcBorders>
          </w:tcPr>
          <w:p w:rsidR="000B7264" w:rsidRPr="001C6F31" w:rsidRDefault="000B7264" w:rsidP="00E35032">
            <w:pPr>
              <w:pStyle w:val="TableParagraph"/>
              <w:spacing w:before="3" w:line="180" w:lineRule="exact"/>
              <w:rPr>
                <w:sz w:val="18"/>
                <w:szCs w:val="18"/>
              </w:rPr>
            </w:pPr>
          </w:p>
          <w:p w:rsidR="000B7264" w:rsidRPr="001C6F31" w:rsidRDefault="000B7264" w:rsidP="00E35032">
            <w:pPr>
              <w:pStyle w:val="TableParagraph"/>
              <w:spacing w:line="200" w:lineRule="exact"/>
              <w:rPr>
                <w:sz w:val="20"/>
                <w:szCs w:val="20"/>
              </w:rPr>
            </w:pPr>
          </w:p>
          <w:p w:rsidR="000B7264" w:rsidRPr="001C6F31" w:rsidRDefault="000B7264" w:rsidP="00E35032">
            <w:pPr>
              <w:pStyle w:val="TableParagraph"/>
              <w:spacing w:line="200" w:lineRule="exact"/>
              <w:rPr>
                <w:sz w:val="20"/>
                <w:szCs w:val="20"/>
              </w:rPr>
            </w:pPr>
          </w:p>
          <w:p w:rsidR="000B7264" w:rsidRPr="00B279C9" w:rsidRDefault="000B7264" w:rsidP="00E35032">
            <w:pPr>
              <w:pStyle w:val="TableParagraph"/>
              <w:ind w:left="155" w:right="156" w:firstLine="91"/>
              <w:rPr>
                <w:rFonts w:ascii="Times New Roman" w:eastAsia="Times New Roman" w:hAnsi="Times New Roman"/>
                <w:sz w:val="20"/>
                <w:szCs w:val="20"/>
                <w:lang w:val="kk-KZ"/>
              </w:rPr>
            </w:pPr>
            <w:r>
              <w:rPr>
                <w:rFonts w:ascii="Times New Roman" w:eastAsia="Times New Roman" w:hAnsi="Times New Roman"/>
                <w:b/>
                <w:bCs/>
                <w:sz w:val="20"/>
                <w:szCs w:val="20"/>
                <w:lang w:val="kk-KZ"/>
              </w:rPr>
              <w:t>Тәуекел коды</w:t>
            </w:r>
          </w:p>
        </w:tc>
        <w:tc>
          <w:tcPr>
            <w:tcW w:w="1274" w:type="dxa"/>
            <w:tcBorders>
              <w:top w:val="single" w:sz="5" w:space="0" w:color="000000"/>
              <w:left w:val="single" w:sz="5" w:space="0" w:color="000000"/>
              <w:bottom w:val="single" w:sz="5" w:space="0" w:color="000000"/>
              <w:right w:val="single" w:sz="5" w:space="0" w:color="000000"/>
            </w:tcBorders>
          </w:tcPr>
          <w:p w:rsidR="000B7264" w:rsidRPr="001C6F31" w:rsidRDefault="000B7264" w:rsidP="00E35032">
            <w:pPr>
              <w:pStyle w:val="TableParagraph"/>
              <w:spacing w:before="3" w:line="180" w:lineRule="exact"/>
              <w:rPr>
                <w:sz w:val="18"/>
                <w:szCs w:val="18"/>
              </w:rPr>
            </w:pPr>
          </w:p>
          <w:p w:rsidR="000B7264" w:rsidRPr="001C6F31" w:rsidRDefault="000B7264" w:rsidP="00E35032">
            <w:pPr>
              <w:pStyle w:val="TableParagraph"/>
              <w:spacing w:line="200" w:lineRule="exact"/>
              <w:rPr>
                <w:sz w:val="20"/>
                <w:szCs w:val="20"/>
              </w:rPr>
            </w:pPr>
          </w:p>
          <w:p w:rsidR="000B7264" w:rsidRPr="001C6F31" w:rsidRDefault="000B7264" w:rsidP="00E35032">
            <w:pPr>
              <w:pStyle w:val="TableParagraph"/>
              <w:spacing w:line="200" w:lineRule="exact"/>
              <w:rPr>
                <w:sz w:val="20"/>
                <w:szCs w:val="20"/>
              </w:rPr>
            </w:pPr>
          </w:p>
          <w:p w:rsidR="000B7264" w:rsidRPr="00B279C9" w:rsidRDefault="000B7264" w:rsidP="00E35032">
            <w:pPr>
              <w:pStyle w:val="TableParagraph"/>
              <w:ind w:left="366" w:right="201" w:hanging="168"/>
              <w:rPr>
                <w:rFonts w:ascii="Times New Roman" w:eastAsia="Times New Roman" w:hAnsi="Times New Roman"/>
                <w:sz w:val="20"/>
                <w:szCs w:val="20"/>
                <w:lang w:val="kk-KZ"/>
              </w:rPr>
            </w:pPr>
            <w:r>
              <w:rPr>
                <w:rFonts w:ascii="Times New Roman" w:eastAsia="Times New Roman" w:hAnsi="Times New Roman"/>
                <w:b/>
                <w:bCs/>
                <w:w w:val="95"/>
                <w:sz w:val="20"/>
                <w:szCs w:val="20"/>
                <w:lang w:val="kk-KZ"/>
              </w:rPr>
              <w:t>Тәуекел атауы</w:t>
            </w:r>
          </w:p>
        </w:tc>
        <w:tc>
          <w:tcPr>
            <w:tcW w:w="1702" w:type="dxa"/>
            <w:tcBorders>
              <w:top w:val="single" w:sz="5" w:space="0" w:color="000000"/>
              <w:left w:val="single" w:sz="5" w:space="0" w:color="000000"/>
              <w:bottom w:val="single" w:sz="5" w:space="0" w:color="000000"/>
              <w:right w:val="single" w:sz="5" w:space="0" w:color="000000"/>
            </w:tcBorders>
          </w:tcPr>
          <w:p w:rsidR="000B7264" w:rsidRPr="001C6F31" w:rsidRDefault="000B7264" w:rsidP="00E35032">
            <w:pPr>
              <w:pStyle w:val="TableParagraph"/>
              <w:spacing w:before="3" w:line="180" w:lineRule="exact"/>
              <w:rPr>
                <w:sz w:val="18"/>
                <w:szCs w:val="18"/>
              </w:rPr>
            </w:pPr>
          </w:p>
          <w:p w:rsidR="000B7264" w:rsidRPr="001C6F31" w:rsidRDefault="000B7264" w:rsidP="00E35032">
            <w:pPr>
              <w:pStyle w:val="TableParagraph"/>
              <w:spacing w:line="200" w:lineRule="exact"/>
              <w:rPr>
                <w:sz w:val="20"/>
                <w:szCs w:val="20"/>
              </w:rPr>
            </w:pPr>
          </w:p>
          <w:p w:rsidR="000B7264" w:rsidRPr="001C6F31" w:rsidRDefault="000B7264" w:rsidP="00E35032">
            <w:pPr>
              <w:pStyle w:val="TableParagraph"/>
              <w:spacing w:line="200" w:lineRule="exact"/>
              <w:rPr>
                <w:sz w:val="20"/>
                <w:szCs w:val="20"/>
              </w:rPr>
            </w:pPr>
          </w:p>
          <w:p w:rsidR="000B7264" w:rsidRPr="00B279C9" w:rsidRDefault="000B7264" w:rsidP="00E35032">
            <w:pPr>
              <w:pStyle w:val="TableParagraph"/>
              <w:ind w:left="241" w:right="176" w:hanging="68"/>
              <w:rPr>
                <w:rFonts w:ascii="Times New Roman" w:eastAsia="Times New Roman" w:hAnsi="Times New Roman"/>
                <w:sz w:val="20"/>
                <w:szCs w:val="20"/>
                <w:lang w:val="kk-KZ"/>
              </w:rPr>
            </w:pPr>
            <w:r>
              <w:rPr>
                <w:rFonts w:ascii="Times New Roman" w:eastAsia="Times New Roman" w:hAnsi="Times New Roman"/>
                <w:b/>
                <w:bCs/>
                <w:w w:val="95"/>
                <w:sz w:val="20"/>
                <w:szCs w:val="20"/>
                <w:lang w:val="kk-KZ"/>
              </w:rPr>
              <w:t>Іс-шараның атауы</w:t>
            </w:r>
          </w:p>
        </w:tc>
        <w:tc>
          <w:tcPr>
            <w:tcW w:w="991" w:type="dxa"/>
            <w:tcBorders>
              <w:top w:val="single" w:sz="5" w:space="0" w:color="000000"/>
              <w:left w:val="single" w:sz="5" w:space="0" w:color="000000"/>
              <w:bottom w:val="single" w:sz="5" w:space="0" w:color="000000"/>
              <w:right w:val="single" w:sz="5" w:space="0" w:color="000000"/>
            </w:tcBorders>
          </w:tcPr>
          <w:p w:rsidR="000B7264" w:rsidRPr="001C6F31" w:rsidRDefault="000B7264" w:rsidP="00E35032">
            <w:pPr>
              <w:pStyle w:val="TableParagraph"/>
              <w:spacing w:line="200" w:lineRule="exact"/>
              <w:rPr>
                <w:sz w:val="20"/>
                <w:szCs w:val="20"/>
              </w:rPr>
            </w:pPr>
          </w:p>
          <w:p w:rsidR="000B7264" w:rsidRPr="001C6F31" w:rsidRDefault="000B7264" w:rsidP="00E35032">
            <w:pPr>
              <w:pStyle w:val="TableParagraph"/>
              <w:spacing w:line="200" w:lineRule="exact"/>
              <w:rPr>
                <w:sz w:val="20"/>
                <w:szCs w:val="20"/>
              </w:rPr>
            </w:pPr>
          </w:p>
          <w:p w:rsidR="000B7264" w:rsidRPr="001C6F31" w:rsidRDefault="000B7264" w:rsidP="00E35032">
            <w:pPr>
              <w:pStyle w:val="TableParagraph"/>
              <w:spacing w:before="18" w:line="280" w:lineRule="exact"/>
              <w:rPr>
                <w:sz w:val="28"/>
                <w:szCs w:val="28"/>
              </w:rPr>
            </w:pPr>
          </w:p>
          <w:p w:rsidR="000B7264" w:rsidRPr="00B279C9" w:rsidRDefault="000B7264" w:rsidP="00E35032">
            <w:pPr>
              <w:pStyle w:val="TableParagraph"/>
              <w:ind w:left="49"/>
              <w:rPr>
                <w:rFonts w:ascii="Times New Roman" w:eastAsia="Times New Roman" w:hAnsi="Times New Roman"/>
                <w:sz w:val="20"/>
                <w:szCs w:val="20"/>
                <w:lang w:val="kk-KZ"/>
              </w:rPr>
            </w:pPr>
            <w:r>
              <w:rPr>
                <w:rFonts w:ascii="Times New Roman" w:eastAsia="Times New Roman" w:hAnsi="Times New Roman"/>
                <w:b/>
                <w:bCs/>
                <w:sz w:val="20"/>
                <w:szCs w:val="20"/>
                <w:lang w:val="kk-KZ"/>
              </w:rPr>
              <w:t>Мақсаты</w:t>
            </w:r>
          </w:p>
        </w:tc>
        <w:tc>
          <w:tcPr>
            <w:tcW w:w="850" w:type="dxa"/>
            <w:tcBorders>
              <w:top w:val="single" w:sz="5" w:space="0" w:color="000000"/>
              <w:left w:val="single" w:sz="5" w:space="0" w:color="000000"/>
              <w:bottom w:val="single" w:sz="5" w:space="0" w:color="000000"/>
              <w:right w:val="single" w:sz="5" w:space="0" w:color="000000"/>
            </w:tcBorders>
          </w:tcPr>
          <w:p w:rsidR="000B7264" w:rsidRPr="001C6F31" w:rsidRDefault="000B7264" w:rsidP="00E35032">
            <w:pPr>
              <w:pStyle w:val="TableParagraph"/>
              <w:spacing w:line="200" w:lineRule="exact"/>
              <w:rPr>
                <w:sz w:val="20"/>
                <w:szCs w:val="20"/>
              </w:rPr>
            </w:pPr>
          </w:p>
          <w:p w:rsidR="000B7264" w:rsidRPr="001C6F31" w:rsidRDefault="000B7264" w:rsidP="00E35032">
            <w:pPr>
              <w:pStyle w:val="TableParagraph"/>
              <w:spacing w:line="200" w:lineRule="exact"/>
              <w:rPr>
                <w:sz w:val="20"/>
                <w:szCs w:val="20"/>
              </w:rPr>
            </w:pPr>
          </w:p>
          <w:p w:rsidR="000B7264" w:rsidRPr="001C6F31" w:rsidRDefault="000B7264" w:rsidP="00E35032">
            <w:pPr>
              <w:pStyle w:val="TableParagraph"/>
              <w:spacing w:before="18" w:line="280" w:lineRule="exact"/>
              <w:rPr>
                <w:sz w:val="28"/>
                <w:szCs w:val="28"/>
              </w:rPr>
            </w:pPr>
          </w:p>
          <w:p w:rsidR="000B7264" w:rsidRPr="00B279C9" w:rsidRDefault="000B7264" w:rsidP="00E35032">
            <w:pPr>
              <w:pStyle w:val="TableParagraph"/>
              <w:ind w:left="236"/>
              <w:rPr>
                <w:rFonts w:ascii="Times New Roman" w:eastAsia="Times New Roman" w:hAnsi="Times New Roman"/>
                <w:sz w:val="20"/>
                <w:szCs w:val="20"/>
                <w:lang w:val="kk-KZ"/>
              </w:rPr>
            </w:pPr>
            <w:r>
              <w:rPr>
                <w:rFonts w:ascii="Times New Roman" w:eastAsia="Times New Roman" w:hAnsi="Times New Roman"/>
                <w:b/>
                <w:bCs/>
                <w:spacing w:val="-1"/>
                <w:sz w:val="20"/>
                <w:szCs w:val="20"/>
                <w:lang w:val="kk-KZ"/>
              </w:rPr>
              <w:t xml:space="preserve">Түрі </w:t>
            </w:r>
          </w:p>
        </w:tc>
        <w:tc>
          <w:tcPr>
            <w:tcW w:w="1844" w:type="dxa"/>
            <w:tcBorders>
              <w:top w:val="single" w:sz="5" w:space="0" w:color="000000"/>
              <w:left w:val="single" w:sz="5" w:space="0" w:color="000000"/>
              <w:bottom w:val="single" w:sz="5" w:space="0" w:color="000000"/>
              <w:right w:val="single" w:sz="5" w:space="0" w:color="000000"/>
            </w:tcBorders>
          </w:tcPr>
          <w:p w:rsidR="000B7264" w:rsidRPr="001C6F31" w:rsidRDefault="000B7264" w:rsidP="00E35032">
            <w:pPr>
              <w:pStyle w:val="TableParagraph"/>
              <w:spacing w:before="4" w:line="120" w:lineRule="exact"/>
              <w:rPr>
                <w:sz w:val="12"/>
                <w:szCs w:val="12"/>
                <w:lang w:val="ru-RU"/>
              </w:rPr>
            </w:pPr>
          </w:p>
          <w:p w:rsidR="000B7264" w:rsidRDefault="000B7264" w:rsidP="00E35032">
            <w:pPr>
              <w:pStyle w:val="TableParagraph"/>
              <w:ind w:left="192" w:right="282" w:firstLine="3"/>
              <w:jc w:val="center"/>
              <w:rPr>
                <w:rFonts w:ascii="Times New Roman" w:eastAsia="Times New Roman" w:hAnsi="Times New Roman"/>
                <w:b/>
                <w:bCs/>
                <w:sz w:val="20"/>
                <w:szCs w:val="20"/>
                <w:lang w:val="ru-RU"/>
              </w:rPr>
            </w:pPr>
            <w:r>
              <w:rPr>
                <w:rFonts w:ascii="Times New Roman" w:eastAsia="Times New Roman" w:hAnsi="Times New Roman"/>
                <w:b/>
                <w:bCs/>
                <w:sz w:val="20"/>
                <w:szCs w:val="20"/>
                <w:lang w:val="ru-RU"/>
              </w:rPr>
              <w:t xml:space="preserve">Шараның </w:t>
            </w:r>
            <w:proofErr w:type="gramStart"/>
            <w:r>
              <w:rPr>
                <w:rFonts w:ascii="Times New Roman" w:eastAsia="Times New Roman" w:hAnsi="Times New Roman"/>
                <w:b/>
                <w:bCs/>
                <w:sz w:val="20"/>
                <w:szCs w:val="20"/>
                <w:lang w:val="ru-RU"/>
              </w:rPr>
              <w:t>ба</w:t>
            </w:r>
            <w:proofErr w:type="gramEnd"/>
            <w:r>
              <w:rPr>
                <w:rFonts w:ascii="Times New Roman" w:eastAsia="Times New Roman" w:hAnsi="Times New Roman"/>
                <w:b/>
                <w:bCs/>
                <w:sz w:val="20"/>
                <w:szCs w:val="20"/>
                <w:lang w:val="ru-RU"/>
              </w:rPr>
              <w:t>ғалық құны</w:t>
            </w:r>
            <w:r w:rsidRPr="001C6F31">
              <w:rPr>
                <w:rFonts w:ascii="Times New Roman" w:eastAsia="Times New Roman" w:hAnsi="Times New Roman"/>
                <w:b/>
                <w:bCs/>
                <w:w w:val="95"/>
                <w:sz w:val="20"/>
                <w:szCs w:val="20"/>
                <w:lang w:val="ru-RU"/>
              </w:rPr>
              <w:t>,</w:t>
            </w:r>
            <w:r w:rsidRPr="001C6F31">
              <w:rPr>
                <w:rFonts w:ascii="Times New Roman" w:eastAsia="Times New Roman" w:hAnsi="Times New Roman"/>
                <w:b/>
                <w:bCs/>
                <w:w w:val="99"/>
                <w:sz w:val="20"/>
                <w:szCs w:val="20"/>
                <w:lang w:val="ru-RU"/>
              </w:rPr>
              <w:t xml:space="preserve"> </w:t>
            </w:r>
            <w:r w:rsidRPr="001C6F31">
              <w:rPr>
                <w:rFonts w:ascii="Times New Roman" w:eastAsia="Times New Roman" w:hAnsi="Times New Roman"/>
                <w:b/>
                <w:bCs/>
                <w:spacing w:val="1"/>
                <w:sz w:val="20"/>
                <w:szCs w:val="20"/>
                <w:lang w:val="ru-RU"/>
              </w:rPr>
              <w:t>м</w:t>
            </w:r>
            <w:r w:rsidRPr="001C6F31">
              <w:rPr>
                <w:rFonts w:ascii="Times New Roman" w:eastAsia="Times New Roman" w:hAnsi="Times New Roman"/>
                <w:b/>
                <w:bCs/>
                <w:sz w:val="20"/>
                <w:szCs w:val="20"/>
                <w:lang w:val="ru-RU"/>
              </w:rPr>
              <w:t>лн.</w:t>
            </w:r>
            <w:r w:rsidRPr="001C6F31">
              <w:rPr>
                <w:rFonts w:ascii="Times New Roman" w:eastAsia="Times New Roman" w:hAnsi="Times New Roman"/>
                <w:b/>
                <w:bCs/>
                <w:spacing w:val="-12"/>
                <w:sz w:val="20"/>
                <w:szCs w:val="20"/>
                <w:lang w:val="ru-RU"/>
              </w:rPr>
              <w:t xml:space="preserve"> </w:t>
            </w:r>
            <w:r w:rsidRPr="001C6F31">
              <w:rPr>
                <w:rFonts w:ascii="Times New Roman" w:eastAsia="Times New Roman" w:hAnsi="Times New Roman"/>
                <w:b/>
                <w:bCs/>
                <w:spacing w:val="2"/>
                <w:sz w:val="20"/>
                <w:szCs w:val="20"/>
                <w:lang w:val="ru-RU"/>
              </w:rPr>
              <w:t>т</w:t>
            </w:r>
            <w:r w:rsidRPr="001C6F31">
              <w:rPr>
                <w:rFonts w:ascii="Times New Roman" w:eastAsia="Times New Roman" w:hAnsi="Times New Roman"/>
                <w:b/>
                <w:bCs/>
                <w:sz w:val="20"/>
                <w:szCs w:val="20"/>
                <w:lang w:val="ru-RU"/>
              </w:rPr>
              <w:t>е</w:t>
            </w:r>
            <w:r>
              <w:rPr>
                <w:rFonts w:ascii="Times New Roman" w:eastAsia="Times New Roman" w:hAnsi="Times New Roman"/>
                <w:b/>
                <w:bCs/>
                <w:sz w:val="20"/>
                <w:szCs w:val="20"/>
                <w:lang w:val="ru-RU"/>
              </w:rPr>
              <w:t>ң</w:t>
            </w:r>
            <w:r w:rsidRPr="001C6F31">
              <w:rPr>
                <w:rFonts w:ascii="Times New Roman" w:eastAsia="Times New Roman" w:hAnsi="Times New Roman"/>
                <w:b/>
                <w:bCs/>
                <w:sz w:val="20"/>
                <w:szCs w:val="20"/>
                <w:lang w:val="ru-RU"/>
              </w:rPr>
              <w:t>ге.</w:t>
            </w:r>
          </w:p>
          <w:p w:rsidR="000B7264" w:rsidRPr="00B279C9" w:rsidRDefault="000B7264" w:rsidP="00E35032">
            <w:pPr>
              <w:pStyle w:val="TableParagraph"/>
              <w:ind w:left="192" w:right="282" w:firstLine="3"/>
              <w:jc w:val="center"/>
              <w:rPr>
                <w:rFonts w:ascii="Times New Roman" w:eastAsia="Times New Roman" w:hAnsi="Times New Roman"/>
                <w:sz w:val="20"/>
                <w:szCs w:val="20"/>
                <w:lang w:val="ru-RU"/>
              </w:rPr>
            </w:pPr>
            <w:r w:rsidRPr="001C6F31">
              <w:rPr>
                <w:rFonts w:ascii="Times New Roman" w:eastAsia="Times New Roman" w:hAnsi="Times New Roman"/>
                <w:b/>
                <w:bCs/>
                <w:w w:val="99"/>
                <w:sz w:val="20"/>
                <w:szCs w:val="20"/>
                <w:lang w:val="ru-RU"/>
              </w:rPr>
              <w:t xml:space="preserve"> </w:t>
            </w:r>
            <w:r w:rsidRPr="00B279C9">
              <w:rPr>
                <w:rFonts w:ascii="Times New Roman" w:eastAsia="Times New Roman" w:hAnsi="Times New Roman"/>
                <w:b/>
                <w:bCs/>
                <w:sz w:val="20"/>
                <w:szCs w:val="20"/>
                <w:lang w:val="ru-RU"/>
              </w:rPr>
              <w:t>(</w:t>
            </w:r>
            <w:proofErr w:type="gramStart"/>
            <w:r>
              <w:rPr>
                <w:rFonts w:ascii="Times New Roman" w:eastAsia="Times New Roman" w:hAnsi="Times New Roman"/>
                <w:b/>
                <w:bCs/>
                <w:spacing w:val="1"/>
                <w:sz w:val="20"/>
                <w:szCs w:val="20"/>
                <w:lang w:val="ru-RU"/>
              </w:rPr>
              <w:t>м</w:t>
            </w:r>
            <w:proofErr w:type="gramEnd"/>
            <w:r>
              <w:rPr>
                <w:rFonts w:ascii="Times New Roman" w:eastAsia="Times New Roman" w:hAnsi="Times New Roman"/>
                <w:b/>
                <w:bCs/>
                <w:spacing w:val="1"/>
                <w:sz w:val="20"/>
                <w:szCs w:val="20"/>
                <w:lang w:val="ru-RU"/>
              </w:rPr>
              <w:t>үмкін болса көрсету</w:t>
            </w:r>
            <w:r w:rsidRPr="00B279C9">
              <w:rPr>
                <w:rFonts w:ascii="Times New Roman" w:eastAsia="Times New Roman" w:hAnsi="Times New Roman"/>
                <w:b/>
                <w:bCs/>
                <w:sz w:val="20"/>
                <w:szCs w:val="20"/>
                <w:lang w:val="ru-RU"/>
              </w:rPr>
              <w:t>)</w:t>
            </w:r>
          </w:p>
        </w:tc>
        <w:tc>
          <w:tcPr>
            <w:tcW w:w="1277" w:type="dxa"/>
            <w:tcBorders>
              <w:top w:val="single" w:sz="5" w:space="0" w:color="000000"/>
              <w:left w:val="single" w:sz="5" w:space="0" w:color="000000"/>
              <w:bottom w:val="single" w:sz="5" w:space="0" w:color="000000"/>
              <w:right w:val="single" w:sz="5" w:space="0" w:color="000000"/>
            </w:tcBorders>
          </w:tcPr>
          <w:p w:rsidR="000B7264" w:rsidRPr="00B279C9" w:rsidRDefault="000B7264" w:rsidP="00E35032">
            <w:pPr>
              <w:pStyle w:val="TableParagraph"/>
              <w:spacing w:before="5" w:line="150" w:lineRule="exact"/>
              <w:rPr>
                <w:sz w:val="15"/>
                <w:szCs w:val="15"/>
                <w:lang w:val="ru-RU"/>
              </w:rPr>
            </w:pPr>
          </w:p>
          <w:p w:rsidR="000B7264" w:rsidRPr="00B279C9" w:rsidRDefault="000B7264" w:rsidP="00E35032">
            <w:pPr>
              <w:pStyle w:val="TableParagraph"/>
              <w:spacing w:line="200" w:lineRule="exact"/>
              <w:rPr>
                <w:sz w:val="20"/>
                <w:szCs w:val="20"/>
                <w:lang w:val="ru-RU"/>
              </w:rPr>
            </w:pPr>
          </w:p>
          <w:p w:rsidR="000B7264" w:rsidRPr="00B279C9" w:rsidRDefault="000B7264" w:rsidP="00E35032">
            <w:pPr>
              <w:pStyle w:val="TableParagraph"/>
              <w:spacing w:line="239" w:lineRule="auto"/>
              <w:ind w:left="104" w:right="108" w:firstLine="2"/>
              <w:jc w:val="center"/>
              <w:rPr>
                <w:rFonts w:ascii="Times New Roman" w:eastAsia="Times New Roman" w:hAnsi="Times New Roman"/>
                <w:sz w:val="20"/>
                <w:szCs w:val="20"/>
                <w:lang w:val="kk-KZ"/>
              </w:rPr>
            </w:pPr>
            <w:r>
              <w:rPr>
                <w:rFonts w:ascii="Times New Roman" w:eastAsia="Times New Roman" w:hAnsi="Times New Roman"/>
                <w:b/>
                <w:bCs/>
                <w:sz w:val="20"/>
                <w:szCs w:val="20"/>
                <w:lang w:val="kk-KZ"/>
              </w:rPr>
              <w:t>Шараны іске асыру мерзімі</w:t>
            </w:r>
          </w:p>
        </w:tc>
        <w:tc>
          <w:tcPr>
            <w:tcW w:w="1843" w:type="dxa"/>
            <w:tcBorders>
              <w:top w:val="single" w:sz="5" w:space="0" w:color="000000"/>
              <w:left w:val="single" w:sz="5" w:space="0" w:color="000000"/>
              <w:bottom w:val="single" w:sz="5" w:space="0" w:color="000000"/>
              <w:right w:val="single" w:sz="5" w:space="0" w:color="000000"/>
            </w:tcBorders>
          </w:tcPr>
          <w:p w:rsidR="000B7264" w:rsidRPr="00B279C9" w:rsidRDefault="000B7264" w:rsidP="00E35032">
            <w:pPr>
              <w:pStyle w:val="TableParagraph"/>
              <w:spacing w:before="5" w:line="150" w:lineRule="exact"/>
              <w:rPr>
                <w:sz w:val="15"/>
                <w:szCs w:val="15"/>
                <w:lang w:val="kk-KZ"/>
              </w:rPr>
            </w:pPr>
          </w:p>
          <w:p w:rsidR="000B7264" w:rsidRPr="00B279C9" w:rsidRDefault="000B7264" w:rsidP="00E35032">
            <w:pPr>
              <w:pStyle w:val="TableParagraph"/>
              <w:spacing w:line="200" w:lineRule="exact"/>
              <w:rPr>
                <w:sz w:val="20"/>
                <w:szCs w:val="20"/>
                <w:lang w:val="kk-KZ"/>
              </w:rPr>
            </w:pPr>
          </w:p>
          <w:p w:rsidR="000B7264" w:rsidRPr="00B279C9" w:rsidRDefault="000B7264" w:rsidP="00E35032">
            <w:pPr>
              <w:pStyle w:val="TableParagraph"/>
              <w:spacing w:line="239" w:lineRule="auto"/>
              <w:ind w:left="193" w:right="195"/>
              <w:jc w:val="center"/>
              <w:rPr>
                <w:rFonts w:ascii="Times New Roman" w:eastAsia="Times New Roman" w:hAnsi="Times New Roman"/>
                <w:sz w:val="20"/>
                <w:szCs w:val="20"/>
                <w:lang w:val="kk-KZ"/>
              </w:rPr>
            </w:pPr>
            <w:r w:rsidRPr="00B279C9">
              <w:rPr>
                <w:rFonts w:ascii="Times New Roman" w:eastAsia="Times New Roman" w:hAnsi="Times New Roman"/>
                <w:b/>
                <w:bCs/>
                <w:sz w:val="20"/>
                <w:szCs w:val="20"/>
                <w:lang w:val="kk-KZ"/>
              </w:rPr>
              <w:t>Шараны іске асыруға жауапты тұлға/бөлімше</w:t>
            </w:r>
          </w:p>
        </w:tc>
        <w:tc>
          <w:tcPr>
            <w:tcW w:w="1841" w:type="dxa"/>
            <w:tcBorders>
              <w:top w:val="single" w:sz="5" w:space="0" w:color="000000"/>
              <w:left w:val="single" w:sz="5" w:space="0" w:color="000000"/>
              <w:bottom w:val="single" w:sz="5" w:space="0" w:color="000000"/>
              <w:right w:val="single" w:sz="5" w:space="0" w:color="000000"/>
            </w:tcBorders>
          </w:tcPr>
          <w:p w:rsidR="000B7264" w:rsidRPr="00B279C9" w:rsidRDefault="000B7264" w:rsidP="00E35032">
            <w:pPr>
              <w:pStyle w:val="TableParagraph"/>
              <w:spacing w:line="200" w:lineRule="exact"/>
              <w:rPr>
                <w:sz w:val="20"/>
                <w:szCs w:val="20"/>
                <w:lang w:val="kk-KZ"/>
              </w:rPr>
            </w:pPr>
          </w:p>
          <w:p w:rsidR="000B7264" w:rsidRPr="00B279C9" w:rsidRDefault="000B7264" w:rsidP="00E35032">
            <w:pPr>
              <w:pStyle w:val="TableParagraph"/>
              <w:spacing w:before="10" w:line="260" w:lineRule="exact"/>
              <w:rPr>
                <w:sz w:val="26"/>
                <w:szCs w:val="26"/>
                <w:lang w:val="kk-KZ"/>
              </w:rPr>
            </w:pPr>
          </w:p>
          <w:p w:rsidR="000B7264" w:rsidRPr="00B279C9" w:rsidRDefault="000B7264" w:rsidP="00E35032">
            <w:pPr>
              <w:pStyle w:val="TableParagraph"/>
              <w:spacing w:line="239" w:lineRule="auto"/>
              <w:ind w:left="309" w:right="305" w:hanging="5"/>
              <w:jc w:val="center"/>
              <w:rPr>
                <w:rFonts w:ascii="Times New Roman" w:eastAsia="Times New Roman" w:hAnsi="Times New Roman"/>
                <w:sz w:val="20"/>
                <w:szCs w:val="20"/>
                <w:lang w:val="kk-KZ"/>
              </w:rPr>
            </w:pPr>
            <w:r>
              <w:rPr>
                <w:rFonts w:ascii="Times New Roman" w:eastAsia="Times New Roman" w:hAnsi="Times New Roman"/>
                <w:b/>
                <w:bCs/>
                <w:spacing w:val="-3"/>
                <w:sz w:val="20"/>
                <w:szCs w:val="20"/>
                <w:lang w:val="kk-KZ"/>
              </w:rPr>
              <w:t xml:space="preserve">Шараларды орындау жағдайы </w:t>
            </w:r>
          </w:p>
        </w:tc>
        <w:tc>
          <w:tcPr>
            <w:tcW w:w="1277" w:type="dxa"/>
            <w:tcBorders>
              <w:top w:val="single" w:sz="5" w:space="0" w:color="000000"/>
              <w:left w:val="single" w:sz="5" w:space="0" w:color="000000"/>
              <w:bottom w:val="single" w:sz="5" w:space="0" w:color="000000"/>
              <w:right w:val="single" w:sz="5" w:space="0" w:color="000000"/>
            </w:tcBorders>
          </w:tcPr>
          <w:p w:rsidR="000B7264" w:rsidRPr="001C6F31" w:rsidRDefault="000B7264" w:rsidP="00E35032">
            <w:pPr>
              <w:pStyle w:val="TableParagraph"/>
              <w:spacing w:before="20" w:line="220" w:lineRule="exact"/>
              <w:rPr>
                <w:lang w:val="ru-RU"/>
              </w:rPr>
            </w:pPr>
          </w:p>
          <w:p w:rsidR="000B7264" w:rsidRPr="001C6F31" w:rsidRDefault="000B7264" w:rsidP="00E35032">
            <w:pPr>
              <w:pStyle w:val="TableParagraph"/>
              <w:spacing w:line="239" w:lineRule="auto"/>
              <w:ind w:left="131" w:right="130" w:hanging="2"/>
              <w:jc w:val="center"/>
              <w:rPr>
                <w:rFonts w:ascii="Times New Roman" w:eastAsia="Times New Roman" w:hAnsi="Times New Roman"/>
                <w:sz w:val="20"/>
                <w:szCs w:val="20"/>
                <w:lang w:val="ru-RU"/>
              </w:rPr>
            </w:pPr>
            <w:r>
              <w:rPr>
                <w:rFonts w:ascii="Times New Roman" w:eastAsia="Times New Roman" w:hAnsi="Times New Roman"/>
                <w:b/>
                <w:bCs/>
                <w:sz w:val="20"/>
                <w:szCs w:val="20"/>
                <w:lang w:val="ru-RU"/>
              </w:rPr>
              <w:t>Қалдық тәуекелдің маңыздылық баллы</w:t>
            </w:r>
          </w:p>
        </w:tc>
        <w:tc>
          <w:tcPr>
            <w:tcW w:w="899" w:type="dxa"/>
            <w:tcBorders>
              <w:top w:val="single" w:sz="5" w:space="0" w:color="000000"/>
              <w:left w:val="single" w:sz="5" w:space="0" w:color="000000"/>
              <w:bottom w:val="single" w:sz="5" w:space="0" w:color="000000"/>
              <w:right w:val="single" w:sz="5" w:space="0" w:color="000000"/>
            </w:tcBorders>
          </w:tcPr>
          <w:p w:rsidR="000B7264" w:rsidRPr="001C6F31" w:rsidRDefault="000B7264" w:rsidP="00E35032">
            <w:pPr>
              <w:pStyle w:val="TableParagraph"/>
              <w:spacing w:line="239" w:lineRule="auto"/>
              <w:ind w:left="114" w:right="114" w:hanging="2"/>
              <w:jc w:val="center"/>
              <w:rPr>
                <w:rFonts w:ascii="Times New Roman" w:eastAsia="Times New Roman" w:hAnsi="Times New Roman"/>
                <w:sz w:val="20"/>
                <w:szCs w:val="20"/>
                <w:lang w:val="ru-RU"/>
              </w:rPr>
            </w:pPr>
            <w:r>
              <w:rPr>
                <w:rFonts w:ascii="Times New Roman" w:eastAsia="Times New Roman" w:hAnsi="Times New Roman"/>
                <w:b/>
                <w:bCs/>
                <w:sz w:val="20"/>
                <w:szCs w:val="20"/>
                <w:lang w:val="ru-RU"/>
              </w:rPr>
              <w:t xml:space="preserve">Іс-шараның тиімділігін </w:t>
            </w:r>
            <w:proofErr w:type="gramStart"/>
            <w:r>
              <w:rPr>
                <w:rFonts w:ascii="Times New Roman" w:eastAsia="Times New Roman" w:hAnsi="Times New Roman"/>
                <w:b/>
                <w:bCs/>
                <w:sz w:val="20"/>
                <w:szCs w:val="20"/>
                <w:lang w:val="ru-RU"/>
              </w:rPr>
              <w:t>ба</w:t>
            </w:r>
            <w:proofErr w:type="gramEnd"/>
            <w:r>
              <w:rPr>
                <w:rFonts w:ascii="Times New Roman" w:eastAsia="Times New Roman" w:hAnsi="Times New Roman"/>
                <w:b/>
                <w:bCs/>
                <w:sz w:val="20"/>
                <w:szCs w:val="20"/>
                <w:lang w:val="ru-RU"/>
              </w:rPr>
              <w:t xml:space="preserve">ғалау </w:t>
            </w:r>
            <w:r w:rsidRPr="001C6F31">
              <w:rPr>
                <w:rFonts w:ascii="Times New Roman" w:eastAsia="Times New Roman" w:hAnsi="Times New Roman"/>
                <w:b/>
                <w:bCs/>
                <w:spacing w:val="-9"/>
                <w:sz w:val="20"/>
                <w:szCs w:val="20"/>
                <w:lang w:val="ru-RU"/>
              </w:rPr>
              <w:t xml:space="preserve"> </w:t>
            </w:r>
            <w:r w:rsidRPr="001C6F31">
              <w:rPr>
                <w:rFonts w:ascii="Times New Roman" w:eastAsia="Times New Roman" w:hAnsi="Times New Roman"/>
                <w:b/>
                <w:bCs/>
                <w:sz w:val="20"/>
                <w:szCs w:val="20"/>
                <w:lang w:val="ru-RU"/>
              </w:rPr>
              <w:t>(</w:t>
            </w:r>
            <w:r>
              <w:rPr>
                <w:rFonts w:ascii="Times New Roman" w:eastAsia="Times New Roman" w:hAnsi="Times New Roman"/>
                <w:b/>
                <w:bCs/>
                <w:sz w:val="20"/>
                <w:szCs w:val="20"/>
                <w:lang w:val="ru-RU"/>
              </w:rPr>
              <w:t>сарапшылық тәсілі</w:t>
            </w:r>
            <w:r w:rsidRPr="001C6F31">
              <w:rPr>
                <w:rFonts w:ascii="Times New Roman" w:eastAsia="Times New Roman" w:hAnsi="Times New Roman"/>
                <w:b/>
                <w:bCs/>
                <w:sz w:val="20"/>
                <w:szCs w:val="20"/>
                <w:lang w:val="ru-RU"/>
              </w:rPr>
              <w:t>)</w:t>
            </w:r>
          </w:p>
        </w:tc>
      </w:tr>
      <w:tr w:rsidR="00932350" w:rsidTr="003A3B61">
        <w:trPr>
          <w:trHeight w:hRule="exact" w:val="266"/>
        </w:trPr>
        <w:tc>
          <w:tcPr>
            <w:tcW w:w="425"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line="229" w:lineRule="exact"/>
              <w:ind w:lef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c>
        <w:tc>
          <w:tcPr>
            <w:tcW w:w="852"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line="229" w:lineRule="exact"/>
              <w:ind w:right="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w:t>
            </w:r>
          </w:p>
        </w:tc>
        <w:tc>
          <w:tcPr>
            <w:tcW w:w="1274"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line="229" w:lineRule="exact"/>
              <w:ind w:right="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w:t>
            </w:r>
          </w:p>
        </w:tc>
        <w:tc>
          <w:tcPr>
            <w:tcW w:w="1702"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before="11"/>
              <w:ind w:left="199" w:right="20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w:t>
            </w:r>
          </w:p>
        </w:tc>
        <w:tc>
          <w:tcPr>
            <w:tcW w:w="991"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before="11"/>
              <w:ind w:right="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w:t>
            </w:r>
          </w:p>
        </w:tc>
        <w:tc>
          <w:tcPr>
            <w:tcW w:w="850"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before="11"/>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w:t>
            </w:r>
          </w:p>
        </w:tc>
        <w:tc>
          <w:tcPr>
            <w:tcW w:w="1844"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before="11"/>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w:t>
            </w:r>
          </w:p>
        </w:tc>
        <w:tc>
          <w:tcPr>
            <w:tcW w:w="1277"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before="11"/>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w:t>
            </w:r>
          </w:p>
        </w:tc>
        <w:tc>
          <w:tcPr>
            <w:tcW w:w="1843"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before="11"/>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w:t>
            </w:r>
          </w:p>
        </w:tc>
        <w:tc>
          <w:tcPr>
            <w:tcW w:w="1841"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line="229" w:lineRule="exact"/>
              <w:ind w:left="3"/>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10</w:t>
            </w:r>
          </w:p>
        </w:tc>
        <w:tc>
          <w:tcPr>
            <w:tcW w:w="1277"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before="1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11</w:t>
            </w:r>
          </w:p>
        </w:tc>
        <w:tc>
          <w:tcPr>
            <w:tcW w:w="899" w:type="dxa"/>
            <w:tcBorders>
              <w:top w:val="single" w:sz="5" w:space="0" w:color="000000"/>
              <w:left w:val="single" w:sz="5" w:space="0" w:color="000000"/>
              <w:bottom w:val="single" w:sz="5" w:space="0" w:color="000000"/>
              <w:right w:val="single" w:sz="5" w:space="0" w:color="000000"/>
            </w:tcBorders>
          </w:tcPr>
          <w:p w:rsidR="00932350" w:rsidRDefault="003C3C9D">
            <w:pPr>
              <w:pStyle w:val="TableParagraph"/>
              <w:spacing w:before="11"/>
              <w:ind w:left="2"/>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12</w:t>
            </w:r>
          </w:p>
        </w:tc>
      </w:tr>
      <w:tr w:rsidR="00932350" w:rsidRPr="000B7264" w:rsidTr="003A3B61">
        <w:trPr>
          <w:trHeight w:hRule="exact" w:val="504"/>
        </w:trPr>
        <w:tc>
          <w:tcPr>
            <w:tcW w:w="15075" w:type="dxa"/>
            <w:gridSpan w:val="12"/>
            <w:tcBorders>
              <w:top w:val="single" w:sz="5" w:space="0" w:color="000000"/>
              <w:left w:val="single" w:sz="5" w:space="0" w:color="000000"/>
              <w:bottom w:val="single" w:sz="5" w:space="0" w:color="000000"/>
              <w:right w:val="single" w:sz="5" w:space="0" w:color="000000"/>
            </w:tcBorders>
            <w:shd w:val="clear" w:color="auto" w:fill="FFFF00"/>
          </w:tcPr>
          <w:p w:rsidR="00932350" w:rsidRPr="000B7264" w:rsidRDefault="000B7264">
            <w:pPr>
              <w:pStyle w:val="TableParagraph"/>
              <w:spacing w:line="227" w:lineRule="exact"/>
              <w:ind w:left="4298"/>
              <w:rPr>
                <w:rFonts w:ascii="Times New Roman" w:eastAsia="Times New Roman" w:hAnsi="Times New Roman" w:cs="Times New Roman"/>
                <w:sz w:val="20"/>
                <w:szCs w:val="20"/>
              </w:rPr>
            </w:pPr>
            <w:r w:rsidRPr="009F557B">
              <w:rPr>
                <w:rFonts w:ascii="Times New Roman" w:eastAsia="Times New Roman" w:hAnsi="Times New Roman" w:cs="Times New Roman"/>
                <w:b/>
                <w:bCs/>
                <w:i/>
                <w:color w:val="00AFEF"/>
                <w:spacing w:val="-1"/>
                <w:lang w:val="ru-RU"/>
              </w:rPr>
              <w:t>С</w:t>
            </w:r>
            <w:r w:rsidRPr="009F557B">
              <w:rPr>
                <w:rFonts w:ascii="Times New Roman" w:eastAsia="Times New Roman" w:hAnsi="Times New Roman" w:cs="Times New Roman"/>
                <w:b/>
                <w:bCs/>
                <w:i/>
                <w:color w:val="00AFEF"/>
                <w:lang w:val="ru-RU"/>
              </w:rPr>
              <w:t>Т</w:t>
            </w:r>
            <w:r w:rsidRPr="009F557B">
              <w:rPr>
                <w:rFonts w:ascii="Times New Roman" w:eastAsia="Times New Roman" w:hAnsi="Times New Roman" w:cs="Times New Roman"/>
                <w:b/>
                <w:bCs/>
                <w:i/>
                <w:color w:val="00AFEF"/>
                <w:spacing w:val="-2"/>
                <w:lang w:val="ru-RU"/>
              </w:rPr>
              <w:t>Р</w:t>
            </w:r>
            <w:r w:rsidRPr="009F557B">
              <w:rPr>
                <w:rFonts w:ascii="Times New Roman" w:eastAsia="Times New Roman" w:hAnsi="Times New Roman" w:cs="Times New Roman"/>
                <w:b/>
                <w:bCs/>
                <w:i/>
                <w:color w:val="00AFEF"/>
                <w:spacing w:val="-1"/>
                <w:lang w:val="ru-RU"/>
              </w:rPr>
              <w:t>А</w:t>
            </w:r>
            <w:r w:rsidRPr="009F557B">
              <w:rPr>
                <w:rFonts w:ascii="Times New Roman" w:eastAsia="Times New Roman" w:hAnsi="Times New Roman" w:cs="Times New Roman"/>
                <w:b/>
                <w:bCs/>
                <w:i/>
                <w:color w:val="00AFEF"/>
                <w:lang w:val="ru-RU"/>
              </w:rPr>
              <w:t>Т</w:t>
            </w:r>
            <w:r w:rsidRPr="009F557B">
              <w:rPr>
                <w:rFonts w:ascii="Times New Roman" w:eastAsia="Times New Roman" w:hAnsi="Times New Roman" w:cs="Times New Roman"/>
                <w:b/>
                <w:bCs/>
                <w:i/>
                <w:color w:val="00AFEF"/>
                <w:spacing w:val="-2"/>
                <w:lang w:val="ru-RU"/>
              </w:rPr>
              <w:t>Е</w:t>
            </w:r>
            <w:r w:rsidRPr="009F557B">
              <w:rPr>
                <w:rFonts w:ascii="Times New Roman" w:eastAsia="Times New Roman" w:hAnsi="Times New Roman" w:cs="Times New Roman"/>
                <w:b/>
                <w:bCs/>
                <w:i/>
                <w:color w:val="00AFEF"/>
                <w:lang w:val="ru-RU"/>
              </w:rPr>
              <w:t>ГИ</w:t>
            </w:r>
            <w:r>
              <w:rPr>
                <w:rFonts w:ascii="Times New Roman" w:eastAsia="Times New Roman" w:hAnsi="Times New Roman" w:cs="Times New Roman"/>
                <w:b/>
                <w:bCs/>
                <w:i/>
                <w:color w:val="00AFEF"/>
                <w:lang w:val="ru-RU"/>
              </w:rPr>
              <w:t>ЯЛЫҚ</w:t>
            </w:r>
            <w:r w:rsidRPr="000B7264">
              <w:rPr>
                <w:rFonts w:ascii="Times New Roman" w:eastAsia="Times New Roman" w:hAnsi="Times New Roman" w:cs="Times New Roman"/>
                <w:b/>
                <w:bCs/>
                <w:i/>
                <w:color w:val="00AFEF"/>
              </w:rPr>
              <w:t xml:space="preserve"> </w:t>
            </w:r>
            <w:r>
              <w:rPr>
                <w:rFonts w:ascii="Times New Roman" w:eastAsia="Times New Roman" w:hAnsi="Times New Roman" w:cs="Times New Roman"/>
                <w:b/>
                <w:bCs/>
                <w:i/>
                <w:color w:val="00AFEF"/>
                <w:lang w:val="ru-RU"/>
              </w:rPr>
              <w:t>ТӘУЕКЕЛДЕР</w:t>
            </w:r>
            <w:r w:rsidRPr="000B7264">
              <w:rPr>
                <w:rFonts w:ascii="Times New Roman" w:eastAsia="Times New Roman" w:hAnsi="Times New Roman" w:cs="Times New Roman"/>
                <w:b/>
                <w:bCs/>
                <w:i/>
                <w:color w:val="00AFEF"/>
              </w:rPr>
              <w:t xml:space="preserve"> </w:t>
            </w:r>
            <w:r w:rsidRPr="000B7264">
              <w:rPr>
                <w:rFonts w:ascii="Times New Roman" w:eastAsia="Times New Roman" w:hAnsi="Times New Roman" w:cs="Times New Roman"/>
                <w:b/>
                <w:bCs/>
                <w:i/>
                <w:color w:val="00AFEF"/>
                <w:spacing w:val="1"/>
              </w:rPr>
              <w:t xml:space="preserve"> </w:t>
            </w:r>
            <w:r w:rsidRPr="000B7264">
              <w:rPr>
                <w:rFonts w:ascii="Times New Roman" w:eastAsia="Times New Roman" w:hAnsi="Times New Roman" w:cs="Times New Roman"/>
                <w:b/>
                <w:bCs/>
                <w:i/>
                <w:color w:val="00AFEF"/>
              </w:rPr>
              <w:t>(</w:t>
            </w:r>
            <w:r>
              <w:rPr>
                <w:rFonts w:ascii="Times New Roman" w:eastAsia="Times New Roman" w:hAnsi="Times New Roman" w:cs="Times New Roman"/>
                <w:b/>
                <w:bCs/>
                <w:i/>
                <w:color w:val="00AFEF"/>
                <w:lang w:val="ru-RU"/>
              </w:rPr>
              <w:t>Қоғамның</w:t>
            </w:r>
            <w:r w:rsidRPr="000B7264">
              <w:rPr>
                <w:rFonts w:ascii="Times New Roman" w:eastAsia="Times New Roman" w:hAnsi="Times New Roman" w:cs="Times New Roman"/>
                <w:b/>
                <w:bCs/>
                <w:i/>
                <w:color w:val="00AFEF"/>
              </w:rPr>
              <w:t xml:space="preserve"> </w:t>
            </w:r>
            <w:r>
              <w:rPr>
                <w:rFonts w:ascii="Times New Roman" w:eastAsia="Times New Roman" w:hAnsi="Times New Roman" w:cs="Times New Roman"/>
                <w:b/>
                <w:bCs/>
                <w:i/>
                <w:color w:val="00AFEF"/>
                <w:lang w:val="ru-RU"/>
              </w:rPr>
              <w:t>стратегиясымен</w:t>
            </w:r>
            <w:r w:rsidRPr="000B7264">
              <w:rPr>
                <w:rFonts w:ascii="Times New Roman" w:eastAsia="Times New Roman" w:hAnsi="Times New Roman" w:cs="Times New Roman"/>
                <w:b/>
                <w:bCs/>
                <w:i/>
                <w:color w:val="00AFEF"/>
              </w:rPr>
              <w:t xml:space="preserve"> </w:t>
            </w:r>
            <w:r>
              <w:rPr>
                <w:rFonts w:ascii="Times New Roman" w:eastAsia="Times New Roman" w:hAnsi="Times New Roman" w:cs="Times New Roman"/>
                <w:b/>
                <w:bCs/>
                <w:i/>
                <w:color w:val="00AFEF"/>
                <w:lang w:val="ru-RU"/>
              </w:rPr>
              <w:t>байланысты</w:t>
            </w:r>
            <w:r w:rsidRPr="000B7264">
              <w:rPr>
                <w:rFonts w:ascii="Times New Roman" w:eastAsia="Times New Roman" w:hAnsi="Times New Roman" w:cs="Times New Roman"/>
                <w:b/>
                <w:bCs/>
                <w:i/>
                <w:color w:val="00AFEF"/>
              </w:rPr>
              <w:t xml:space="preserve"> </w:t>
            </w:r>
            <w:r>
              <w:rPr>
                <w:rFonts w:ascii="Times New Roman" w:eastAsia="Times New Roman" w:hAnsi="Times New Roman" w:cs="Times New Roman"/>
                <w:b/>
                <w:bCs/>
                <w:i/>
                <w:color w:val="00AFEF"/>
                <w:lang w:val="ru-RU"/>
              </w:rPr>
              <w:t>тәуекелдер</w:t>
            </w:r>
            <w:r w:rsidRPr="000B7264">
              <w:rPr>
                <w:rFonts w:ascii="Times New Roman" w:eastAsia="Times New Roman" w:hAnsi="Times New Roman" w:cs="Times New Roman"/>
                <w:b/>
                <w:bCs/>
                <w:i/>
                <w:color w:val="00AFEF"/>
              </w:rPr>
              <w:t>)</w:t>
            </w:r>
          </w:p>
        </w:tc>
      </w:tr>
      <w:tr w:rsidR="00932350" w:rsidRPr="000B7264" w:rsidTr="003A3B61">
        <w:trPr>
          <w:trHeight w:hRule="exact" w:val="216"/>
        </w:trPr>
        <w:tc>
          <w:tcPr>
            <w:tcW w:w="425"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52"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4"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702"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991"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5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3"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1"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99" w:type="dxa"/>
            <w:tcBorders>
              <w:top w:val="single" w:sz="5" w:space="0" w:color="000000"/>
              <w:left w:val="single" w:sz="5" w:space="0" w:color="000000"/>
              <w:bottom w:val="single" w:sz="5" w:space="0" w:color="000000"/>
              <w:right w:val="single" w:sz="5" w:space="0" w:color="000000"/>
            </w:tcBorders>
          </w:tcPr>
          <w:p w:rsidR="00932350" w:rsidRPr="000B7264" w:rsidRDefault="00932350"/>
        </w:tc>
      </w:tr>
      <w:tr w:rsidR="00932350" w:rsidRPr="000B7264" w:rsidTr="003A3B61">
        <w:trPr>
          <w:trHeight w:hRule="exact" w:val="290"/>
        </w:trPr>
        <w:tc>
          <w:tcPr>
            <w:tcW w:w="425"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52"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4"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702"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991"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5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3"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1"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99" w:type="dxa"/>
            <w:tcBorders>
              <w:top w:val="single" w:sz="5" w:space="0" w:color="000000"/>
              <w:left w:val="single" w:sz="5" w:space="0" w:color="000000"/>
              <w:bottom w:val="single" w:sz="5" w:space="0" w:color="000000"/>
              <w:right w:val="single" w:sz="5" w:space="0" w:color="000000"/>
            </w:tcBorders>
          </w:tcPr>
          <w:p w:rsidR="00932350" w:rsidRPr="000B7264" w:rsidRDefault="00932350"/>
        </w:tc>
      </w:tr>
      <w:tr w:rsidR="00932350" w:rsidRPr="000B7264" w:rsidTr="003A3B61">
        <w:trPr>
          <w:trHeight w:hRule="exact" w:val="278"/>
        </w:trPr>
        <w:tc>
          <w:tcPr>
            <w:tcW w:w="425"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52"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4"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702"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991"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5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3"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1"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99" w:type="dxa"/>
            <w:tcBorders>
              <w:top w:val="single" w:sz="5" w:space="0" w:color="000000"/>
              <w:left w:val="single" w:sz="5" w:space="0" w:color="000000"/>
              <w:bottom w:val="single" w:sz="5" w:space="0" w:color="000000"/>
              <w:right w:val="single" w:sz="5" w:space="0" w:color="000000"/>
            </w:tcBorders>
          </w:tcPr>
          <w:p w:rsidR="00932350" w:rsidRPr="000B7264" w:rsidRDefault="00932350"/>
        </w:tc>
      </w:tr>
      <w:tr w:rsidR="00932350" w:rsidRPr="000B7264" w:rsidTr="003A3B61">
        <w:trPr>
          <w:trHeight w:hRule="exact" w:val="194"/>
        </w:trPr>
        <w:tc>
          <w:tcPr>
            <w:tcW w:w="425"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52"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4"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702"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991"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5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3"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1"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99" w:type="dxa"/>
            <w:tcBorders>
              <w:top w:val="single" w:sz="5" w:space="0" w:color="000000"/>
              <w:left w:val="single" w:sz="5" w:space="0" w:color="000000"/>
              <w:bottom w:val="single" w:sz="5" w:space="0" w:color="000000"/>
              <w:right w:val="single" w:sz="5" w:space="0" w:color="000000"/>
            </w:tcBorders>
          </w:tcPr>
          <w:p w:rsidR="00932350" w:rsidRPr="000B7264" w:rsidRDefault="00932350"/>
        </w:tc>
      </w:tr>
      <w:tr w:rsidR="00932350" w:rsidRPr="000B7264" w:rsidTr="003A3B61">
        <w:trPr>
          <w:trHeight w:hRule="exact" w:val="458"/>
        </w:trPr>
        <w:tc>
          <w:tcPr>
            <w:tcW w:w="15075" w:type="dxa"/>
            <w:gridSpan w:val="12"/>
            <w:tcBorders>
              <w:top w:val="single" w:sz="5" w:space="0" w:color="000000"/>
              <w:left w:val="single" w:sz="5" w:space="0" w:color="000000"/>
              <w:bottom w:val="single" w:sz="5" w:space="0" w:color="000000"/>
              <w:right w:val="single" w:sz="5" w:space="0" w:color="000000"/>
            </w:tcBorders>
            <w:shd w:val="clear" w:color="auto" w:fill="FFFF00"/>
          </w:tcPr>
          <w:p w:rsidR="00932350" w:rsidRPr="000B7264" w:rsidRDefault="000B7264">
            <w:pPr>
              <w:pStyle w:val="TableParagraph"/>
              <w:spacing w:line="227" w:lineRule="exact"/>
              <w:ind w:left="4272"/>
              <w:rPr>
                <w:rFonts w:ascii="Times New Roman" w:eastAsia="Times New Roman" w:hAnsi="Times New Roman" w:cs="Times New Roman"/>
                <w:sz w:val="20"/>
                <w:szCs w:val="20"/>
              </w:rPr>
            </w:pPr>
            <w:r>
              <w:rPr>
                <w:rFonts w:ascii="Times New Roman" w:eastAsia="Times New Roman" w:hAnsi="Times New Roman"/>
                <w:b/>
                <w:bCs/>
                <w:i/>
                <w:color w:val="00AFEF"/>
                <w:lang w:val="ru-RU"/>
              </w:rPr>
              <w:t>ҚАРЖЫ</w:t>
            </w:r>
            <w:r w:rsidRPr="000B7264">
              <w:rPr>
                <w:rFonts w:ascii="Times New Roman" w:eastAsia="Times New Roman" w:hAnsi="Times New Roman"/>
                <w:b/>
                <w:bCs/>
                <w:i/>
                <w:color w:val="00AFEF"/>
              </w:rPr>
              <w:t xml:space="preserve"> </w:t>
            </w:r>
            <w:r>
              <w:rPr>
                <w:rFonts w:ascii="Times New Roman" w:eastAsia="Times New Roman" w:hAnsi="Times New Roman"/>
                <w:b/>
                <w:bCs/>
                <w:i/>
                <w:color w:val="00AFEF"/>
                <w:lang w:val="ru-RU"/>
              </w:rPr>
              <w:t>ТӘУЕКЕЛДЕРІ</w:t>
            </w:r>
            <w:r w:rsidRPr="000B7264">
              <w:rPr>
                <w:rFonts w:ascii="Times New Roman" w:eastAsia="Times New Roman" w:hAnsi="Times New Roman"/>
                <w:b/>
                <w:bCs/>
                <w:i/>
                <w:color w:val="00AFEF"/>
              </w:rPr>
              <w:t xml:space="preserve"> </w:t>
            </w:r>
            <w:r w:rsidRPr="000B7264">
              <w:rPr>
                <w:rFonts w:ascii="Times New Roman" w:eastAsia="Times New Roman" w:hAnsi="Times New Roman"/>
                <w:b/>
                <w:bCs/>
                <w:i/>
                <w:color w:val="00AFEF"/>
                <w:spacing w:val="1"/>
              </w:rPr>
              <w:t xml:space="preserve"> </w:t>
            </w:r>
            <w:r w:rsidRPr="000B7264">
              <w:rPr>
                <w:rFonts w:ascii="Times New Roman" w:eastAsia="Times New Roman" w:hAnsi="Times New Roman"/>
                <w:b/>
                <w:bCs/>
                <w:i/>
                <w:color w:val="00AFEF"/>
              </w:rPr>
              <w:t>(</w:t>
            </w:r>
            <w:r>
              <w:rPr>
                <w:rFonts w:ascii="Times New Roman" w:eastAsia="Times New Roman" w:hAnsi="Times New Roman"/>
                <w:b/>
                <w:bCs/>
                <w:i/>
                <w:color w:val="00AFEF"/>
                <w:lang w:val="ru-RU"/>
              </w:rPr>
              <w:t>қаржы</w:t>
            </w:r>
            <w:r w:rsidRPr="000B7264">
              <w:rPr>
                <w:rFonts w:ascii="Times New Roman" w:eastAsia="Times New Roman" w:hAnsi="Times New Roman"/>
                <w:b/>
                <w:bCs/>
                <w:i/>
                <w:color w:val="00AFEF"/>
              </w:rPr>
              <w:t xml:space="preserve"> </w:t>
            </w:r>
            <w:r>
              <w:rPr>
                <w:rFonts w:ascii="Times New Roman" w:eastAsia="Times New Roman" w:hAnsi="Times New Roman"/>
                <w:b/>
                <w:bCs/>
                <w:i/>
                <w:color w:val="00AFEF"/>
                <w:lang w:val="ru-RU"/>
              </w:rPr>
              <w:t>қызметіне</w:t>
            </w:r>
            <w:r w:rsidRPr="000B7264">
              <w:rPr>
                <w:rFonts w:ascii="Times New Roman" w:eastAsia="Times New Roman" w:hAnsi="Times New Roman"/>
                <w:b/>
                <w:bCs/>
                <w:i/>
                <w:color w:val="00AFEF"/>
              </w:rPr>
              <w:t xml:space="preserve"> </w:t>
            </w:r>
            <w:r>
              <w:rPr>
                <w:rFonts w:ascii="Times New Roman" w:eastAsia="Times New Roman" w:hAnsi="Times New Roman"/>
                <w:b/>
                <w:bCs/>
                <w:i/>
                <w:color w:val="00AFEF"/>
                <w:lang w:val="ru-RU"/>
              </w:rPr>
              <w:t>байланысты</w:t>
            </w:r>
            <w:r w:rsidRPr="000B7264">
              <w:rPr>
                <w:rFonts w:ascii="Times New Roman" w:eastAsia="Times New Roman" w:hAnsi="Times New Roman"/>
                <w:b/>
                <w:bCs/>
                <w:i/>
                <w:color w:val="00AFEF"/>
              </w:rPr>
              <w:t xml:space="preserve"> </w:t>
            </w:r>
            <w:r>
              <w:rPr>
                <w:rFonts w:ascii="Times New Roman" w:eastAsia="Times New Roman" w:hAnsi="Times New Roman"/>
                <w:b/>
                <w:bCs/>
                <w:i/>
                <w:color w:val="00AFEF"/>
                <w:lang w:val="ru-RU"/>
              </w:rPr>
              <w:t>тәуекелдер</w:t>
            </w:r>
            <w:r w:rsidRPr="000B7264">
              <w:rPr>
                <w:rFonts w:ascii="Times New Roman" w:eastAsia="Times New Roman" w:hAnsi="Times New Roman"/>
                <w:b/>
                <w:bCs/>
                <w:i/>
                <w:color w:val="00AFEF"/>
              </w:rPr>
              <w:t>)</w:t>
            </w:r>
          </w:p>
        </w:tc>
      </w:tr>
      <w:tr w:rsidR="00932350" w:rsidRPr="000B7264" w:rsidTr="003A3B61">
        <w:trPr>
          <w:trHeight w:hRule="exact" w:val="461"/>
        </w:trPr>
        <w:tc>
          <w:tcPr>
            <w:tcW w:w="425"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52"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4"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702"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991"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50"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3"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841"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Pr="000B7264" w:rsidRDefault="00932350"/>
        </w:tc>
        <w:tc>
          <w:tcPr>
            <w:tcW w:w="899" w:type="dxa"/>
            <w:tcBorders>
              <w:top w:val="single" w:sz="5" w:space="0" w:color="000000"/>
              <w:left w:val="single" w:sz="5" w:space="0" w:color="000000"/>
              <w:bottom w:val="single" w:sz="5" w:space="0" w:color="000000"/>
              <w:right w:val="single" w:sz="5" w:space="0" w:color="000000"/>
            </w:tcBorders>
          </w:tcPr>
          <w:p w:rsidR="00932350" w:rsidRPr="000B7264" w:rsidRDefault="00932350"/>
        </w:tc>
      </w:tr>
      <w:tr w:rsidR="00932350" w:rsidTr="003A3B61">
        <w:trPr>
          <w:trHeight w:hRule="exact" w:val="461"/>
        </w:trPr>
        <w:tc>
          <w:tcPr>
            <w:tcW w:w="15075" w:type="dxa"/>
            <w:gridSpan w:val="12"/>
            <w:tcBorders>
              <w:top w:val="single" w:sz="5" w:space="0" w:color="000000"/>
              <w:left w:val="single" w:sz="5" w:space="0" w:color="000000"/>
              <w:bottom w:val="single" w:sz="5" w:space="0" w:color="000000"/>
              <w:right w:val="single" w:sz="5" w:space="0" w:color="000000"/>
            </w:tcBorders>
            <w:shd w:val="clear" w:color="auto" w:fill="FFFF00"/>
          </w:tcPr>
          <w:p w:rsidR="00932350" w:rsidRDefault="000B7264">
            <w:pPr>
              <w:pStyle w:val="TableParagraph"/>
              <w:spacing w:line="228" w:lineRule="exact"/>
              <w:ind w:left="2"/>
              <w:jc w:val="center"/>
              <w:rPr>
                <w:rFonts w:ascii="Times New Roman" w:eastAsia="Times New Roman" w:hAnsi="Times New Roman" w:cs="Times New Roman"/>
                <w:sz w:val="20"/>
                <w:szCs w:val="20"/>
              </w:rPr>
            </w:pPr>
            <w:r w:rsidRPr="000B7264">
              <w:rPr>
                <w:rFonts w:ascii="Times New Roman" w:eastAsia="Times New Roman" w:hAnsi="Times New Roman" w:cs="Times New Roman"/>
                <w:b/>
                <w:bCs/>
                <w:i/>
                <w:color w:val="00AFEF"/>
                <w:spacing w:val="-1"/>
                <w:lang w:val="ru-RU"/>
              </w:rPr>
              <w:t>О</w:t>
            </w:r>
            <w:r w:rsidRPr="000B7264">
              <w:rPr>
                <w:rFonts w:ascii="Times New Roman" w:eastAsia="Times New Roman" w:hAnsi="Times New Roman" w:cs="Times New Roman"/>
                <w:b/>
                <w:bCs/>
                <w:i/>
                <w:color w:val="00AFEF"/>
                <w:spacing w:val="1"/>
                <w:lang w:val="ru-RU"/>
              </w:rPr>
              <w:t>П</w:t>
            </w:r>
            <w:r w:rsidRPr="000B7264">
              <w:rPr>
                <w:rFonts w:ascii="Times New Roman" w:eastAsia="Times New Roman" w:hAnsi="Times New Roman" w:cs="Times New Roman"/>
                <w:b/>
                <w:bCs/>
                <w:i/>
                <w:color w:val="00AFEF"/>
                <w:spacing w:val="-1"/>
                <w:lang w:val="ru-RU"/>
              </w:rPr>
              <w:t>Е</w:t>
            </w:r>
            <w:r w:rsidRPr="000B7264">
              <w:rPr>
                <w:rFonts w:ascii="Times New Roman" w:eastAsia="Times New Roman" w:hAnsi="Times New Roman" w:cs="Times New Roman"/>
                <w:b/>
                <w:bCs/>
                <w:i/>
                <w:color w:val="00AFEF"/>
                <w:lang w:val="ru-RU"/>
              </w:rPr>
              <w:t>Р</w:t>
            </w:r>
            <w:r w:rsidRPr="000B7264">
              <w:rPr>
                <w:rFonts w:ascii="Times New Roman" w:eastAsia="Times New Roman" w:hAnsi="Times New Roman" w:cs="Times New Roman"/>
                <w:b/>
                <w:bCs/>
                <w:i/>
                <w:color w:val="00AFEF"/>
                <w:spacing w:val="-2"/>
                <w:lang w:val="ru-RU"/>
              </w:rPr>
              <w:t>АЦ</w:t>
            </w:r>
            <w:r w:rsidRPr="000B7264">
              <w:rPr>
                <w:rFonts w:ascii="Times New Roman" w:eastAsia="Times New Roman" w:hAnsi="Times New Roman" w:cs="Times New Roman"/>
                <w:b/>
                <w:bCs/>
                <w:i/>
                <w:color w:val="00AFEF"/>
                <w:lang w:val="ru-RU"/>
              </w:rPr>
              <w:t>И</w:t>
            </w:r>
            <w:r>
              <w:rPr>
                <w:rFonts w:ascii="Times New Roman" w:eastAsia="Times New Roman" w:hAnsi="Times New Roman" w:cs="Times New Roman"/>
                <w:b/>
                <w:bCs/>
                <w:i/>
                <w:color w:val="00AFEF"/>
                <w:lang w:val="ru-RU"/>
              </w:rPr>
              <w:t>ЯЛЫҚ ТӘУЕКЕЛДЕР</w:t>
            </w:r>
          </w:p>
        </w:tc>
      </w:tr>
      <w:tr w:rsidR="00932350" w:rsidTr="003A3B61">
        <w:trPr>
          <w:trHeight w:hRule="exact" w:val="459"/>
        </w:trPr>
        <w:tc>
          <w:tcPr>
            <w:tcW w:w="425" w:type="dxa"/>
            <w:tcBorders>
              <w:top w:val="single" w:sz="5" w:space="0" w:color="000000"/>
              <w:left w:val="single" w:sz="5" w:space="0" w:color="000000"/>
              <w:bottom w:val="single" w:sz="5" w:space="0" w:color="000000"/>
              <w:right w:val="single" w:sz="5" w:space="0" w:color="000000"/>
            </w:tcBorders>
          </w:tcPr>
          <w:p w:rsidR="00932350" w:rsidRDefault="00932350"/>
        </w:tc>
        <w:tc>
          <w:tcPr>
            <w:tcW w:w="852" w:type="dxa"/>
            <w:tcBorders>
              <w:top w:val="single" w:sz="5" w:space="0" w:color="000000"/>
              <w:left w:val="single" w:sz="5" w:space="0" w:color="000000"/>
              <w:bottom w:val="single" w:sz="5" w:space="0" w:color="000000"/>
              <w:right w:val="single" w:sz="5" w:space="0" w:color="000000"/>
            </w:tcBorders>
          </w:tcPr>
          <w:p w:rsidR="00932350" w:rsidRDefault="00932350"/>
        </w:tc>
        <w:tc>
          <w:tcPr>
            <w:tcW w:w="1274" w:type="dxa"/>
            <w:tcBorders>
              <w:top w:val="single" w:sz="5" w:space="0" w:color="000000"/>
              <w:left w:val="single" w:sz="5" w:space="0" w:color="000000"/>
              <w:bottom w:val="single" w:sz="5" w:space="0" w:color="000000"/>
              <w:right w:val="single" w:sz="5" w:space="0" w:color="000000"/>
            </w:tcBorders>
          </w:tcPr>
          <w:p w:rsidR="00932350" w:rsidRDefault="00932350"/>
        </w:tc>
        <w:tc>
          <w:tcPr>
            <w:tcW w:w="1702" w:type="dxa"/>
            <w:tcBorders>
              <w:top w:val="single" w:sz="5" w:space="0" w:color="000000"/>
              <w:left w:val="single" w:sz="5" w:space="0" w:color="000000"/>
              <w:bottom w:val="single" w:sz="5" w:space="0" w:color="000000"/>
              <w:right w:val="single" w:sz="5" w:space="0" w:color="000000"/>
            </w:tcBorders>
          </w:tcPr>
          <w:p w:rsidR="00932350" w:rsidRDefault="00932350"/>
        </w:tc>
        <w:tc>
          <w:tcPr>
            <w:tcW w:w="991" w:type="dxa"/>
            <w:tcBorders>
              <w:top w:val="single" w:sz="5" w:space="0" w:color="000000"/>
              <w:left w:val="single" w:sz="5" w:space="0" w:color="000000"/>
              <w:bottom w:val="single" w:sz="5" w:space="0" w:color="000000"/>
              <w:right w:val="single" w:sz="5" w:space="0" w:color="000000"/>
            </w:tcBorders>
          </w:tcPr>
          <w:p w:rsidR="00932350" w:rsidRDefault="00932350"/>
        </w:tc>
        <w:tc>
          <w:tcPr>
            <w:tcW w:w="850"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1843" w:type="dxa"/>
            <w:tcBorders>
              <w:top w:val="single" w:sz="5" w:space="0" w:color="000000"/>
              <w:left w:val="single" w:sz="5" w:space="0" w:color="000000"/>
              <w:bottom w:val="single" w:sz="5" w:space="0" w:color="000000"/>
              <w:right w:val="single" w:sz="5" w:space="0" w:color="000000"/>
            </w:tcBorders>
          </w:tcPr>
          <w:p w:rsidR="00932350" w:rsidRDefault="00932350"/>
        </w:tc>
        <w:tc>
          <w:tcPr>
            <w:tcW w:w="1841"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899"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3A3B61">
        <w:trPr>
          <w:trHeight w:hRule="exact" w:val="460"/>
        </w:trPr>
        <w:tc>
          <w:tcPr>
            <w:tcW w:w="15075" w:type="dxa"/>
            <w:gridSpan w:val="12"/>
            <w:tcBorders>
              <w:top w:val="single" w:sz="5" w:space="0" w:color="000000"/>
              <w:left w:val="single" w:sz="5" w:space="0" w:color="000000"/>
              <w:bottom w:val="single" w:sz="5" w:space="0" w:color="000000"/>
              <w:right w:val="single" w:sz="5" w:space="0" w:color="000000"/>
            </w:tcBorders>
            <w:shd w:val="clear" w:color="auto" w:fill="FFFF00"/>
          </w:tcPr>
          <w:p w:rsidR="00932350" w:rsidRDefault="000B7264">
            <w:pPr>
              <w:pStyle w:val="TableParagraph"/>
              <w:spacing w:line="229" w:lineRule="exact"/>
              <w:ind w:left="4"/>
              <w:jc w:val="center"/>
              <w:rPr>
                <w:rFonts w:ascii="Times New Roman" w:eastAsia="Times New Roman" w:hAnsi="Times New Roman" w:cs="Times New Roman"/>
                <w:sz w:val="20"/>
                <w:szCs w:val="20"/>
              </w:rPr>
            </w:pPr>
            <w:r>
              <w:rPr>
                <w:rFonts w:ascii="Times New Roman" w:eastAsia="Times New Roman" w:hAnsi="Times New Roman" w:cs="Times New Roman"/>
                <w:b/>
                <w:bCs/>
                <w:i/>
                <w:color w:val="00AFEF"/>
                <w:spacing w:val="1"/>
                <w:lang w:val="ru-RU"/>
              </w:rPr>
              <w:t>ҚҰҚ</w:t>
            </w:r>
            <w:proofErr w:type="gramStart"/>
            <w:r>
              <w:rPr>
                <w:rFonts w:ascii="Times New Roman" w:eastAsia="Times New Roman" w:hAnsi="Times New Roman" w:cs="Times New Roman"/>
                <w:b/>
                <w:bCs/>
                <w:i/>
                <w:color w:val="00AFEF"/>
                <w:spacing w:val="1"/>
                <w:lang w:val="ru-RU"/>
              </w:rPr>
              <w:t>Ы</w:t>
            </w:r>
            <w:proofErr w:type="gramEnd"/>
            <w:r>
              <w:rPr>
                <w:rFonts w:ascii="Times New Roman" w:eastAsia="Times New Roman" w:hAnsi="Times New Roman" w:cs="Times New Roman"/>
                <w:b/>
                <w:bCs/>
                <w:i/>
                <w:color w:val="00AFEF"/>
                <w:spacing w:val="1"/>
                <w:lang w:val="ru-RU"/>
              </w:rPr>
              <w:t>ҚТЫҚ ТӘУЕКЕЛДЕР</w:t>
            </w:r>
          </w:p>
        </w:tc>
      </w:tr>
      <w:tr w:rsidR="00932350" w:rsidTr="003A3B61">
        <w:trPr>
          <w:trHeight w:hRule="exact" w:val="461"/>
        </w:trPr>
        <w:tc>
          <w:tcPr>
            <w:tcW w:w="425" w:type="dxa"/>
            <w:tcBorders>
              <w:top w:val="single" w:sz="5" w:space="0" w:color="000000"/>
              <w:left w:val="single" w:sz="5" w:space="0" w:color="000000"/>
              <w:bottom w:val="single" w:sz="5" w:space="0" w:color="000000"/>
              <w:right w:val="single" w:sz="5" w:space="0" w:color="000000"/>
            </w:tcBorders>
          </w:tcPr>
          <w:p w:rsidR="00932350" w:rsidRDefault="00932350"/>
        </w:tc>
        <w:tc>
          <w:tcPr>
            <w:tcW w:w="852" w:type="dxa"/>
            <w:tcBorders>
              <w:top w:val="single" w:sz="5" w:space="0" w:color="000000"/>
              <w:left w:val="single" w:sz="5" w:space="0" w:color="000000"/>
              <w:bottom w:val="single" w:sz="5" w:space="0" w:color="000000"/>
              <w:right w:val="single" w:sz="5" w:space="0" w:color="000000"/>
            </w:tcBorders>
          </w:tcPr>
          <w:p w:rsidR="00932350" w:rsidRDefault="00932350"/>
        </w:tc>
        <w:tc>
          <w:tcPr>
            <w:tcW w:w="1274" w:type="dxa"/>
            <w:tcBorders>
              <w:top w:val="single" w:sz="5" w:space="0" w:color="000000"/>
              <w:left w:val="single" w:sz="5" w:space="0" w:color="000000"/>
              <w:bottom w:val="single" w:sz="5" w:space="0" w:color="000000"/>
              <w:right w:val="single" w:sz="5" w:space="0" w:color="000000"/>
            </w:tcBorders>
          </w:tcPr>
          <w:p w:rsidR="00932350" w:rsidRDefault="00932350"/>
        </w:tc>
        <w:tc>
          <w:tcPr>
            <w:tcW w:w="1702" w:type="dxa"/>
            <w:tcBorders>
              <w:top w:val="single" w:sz="5" w:space="0" w:color="000000"/>
              <w:left w:val="single" w:sz="5" w:space="0" w:color="000000"/>
              <w:bottom w:val="single" w:sz="5" w:space="0" w:color="000000"/>
              <w:right w:val="single" w:sz="5" w:space="0" w:color="000000"/>
            </w:tcBorders>
          </w:tcPr>
          <w:p w:rsidR="00932350" w:rsidRDefault="00932350"/>
        </w:tc>
        <w:tc>
          <w:tcPr>
            <w:tcW w:w="991" w:type="dxa"/>
            <w:tcBorders>
              <w:top w:val="single" w:sz="5" w:space="0" w:color="000000"/>
              <w:left w:val="single" w:sz="5" w:space="0" w:color="000000"/>
              <w:bottom w:val="single" w:sz="5" w:space="0" w:color="000000"/>
              <w:right w:val="single" w:sz="5" w:space="0" w:color="000000"/>
            </w:tcBorders>
          </w:tcPr>
          <w:p w:rsidR="00932350" w:rsidRDefault="00932350"/>
        </w:tc>
        <w:tc>
          <w:tcPr>
            <w:tcW w:w="850"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1843" w:type="dxa"/>
            <w:tcBorders>
              <w:top w:val="single" w:sz="5" w:space="0" w:color="000000"/>
              <w:left w:val="single" w:sz="5" w:space="0" w:color="000000"/>
              <w:bottom w:val="single" w:sz="5" w:space="0" w:color="000000"/>
              <w:right w:val="single" w:sz="5" w:space="0" w:color="000000"/>
            </w:tcBorders>
          </w:tcPr>
          <w:p w:rsidR="00932350" w:rsidRDefault="00932350"/>
        </w:tc>
        <w:tc>
          <w:tcPr>
            <w:tcW w:w="1841"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899" w:type="dxa"/>
            <w:tcBorders>
              <w:top w:val="single" w:sz="5" w:space="0" w:color="000000"/>
              <w:left w:val="single" w:sz="5" w:space="0" w:color="000000"/>
              <w:bottom w:val="single" w:sz="5" w:space="0" w:color="000000"/>
              <w:right w:val="single" w:sz="5" w:space="0" w:color="000000"/>
            </w:tcBorders>
          </w:tcPr>
          <w:p w:rsidR="00932350" w:rsidRDefault="00932350"/>
        </w:tc>
      </w:tr>
    </w:tbl>
    <w:p w:rsidR="000B7264" w:rsidRPr="000B7264" w:rsidRDefault="000B7264" w:rsidP="000B7264">
      <w:pPr>
        <w:spacing w:line="226" w:lineRule="exact"/>
        <w:ind w:left="388"/>
        <w:rPr>
          <w:rFonts w:ascii="Arial" w:eastAsia="Arial" w:hAnsi="Arial" w:cs="Arial"/>
          <w:sz w:val="20"/>
          <w:szCs w:val="20"/>
        </w:rPr>
      </w:pPr>
      <w:proofErr w:type="gramStart"/>
      <w:r w:rsidRPr="00B279C9">
        <w:rPr>
          <w:rFonts w:ascii="Arial" w:eastAsia="Arial" w:hAnsi="Arial" w:cs="Arial"/>
          <w:spacing w:val="-1"/>
          <w:sz w:val="20"/>
          <w:szCs w:val="20"/>
        </w:rPr>
        <w:t>5-</w:t>
      </w:r>
      <w:r>
        <w:rPr>
          <w:rFonts w:ascii="Arial" w:eastAsia="Arial" w:hAnsi="Arial" w:cs="Arial"/>
          <w:spacing w:val="-1"/>
          <w:sz w:val="20"/>
          <w:szCs w:val="20"/>
          <w:lang w:val="ru-RU"/>
        </w:rPr>
        <w:t>ші</w:t>
      </w:r>
      <w:r w:rsidRPr="00B279C9">
        <w:rPr>
          <w:rFonts w:ascii="Arial" w:eastAsia="Arial" w:hAnsi="Arial" w:cs="Arial"/>
          <w:spacing w:val="-1"/>
          <w:sz w:val="20"/>
          <w:szCs w:val="20"/>
        </w:rPr>
        <w:t xml:space="preserve"> </w:t>
      </w:r>
      <w:r w:rsidRPr="000B7264">
        <w:rPr>
          <w:rFonts w:ascii="Arial" w:eastAsia="Arial" w:hAnsi="Arial" w:cs="Arial"/>
          <w:spacing w:val="-1"/>
          <w:sz w:val="20"/>
          <w:szCs w:val="20"/>
          <w:lang w:val="ru-RU"/>
        </w:rPr>
        <w:t>баған</w:t>
      </w:r>
      <w:r w:rsidRPr="000B7264">
        <w:rPr>
          <w:rFonts w:ascii="Arial" w:eastAsia="Arial" w:hAnsi="Arial" w:cs="Arial"/>
          <w:sz w:val="20"/>
          <w:szCs w:val="20"/>
        </w:rPr>
        <w:t>:</w:t>
      </w:r>
      <w:r w:rsidRPr="000B7264">
        <w:rPr>
          <w:rFonts w:ascii="Arial" w:eastAsia="Arial" w:hAnsi="Arial" w:cs="Arial"/>
          <w:spacing w:val="-7"/>
          <w:sz w:val="20"/>
          <w:szCs w:val="20"/>
        </w:rPr>
        <w:t xml:space="preserve"> </w:t>
      </w:r>
      <w:r w:rsidRPr="000B7264">
        <w:rPr>
          <w:rFonts w:ascii="Arial" w:eastAsia="Arial" w:hAnsi="Arial" w:cs="Arial"/>
          <w:sz w:val="20"/>
          <w:szCs w:val="20"/>
          <w:lang w:val="kk-KZ"/>
        </w:rPr>
        <w:t>нұсқалардың бірі</w:t>
      </w:r>
      <w:r w:rsidRPr="000B7264">
        <w:rPr>
          <w:rFonts w:ascii="Arial" w:eastAsia="Arial" w:hAnsi="Arial" w:cs="Arial"/>
          <w:sz w:val="20"/>
          <w:szCs w:val="20"/>
        </w:rPr>
        <w:t>:</w:t>
      </w:r>
      <w:r w:rsidRPr="000B7264">
        <w:rPr>
          <w:rFonts w:ascii="Arial" w:eastAsia="Arial" w:hAnsi="Arial" w:cs="Arial"/>
          <w:spacing w:val="-7"/>
          <w:sz w:val="20"/>
          <w:szCs w:val="20"/>
        </w:rPr>
        <w:t xml:space="preserve"> </w:t>
      </w:r>
      <w:r w:rsidRPr="000B7264">
        <w:rPr>
          <w:rFonts w:ascii="Arial" w:eastAsia="Arial" w:hAnsi="Arial" w:cs="Arial"/>
          <w:spacing w:val="-1"/>
          <w:sz w:val="20"/>
          <w:szCs w:val="20"/>
          <w:lang w:val="ru-RU"/>
        </w:rPr>
        <w:t>А</w:t>
      </w:r>
      <w:r w:rsidRPr="000B7264">
        <w:rPr>
          <w:rFonts w:ascii="Arial" w:eastAsia="Arial" w:hAnsi="Arial" w:cs="Arial"/>
          <w:sz w:val="20"/>
          <w:szCs w:val="20"/>
        </w:rPr>
        <w:t>)</w:t>
      </w:r>
      <w:r w:rsidRPr="000B7264">
        <w:rPr>
          <w:rFonts w:ascii="Arial" w:eastAsia="Arial" w:hAnsi="Arial" w:cs="Arial"/>
          <w:spacing w:val="-7"/>
          <w:sz w:val="20"/>
          <w:szCs w:val="20"/>
        </w:rPr>
        <w:t xml:space="preserve"> </w:t>
      </w:r>
      <w:r w:rsidRPr="000B7264">
        <w:rPr>
          <w:rFonts w:ascii="Arial" w:eastAsia="Arial" w:hAnsi="Arial" w:cs="Arial"/>
          <w:sz w:val="20"/>
          <w:szCs w:val="20"/>
          <w:lang w:val="ru-RU"/>
        </w:rPr>
        <w:t>залалды</w:t>
      </w:r>
      <w:r w:rsidRPr="000B7264">
        <w:rPr>
          <w:rFonts w:ascii="Arial" w:eastAsia="Arial" w:hAnsi="Arial" w:cs="Arial"/>
          <w:sz w:val="20"/>
          <w:szCs w:val="20"/>
        </w:rPr>
        <w:t xml:space="preserve"> </w:t>
      </w:r>
      <w:r w:rsidRPr="000B7264">
        <w:rPr>
          <w:rFonts w:ascii="Arial" w:eastAsia="Arial" w:hAnsi="Arial" w:cs="Arial"/>
          <w:sz w:val="20"/>
          <w:szCs w:val="20"/>
          <w:lang w:val="ru-RU"/>
        </w:rPr>
        <w:t>азайту</w:t>
      </w:r>
      <w:r w:rsidRPr="000B7264">
        <w:rPr>
          <w:rFonts w:ascii="Arial" w:eastAsia="Arial" w:hAnsi="Arial" w:cs="Arial"/>
          <w:sz w:val="20"/>
          <w:szCs w:val="20"/>
        </w:rPr>
        <w:t>;</w:t>
      </w:r>
      <w:r w:rsidRPr="000B7264">
        <w:rPr>
          <w:rFonts w:ascii="Arial" w:eastAsia="Arial" w:hAnsi="Arial" w:cs="Arial"/>
          <w:spacing w:val="-6"/>
          <w:sz w:val="20"/>
          <w:szCs w:val="20"/>
        </w:rPr>
        <w:t xml:space="preserve"> </w:t>
      </w:r>
      <w:r w:rsidRPr="000B7264">
        <w:rPr>
          <w:rFonts w:ascii="Arial" w:eastAsia="Arial" w:hAnsi="Arial" w:cs="Arial"/>
          <w:spacing w:val="-1"/>
          <w:sz w:val="20"/>
          <w:szCs w:val="20"/>
          <w:lang w:val="ru-RU"/>
        </w:rPr>
        <w:t>Б</w:t>
      </w:r>
      <w:r w:rsidRPr="000B7264">
        <w:rPr>
          <w:rFonts w:ascii="Arial" w:eastAsia="Arial" w:hAnsi="Arial" w:cs="Arial"/>
          <w:sz w:val="20"/>
          <w:szCs w:val="20"/>
        </w:rPr>
        <w:t>)</w:t>
      </w:r>
      <w:r w:rsidRPr="000B7264">
        <w:rPr>
          <w:rFonts w:ascii="Arial" w:eastAsia="Arial" w:hAnsi="Arial" w:cs="Arial"/>
          <w:spacing w:val="-7"/>
          <w:sz w:val="20"/>
          <w:szCs w:val="20"/>
        </w:rPr>
        <w:t xml:space="preserve"> </w:t>
      </w:r>
      <w:r w:rsidRPr="000B7264">
        <w:rPr>
          <w:rFonts w:ascii="Arial" w:eastAsia="Arial" w:hAnsi="Arial" w:cs="Arial"/>
          <w:sz w:val="20"/>
          <w:szCs w:val="20"/>
          <w:lang w:val="ru-RU"/>
        </w:rPr>
        <w:t>ықтималдылықты</w:t>
      </w:r>
      <w:r w:rsidRPr="000B7264">
        <w:rPr>
          <w:rFonts w:ascii="Arial" w:eastAsia="Arial" w:hAnsi="Arial" w:cs="Arial"/>
          <w:sz w:val="20"/>
          <w:szCs w:val="20"/>
        </w:rPr>
        <w:t xml:space="preserve"> </w:t>
      </w:r>
      <w:r w:rsidRPr="000B7264">
        <w:rPr>
          <w:rFonts w:ascii="Arial" w:eastAsia="Arial" w:hAnsi="Arial" w:cs="Arial"/>
          <w:sz w:val="20"/>
          <w:szCs w:val="20"/>
          <w:lang w:val="ru-RU"/>
        </w:rPr>
        <w:t>төмендету</w:t>
      </w:r>
      <w:r w:rsidRPr="000B7264">
        <w:rPr>
          <w:rFonts w:ascii="Arial" w:eastAsia="Arial" w:hAnsi="Arial" w:cs="Arial"/>
          <w:sz w:val="20"/>
          <w:szCs w:val="20"/>
        </w:rPr>
        <w:t>;</w:t>
      </w:r>
      <w:r w:rsidRPr="000B7264">
        <w:rPr>
          <w:rFonts w:ascii="Arial" w:eastAsia="Arial" w:hAnsi="Arial" w:cs="Arial"/>
          <w:spacing w:val="-6"/>
          <w:sz w:val="20"/>
          <w:szCs w:val="20"/>
        </w:rPr>
        <w:t xml:space="preserve"> </w:t>
      </w:r>
      <w:r w:rsidRPr="000B7264">
        <w:rPr>
          <w:rFonts w:ascii="Arial" w:eastAsia="Arial" w:hAnsi="Arial" w:cs="Arial"/>
          <w:spacing w:val="-1"/>
          <w:sz w:val="20"/>
          <w:szCs w:val="20"/>
          <w:lang w:val="ru-RU"/>
        </w:rPr>
        <w:t>В</w:t>
      </w:r>
      <w:r w:rsidRPr="000B7264">
        <w:rPr>
          <w:rFonts w:ascii="Arial" w:eastAsia="Arial" w:hAnsi="Arial" w:cs="Arial"/>
          <w:sz w:val="20"/>
          <w:szCs w:val="20"/>
        </w:rPr>
        <w:t>)</w:t>
      </w:r>
      <w:r w:rsidRPr="000B7264">
        <w:rPr>
          <w:rFonts w:ascii="Arial" w:eastAsia="Arial" w:hAnsi="Arial" w:cs="Arial"/>
          <w:spacing w:val="-7"/>
          <w:sz w:val="20"/>
          <w:szCs w:val="20"/>
        </w:rPr>
        <w:t xml:space="preserve"> </w:t>
      </w:r>
      <w:r w:rsidRPr="000B7264">
        <w:rPr>
          <w:rFonts w:ascii="Arial" w:eastAsia="Arial" w:hAnsi="Arial" w:cs="Arial"/>
          <w:sz w:val="20"/>
          <w:szCs w:val="20"/>
          <w:lang w:val="ru-RU"/>
        </w:rPr>
        <w:t>тәуекелді</w:t>
      </w:r>
      <w:r w:rsidRPr="000B7264">
        <w:rPr>
          <w:rFonts w:ascii="Arial" w:eastAsia="Arial" w:hAnsi="Arial" w:cs="Arial"/>
          <w:sz w:val="20"/>
          <w:szCs w:val="20"/>
        </w:rPr>
        <w:t xml:space="preserve"> </w:t>
      </w:r>
      <w:r w:rsidRPr="000B7264">
        <w:rPr>
          <w:rFonts w:ascii="Arial" w:eastAsia="Arial" w:hAnsi="Arial" w:cs="Arial"/>
          <w:sz w:val="20"/>
          <w:szCs w:val="20"/>
          <w:lang w:val="ru-RU"/>
        </w:rPr>
        <w:t>алдын</w:t>
      </w:r>
      <w:r w:rsidRPr="000B7264">
        <w:rPr>
          <w:rFonts w:ascii="Arial" w:eastAsia="Arial" w:hAnsi="Arial" w:cs="Arial"/>
          <w:sz w:val="20"/>
          <w:szCs w:val="20"/>
        </w:rPr>
        <w:t xml:space="preserve"> </w:t>
      </w:r>
      <w:r w:rsidRPr="000B7264">
        <w:rPr>
          <w:rFonts w:ascii="Arial" w:eastAsia="Arial" w:hAnsi="Arial" w:cs="Arial"/>
          <w:sz w:val="20"/>
          <w:szCs w:val="20"/>
          <w:lang w:val="ru-RU"/>
        </w:rPr>
        <w:t>алу</w:t>
      </w:r>
      <w:r w:rsidRPr="000B7264">
        <w:rPr>
          <w:rFonts w:ascii="Arial" w:eastAsia="Arial" w:hAnsi="Arial" w:cs="Arial"/>
          <w:sz w:val="20"/>
          <w:szCs w:val="20"/>
        </w:rPr>
        <w:t>;</w:t>
      </w:r>
      <w:r w:rsidRPr="000B7264">
        <w:rPr>
          <w:rFonts w:ascii="Arial" w:eastAsia="Arial" w:hAnsi="Arial" w:cs="Arial"/>
          <w:spacing w:val="-7"/>
          <w:sz w:val="20"/>
          <w:szCs w:val="20"/>
        </w:rPr>
        <w:t xml:space="preserve"> </w:t>
      </w:r>
      <w:r w:rsidRPr="000B7264">
        <w:rPr>
          <w:rFonts w:ascii="Arial" w:eastAsia="Arial" w:hAnsi="Arial" w:cs="Arial"/>
          <w:sz w:val="20"/>
          <w:szCs w:val="20"/>
          <w:lang w:val="ru-RU"/>
        </w:rPr>
        <w:t>Г</w:t>
      </w:r>
      <w:r w:rsidRPr="000B7264">
        <w:rPr>
          <w:rFonts w:ascii="Arial" w:eastAsia="Arial" w:hAnsi="Arial" w:cs="Arial"/>
          <w:sz w:val="20"/>
          <w:szCs w:val="20"/>
        </w:rPr>
        <w:t>)</w:t>
      </w:r>
      <w:r w:rsidRPr="000B7264">
        <w:rPr>
          <w:rFonts w:ascii="Arial" w:eastAsia="Arial" w:hAnsi="Arial" w:cs="Arial"/>
          <w:spacing w:val="-7"/>
          <w:sz w:val="20"/>
          <w:szCs w:val="20"/>
        </w:rPr>
        <w:t xml:space="preserve"> </w:t>
      </w:r>
      <w:r w:rsidRPr="000B7264">
        <w:rPr>
          <w:rFonts w:ascii="Arial" w:eastAsia="Arial" w:hAnsi="Arial" w:cs="Arial"/>
          <w:sz w:val="20"/>
          <w:szCs w:val="20"/>
          <w:lang w:val="kk-KZ"/>
        </w:rPr>
        <w:t>шығындарды жаңарту</w:t>
      </w:r>
      <w:r w:rsidRPr="000B7264">
        <w:rPr>
          <w:rFonts w:ascii="Arial" w:eastAsia="Arial" w:hAnsi="Arial" w:cs="Arial"/>
          <w:sz w:val="20"/>
          <w:szCs w:val="20"/>
        </w:rPr>
        <w:t>.</w:t>
      </w:r>
      <w:proofErr w:type="gramEnd"/>
    </w:p>
    <w:p w:rsidR="000B7264" w:rsidRPr="00B279C9" w:rsidRDefault="000B7264" w:rsidP="000B7264">
      <w:pPr>
        <w:ind w:left="388" w:right="3470"/>
        <w:rPr>
          <w:rFonts w:ascii="Arial" w:eastAsia="Arial" w:hAnsi="Arial" w:cs="Arial"/>
          <w:sz w:val="20"/>
          <w:szCs w:val="20"/>
          <w:lang w:val="ru-RU"/>
        </w:rPr>
      </w:pPr>
      <w:proofErr w:type="gramStart"/>
      <w:r w:rsidRPr="000B7264">
        <w:rPr>
          <w:rFonts w:ascii="Arial" w:eastAsia="Arial" w:hAnsi="Arial" w:cs="Arial"/>
          <w:spacing w:val="-1"/>
          <w:sz w:val="20"/>
          <w:szCs w:val="20"/>
        </w:rPr>
        <w:t>6-</w:t>
      </w:r>
      <w:r w:rsidRPr="000B7264">
        <w:rPr>
          <w:rFonts w:ascii="Arial" w:eastAsia="Arial" w:hAnsi="Arial" w:cs="Arial"/>
          <w:spacing w:val="-1"/>
          <w:sz w:val="20"/>
          <w:szCs w:val="20"/>
          <w:lang w:val="ru-RU"/>
        </w:rPr>
        <w:t>шы</w:t>
      </w:r>
      <w:r w:rsidRPr="000B7264">
        <w:rPr>
          <w:rFonts w:ascii="Arial" w:eastAsia="Arial" w:hAnsi="Arial" w:cs="Arial"/>
          <w:spacing w:val="-1"/>
          <w:sz w:val="20"/>
          <w:szCs w:val="20"/>
        </w:rPr>
        <w:t xml:space="preserve"> </w:t>
      </w:r>
      <w:r w:rsidRPr="000B7264">
        <w:rPr>
          <w:rFonts w:ascii="Arial" w:eastAsia="Arial" w:hAnsi="Arial" w:cs="Arial"/>
          <w:spacing w:val="-1"/>
          <w:sz w:val="20"/>
          <w:szCs w:val="20"/>
          <w:lang w:val="ru-RU"/>
        </w:rPr>
        <w:t>баған</w:t>
      </w:r>
      <w:r w:rsidRPr="000B7264">
        <w:rPr>
          <w:rFonts w:ascii="Arial" w:eastAsia="Arial" w:hAnsi="Arial" w:cs="Arial"/>
          <w:sz w:val="20"/>
          <w:szCs w:val="20"/>
        </w:rPr>
        <w:t>:</w:t>
      </w:r>
      <w:r w:rsidRPr="000B7264">
        <w:rPr>
          <w:rFonts w:ascii="Arial" w:eastAsia="Arial" w:hAnsi="Arial" w:cs="Arial"/>
          <w:spacing w:val="-5"/>
          <w:sz w:val="20"/>
          <w:szCs w:val="20"/>
        </w:rPr>
        <w:t xml:space="preserve"> </w:t>
      </w:r>
      <w:r w:rsidRPr="000B7264">
        <w:rPr>
          <w:rFonts w:ascii="Arial" w:eastAsia="Arial" w:hAnsi="Arial" w:cs="Arial"/>
          <w:sz w:val="20"/>
          <w:szCs w:val="20"/>
          <w:lang w:val="kk-KZ"/>
        </w:rPr>
        <w:t>нұсқалардың бірі</w:t>
      </w:r>
      <w:r w:rsidRPr="000B7264">
        <w:rPr>
          <w:rFonts w:ascii="Arial" w:eastAsia="Arial" w:hAnsi="Arial" w:cs="Arial"/>
          <w:sz w:val="20"/>
          <w:szCs w:val="20"/>
        </w:rPr>
        <w:t>:</w:t>
      </w:r>
      <w:r w:rsidRPr="000B7264">
        <w:rPr>
          <w:rFonts w:ascii="Arial" w:eastAsia="Arial" w:hAnsi="Arial" w:cs="Arial"/>
          <w:spacing w:val="-5"/>
          <w:sz w:val="20"/>
          <w:szCs w:val="20"/>
        </w:rPr>
        <w:t xml:space="preserve"> </w:t>
      </w:r>
      <w:r w:rsidRPr="000B7264">
        <w:rPr>
          <w:rFonts w:ascii="Arial" w:eastAsia="Arial" w:hAnsi="Arial" w:cs="Arial"/>
          <w:spacing w:val="-1"/>
          <w:sz w:val="20"/>
          <w:szCs w:val="20"/>
          <w:lang w:val="ru-RU"/>
        </w:rPr>
        <w:t>А</w:t>
      </w:r>
      <w:r w:rsidRPr="000B7264">
        <w:rPr>
          <w:rFonts w:ascii="Arial" w:eastAsia="Arial" w:hAnsi="Arial" w:cs="Arial"/>
          <w:sz w:val="20"/>
          <w:szCs w:val="20"/>
        </w:rPr>
        <w:t>)</w:t>
      </w:r>
      <w:r w:rsidRPr="000B7264">
        <w:rPr>
          <w:rFonts w:ascii="Arial" w:eastAsia="Arial" w:hAnsi="Arial" w:cs="Arial"/>
          <w:spacing w:val="-3"/>
          <w:sz w:val="20"/>
          <w:szCs w:val="20"/>
        </w:rPr>
        <w:t xml:space="preserve"> </w:t>
      </w:r>
      <w:r w:rsidRPr="000B7264">
        <w:rPr>
          <w:rFonts w:ascii="Arial" w:eastAsia="Arial" w:hAnsi="Arial" w:cs="Arial"/>
          <w:spacing w:val="-1"/>
          <w:sz w:val="20"/>
          <w:szCs w:val="20"/>
          <w:lang w:val="kk-KZ"/>
        </w:rPr>
        <w:t>тәуекелден құтылу</w:t>
      </w:r>
      <w:r w:rsidRPr="000B7264">
        <w:rPr>
          <w:rFonts w:ascii="Arial" w:eastAsia="Arial" w:hAnsi="Arial" w:cs="Arial"/>
          <w:sz w:val="20"/>
          <w:szCs w:val="20"/>
        </w:rPr>
        <w:t>;</w:t>
      </w:r>
      <w:r w:rsidRPr="000B7264">
        <w:rPr>
          <w:rFonts w:ascii="Arial" w:eastAsia="Arial" w:hAnsi="Arial" w:cs="Arial"/>
          <w:spacing w:val="-6"/>
          <w:sz w:val="20"/>
          <w:szCs w:val="20"/>
        </w:rPr>
        <w:t xml:space="preserve"> </w:t>
      </w:r>
      <w:r w:rsidRPr="000B7264">
        <w:rPr>
          <w:rFonts w:ascii="Arial" w:eastAsia="Arial" w:hAnsi="Arial" w:cs="Arial"/>
          <w:spacing w:val="-1"/>
          <w:sz w:val="20"/>
          <w:szCs w:val="20"/>
          <w:lang w:val="ru-RU"/>
        </w:rPr>
        <w:t>Б</w:t>
      </w:r>
      <w:r w:rsidRPr="000B7264">
        <w:rPr>
          <w:rFonts w:ascii="Arial" w:eastAsia="Arial" w:hAnsi="Arial" w:cs="Arial"/>
          <w:sz w:val="20"/>
          <w:szCs w:val="20"/>
        </w:rPr>
        <w:t>)</w:t>
      </w:r>
      <w:r w:rsidRPr="000B7264">
        <w:rPr>
          <w:rFonts w:ascii="Arial" w:eastAsia="Arial" w:hAnsi="Arial" w:cs="Arial"/>
          <w:spacing w:val="-5"/>
          <w:sz w:val="20"/>
          <w:szCs w:val="20"/>
        </w:rPr>
        <w:t xml:space="preserve"> </w:t>
      </w:r>
      <w:r w:rsidRPr="000B7264">
        <w:rPr>
          <w:rFonts w:ascii="Arial" w:eastAsia="Arial" w:hAnsi="Arial" w:cs="Arial"/>
          <w:sz w:val="20"/>
          <w:szCs w:val="20"/>
          <w:lang w:val="kk-KZ"/>
        </w:rPr>
        <w:t>тәуекелді көшіру</w:t>
      </w:r>
      <w:r w:rsidRPr="000B7264">
        <w:rPr>
          <w:rFonts w:ascii="Arial" w:eastAsia="Arial" w:hAnsi="Arial" w:cs="Arial"/>
          <w:sz w:val="20"/>
          <w:szCs w:val="20"/>
        </w:rPr>
        <w:t>;</w:t>
      </w:r>
      <w:r w:rsidRPr="000B7264">
        <w:rPr>
          <w:rFonts w:ascii="Arial" w:eastAsia="Arial" w:hAnsi="Arial" w:cs="Arial"/>
          <w:spacing w:val="-5"/>
          <w:sz w:val="20"/>
          <w:szCs w:val="20"/>
        </w:rPr>
        <w:t xml:space="preserve"> </w:t>
      </w:r>
      <w:r w:rsidRPr="000B7264">
        <w:rPr>
          <w:rFonts w:ascii="Arial" w:eastAsia="Arial" w:hAnsi="Arial" w:cs="Arial"/>
          <w:spacing w:val="-1"/>
          <w:sz w:val="20"/>
          <w:szCs w:val="20"/>
          <w:lang w:val="ru-RU"/>
        </w:rPr>
        <w:t>В</w:t>
      </w:r>
      <w:r w:rsidRPr="000B7264">
        <w:rPr>
          <w:rFonts w:ascii="Arial" w:eastAsia="Arial" w:hAnsi="Arial" w:cs="Arial"/>
          <w:sz w:val="20"/>
          <w:szCs w:val="20"/>
        </w:rPr>
        <w:t>)</w:t>
      </w:r>
      <w:r w:rsidRPr="000B7264">
        <w:rPr>
          <w:rFonts w:ascii="Arial" w:eastAsia="Arial" w:hAnsi="Arial" w:cs="Arial"/>
          <w:spacing w:val="-6"/>
          <w:sz w:val="20"/>
          <w:szCs w:val="20"/>
        </w:rPr>
        <w:t xml:space="preserve"> </w:t>
      </w:r>
      <w:r w:rsidRPr="000B7264">
        <w:rPr>
          <w:rFonts w:ascii="Arial" w:eastAsia="Arial" w:hAnsi="Arial" w:cs="Arial"/>
          <w:spacing w:val="1"/>
          <w:sz w:val="20"/>
          <w:szCs w:val="20"/>
          <w:lang w:val="kk-KZ"/>
        </w:rPr>
        <w:t>тәуекелді төмендету</w:t>
      </w:r>
      <w:r w:rsidRPr="000B7264">
        <w:rPr>
          <w:rFonts w:ascii="Arial" w:eastAsia="Arial" w:hAnsi="Arial" w:cs="Arial"/>
          <w:sz w:val="20"/>
          <w:szCs w:val="20"/>
        </w:rPr>
        <w:t>;</w:t>
      </w:r>
      <w:r w:rsidRPr="000B7264">
        <w:rPr>
          <w:rFonts w:ascii="Arial" w:eastAsia="Arial" w:hAnsi="Arial" w:cs="Arial"/>
          <w:spacing w:val="-5"/>
          <w:sz w:val="20"/>
          <w:szCs w:val="20"/>
        </w:rPr>
        <w:t xml:space="preserve"> </w:t>
      </w:r>
      <w:r w:rsidRPr="000B7264">
        <w:rPr>
          <w:rFonts w:ascii="Arial" w:eastAsia="Arial" w:hAnsi="Arial" w:cs="Arial"/>
          <w:sz w:val="20"/>
          <w:szCs w:val="20"/>
          <w:lang w:val="ru-RU"/>
        </w:rPr>
        <w:t>Г</w:t>
      </w:r>
      <w:r w:rsidRPr="000B7264">
        <w:rPr>
          <w:rFonts w:ascii="Arial" w:eastAsia="Arial" w:hAnsi="Arial" w:cs="Arial"/>
          <w:sz w:val="20"/>
          <w:szCs w:val="20"/>
        </w:rPr>
        <w:t>)</w:t>
      </w:r>
      <w:r w:rsidRPr="000B7264">
        <w:rPr>
          <w:rFonts w:ascii="Arial" w:eastAsia="Arial" w:hAnsi="Arial" w:cs="Arial"/>
          <w:sz w:val="20"/>
          <w:szCs w:val="20"/>
          <w:lang w:val="kk-KZ"/>
        </w:rPr>
        <w:t xml:space="preserve"> </w:t>
      </w:r>
      <w:r w:rsidRPr="000B7264">
        <w:rPr>
          <w:rFonts w:ascii="Arial" w:eastAsia="Arial" w:hAnsi="Arial" w:cs="Arial"/>
          <w:spacing w:val="2"/>
          <w:sz w:val="20"/>
          <w:szCs w:val="20"/>
          <w:lang w:val="kk-KZ"/>
        </w:rPr>
        <w:t>тәуекелді қабылдау</w:t>
      </w:r>
      <w:r w:rsidRPr="000B7264">
        <w:rPr>
          <w:rFonts w:ascii="Arial" w:eastAsia="Arial" w:hAnsi="Arial" w:cs="Arial"/>
          <w:sz w:val="20"/>
          <w:szCs w:val="20"/>
        </w:rPr>
        <w:t>.</w:t>
      </w:r>
      <w:proofErr w:type="gramEnd"/>
      <w:r w:rsidRPr="000B7264">
        <w:rPr>
          <w:rFonts w:ascii="Arial" w:eastAsia="Arial" w:hAnsi="Arial" w:cs="Arial"/>
          <w:w w:val="99"/>
          <w:sz w:val="20"/>
          <w:szCs w:val="20"/>
        </w:rPr>
        <w:t xml:space="preserve"> </w:t>
      </w:r>
      <w:r w:rsidRPr="000B7264">
        <w:rPr>
          <w:rFonts w:ascii="Arial" w:eastAsia="Arial" w:hAnsi="Arial" w:cs="Arial"/>
          <w:spacing w:val="2"/>
          <w:sz w:val="20"/>
          <w:szCs w:val="20"/>
          <w:lang w:val="ru-RU"/>
        </w:rPr>
        <w:t>1</w:t>
      </w:r>
      <w:r w:rsidRPr="000B7264">
        <w:rPr>
          <w:rFonts w:ascii="Arial" w:eastAsia="Arial" w:hAnsi="Arial" w:cs="Arial"/>
          <w:spacing w:val="-1"/>
          <w:sz w:val="20"/>
          <w:szCs w:val="20"/>
          <w:lang w:val="ru-RU"/>
        </w:rPr>
        <w:t xml:space="preserve">1-ші </w:t>
      </w:r>
      <w:proofErr w:type="gramStart"/>
      <w:r w:rsidRPr="000B7264">
        <w:rPr>
          <w:rFonts w:ascii="Arial" w:eastAsia="Arial" w:hAnsi="Arial" w:cs="Arial"/>
          <w:spacing w:val="-1"/>
          <w:sz w:val="20"/>
          <w:szCs w:val="20"/>
          <w:lang w:val="ru-RU"/>
        </w:rPr>
        <w:t>ба</w:t>
      </w:r>
      <w:proofErr w:type="gramEnd"/>
      <w:r w:rsidRPr="000B7264">
        <w:rPr>
          <w:rFonts w:ascii="Arial" w:eastAsia="Arial" w:hAnsi="Arial" w:cs="Arial"/>
          <w:spacing w:val="-1"/>
          <w:sz w:val="20"/>
          <w:szCs w:val="20"/>
          <w:lang w:val="ru-RU"/>
        </w:rPr>
        <w:t>ған</w:t>
      </w:r>
      <w:r w:rsidRPr="000B7264">
        <w:rPr>
          <w:rFonts w:ascii="Arial" w:eastAsia="Arial" w:hAnsi="Arial" w:cs="Arial"/>
          <w:sz w:val="20"/>
          <w:szCs w:val="20"/>
          <w:lang w:val="ru-RU"/>
        </w:rPr>
        <w:t>:</w:t>
      </w:r>
      <w:r w:rsidRPr="00B279C9">
        <w:rPr>
          <w:rFonts w:ascii="Arial" w:eastAsia="Arial" w:hAnsi="Arial" w:cs="Arial"/>
          <w:spacing w:val="-6"/>
          <w:sz w:val="20"/>
          <w:szCs w:val="20"/>
          <w:lang w:val="ru-RU"/>
        </w:rPr>
        <w:t xml:space="preserve"> </w:t>
      </w:r>
      <w:r w:rsidRPr="00B279C9">
        <w:rPr>
          <w:rFonts w:ascii="Arial" w:eastAsia="Arial" w:hAnsi="Arial" w:cs="Arial"/>
          <w:sz w:val="20"/>
          <w:szCs w:val="20"/>
          <w:lang w:val="ru-RU"/>
        </w:rPr>
        <w:t>1</w:t>
      </w:r>
      <w:r w:rsidRPr="00B279C9">
        <w:rPr>
          <w:rFonts w:ascii="Arial" w:eastAsia="Arial" w:hAnsi="Arial" w:cs="Arial"/>
          <w:spacing w:val="-5"/>
          <w:sz w:val="20"/>
          <w:szCs w:val="20"/>
          <w:lang w:val="ru-RU"/>
        </w:rPr>
        <w:t xml:space="preserve"> </w:t>
      </w:r>
      <w:r w:rsidRPr="00B279C9">
        <w:rPr>
          <w:rFonts w:ascii="Arial" w:eastAsia="Arial" w:hAnsi="Arial" w:cs="Arial"/>
          <w:sz w:val="20"/>
          <w:szCs w:val="20"/>
          <w:lang w:val="ru-RU"/>
        </w:rPr>
        <w:t>–</w:t>
      </w:r>
      <w:r>
        <w:rPr>
          <w:rFonts w:ascii="Arial" w:eastAsia="Arial" w:hAnsi="Arial" w:cs="Arial"/>
          <w:sz w:val="20"/>
          <w:szCs w:val="20"/>
          <w:lang w:val="ru-RU"/>
        </w:rPr>
        <w:t xml:space="preserve"> тиімді</w:t>
      </w:r>
      <w:r w:rsidRPr="00B279C9">
        <w:rPr>
          <w:rFonts w:ascii="Arial" w:eastAsia="Arial" w:hAnsi="Arial" w:cs="Arial"/>
          <w:sz w:val="20"/>
          <w:szCs w:val="20"/>
          <w:lang w:val="ru-RU"/>
        </w:rPr>
        <w:t>,</w:t>
      </w:r>
      <w:r w:rsidRPr="00B279C9">
        <w:rPr>
          <w:rFonts w:ascii="Arial" w:eastAsia="Arial" w:hAnsi="Arial" w:cs="Arial"/>
          <w:spacing w:val="-5"/>
          <w:sz w:val="20"/>
          <w:szCs w:val="20"/>
          <w:lang w:val="ru-RU"/>
        </w:rPr>
        <w:t xml:space="preserve"> </w:t>
      </w:r>
      <w:r w:rsidRPr="00B279C9">
        <w:rPr>
          <w:rFonts w:ascii="Arial" w:eastAsia="Arial" w:hAnsi="Arial" w:cs="Arial"/>
          <w:sz w:val="20"/>
          <w:szCs w:val="20"/>
          <w:lang w:val="ru-RU"/>
        </w:rPr>
        <w:t>0</w:t>
      </w:r>
      <w:r w:rsidRPr="00B279C9">
        <w:rPr>
          <w:rFonts w:ascii="Arial" w:eastAsia="Arial" w:hAnsi="Arial" w:cs="Arial"/>
          <w:spacing w:val="-7"/>
          <w:sz w:val="20"/>
          <w:szCs w:val="20"/>
          <w:lang w:val="ru-RU"/>
        </w:rPr>
        <w:t xml:space="preserve"> </w:t>
      </w:r>
      <w:r w:rsidRPr="00B279C9">
        <w:rPr>
          <w:rFonts w:ascii="Arial" w:eastAsia="Arial" w:hAnsi="Arial" w:cs="Arial"/>
          <w:sz w:val="20"/>
          <w:szCs w:val="20"/>
          <w:lang w:val="ru-RU"/>
        </w:rPr>
        <w:t>-</w:t>
      </w:r>
      <w:r w:rsidRPr="00B279C9">
        <w:rPr>
          <w:rFonts w:ascii="Arial" w:eastAsia="Arial" w:hAnsi="Arial" w:cs="Arial"/>
          <w:spacing w:val="-5"/>
          <w:sz w:val="20"/>
          <w:szCs w:val="20"/>
          <w:lang w:val="ru-RU"/>
        </w:rPr>
        <w:t xml:space="preserve"> </w:t>
      </w:r>
      <w:r>
        <w:rPr>
          <w:rFonts w:ascii="Arial" w:eastAsia="Arial" w:hAnsi="Arial" w:cs="Arial"/>
          <w:spacing w:val="-5"/>
          <w:sz w:val="20"/>
          <w:szCs w:val="20"/>
          <w:lang w:val="ru-RU"/>
        </w:rPr>
        <w:t>тиімсіз</w:t>
      </w:r>
    </w:p>
    <w:p w:rsidR="00932350" w:rsidRPr="00D50268" w:rsidRDefault="00932350">
      <w:pPr>
        <w:rPr>
          <w:rFonts w:ascii="Arial" w:eastAsia="Arial" w:hAnsi="Arial" w:cs="Arial"/>
          <w:sz w:val="20"/>
          <w:szCs w:val="20"/>
          <w:lang w:val="ru-RU"/>
        </w:rPr>
        <w:sectPr w:rsidR="00932350" w:rsidRPr="00D50268" w:rsidSect="003A3B61">
          <w:pgSz w:w="16839" w:h="11920" w:orient="landscape"/>
          <w:pgMar w:top="520" w:right="679" w:bottom="280" w:left="960" w:header="720" w:footer="720" w:gutter="0"/>
          <w:cols w:space="720"/>
        </w:sectPr>
      </w:pPr>
    </w:p>
    <w:p w:rsidR="00932350" w:rsidRPr="005367F8" w:rsidRDefault="003C3C9D" w:rsidP="00397D17">
      <w:pPr>
        <w:pStyle w:val="a3"/>
        <w:ind w:left="0" w:right="107"/>
        <w:jc w:val="right"/>
        <w:outlineLvl w:val="0"/>
        <w:rPr>
          <w:rFonts w:cs="Times New Roman"/>
          <w:lang w:val="ru-RU"/>
        </w:rPr>
      </w:pPr>
      <w:bookmarkStart w:id="10" w:name="_bookmark9"/>
      <w:bookmarkEnd w:id="10"/>
      <w:r w:rsidRPr="005367F8">
        <w:rPr>
          <w:rFonts w:cs="Times New Roman"/>
          <w:color w:val="212121"/>
          <w:lang w:val="ru-RU"/>
        </w:rPr>
        <w:lastRenderedPageBreak/>
        <w:t>1</w:t>
      </w:r>
      <w:r w:rsidR="005777F1">
        <w:rPr>
          <w:rFonts w:cs="Times New Roman"/>
          <w:color w:val="212121"/>
          <w:lang w:val="ru-RU"/>
        </w:rPr>
        <w:t>-қосымша</w:t>
      </w:r>
    </w:p>
    <w:p w:rsidR="00932350" w:rsidRPr="005367F8" w:rsidRDefault="00932350">
      <w:pPr>
        <w:spacing w:before="15" w:line="260" w:lineRule="exact"/>
        <w:rPr>
          <w:sz w:val="26"/>
          <w:szCs w:val="26"/>
          <w:lang w:val="ru-RU"/>
        </w:rPr>
      </w:pPr>
    </w:p>
    <w:p w:rsidR="005777F1" w:rsidRPr="005777F1" w:rsidRDefault="005777F1" w:rsidP="005777F1">
      <w:pPr>
        <w:ind w:left="2345"/>
        <w:rPr>
          <w:rFonts w:ascii="Times New Roman" w:eastAsia="Times New Roman" w:hAnsi="Times New Roman"/>
          <w:sz w:val="24"/>
          <w:szCs w:val="24"/>
          <w:lang w:val="ru-RU"/>
        </w:rPr>
      </w:pPr>
      <w:r>
        <w:rPr>
          <w:rFonts w:ascii="Times New Roman" w:eastAsia="Times New Roman" w:hAnsi="Times New Roman"/>
          <w:b/>
          <w:bCs/>
          <w:color w:val="212121"/>
          <w:spacing w:val="2"/>
          <w:sz w:val="24"/>
          <w:szCs w:val="24"/>
          <w:lang w:val="ru-RU"/>
        </w:rPr>
        <w:t>Негізгі</w:t>
      </w:r>
      <w:r w:rsidRPr="005777F1">
        <w:rPr>
          <w:rFonts w:ascii="Times New Roman" w:eastAsia="Times New Roman" w:hAnsi="Times New Roman"/>
          <w:b/>
          <w:bCs/>
          <w:color w:val="212121"/>
          <w:spacing w:val="2"/>
          <w:sz w:val="24"/>
          <w:szCs w:val="24"/>
          <w:lang w:val="ru-RU"/>
        </w:rPr>
        <w:t xml:space="preserve"> </w:t>
      </w:r>
      <w:r>
        <w:rPr>
          <w:rFonts w:ascii="Times New Roman" w:eastAsia="Times New Roman" w:hAnsi="Times New Roman"/>
          <w:b/>
          <w:bCs/>
          <w:color w:val="212121"/>
          <w:spacing w:val="2"/>
          <w:sz w:val="24"/>
          <w:szCs w:val="24"/>
          <w:lang w:val="ru-RU"/>
        </w:rPr>
        <w:t>тәуекелдерді</w:t>
      </w:r>
      <w:r w:rsidRPr="005777F1">
        <w:rPr>
          <w:rFonts w:ascii="Times New Roman" w:eastAsia="Times New Roman" w:hAnsi="Times New Roman"/>
          <w:b/>
          <w:bCs/>
          <w:color w:val="212121"/>
          <w:spacing w:val="2"/>
          <w:sz w:val="24"/>
          <w:szCs w:val="24"/>
          <w:lang w:val="ru-RU"/>
        </w:rPr>
        <w:t xml:space="preserve"> </w:t>
      </w:r>
      <w:r>
        <w:rPr>
          <w:rFonts w:ascii="Times New Roman" w:eastAsia="Times New Roman" w:hAnsi="Times New Roman"/>
          <w:b/>
          <w:bCs/>
          <w:color w:val="212121"/>
          <w:spacing w:val="2"/>
          <w:sz w:val="24"/>
          <w:szCs w:val="24"/>
          <w:lang w:val="ru-RU"/>
        </w:rPr>
        <w:t>белгілеу</w:t>
      </w:r>
      <w:r w:rsidRPr="005777F1">
        <w:rPr>
          <w:rFonts w:ascii="Times New Roman" w:eastAsia="Times New Roman" w:hAnsi="Times New Roman"/>
          <w:b/>
          <w:bCs/>
          <w:color w:val="212121"/>
          <w:spacing w:val="2"/>
          <w:sz w:val="24"/>
          <w:szCs w:val="24"/>
          <w:lang w:val="ru-RU"/>
        </w:rPr>
        <w:t xml:space="preserve"> </w:t>
      </w:r>
      <w:r>
        <w:rPr>
          <w:rFonts w:ascii="Times New Roman" w:eastAsia="Times New Roman" w:hAnsi="Times New Roman"/>
          <w:b/>
          <w:bCs/>
          <w:color w:val="212121"/>
          <w:spacing w:val="2"/>
          <w:sz w:val="24"/>
          <w:szCs w:val="24"/>
          <w:lang w:val="ru-RU"/>
        </w:rPr>
        <w:t>бойынша</w:t>
      </w:r>
      <w:r w:rsidRPr="005777F1">
        <w:rPr>
          <w:rFonts w:ascii="Times New Roman" w:eastAsia="Times New Roman" w:hAnsi="Times New Roman"/>
          <w:b/>
          <w:bCs/>
          <w:color w:val="212121"/>
          <w:spacing w:val="2"/>
          <w:sz w:val="24"/>
          <w:szCs w:val="24"/>
          <w:lang w:val="ru-RU"/>
        </w:rPr>
        <w:t xml:space="preserve"> </w:t>
      </w:r>
      <w:r>
        <w:rPr>
          <w:rFonts w:ascii="Times New Roman" w:eastAsia="Times New Roman" w:hAnsi="Times New Roman"/>
          <w:b/>
          <w:bCs/>
          <w:color w:val="212121"/>
          <w:spacing w:val="2"/>
          <w:sz w:val="24"/>
          <w:szCs w:val="24"/>
          <w:lang w:val="ru-RU"/>
        </w:rPr>
        <w:t>бірыңғ</w:t>
      </w:r>
      <w:proofErr w:type="gramStart"/>
      <w:r>
        <w:rPr>
          <w:rFonts w:ascii="Times New Roman" w:eastAsia="Times New Roman" w:hAnsi="Times New Roman"/>
          <w:b/>
          <w:bCs/>
          <w:color w:val="212121"/>
          <w:spacing w:val="2"/>
          <w:sz w:val="24"/>
          <w:szCs w:val="24"/>
          <w:lang w:val="ru-RU"/>
        </w:rPr>
        <w:t>ай</w:t>
      </w:r>
      <w:proofErr w:type="gramEnd"/>
      <w:r w:rsidRPr="005777F1">
        <w:rPr>
          <w:rFonts w:ascii="Times New Roman" w:eastAsia="Times New Roman" w:hAnsi="Times New Roman"/>
          <w:b/>
          <w:bCs/>
          <w:color w:val="212121"/>
          <w:spacing w:val="2"/>
          <w:sz w:val="24"/>
          <w:szCs w:val="24"/>
          <w:lang w:val="ru-RU"/>
        </w:rPr>
        <w:t xml:space="preserve"> </w:t>
      </w:r>
      <w:r w:rsidRPr="009F557B">
        <w:rPr>
          <w:rFonts w:ascii="Times New Roman" w:eastAsia="Times New Roman" w:hAnsi="Times New Roman"/>
          <w:b/>
          <w:bCs/>
          <w:color w:val="212121"/>
          <w:spacing w:val="3"/>
          <w:sz w:val="24"/>
          <w:szCs w:val="24"/>
          <w:lang w:val="ru-RU"/>
        </w:rPr>
        <w:t>н</w:t>
      </w:r>
      <w:r w:rsidRPr="009F557B">
        <w:rPr>
          <w:rFonts w:ascii="Times New Roman" w:eastAsia="Times New Roman" w:hAnsi="Times New Roman"/>
          <w:b/>
          <w:bCs/>
          <w:color w:val="212121"/>
          <w:spacing w:val="2"/>
          <w:sz w:val="24"/>
          <w:szCs w:val="24"/>
          <w:lang w:val="ru-RU"/>
        </w:rPr>
        <w:t>о</w:t>
      </w:r>
      <w:r w:rsidRPr="009F557B">
        <w:rPr>
          <w:rFonts w:ascii="Times New Roman" w:eastAsia="Times New Roman" w:hAnsi="Times New Roman"/>
          <w:b/>
          <w:bCs/>
          <w:color w:val="212121"/>
          <w:spacing w:val="4"/>
          <w:sz w:val="24"/>
          <w:szCs w:val="24"/>
          <w:lang w:val="ru-RU"/>
        </w:rPr>
        <w:t>м</w:t>
      </w:r>
      <w:r w:rsidRPr="009F557B">
        <w:rPr>
          <w:rFonts w:ascii="Times New Roman" w:eastAsia="Times New Roman" w:hAnsi="Times New Roman"/>
          <w:b/>
          <w:bCs/>
          <w:color w:val="212121"/>
          <w:spacing w:val="1"/>
          <w:sz w:val="24"/>
          <w:szCs w:val="24"/>
          <w:lang w:val="ru-RU"/>
        </w:rPr>
        <w:t>е</w:t>
      </w:r>
      <w:r w:rsidRPr="009F557B">
        <w:rPr>
          <w:rFonts w:ascii="Times New Roman" w:eastAsia="Times New Roman" w:hAnsi="Times New Roman"/>
          <w:b/>
          <w:bCs/>
          <w:color w:val="212121"/>
          <w:spacing w:val="3"/>
          <w:sz w:val="24"/>
          <w:szCs w:val="24"/>
          <w:lang w:val="ru-RU"/>
        </w:rPr>
        <w:t>нк</w:t>
      </w:r>
      <w:r w:rsidRPr="009F557B">
        <w:rPr>
          <w:rFonts w:ascii="Times New Roman" w:eastAsia="Times New Roman" w:hAnsi="Times New Roman"/>
          <w:b/>
          <w:bCs/>
          <w:color w:val="212121"/>
          <w:spacing w:val="1"/>
          <w:sz w:val="24"/>
          <w:szCs w:val="24"/>
          <w:lang w:val="ru-RU"/>
        </w:rPr>
        <w:t>л</w:t>
      </w:r>
      <w:r w:rsidRPr="009F557B">
        <w:rPr>
          <w:rFonts w:ascii="Times New Roman" w:eastAsia="Times New Roman" w:hAnsi="Times New Roman"/>
          <w:b/>
          <w:bCs/>
          <w:color w:val="212121"/>
          <w:spacing w:val="2"/>
          <w:sz w:val="24"/>
          <w:szCs w:val="24"/>
          <w:lang w:val="ru-RU"/>
        </w:rPr>
        <w:t>а</w:t>
      </w:r>
      <w:r w:rsidRPr="009F557B">
        <w:rPr>
          <w:rFonts w:ascii="Times New Roman" w:eastAsia="Times New Roman" w:hAnsi="Times New Roman"/>
          <w:b/>
          <w:bCs/>
          <w:color w:val="212121"/>
          <w:spacing w:val="4"/>
          <w:sz w:val="24"/>
          <w:szCs w:val="24"/>
          <w:lang w:val="ru-RU"/>
        </w:rPr>
        <w:t>т</w:t>
      </w:r>
      <w:r w:rsidRPr="009F557B">
        <w:rPr>
          <w:rFonts w:ascii="Times New Roman" w:eastAsia="Times New Roman" w:hAnsi="Times New Roman"/>
          <w:b/>
          <w:bCs/>
          <w:color w:val="212121"/>
          <w:spacing w:val="2"/>
          <w:sz w:val="24"/>
          <w:szCs w:val="24"/>
          <w:lang w:val="ru-RU"/>
        </w:rPr>
        <w:t>у</w:t>
      </w:r>
      <w:r w:rsidRPr="009F557B">
        <w:rPr>
          <w:rFonts w:ascii="Times New Roman" w:eastAsia="Times New Roman" w:hAnsi="Times New Roman"/>
          <w:b/>
          <w:bCs/>
          <w:color w:val="212121"/>
          <w:spacing w:val="3"/>
          <w:sz w:val="24"/>
          <w:szCs w:val="24"/>
          <w:lang w:val="ru-RU"/>
        </w:rPr>
        <w:t>р</w:t>
      </w:r>
      <w:r w:rsidRPr="009F557B">
        <w:rPr>
          <w:rFonts w:ascii="Times New Roman" w:eastAsia="Times New Roman" w:hAnsi="Times New Roman"/>
          <w:b/>
          <w:bCs/>
          <w:color w:val="212121"/>
          <w:sz w:val="24"/>
          <w:szCs w:val="24"/>
          <w:lang w:val="ru-RU"/>
        </w:rPr>
        <w:t>а</w:t>
      </w:r>
      <w:r w:rsidRPr="005777F1">
        <w:rPr>
          <w:rFonts w:ascii="Times New Roman" w:eastAsia="Times New Roman" w:hAnsi="Times New Roman"/>
          <w:b/>
          <w:bCs/>
          <w:color w:val="212121"/>
          <w:spacing w:val="9"/>
          <w:sz w:val="24"/>
          <w:szCs w:val="24"/>
          <w:lang w:val="ru-RU"/>
        </w:rPr>
        <w:t xml:space="preserve"> </w:t>
      </w:r>
    </w:p>
    <w:p w:rsidR="00932350" w:rsidRPr="009F557B" w:rsidRDefault="00932350">
      <w:pPr>
        <w:spacing w:before="18" w:line="260" w:lineRule="exact"/>
        <w:rPr>
          <w:sz w:val="26"/>
          <w:szCs w:val="26"/>
          <w:lang w:val="ru-RU"/>
        </w:rPr>
      </w:pPr>
    </w:p>
    <w:tbl>
      <w:tblPr>
        <w:tblStyle w:val="TableNormal"/>
        <w:tblW w:w="0" w:type="auto"/>
        <w:tblInd w:w="109" w:type="dxa"/>
        <w:tblLayout w:type="fixed"/>
        <w:tblLook w:val="01E0" w:firstRow="1" w:lastRow="1" w:firstColumn="1" w:lastColumn="1" w:noHBand="0" w:noVBand="0"/>
      </w:tblPr>
      <w:tblGrid>
        <w:gridCol w:w="2835"/>
        <w:gridCol w:w="7372"/>
      </w:tblGrid>
      <w:tr w:rsidR="005777F1">
        <w:trPr>
          <w:trHeight w:hRule="exact" w:val="840"/>
        </w:trPr>
        <w:tc>
          <w:tcPr>
            <w:tcW w:w="2835"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line="269" w:lineRule="exact"/>
              <w:ind w:left="284"/>
              <w:rPr>
                <w:rFonts w:ascii="Times New Roman" w:eastAsia="Times New Roman" w:hAnsi="Times New Roman"/>
                <w:sz w:val="24"/>
                <w:szCs w:val="24"/>
                <w:lang w:val="ru-RU"/>
              </w:rPr>
            </w:pPr>
            <w:r>
              <w:rPr>
                <w:rFonts w:ascii="Times New Roman" w:eastAsia="Times New Roman" w:hAnsi="Times New Roman"/>
                <w:color w:val="212121"/>
                <w:sz w:val="24"/>
                <w:szCs w:val="24"/>
                <w:lang w:val="ru-RU"/>
              </w:rPr>
              <w:t>Тәуекел</w:t>
            </w:r>
            <w:r w:rsidRPr="005777F1">
              <w:rPr>
                <w:rFonts w:ascii="Times New Roman" w:eastAsia="Times New Roman" w:hAnsi="Times New Roman"/>
                <w:color w:val="212121"/>
                <w:sz w:val="24"/>
                <w:szCs w:val="24"/>
                <w:lang w:val="ru-RU"/>
              </w:rPr>
              <w:t xml:space="preserve"> </w:t>
            </w:r>
            <w:r>
              <w:rPr>
                <w:rFonts w:ascii="Times New Roman" w:eastAsia="Times New Roman" w:hAnsi="Times New Roman"/>
                <w:color w:val="212121"/>
                <w:sz w:val="24"/>
                <w:szCs w:val="24"/>
                <w:lang w:val="ru-RU"/>
              </w:rPr>
              <w:t>нөмі</w:t>
            </w:r>
            <w:proofErr w:type="gramStart"/>
            <w:r>
              <w:rPr>
                <w:rFonts w:ascii="Times New Roman" w:eastAsia="Times New Roman" w:hAnsi="Times New Roman"/>
                <w:color w:val="212121"/>
                <w:sz w:val="24"/>
                <w:szCs w:val="24"/>
                <w:lang w:val="ru-RU"/>
              </w:rPr>
              <w:t>р</w:t>
            </w:r>
            <w:proofErr w:type="gramEnd"/>
            <w:r>
              <w:rPr>
                <w:rFonts w:ascii="Times New Roman" w:eastAsia="Times New Roman" w:hAnsi="Times New Roman"/>
                <w:color w:val="212121"/>
                <w:sz w:val="24"/>
                <w:szCs w:val="24"/>
                <w:lang w:val="ru-RU"/>
              </w:rPr>
              <w:t>і</w:t>
            </w:r>
            <w:r w:rsidRPr="005777F1">
              <w:rPr>
                <w:rFonts w:ascii="Times New Roman" w:eastAsia="Times New Roman" w:hAnsi="Times New Roman"/>
                <w:color w:val="212121"/>
                <w:spacing w:val="-1"/>
                <w:sz w:val="24"/>
                <w:szCs w:val="24"/>
                <w:lang w:val="ru-RU"/>
              </w:rPr>
              <w:t xml:space="preserve"> </w:t>
            </w:r>
            <w:r w:rsidRPr="005777F1">
              <w:rPr>
                <w:rFonts w:ascii="Times New Roman" w:eastAsia="Times New Roman" w:hAnsi="Times New Roman"/>
                <w:color w:val="212121"/>
                <w:sz w:val="24"/>
                <w:szCs w:val="24"/>
                <w:lang w:val="ru-RU"/>
              </w:rPr>
              <w:t xml:space="preserve">– </w:t>
            </w:r>
            <w:r>
              <w:rPr>
                <w:rFonts w:ascii="Times New Roman" w:eastAsia="Times New Roman" w:hAnsi="Times New Roman"/>
                <w:color w:val="212121"/>
                <w:sz w:val="24"/>
                <w:szCs w:val="24"/>
                <w:lang w:val="ru-RU"/>
              </w:rPr>
              <w:t>тәуекел</w:t>
            </w:r>
            <w:r w:rsidRPr="005777F1">
              <w:rPr>
                <w:rFonts w:ascii="Times New Roman" w:eastAsia="Times New Roman" w:hAnsi="Times New Roman"/>
                <w:color w:val="212121"/>
                <w:sz w:val="24"/>
                <w:szCs w:val="24"/>
                <w:lang w:val="ru-RU"/>
              </w:rPr>
              <w:t xml:space="preserve"> </w:t>
            </w:r>
            <w:r>
              <w:rPr>
                <w:rFonts w:ascii="Times New Roman" w:eastAsia="Times New Roman" w:hAnsi="Times New Roman"/>
                <w:color w:val="212121"/>
                <w:sz w:val="24"/>
                <w:szCs w:val="24"/>
                <w:lang w:val="ru-RU"/>
              </w:rPr>
              <w:t>тобы</w:t>
            </w:r>
            <w:r w:rsidRPr="005777F1">
              <w:rPr>
                <w:rFonts w:ascii="Times New Roman" w:eastAsia="Times New Roman" w:hAnsi="Times New Roman"/>
                <w:color w:val="212121"/>
                <w:spacing w:val="-1"/>
                <w:sz w:val="24"/>
                <w:szCs w:val="24"/>
                <w:lang w:val="ru-RU"/>
              </w:rPr>
              <w:t xml:space="preserve"> </w:t>
            </w:r>
            <w:r w:rsidRPr="005777F1">
              <w:rPr>
                <w:rFonts w:ascii="Times New Roman" w:eastAsia="Times New Roman" w:hAnsi="Times New Roman"/>
                <w:color w:val="212121"/>
                <w:sz w:val="24"/>
                <w:szCs w:val="24"/>
                <w:lang w:val="ru-RU"/>
              </w:rPr>
              <w:t xml:space="preserve">– </w:t>
            </w:r>
            <w:r>
              <w:rPr>
                <w:rFonts w:ascii="Times New Roman" w:eastAsia="Times New Roman" w:hAnsi="Times New Roman"/>
                <w:color w:val="212121"/>
                <w:spacing w:val="-1"/>
                <w:sz w:val="24"/>
                <w:szCs w:val="24"/>
                <w:lang w:val="ru-RU"/>
              </w:rPr>
              <w:t>қысқартылған</w:t>
            </w:r>
            <w:r w:rsidRPr="005777F1">
              <w:rPr>
                <w:rFonts w:ascii="Times New Roman" w:eastAsia="Times New Roman" w:hAnsi="Times New Roman"/>
                <w:color w:val="212121"/>
                <w:spacing w:val="-1"/>
                <w:sz w:val="24"/>
                <w:szCs w:val="24"/>
                <w:lang w:val="ru-RU"/>
              </w:rPr>
              <w:t xml:space="preserve"> </w:t>
            </w:r>
            <w:r>
              <w:rPr>
                <w:rFonts w:ascii="Times New Roman" w:eastAsia="Times New Roman" w:hAnsi="Times New Roman"/>
                <w:color w:val="212121"/>
                <w:spacing w:val="-1"/>
                <w:sz w:val="24"/>
                <w:szCs w:val="24"/>
                <w:lang w:val="ru-RU"/>
              </w:rPr>
              <w:t>атауы</w:t>
            </w:r>
          </w:p>
        </w:tc>
        <w:tc>
          <w:tcPr>
            <w:tcW w:w="7372"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9" w:line="260" w:lineRule="exact"/>
              <w:rPr>
                <w:sz w:val="26"/>
                <w:szCs w:val="26"/>
                <w:lang w:val="ru-RU"/>
              </w:rPr>
            </w:pPr>
          </w:p>
          <w:p w:rsidR="005777F1" w:rsidRPr="009F1666"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Тәуекелдің толық атауы</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1C6F31" w:rsidRDefault="005777F1" w:rsidP="00E35032">
            <w:pPr>
              <w:pStyle w:val="TableParagraph"/>
              <w:ind w:left="935" w:right="94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1</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1C6F31" w:rsidRDefault="005777F1" w:rsidP="00E35032">
            <w:pPr>
              <w:pStyle w:val="TableParagraph"/>
              <w:ind w:left="102"/>
              <w:rPr>
                <w:rFonts w:ascii="Times New Roman" w:eastAsia="Times New Roman" w:hAnsi="Times New Roman"/>
                <w:sz w:val="24"/>
                <w:szCs w:val="24"/>
              </w:rPr>
            </w:pPr>
            <w:r>
              <w:rPr>
                <w:rFonts w:ascii="Times New Roman" w:eastAsia="Times New Roman" w:hAnsi="Times New Roman"/>
                <w:color w:val="212121"/>
                <w:sz w:val="24"/>
                <w:szCs w:val="24"/>
                <w:lang w:val="kk-KZ"/>
              </w:rPr>
              <w:t>Беделге келтірілген залалдың тәуекелі</w:t>
            </w:r>
          </w:p>
        </w:tc>
      </w:tr>
      <w:tr w:rsidR="005777F1" w:rsidRP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9F1666" w:rsidRDefault="005777F1" w:rsidP="00E35032">
            <w:pPr>
              <w:pStyle w:val="TableParagraph"/>
              <w:ind w:right="9"/>
              <w:jc w:val="center"/>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2</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9F1666" w:rsidRDefault="005777F1" w:rsidP="00E35032">
            <w:pPr>
              <w:pStyle w:val="TableParagraph"/>
              <w:spacing w:before="3" w:line="120" w:lineRule="exact"/>
              <w:rPr>
                <w:sz w:val="12"/>
                <w:szCs w:val="12"/>
                <w:lang w:val="kk-KZ"/>
              </w:rPr>
            </w:pPr>
          </w:p>
          <w:p w:rsidR="005777F1" w:rsidRPr="009F1666" w:rsidRDefault="005777F1" w:rsidP="00E35032">
            <w:pPr>
              <w:pStyle w:val="TableParagraph"/>
              <w:ind w:left="102"/>
              <w:rPr>
                <w:rFonts w:ascii="Times New Roman" w:eastAsia="Times New Roman" w:hAnsi="Times New Roman"/>
                <w:sz w:val="24"/>
                <w:szCs w:val="24"/>
                <w:lang w:val="kk-KZ"/>
              </w:rPr>
            </w:pPr>
            <w:r w:rsidRPr="009F1666">
              <w:rPr>
                <w:rFonts w:ascii="Times New Roman" w:eastAsia="Times New Roman" w:hAnsi="Times New Roman"/>
                <w:color w:val="212121"/>
                <w:sz w:val="24"/>
                <w:szCs w:val="24"/>
                <w:lang w:val="kk-KZ"/>
              </w:rPr>
              <w:t>Стартегиялық тапсырмаларды ескермей, шешімдерді қабылдау</w:t>
            </w:r>
          </w:p>
        </w:tc>
      </w:tr>
      <w:tr w:rsidR="005777F1" w:rsidRP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9F1666" w:rsidRDefault="005777F1" w:rsidP="00E35032">
            <w:pPr>
              <w:pStyle w:val="TableParagraph"/>
              <w:spacing w:before="4" w:line="120" w:lineRule="exact"/>
              <w:rPr>
                <w:sz w:val="12"/>
                <w:szCs w:val="12"/>
                <w:lang w:val="kk-KZ"/>
              </w:rPr>
            </w:pPr>
          </w:p>
          <w:p w:rsidR="005777F1" w:rsidRPr="001C6F31" w:rsidRDefault="005777F1" w:rsidP="00E35032">
            <w:pPr>
              <w:pStyle w:val="TableParagraph"/>
              <w:ind w:left="935" w:right="94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3</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4" w:line="120" w:lineRule="exact"/>
              <w:rPr>
                <w:sz w:val="12"/>
                <w:szCs w:val="12"/>
              </w:rPr>
            </w:pPr>
          </w:p>
          <w:p w:rsidR="005777F1" w:rsidRPr="005777F1" w:rsidRDefault="005777F1" w:rsidP="00E35032">
            <w:pPr>
              <w:pStyle w:val="TableParagraph"/>
              <w:ind w:left="102"/>
              <w:rPr>
                <w:rFonts w:ascii="Times New Roman" w:eastAsia="Times New Roman" w:hAnsi="Times New Roman"/>
                <w:sz w:val="24"/>
                <w:szCs w:val="24"/>
              </w:rPr>
            </w:pPr>
            <w:r>
              <w:rPr>
                <w:rFonts w:ascii="Times New Roman" w:eastAsia="Times New Roman" w:hAnsi="Times New Roman"/>
                <w:color w:val="212121"/>
                <w:sz w:val="24"/>
                <w:szCs w:val="24"/>
                <w:lang w:val="ru-RU"/>
              </w:rPr>
              <w:t>Қоғам</w:t>
            </w:r>
            <w:r w:rsidRPr="005777F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тобының</w:t>
            </w:r>
            <w:r w:rsidRPr="005777F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адам</w:t>
            </w:r>
            <w:r w:rsidRPr="005777F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ресурстарының</w:t>
            </w:r>
            <w:r w:rsidRPr="005777F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тәуекелдері</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3" w:line="120" w:lineRule="exact"/>
              <w:rPr>
                <w:sz w:val="12"/>
                <w:szCs w:val="12"/>
              </w:rPr>
            </w:pPr>
          </w:p>
          <w:p w:rsidR="005777F1" w:rsidRPr="001C6F31" w:rsidRDefault="005777F1" w:rsidP="00E35032">
            <w:pPr>
              <w:pStyle w:val="TableParagraph"/>
              <w:ind w:left="1010" w:right="1017"/>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4</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9F1666" w:rsidRDefault="005777F1" w:rsidP="00E35032">
            <w:pPr>
              <w:pStyle w:val="TableParagraph"/>
              <w:ind w:left="102"/>
              <w:rPr>
                <w:rFonts w:ascii="Times New Roman" w:eastAsia="Times New Roman" w:hAnsi="Times New Roman"/>
                <w:sz w:val="24"/>
                <w:szCs w:val="24"/>
                <w:lang w:val="kk-KZ"/>
              </w:rPr>
            </w:pPr>
            <w:r w:rsidRPr="001C6F31">
              <w:rPr>
                <w:rFonts w:ascii="Times New Roman" w:eastAsia="Times New Roman" w:hAnsi="Times New Roman"/>
                <w:color w:val="212121"/>
                <w:spacing w:val="-4"/>
                <w:sz w:val="24"/>
                <w:szCs w:val="24"/>
              </w:rPr>
              <w:t>I</w:t>
            </w:r>
            <w:r w:rsidRPr="001C6F31">
              <w:rPr>
                <w:rFonts w:ascii="Times New Roman" w:eastAsia="Times New Roman" w:hAnsi="Times New Roman"/>
                <w:color w:val="212121"/>
                <w:sz w:val="24"/>
                <w:szCs w:val="24"/>
              </w:rPr>
              <w:t>PO</w:t>
            </w:r>
            <w:r>
              <w:rPr>
                <w:rFonts w:ascii="Times New Roman" w:eastAsia="Times New Roman" w:hAnsi="Times New Roman"/>
                <w:color w:val="212121"/>
                <w:sz w:val="24"/>
                <w:szCs w:val="24"/>
                <w:lang w:val="kk-KZ"/>
              </w:rPr>
              <w:t xml:space="preserve"> бағадарламасын орындамау</w:t>
            </w:r>
          </w:p>
        </w:tc>
      </w:tr>
      <w:tr w:rsidR="005777F1">
        <w:trPr>
          <w:trHeight w:hRule="exact" w:val="562"/>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line="130" w:lineRule="exact"/>
              <w:rPr>
                <w:sz w:val="13"/>
                <w:szCs w:val="13"/>
              </w:rPr>
            </w:pPr>
          </w:p>
          <w:p w:rsidR="005777F1" w:rsidRPr="001C6F31" w:rsidRDefault="005777F1" w:rsidP="00E35032">
            <w:pPr>
              <w:pStyle w:val="TableParagraph"/>
              <w:ind w:left="935" w:right="94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6</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9F1666" w:rsidRDefault="005777F1" w:rsidP="00E35032">
            <w:pPr>
              <w:pStyle w:val="TableParagraph"/>
              <w:spacing w:line="267" w:lineRule="exact"/>
              <w:ind w:left="102"/>
              <w:rPr>
                <w:rFonts w:ascii="Times New Roman" w:eastAsia="Times New Roman" w:hAnsi="Times New Roman"/>
                <w:sz w:val="24"/>
                <w:szCs w:val="24"/>
              </w:rPr>
            </w:pPr>
            <w:r>
              <w:rPr>
                <w:rFonts w:ascii="Times New Roman" w:eastAsia="Times New Roman" w:hAnsi="Times New Roman"/>
                <w:color w:val="212121"/>
                <w:sz w:val="24"/>
                <w:szCs w:val="24"/>
                <w:lang w:val="ru-RU"/>
              </w:rPr>
              <w:t>Активтерді</w:t>
            </w:r>
            <w:r w:rsidRPr="009F1666">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сәтсіз</w:t>
            </w:r>
            <w:r w:rsidRPr="009F1666">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сатып</w:t>
            </w:r>
            <w:r w:rsidRPr="009F1666">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алуды</w:t>
            </w:r>
            <w:r w:rsidRPr="009F1666">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қоса</w:t>
            </w:r>
            <w:r w:rsidRPr="009F1666">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алғанда</w:t>
            </w:r>
            <w:r w:rsidRPr="009F1666">
              <w:rPr>
                <w:rFonts w:ascii="Times New Roman" w:eastAsia="Times New Roman" w:hAnsi="Times New Roman"/>
                <w:color w:val="212121"/>
                <w:sz w:val="24"/>
                <w:szCs w:val="24"/>
              </w:rPr>
              <w:t xml:space="preserve">, </w:t>
            </w:r>
            <w:proofErr w:type="gramStart"/>
            <w:r>
              <w:rPr>
                <w:rFonts w:ascii="Times New Roman" w:eastAsia="Times New Roman" w:hAnsi="Times New Roman"/>
                <w:color w:val="212121"/>
                <w:sz w:val="24"/>
                <w:szCs w:val="24"/>
                <w:lang w:val="ru-RU"/>
              </w:rPr>
              <w:t>жа</w:t>
            </w:r>
            <w:proofErr w:type="gramEnd"/>
            <w:r>
              <w:rPr>
                <w:rFonts w:ascii="Times New Roman" w:eastAsia="Times New Roman" w:hAnsi="Times New Roman"/>
                <w:color w:val="212121"/>
                <w:sz w:val="24"/>
                <w:szCs w:val="24"/>
                <w:lang w:val="ru-RU"/>
              </w:rPr>
              <w:t>ңа</w:t>
            </w:r>
            <w:r w:rsidRPr="009F1666">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инвестициялардың</w:t>
            </w:r>
            <w:r w:rsidRPr="009F1666">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тәуекелі</w:t>
            </w:r>
          </w:p>
          <w:p w:rsidR="005777F1" w:rsidRPr="001C6F31" w:rsidRDefault="005777F1" w:rsidP="00E35032">
            <w:pPr>
              <w:pStyle w:val="TableParagraph"/>
              <w:ind w:left="102"/>
              <w:rPr>
                <w:rFonts w:ascii="Times New Roman" w:eastAsia="Times New Roman" w:hAnsi="Times New Roman"/>
                <w:sz w:val="24"/>
                <w:szCs w:val="24"/>
              </w:rPr>
            </w:pPr>
            <w:r w:rsidRPr="001C6F31">
              <w:rPr>
                <w:rFonts w:ascii="Times New Roman" w:eastAsia="Times New Roman" w:hAnsi="Times New Roman"/>
                <w:color w:val="212121"/>
                <w:spacing w:val="-1"/>
                <w:sz w:val="24"/>
                <w:szCs w:val="24"/>
              </w:rPr>
              <w:t>А</w:t>
            </w:r>
            <w:r w:rsidRPr="001C6F31">
              <w:rPr>
                <w:rFonts w:ascii="Times New Roman" w:eastAsia="Times New Roman" w:hAnsi="Times New Roman"/>
                <w:color w:val="212121"/>
                <w:sz w:val="24"/>
                <w:szCs w:val="24"/>
              </w:rPr>
              <w:t>кт</w:t>
            </w:r>
            <w:r w:rsidRPr="001C6F31">
              <w:rPr>
                <w:rFonts w:ascii="Times New Roman" w:eastAsia="Times New Roman" w:hAnsi="Times New Roman"/>
                <w:color w:val="212121"/>
                <w:spacing w:val="1"/>
                <w:sz w:val="24"/>
                <w:szCs w:val="24"/>
              </w:rPr>
              <w:t>и</w:t>
            </w:r>
            <w:r w:rsidRPr="001C6F31">
              <w:rPr>
                <w:rFonts w:ascii="Times New Roman" w:eastAsia="Times New Roman" w:hAnsi="Times New Roman"/>
                <w:color w:val="212121"/>
                <w:sz w:val="24"/>
                <w:szCs w:val="24"/>
              </w:rPr>
              <w:t>вов</w:t>
            </w:r>
          </w:p>
        </w:tc>
      </w:tr>
      <w:tr w:rsidR="005777F1" w:rsidRPr="005777F1">
        <w:trPr>
          <w:trHeight w:hRule="exact" w:val="761"/>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9" w:line="220" w:lineRule="exact"/>
            </w:pPr>
          </w:p>
          <w:p w:rsidR="005777F1" w:rsidRPr="001C6F31" w:rsidRDefault="005777F1" w:rsidP="00E35032">
            <w:pPr>
              <w:pStyle w:val="TableParagraph"/>
              <w:ind w:left="935" w:right="94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8</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FA78B8" w:rsidRDefault="005777F1" w:rsidP="00E35032">
            <w:pPr>
              <w:pStyle w:val="TableParagraph"/>
              <w:spacing w:before="91"/>
              <w:ind w:left="102" w:right="303"/>
              <w:rPr>
                <w:rFonts w:ascii="Times New Roman" w:eastAsia="Times New Roman" w:hAnsi="Times New Roman"/>
                <w:sz w:val="24"/>
                <w:szCs w:val="24"/>
              </w:rPr>
            </w:pPr>
            <w:r>
              <w:rPr>
                <w:rFonts w:ascii="Times New Roman" w:eastAsia="Times New Roman" w:hAnsi="Times New Roman"/>
                <w:color w:val="212121"/>
                <w:sz w:val="24"/>
                <w:szCs w:val="24"/>
                <w:lang w:val="ru-RU"/>
              </w:rPr>
              <w:t>Қызметтік</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міндеттерді</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орындау</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барысында</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қызметкерлердің</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денсаулығы</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мен</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өмі</w:t>
            </w:r>
            <w:proofErr w:type="gramStart"/>
            <w:r>
              <w:rPr>
                <w:rFonts w:ascii="Times New Roman" w:eastAsia="Times New Roman" w:hAnsi="Times New Roman"/>
                <w:color w:val="212121"/>
                <w:sz w:val="24"/>
                <w:szCs w:val="24"/>
                <w:lang w:val="ru-RU"/>
              </w:rPr>
              <w:t>р</w:t>
            </w:r>
            <w:proofErr w:type="gramEnd"/>
            <w:r>
              <w:rPr>
                <w:rFonts w:ascii="Times New Roman" w:eastAsia="Times New Roman" w:hAnsi="Times New Roman"/>
                <w:color w:val="212121"/>
                <w:sz w:val="24"/>
                <w:szCs w:val="24"/>
                <w:lang w:val="ru-RU"/>
              </w:rPr>
              <w:t>іне</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зарар</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келтірген</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өндірістегі</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жазатайым</w:t>
            </w:r>
            <w:r w:rsidRPr="00FA78B8">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уақиғалар</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FA78B8" w:rsidRDefault="005777F1" w:rsidP="00E35032">
            <w:pPr>
              <w:pStyle w:val="TableParagraph"/>
              <w:spacing w:before="3" w:line="120" w:lineRule="exact"/>
              <w:rPr>
                <w:sz w:val="12"/>
                <w:szCs w:val="12"/>
              </w:rPr>
            </w:pPr>
          </w:p>
          <w:p w:rsidR="005777F1" w:rsidRPr="001C6F31" w:rsidRDefault="005777F1" w:rsidP="00E35032">
            <w:pPr>
              <w:pStyle w:val="TableParagraph"/>
              <w:ind w:left="1010" w:right="1017"/>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9</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FA78B8"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Инновация тәуекелі</w:t>
            </w:r>
          </w:p>
        </w:tc>
      </w:tr>
      <w:tr w:rsidR="005777F1" w:rsidRP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9F1666" w:rsidRDefault="005777F1" w:rsidP="00E35032">
            <w:pPr>
              <w:pStyle w:val="TableParagraph"/>
              <w:ind w:left="898"/>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10</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FA78B8" w:rsidRDefault="005777F1" w:rsidP="00E35032">
            <w:pPr>
              <w:pStyle w:val="TableParagraph"/>
              <w:spacing w:before="3" w:line="120" w:lineRule="exact"/>
              <w:rPr>
                <w:sz w:val="12"/>
                <w:szCs w:val="12"/>
                <w:lang w:val="kk-KZ"/>
              </w:rPr>
            </w:pPr>
          </w:p>
          <w:p w:rsidR="005777F1" w:rsidRPr="00FA78B8" w:rsidRDefault="005777F1" w:rsidP="00E35032">
            <w:pPr>
              <w:pStyle w:val="TableParagraph"/>
              <w:ind w:left="102"/>
              <w:rPr>
                <w:rFonts w:ascii="Times New Roman" w:eastAsia="Times New Roman" w:hAnsi="Times New Roman"/>
                <w:sz w:val="24"/>
                <w:szCs w:val="24"/>
                <w:lang w:val="kk-KZ"/>
              </w:rPr>
            </w:pPr>
            <w:r w:rsidRPr="00FA78B8">
              <w:rPr>
                <w:rFonts w:ascii="Times New Roman" w:eastAsia="Times New Roman" w:hAnsi="Times New Roman"/>
                <w:color w:val="212121"/>
                <w:sz w:val="24"/>
                <w:szCs w:val="24"/>
                <w:lang w:val="kk-KZ"/>
              </w:rPr>
              <w:t>ЕТҰ іске асыратын инвестициялық жобалардың тәуекелдері</w:t>
            </w:r>
          </w:p>
        </w:tc>
      </w:tr>
      <w:tr w:rsidR="005777F1">
        <w:trPr>
          <w:trHeight w:hRule="exact" w:val="792"/>
        </w:trPr>
        <w:tc>
          <w:tcPr>
            <w:tcW w:w="2835" w:type="dxa"/>
            <w:tcBorders>
              <w:top w:val="single" w:sz="5" w:space="0" w:color="000000"/>
              <w:left w:val="single" w:sz="5" w:space="0" w:color="000000"/>
              <w:bottom w:val="single" w:sz="5" w:space="0" w:color="000000"/>
              <w:right w:val="single" w:sz="5" w:space="0" w:color="000000"/>
            </w:tcBorders>
          </w:tcPr>
          <w:p w:rsidR="005777F1" w:rsidRPr="00FA78B8" w:rsidRDefault="005777F1" w:rsidP="00E35032">
            <w:pPr>
              <w:pStyle w:val="TableParagraph"/>
              <w:spacing w:before="6" w:line="240" w:lineRule="exact"/>
              <w:rPr>
                <w:sz w:val="24"/>
                <w:szCs w:val="24"/>
                <w:lang w:val="kk-KZ"/>
              </w:rPr>
            </w:pPr>
          </w:p>
          <w:p w:rsidR="005777F1" w:rsidRPr="009F1666" w:rsidRDefault="005777F1" w:rsidP="00E35032">
            <w:pPr>
              <w:pStyle w:val="TableParagraph"/>
              <w:ind w:left="935" w:right="942"/>
              <w:jc w:val="center"/>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11</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6" w:line="240" w:lineRule="exact"/>
              <w:rPr>
                <w:sz w:val="24"/>
                <w:szCs w:val="24"/>
              </w:rPr>
            </w:pPr>
          </w:p>
          <w:p w:rsidR="005777F1" w:rsidRPr="001C6F31" w:rsidRDefault="005777F1" w:rsidP="00E35032">
            <w:pPr>
              <w:pStyle w:val="TableParagraph"/>
              <w:ind w:left="102"/>
              <w:rPr>
                <w:rFonts w:ascii="Times New Roman" w:eastAsia="Times New Roman" w:hAnsi="Times New Roman"/>
                <w:sz w:val="24"/>
                <w:szCs w:val="24"/>
              </w:rPr>
            </w:pPr>
            <w:r>
              <w:rPr>
                <w:rFonts w:ascii="Times New Roman" w:eastAsia="Times New Roman" w:hAnsi="Times New Roman"/>
                <w:color w:val="212121"/>
                <w:sz w:val="24"/>
                <w:szCs w:val="24"/>
                <w:lang w:val="kk-KZ"/>
              </w:rPr>
              <w:t>Әлеуметтік тәуекелдер</w:t>
            </w:r>
            <w:r w:rsidRPr="001C6F31">
              <w:rPr>
                <w:rFonts w:ascii="Times New Roman" w:eastAsia="Times New Roman" w:hAnsi="Times New Roman"/>
                <w:color w:val="212121"/>
                <w:sz w:val="24"/>
                <w:szCs w:val="24"/>
              </w:rPr>
              <w:t>.</w:t>
            </w:r>
          </w:p>
        </w:tc>
      </w:tr>
      <w:tr w:rsidR="005777F1" w:rsidRPr="005777F1">
        <w:trPr>
          <w:trHeight w:hRule="exact" w:val="79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240" w:lineRule="exact"/>
              <w:rPr>
                <w:sz w:val="24"/>
                <w:szCs w:val="24"/>
              </w:rPr>
            </w:pPr>
          </w:p>
          <w:p w:rsidR="005777F1" w:rsidRPr="009F1666" w:rsidRDefault="005777F1" w:rsidP="00E35032">
            <w:pPr>
              <w:pStyle w:val="TableParagraph"/>
              <w:ind w:left="935" w:right="942"/>
              <w:jc w:val="center"/>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12</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p>
        </w:tc>
        <w:tc>
          <w:tcPr>
            <w:tcW w:w="7372"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4" w:line="100" w:lineRule="exact"/>
              <w:rPr>
                <w:sz w:val="10"/>
                <w:szCs w:val="10"/>
                <w:lang w:val="kk-KZ"/>
              </w:rPr>
            </w:pPr>
          </w:p>
          <w:p w:rsidR="005777F1" w:rsidRPr="005777F1" w:rsidRDefault="005777F1" w:rsidP="00E35032">
            <w:pPr>
              <w:pStyle w:val="TableParagraph"/>
              <w:ind w:left="102" w:right="918"/>
              <w:rPr>
                <w:rFonts w:ascii="Times New Roman" w:eastAsia="Times New Roman" w:hAnsi="Times New Roman"/>
                <w:sz w:val="24"/>
                <w:szCs w:val="24"/>
                <w:lang w:val="kk-KZ"/>
              </w:rPr>
            </w:pPr>
            <w:r w:rsidRPr="005777F1">
              <w:rPr>
                <w:rFonts w:ascii="Times New Roman" w:eastAsia="Times New Roman" w:hAnsi="Times New Roman"/>
                <w:color w:val="212121"/>
                <w:sz w:val="24"/>
                <w:szCs w:val="24"/>
                <w:lang w:val="kk-KZ"/>
              </w:rPr>
              <w:t>Қоғам және ЕТҰ қызметіне коммерциялық емес жүктемесіне байланысты, қызмет тиімділігінің төмендеуі</w:t>
            </w:r>
          </w:p>
        </w:tc>
      </w:tr>
      <w:tr w:rsidR="005777F1">
        <w:trPr>
          <w:trHeight w:hRule="exact" w:val="790"/>
        </w:trPr>
        <w:tc>
          <w:tcPr>
            <w:tcW w:w="2835"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3" w:line="240" w:lineRule="exact"/>
              <w:rPr>
                <w:sz w:val="24"/>
                <w:szCs w:val="24"/>
                <w:lang w:val="kk-KZ"/>
              </w:rPr>
            </w:pPr>
          </w:p>
          <w:p w:rsidR="005777F1" w:rsidRPr="00FD11C3" w:rsidRDefault="005777F1" w:rsidP="00E35032">
            <w:pPr>
              <w:pStyle w:val="TableParagraph"/>
              <w:ind w:left="925" w:right="936"/>
              <w:jc w:val="center"/>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13</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ЕҰ</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240" w:lineRule="exact"/>
              <w:rPr>
                <w:sz w:val="24"/>
                <w:szCs w:val="24"/>
              </w:rPr>
            </w:pPr>
          </w:p>
          <w:p w:rsidR="005777F1" w:rsidRPr="00FA78B8"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Нарық үлесінің төмендеуі</w:t>
            </w:r>
          </w:p>
        </w:tc>
      </w:tr>
      <w:tr w:rsidR="005777F1" w:rsidRPr="005777F1">
        <w:trPr>
          <w:trHeight w:hRule="exact" w:val="79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240" w:lineRule="exact"/>
              <w:rPr>
                <w:sz w:val="24"/>
                <w:szCs w:val="24"/>
              </w:rPr>
            </w:pPr>
          </w:p>
          <w:p w:rsidR="005777F1" w:rsidRPr="00FD11C3" w:rsidRDefault="005777F1" w:rsidP="00E35032">
            <w:pPr>
              <w:pStyle w:val="TableParagraph"/>
              <w:ind w:left="925" w:right="936"/>
              <w:jc w:val="center"/>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14</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ЕҰ</w:t>
            </w:r>
          </w:p>
        </w:tc>
        <w:tc>
          <w:tcPr>
            <w:tcW w:w="7372"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6" w:line="100" w:lineRule="exact"/>
              <w:rPr>
                <w:sz w:val="10"/>
                <w:szCs w:val="10"/>
                <w:lang w:val="kk-KZ"/>
              </w:rPr>
            </w:pPr>
          </w:p>
          <w:p w:rsidR="005777F1" w:rsidRPr="005777F1" w:rsidRDefault="005777F1" w:rsidP="00E35032">
            <w:pPr>
              <w:pStyle w:val="TableParagraph"/>
              <w:ind w:left="102" w:right="947"/>
              <w:rPr>
                <w:rFonts w:ascii="Times New Roman" w:eastAsia="Times New Roman" w:hAnsi="Times New Roman"/>
                <w:sz w:val="24"/>
                <w:szCs w:val="24"/>
                <w:lang w:val="kk-KZ"/>
              </w:rPr>
            </w:pPr>
            <w:r w:rsidRPr="005777F1">
              <w:rPr>
                <w:rFonts w:ascii="Times New Roman" w:eastAsia="Times New Roman" w:hAnsi="Times New Roman"/>
                <w:color w:val="212121"/>
                <w:sz w:val="24"/>
                <w:szCs w:val="24"/>
                <w:lang w:val="kk-KZ"/>
              </w:rPr>
              <w:t>Бастапқы тәуекел</w:t>
            </w:r>
            <w:r w:rsidRPr="005777F1">
              <w:rPr>
                <w:rFonts w:ascii="Times New Roman" w:eastAsia="Times New Roman" w:hAnsi="Times New Roman"/>
                <w:color w:val="212121"/>
                <w:spacing w:val="1"/>
                <w:sz w:val="24"/>
                <w:szCs w:val="24"/>
                <w:lang w:val="kk-KZ"/>
              </w:rPr>
              <w:t xml:space="preserve"> </w:t>
            </w:r>
            <w:r w:rsidRPr="005777F1">
              <w:rPr>
                <w:rFonts w:ascii="Times New Roman" w:eastAsia="Times New Roman" w:hAnsi="Times New Roman"/>
                <w:color w:val="212121"/>
                <w:sz w:val="24"/>
                <w:szCs w:val="24"/>
                <w:lang w:val="kk-KZ"/>
              </w:rPr>
              <w:t>–</w:t>
            </w:r>
            <w:r w:rsidRPr="005777F1">
              <w:rPr>
                <w:rFonts w:ascii="Times New Roman" w:eastAsia="Times New Roman" w:hAnsi="Times New Roman"/>
                <w:color w:val="212121"/>
                <w:spacing w:val="-4"/>
                <w:sz w:val="24"/>
                <w:szCs w:val="24"/>
                <w:lang w:val="kk-KZ"/>
              </w:rPr>
              <w:t xml:space="preserve"> шетелде орналастырылған (бөлінген), қаражатты (инвестицияларды) жоғалту</w:t>
            </w:r>
          </w:p>
        </w:tc>
      </w:tr>
      <w:tr w:rsidR="005777F1" w:rsidRPr="005777F1">
        <w:trPr>
          <w:trHeight w:hRule="exact" w:val="790"/>
        </w:trPr>
        <w:tc>
          <w:tcPr>
            <w:tcW w:w="2835"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3" w:line="240" w:lineRule="exact"/>
              <w:rPr>
                <w:sz w:val="24"/>
                <w:szCs w:val="24"/>
                <w:lang w:val="kk-KZ"/>
              </w:rPr>
            </w:pPr>
          </w:p>
          <w:p w:rsidR="005777F1" w:rsidRPr="00FD11C3" w:rsidRDefault="005777F1" w:rsidP="00E35032">
            <w:pPr>
              <w:pStyle w:val="TableParagraph"/>
              <w:ind w:left="726"/>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1</w:t>
            </w:r>
            <w:r w:rsidRPr="001C6F31">
              <w:rPr>
                <w:rFonts w:ascii="Times New Roman" w:eastAsia="Times New Roman" w:hAnsi="Times New Roman"/>
                <w:color w:val="212121"/>
                <w:spacing w:val="-1"/>
                <w:sz w:val="24"/>
                <w:szCs w:val="24"/>
              </w:rPr>
              <w:t>5-</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 xml:space="preserve">СЭ, </w:t>
            </w:r>
            <w:r>
              <w:rPr>
                <w:rFonts w:ascii="Times New Roman" w:eastAsia="Times New Roman" w:hAnsi="Times New Roman"/>
                <w:color w:val="212121"/>
                <w:sz w:val="24"/>
                <w:szCs w:val="24"/>
                <w:lang w:val="kk-KZ"/>
              </w:rPr>
              <w:t>ЕҰ</w:t>
            </w:r>
          </w:p>
        </w:tc>
        <w:tc>
          <w:tcPr>
            <w:tcW w:w="7372"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6" w:line="100" w:lineRule="exact"/>
              <w:rPr>
                <w:sz w:val="10"/>
                <w:szCs w:val="10"/>
                <w:lang w:val="kk-KZ"/>
              </w:rPr>
            </w:pPr>
          </w:p>
          <w:p w:rsidR="005777F1" w:rsidRPr="005777F1" w:rsidRDefault="005777F1" w:rsidP="00E35032">
            <w:pPr>
              <w:pStyle w:val="TableParagraph"/>
              <w:ind w:left="102" w:right="1086"/>
              <w:rPr>
                <w:rFonts w:ascii="Times New Roman" w:eastAsia="Times New Roman" w:hAnsi="Times New Roman"/>
                <w:sz w:val="24"/>
                <w:szCs w:val="24"/>
                <w:lang w:val="kk-KZ"/>
              </w:rPr>
            </w:pPr>
            <w:r w:rsidRPr="005777F1">
              <w:rPr>
                <w:rFonts w:ascii="Times New Roman" w:eastAsia="Times New Roman" w:hAnsi="Times New Roman"/>
                <w:color w:val="212121"/>
                <w:sz w:val="24"/>
                <w:szCs w:val="24"/>
                <w:lang w:val="kk-KZ"/>
              </w:rPr>
              <w:t>Операциялық, инвестициялық, қаржылық қызметтерді жүзеге асыру үшін өтімділіктің жетіспеушілігі</w:t>
            </w:r>
          </w:p>
        </w:tc>
      </w:tr>
      <w:tr w:rsidR="005777F1">
        <w:trPr>
          <w:trHeight w:hRule="exact" w:val="790"/>
        </w:trPr>
        <w:tc>
          <w:tcPr>
            <w:tcW w:w="2835"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3" w:line="240" w:lineRule="exact"/>
              <w:rPr>
                <w:sz w:val="24"/>
                <w:szCs w:val="24"/>
                <w:lang w:val="kk-KZ"/>
              </w:rPr>
            </w:pPr>
          </w:p>
          <w:p w:rsidR="005777F1" w:rsidRPr="001C6F31" w:rsidRDefault="005777F1" w:rsidP="00E35032">
            <w:pPr>
              <w:pStyle w:val="TableParagraph"/>
              <w:ind w:left="935" w:right="94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16</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240" w:lineRule="exact"/>
              <w:rPr>
                <w:sz w:val="24"/>
                <w:szCs w:val="24"/>
              </w:rPr>
            </w:pPr>
          </w:p>
          <w:p w:rsidR="005777F1" w:rsidRPr="00C73570"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pacing w:val="-2"/>
                <w:sz w:val="24"/>
                <w:szCs w:val="24"/>
                <w:lang w:val="kk-KZ"/>
              </w:rPr>
              <w:t>Валюталық тәуекел</w:t>
            </w:r>
          </w:p>
        </w:tc>
      </w:tr>
      <w:tr w:rsidR="005777F1">
        <w:trPr>
          <w:trHeight w:hRule="exact" w:val="792"/>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5" w:line="240" w:lineRule="exact"/>
              <w:rPr>
                <w:sz w:val="24"/>
                <w:szCs w:val="24"/>
              </w:rPr>
            </w:pPr>
          </w:p>
          <w:p w:rsidR="005777F1" w:rsidRPr="001C6F31" w:rsidRDefault="005777F1" w:rsidP="00E35032">
            <w:pPr>
              <w:pStyle w:val="TableParagraph"/>
              <w:ind w:left="935" w:right="94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17</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5" w:line="240" w:lineRule="exact"/>
              <w:rPr>
                <w:sz w:val="24"/>
                <w:szCs w:val="24"/>
              </w:rPr>
            </w:pPr>
          </w:p>
          <w:p w:rsidR="005777F1" w:rsidRPr="00C73570"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Пайыздық тәуекел</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1C6F31" w:rsidRDefault="005777F1" w:rsidP="00E35032">
            <w:pPr>
              <w:pStyle w:val="TableParagraph"/>
              <w:ind w:left="935" w:right="94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18</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C73570"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Несиелік тәуекел</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9F1666" w:rsidRDefault="005777F1" w:rsidP="00E35032">
            <w:pPr>
              <w:pStyle w:val="TableParagraph"/>
              <w:ind w:left="884"/>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20</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C73570"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Өнімге сұраныстың төмендеуі</w:t>
            </w:r>
          </w:p>
        </w:tc>
      </w:tr>
    </w:tbl>
    <w:p w:rsidR="00932350" w:rsidRDefault="00932350">
      <w:pPr>
        <w:rPr>
          <w:rFonts w:ascii="Times New Roman" w:eastAsia="Times New Roman" w:hAnsi="Times New Roman" w:cs="Times New Roman"/>
          <w:sz w:val="24"/>
          <w:szCs w:val="24"/>
        </w:rPr>
        <w:sectPr w:rsidR="00932350">
          <w:headerReference w:type="default" r:id="rId13"/>
          <w:pgSz w:w="11907" w:h="16840"/>
          <w:pgMar w:top="520" w:right="460" w:bottom="280" w:left="1020" w:header="720" w:footer="720" w:gutter="0"/>
          <w:cols w:space="720"/>
        </w:sectPr>
      </w:pPr>
    </w:p>
    <w:p w:rsidR="00932350" w:rsidRDefault="00932350">
      <w:pPr>
        <w:spacing w:before="5" w:line="80" w:lineRule="exact"/>
        <w:rPr>
          <w:sz w:val="8"/>
          <w:szCs w:val="8"/>
        </w:rPr>
      </w:pPr>
    </w:p>
    <w:tbl>
      <w:tblPr>
        <w:tblStyle w:val="TableNormal"/>
        <w:tblW w:w="0" w:type="auto"/>
        <w:tblInd w:w="109" w:type="dxa"/>
        <w:tblLayout w:type="fixed"/>
        <w:tblLook w:val="01E0" w:firstRow="1" w:lastRow="1" w:firstColumn="1" w:lastColumn="1" w:noHBand="0" w:noVBand="0"/>
      </w:tblPr>
      <w:tblGrid>
        <w:gridCol w:w="2835"/>
        <w:gridCol w:w="7372"/>
      </w:tblGrid>
      <w:tr w:rsidR="005777F1" w:rsidTr="00BF0DB9">
        <w:trPr>
          <w:trHeight w:hRule="exact" w:val="545"/>
        </w:trPr>
        <w:tc>
          <w:tcPr>
            <w:tcW w:w="2835" w:type="dxa"/>
            <w:tcBorders>
              <w:top w:val="single" w:sz="4" w:space="0" w:color="auto"/>
              <w:left w:val="single" w:sz="4" w:space="0" w:color="auto"/>
              <w:bottom w:val="single" w:sz="4" w:space="0" w:color="auto"/>
              <w:right w:val="single" w:sz="4" w:space="0" w:color="auto"/>
            </w:tcBorders>
          </w:tcPr>
          <w:p w:rsidR="005777F1" w:rsidRPr="001C6F31" w:rsidRDefault="005777F1" w:rsidP="00E35032">
            <w:pPr>
              <w:pStyle w:val="TableParagraph"/>
              <w:spacing w:before="4" w:line="120" w:lineRule="exact"/>
              <w:rPr>
                <w:sz w:val="12"/>
                <w:szCs w:val="12"/>
              </w:rPr>
            </w:pPr>
          </w:p>
          <w:p w:rsidR="005777F1" w:rsidRPr="001C6F31" w:rsidRDefault="005777F1" w:rsidP="00E35032">
            <w:pPr>
              <w:pStyle w:val="TableParagraph"/>
              <w:ind w:left="663"/>
              <w:rPr>
                <w:rFonts w:ascii="Times New Roman" w:eastAsia="Times New Roman" w:hAnsi="Times New Roman"/>
                <w:sz w:val="24"/>
                <w:szCs w:val="24"/>
              </w:rPr>
            </w:pPr>
            <w:r w:rsidRPr="001C6F31">
              <w:rPr>
                <w:rFonts w:ascii="Times New Roman" w:eastAsia="Times New Roman" w:hAnsi="Times New Roman"/>
                <w:color w:val="212121"/>
                <w:sz w:val="24"/>
                <w:szCs w:val="24"/>
              </w:rPr>
              <w:t>2</w:t>
            </w:r>
            <w:r w:rsidRPr="001C6F31">
              <w:rPr>
                <w:rFonts w:ascii="Times New Roman" w:eastAsia="Times New Roman" w:hAnsi="Times New Roman"/>
                <w:color w:val="212121"/>
                <w:spacing w:val="-1"/>
                <w:sz w:val="24"/>
                <w:szCs w:val="24"/>
              </w:rPr>
              <w:t>1-</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ЕТҰ</w:t>
            </w:r>
            <w:r w:rsidRPr="001C6F31">
              <w:rPr>
                <w:rFonts w:ascii="Times New Roman" w:eastAsia="Times New Roman" w:hAnsi="Times New Roman"/>
                <w:color w:val="212121"/>
                <w:sz w:val="24"/>
                <w:szCs w:val="24"/>
              </w:rPr>
              <w:t>, СК</w:t>
            </w:r>
          </w:p>
        </w:tc>
        <w:tc>
          <w:tcPr>
            <w:tcW w:w="7372" w:type="dxa"/>
            <w:tcBorders>
              <w:top w:val="single" w:sz="4" w:space="0" w:color="auto"/>
              <w:left w:val="single" w:sz="4" w:space="0" w:color="auto"/>
              <w:bottom w:val="single" w:sz="4" w:space="0" w:color="auto"/>
              <w:right w:val="single" w:sz="4" w:space="0" w:color="auto"/>
            </w:tcBorders>
          </w:tcPr>
          <w:p w:rsidR="005777F1" w:rsidRPr="001C6F31" w:rsidRDefault="005777F1" w:rsidP="00E35032">
            <w:pPr>
              <w:pStyle w:val="TableParagraph"/>
              <w:spacing w:before="4" w:line="120" w:lineRule="exact"/>
              <w:rPr>
                <w:sz w:val="12"/>
                <w:szCs w:val="12"/>
              </w:rPr>
            </w:pPr>
          </w:p>
          <w:p w:rsidR="005777F1" w:rsidRPr="00C73570"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Инвестициялық жобалар бойынша қаржыландыру</w:t>
            </w:r>
          </w:p>
        </w:tc>
      </w:tr>
      <w:tr w:rsidR="005777F1" w:rsidRPr="005777F1" w:rsidTr="00BF0DB9">
        <w:trPr>
          <w:trHeight w:hRule="exact" w:val="562"/>
        </w:trPr>
        <w:tc>
          <w:tcPr>
            <w:tcW w:w="2835" w:type="dxa"/>
            <w:tcBorders>
              <w:top w:val="single" w:sz="4" w:space="0" w:color="auto"/>
              <w:left w:val="single" w:sz="5" w:space="0" w:color="000000"/>
              <w:bottom w:val="single" w:sz="5" w:space="0" w:color="000000"/>
              <w:right w:val="single" w:sz="5" w:space="0" w:color="000000"/>
            </w:tcBorders>
          </w:tcPr>
          <w:p w:rsidR="005777F1" w:rsidRPr="001C6F31" w:rsidRDefault="005777F1" w:rsidP="00E35032">
            <w:pPr>
              <w:pStyle w:val="TableParagraph"/>
              <w:spacing w:line="130" w:lineRule="exact"/>
              <w:rPr>
                <w:sz w:val="13"/>
                <w:szCs w:val="13"/>
              </w:rPr>
            </w:pPr>
          </w:p>
          <w:p w:rsidR="005777F1" w:rsidRPr="00C73570" w:rsidRDefault="005777F1" w:rsidP="00E35032">
            <w:pPr>
              <w:pStyle w:val="TableParagraph"/>
              <w:ind w:left="884"/>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22</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ЕТҰ</w:t>
            </w:r>
          </w:p>
        </w:tc>
        <w:tc>
          <w:tcPr>
            <w:tcW w:w="7372" w:type="dxa"/>
            <w:tcBorders>
              <w:top w:val="single" w:sz="4" w:space="0" w:color="auto"/>
              <w:left w:val="single" w:sz="5" w:space="0" w:color="000000"/>
              <w:bottom w:val="single" w:sz="5" w:space="0" w:color="000000"/>
              <w:right w:val="single" w:sz="5" w:space="0" w:color="000000"/>
            </w:tcBorders>
          </w:tcPr>
          <w:p w:rsidR="005777F1" w:rsidRPr="00631335" w:rsidRDefault="005777F1" w:rsidP="00E35032">
            <w:pPr>
              <w:pStyle w:val="TableParagraph"/>
              <w:spacing w:line="267" w:lineRule="exact"/>
              <w:ind w:left="102"/>
              <w:rPr>
                <w:rFonts w:ascii="Times New Roman" w:eastAsia="Times New Roman" w:hAnsi="Times New Roman"/>
                <w:sz w:val="24"/>
                <w:szCs w:val="24"/>
                <w:lang w:val="kk-KZ"/>
              </w:rPr>
            </w:pPr>
            <w:r w:rsidRPr="00631335">
              <w:rPr>
                <w:rFonts w:ascii="Times New Roman" w:eastAsia="Times New Roman" w:hAnsi="Times New Roman"/>
                <w:color w:val="212121"/>
                <w:spacing w:val="-1"/>
                <w:sz w:val="24"/>
                <w:szCs w:val="24"/>
                <w:lang w:val="kk-KZ"/>
              </w:rPr>
              <w:t>Өнеркәсіптік қорларды растамау,</w:t>
            </w:r>
            <w:r w:rsidRPr="00631335">
              <w:rPr>
                <w:rFonts w:ascii="Times New Roman" w:eastAsia="Times New Roman" w:hAnsi="Times New Roman"/>
                <w:color w:val="212121"/>
                <w:sz w:val="24"/>
                <w:szCs w:val="24"/>
                <w:lang w:val="kk-KZ"/>
              </w:rPr>
              <w:t xml:space="preserve"> рудадағы металлдың аз болуы</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631335" w:rsidRDefault="005777F1" w:rsidP="00E35032">
            <w:pPr>
              <w:pStyle w:val="TableParagraph"/>
              <w:spacing w:before="3" w:line="120" w:lineRule="exact"/>
              <w:rPr>
                <w:sz w:val="12"/>
                <w:szCs w:val="12"/>
                <w:lang w:val="kk-KZ"/>
              </w:rPr>
            </w:pPr>
          </w:p>
          <w:p w:rsidR="005777F1" w:rsidRPr="001C6F31" w:rsidRDefault="005777F1" w:rsidP="00E35032">
            <w:pPr>
              <w:pStyle w:val="TableParagraph"/>
              <w:ind w:left="935" w:right="94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23</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1C6F31" w:rsidRDefault="005777F1" w:rsidP="00E35032">
            <w:pPr>
              <w:pStyle w:val="TableParagraph"/>
              <w:ind w:left="102"/>
              <w:rPr>
                <w:rFonts w:ascii="Times New Roman" w:eastAsia="Times New Roman" w:hAnsi="Times New Roman"/>
                <w:sz w:val="24"/>
                <w:szCs w:val="24"/>
              </w:rPr>
            </w:pPr>
            <w:r>
              <w:rPr>
                <w:rFonts w:ascii="Times New Roman" w:eastAsia="Times New Roman" w:hAnsi="Times New Roman"/>
                <w:color w:val="212121"/>
                <w:sz w:val="24"/>
                <w:szCs w:val="24"/>
                <w:lang w:val="kk-KZ"/>
              </w:rPr>
              <w:t>Кепілдік міндеттемелерді өтеу тәуекелдері</w:t>
            </w:r>
          </w:p>
        </w:tc>
      </w:tr>
      <w:tr w:rsidR="005777F1">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5" w:line="120" w:lineRule="exact"/>
              <w:rPr>
                <w:sz w:val="12"/>
                <w:szCs w:val="12"/>
              </w:rPr>
            </w:pPr>
          </w:p>
          <w:p w:rsidR="005777F1" w:rsidRPr="00FD11C3" w:rsidRDefault="005777F1" w:rsidP="00E35032">
            <w:pPr>
              <w:pStyle w:val="TableParagraph"/>
              <w:ind w:left="884"/>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24</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5" w:line="120" w:lineRule="exact"/>
              <w:rPr>
                <w:sz w:val="12"/>
                <w:szCs w:val="12"/>
              </w:rPr>
            </w:pPr>
          </w:p>
          <w:p w:rsidR="005777F1" w:rsidRPr="00631335" w:rsidRDefault="005777F1" w:rsidP="00E35032">
            <w:pPr>
              <w:pStyle w:val="TableParagraph"/>
              <w:ind w:left="102"/>
              <w:rPr>
                <w:rFonts w:ascii="Times New Roman" w:eastAsia="Times New Roman" w:hAnsi="Times New Roman"/>
                <w:color w:val="212121"/>
                <w:sz w:val="24"/>
                <w:szCs w:val="24"/>
                <w:lang w:val="kk-KZ"/>
              </w:rPr>
            </w:pPr>
            <w:r w:rsidRPr="001C6F31">
              <w:rPr>
                <w:rFonts w:ascii="Times New Roman" w:eastAsia="Times New Roman" w:hAnsi="Times New Roman"/>
                <w:color w:val="212121"/>
                <w:sz w:val="24"/>
                <w:szCs w:val="24"/>
              </w:rPr>
              <w:t>Т</w:t>
            </w:r>
            <w:r w:rsidRPr="001C6F31">
              <w:rPr>
                <w:rFonts w:ascii="Times New Roman" w:eastAsia="Times New Roman" w:hAnsi="Times New Roman"/>
                <w:color w:val="212121"/>
                <w:spacing w:val="-2"/>
                <w:sz w:val="24"/>
                <w:szCs w:val="24"/>
              </w:rPr>
              <w:t>а</w:t>
            </w:r>
            <w:r w:rsidRPr="001C6F31">
              <w:rPr>
                <w:rFonts w:ascii="Times New Roman" w:eastAsia="Times New Roman" w:hAnsi="Times New Roman"/>
                <w:color w:val="212121"/>
                <w:sz w:val="24"/>
                <w:szCs w:val="24"/>
              </w:rPr>
              <w:t>риф</w:t>
            </w:r>
            <w:r>
              <w:rPr>
                <w:rFonts w:ascii="Times New Roman" w:eastAsia="Times New Roman" w:hAnsi="Times New Roman"/>
                <w:color w:val="212121"/>
                <w:sz w:val="24"/>
                <w:szCs w:val="24"/>
                <w:lang w:val="kk-KZ"/>
              </w:rPr>
              <w:t xml:space="preserve"> құрылуы</w:t>
            </w:r>
          </w:p>
        </w:tc>
      </w:tr>
      <w:tr w:rsidR="005777F1" w:rsidRPr="005777F1">
        <w:trPr>
          <w:trHeight w:hRule="exact" w:val="838"/>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7" w:line="260" w:lineRule="exact"/>
              <w:rPr>
                <w:sz w:val="26"/>
                <w:szCs w:val="26"/>
              </w:rPr>
            </w:pPr>
          </w:p>
          <w:p w:rsidR="005777F1" w:rsidRPr="001C6F31" w:rsidRDefault="005777F1" w:rsidP="00E35032">
            <w:pPr>
              <w:pStyle w:val="TableParagraph"/>
              <w:ind w:left="935" w:right="94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25</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435DD1" w:rsidRDefault="005777F1" w:rsidP="00E35032">
            <w:pPr>
              <w:pStyle w:val="TableParagraph"/>
              <w:spacing w:line="267" w:lineRule="exact"/>
              <w:ind w:left="102"/>
              <w:rPr>
                <w:rFonts w:ascii="Times New Roman" w:eastAsia="Times New Roman" w:hAnsi="Times New Roman"/>
                <w:sz w:val="24"/>
                <w:szCs w:val="24"/>
              </w:rPr>
            </w:pPr>
            <w:r>
              <w:rPr>
                <w:rFonts w:ascii="Times New Roman" w:eastAsia="Times New Roman" w:hAnsi="Times New Roman"/>
                <w:color w:val="212121"/>
                <w:sz w:val="24"/>
                <w:szCs w:val="24"/>
                <w:lang w:val="ru-RU"/>
              </w:rPr>
              <w:t>Еншілес</w:t>
            </w:r>
            <w:r w:rsidRPr="00435DD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ұйымдарды</w:t>
            </w:r>
            <w:r w:rsidRPr="00435DD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Дамыту</w:t>
            </w:r>
            <w:r w:rsidRPr="00435DD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жоспарларын</w:t>
            </w:r>
            <w:r w:rsidRPr="00435DD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Дамыту</w:t>
            </w:r>
            <w:r w:rsidRPr="00435DD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жоспарларды</w:t>
            </w:r>
            <w:r w:rsidRPr="00435DD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түзетуді</w:t>
            </w:r>
            <w:r w:rsidRPr="00435DD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ru-RU"/>
              </w:rPr>
              <w:t>және</w:t>
            </w:r>
            <w:r w:rsidRPr="00435DD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kk-KZ"/>
              </w:rPr>
              <w:t>оларды Қоғам дирекциялардың тарапынан орындауды сапасыз талдау</w:t>
            </w:r>
          </w:p>
        </w:tc>
      </w:tr>
      <w:tr w:rsidR="005777F1" w:rsidRPr="005777F1">
        <w:trPr>
          <w:trHeight w:hRule="exact" w:val="562"/>
        </w:trPr>
        <w:tc>
          <w:tcPr>
            <w:tcW w:w="2835" w:type="dxa"/>
            <w:tcBorders>
              <w:top w:val="single" w:sz="5" w:space="0" w:color="000000"/>
              <w:left w:val="single" w:sz="5" w:space="0" w:color="000000"/>
              <w:bottom w:val="single" w:sz="5" w:space="0" w:color="000000"/>
              <w:right w:val="single" w:sz="5" w:space="0" w:color="000000"/>
            </w:tcBorders>
          </w:tcPr>
          <w:p w:rsidR="005777F1" w:rsidRPr="00435DD1" w:rsidRDefault="005777F1" w:rsidP="00E35032">
            <w:pPr>
              <w:pStyle w:val="TableParagraph"/>
              <w:spacing w:before="8" w:line="120" w:lineRule="exact"/>
              <w:rPr>
                <w:sz w:val="12"/>
                <w:szCs w:val="12"/>
              </w:rPr>
            </w:pPr>
          </w:p>
          <w:p w:rsidR="005777F1" w:rsidRPr="00FD11C3" w:rsidRDefault="005777F1" w:rsidP="00E35032">
            <w:pPr>
              <w:pStyle w:val="TableParagraph"/>
              <w:ind w:left="894"/>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26</w:t>
            </w:r>
            <w:r w:rsidRPr="001C6F31">
              <w:rPr>
                <w:rFonts w:ascii="Times New Roman" w:eastAsia="Times New Roman" w:hAnsi="Times New Roman"/>
                <w:color w:val="212121"/>
                <w:spacing w:val="-1"/>
                <w:sz w:val="24"/>
                <w:szCs w:val="24"/>
              </w:rPr>
              <w:t>-О-</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line="267" w:lineRule="exact"/>
              <w:ind w:left="102"/>
              <w:rPr>
                <w:rFonts w:ascii="Times New Roman" w:eastAsia="Times New Roman" w:hAnsi="Times New Roman"/>
                <w:sz w:val="24"/>
                <w:szCs w:val="24"/>
                <w:lang w:val="kk-KZ"/>
              </w:rPr>
            </w:pPr>
            <w:r w:rsidRPr="005777F1">
              <w:rPr>
                <w:rFonts w:ascii="Times New Roman" w:eastAsia="Times New Roman" w:hAnsi="Times New Roman"/>
                <w:color w:val="212121"/>
                <w:sz w:val="24"/>
                <w:szCs w:val="24"/>
                <w:lang w:val="kk-KZ"/>
              </w:rPr>
              <w:t>Персонал және үшінші тұлғалар тарапынан алаяқтылық/жемқорлық әрекеттер</w:t>
            </w:r>
          </w:p>
        </w:tc>
      </w:tr>
      <w:tr w:rsidR="005777F1" w:rsidRPr="005777F1">
        <w:trPr>
          <w:trHeight w:hRule="exact" w:val="562"/>
        </w:trPr>
        <w:tc>
          <w:tcPr>
            <w:tcW w:w="2835"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line="130" w:lineRule="exact"/>
              <w:rPr>
                <w:sz w:val="13"/>
                <w:szCs w:val="13"/>
                <w:lang w:val="kk-KZ"/>
              </w:rPr>
            </w:pPr>
          </w:p>
          <w:p w:rsidR="005777F1" w:rsidRPr="00FD11C3" w:rsidRDefault="005777F1" w:rsidP="00E35032">
            <w:pPr>
              <w:pStyle w:val="TableParagraph"/>
              <w:ind w:left="673"/>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2</w:t>
            </w:r>
            <w:r w:rsidRPr="001C6F31">
              <w:rPr>
                <w:rFonts w:ascii="Times New Roman" w:eastAsia="Times New Roman" w:hAnsi="Times New Roman"/>
                <w:color w:val="212121"/>
                <w:spacing w:val="-1"/>
                <w:sz w:val="24"/>
                <w:szCs w:val="24"/>
              </w:rPr>
              <w:t>7-О-</w:t>
            </w:r>
            <w:r w:rsidRPr="001C6F31">
              <w:rPr>
                <w:rFonts w:ascii="Times New Roman" w:eastAsia="Times New Roman" w:hAnsi="Times New Roman"/>
                <w:color w:val="212121"/>
                <w:sz w:val="24"/>
                <w:szCs w:val="24"/>
              </w:rPr>
              <w:t xml:space="preserve">СЭ, </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line="267" w:lineRule="exact"/>
              <w:ind w:left="102"/>
              <w:rPr>
                <w:rFonts w:ascii="Times New Roman" w:eastAsia="Times New Roman" w:hAnsi="Times New Roman"/>
                <w:sz w:val="24"/>
                <w:szCs w:val="24"/>
                <w:lang w:val="kk-KZ"/>
              </w:rPr>
            </w:pPr>
            <w:r w:rsidRPr="005777F1">
              <w:rPr>
                <w:rFonts w:ascii="Times New Roman" w:eastAsia="Times New Roman" w:hAnsi="Times New Roman"/>
                <w:color w:val="212121"/>
                <w:sz w:val="24"/>
                <w:szCs w:val="24"/>
                <w:lang w:val="kk-KZ"/>
              </w:rPr>
              <w:t>Құпия ақпартының жайылып кетуі / инсайдерлік ақпартты пайдалану</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3" w:line="120" w:lineRule="exact"/>
              <w:rPr>
                <w:sz w:val="12"/>
                <w:szCs w:val="12"/>
                <w:lang w:val="kk-KZ"/>
              </w:rPr>
            </w:pPr>
          </w:p>
          <w:p w:rsidR="005777F1" w:rsidRPr="001C6F31" w:rsidRDefault="005777F1" w:rsidP="00E35032">
            <w:pPr>
              <w:pStyle w:val="TableParagraph"/>
              <w:ind w:left="925" w:right="936"/>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28</w:t>
            </w:r>
            <w:r w:rsidRPr="001C6F31">
              <w:rPr>
                <w:rFonts w:ascii="Times New Roman" w:eastAsia="Times New Roman" w:hAnsi="Times New Roman"/>
                <w:color w:val="212121"/>
                <w:spacing w:val="-1"/>
                <w:sz w:val="24"/>
                <w:szCs w:val="24"/>
              </w:rPr>
              <w:t>-О-</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FC566D"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 xml:space="preserve">Сатып алу үдерісінің тәуекелі </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1C6F31" w:rsidRDefault="005777F1" w:rsidP="00E35032">
            <w:pPr>
              <w:pStyle w:val="TableParagraph"/>
              <w:ind w:left="925" w:right="936"/>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29</w:t>
            </w:r>
            <w:r w:rsidRPr="001C6F31">
              <w:rPr>
                <w:rFonts w:ascii="Times New Roman" w:eastAsia="Times New Roman" w:hAnsi="Times New Roman"/>
                <w:color w:val="212121"/>
                <w:spacing w:val="-1"/>
                <w:sz w:val="24"/>
                <w:szCs w:val="24"/>
              </w:rPr>
              <w:t>-О-</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FC566D"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К</w:t>
            </w:r>
            <w:r w:rsidRPr="001C6F31">
              <w:rPr>
                <w:rFonts w:ascii="Times New Roman" w:eastAsia="Times New Roman" w:hAnsi="Times New Roman"/>
                <w:color w:val="212121"/>
                <w:sz w:val="24"/>
                <w:szCs w:val="24"/>
              </w:rPr>
              <w:t>орпор</w:t>
            </w:r>
            <w:r w:rsidRPr="001C6F31">
              <w:rPr>
                <w:rFonts w:ascii="Times New Roman" w:eastAsia="Times New Roman" w:hAnsi="Times New Roman"/>
                <w:color w:val="212121"/>
                <w:spacing w:val="-1"/>
                <w:sz w:val="24"/>
                <w:szCs w:val="24"/>
              </w:rPr>
              <w:t>а</w:t>
            </w:r>
            <w:r w:rsidRPr="001C6F31">
              <w:rPr>
                <w:rFonts w:ascii="Times New Roman" w:eastAsia="Times New Roman" w:hAnsi="Times New Roman"/>
                <w:color w:val="212121"/>
                <w:sz w:val="24"/>
                <w:szCs w:val="24"/>
              </w:rPr>
              <w:t>т</w:t>
            </w:r>
            <w:r w:rsidRPr="001C6F31">
              <w:rPr>
                <w:rFonts w:ascii="Times New Roman" w:eastAsia="Times New Roman" w:hAnsi="Times New Roman"/>
                <w:color w:val="212121"/>
                <w:spacing w:val="1"/>
                <w:sz w:val="24"/>
                <w:szCs w:val="24"/>
              </w:rPr>
              <w:t>и</w:t>
            </w:r>
            <w:r w:rsidRPr="001C6F31">
              <w:rPr>
                <w:rFonts w:ascii="Times New Roman" w:eastAsia="Times New Roman" w:hAnsi="Times New Roman"/>
                <w:color w:val="212121"/>
                <w:spacing w:val="-3"/>
                <w:sz w:val="24"/>
                <w:szCs w:val="24"/>
              </w:rPr>
              <w:t>в</w:t>
            </w:r>
            <w:r>
              <w:rPr>
                <w:rFonts w:ascii="Times New Roman" w:eastAsia="Times New Roman" w:hAnsi="Times New Roman"/>
                <w:color w:val="212121"/>
                <w:spacing w:val="-3"/>
                <w:sz w:val="24"/>
                <w:szCs w:val="24"/>
                <w:lang w:val="kk-KZ"/>
              </w:rPr>
              <w:t>тік басқару р</w:t>
            </w:r>
            <w:r w:rsidRPr="001C6F31">
              <w:rPr>
                <w:rFonts w:ascii="Times New Roman" w:eastAsia="Times New Roman" w:hAnsi="Times New Roman"/>
                <w:color w:val="212121"/>
                <w:spacing w:val="-1"/>
                <w:sz w:val="24"/>
                <w:szCs w:val="24"/>
              </w:rPr>
              <w:t>е</w:t>
            </w:r>
            <w:r w:rsidRPr="001C6F31">
              <w:rPr>
                <w:rFonts w:ascii="Times New Roman" w:eastAsia="Times New Roman" w:hAnsi="Times New Roman"/>
                <w:color w:val="212121"/>
                <w:sz w:val="24"/>
                <w:szCs w:val="24"/>
              </w:rPr>
              <w:t>жим</w:t>
            </w:r>
            <w:r>
              <w:rPr>
                <w:rFonts w:ascii="Times New Roman" w:eastAsia="Times New Roman" w:hAnsi="Times New Roman"/>
                <w:color w:val="212121"/>
                <w:sz w:val="24"/>
                <w:szCs w:val="24"/>
                <w:lang w:val="kk-KZ"/>
              </w:rPr>
              <w:t>і</w:t>
            </w:r>
          </w:p>
        </w:tc>
      </w:tr>
      <w:tr w:rsidR="005777F1">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5" w:line="120" w:lineRule="exact"/>
              <w:rPr>
                <w:sz w:val="12"/>
                <w:szCs w:val="12"/>
              </w:rPr>
            </w:pPr>
          </w:p>
          <w:p w:rsidR="005777F1" w:rsidRPr="001C6F31" w:rsidRDefault="005777F1" w:rsidP="00E35032">
            <w:pPr>
              <w:pStyle w:val="TableParagraph"/>
              <w:ind w:left="925" w:right="936"/>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30</w:t>
            </w:r>
            <w:r w:rsidRPr="001C6F31">
              <w:rPr>
                <w:rFonts w:ascii="Times New Roman" w:eastAsia="Times New Roman" w:hAnsi="Times New Roman"/>
                <w:color w:val="212121"/>
                <w:spacing w:val="-1"/>
                <w:sz w:val="24"/>
                <w:szCs w:val="24"/>
              </w:rPr>
              <w:t>-О-</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5" w:line="120" w:lineRule="exact"/>
              <w:rPr>
                <w:sz w:val="12"/>
                <w:szCs w:val="12"/>
              </w:rPr>
            </w:pPr>
          </w:p>
          <w:p w:rsidR="005777F1" w:rsidRPr="00FC566D"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pacing w:val="-3"/>
                <w:sz w:val="24"/>
                <w:szCs w:val="24"/>
                <w:lang w:val="kk-KZ"/>
              </w:rPr>
              <w:t>Б</w:t>
            </w:r>
            <w:r w:rsidRPr="001C6F31">
              <w:rPr>
                <w:rFonts w:ascii="Times New Roman" w:eastAsia="Times New Roman" w:hAnsi="Times New Roman"/>
                <w:color w:val="212121"/>
                <w:sz w:val="24"/>
                <w:szCs w:val="24"/>
              </w:rPr>
              <w:t>и</w:t>
            </w:r>
            <w:r w:rsidRPr="001C6F31">
              <w:rPr>
                <w:rFonts w:ascii="Times New Roman" w:eastAsia="Times New Roman" w:hAnsi="Times New Roman"/>
                <w:color w:val="212121"/>
                <w:spacing w:val="-2"/>
                <w:sz w:val="24"/>
                <w:szCs w:val="24"/>
              </w:rPr>
              <w:t>з</w:t>
            </w:r>
            <w:r w:rsidRPr="001C6F31">
              <w:rPr>
                <w:rFonts w:ascii="Times New Roman" w:eastAsia="Times New Roman" w:hAnsi="Times New Roman"/>
                <w:color w:val="212121"/>
                <w:sz w:val="24"/>
                <w:szCs w:val="24"/>
              </w:rPr>
              <w:t>н</w:t>
            </w:r>
            <w:r w:rsidRPr="001C6F31">
              <w:rPr>
                <w:rFonts w:ascii="Times New Roman" w:eastAsia="Times New Roman" w:hAnsi="Times New Roman"/>
                <w:color w:val="212121"/>
                <w:spacing w:val="-1"/>
                <w:sz w:val="24"/>
                <w:szCs w:val="24"/>
              </w:rPr>
              <w:t>е</w:t>
            </w:r>
            <w:r w:rsidRPr="001C6F31">
              <w:rPr>
                <w:rFonts w:ascii="Times New Roman" w:eastAsia="Times New Roman" w:hAnsi="Times New Roman"/>
                <w:color w:val="212121"/>
                <w:sz w:val="24"/>
                <w:szCs w:val="24"/>
              </w:rPr>
              <w:t>с</w:t>
            </w:r>
            <w:r>
              <w:rPr>
                <w:rFonts w:ascii="Times New Roman" w:eastAsia="Times New Roman" w:hAnsi="Times New Roman"/>
                <w:color w:val="212121"/>
                <w:sz w:val="24"/>
                <w:szCs w:val="24"/>
                <w:lang w:val="kk-KZ"/>
              </w:rPr>
              <w:t xml:space="preserve"> үдерістердің тәуекелдері</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1C6F31" w:rsidRDefault="005777F1" w:rsidP="00E35032">
            <w:pPr>
              <w:pStyle w:val="TableParagraph"/>
              <w:ind w:left="925" w:right="936"/>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31</w:t>
            </w:r>
            <w:r w:rsidRPr="001C6F31">
              <w:rPr>
                <w:rFonts w:ascii="Times New Roman" w:eastAsia="Times New Roman" w:hAnsi="Times New Roman"/>
                <w:color w:val="212121"/>
                <w:spacing w:val="-1"/>
                <w:sz w:val="24"/>
                <w:szCs w:val="24"/>
              </w:rPr>
              <w:t>-О-</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FC566D"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Ақпараттық жүйелердің тәуекелдері</w:t>
            </w:r>
          </w:p>
        </w:tc>
      </w:tr>
      <w:tr w:rsidR="005777F1" w:rsidRPr="005777F1">
        <w:trPr>
          <w:trHeight w:hRule="exact" w:val="562"/>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8" w:line="120" w:lineRule="exact"/>
              <w:rPr>
                <w:sz w:val="12"/>
                <w:szCs w:val="12"/>
              </w:rPr>
            </w:pPr>
          </w:p>
          <w:p w:rsidR="005777F1" w:rsidRPr="00FD11C3" w:rsidRDefault="005777F1" w:rsidP="00E35032">
            <w:pPr>
              <w:pStyle w:val="TableParagraph"/>
              <w:ind w:left="673"/>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3</w:t>
            </w:r>
            <w:r w:rsidRPr="001C6F31">
              <w:rPr>
                <w:rFonts w:ascii="Times New Roman" w:eastAsia="Times New Roman" w:hAnsi="Times New Roman"/>
                <w:color w:val="212121"/>
                <w:spacing w:val="-1"/>
                <w:sz w:val="24"/>
                <w:szCs w:val="24"/>
              </w:rPr>
              <w:t>4-О-</w:t>
            </w:r>
            <w:r w:rsidRPr="001C6F31">
              <w:rPr>
                <w:rFonts w:ascii="Times New Roman" w:eastAsia="Times New Roman" w:hAnsi="Times New Roman"/>
                <w:color w:val="212121"/>
                <w:sz w:val="24"/>
                <w:szCs w:val="24"/>
              </w:rPr>
              <w:t xml:space="preserve">СЭ, </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line="267" w:lineRule="exact"/>
              <w:ind w:left="102"/>
              <w:rPr>
                <w:rFonts w:ascii="Times New Roman" w:eastAsia="Times New Roman" w:hAnsi="Times New Roman"/>
                <w:sz w:val="24"/>
                <w:szCs w:val="24"/>
                <w:lang w:val="kk-KZ"/>
              </w:rPr>
            </w:pPr>
            <w:r w:rsidRPr="005777F1">
              <w:rPr>
                <w:rFonts w:ascii="Times New Roman" w:eastAsia="Times New Roman" w:hAnsi="Times New Roman"/>
                <w:color w:val="212121"/>
                <w:spacing w:val="-1"/>
                <w:sz w:val="24"/>
                <w:szCs w:val="24"/>
                <w:lang w:val="kk-KZ"/>
              </w:rPr>
              <w:t>Жұмыстағы және қызметтік міндеттерді орындау кезіндегі қауіпсіздік</w:t>
            </w:r>
          </w:p>
        </w:tc>
      </w:tr>
      <w:tr w:rsidR="005777F1" w:rsidRPr="0068302D">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3" w:line="120" w:lineRule="exact"/>
              <w:rPr>
                <w:sz w:val="12"/>
                <w:szCs w:val="12"/>
                <w:lang w:val="kk-KZ"/>
              </w:rPr>
            </w:pPr>
          </w:p>
          <w:p w:rsidR="005777F1" w:rsidRPr="001C6F31" w:rsidRDefault="005777F1" w:rsidP="00E35032">
            <w:pPr>
              <w:pStyle w:val="TableParagraph"/>
              <w:ind w:left="943" w:right="95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38</w:t>
            </w:r>
            <w:r w:rsidRPr="001C6F31">
              <w:rPr>
                <w:rFonts w:ascii="Times New Roman" w:eastAsia="Times New Roman" w:hAnsi="Times New Roman"/>
                <w:color w:val="212121"/>
                <w:spacing w:val="-1"/>
                <w:sz w:val="24"/>
                <w:szCs w:val="24"/>
              </w:rPr>
              <w:t>-О-</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lang w:val="ru-RU"/>
              </w:rPr>
            </w:pPr>
          </w:p>
          <w:p w:rsidR="005777F1" w:rsidRPr="001C6F31" w:rsidRDefault="005777F1" w:rsidP="00E35032">
            <w:pPr>
              <w:pStyle w:val="TableParagraph"/>
              <w:ind w:left="102"/>
              <w:rPr>
                <w:rFonts w:ascii="Times New Roman" w:eastAsia="Times New Roman" w:hAnsi="Times New Roman"/>
                <w:sz w:val="24"/>
                <w:szCs w:val="24"/>
                <w:lang w:val="ru-RU"/>
              </w:rPr>
            </w:pPr>
            <w:r>
              <w:rPr>
                <w:rFonts w:ascii="Times New Roman" w:eastAsia="Times New Roman" w:hAnsi="Times New Roman"/>
                <w:color w:val="212121"/>
                <w:sz w:val="24"/>
                <w:szCs w:val="24"/>
                <w:lang w:val="ru-RU"/>
              </w:rPr>
              <w:t>Электроэнергияны өндіру саласының авариялары мен апаттары</w:t>
            </w:r>
          </w:p>
        </w:tc>
      </w:tr>
      <w:tr w:rsidR="005777F1" w:rsidRPr="0068302D">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lang w:val="ru-RU"/>
              </w:rPr>
            </w:pPr>
          </w:p>
          <w:p w:rsidR="005777F1" w:rsidRPr="001C6F31" w:rsidRDefault="005777F1" w:rsidP="00E35032">
            <w:pPr>
              <w:pStyle w:val="TableParagraph"/>
              <w:ind w:left="943" w:right="952"/>
              <w:jc w:val="center"/>
              <w:rPr>
                <w:rFonts w:ascii="Times New Roman" w:eastAsia="Times New Roman" w:hAnsi="Times New Roman"/>
                <w:sz w:val="24"/>
                <w:szCs w:val="24"/>
              </w:rPr>
            </w:pPr>
            <w:r w:rsidRPr="001C6F31">
              <w:rPr>
                <w:rFonts w:ascii="Times New Roman" w:eastAsia="Times New Roman" w:hAnsi="Times New Roman"/>
                <w:color w:val="212121"/>
                <w:sz w:val="24"/>
                <w:szCs w:val="24"/>
              </w:rPr>
              <w:t>39</w:t>
            </w:r>
            <w:r w:rsidRPr="001C6F31">
              <w:rPr>
                <w:rFonts w:ascii="Times New Roman" w:eastAsia="Times New Roman" w:hAnsi="Times New Roman"/>
                <w:color w:val="212121"/>
                <w:spacing w:val="-1"/>
                <w:sz w:val="24"/>
                <w:szCs w:val="24"/>
              </w:rPr>
              <w:t>-О-</w:t>
            </w:r>
            <w:r w:rsidRPr="001C6F31">
              <w:rPr>
                <w:rFonts w:ascii="Times New Roman" w:eastAsia="Times New Roman" w:hAnsi="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lang w:val="ru-RU"/>
              </w:rPr>
            </w:pPr>
          </w:p>
          <w:p w:rsidR="005777F1" w:rsidRPr="001C6F31" w:rsidRDefault="005777F1" w:rsidP="00E35032">
            <w:pPr>
              <w:pStyle w:val="TableParagraph"/>
              <w:ind w:left="102"/>
              <w:rPr>
                <w:rFonts w:ascii="Times New Roman" w:eastAsia="Times New Roman" w:hAnsi="Times New Roman"/>
                <w:sz w:val="24"/>
                <w:szCs w:val="24"/>
                <w:lang w:val="ru-RU"/>
              </w:rPr>
            </w:pPr>
            <w:r>
              <w:rPr>
                <w:rFonts w:ascii="Times New Roman" w:eastAsia="Times New Roman" w:hAnsi="Times New Roman"/>
                <w:color w:val="212121"/>
                <w:sz w:val="24"/>
                <w:szCs w:val="24"/>
                <w:lang w:val="ru-RU"/>
              </w:rPr>
              <w:t>Электроэнергияны беру саласының авариялары мен апаттары</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lang w:val="ru-RU"/>
              </w:rPr>
            </w:pPr>
          </w:p>
          <w:p w:rsidR="005777F1" w:rsidRPr="004A448C" w:rsidRDefault="005777F1" w:rsidP="00E35032">
            <w:pPr>
              <w:pStyle w:val="TableParagraph"/>
              <w:ind w:left="894"/>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46</w:t>
            </w:r>
            <w:r w:rsidRPr="001C6F31">
              <w:rPr>
                <w:rFonts w:ascii="Times New Roman" w:eastAsia="Times New Roman" w:hAnsi="Times New Roman"/>
                <w:color w:val="212121"/>
                <w:spacing w:val="-1"/>
                <w:sz w:val="24"/>
                <w:szCs w:val="24"/>
              </w:rPr>
              <w:t>-О-</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FC566D"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Технологиялық тәуекел</w:t>
            </w:r>
          </w:p>
        </w:tc>
      </w:tr>
      <w:tr w:rsidR="005777F1" w:rsidRPr="005777F1">
        <w:trPr>
          <w:trHeight w:hRule="exact" w:val="715"/>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7" w:line="200" w:lineRule="exact"/>
              <w:rPr>
                <w:sz w:val="20"/>
                <w:szCs w:val="20"/>
              </w:rPr>
            </w:pPr>
          </w:p>
          <w:p w:rsidR="005777F1" w:rsidRPr="004A448C" w:rsidRDefault="005777F1" w:rsidP="00E35032">
            <w:pPr>
              <w:pStyle w:val="TableParagraph"/>
              <w:ind w:left="894"/>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47</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Қ</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FC566D" w:rsidRDefault="005777F1" w:rsidP="00E35032">
            <w:pPr>
              <w:pStyle w:val="TableParagraph"/>
              <w:spacing w:before="67"/>
              <w:ind w:left="102" w:right="1109"/>
              <w:rPr>
                <w:rFonts w:ascii="Times New Roman" w:eastAsia="Times New Roman" w:hAnsi="Times New Roman"/>
                <w:sz w:val="24"/>
                <w:szCs w:val="24"/>
                <w:lang w:val="kk-KZ"/>
              </w:rPr>
            </w:pPr>
            <w:r w:rsidRPr="005777F1">
              <w:rPr>
                <w:rFonts w:ascii="Times New Roman" w:eastAsia="Times New Roman" w:hAnsi="Times New Roman"/>
                <w:color w:val="212121"/>
                <w:sz w:val="24"/>
                <w:szCs w:val="24"/>
                <w:lang w:val="kk-KZ"/>
              </w:rPr>
              <w:t>Қазақстан шегінен тыс нарықтың нақты бөлігінде қызметтерді көрсеткені үшін пікір, лицензияны уақытша тоқтату,</w:t>
            </w:r>
            <w:r>
              <w:rPr>
                <w:rFonts w:ascii="Times New Roman" w:eastAsia="Times New Roman" w:hAnsi="Times New Roman"/>
                <w:color w:val="212121"/>
                <w:sz w:val="24"/>
                <w:szCs w:val="24"/>
                <w:lang w:val="kk-KZ"/>
              </w:rPr>
              <w:t xml:space="preserve"> тыйым салу</w:t>
            </w:r>
          </w:p>
        </w:tc>
      </w:tr>
      <w:tr w:rsidR="005777F1">
        <w:trPr>
          <w:trHeight w:hRule="exact" w:val="670"/>
        </w:trPr>
        <w:tc>
          <w:tcPr>
            <w:tcW w:w="2835"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3" w:line="180" w:lineRule="exact"/>
              <w:rPr>
                <w:sz w:val="18"/>
                <w:szCs w:val="18"/>
                <w:lang w:val="kk-KZ"/>
              </w:rPr>
            </w:pPr>
          </w:p>
          <w:p w:rsidR="005777F1" w:rsidRPr="004A448C" w:rsidRDefault="005777F1" w:rsidP="00E35032">
            <w:pPr>
              <w:pStyle w:val="TableParagraph"/>
              <w:ind w:left="594"/>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48</w:t>
            </w:r>
            <w:r w:rsidRPr="001C6F31">
              <w:rPr>
                <w:rFonts w:ascii="Times New Roman" w:eastAsia="Times New Roman" w:hAnsi="Times New Roman"/>
                <w:color w:val="212121"/>
                <w:spacing w:val="-1"/>
                <w:sz w:val="24"/>
                <w:szCs w:val="24"/>
              </w:rPr>
              <w:t>-</w:t>
            </w:r>
            <w:r>
              <w:rPr>
                <w:rFonts w:ascii="Times New Roman" w:eastAsia="Times New Roman" w:hAnsi="Times New Roman"/>
                <w:color w:val="212121"/>
                <w:spacing w:val="-1"/>
                <w:sz w:val="24"/>
                <w:szCs w:val="24"/>
                <w:lang w:val="kk-KZ"/>
              </w:rPr>
              <w:t>Қ</w:t>
            </w:r>
            <w:r w:rsidRPr="001C6F31">
              <w:rPr>
                <w:rFonts w:ascii="Times New Roman" w:eastAsia="Times New Roman" w:hAnsi="Times New Roman"/>
                <w:color w:val="212121"/>
                <w:spacing w:val="-1"/>
                <w:sz w:val="24"/>
                <w:szCs w:val="24"/>
              </w:rPr>
              <w:t>-</w:t>
            </w:r>
            <w:r w:rsidRPr="00556CC9">
              <w:rPr>
                <w:rFonts w:ascii="Times New Roman" w:eastAsia="Times New Roman" w:hAnsi="Times New Roman"/>
                <w:color w:val="212121"/>
                <w:sz w:val="24"/>
                <w:szCs w:val="24"/>
              </w:rPr>
              <w:t>СЭ</w:t>
            </w:r>
            <w:r w:rsidRPr="001C6F31">
              <w:rPr>
                <w:rFonts w:ascii="Times New Roman" w:eastAsia="Times New Roman" w:hAnsi="Times New Roman"/>
                <w:color w:val="212121"/>
                <w:sz w:val="24"/>
                <w:szCs w:val="24"/>
              </w:rPr>
              <w:t xml:space="preserve">, </w:t>
            </w:r>
            <w:r>
              <w:rPr>
                <w:rFonts w:ascii="Times New Roman" w:eastAsia="Times New Roman" w:hAnsi="Times New Roman"/>
                <w:color w:val="21212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80" w:lineRule="exact"/>
              <w:rPr>
                <w:sz w:val="18"/>
                <w:szCs w:val="18"/>
              </w:rPr>
            </w:pPr>
          </w:p>
          <w:p w:rsidR="005777F1" w:rsidRPr="008A782B"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Салық заңнамасын бұзу тәуекелі</w:t>
            </w:r>
          </w:p>
        </w:tc>
      </w:tr>
      <w:tr w:rsidR="005777F1" w:rsidRPr="0068302D">
        <w:trPr>
          <w:trHeight w:hRule="exact" w:val="553"/>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5" w:line="120" w:lineRule="exact"/>
              <w:rPr>
                <w:sz w:val="12"/>
                <w:szCs w:val="12"/>
              </w:rPr>
            </w:pPr>
          </w:p>
          <w:p w:rsidR="005777F1" w:rsidRPr="004A448C" w:rsidRDefault="005777F1" w:rsidP="00E35032">
            <w:pPr>
              <w:pStyle w:val="TableParagraph"/>
              <w:ind w:left="673"/>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4</w:t>
            </w:r>
            <w:r w:rsidRPr="001C6F31">
              <w:rPr>
                <w:rFonts w:ascii="Times New Roman" w:eastAsia="Times New Roman" w:hAnsi="Times New Roman"/>
                <w:color w:val="212121"/>
                <w:spacing w:val="-1"/>
                <w:sz w:val="24"/>
                <w:szCs w:val="24"/>
              </w:rPr>
              <w:t>9-</w:t>
            </w:r>
            <w:r>
              <w:rPr>
                <w:rFonts w:ascii="Times New Roman" w:eastAsia="Times New Roman" w:hAnsi="Times New Roman"/>
                <w:color w:val="212121"/>
                <w:spacing w:val="-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 xml:space="preserve">СЭ, </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5" w:line="120" w:lineRule="exact"/>
              <w:rPr>
                <w:sz w:val="12"/>
                <w:szCs w:val="12"/>
                <w:lang w:val="ru-RU"/>
              </w:rPr>
            </w:pPr>
          </w:p>
          <w:p w:rsidR="005777F1" w:rsidRPr="001C6F31" w:rsidRDefault="005777F1" w:rsidP="00E35032">
            <w:pPr>
              <w:pStyle w:val="TableParagraph"/>
              <w:ind w:left="102"/>
              <w:rPr>
                <w:rFonts w:ascii="Times New Roman" w:eastAsia="Times New Roman" w:hAnsi="Times New Roman"/>
                <w:sz w:val="24"/>
                <w:szCs w:val="24"/>
                <w:lang w:val="ru-RU"/>
              </w:rPr>
            </w:pPr>
            <w:r>
              <w:rPr>
                <w:rFonts w:ascii="Times New Roman" w:eastAsia="Times New Roman" w:hAnsi="Times New Roman"/>
                <w:color w:val="212121"/>
                <w:spacing w:val="2"/>
                <w:sz w:val="24"/>
                <w:szCs w:val="24"/>
                <w:lang w:val="ru-RU"/>
              </w:rPr>
              <w:t>Сот талқылаулары</w:t>
            </w:r>
            <w:r w:rsidRPr="001C6F31">
              <w:rPr>
                <w:rFonts w:ascii="Times New Roman" w:eastAsia="Times New Roman" w:hAnsi="Times New Roman"/>
                <w:color w:val="212121"/>
                <w:spacing w:val="-1"/>
                <w:sz w:val="24"/>
                <w:szCs w:val="24"/>
                <w:lang w:val="ru-RU"/>
              </w:rPr>
              <w:t xml:space="preserve"> </w:t>
            </w:r>
            <w:r w:rsidRPr="001C6F31">
              <w:rPr>
                <w:rFonts w:ascii="Times New Roman" w:eastAsia="Times New Roman" w:hAnsi="Times New Roman"/>
                <w:color w:val="212121"/>
                <w:sz w:val="24"/>
                <w:szCs w:val="24"/>
                <w:lang w:val="ru-RU"/>
              </w:rPr>
              <w:t>(</w:t>
            </w:r>
            <w:proofErr w:type="gramStart"/>
            <w:r>
              <w:rPr>
                <w:rFonts w:ascii="Times New Roman" w:eastAsia="Times New Roman" w:hAnsi="Times New Roman"/>
                <w:color w:val="212121"/>
                <w:sz w:val="24"/>
                <w:szCs w:val="24"/>
                <w:lang w:val="ru-RU"/>
              </w:rPr>
              <w:t>ша</w:t>
            </w:r>
            <w:proofErr w:type="gramEnd"/>
            <w:r>
              <w:rPr>
                <w:rFonts w:ascii="Times New Roman" w:eastAsia="Times New Roman" w:hAnsi="Times New Roman"/>
                <w:color w:val="212121"/>
                <w:sz w:val="24"/>
                <w:szCs w:val="24"/>
                <w:lang w:val="ru-RU"/>
              </w:rPr>
              <w:t>ғым</w:t>
            </w:r>
            <w:r w:rsidRPr="001C6F31">
              <w:rPr>
                <w:rFonts w:ascii="Times New Roman" w:eastAsia="Times New Roman" w:hAnsi="Times New Roman"/>
                <w:color w:val="212121"/>
                <w:spacing w:val="-1"/>
                <w:sz w:val="24"/>
                <w:szCs w:val="24"/>
                <w:lang w:val="ru-RU"/>
              </w:rPr>
              <w:t>-</w:t>
            </w:r>
            <w:r>
              <w:rPr>
                <w:rFonts w:ascii="Times New Roman" w:eastAsia="Times New Roman" w:hAnsi="Times New Roman"/>
                <w:color w:val="212121"/>
                <w:spacing w:val="-1"/>
                <w:sz w:val="24"/>
                <w:szCs w:val="24"/>
                <w:lang w:val="ru-RU"/>
              </w:rPr>
              <w:t>талап ету жұмыстары</w:t>
            </w:r>
            <w:r w:rsidRPr="001C6F31">
              <w:rPr>
                <w:rFonts w:ascii="Times New Roman" w:eastAsia="Times New Roman" w:hAnsi="Times New Roman"/>
                <w:color w:val="212121"/>
                <w:sz w:val="24"/>
                <w:szCs w:val="24"/>
                <w:lang w:val="ru-RU"/>
              </w:rPr>
              <w:t>)</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lang w:val="ru-RU"/>
              </w:rPr>
            </w:pPr>
          </w:p>
          <w:p w:rsidR="005777F1" w:rsidRPr="004A448C" w:rsidRDefault="005777F1" w:rsidP="00E35032">
            <w:pPr>
              <w:pStyle w:val="TableParagraph"/>
              <w:ind w:left="673"/>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5</w:t>
            </w:r>
            <w:r w:rsidRPr="001C6F31">
              <w:rPr>
                <w:rFonts w:ascii="Times New Roman" w:eastAsia="Times New Roman" w:hAnsi="Times New Roman"/>
                <w:color w:val="212121"/>
                <w:spacing w:val="-1"/>
                <w:sz w:val="24"/>
                <w:szCs w:val="24"/>
              </w:rPr>
              <w:t>0-</w:t>
            </w:r>
            <w:r>
              <w:rPr>
                <w:rFonts w:ascii="Times New Roman" w:eastAsia="Times New Roman" w:hAnsi="Times New Roman"/>
                <w:color w:val="212121"/>
                <w:spacing w:val="-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СЭ,</w:t>
            </w:r>
            <w:r>
              <w:rPr>
                <w:rFonts w:ascii="Times New Roman" w:eastAsia="Times New Roman" w:hAnsi="Times New Roman"/>
                <w:color w:val="212121"/>
                <w:sz w:val="24"/>
                <w:szCs w:val="24"/>
                <w:lang w:val="kk-KZ"/>
              </w:rPr>
              <w:t xml:space="preserve"> </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8A782B"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Құқықтық режимін бұзу тәуекелі</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4A448C" w:rsidRDefault="005777F1" w:rsidP="00E35032">
            <w:pPr>
              <w:pStyle w:val="TableParagraph"/>
              <w:ind w:left="673"/>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5</w:t>
            </w:r>
            <w:r w:rsidRPr="001C6F31">
              <w:rPr>
                <w:rFonts w:ascii="Times New Roman" w:eastAsia="Times New Roman" w:hAnsi="Times New Roman"/>
                <w:color w:val="212121"/>
                <w:spacing w:val="-1"/>
                <w:sz w:val="24"/>
                <w:szCs w:val="24"/>
              </w:rPr>
              <w:t>1-</w:t>
            </w:r>
            <w:r>
              <w:rPr>
                <w:rFonts w:ascii="Times New Roman" w:eastAsia="Times New Roman" w:hAnsi="Times New Roman"/>
                <w:color w:val="212121"/>
                <w:spacing w:val="-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 xml:space="preserve">СЭ, </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8A782B" w:rsidRDefault="005777F1" w:rsidP="00E35032">
            <w:pPr>
              <w:pStyle w:val="TableParagraph"/>
              <w:ind w:left="102"/>
              <w:rPr>
                <w:rFonts w:ascii="Times New Roman" w:eastAsia="Times New Roman" w:hAnsi="Times New Roman"/>
                <w:sz w:val="24"/>
                <w:szCs w:val="24"/>
                <w:lang w:val="kk-KZ"/>
              </w:rPr>
            </w:pPr>
            <w:r>
              <w:rPr>
                <w:rFonts w:ascii="Times New Roman" w:eastAsia="Times New Roman" w:hAnsi="Times New Roman"/>
                <w:color w:val="212121"/>
                <w:sz w:val="24"/>
                <w:szCs w:val="24"/>
                <w:lang w:val="kk-KZ"/>
              </w:rPr>
              <w:t xml:space="preserve">Заңнаманы өзгерту тәуекелі </w:t>
            </w:r>
          </w:p>
        </w:tc>
      </w:tr>
      <w:tr w:rsidR="005777F1" w:rsidRPr="005777F1">
        <w:trPr>
          <w:trHeight w:hRule="exact" w:val="562"/>
        </w:trPr>
        <w:tc>
          <w:tcPr>
            <w:tcW w:w="2835"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line="130" w:lineRule="exact"/>
              <w:rPr>
                <w:sz w:val="13"/>
                <w:szCs w:val="13"/>
              </w:rPr>
            </w:pPr>
          </w:p>
          <w:p w:rsidR="005777F1" w:rsidRPr="004A448C" w:rsidRDefault="005777F1" w:rsidP="00E35032">
            <w:pPr>
              <w:pStyle w:val="TableParagraph"/>
              <w:ind w:left="673"/>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5</w:t>
            </w:r>
            <w:r w:rsidRPr="001C6F31">
              <w:rPr>
                <w:rFonts w:ascii="Times New Roman" w:eastAsia="Times New Roman" w:hAnsi="Times New Roman"/>
                <w:color w:val="212121"/>
                <w:spacing w:val="-1"/>
                <w:sz w:val="24"/>
                <w:szCs w:val="24"/>
              </w:rPr>
              <w:t>2-</w:t>
            </w:r>
            <w:r>
              <w:rPr>
                <w:rFonts w:ascii="Times New Roman" w:eastAsia="Times New Roman" w:hAnsi="Times New Roman"/>
                <w:color w:val="212121"/>
                <w:spacing w:val="-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 xml:space="preserve">СЭ, </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line="267" w:lineRule="exact"/>
              <w:ind w:left="102"/>
              <w:rPr>
                <w:rFonts w:ascii="Times New Roman" w:eastAsia="Times New Roman" w:hAnsi="Times New Roman"/>
                <w:sz w:val="24"/>
                <w:szCs w:val="24"/>
                <w:lang w:val="kk-KZ"/>
              </w:rPr>
            </w:pPr>
            <w:r w:rsidRPr="005777F1">
              <w:rPr>
                <w:rFonts w:ascii="Times New Roman" w:eastAsia="Times New Roman" w:hAnsi="Times New Roman"/>
                <w:color w:val="212121"/>
                <w:spacing w:val="-1"/>
                <w:sz w:val="24"/>
                <w:szCs w:val="24"/>
                <w:lang w:val="kk-KZ"/>
              </w:rPr>
              <w:t>Жер қойнауын пайдалану үшін келісім-шарты рәсімдемеу немесе уақытылы рәсімдемеу</w:t>
            </w:r>
          </w:p>
        </w:tc>
      </w:tr>
      <w:tr w:rsidR="005777F1">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5777F1" w:rsidRPr="005777F1" w:rsidRDefault="005777F1" w:rsidP="00E35032">
            <w:pPr>
              <w:pStyle w:val="TableParagraph"/>
              <w:spacing w:before="3" w:line="120" w:lineRule="exact"/>
              <w:rPr>
                <w:sz w:val="12"/>
                <w:szCs w:val="12"/>
                <w:lang w:val="kk-KZ"/>
              </w:rPr>
            </w:pPr>
          </w:p>
          <w:p w:rsidR="005777F1" w:rsidRPr="004C62A7" w:rsidRDefault="005777F1" w:rsidP="00E35032">
            <w:pPr>
              <w:pStyle w:val="TableParagraph"/>
              <w:ind w:left="673"/>
              <w:rPr>
                <w:rFonts w:ascii="Times New Roman" w:eastAsia="Times New Roman" w:hAnsi="Times New Roman"/>
                <w:sz w:val="24"/>
                <w:szCs w:val="24"/>
                <w:lang w:val="kk-KZ"/>
              </w:rPr>
            </w:pPr>
            <w:r w:rsidRPr="001C6F31">
              <w:rPr>
                <w:rFonts w:ascii="Times New Roman" w:eastAsia="Times New Roman" w:hAnsi="Times New Roman"/>
                <w:color w:val="212121"/>
                <w:sz w:val="24"/>
                <w:szCs w:val="24"/>
              </w:rPr>
              <w:t>5</w:t>
            </w:r>
            <w:r w:rsidRPr="001C6F31">
              <w:rPr>
                <w:rFonts w:ascii="Times New Roman" w:eastAsia="Times New Roman" w:hAnsi="Times New Roman"/>
                <w:color w:val="212121"/>
                <w:spacing w:val="-1"/>
                <w:sz w:val="24"/>
                <w:szCs w:val="24"/>
              </w:rPr>
              <w:t>3-</w:t>
            </w:r>
            <w:r>
              <w:rPr>
                <w:rFonts w:ascii="Times New Roman" w:eastAsia="Times New Roman" w:hAnsi="Times New Roman"/>
                <w:color w:val="212121"/>
                <w:spacing w:val="-1"/>
                <w:sz w:val="24"/>
                <w:szCs w:val="24"/>
                <w:lang w:val="kk-KZ"/>
              </w:rPr>
              <w:t>Қ</w:t>
            </w:r>
            <w:r w:rsidRPr="001C6F31">
              <w:rPr>
                <w:rFonts w:ascii="Times New Roman" w:eastAsia="Times New Roman" w:hAnsi="Times New Roman"/>
                <w:color w:val="212121"/>
                <w:spacing w:val="-1"/>
                <w:sz w:val="24"/>
                <w:szCs w:val="24"/>
              </w:rPr>
              <w:t>-</w:t>
            </w:r>
            <w:r w:rsidRPr="001C6F31">
              <w:rPr>
                <w:rFonts w:ascii="Times New Roman" w:eastAsia="Times New Roman" w:hAnsi="Times New Roman"/>
                <w:color w:val="212121"/>
                <w:sz w:val="24"/>
                <w:szCs w:val="24"/>
              </w:rPr>
              <w:t xml:space="preserve">СЭ, </w:t>
            </w:r>
            <w:r>
              <w:rPr>
                <w:rFonts w:ascii="Times New Roman" w:eastAsia="Times New Roman" w:hAnsi="Times New Roman"/>
                <w:color w:val="212121"/>
                <w:spacing w:val="-1"/>
                <w:sz w:val="24"/>
                <w:szCs w:val="24"/>
                <w:lang w:val="kk-KZ"/>
              </w:rPr>
              <w:t>ЕТҰ</w:t>
            </w:r>
          </w:p>
        </w:tc>
        <w:tc>
          <w:tcPr>
            <w:tcW w:w="7372" w:type="dxa"/>
            <w:tcBorders>
              <w:top w:val="single" w:sz="5" w:space="0" w:color="000000"/>
              <w:left w:val="single" w:sz="5" w:space="0" w:color="000000"/>
              <w:bottom w:val="single" w:sz="5" w:space="0" w:color="000000"/>
              <w:right w:val="single" w:sz="5" w:space="0" w:color="000000"/>
            </w:tcBorders>
          </w:tcPr>
          <w:p w:rsidR="005777F1" w:rsidRPr="001C6F31" w:rsidRDefault="005777F1" w:rsidP="00E35032">
            <w:pPr>
              <w:pStyle w:val="TableParagraph"/>
              <w:spacing w:before="3" w:line="120" w:lineRule="exact"/>
              <w:rPr>
                <w:sz w:val="12"/>
                <w:szCs w:val="12"/>
              </w:rPr>
            </w:pPr>
          </w:p>
          <w:p w:rsidR="005777F1" w:rsidRPr="001C6F31" w:rsidRDefault="005777F1" w:rsidP="00E35032">
            <w:pPr>
              <w:pStyle w:val="TableParagraph"/>
              <w:ind w:left="102"/>
              <w:rPr>
                <w:rFonts w:ascii="Times New Roman" w:eastAsia="Times New Roman" w:hAnsi="Times New Roman"/>
                <w:sz w:val="24"/>
                <w:szCs w:val="24"/>
              </w:rPr>
            </w:pPr>
            <w:r>
              <w:rPr>
                <w:rFonts w:ascii="Times New Roman" w:eastAsia="Times New Roman" w:hAnsi="Times New Roman"/>
                <w:color w:val="212121"/>
                <w:sz w:val="24"/>
                <w:szCs w:val="24"/>
                <w:lang w:val="kk-KZ"/>
              </w:rPr>
              <w:t xml:space="preserve">Мүлікке </w:t>
            </w:r>
            <w:r w:rsidRPr="001C6F31">
              <w:rPr>
                <w:rFonts w:ascii="Times New Roman" w:eastAsia="Times New Roman" w:hAnsi="Times New Roman"/>
                <w:color w:val="212121"/>
                <w:sz w:val="24"/>
                <w:szCs w:val="24"/>
              </w:rPr>
              <w:t>(</w:t>
            </w:r>
            <w:r>
              <w:rPr>
                <w:rFonts w:ascii="Times New Roman" w:eastAsia="Times New Roman" w:hAnsi="Times New Roman"/>
                <w:color w:val="212121"/>
                <w:sz w:val="24"/>
                <w:szCs w:val="24"/>
                <w:lang w:val="kk-KZ"/>
              </w:rPr>
              <w:t>активтерге</w:t>
            </w:r>
            <w:r w:rsidRPr="001C6F31">
              <w:rPr>
                <w:rFonts w:ascii="Times New Roman" w:eastAsia="Times New Roman" w:hAnsi="Times New Roman"/>
                <w:color w:val="212121"/>
                <w:sz w:val="24"/>
                <w:szCs w:val="24"/>
              </w:rPr>
              <w:t>)</w:t>
            </w:r>
            <w:r>
              <w:rPr>
                <w:rFonts w:ascii="Times New Roman" w:eastAsia="Times New Roman" w:hAnsi="Times New Roman"/>
                <w:color w:val="212121"/>
                <w:sz w:val="24"/>
                <w:szCs w:val="24"/>
                <w:lang w:val="kk-KZ"/>
              </w:rPr>
              <w:t xml:space="preserve"> тыйым салу</w:t>
            </w:r>
            <w:r w:rsidRPr="001C6F31">
              <w:rPr>
                <w:rFonts w:ascii="Times New Roman" w:eastAsia="Times New Roman" w:hAnsi="Times New Roman"/>
                <w:color w:val="212121"/>
                <w:spacing w:val="-1"/>
                <w:sz w:val="24"/>
                <w:szCs w:val="24"/>
              </w:rPr>
              <w:t xml:space="preserve"> </w:t>
            </w:r>
          </w:p>
        </w:tc>
      </w:tr>
    </w:tbl>
    <w:p w:rsidR="00E965E8" w:rsidRDefault="00E965E8">
      <w:pPr>
        <w:rPr>
          <w:rFonts w:ascii="Times New Roman" w:eastAsia="Times New Roman" w:hAnsi="Times New Roman" w:cs="Times New Roman"/>
          <w:sz w:val="24"/>
          <w:szCs w:val="24"/>
        </w:rPr>
      </w:pPr>
    </w:p>
    <w:p w:rsidR="00E965E8" w:rsidRDefault="00E965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965E8" w:rsidRPr="00397D17" w:rsidRDefault="00E965E8" w:rsidP="00397D17">
      <w:pPr>
        <w:pStyle w:val="1"/>
        <w:jc w:val="right"/>
        <w:rPr>
          <w:rFonts w:ascii="Times New Roman" w:eastAsia="Times New Roman" w:hAnsi="Times New Roman" w:cs="Times New Roman"/>
          <w:b w:val="0"/>
          <w:color w:val="000000" w:themeColor="text1"/>
          <w:lang w:val="ru-RU"/>
        </w:rPr>
      </w:pPr>
      <w:r w:rsidRPr="00397D17">
        <w:rPr>
          <w:rFonts w:ascii="Times New Roman" w:eastAsia="Times New Roman" w:hAnsi="Times New Roman" w:cs="Times New Roman"/>
          <w:b w:val="0"/>
          <w:color w:val="000000" w:themeColor="text1"/>
          <w:lang w:val="ru-RU"/>
        </w:rPr>
        <w:lastRenderedPageBreak/>
        <w:t>2</w:t>
      </w:r>
      <w:r w:rsidR="005777F1">
        <w:rPr>
          <w:rFonts w:ascii="Times New Roman" w:eastAsia="Times New Roman" w:hAnsi="Times New Roman" w:cs="Times New Roman"/>
          <w:b w:val="0"/>
          <w:color w:val="000000" w:themeColor="text1"/>
          <w:lang w:val="ru-RU"/>
        </w:rPr>
        <w:t>-қосымша</w:t>
      </w:r>
    </w:p>
    <w:p w:rsidR="00E965E8" w:rsidRPr="00E965E8" w:rsidRDefault="00E35032" w:rsidP="00E965E8">
      <w:pPr>
        <w:suppressAutoHyphens/>
        <w:ind w:right="8"/>
        <w:jc w:val="center"/>
        <w:rPr>
          <w:rFonts w:ascii="Times New Roman" w:hAnsi="Times New Roman" w:cs="Times New Roman"/>
          <w:b/>
          <w:sz w:val="28"/>
          <w:szCs w:val="28"/>
        </w:rPr>
      </w:pPr>
      <w:r>
        <w:rPr>
          <w:rFonts w:ascii="Times New Roman" w:hAnsi="Times New Roman" w:cs="Times New Roman"/>
          <w:b/>
          <w:sz w:val="28"/>
          <w:szCs w:val="28"/>
          <w:lang w:val="kk-KZ"/>
        </w:rPr>
        <w:t>Тәуекелді анықтауға арналған сауалнама</w:t>
      </w:r>
    </w:p>
    <w:p w:rsidR="00E965E8" w:rsidRDefault="00E965E8" w:rsidP="00E965E8">
      <w:pPr>
        <w:suppressAutoHyphens/>
        <w:ind w:right="859"/>
        <w:rPr>
          <w:b/>
          <w:sz w:val="28"/>
          <w:szCs w:val="28"/>
          <w:lang w:val="ru-RU"/>
        </w:rPr>
      </w:pPr>
    </w:p>
    <w:tbl>
      <w:tblPr>
        <w:tblStyle w:val="a7"/>
        <w:tblW w:w="0" w:type="auto"/>
        <w:tblInd w:w="250" w:type="dxa"/>
        <w:tblLook w:val="04A0" w:firstRow="1" w:lastRow="0" w:firstColumn="1" w:lastColumn="0" w:noHBand="0" w:noVBand="1"/>
      </w:tblPr>
      <w:tblGrid>
        <w:gridCol w:w="10206"/>
      </w:tblGrid>
      <w:tr w:rsidR="00E965E8" w:rsidTr="00E965E8">
        <w:tc>
          <w:tcPr>
            <w:tcW w:w="10206" w:type="dxa"/>
            <w:shd w:val="clear" w:color="auto" w:fill="002060"/>
          </w:tcPr>
          <w:p w:rsidR="00E965E8" w:rsidRPr="00E965E8" w:rsidRDefault="00E35032" w:rsidP="00E35032">
            <w:pPr>
              <w:suppressAutoHyphens/>
              <w:ind w:right="859"/>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САУАЛНАМА</w:t>
            </w:r>
          </w:p>
        </w:tc>
      </w:tr>
      <w:tr w:rsidR="00E965E8" w:rsidTr="00E965E8">
        <w:tc>
          <w:tcPr>
            <w:tcW w:w="10206" w:type="dxa"/>
            <w:vAlign w:val="center"/>
          </w:tcPr>
          <w:p w:rsidR="00E965E8" w:rsidRPr="00E965E8" w:rsidRDefault="00EF03E0" w:rsidP="00EF03E0">
            <w:pPr>
              <w:rPr>
                <w:rFonts w:ascii="Times New Roman" w:hAnsi="Times New Roman" w:cs="Times New Roman"/>
                <w:color w:val="000000"/>
                <w:sz w:val="24"/>
                <w:szCs w:val="24"/>
              </w:rPr>
            </w:pPr>
            <w:r>
              <w:rPr>
                <w:rFonts w:ascii="Times New Roman" w:hAnsi="Times New Roman" w:cs="Times New Roman"/>
                <w:color w:val="000000"/>
                <w:sz w:val="24"/>
                <w:szCs w:val="24"/>
              </w:rPr>
              <w:t>Толтырылған кү</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і</w:t>
            </w:r>
            <w:r w:rsidR="00E965E8" w:rsidRPr="00E965E8">
              <w:rPr>
                <w:rFonts w:ascii="Times New Roman" w:hAnsi="Times New Roman" w:cs="Times New Roman"/>
                <w:color w:val="000000"/>
                <w:sz w:val="24"/>
                <w:szCs w:val="24"/>
              </w:rPr>
              <w:t>:</w:t>
            </w:r>
          </w:p>
        </w:tc>
      </w:tr>
      <w:tr w:rsidR="00E965E8" w:rsidTr="00E965E8">
        <w:tc>
          <w:tcPr>
            <w:tcW w:w="10206" w:type="dxa"/>
            <w:vAlign w:val="center"/>
          </w:tcPr>
          <w:p w:rsidR="00E965E8" w:rsidRPr="00E965E8" w:rsidRDefault="00EF03E0" w:rsidP="00EF03E0">
            <w:pPr>
              <w:rPr>
                <w:rFonts w:ascii="Times New Roman" w:hAnsi="Times New Roman" w:cs="Times New Roman"/>
                <w:color w:val="000000"/>
                <w:sz w:val="24"/>
                <w:szCs w:val="24"/>
              </w:rPr>
            </w:pPr>
            <w:r>
              <w:rPr>
                <w:rFonts w:ascii="Times New Roman" w:hAnsi="Times New Roman" w:cs="Times New Roman"/>
                <w:color w:val="000000"/>
                <w:sz w:val="24"/>
                <w:szCs w:val="24"/>
              </w:rPr>
              <w:t>Қызметкердің тегі, аты-жөні</w:t>
            </w:r>
            <w:r w:rsidR="00E965E8" w:rsidRPr="00E965E8">
              <w:rPr>
                <w:rFonts w:ascii="Times New Roman" w:hAnsi="Times New Roman" w:cs="Times New Roman"/>
                <w:color w:val="000000"/>
                <w:sz w:val="24"/>
                <w:szCs w:val="24"/>
              </w:rPr>
              <w:t>:</w:t>
            </w:r>
          </w:p>
        </w:tc>
      </w:tr>
      <w:tr w:rsidR="00E965E8" w:rsidTr="00E965E8">
        <w:tc>
          <w:tcPr>
            <w:tcW w:w="10206" w:type="dxa"/>
            <w:vAlign w:val="center"/>
          </w:tcPr>
          <w:p w:rsidR="00E965E8" w:rsidRPr="00E965E8" w:rsidRDefault="00EF03E0" w:rsidP="00EF03E0">
            <w:pPr>
              <w:rPr>
                <w:rFonts w:ascii="Times New Roman" w:hAnsi="Times New Roman" w:cs="Times New Roman"/>
                <w:color w:val="000000"/>
                <w:sz w:val="24"/>
                <w:szCs w:val="24"/>
              </w:rPr>
            </w:pPr>
            <w:r>
              <w:rPr>
                <w:rFonts w:ascii="Times New Roman" w:hAnsi="Times New Roman" w:cs="Times New Roman"/>
                <w:color w:val="000000"/>
                <w:sz w:val="24"/>
                <w:szCs w:val="24"/>
              </w:rPr>
              <w:t>Құрылымдық бө</w:t>
            </w:r>
            <w:proofErr w:type="gramStart"/>
            <w:r>
              <w:rPr>
                <w:rFonts w:ascii="Times New Roman" w:hAnsi="Times New Roman" w:cs="Times New Roman"/>
                <w:color w:val="000000"/>
                <w:sz w:val="24"/>
                <w:szCs w:val="24"/>
              </w:rPr>
              <w:t>л</w:t>
            </w:r>
            <w:proofErr w:type="gramEnd"/>
            <w:r>
              <w:rPr>
                <w:rFonts w:ascii="Times New Roman" w:hAnsi="Times New Roman" w:cs="Times New Roman"/>
                <w:color w:val="000000"/>
                <w:sz w:val="24"/>
                <w:szCs w:val="24"/>
              </w:rPr>
              <w:t>імше</w:t>
            </w:r>
            <w:r w:rsidR="00E965E8" w:rsidRPr="00E965E8">
              <w:rPr>
                <w:rFonts w:ascii="Times New Roman" w:hAnsi="Times New Roman" w:cs="Times New Roman"/>
                <w:color w:val="000000"/>
                <w:sz w:val="24"/>
                <w:szCs w:val="24"/>
              </w:rPr>
              <w:t>:</w:t>
            </w:r>
          </w:p>
        </w:tc>
      </w:tr>
      <w:tr w:rsidR="00E965E8" w:rsidRPr="00EF03E0" w:rsidTr="00014FAA">
        <w:tc>
          <w:tcPr>
            <w:tcW w:w="10206" w:type="dxa"/>
            <w:shd w:val="clear" w:color="auto" w:fill="F2F2F2" w:themeFill="background1" w:themeFillShade="F2"/>
          </w:tcPr>
          <w:p w:rsidR="00E965E8" w:rsidRPr="00EF03E0" w:rsidRDefault="00014FAA" w:rsidP="00EF03E0">
            <w:pPr>
              <w:suppressAutoHyphens/>
              <w:ind w:right="859"/>
              <w:rPr>
                <w:b/>
                <w:sz w:val="28"/>
                <w:szCs w:val="28"/>
                <w:lang w:val="en-US"/>
              </w:rPr>
            </w:pPr>
            <w:r w:rsidRPr="00EF03E0">
              <w:rPr>
                <w:rFonts w:ascii="Times New Roman" w:hAnsi="Times New Roman" w:cs="Times New Roman"/>
                <w:b/>
                <w:bCs/>
                <w:color w:val="000000"/>
                <w:sz w:val="24"/>
                <w:szCs w:val="24"/>
                <w:lang w:val="en-US"/>
              </w:rPr>
              <w:t xml:space="preserve">1 </w:t>
            </w:r>
            <w:r w:rsidR="00EF03E0" w:rsidRPr="00EF03E0">
              <w:rPr>
                <w:rFonts w:ascii="Times New Roman" w:hAnsi="Times New Roman" w:cs="Times New Roman"/>
                <w:b/>
                <w:bCs/>
                <w:color w:val="000000"/>
                <w:sz w:val="24"/>
                <w:szCs w:val="24"/>
                <w:lang w:val="en-US"/>
              </w:rPr>
              <w:t>–</w:t>
            </w:r>
            <w:r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rPr>
              <w:t>Өзіңіздің</w:t>
            </w:r>
            <w:r w:rsidR="00EF03E0"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rPr>
              <w:t>құрылымдық</w:t>
            </w:r>
            <w:r w:rsidR="00EF03E0"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rPr>
              <w:t>бөлімшеңіздің</w:t>
            </w:r>
            <w:r w:rsidR="00EF03E0"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rPr>
              <w:t>бағыты</w:t>
            </w:r>
            <w:r w:rsidR="00EF03E0"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rPr>
              <w:t>бойынша</w:t>
            </w:r>
            <w:r w:rsidR="00EF03E0" w:rsidRPr="00EF03E0">
              <w:rPr>
                <w:rFonts w:ascii="Times New Roman" w:hAnsi="Times New Roman" w:cs="Times New Roman"/>
                <w:b/>
                <w:bCs/>
                <w:color w:val="000000"/>
                <w:sz w:val="24"/>
                <w:szCs w:val="24"/>
                <w:lang w:val="en-US"/>
              </w:rPr>
              <w:t xml:space="preserve"> </w:t>
            </w:r>
            <w:r w:rsidRPr="00EF03E0">
              <w:rPr>
                <w:rFonts w:ascii="Times New Roman" w:hAnsi="Times New Roman" w:cs="Times New Roman"/>
                <w:b/>
                <w:bCs/>
                <w:color w:val="000000"/>
                <w:sz w:val="24"/>
                <w:szCs w:val="24"/>
                <w:lang w:val="en-US"/>
              </w:rPr>
              <w:t>SWOT-</w:t>
            </w:r>
            <w:r w:rsidR="00EF03E0">
              <w:rPr>
                <w:rFonts w:ascii="Times New Roman" w:hAnsi="Times New Roman" w:cs="Times New Roman"/>
                <w:b/>
                <w:bCs/>
                <w:color w:val="000000"/>
                <w:sz w:val="24"/>
                <w:szCs w:val="24"/>
              </w:rPr>
              <w:t>талдау</w:t>
            </w:r>
            <w:r w:rsidR="00EF03E0"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rPr>
              <w:t>жасаңыз</w:t>
            </w:r>
            <w:r w:rsidR="00EF03E0"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rPr>
              <w:t>мыналарды</w:t>
            </w:r>
            <w:r w:rsidR="00EF03E0"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rPr>
              <w:t>көрсетіңіз</w:t>
            </w:r>
            <w:r w:rsidRPr="00EF03E0">
              <w:rPr>
                <w:rFonts w:ascii="Times New Roman" w:hAnsi="Times New Roman" w:cs="Times New Roman"/>
                <w:b/>
                <w:bCs/>
                <w:color w:val="000000"/>
                <w:sz w:val="24"/>
                <w:szCs w:val="24"/>
                <w:lang w:val="en-US"/>
              </w:rPr>
              <w:t>:</w:t>
            </w:r>
            <w:r w:rsidRPr="00EF03E0">
              <w:rPr>
                <w:rFonts w:ascii="Times New Roman" w:hAnsi="Times New Roman" w:cs="Times New Roman"/>
                <w:b/>
                <w:bCs/>
                <w:color w:val="000000"/>
                <w:sz w:val="24"/>
                <w:szCs w:val="24"/>
                <w:lang w:val="en-US"/>
              </w:rPr>
              <w:br/>
            </w:r>
            <w:r w:rsidRPr="00E965E8">
              <w:rPr>
                <w:rFonts w:ascii="Times New Roman" w:hAnsi="Times New Roman" w:cs="Times New Roman"/>
                <w:b/>
                <w:bCs/>
                <w:color w:val="000000"/>
                <w:sz w:val="24"/>
                <w:szCs w:val="24"/>
              </w:rPr>
              <w:t>а</w:t>
            </w:r>
            <w:r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lang w:val="kk-KZ"/>
              </w:rPr>
              <w:t>Күшті ішкі факторлар</w:t>
            </w:r>
            <w:r w:rsidRPr="00EF03E0">
              <w:rPr>
                <w:rFonts w:ascii="Times New Roman" w:hAnsi="Times New Roman" w:cs="Times New Roman"/>
                <w:b/>
                <w:bCs/>
                <w:color w:val="000000"/>
                <w:sz w:val="24"/>
                <w:szCs w:val="24"/>
                <w:lang w:val="en-US"/>
              </w:rPr>
              <w:t xml:space="preserve"> (Strengths);</w:t>
            </w:r>
            <w:r w:rsidRPr="00EF03E0">
              <w:rPr>
                <w:rFonts w:ascii="Times New Roman" w:hAnsi="Times New Roman" w:cs="Times New Roman"/>
                <w:b/>
                <w:bCs/>
                <w:color w:val="000000"/>
                <w:sz w:val="24"/>
                <w:szCs w:val="24"/>
                <w:lang w:val="en-US"/>
              </w:rPr>
              <w:br/>
            </w:r>
            <w:r w:rsidRPr="00E965E8">
              <w:rPr>
                <w:rFonts w:ascii="Times New Roman" w:hAnsi="Times New Roman" w:cs="Times New Roman"/>
                <w:b/>
                <w:bCs/>
                <w:color w:val="000000"/>
                <w:sz w:val="24"/>
                <w:szCs w:val="24"/>
              </w:rPr>
              <w:t>б</w:t>
            </w:r>
            <w:r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lang w:val="kk-KZ"/>
              </w:rPr>
              <w:t>Мүмкіндікті көрсететін сыртқы факторлар (</w:t>
            </w:r>
            <w:r w:rsidRPr="00EF03E0">
              <w:rPr>
                <w:rFonts w:ascii="Times New Roman" w:hAnsi="Times New Roman" w:cs="Times New Roman"/>
                <w:b/>
                <w:bCs/>
                <w:color w:val="000000"/>
                <w:sz w:val="24"/>
                <w:szCs w:val="24"/>
                <w:lang w:val="en-US"/>
              </w:rPr>
              <w:t>Opportunities);</w:t>
            </w:r>
            <w:r w:rsidRPr="00EF03E0">
              <w:rPr>
                <w:rFonts w:ascii="Times New Roman" w:hAnsi="Times New Roman" w:cs="Times New Roman"/>
                <w:b/>
                <w:bCs/>
                <w:color w:val="000000"/>
                <w:sz w:val="24"/>
                <w:szCs w:val="24"/>
                <w:lang w:val="en-US"/>
              </w:rPr>
              <w:br/>
            </w:r>
            <w:r w:rsidRPr="00E965E8">
              <w:rPr>
                <w:rFonts w:ascii="Times New Roman" w:hAnsi="Times New Roman" w:cs="Times New Roman"/>
                <w:b/>
                <w:bCs/>
                <w:color w:val="000000"/>
                <w:sz w:val="24"/>
                <w:szCs w:val="24"/>
              </w:rPr>
              <w:t>в</w:t>
            </w:r>
            <w:r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lang w:val="kk-KZ"/>
              </w:rPr>
              <w:t>Әлсіз ішкі факторлар</w:t>
            </w:r>
            <w:r w:rsidRPr="00EF03E0">
              <w:rPr>
                <w:rFonts w:ascii="Times New Roman" w:hAnsi="Times New Roman" w:cs="Times New Roman"/>
                <w:b/>
                <w:bCs/>
                <w:color w:val="000000"/>
                <w:sz w:val="24"/>
                <w:szCs w:val="24"/>
                <w:lang w:val="en-US"/>
              </w:rPr>
              <w:t xml:space="preserve"> (Weaknesses);</w:t>
            </w:r>
            <w:r w:rsidRPr="00EF03E0">
              <w:rPr>
                <w:rFonts w:ascii="Times New Roman" w:hAnsi="Times New Roman" w:cs="Times New Roman"/>
                <w:b/>
                <w:bCs/>
                <w:color w:val="000000"/>
                <w:sz w:val="24"/>
                <w:szCs w:val="24"/>
                <w:lang w:val="en-US"/>
              </w:rPr>
              <w:br/>
            </w:r>
            <w:r w:rsidRPr="00E965E8">
              <w:rPr>
                <w:rFonts w:ascii="Times New Roman" w:hAnsi="Times New Roman" w:cs="Times New Roman"/>
                <w:b/>
                <w:bCs/>
                <w:color w:val="000000"/>
                <w:sz w:val="24"/>
                <w:szCs w:val="24"/>
              </w:rPr>
              <w:t>г</w:t>
            </w:r>
            <w:r w:rsidRPr="00EF03E0">
              <w:rPr>
                <w:rFonts w:ascii="Times New Roman" w:hAnsi="Times New Roman" w:cs="Times New Roman"/>
                <w:b/>
                <w:bCs/>
                <w:color w:val="000000"/>
                <w:sz w:val="24"/>
                <w:szCs w:val="24"/>
                <w:lang w:val="en-US"/>
              </w:rPr>
              <w:t xml:space="preserve">) </w:t>
            </w:r>
            <w:r w:rsidR="00EF03E0">
              <w:rPr>
                <w:rFonts w:ascii="Times New Roman" w:hAnsi="Times New Roman" w:cs="Times New Roman"/>
                <w:b/>
                <w:bCs/>
                <w:color w:val="000000"/>
                <w:sz w:val="24"/>
                <w:szCs w:val="24"/>
                <w:lang w:val="kk-KZ"/>
              </w:rPr>
              <w:t>Қауіп тудыратын сыртқы факторлар</w:t>
            </w:r>
            <w:r w:rsidRPr="00EF03E0">
              <w:rPr>
                <w:rFonts w:ascii="Times New Roman" w:hAnsi="Times New Roman" w:cs="Times New Roman"/>
                <w:b/>
                <w:bCs/>
                <w:color w:val="000000"/>
                <w:sz w:val="24"/>
                <w:szCs w:val="24"/>
                <w:lang w:val="en-US"/>
              </w:rPr>
              <w:t xml:space="preserve"> (Threats)</w:t>
            </w:r>
          </w:p>
        </w:tc>
      </w:tr>
    </w:tbl>
    <w:p w:rsidR="00E965E8" w:rsidRPr="00EF03E0" w:rsidRDefault="00E965E8" w:rsidP="00E965E8">
      <w:pPr>
        <w:suppressAutoHyphens/>
        <w:ind w:right="859"/>
        <w:rPr>
          <w:b/>
          <w:sz w:val="28"/>
          <w:szCs w:val="28"/>
        </w:rPr>
      </w:pPr>
    </w:p>
    <w:tbl>
      <w:tblPr>
        <w:tblStyle w:val="a7"/>
        <w:tblW w:w="0" w:type="auto"/>
        <w:tblInd w:w="250" w:type="dxa"/>
        <w:tblLook w:val="04A0" w:firstRow="1" w:lastRow="0" w:firstColumn="1" w:lastColumn="0" w:noHBand="0" w:noVBand="1"/>
      </w:tblPr>
      <w:tblGrid>
        <w:gridCol w:w="5071"/>
        <w:gridCol w:w="5135"/>
      </w:tblGrid>
      <w:tr w:rsidR="00014FAA" w:rsidTr="00014FAA">
        <w:trPr>
          <w:trHeight w:val="1814"/>
        </w:trPr>
        <w:tc>
          <w:tcPr>
            <w:tcW w:w="5071" w:type="dxa"/>
          </w:tcPr>
          <w:p w:rsidR="00014FAA" w:rsidRDefault="00EF03E0" w:rsidP="00EF03E0">
            <w:pPr>
              <w:suppressAutoHyphens/>
              <w:ind w:right="859"/>
              <w:rPr>
                <w:b/>
                <w:sz w:val="28"/>
                <w:szCs w:val="28"/>
              </w:rPr>
            </w:pPr>
            <w:r>
              <w:rPr>
                <w:b/>
                <w:bCs/>
                <w:color w:val="000000"/>
                <w:sz w:val="24"/>
                <w:szCs w:val="24"/>
                <w:u w:val="single"/>
                <w:lang w:val="kk-KZ"/>
              </w:rPr>
              <w:t>Күшші жақтары</w:t>
            </w:r>
            <w:r w:rsidR="00014FAA">
              <w:rPr>
                <w:b/>
                <w:bCs/>
                <w:color w:val="000000"/>
                <w:sz w:val="24"/>
                <w:szCs w:val="24"/>
                <w:u w:val="single"/>
              </w:rPr>
              <w:t>:</w:t>
            </w:r>
          </w:p>
        </w:tc>
        <w:tc>
          <w:tcPr>
            <w:tcW w:w="5135" w:type="dxa"/>
          </w:tcPr>
          <w:p w:rsidR="00014FAA" w:rsidRDefault="00EF03E0" w:rsidP="00E965E8">
            <w:pPr>
              <w:suppressAutoHyphens/>
              <w:ind w:right="859"/>
              <w:rPr>
                <w:b/>
                <w:sz w:val="28"/>
                <w:szCs w:val="28"/>
              </w:rPr>
            </w:pPr>
            <w:r>
              <w:rPr>
                <w:b/>
                <w:bCs/>
                <w:color w:val="000000"/>
                <w:sz w:val="24"/>
                <w:szCs w:val="24"/>
                <w:u w:val="single"/>
              </w:rPr>
              <w:t>Әлсіз жақтары</w:t>
            </w:r>
            <w:r w:rsidR="00014FAA">
              <w:rPr>
                <w:b/>
                <w:bCs/>
                <w:color w:val="000000"/>
                <w:sz w:val="24"/>
                <w:szCs w:val="24"/>
                <w:u w:val="single"/>
              </w:rPr>
              <w:t>:</w:t>
            </w:r>
          </w:p>
        </w:tc>
      </w:tr>
      <w:tr w:rsidR="00014FAA" w:rsidTr="00014FAA">
        <w:trPr>
          <w:trHeight w:val="2215"/>
        </w:trPr>
        <w:tc>
          <w:tcPr>
            <w:tcW w:w="5071" w:type="dxa"/>
          </w:tcPr>
          <w:p w:rsidR="00014FAA" w:rsidRDefault="00EF03E0" w:rsidP="00EF03E0">
            <w:pPr>
              <w:suppressAutoHyphens/>
              <w:ind w:right="859"/>
              <w:rPr>
                <w:b/>
                <w:sz w:val="28"/>
                <w:szCs w:val="28"/>
              </w:rPr>
            </w:pPr>
            <w:r>
              <w:rPr>
                <w:b/>
                <w:bCs/>
                <w:color w:val="000000"/>
                <w:sz w:val="24"/>
                <w:szCs w:val="24"/>
                <w:u w:val="single"/>
              </w:rPr>
              <w:t>Мүмкіндіктер</w:t>
            </w:r>
            <w:r w:rsidR="00014FAA">
              <w:rPr>
                <w:b/>
                <w:bCs/>
                <w:color w:val="000000"/>
                <w:sz w:val="24"/>
                <w:szCs w:val="24"/>
                <w:u w:val="single"/>
              </w:rPr>
              <w:t>:</w:t>
            </w:r>
          </w:p>
        </w:tc>
        <w:tc>
          <w:tcPr>
            <w:tcW w:w="5135" w:type="dxa"/>
          </w:tcPr>
          <w:p w:rsidR="00014FAA" w:rsidRDefault="00EF03E0" w:rsidP="00EF03E0">
            <w:pPr>
              <w:suppressAutoHyphens/>
              <w:ind w:right="859"/>
              <w:rPr>
                <w:b/>
                <w:sz w:val="28"/>
                <w:szCs w:val="28"/>
              </w:rPr>
            </w:pPr>
            <w:r>
              <w:rPr>
                <w:b/>
                <w:bCs/>
                <w:color w:val="000000"/>
                <w:sz w:val="24"/>
                <w:szCs w:val="24"/>
                <w:u w:val="single"/>
              </w:rPr>
              <w:t>Қауі</w:t>
            </w:r>
            <w:proofErr w:type="gramStart"/>
            <w:r>
              <w:rPr>
                <w:b/>
                <w:bCs/>
                <w:color w:val="000000"/>
                <w:sz w:val="24"/>
                <w:szCs w:val="24"/>
                <w:u w:val="single"/>
              </w:rPr>
              <w:t>п-</w:t>
            </w:r>
            <w:proofErr w:type="gramEnd"/>
            <w:r>
              <w:rPr>
                <w:b/>
                <w:bCs/>
                <w:color w:val="000000"/>
                <w:sz w:val="24"/>
                <w:szCs w:val="24"/>
                <w:u w:val="single"/>
              </w:rPr>
              <w:t>қатерлер</w:t>
            </w:r>
            <w:r w:rsidR="00014FAA">
              <w:rPr>
                <w:b/>
                <w:bCs/>
                <w:color w:val="000000"/>
                <w:sz w:val="24"/>
                <w:szCs w:val="24"/>
                <w:u w:val="single"/>
              </w:rPr>
              <w:t>:</w:t>
            </w:r>
          </w:p>
        </w:tc>
      </w:tr>
    </w:tbl>
    <w:p w:rsidR="00E965E8" w:rsidRDefault="00E965E8" w:rsidP="00E965E8">
      <w:pPr>
        <w:suppressAutoHyphens/>
        <w:ind w:right="859"/>
        <w:rPr>
          <w:b/>
          <w:sz w:val="28"/>
          <w:szCs w:val="28"/>
          <w:lang w:val="ru-RU"/>
        </w:rPr>
      </w:pPr>
    </w:p>
    <w:tbl>
      <w:tblPr>
        <w:tblStyle w:val="a7"/>
        <w:tblW w:w="0" w:type="auto"/>
        <w:tblInd w:w="250" w:type="dxa"/>
        <w:tblLook w:val="04A0" w:firstRow="1" w:lastRow="0" w:firstColumn="1" w:lastColumn="0" w:noHBand="0" w:noVBand="1"/>
      </w:tblPr>
      <w:tblGrid>
        <w:gridCol w:w="10206"/>
      </w:tblGrid>
      <w:tr w:rsidR="00014FAA" w:rsidRPr="0068302D" w:rsidTr="00014FAA">
        <w:tc>
          <w:tcPr>
            <w:tcW w:w="10206" w:type="dxa"/>
            <w:shd w:val="clear" w:color="auto" w:fill="F2F2F2" w:themeFill="background1" w:themeFillShade="F2"/>
          </w:tcPr>
          <w:p w:rsidR="00014FAA" w:rsidRDefault="00014FAA" w:rsidP="00EF03E0">
            <w:pPr>
              <w:suppressAutoHyphens/>
              <w:ind w:right="859"/>
              <w:rPr>
                <w:b/>
                <w:sz w:val="28"/>
                <w:szCs w:val="28"/>
              </w:rPr>
            </w:pPr>
            <w:r w:rsidRPr="003F2FD1">
              <w:rPr>
                <w:b/>
                <w:bCs/>
                <w:color w:val="000000"/>
                <w:sz w:val="24"/>
                <w:szCs w:val="24"/>
              </w:rPr>
              <w:t xml:space="preserve">2 - </w:t>
            </w:r>
            <w:r w:rsidR="00EF03E0">
              <w:rPr>
                <w:b/>
                <w:bCs/>
                <w:color w:val="000000"/>
                <w:sz w:val="24"/>
                <w:szCs w:val="24"/>
              </w:rPr>
              <w:t>Өткізілген</w:t>
            </w:r>
            <w:r w:rsidRPr="003F2FD1">
              <w:rPr>
                <w:b/>
                <w:bCs/>
                <w:color w:val="000000"/>
                <w:sz w:val="24"/>
                <w:szCs w:val="24"/>
              </w:rPr>
              <w:t xml:space="preserve"> </w:t>
            </w:r>
            <w:r w:rsidRPr="00DD24F3">
              <w:rPr>
                <w:b/>
                <w:bCs/>
                <w:color w:val="000000"/>
                <w:sz w:val="24"/>
                <w:szCs w:val="24"/>
              </w:rPr>
              <w:t>SWOT</w:t>
            </w:r>
            <w:r w:rsidRPr="003F2FD1">
              <w:rPr>
                <w:b/>
                <w:bCs/>
                <w:color w:val="000000"/>
                <w:sz w:val="24"/>
                <w:szCs w:val="24"/>
              </w:rPr>
              <w:t>-</w:t>
            </w:r>
            <w:r w:rsidR="00EF03E0">
              <w:rPr>
                <w:b/>
                <w:bCs/>
                <w:color w:val="000000"/>
                <w:sz w:val="24"/>
                <w:szCs w:val="24"/>
              </w:rPr>
              <w:t xml:space="preserve"> талдау негізінде</w:t>
            </w:r>
            <w:proofErr w:type="gramStart"/>
            <w:r w:rsidR="00EF03E0">
              <w:rPr>
                <w:b/>
                <w:bCs/>
                <w:color w:val="000000"/>
                <w:sz w:val="24"/>
                <w:szCs w:val="24"/>
              </w:rPr>
              <w:t xml:space="preserve"> С</w:t>
            </w:r>
            <w:proofErr w:type="gramEnd"/>
            <w:r w:rsidR="00EF03E0">
              <w:rPr>
                <w:b/>
                <w:bCs/>
                <w:color w:val="000000"/>
                <w:sz w:val="24"/>
                <w:szCs w:val="24"/>
              </w:rPr>
              <w:t xml:space="preserve">іздің құрылымдық бөлімшеңіздің стратегиялық мақсаттарына қол жеткізуіне теріс әсерін тигізетін негізгі тәуекелдерді анықтаңыз. </w:t>
            </w:r>
          </w:p>
        </w:tc>
      </w:tr>
    </w:tbl>
    <w:p w:rsidR="00014FAA" w:rsidRDefault="00014FAA" w:rsidP="00E965E8">
      <w:pPr>
        <w:suppressAutoHyphens/>
        <w:ind w:right="859"/>
        <w:rPr>
          <w:b/>
          <w:sz w:val="28"/>
          <w:szCs w:val="28"/>
          <w:lang w:val="ru-RU"/>
        </w:rPr>
      </w:pPr>
    </w:p>
    <w:tbl>
      <w:tblPr>
        <w:tblStyle w:val="a7"/>
        <w:tblW w:w="0" w:type="auto"/>
        <w:tblInd w:w="250" w:type="dxa"/>
        <w:tblLook w:val="04A0" w:firstRow="1" w:lastRow="0" w:firstColumn="1" w:lastColumn="0" w:noHBand="0" w:noVBand="1"/>
      </w:tblPr>
      <w:tblGrid>
        <w:gridCol w:w="1701"/>
        <w:gridCol w:w="8505"/>
      </w:tblGrid>
      <w:tr w:rsidR="00014FAA" w:rsidRPr="00EF03E0" w:rsidTr="00014FAA">
        <w:tc>
          <w:tcPr>
            <w:tcW w:w="1701" w:type="dxa"/>
            <w:tcBorders>
              <w:top w:val="nil"/>
              <w:left w:val="nil"/>
              <w:bottom w:val="nil"/>
              <w:right w:val="single" w:sz="4" w:space="0" w:color="auto"/>
            </w:tcBorders>
          </w:tcPr>
          <w:p w:rsidR="00014FAA" w:rsidRDefault="00014FAA" w:rsidP="00014FAA">
            <w:pPr>
              <w:suppressAutoHyphens/>
              <w:ind w:right="176"/>
              <w:rPr>
                <w:b/>
                <w:sz w:val="28"/>
                <w:szCs w:val="28"/>
              </w:rPr>
            </w:pPr>
            <w:r w:rsidRPr="00DD24F3">
              <w:rPr>
                <w:color w:val="000000"/>
                <w:sz w:val="24"/>
                <w:szCs w:val="24"/>
              </w:rPr>
              <w:t>№1</w:t>
            </w:r>
            <w:r w:rsidR="00EF03E0">
              <w:rPr>
                <w:color w:val="000000"/>
                <w:sz w:val="24"/>
                <w:szCs w:val="24"/>
              </w:rPr>
              <w:t xml:space="preserve"> тәуекел</w:t>
            </w:r>
          </w:p>
        </w:tc>
        <w:tc>
          <w:tcPr>
            <w:tcW w:w="8505" w:type="dxa"/>
            <w:tcBorders>
              <w:left w:val="single" w:sz="4" w:space="0" w:color="auto"/>
              <w:bottom w:val="single" w:sz="4" w:space="0" w:color="auto"/>
            </w:tcBorders>
          </w:tcPr>
          <w:p w:rsidR="00014FAA" w:rsidRDefault="00014FAA" w:rsidP="00E965E8">
            <w:pPr>
              <w:suppressAutoHyphens/>
              <w:ind w:right="859"/>
              <w:rPr>
                <w:b/>
                <w:sz w:val="28"/>
                <w:szCs w:val="28"/>
              </w:rPr>
            </w:pPr>
          </w:p>
        </w:tc>
      </w:tr>
      <w:tr w:rsidR="00014FAA" w:rsidRPr="00EF03E0" w:rsidTr="00014FAA">
        <w:tc>
          <w:tcPr>
            <w:tcW w:w="1701" w:type="dxa"/>
            <w:tcBorders>
              <w:top w:val="nil"/>
              <w:left w:val="nil"/>
              <w:bottom w:val="nil"/>
              <w:right w:val="nil"/>
            </w:tcBorders>
          </w:tcPr>
          <w:p w:rsidR="00014FAA" w:rsidRPr="00DD24F3" w:rsidRDefault="00014FAA" w:rsidP="00014FAA">
            <w:pPr>
              <w:suppressAutoHyphens/>
              <w:ind w:right="176"/>
              <w:rPr>
                <w:color w:val="000000"/>
                <w:sz w:val="24"/>
                <w:szCs w:val="24"/>
              </w:rPr>
            </w:pPr>
          </w:p>
        </w:tc>
        <w:tc>
          <w:tcPr>
            <w:tcW w:w="8505" w:type="dxa"/>
            <w:tcBorders>
              <w:top w:val="single" w:sz="4" w:space="0" w:color="auto"/>
              <w:left w:val="nil"/>
              <w:bottom w:val="single" w:sz="4" w:space="0" w:color="auto"/>
              <w:right w:val="nil"/>
            </w:tcBorders>
          </w:tcPr>
          <w:p w:rsidR="00014FAA" w:rsidRDefault="00014FAA" w:rsidP="00E965E8">
            <w:pPr>
              <w:suppressAutoHyphens/>
              <w:ind w:right="859"/>
              <w:rPr>
                <w:b/>
                <w:sz w:val="28"/>
                <w:szCs w:val="28"/>
              </w:rPr>
            </w:pPr>
          </w:p>
        </w:tc>
      </w:tr>
      <w:tr w:rsidR="00014FAA" w:rsidRPr="00EF03E0" w:rsidTr="00014FAA">
        <w:tc>
          <w:tcPr>
            <w:tcW w:w="1701" w:type="dxa"/>
            <w:tcBorders>
              <w:top w:val="nil"/>
              <w:left w:val="nil"/>
              <w:bottom w:val="nil"/>
              <w:right w:val="single" w:sz="4" w:space="0" w:color="auto"/>
            </w:tcBorders>
          </w:tcPr>
          <w:p w:rsidR="00014FAA" w:rsidRDefault="00014FAA" w:rsidP="00014FAA">
            <w:pPr>
              <w:suppressAutoHyphens/>
              <w:rPr>
                <w:b/>
                <w:sz w:val="28"/>
                <w:szCs w:val="28"/>
              </w:rPr>
            </w:pPr>
            <w:r w:rsidRPr="00DD24F3">
              <w:rPr>
                <w:color w:val="000000"/>
                <w:sz w:val="24"/>
                <w:szCs w:val="24"/>
              </w:rPr>
              <w:t>№2</w:t>
            </w:r>
            <w:r w:rsidR="00EF03E0">
              <w:rPr>
                <w:color w:val="000000"/>
                <w:sz w:val="24"/>
                <w:szCs w:val="24"/>
              </w:rPr>
              <w:t xml:space="preserve"> тәуекел</w:t>
            </w:r>
          </w:p>
        </w:tc>
        <w:tc>
          <w:tcPr>
            <w:tcW w:w="8505" w:type="dxa"/>
            <w:tcBorders>
              <w:top w:val="single" w:sz="4" w:space="0" w:color="auto"/>
              <w:left w:val="single" w:sz="4" w:space="0" w:color="auto"/>
              <w:bottom w:val="single" w:sz="4" w:space="0" w:color="auto"/>
            </w:tcBorders>
          </w:tcPr>
          <w:p w:rsidR="00014FAA" w:rsidRDefault="00014FAA" w:rsidP="00E965E8">
            <w:pPr>
              <w:suppressAutoHyphens/>
              <w:ind w:right="859"/>
              <w:rPr>
                <w:b/>
                <w:sz w:val="28"/>
                <w:szCs w:val="28"/>
              </w:rPr>
            </w:pPr>
          </w:p>
        </w:tc>
      </w:tr>
      <w:tr w:rsidR="00014FAA" w:rsidRPr="00EF03E0" w:rsidTr="00014FAA">
        <w:tc>
          <w:tcPr>
            <w:tcW w:w="1701" w:type="dxa"/>
            <w:tcBorders>
              <w:top w:val="nil"/>
              <w:left w:val="nil"/>
              <w:bottom w:val="nil"/>
              <w:right w:val="nil"/>
            </w:tcBorders>
          </w:tcPr>
          <w:p w:rsidR="00014FAA" w:rsidRPr="00DD24F3" w:rsidRDefault="00014FAA" w:rsidP="00014FAA">
            <w:pPr>
              <w:suppressAutoHyphens/>
              <w:rPr>
                <w:color w:val="000000"/>
                <w:sz w:val="24"/>
                <w:szCs w:val="24"/>
              </w:rPr>
            </w:pPr>
          </w:p>
        </w:tc>
        <w:tc>
          <w:tcPr>
            <w:tcW w:w="8505" w:type="dxa"/>
            <w:tcBorders>
              <w:top w:val="single" w:sz="4" w:space="0" w:color="auto"/>
              <w:left w:val="nil"/>
              <w:bottom w:val="single" w:sz="4" w:space="0" w:color="auto"/>
              <w:right w:val="nil"/>
            </w:tcBorders>
          </w:tcPr>
          <w:p w:rsidR="00014FAA" w:rsidRDefault="00014FAA" w:rsidP="00E965E8">
            <w:pPr>
              <w:suppressAutoHyphens/>
              <w:ind w:right="859"/>
              <w:rPr>
                <w:b/>
                <w:sz w:val="28"/>
                <w:szCs w:val="28"/>
              </w:rPr>
            </w:pPr>
          </w:p>
        </w:tc>
      </w:tr>
      <w:tr w:rsidR="00014FAA" w:rsidRPr="00EF03E0" w:rsidTr="00014FAA">
        <w:tc>
          <w:tcPr>
            <w:tcW w:w="1701" w:type="dxa"/>
            <w:tcBorders>
              <w:top w:val="nil"/>
              <w:left w:val="nil"/>
              <w:bottom w:val="nil"/>
              <w:right w:val="single" w:sz="4" w:space="0" w:color="auto"/>
            </w:tcBorders>
          </w:tcPr>
          <w:p w:rsidR="00014FAA" w:rsidRDefault="00014FAA" w:rsidP="00014FAA">
            <w:pPr>
              <w:suppressAutoHyphens/>
              <w:rPr>
                <w:b/>
                <w:sz w:val="28"/>
                <w:szCs w:val="28"/>
              </w:rPr>
            </w:pPr>
            <w:r w:rsidRPr="00DD24F3">
              <w:rPr>
                <w:color w:val="000000"/>
                <w:sz w:val="24"/>
                <w:szCs w:val="24"/>
              </w:rPr>
              <w:t>№3</w:t>
            </w:r>
            <w:r w:rsidR="00EF03E0">
              <w:rPr>
                <w:color w:val="000000"/>
                <w:sz w:val="24"/>
                <w:szCs w:val="24"/>
              </w:rPr>
              <w:t xml:space="preserve"> тәуекел</w:t>
            </w:r>
          </w:p>
        </w:tc>
        <w:tc>
          <w:tcPr>
            <w:tcW w:w="8505" w:type="dxa"/>
            <w:tcBorders>
              <w:top w:val="single" w:sz="4" w:space="0" w:color="auto"/>
              <w:left w:val="single" w:sz="4" w:space="0" w:color="auto"/>
            </w:tcBorders>
          </w:tcPr>
          <w:p w:rsidR="00014FAA" w:rsidRDefault="00014FAA" w:rsidP="00E965E8">
            <w:pPr>
              <w:suppressAutoHyphens/>
              <w:ind w:right="859"/>
              <w:rPr>
                <w:b/>
                <w:sz w:val="28"/>
                <w:szCs w:val="28"/>
              </w:rPr>
            </w:pPr>
          </w:p>
        </w:tc>
      </w:tr>
    </w:tbl>
    <w:p w:rsidR="00E965E8" w:rsidRDefault="00E965E8" w:rsidP="00E965E8">
      <w:pPr>
        <w:suppressAutoHyphens/>
        <w:ind w:right="859"/>
        <w:rPr>
          <w:b/>
          <w:sz w:val="28"/>
          <w:szCs w:val="28"/>
          <w:lang w:val="ru-RU"/>
        </w:rPr>
      </w:pPr>
    </w:p>
    <w:tbl>
      <w:tblPr>
        <w:tblStyle w:val="a7"/>
        <w:tblW w:w="0" w:type="auto"/>
        <w:tblInd w:w="250" w:type="dxa"/>
        <w:tblLook w:val="04A0" w:firstRow="1" w:lastRow="0" w:firstColumn="1" w:lastColumn="0" w:noHBand="0" w:noVBand="1"/>
      </w:tblPr>
      <w:tblGrid>
        <w:gridCol w:w="10206"/>
      </w:tblGrid>
      <w:tr w:rsidR="00014FAA" w:rsidRPr="0068302D" w:rsidTr="00014FAA">
        <w:trPr>
          <w:trHeight w:val="724"/>
        </w:trPr>
        <w:tc>
          <w:tcPr>
            <w:tcW w:w="10206" w:type="dxa"/>
            <w:shd w:val="clear" w:color="auto" w:fill="F2F2F2" w:themeFill="background1" w:themeFillShade="F2"/>
            <w:vAlign w:val="center"/>
          </w:tcPr>
          <w:p w:rsidR="00014FAA" w:rsidRDefault="00014FAA" w:rsidP="00EF03E0">
            <w:pPr>
              <w:suppressAutoHyphens/>
              <w:ind w:right="859"/>
              <w:jc w:val="center"/>
              <w:rPr>
                <w:b/>
                <w:sz w:val="28"/>
                <w:szCs w:val="28"/>
              </w:rPr>
            </w:pPr>
            <w:r w:rsidRPr="003F2FD1">
              <w:rPr>
                <w:b/>
                <w:bCs/>
                <w:color w:val="000000"/>
                <w:sz w:val="24"/>
                <w:szCs w:val="24"/>
              </w:rPr>
              <w:t xml:space="preserve">3 </w:t>
            </w:r>
            <w:r w:rsidR="00EF03E0">
              <w:rPr>
                <w:b/>
                <w:bCs/>
                <w:color w:val="000000"/>
                <w:sz w:val="24"/>
                <w:szCs w:val="24"/>
              </w:rPr>
              <w:t>–</w:t>
            </w:r>
            <w:r w:rsidRPr="003F2FD1">
              <w:rPr>
                <w:b/>
                <w:bCs/>
                <w:color w:val="000000"/>
                <w:sz w:val="24"/>
                <w:szCs w:val="24"/>
              </w:rPr>
              <w:t xml:space="preserve"> </w:t>
            </w:r>
            <w:r w:rsidR="00EF03E0">
              <w:rPr>
                <w:b/>
                <w:bCs/>
                <w:color w:val="000000"/>
                <w:sz w:val="24"/>
                <w:szCs w:val="24"/>
              </w:rPr>
              <w:t>2-тармақта анықталған әрбі</w:t>
            </w:r>
            <w:proofErr w:type="gramStart"/>
            <w:r w:rsidR="00EF03E0">
              <w:rPr>
                <w:b/>
                <w:bCs/>
                <w:color w:val="000000"/>
                <w:sz w:val="24"/>
                <w:szCs w:val="24"/>
              </w:rPr>
              <w:t>р</w:t>
            </w:r>
            <w:proofErr w:type="gramEnd"/>
            <w:r w:rsidR="00EF03E0">
              <w:rPr>
                <w:b/>
                <w:bCs/>
                <w:color w:val="000000"/>
                <w:sz w:val="24"/>
                <w:szCs w:val="24"/>
              </w:rPr>
              <w:t xml:space="preserve"> тәуекел үшін факторларды (себептерді) анықтаңыз.</w:t>
            </w:r>
          </w:p>
        </w:tc>
      </w:tr>
    </w:tbl>
    <w:p w:rsidR="00014FAA" w:rsidRDefault="00014FAA" w:rsidP="00E965E8">
      <w:pPr>
        <w:suppressAutoHyphens/>
        <w:ind w:right="859"/>
        <w:rPr>
          <w:b/>
          <w:sz w:val="28"/>
          <w:szCs w:val="28"/>
          <w:lang w:val="ru-RU"/>
        </w:rPr>
      </w:pPr>
    </w:p>
    <w:tbl>
      <w:tblPr>
        <w:tblStyle w:val="a7"/>
        <w:tblW w:w="0" w:type="auto"/>
        <w:tblInd w:w="250" w:type="dxa"/>
        <w:tblLook w:val="04A0" w:firstRow="1" w:lastRow="0" w:firstColumn="1" w:lastColumn="0" w:noHBand="0" w:noVBand="1"/>
      </w:tblPr>
      <w:tblGrid>
        <w:gridCol w:w="1299"/>
        <w:gridCol w:w="1253"/>
        <w:gridCol w:w="7654"/>
      </w:tblGrid>
      <w:tr w:rsidR="00014FAA" w:rsidTr="00014FAA">
        <w:tc>
          <w:tcPr>
            <w:tcW w:w="1299" w:type="dxa"/>
            <w:tcBorders>
              <w:top w:val="nil"/>
              <w:left w:val="nil"/>
              <w:bottom w:val="nil"/>
              <w:right w:val="nil"/>
            </w:tcBorders>
          </w:tcPr>
          <w:p w:rsidR="00014FAA" w:rsidRDefault="00014FAA" w:rsidP="004E76C0">
            <w:pPr>
              <w:suppressAutoHyphens/>
              <w:ind w:right="176"/>
              <w:rPr>
                <w:b/>
                <w:sz w:val="28"/>
                <w:szCs w:val="28"/>
              </w:rPr>
            </w:pPr>
            <w:r w:rsidRPr="00DD24F3">
              <w:rPr>
                <w:color w:val="000000"/>
                <w:sz w:val="24"/>
                <w:szCs w:val="24"/>
              </w:rPr>
              <w:t>№1</w:t>
            </w:r>
            <w:r w:rsidR="00EF03E0">
              <w:rPr>
                <w:color w:val="000000"/>
                <w:sz w:val="24"/>
                <w:szCs w:val="24"/>
              </w:rPr>
              <w:t xml:space="preserve"> тәуекел</w:t>
            </w: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left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ind w:right="176"/>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ind w:right="176"/>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Default="00014FAA" w:rsidP="004E76C0">
            <w:pPr>
              <w:suppressAutoHyphens/>
              <w:rPr>
                <w:b/>
                <w:sz w:val="28"/>
                <w:szCs w:val="28"/>
              </w:rPr>
            </w:pPr>
            <w:r w:rsidRPr="00DD24F3">
              <w:rPr>
                <w:color w:val="000000"/>
                <w:sz w:val="24"/>
                <w:szCs w:val="24"/>
              </w:rPr>
              <w:lastRenderedPageBreak/>
              <w:t>№2</w:t>
            </w:r>
            <w:r w:rsidR="00EF03E0">
              <w:rPr>
                <w:color w:val="000000"/>
                <w:sz w:val="24"/>
                <w:szCs w:val="24"/>
              </w:rPr>
              <w:t xml:space="preserve"> </w:t>
            </w:r>
            <w:r w:rsidR="00EF03E0">
              <w:rPr>
                <w:color w:val="000000"/>
                <w:sz w:val="24"/>
                <w:szCs w:val="24"/>
              </w:rPr>
              <w:t>тәуекел</w:t>
            </w: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left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bottom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bottom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rPr>
                <w:color w:val="000000"/>
                <w:sz w:val="24"/>
                <w:szCs w:val="24"/>
              </w:rPr>
            </w:pPr>
          </w:p>
        </w:tc>
        <w:tc>
          <w:tcPr>
            <w:tcW w:w="1253" w:type="dxa"/>
            <w:tcBorders>
              <w:top w:val="nil"/>
              <w:left w:val="nil"/>
              <w:bottom w:val="nil"/>
              <w:right w:val="nil"/>
            </w:tcBorders>
          </w:tcPr>
          <w:p w:rsidR="00014FAA" w:rsidRPr="00014FAA" w:rsidRDefault="00014FAA" w:rsidP="00014FAA">
            <w:pPr>
              <w:suppressAutoHyphens/>
              <w:ind w:right="33"/>
              <w:jc w:val="right"/>
              <w:rPr>
                <w:rFonts w:ascii="Times New Roman" w:hAnsi="Times New Roman" w:cs="Times New Roman"/>
                <w:sz w:val="24"/>
                <w:szCs w:val="24"/>
              </w:rPr>
            </w:pPr>
          </w:p>
        </w:tc>
        <w:tc>
          <w:tcPr>
            <w:tcW w:w="7654" w:type="dxa"/>
            <w:tcBorders>
              <w:top w:val="single" w:sz="4" w:space="0" w:color="auto"/>
              <w:left w:val="nil"/>
              <w:bottom w:val="single" w:sz="4" w:space="0" w:color="auto"/>
              <w:right w:val="nil"/>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Default="00014FAA" w:rsidP="004E76C0">
            <w:pPr>
              <w:suppressAutoHyphens/>
              <w:rPr>
                <w:b/>
                <w:sz w:val="28"/>
                <w:szCs w:val="28"/>
              </w:rPr>
            </w:pPr>
            <w:r w:rsidRPr="00DD24F3">
              <w:rPr>
                <w:color w:val="000000"/>
                <w:sz w:val="24"/>
                <w:szCs w:val="24"/>
              </w:rPr>
              <w:t>№3</w:t>
            </w:r>
            <w:r w:rsidR="00EF03E0">
              <w:rPr>
                <w:color w:val="000000"/>
                <w:sz w:val="24"/>
                <w:szCs w:val="24"/>
              </w:rPr>
              <w:t xml:space="preserve"> </w:t>
            </w:r>
            <w:r w:rsidR="00EF03E0">
              <w:rPr>
                <w:color w:val="000000"/>
                <w:sz w:val="24"/>
                <w:szCs w:val="24"/>
              </w:rPr>
              <w:t>тәуекел</w:t>
            </w: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top w:val="single" w:sz="4" w:space="0" w:color="auto"/>
              <w:left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tcBorders>
          </w:tcPr>
          <w:p w:rsidR="00014FAA" w:rsidRDefault="00014FAA" w:rsidP="004E76C0">
            <w:pPr>
              <w:suppressAutoHyphens/>
              <w:ind w:right="859"/>
              <w:rPr>
                <w:b/>
                <w:sz w:val="28"/>
                <w:szCs w:val="28"/>
              </w:rPr>
            </w:pPr>
          </w:p>
        </w:tc>
      </w:tr>
    </w:tbl>
    <w:p w:rsidR="00014FAA" w:rsidRDefault="00014FAA" w:rsidP="00E965E8">
      <w:pPr>
        <w:suppressAutoHyphens/>
        <w:ind w:right="859"/>
        <w:rPr>
          <w:b/>
          <w:sz w:val="28"/>
          <w:szCs w:val="28"/>
          <w:lang w:val="ru-RU"/>
        </w:rPr>
      </w:pPr>
    </w:p>
    <w:tbl>
      <w:tblPr>
        <w:tblStyle w:val="a7"/>
        <w:tblW w:w="0" w:type="auto"/>
        <w:tblInd w:w="250" w:type="dxa"/>
        <w:tblLook w:val="04A0" w:firstRow="1" w:lastRow="0" w:firstColumn="1" w:lastColumn="0" w:noHBand="0" w:noVBand="1"/>
      </w:tblPr>
      <w:tblGrid>
        <w:gridCol w:w="10206"/>
      </w:tblGrid>
      <w:tr w:rsidR="004E76C0" w:rsidRPr="0068302D" w:rsidTr="004E76C0">
        <w:trPr>
          <w:trHeight w:val="656"/>
        </w:trPr>
        <w:tc>
          <w:tcPr>
            <w:tcW w:w="10206" w:type="dxa"/>
            <w:shd w:val="clear" w:color="auto" w:fill="F2F2F2" w:themeFill="background1" w:themeFillShade="F2"/>
            <w:vAlign w:val="center"/>
          </w:tcPr>
          <w:p w:rsidR="004E76C0" w:rsidRDefault="004E76C0" w:rsidP="00EF03E0">
            <w:pPr>
              <w:suppressAutoHyphens/>
              <w:ind w:right="859"/>
              <w:jc w:val="center"/>
              <w:rPr>
                <w:b/>
                <w:sz w:val="28"/>
                <w:szCs w:val="28"/>
              </w:rPr>
            </w:pPr>
            <w:r w:rsidRPr="003F2FD1">
              <w:rPr>
                <w:b/>
                <w:bCs/>
                <w:color w:val="000000"/>
                <w:sz w:val="24"/>
                <w:szCs w:val="24"/>
              </w:rPr>
              <w:t xml:space="preserve">4 - </w:t>
            </w:r>
            <w:r w:rsidR="00EF03E0">
              <w:rPr>
                <w:b/>
                <w:bCs/>
                <w:color w:val="000000"/>
                <w:sz w:val="24"/>
                <w:szCs w:val="24"/>
              </w:rPr>
              <w:t>2-тармақта анықталған әрбі</w:t>
            </w:r>
            <w:proofErr w:type="gramStart"/>
            <w:r w:rsidR="00EF03E0">
              <w:rPr>
                <w:b/>
                <w:bCs/>
                <w:color w:val="000000"/>
                <w:sz w:val="24"/>
                <w:szCs w:val="24"/>
              </w:rPr>
              <w:t>р</w:t>
            </w:r>
            <w:proofErr w:type="gramEnd"/>
            <w:r w:rsidR="00EF03E0">
              <w:rPr>
                <w:b/>
                <w:bCs/>
                <w:color w:val="000000"/>
                <w:sz w:val="24"/>
                <w:szCs w:val="24"/>
              </w:rPr>
              <w:t xml:space="preserve"> тәуекел</w:t>
            </w:r>
            <w:r w:rsidR="00EF03E0">
              <w:rPr>
                <w:b/>
                <w:bCs/>
                <w:color w:val="000000"/>
                <w:sz w:val="24"/>
                <w:szCs w:val="24"/>
              </w:rPr>
              <w:t>дің мүмкін болатын салдарларын анықтаңыз.</w:t>
            </w:r>
            <w:r w:rsidR="00EF03E0">
              <w:rPr>
                <w:b/>
                <w:bCs/>
                <w:color w:val="000000"/>
                <w:sz w:val="24"/>
                <w:szCs w:val="24"/>
              </w:rPr>
              <w:t xml:space="preserve"> </w:t>
            </w:r>
          </w:p>
        </w:tc>
      </w:tr>
    </w:tbl>
    <w:p w:rsidR="00014FAA" w:rsidRDefault="00014FAA" w:rsidP="00E965E8">
      <w:pPr>
        <w:suppressAutoHyphens/>
        <w:ind w:right="859"/>
        <w:rPr>
          <w:b/>
          <w:sz w:val="28"/>
          <w:szCs w:val="28"/>
          <w:lang w:val="ru-RU"/>
        </w:rPr>
      </w:pPr>
    </w:p>
    <w:tbl>
      <w:tblPr>
        <w:tblStyle w:val="a7"/>
        <w:tblW w:w="0" w:type="auto"/>
        <w:tblInd w:w="250" w:type="dxa"/>
        <w:tblLook w:val="04A0" w:firstRow="1" w:lastRow="0" w:firstColumn="1" w:lastColumn="0" w:noHBand="0" w:noVBand="1"/>
      </w:tblPr>
      <w:tblGrid>
        <w:gridCol w:w="1299"/>
        <w:gridCol w:w="1253"/>
        <w:gridCol w:w="7654"/>
      </w:tblGrid>
      <w:tr w:rsidR="004E76C0" w:rsidRPr="00EF03E0" w:rsidTr="004E76C0">
        <w:tc>
          <w:tcPr>
            <w:tcW w:w="1299" w:type="dxa"/>
            <w:tcBorders>
              <w:top w:val="nil"/>
              <w:left w:val="nil"/>
              <w:bottom w:val="nil"/>
              <w:right w:val="nil"/>
            </w:tcBorders>
          </w:tcPr>
          <w:p w:rsidR="004E76C0" w:rsidRDefault="004E76C0" w:rsidP="004E76C0">
            <w:pPr>
              <w:suppressAutoHyphens/>
              <w:ind w:right="176"/>
              <w:rPr>
                <w:b/>
                <w:sz w:val="28"/>
                <w:szCs w:val="28"/>
              </w:rPr>
            </w:pPr>
            <w:r w:rsidRPr="00DD24F3">
              <w:rPr>
                <w:color w:val="000000"/>
                <w:sz w:val="24"/>
                <w:szCs w:val="24"/>
              </w:rPr>
              <w:t>№1</w:t>
            </w:r>
            <w:r w:rsidR="00EF03E0">
              <w:rPr>
                <w:color w:val="000000"/>
                <w:sz w:val="24"/>
                <w:szCs w:val="24"/>
              </w:rPr>
              <w:t xml:space="preserve"> </w:t>
            </w:r>
            <w:r w:rsidR="00EF03E0">
              <w:rPr>
                <w:color w:val="000000"/>
                <w:sz w:val="24"/>
                <w:szCs w:val="24"/>
              </w:rPr>
              <w:t>тәуекел</w:t>
            </w: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left w:val="single" w:sz="4" w:space="0" w:color="auto"/>
            </w:tcBorders>
          </w:tcPr>
          <w:p w:rsidR="004E76C0" w:rsidRDefault="004E76C0" w:rsidP="004E76C0">
            <w:pPr>
              <w:suppressAutoHyphens/>
              <w:ind w:right="859"/>
              <w:rPr>
                <w:b/>
                <w:sz w:val="28"/>
                <w:szCs w:val="28"/>
              </w:rPr>
            </w:pPr>
          </w:p>
        </w:tc>
      </w:tr>
      <w:tr w:rsidR="004E76C0" w:rsidRPr="00EF03E0" w:rsidTr="004E76C0">
        <w:tc>
          <w:tcPr>
            <w:tcW w:w="1299" w:type="dxa"/>
            <w:tcBorders>
              <w:top w:val="nil"/>
              <w:left w:val="nil"/>
              <w:bottom w:val="nil"/>
              <w:right w:val="nil"/>
            </w:tcBorders>
          </w:tcPr>
          <w:p w:rsidR="004E76C0" w:rsidRPr="00DD24F3" w:rsidRDefault="004E76C0" w:rsidP="004E76C0">
            <w:pPr>
              <w:suppressAutoHyphens/>
              <w:ind w:right="176"/>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bottom w:val="single" w:sz="4" w:space="0" w:color="auto"/>
            </w:tcBorders>
          </w:tcPr>
          <w:p w:rsidR="004E76C0" w:rsidRDefault="004E76C0" w:rsidP="004E76C0">
            <w:pPr>
              <w:suppressAutoHyphens/>
              <w:ind w:right="859"/>
              <w:rPr>
                <w:b/>
                <w:sz w:val="28"/>
                <w:szCs w:val="28"/>
              </w:rPr>
            </w:pPr>
          </w:p>
        </w:tc>
      </w:tr>
      <w:tr w:rsidR="004E76C0" w:rsidRPr="00EF03E0" w:rsidTr="004E76C0">
        <w:tc>
          <w:tcPr>
            <w:tcW w:w="1299" w:type="dxa"/>
            <w:tcBorders>
              <w:top w:val="nil"/>
              <w:left w:val="nil"/>
              <w:bottom w:val="nil"/>
              <w:right w:val="nil"/>
            </w:tcBorders>
          </w:tcPr>
          <w:p w:rsidR="004E76C0" w:rsidRPr="00DD24F3" w:rsidRDefault="004E76C0" w:rsidP="004E76C0">
            <w:pPr>
              <w:suppressAutoHyphens/>
              <w:ind w:right="176"/>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bottom w:val="single" w:sz="4" w:space="0" w:color="auto"/>
            </w:tcBorders>
          </w:tcPr>
          <w:p w:rsidR="004E76C0" w:rsidRDefault="004E76C0" w:rsidP="004E76C0">
            <w:pPr>
              <w:suppressAutoHyphens/>
              <w:ind w:right="859"/>
              <w:rPr>
                <w:b/>
                <w:sz w:val="28"/>
                <w:szCs w:val="28"/>
              </w:rPr>
            </w:pPr>
          </w:p>
        </w:tc>
      </w:tr>
      <w:tr w:rsidR="004E76C0" w:rsidRPr="00EF03E0" w:rsidTr="004E76C0">
        <w:tc>
          <w:tcPr>
            <w:tcW w:w="1299" w:type="dxa"/>
            <w:tcBorders>
              <w:top w:val="nil"/>
              <w:left w:val="nil"/>
              <w:bottom w:val="nil"/>
              <w:right w:val="nil"/>
            </w:tcBorders>
          </w:tcPr>
          <w:p w:rsidR="004E76C0" w:rsidRPr="00DD24F3" w:rsidRDefault="004E76C0" w:rsidP="004E76C0">
            <w:pPr>
              <w:suppressAutoHyphens/>
              <w:ind w:right="176"/>
              <w:rPr>
                <w:color w:val="000000"/>
                <w:sz w:val="24"/>
                <w:szCs w:val="24"/>
              </w:rPr>
            </w:pPr>
          </w:p>
        </w:tc>
        <w:tc>
          <w:tcPr>
            <w:tcW w:w="1253" w:type="dxa"/>
            <w:tcBorders>
              <w:top w:val="nil"/>
              <w:left w:val="nil"/>
              <w:bottom w:val="nil"/>
              <w:right w:val="nil"/>
            </w:tcBorders>
          </w:tcPr>
          <w:p w:rsidR="004E76C0" w:rsidRPr="00014FAA" w:rsidRDefault="004E76C0" w:rsidP="004E76C0">
            <w:pPr>
              <w:suppressAutoHyphens/>
              <w:ind w:right="33"/>
              <w:jc w:val="right"/>
              <w:rPr>
                <w:rFonts w:ascii="Times New Roman" w:hAnsi="Times New Roman" w:cs="Times New Roman"/>
                <w:sz w:val="24"/>
                <w:szCs w:val="24"/>
              </w:rPr>
            </w:pPr>
          </w:p>
        </w:tc>
        <w:tc>
          <w:tcPr>
            <w:tcW w:w="7654" w:type="dxa"/>
            <w:tcBorders>
              <w:top w:val="single" w:sz="4" w:space="0" w:color="auto"/>
              <w:left w:val="nil"/>
              <w:bottom w:val="single" w:sz="4" w:space="0" w:color="auto"/>
              <w:right w:val="nil"/>
            </w:tcBorders>
          </w:tcPr>
          <w:p w:rsidR="004E76C0" w:rsidRDefault="004E76C0" w:rsidP="004E76C0">
            <w:pPr>
              <w:suppressAutoHyphens/>
              <w:ind w:right="859"/>
              <w:rPr>
                <w:b/>
                <w:sz w:val="28"/>
                <w:szCs w:val="28"/>
              </w:rPr>
            </w:pPr>
          </w:p>
        </w:tc>
      </w:tr>
      <w:tr w:rsidR="004E76C0" w:rsidRPr="00EF03E0" w:rsidTr="004E76C0">
        <w:tc>
          <w:tcPr>
            <w:tcW w:w="1299" w:type="dxa"/>
            <w:tcBorders>
              <w:top w:val="nil"/>
              <w:left w:val="nil"/>
              <w:bottom w:val="nil"/>
              <w:right w:val="nil"/>
            </w:tcBorders>
          </w:tcPr>
          <w:p w:rsidR="004E76C0" w:rsidRDefault="004E76C0" w:rsidP="004E76C0">
            <w:pPr>
              <w:suppressAutoHyphens/>
              <w:rPr>
                <w:b/>
                <w:sz w:val="28"/>
                <w:szCs w:val="28"/>
              </w:rPr>
            </w:pPr>
            <w:r w:rsidRPr="00DD24F3">
              <w:rPr>
                <w:color w:val="000000"/>
                <w:sz w:val="24"/>
                <w:szCs w:val="24"/>
              </w:rPr>
              <w:t>№2</w:t>
            </w:r>
            <w:r w:rsidR="00EF03E0">
              <w:rPr>
                <w:color w:val="000000"/>
                <w:sz w:val="24"/>
                <w:szCs w:val="24"/>
              </w:rPr>
              <w:t xml:space="preserve"> </w:t>
            </w:r>
            <w:r w:rsidR="00EF03E0">
              <w:rPr>
                <w:color w:val="000000"/>
                <w:sz w:val="24"/>
                <w:szCs w:val="24"/>
              </w:rPr>
              <w:t>тәуекел</w:t>
            </w: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top w:val="single" w:sz="4" w:space="0" w:color="auto"/>
              <w:left w:val="single" w:sz="4" w:space="0" w:color="auto"/>
            </w:tcBorders>
          </w:tcPr>
          <w:p w:rsidR="004E76C0" w:rsidRDefault="004E76C0" w:rsidP="004E76C0">
            <w:pPr>
              <w:suppressAutoHyphens/>
              <w:ind w:right="859"/>
              <w:rPr>
                <w:b/>
                <w:sz w:val="28"/>
                <w:szCs w:val="28"/>
              </w:rPr>
            </w:pPr>
          </w:p>
        </w:tc>
      </w:tr>
      <w:tr w:rsidR="004E76C0" w:rsidRPr="00EF03E0" w:rsidTr="004E76C0">
        <w:tc>
          <w:tcPr>
            <w:tcW w:w="1299" w:type="dxa"/>
            <w:tcBorders>
              <w:top w:val="nil"/>
              <w:left w:val="nil"/>
              <w:bottom w:val="nil"/>
              <w:right w:val="nil"/>
            </w:tcBorders>
          </w:tcPr>
          <w:p w:rsidR="004E76C0" w:rsidRPr="00DD24F3" w:rsidRDefault="004E76C0" w:rsidP="004E76C0">
            <w:pPr>
              <w:suppressAutoHyphens/>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bottom w:val="single" w:sz="4" w:space="0" w:color="auto"/>
            </w:tcBorders>
          </w:tcPr>
          <w:p w:rsidR="004E76C0" w:rsidRDefault="004E76C0" w:rsidP="004E76C0">
            <w:pPr>
              <w:suppressAutoHyphens/>
              <w:ind w:right="859"/>
              <w:rPr>
                <w:b/>
                <w:sz w:val="28"/>
                <w:szCs w:val="28"/>
              </w:rPr>
            </w:pPr>
          </w:p>
        </w:tc>
      </w:tr>
      <w:tr w:rsidR="004E76C0" w:rsidRPr="00EF03E0" w:rsidTr="004E76C0">
        <w:tc>
          <w:tcPr>
            <w:tcW w:w="1299" w:type="dxa"/>
            <w:tcBorders>
              <w:top w:val="nil"/>
              <w:left w:val="nil"/>
              <w:bottom w:val="nil"/>
              <w:right w:val="nil"/>
            </w:tcBorders>
          </w:tcPr>
          <w:p w:rsidR="004E76C0" w:rsidRPr="00DD24F3" w:rsidRDefault="004E76C0" w:rsidP="004E76C0">
            <w:pPr>
              <w:suppressAutoHyphens/>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bottom w:val="single" w:sz="4" w:space="0" w:color="auto"/>
            </w:tcBorders>
          </w:tcPr>
          <w:p w:rsidR="004E76C0" w:rsidRDefault="004E76C0" w:rsidP="004E76C0">
            <w:pPr>
              <w:suppressAutoHyphens/>
              <w:ind w:right="859"/>
              <w:rPr>
                <w:b/>
                <w:sz w:val="28"/>
                <w:szCs w:val="28"/>
              </w:rPr>
            </w:pPr>
          </w:p>
        </w:tc>
      </w:tr>
      <w:tr w:rsidR="004E76C0" w:rsidRPr="00EF03E0" w:rsidTr="004E76C0">
        <w:tc>
          <w:tcPr>
            <w:tcW w:w="1299" w:type="dxa"/>
            <w:tcBorders>
              <w:top w:val="nil"/>
              <w:left w:val="nil"/>
              <w:bottom w:val="nil"/>
              <w:right w:val="nil"/>
            </w:tcBorders>
          </w:tcPr>
          <w:p w:rsidR="004E76C0" w:rsidRPr="00DD24F3" w:rsidRDefault="004E76C0" w:rsidP="004E76C0">
            <w:pPr>
              <w:suppressAutoHyphens/>
              <w:rPr>
                <w:color w:val="000000"/>
                <w:sz w:val="24"/>
                <w:szCs w:val="24"/>
              </w:rPr>
            </w:pPr>
          </w:p>
        </w:tc>
        <w:tc>
          <w:tcPr>
            <w:tcW w:w="1253" w:type="dxa"/>
            <w:tcBorders>
              <w:top w:val="nil"/>
              <w:left w:val="nil"/>
              <w:bottom w:val="nil"/>
              <w:right w:val="nil"/>
            </w:tcBorders>
          </w:tcPr>
          <w:p w:rsidR="004E76C0" w:rsidRPr="00014FAA" w:rsidRDefault="004E76C0" w:rsidP="004E76C0">
            <w:pPr>
              <w:suppressAutoHyphens/>
              <w:ind w:right="33"/>
              <w:jc w:val="right"/>
              <w:rPr>
                <w:rFonts w:ascii="Times New Roman" w:hAnsi="Times New Roman" w:cs="Times New Roman"/>
                <w:sz w:val="24"/>
                <w:szCs w:val="24"/>
              </w:rPr>
            </w:pPr>
          </w:p>
        </w:tc>
        <w:tc>
          <w:tcPr>
            <w:tcW w:w="7654" w:type="dxa"/>
            <w:tcBorders>
              <w:top w:val="single" w:sz="4" w:space="0" w:color="auto"/>
              <w:left w:val="nil"/>
              <w:bottom w:val="single" w:sz="4" w:space="0" w:color="auto"/>
              <w:right w:val="nil"/>
            </w:tcBorders>
          </w:tcPr>
          <w:p w:rsidR="004E76C0" w:rsidRDefault="004E76C0" w:rsidP="004E76C0">
            <w:pPr>
              <w:suppressAutoHyphens/>
              <w:ind w:right="859"/>
              <w:rPr>
                <w:b/>
                <w:sz w:val="28"/>
                <w:szCs w:val="28"/>
              </w:rPr>
            </w:pPr>
          </w:p>
        </w:tc>
      </w:tr>
      <w:tr w:rsidR="004E76C0" w:rsidRPr="00EF03E0" w:rsidTr="004E76C0">
        <w:tc>
          <w:tcPr>
            <w:tcW w:w="1299" w:type="dxa"/>
            <w:tcBorders>
              <w:top w:val="nil"/>
              <w:left w:val="nil"/>
              <w:bottom w:val="nil"/>
              <w:right w:val="nil"/>
            </w:tcBorders>
          </w:tcPr>
          <w:p w:rsidR="004E76C0" w:rsidRDefault="004E76C0" w:rsidP="004E76C0">
            <w:pPr>
              <w:suppressAutoHyphens/>
              <w:rPr>
                <w:b/>
                <w:sz w:val="28"/>
                <w:szCs w:val="28"/>
              </w:rPr>
            </w:pPr>
            <w:r w:rsidRPr="00DD24F3">
              <w:rPr>
                <w:color w:val="000000"/>
                <w:sz w:val="24"/>
                <w:szCs w:val="24"/>
              </w:rPr>
              <w:t>№3</w:t>
            </w:r>
            <w:r w:rsidR="00EF03E0">
              <w:rPr>
                <w:color w:val="000000"/>
                <w:sz w:val="24"/>
                <w:szCs w:val="24"/>
              </w:rPr>
              <w:t xml:space="preserve"> </w:t>
            </w:r>
            <w:r w:rsidR="00EF03E0">
              <w:rPr>
                <w:color w:val="000000"/>
                <w:sz w:val="24"/>
                <w:szCs w:val="24"/>
              </w:rPr>
              <w:t>тәуекел</w:t>
            </w: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top w:val="single" w:sz="4" w:space="0" w:color="auto"/>
              <w:left w:val="single" w:sz="4" w:space="0" w:color="auto"/>
            </w:tcBorders>
          </w:tcPr>
          <w:p w:rsidR="004E76C0" w:rsidRDefault="004E76C0" w:rsidP="004E76C0">
            <w:pPr>
              <w:suppressAutoHyphens/>
              <w:ind w:right="859"/>
              <w:rPr>
                <w:b/>
                <w:sz w:val="28"/>
                <w:szCs w:val="28"/>
              </w:rPr>
            </w:pPr>
          </w:p>
        </w:tc>
      </w:tr>
      <w:tr w:rsidR="004E76C0" w:rsidRPr="00EF03E0" w:rsidTr="004E76C0">
        <w:tc>
          <w:tcPr>
            <w:tcW w:w="1299" w:type="dxa"/>
            <w:tcBorders>
              <w:top w:val="nil"/>
              <w:left w:val="nil"/>
              <w:bottom w:val="nil"/>
              <w:right w:val="nil"/>
            </w:tcBorders>
          </w:tcPr>
          <w:p w:rsidR="004E76C0" w:rsidRPr="00DD24F3" w:rsidRDefault="004E76C0" w:rsidP="004E76C0">
            <w:pPr>
              <w:suppressAutoHyphens/>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tcBorders>
          </w:tcPr>
          <w:p w:rsidR="004E76C0" w:rsidRDefault="004E76C0" w:rsidP="004E76C0">
            <w:pPr>
              <w:suppressAutoHyphens/>
              <w:ind w:right="859"/>
              <w:rPr>
                <w:b/>
                <w:sz w:val="28"/>
                <w:szCs w:val="28"/>
              </w:rPr>
            </w:pPr>
          </w:p>
        </w:tc>
      </w:tr>
      <w:tr w:rsidR="004E76C0" w:rsidRPr="00EF03E0" w:rsidTr="004E76C0">
        <w:tc>
          <w:tcPr>
            <w:tcW w:w="1299" w:type="dxa"/>
            <w:tcBorders>
              <w:top w:val="nil"/>
              <w:left w:val="nil"/>
              <w:bottom w:val="nil"/>
              <w:right w:val="nil"/>
            </w:tcBorders>
          </w:tcPr>
          <w:p w:rsidR="004E76C0" w:rsidRPr="00DD24F3" w:rsidRDefault="004E76C0" w:rsidP="004E76C0">
            <w:pPr>
              <w:suppressAutoHyphens/>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tcBorders>
          </w:tcPr>
          <w:p w:rsidR="004E76C0" w:rsidRDefault="004E76C0" w:rsidP="004E76C0">
            <w:pPr>
              <w:suppressAutoHyphens/>
              <w:ind w:right="859"/>
              <w:rPr>
                <w:b/>
                <w:sz w:val="28"/>
                <w:szCs w:val="28"/>
              </w:rPr>
            </w:pPr>
          </w:p>
        </w:tc>
      </w:tr>
    </w:tbl>
    <w:p w:rsidR="004E76C0" w:rsidRPr="00E965E8" w:rsidRDefault="004E76C0" w:rsidP="00E965E8">
      <w:pPr>
        <w:suppressAutoHyphens/>
        <w:ind w:right="859"/>
        <w:rPr>
          <w:b/>
          <w:sz w:val="28"/>
          <w:szCs w:val="28"/>
          <w:lang w:val="ru-RU"/>
        </w:rPr>
      </w:pPr>
    </w:p>
    <w:tbl>
      <w:tblPr>
        <w:tblW w:w="4706" w:type="pct"/>
        <w:tblInd w:w="491" w:type="dxa"/>
        <w:tblLayout w:type="fixed"/>
        <w:tblLook w:val="00A0" w:firstRow="1" w:lastRow="0" w:firstColumn="1" w:lastColumn="0" w:noHBand="0" w:noVBand="0"/>
      </w:tblPr>
      <w:tblGrid>
        <w:gridCol w:w="2579"/>
        <w:gridCol w:w="456"/>
        <w:gridCol w:w="2271"/>
        <w:gridCol w:w="298"/>
        <w:gridCol w:w="298"/>
        <w:gridCol w:w="307"/>
        <w:gridCol w:w="307"/>
        <w:gridCol w:w="307"/>
        <w:gridCol w:w="2326"/>
        <w:gridCol w:w="307"/>
        <w:gridCol w:w="325"/>
        <w:gridCol w:w="236"/>
      </w:tblGrid>
      <w:tr w:rsidR="00E965E8" w:rsidRPr="00EF03E0" w:rsidTr="004E76C0">
        <w:trPr>
          <w:trHeight w:hRule="exact" w:val="288"/>
        </w:trPr>
        <w:tc>
          <w:tcPr>
            <w:tcW w:w="1288" w:type="pct"/>
            <w:tcBorders>
              <w:top w:val="nil"/>
              <w:left w:val="nil"/>
              <w:bottom w:val="nil"/>
              <w:right w:val="nil"/>
            </w:tcBorders>
            <w:noWrap/>
            <w:vAlign w:val="bottom"/>
          </w:tcPr>
          <w:p w:rsidR="00E965E8" w:rsidRPr="00EF03E0" w:rsidRDefault="00E965E8" w:rsidP="004E76C0">
            <w:pPr>
              <w:rPr>
                <w:rFonts w:ascii="Calibri" w:hAnsi="Calibri"/>
                <w:color w:val="000000"/>
                <w:sz w:val="24"/>
                <w:szCs w:val="24"/>
                <w:lang w:val="ru-RU"/>
              </w:rPr>
            </w:pPr>
          </w:p>
        </w:tc>
        <w:tc>
          <w:tcPr>
            <w:tcW w:w="228"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c>
          <w:tcPr>
            <w:tcW w:w="1134"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c>
          <w:tcPr>
            <w:tcW w:w="149"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c>
          <w:tcPr>
            <w:tcW w:w="149"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c>
          <w:tcPr>
            <w:tcW w:w="153"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c>
          <w:tcPr>
            <w:tcW w:w="153"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c>
          <w:tcPr>
            <w:tcW w:w="153"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c>
          <w:tcPr>
            <w:tcW w:w="1161"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c>
          <w:tcPr>
            <w:tcW w:w="153"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c>
          <w:tcPr>
            <w:tcW w:w="162"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c>
          <w:tcPr>
            <w:tcW w:w="118" w:type="pct"/>
            <w:tcBorders>
              <w:top w:val="nil"/>
              <w:left w:val="nil"/>
              <w:bottom w:val="nil"/>
              <w:right w:val="nil"/>
            </w:tcBorders>
            <w:noWrap/>
            <w:vAlign w:val="bottom"/>
          </w:tcPr>
          <w:p w:rsidR="00E965E8" w:rsidRPr="00EF03E0" w:rsidRDefault="00E965E8" w:rsidP="00E965E8">
            <w:pPr>
              <w:rPr>
                <w:rFonts w:ascii="Calibri" w:hAnsi="Calibri"/>
                <w:color w:val="000000"/>
                <w:sz w:val="24"/>
                <w:szCs w:val="24"/>
                <w:lang w:val="ru-RU"/>
              </w:rPr>
            </w:pPr>
          </w:p>
        </w:tc>
      </w:tr>
    </w:tbl>
    <w:p w:rsidR="00E965E8" w:rsidRDefault="00E965E8" w:rsidP="00E965E8">
      <w:pPr>
        <w:ind w:right="79"/>
        <w:jc w:val="center"/>
        <w:rPr>
          <w:rFonts w:ascii="Times New Roman" w:hAnsi="Times New Roman" w:cs="Times New Roman"/>
          <w:sz w:val="28"/>
          <w:szCs w:val="28"/>
          <w:lang w:val="ru-RU"/>
        </w:rPr>
      </w:pPr>
    </w:p>
    <w:p w:rsidR="00E965E8" w:rsidRDefault="00E965E8" w:rsidP="00E965E8">
      <w:pPr>
        <w:ind w:right="79"/>
        <w:jc w:val="center"/>
        <w:rPr>
          <w:rFonts w:ascii="Times New Roman" w:hAnsi="Times New Roman" w:cs="Times New Roman"/>
          <w:sz w:val="28"/>
          <w:szCs w:val="28"/>
          <w:lang w:val="ru-RU"/>
        </w:rPr>
      </w:pPr>
    </w:p>
    <w:p w:rsidR="00E965E8" w:rsidRDefault="00E965E8" w:rsidP="00E965E8">
      <w:pPr>
        <w:ind w:right="79"/>
        <w:jc w:val="center"/>
        <w:rPr>
          <w:rFonts w:ascii="Times New Roman" w:hAnsi="Times New Roman" w:cs="Times New Roman"/>
          <w:sz w:val="28"/>
          <w:szCs w:val="28"/>
          <w:lang w:val="ru-RU"/>
        </w:rPr>
      </w:pPr>
    </w:p>
    <w:p w:rsidR="00E965E8" w:rsidRDefault="00E965E8" w:rsidP="00E965E8">
      <w:pPr>
        <w:ind w:right="79"/>
        <w:jc w:val="center"/>
        <w:rPr>
          <w:rFonts w:ascii="Times New Roman" w:hAnsi="Times New Roman" w:cs="Times New Roman"/>
          <w:sz w:val="28"/>
          <w:szCs w:val="28"/>
          <w:lang w:val="ru-RU"/>
        </w:rPr>
      </w:pPr>
    </w:p>
    <w:p w:rsidR="00E965E8" w:rsidRDefault="00E965E8" w:rsidP="00E965E8">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5777F1" w:rsidRPr="00370FBD" w:rsidRDefault="005777F1" w:rsidP="005777F1">
      <w:pPr>
        <w:shd w:val="clear" w:color="auto" w:fill="FFFFFF"/>
        <w:tabs>
          <w:tab w:val="num" w:pos="540"/>
        </w:tabs>
        <w:ind w:left="567" w:right="79"/>
        <w:jc w:val="center"/>
        <w:rPr>
          <w:rFonts w:ascii="Times New Roman" w:hAnsi="Times New Roman"/>
          <w:b/>
          <w:color w:val="222222"/>
          <w:spacing w:val="3"/>
          <w:sz w:val="28"/>
          <w:szCs w:val="28"/>
          <w:lang w:val="ru-RU"/>
        </w:rPr>
      </w:pPr>
      <w:r>
        <w:rPr>
          <w:rFonts w:ascii="Times New Roman" w:hAnsi="Times New Roman"/>
          <w:b/>
          <w:color w:val="222222"/>
          <w:spacing w:val="3"/>
          <w:sz w:val="28"/>
          <w:szCs w:val="28"/>
          <w:lang w:val="ru-RU"/>
        </w:rPr>
        <w:lastRenderedPageBreak/>
        <w:t>ТӘУЕКЕЛДЕР БОЙЫНША СҰРАУЛЫҚ</w:t>
      </w:r>
    </w:p>
    <w:p w:rsidR="005777F1" w:rsidRPr="00370FBD" w:rsidRDefault="005777F1" w:rsidP="005777F1">
      <w:pPr>
        <w:shd w:val="clear" w:color="auto" w:fill="FFFFFF"/>
        <w:tabs>
          <w:tab w:val="num" w:pos="540"/>
        </w:tabs>
        <w:ind w:left="567" w:right="79"/>
        <w:jc w:val="center"/>
        <w:rPr>
          <w:rFonts w:ascii="Times New Roman" w:hAnsi="Times New Roman"/>
          <w:i/>
          <w:color w:val="222222"/>
          <w:spacing w:val="3"/>
          <w:sz w:val="28"/>
          <w:szCs w:val="28"/>
          <w:lang w:val="ru-RU"/>
        </w:rPr>
      </w:pPr>
      <w:r w:rsidRPr="00370FBD">
        <w:rPr>
          <w:rFonts w:ascii="Times New Roman" w:hAnsi="Times New Roman"/>
          <w:i/>
          <w:color w:val="222222"/>
          <w:spacing w:val="3"/>
          <w:sz w:val="28"/>
          <w:szCs w:val="28"/>
          <w:lang w:val="ru-RU"/>
        </w:rPr>
        <w:t>(</w:t>
      </w:r>
      <w:r>
        <w:rPr>
          <w:rFonts w:ascii="Times New Roman" w:hAnsi="Times New Roman"/>
          <w:i/>
          <w:color w:val="222222"/>
          <w:spacing w:val="3"/>
          <w:sz w:val="28"/>
          <w:szCs w:val="28"/>
          <w:lang w:val="ru-RU"/>
        </w:rPr>
        <w:t>жыл сайынғы сұхбаттасу</w:t>
      </w:r>
      <w:r w:rsidRPr="00370FBD">
        <w:rPr>
          <w:rFonts w:ascii="Times New Roman" w:hAnsi="Times New Roman"/>
          <w:i/>
          <w:color w:val="222222"/>
          <w:spacing w:val="3"/>
          <w:sz w:val="28"/>
          <w:szCs w:val="28"/>
          <w:lang w:val="ru-RU"/>
        </w:rPr>
        <w:t>)</w:t>
      </w:r>
    </w:p>
    <w:p w:rsidR="005777F1" w:rsidRPr="00370FBD" w:rsidRDefault="005777F1" w:rsidP="005777F1">
      <w:pPr>
        <w:shd w:val="clear" w:color="auto" w:fill="FFFFFF"/>
        <w:tabs>
          <w:tab w:val="num" w:pos="540"/>
        </w:tabs>
        <w:ind w:left="567" w:right="79"/>
        <w:jc w:val="center"/>
        <w:rPr>
          <w:rFonts w:ascii="Times New Roman" w:hAnsi="Times New Roman"/>
          <w:color w:val="222222"/>
          <w:spacing w:val="3"/>
          <w:sz w:val="28"/>
          <w:szCs w:val="28"/>
          <w:lang w:val="ru-RU"/>
        </w:rPr>
      </w:pPr>
    </w:p>
    <w:p w:rsidR="005777F1" w:rsidRDefault="005777F1" w:rsidP="00F460D7">
      <w:pPr>
        <w:widowControl/>
        <w:numPr>
          <w:ilvl w:val="0"/>
          <w:numId w:val="16"/>
        </w:numPr>
        <w:shd w:val="clear" w:color="auto" w:fill="FFFFFF"/>
        <w:ind w:left="567" w:right="79"/>
        <w:jc w:val="both"/>
        <w:rPr>
          <w:rFonts w:ascii="Times New Roman" w:hAnsi="Times New Roman"/>
          <w:color w:val="222222"/>
          <w:spacing w:val="3"/>
          <w:sz w:val="28"/>
          <w:szCs w:val="28"/>
          <w:lang w:val="ru-RU"/>
        </w:rPr>
      </w:pPr>
      <w:r w:rsidRPr="00DB2C43">
        <w:rPr>
          <w:rFonts w:ascii="Times New Roman" w:hAnsi="Times New Roman"/>
          <w:color w:val="222222"/>
          <w:spacing w:val="3"/>
          <w:sz w:val="28"/>
          <w:szCs w:val="28"/>
          <w:lang w:val="ru-RU"/>
        </w:rPr>
        <w:t>Шығындардың пайда болуына (айыппұлдар, кем алынған табыс, қосымша шығындар және т.б.) әкеп соққан, өтіп кеткен күнтізбелік жылы үшін</w:t>
      </w:r>
      <w:proofErr w:type="gramStart"/>
      <w:r w:rsidRPr="00DB2C43">
        <w:rPr>
          <w:rFonts w:ascii="Times New Roman" w:hAnsi="Times New Roman"/>
          <w:color w:val="222222"/>
          <w:spacing w:val="3"/>
          <w:sz w:val="28"/>
          <w:szCs w:val="28"/>
          <w:lang w:val="ru-RU"/>
        </w:rPr>
        <w:t xml:space="preserve"> С</w:t>
      </w:r>
      <w:proofErr w:type="gramEnd"/>
      <w:r w:rsidRPr="00DB2C43">
        <w:rPr>
          <w:rFonts w:ascii="Times New Roman" w:hAnsi="Times New Roman"/>
          <w:color w:val="222222"/>
          <w:spacing w:val="3"/>
          <w:sz w:val="28"/>
          <w:szCs w:val="28"/>
          <w:lang w:val="ru-RU"/>
        </w:rPr>
        <w:t xml:space="preserve">іздің бөлімшеңізде іске асырылған қандай тәуекелдер болған? </w:t>
      </w:r>
    </w:p>
    <w:p w:rsidR="005777F1" w:rsidRPr="00DB2C43" w:rsidRDefault="005777F1" w:rsidP="005777F1">
      <w:pPr>
        <w:widowControl/>
        <w:shd w:val="clear" w:color="auto" w:fill="FFFFFF"/>
        <w:ind w:left="567" w:right="79"/>
        <w:jc w:val="both"/>
        <w:rPr>
          <w:rFonts w:ascii="Times New Roman" w:hAnsi="Times New Roman"/>
          <w:color w:val="222222"/>
          <w:spacing w:val="3"/>
          <w:sz w:val="28"/>
          <w:szCs w:val="28"/>
          <w:lang w:val="ru-RU"/>
        </w:rPr>
      </w:pPr>
    </w:p>
    <w:p w:rsidR="005777F1" w:rsidRPr="00DB2C43" w:rsidRDefault="005777F1" w:rsidP="00F460D7">
      <w:pPr>
        <w:widowControl/>
        <w:numPr>
          <w:ilvl w:val="0"/>
          <w:numId w:val="16"/>
        </w:numPr>
        <w:shd w:val="clear" w:color="auto" w:fill="FFFFFF"/>
        <w:ind w:left="567" w:right="79"/>
        <w:jc w:val="both"/>
        <w:rPr>
          <w:rFonts w:ascii="Times New Roman" w:hAnsi="Times New Roman"/>
          <w:color w:val="222222"/>
          <w:spacing w:val="3"/>
          <w:sz w:val="28"/>
          <w:szCs w:val="28"/>
          <w:lang w:val="ru-RU"/>
        </w:rPr>
      </w:pPr>
      <w:r>
        <w:rPr>
          <w:rFonts w:ascii="Times New Roman" w:hAnsi="Times New Roman"/>
          <w:color w:val="222222"/>
          <w:spacing w:val="3"/>
          <w:sz w:val="28"/>
          <w:szCs w:val="28"/>
          <w:lang w:val="ru-RU"/>
        </w:rPr>
        <w:t xml:space="preserve">Жағымсыз әсердің пайда болуына (Қоғамның беделіне тигізген ықпал, мерзімі асқан бақылау тапсырмалары және т.б.) </w:t>
      </w:r>
      <w:r w:rsidRPr="00DB2C43">
        <w:rPr>
          <w:rFonts w:ascii="Times New Roman" w:hAnsi="Times New Roman"/>
          <w:color w:val="222222"/>
          <w:spacing w:val="3"/>
          <w:sz w:val="28"/>
          <w:szCs w:val="28"/>
          <w:lang w:val="ru-RU"/>
        </w:rPr>
        <w:t>әкеп соққан, өтіп кеткен күнтізбелік жылы үшін</w:t>
      </w:r>
      <w:proofErr w:type="gramStart"/>
      <w:r w:rsidRPr="00DB2C43">
        <w:rPr>
          <w:rFonts w:ascii="Times New Roman" w:hAnsi="Times New Roman"/>
          <w:color w:val="222222"/>
          <w:spacing w:val="3"/>
          <w:sz w:val="28"/>
          <w:szCs w:val="28"/>
          <w:lang w:val="ru-RU"/>
        </w:rPr>
        <w:t xml:space="preserve"> С</w:t>
      </w:r>
      <w:proofErr w:type="gramEnd"/>
      <w:r w:rsidRPr="00DB2C43">
        <w:rPr>
          <w:rFonts w:ascii="Times New Roman" w:hAnsi="Times New Roman"/>
          <w:color w:val="222222"/>
          <w:spacing w:val="3"/>
          <w:sz w:val="28"/>
          <w:szCs w:val="28"/>
          <w:lang w:val="ru-RU"/>
        </w:rPr>
        <w:t>іздің бөлімшеңізде іске асырылған қандай тәуекелдер болған?</w:t>
      </w:r>
    </w:p>
    <w:p w:rsidR="005777F1" w:rsidRPr="00DB2C43" w:rsidRDefault="005777F1" w:rsidP="005777F1">
      <w:pPr>
        <w:pStyle w:val="a4"/>
        <w:ind w:left="567" w:right="79"/>
        <w:rPr>
          <w:rFonts w:ascii="Times New Roman" w:hAnsi="Times New Roman"/>
          <w:color w:val="222222"/>
          <w:spacing w:val="3"/>
          <w:sz w:val="28"/>
          <w:szCs w:val="28"/>
          <w:lang w:val="ru-RU"/>
        </w:rPr>
      </w:pPr>
    </w:p>
    <w:p w:rsidR="005777F1" w:rsidRPr="00370FBD" w:rsidRDefault="005777F1" w:rsidP="00F460D7">
      <w:pPr>
        <w:widowControl/>
        <w:numPr>
          <w:ilvl w:val="0"/>
          <w:numId w:val="16"/>
        </w:numPr>
        <w:shd w:val="clear" w:color="auto" w:fill="FFFFFF"/>
        <w:ind w:left="567" w:right="79"/>
        <w:jc w:val="both"/>
        <w:rPr>
          <w:rFonts w:ascii="Times New Roman" w:hAnsi="Times New Roman"/>
          <w:color w:val="222222"/>
          <w:spacing w:val="3"/>
          <w:sz w:val="28"/>
          <w:szCs w:val="28"/>
          <w:lang w:val="ru-RU"/>
        </w:rPr>
      </w:pPr>
      <w:r>
        <w:rPr>
          <w:rFonts w:ascii="Times New Roman" w:hAnsi="Times New Roman"/>
          <w:color w:val="222222"/>
          <w:spacing w:val="3"/>
          <w:sz w:val="28"/>
          <w:szCs w:val="28"/>
          <w:lang w:val="ru-RU"/>
        </w:rPr>
        <w:t>Қандай тәуекелдер</w:t>
      </w:r>
      <w:proofErr w:type="gramStart"/>
      <w:r>
        <w:rPr>
          <w:rFonts w:ascii="Times New Roman" w:hAnsi="Times New Roman"/>
          <w:color w:val="222222"/>
          <w:spacing w:val="3"/>
          <w:sz w:val="28"/>
          <w:szCs w:val="28"/>
          <w:lang w:val="ru-RU"/>
        </w:rPr>
        <w:t xml:space="preserve"> С</w:t>
      </w:r>
      <w:proofErr w:type="gramEnd"/>
      <w:r>
        <w:rPr>
          <w:rFonts w:ascii="Times New Roman" w:hAnsi="Times New Roman"/>
          <w:color w:val="222222"/>
          <w:spacing w:val="3"/>
          <w:sz w:val="28"/>
          <w:szCs w:val="28"/>
          <w:lang w:val="ru-RU"/>
        </w:rPr>
        <w:t>іздің бөлімшеңіздің алдына қойылған мақсаттарға жетуге және тапсырмаларды орындауға әсер етуі мүмкін</w:t>
      </w:r>
      <w:r w:rsidRPr="00370FBD">
        <w:rPr>
          <w:rFonts w:ascii="Times New Roman" w:hAnsi="Times New Roman"/>
          <w:color w:val="222222"/>
          <w:spacing w:val="3"/>
          <w:sz w:val="28"/>
          <w:szCs w:val="28"/>
          <w:lang w:val="ru-RU"/>
        </w:rPr>
        <w:t>?</w:t>
      </w:r>
    </w:p>
    <w:p w:rsidR="005777F1" w:rsidRPr="00370FBD" w:rsidRDefault="005777F1" w:rsidP="005777F1">
      <w:pPr>
        <w:shd w:val="clear" w:color="auto" w:fill="FFFFFF"/>
        <w:ind w:left="567" w:right="79"/>
        <w:jc w:val="both"/>
        <w:rPr>
          <w:rFonts w:ascii="Times New Roman" w:hAnsi="Times New Roman"/>
          <w:color w:val="222222"/>
          <w:spacing w:val="3"/>
          <w:sz w:val="28"/>
          <w:szCs w:val="28"/>
          <w:lang w:val="ru-RU"/>
        </w:rPr>
      </w:pPr>
    </w:p>
    <w:p w:rsidR="005777F1" w:rsidRPr="00370FBD" w:rsidRDefault="005777F1" w:rsidP="00F460D7">
      <w:pPr>
        <w:widowControl/>
        <w:numPr>
          <w:ilvl w:val="0"/>
          <w:numId w:val="16"/>
        </w:numPr>
        <w:shd w:val="clear" w:color="auto" w:fill="FFFFFF"/>
        <w:ind w:left="567" w:right="79"/>
        <w:jc w:val="both"/>
        <w:rPr>
          <w:rFonts w:ascii="Times New Roman" w:hAnsi="Times New Roman"/>
          <w:color w:val="222222"/>
          <w:spacing w:val="3"/>
          <w:sz w:val="28"/>
          <w:szCs w:val="28"/>
          <w:lang w:val="ru-RU"/>
        </w:rPr>
      </w:pPr>
      <w:r>
        <w:rPr>
          <w:rFonts w:ascii="Times New Roman" w:hAnsi="Times New Roman"/>
          <w:color w:val="222222"/>
          <w:spacing w:val="3"/>
          <w:sz w:val="28"/>
          <w:szCs w:val="28"/>
          <w:lang w:val="ru-RU"/>
        </w:rPr>
        <w:t>Сіздің бөлімшеңіздің алдына қойылған мақ</w:t>
      </w:r>
      <w:proofErr w:type="gramStart"/>
      <w:r>
        <w:rPr>
          <w:rFonts w:ascii="Times New Roman" w:hAnsi="Times New Roman"/>
          <w:color w:val="222222"/>
          <w:spacing w:val="3"/>
          <w:sz w:val="28"/>
          <w:szCs w:val="28"/>
          <w:lang w:val="ru-RU"/>
        </w:rPr>
        <w:t>саттар</w:t>
      </w:r>
      <w:proofErr w:type="gramEnd"/>
      <w:r>
        <w:rPr>
          <w:rFonts w:ascii="Times New Roman" w:hAnsi="Times New Roman"/>
          <w:color w:val="222222"/>
          <w:spacing w:val="3"/>
          <w:sz w:val="28"/>
          <w:szCs w:val="28"/>
          <w:lang w:val="ru-RU"/>
        </w:rPr>
        <w:t>ға жетуге және тапсырмаларды орындауға ықпал тигізетін, қандай тәуекелдер ең жоғары ықтималдылығымен іске асырылуы мүмкін</w:t>
      </w:r>
      <w:r w:rsidRPr="00370FBD">
        <w:rPr>
          <w:rFonts w:ascii="Times New Roman" w:hAnsi="Times New Roman"/>
          <w:color w:val="222222"/>
          <w:spacing w:val="3"/>
          <w:sz w:val="28"/>
          <w:szCs w:val="28"/>
          <w:lang w:val="ru-RU"/>
        </w:rPr>
        <w:t>?</w:t>
      </w:r>
    </w:p>
    <w:p w:rsidR="005777F1" w:rsidRPr="00370FBD" w:rsidRDefault="005777F1" w:rsidP="005777F1">
      <w:pPr>
        <w:pStyle w:val="a4"/>
        <w:ind w:left="567" w:right="79"/>
        <w:rPr>
          <w:rFonts w:ascii="Times New Roman" w:hAnsi="Times New Roman"/>
          <w:color w:val="222222"/>
          <w:spacing w:val="3"/>
          <w:sz w:val="28"/>
          <w:szCs w:val="28"/>
          <w:lang w:val="ru-RU"/>
        </w:rPr>
      </w:pPr>
    </w:p>
    <w:p w:rsidR="005777F1" w:rsidRPr="00370FBD" w:rsidRDefault="005777F1" w:rsidP="00F460D7">
      <w:pPr>
        <w:widowControl/>
        <w:numPr>
          <w:ilvl w:val="0"/>
          <w:numId w:val="16"/>
        </w:numPr>
        <w:shd w:val="clear" w:color="auto" w:fill="FFFFFF"/>
        <w:ind w:left="567" w:right="79"/>
        <w:jc w:val="both"/>
        <w:rPr>
          <w:rFonts w:ascii="Times New Roman" w:hAnsi="Times New Roman"/>
          <w:color w:val="222222"/>
          <w:spacing w:val="3"/>
          <w:sz w:val="28"/>
          <w:szCs w:val="28"/>
          <w:lang w:val="ru-RU"/>
        </w:rPr>
      </w:pPr>
      <w:r>
        <w:rPr>
          <w:rFonts w:ascii="Times New Roman" w:hAnsi="Times New Roman"/>
          <w:color w:val="222222"/>
          <w:spacing w:val="3"/>
          <w:sz w:val="28"/>
          <w:szCs w:val="28"/>
          <w:lang w:val="ru-RU"/>
        </w:rPr>
        <w:t>Қоғамның стартегиялық мақсаттарына қол жеткізуге ықпал тигізетін, қандай тәуекелдер</w:t>
      </w:r>
      <w:proofErr w:type="gramStart"/>
      <w:r>
        <w:rPr>
          <w:rFonts w:ascii="Times New Roman" w:hAnsi="Times New Roman"/>
          <w:color w:val="222222"/>
          <w:spacing w:val="3"/>
          <w:sz w:val="28"/>
          <w:szCs w:val="28"/>
          <w:lang w:val="ru-RU"/>
        </w:rPr>
        <w:t xml:space="preserve"> С</w:t>
      </w:r>
      <w:proofErr w:type="gramEnd"/>
      <w:r>
        <w:rPr>
          <w:rFonts w:ascii="Times New Roman" w:hAnsi="Times New Roman"/>
          <w:color w:val="222222"/>
          <w:spacing w:val="3"/>
          <w:sz w:val="28"/>
          <w:szCs w:val="28"/>
          <w:lang w:val="ru-RU"/>
        </w:rPr>
        <w:t>іздің бөлімшеңіздің қызметіне лайықты?</w:t>
      </w:r>
    </w:p>
    <w:p w:rsidR="005777F1" w:rsidRPr="00370FBD" w:rsidRDefault="005777F1" w:rsidP="005777F1">
      <w:pPr>
        <w:pStyle w:val="a4"/>
        <w:ind w:left="567" w:right="79"/>
        <w:rPr>
          <w:rFonts w:ascii="Times New Roman" w:hAnsi="Times New Roman"/>
          <w:color w:val="222222"/>
          <w:spacing w:val="3"/>
          <w:sz w:val="28"/>
          <w:szCs w:val="28"/>
          <w:lang w:val="ru-RU"/>
        </w:rPr>
      </w:pPr>
    </w:p>
    <w:p w:rsidR="005777F1" w:rsidRPr="00370FBD" w:rsidRDefault="005777F1" w:rsidP="00F460D7">
      <w:pPr>
        <w:widowControl/>
        <w:numPr>
          <w:ilvl w:val="0"/>
          <w:numId w:val="16"/>
        </w:numPr>
        <w:shd w:val="clear" w:color="auto" w:fill="FFFFFF"/>
        <w:ind w:left="567" w:right="79"/>
        <w:jc w:val="both"/>
        <w:rPr>
          <w:rFonts w:ascii="Times New Roman" w:hAnsi="Times New Roman"/>
          <w:color w:val="222222"/>
          <w:spacing w:val="3"/>
          <w:sz w:val="28"/>
          <w:szCs w:val="28"/>
          <w:lang w:val="ru-RU"/>
        </w:rPr>
      </w:pPr>
      <w:r>
        <w:rPr>
          <w:rFonts w:ascii="Times New Roman" w:hAnsi="Times New Roman"/>
          <w:color w:val="222222"/>
          <w:spacing w:val="3"/>
          <w:sz w:val="28"/>
          <w:szCs w:val="28"/>
          <w:lang w:val="ru-RU"/>
        </w:rPr>
        <w:t>Сіздің бө</w:t>
      </w:r>
      <w:proofErr w:type="gramStart"/>
      <w:r>
        <w:rPr>
          <w:rFonts w:ascii="Times New Roman" w:hAnsi="Times New Roman"/>
          <w:color w:val="222222"/>
          <w:spacing w:val="3"/>
          <w:sz w:val="28"/>
          <w:szCs w:val="28"/>
          <w:lang w:val="ru-RU"/>
        </w:rPr>
        <w:t>л</w:t>
      </w:r>
      <w:proofErr w:type="gramEnd"/>
      <w:r>
        <w:rPr>
          <w:rFonts w:ascii="Times New Roman" w:hAnsi="Times New Roman"/>
          <w:color w:val="222222"/>
          <w:spacing w:val="3"/>
          <w:sz w:val="28"/>
          <w:szCs w:val="28"/>
          <w:lang w:val="ru-RU"/>
        </w:rPr>
        <w:t>імшеңізде тәуекел (оқиға) басталған кезде қандай жағымсыз әсерлер пайда болуы мүмкін және залалдың мүмкін болатын сомасы қандай?</w:t>
      </w:r>
    </w:p>
    <w:p w:rsidR="005777F1" w:rsidRPr="00370FBD" w:rsidRDefault="005777F1" w:rsidP="005777F1">
      <w:pPr>
        <w:shd w:val="clear" w:color="auto" w:fill="FFFFFF"/>
        <w:ind w:left="567" w:right="79"/>
        <w:jc w:val="both"/>
        <w:rPr>
          <w:rFonts w:ascii="Times New Roman" w:hAnsi="Times New Roman"/>
          <w:color w:val="222222"/>
          <w:spacing w:val="3"/>
          <w:sz w:val="28"/>
          <w:szCs w:val="28"/>
          <w:lang w:val="ru-RU"/>
        </w:rPr>
      </w:pPr>
    </w:p>
    <w:p w:rsidR="005777F1" w:rsidRPr="00370FBD" w:rsidRDefault="005777F1" w:rsidP="00F460D7">
      <w:pPr>
        <w:widowControl/>
        <w:numPr>
          <w:ilvl w:val="0"/>
          <w:numId w:val="16"/>
        </w:numPr>
        <w:shd w:val="clear" w:color="auto" w:fill="FFFFFF"/>
        <w:ind w:left="567" w:right="79"/>
        <w:jc w:val="both"/>
        <w:rPr>
          <w:rFonts w:ascii="Times New Roman" w:hAnsi="Times New Roman"/>
          <w:color w:val="222222"/>
          <w:spacing w:val="3"/>
          <w:sz w:val="28"/>
          <w:szCs w:val="28"/>
          <w:lang w:val="ru-RU"/>
        </w:rPr>
      </w:pPr>
      <w:r>
        <w:rPr>
          <w:rFonts w:ascii="Times New Roman" w:hAnsi="Times New Roman"/>
          <w:color w:val="222222"/>
          <w:spacing w:val="3"/>
          <w:sz w:val="28"/>
          <w:szCs w:val="28"/>
          <w:lang w:val="ru-RU"/>
        </w:rPr>
        <w:t>Тәуекелді жұмсартуға, яғ</w:t>
      </w:r>
      <w:proofErr w:type="gramStart"/>
      <w:r>
        <w:rPr>
          <w:rFonts w:ascii="Times New Roman" w:hAnsi="Times New Roman"/>
          <w:color w:val="222222"/>
          <w:spacing w:val="3"/>
          <w:sz w:val="28"/>
          <w:szCs w:val="28"/>
          <w:lang w:val="ru-RU"/>
        </w:rPr>
        <w:t>ни жа</w:t>
      </w:r>
      <w:proofErr w:type="gramEnd"/>
      <w:r>
        <w:rPr>
          <w:rFonts w:ascii="Times New Roman" w:hAnsi="Times New Roman"/>
          <w:color w:val="222222"/>
          <w:spacing w:val="3"/>
          <w:sz w:val="28"/>
          <w:szCs w:val="28"/>
          <w:lang w:val="ru-RU"/>
        </w:rPr>
        <w:t>ғымсыз оқиғалардың басталу ықтималдылығын немесе тәуекелдің басталуынан немесе жағымсыз әсерінен болған залалды төмендету үшін қандай шаралар қолданылатын болады?</w:t>
      </w:r>
      <w:r w:rsidRPr="00370FBD">
        <w:rPr>
          <w:rFonts w:ascii="Times New Roman" w:hAnsi="Times New Roman"/>
          <w:color w:val="222222"/>
          <w:spacing w:val="3"/>
          <w:sz w:val="28"/>
          <w:szCs w:val="28"/>
          <w:lang w:val="ru-RU"/>
        </w:rPr>
        <w:t xml:space="preserve"> </w:t>
      </w:r>
    </w:p>
    <w:p w:rsidR="005777F1" w:rsidRDefault="005777F1" w:rsidP="005777F1">
      <w:pPr>
        <w:ind w:right="79"/>
        <w:jc w:val="center"/>
        <w:rPr>
          <w:rFonts w:ascii="Times New Roman" w:hAnsi="Times New Roman"/>
          <w:sz w:val="28"/>
          <w:szCs w:val="28"/>
          <w:lang w:val="ru-RU"/>
        </w:rPr>
      </w:pPr>
    </w:p>
    <w:p w:rsidR="00E965E8" w:rsidRPr="003B5565" w:rsidRDefault="00E965E8">
      <w:pPr>
        <w:rPr>
          <w:rFonts w:ascii="Times New Roman" w:eastAsia="Times New Roman" w:hAnsi="Times New Roman" w:cs="Times New Roman"/>
          <w:sz w:val="24"/>
          <w:szCs w:val="24"/>
          <w:lang w:val="ru-RU"/>
        </w:rPr>
      </w:pPr>
      <w:r w:rsidRPr="003B5565">
        <w:rPr>
          <w:rFonts w:ascii="Times New Roman" w:eastAsia="Times New Roman" w:hAnsi="Times New Roman" w:cs="Times New Roman"/>
          <w:sz w:val="24"/>
          <w:szCs w:val="24"/>
          <w:lang w:val="ru-RU"/>
        </w:rPr>
        <w:br w:type="page"/>
      </w:r>
    </w:p>
    <w:p w:rsidR="00E965E8" w:rsidRPr="00397D17" w:rsidRDefault="00E965E8" w:rsidP="00397D17">
      <w:pPr>
        <w:pStyle w:val="1"/>
        <w:jc w:val="right"/>
        <w:rPr>
          <w:rFonts w:ascii="Times New Roman" w:hAnsi="Times New Roman" w:cs="Times New Roman"/>
          <w:b w:val="0"/>
          <w:color w:val="000000" w:themeColor="text1"/>
          <w:spacing w:val="-1"/>
          <w:lang w:val="ru-RU"/>
        </w:rPr>
      </w:pPr>
      <w:r w:rsidRPr="00397D17">
        <w:rPr>
          <w:rFonts w:ascii="Times New Roman" w:hAnsi="Times New Roman" w:cs="Times New Roman"/>
          <w:b w:val="0"/>
          <w:color w:val="000000" w:themeColor="text1"/>
          <w:spacing w:val="-1"/>
          <w:lang w:val="ru-RU"/>
        </w:rPr>
        <w:lastRenderedPageBreak/>
        <w:t>3</w:t>
      </w:r>
      <w:r w:rsidR="005777F1">
        <w:rPr>
          <w:rFonts w:ascii="Times New Roman" w:hAnsi="Times New Roman" w:cs="Times New Roman"/>
          <w:b w:val="0"/>
          <w:color w:val="000000" w:themeColor="text1"/>
          <w:spacing w:val="-1"/>
          <w:lang w:val="ru-RU"/>
        </w:rPr>
        <w:t>-қосымша</w:t>
      </w:r>
    </w:p>
    <w:p w:rsidR="00E965E8" w:rsidRPr="00291C0C" w:rsidRDefault="00E965E8" w:rsidP="00E965E8">
      <w:pPr>
        <w:ind w:right="79"/>
        <w:jc w:val="right"/>
        <w:rPr>
          <w:rFonts w:ascii="Times New Roman" w:hAnsi="Times New Roman" w:cs="Times New Roman"/>
          <w:spacing w:val="-1"/>
          <w:sz w:val="28"/>
          <w:szCs w:val="28"/>
          <w:lang w:val="ru-RU"/>
        </w:rPr>
      </w:pPr>
    </w:p>
    <w:p w:rsidR="00E965E8" w:rsidRDefault="005777F1" w:rsidP="005777F1">
      <w:pPr>
        <w:shd w:val="clear" w:color="auto" w:fill="FFFFFF"/>
        <w:tabs>
          <w:tab w:val="num" w:pos="540"/>
        </w:tabs>
        <w:ind w:left="23" w:right="6"/>
        <w:jc w:val="center"/>
        <w:rPr>
          <w:rFonts w:ascii="Times New Roman" w:hAnsi="Times New Roman"/>
          <w:b/>
          <w:sz w:val="28"/>
          <w:szCs w:val="28"/>
          <w:lang w:val="kk-KZ"/>
        </w:rPr>
      </w:pPr>
      <w:r>
        <w:rPr>
          <w:rFonts w:ascii="Times New Roman" w:hAnsi="Times New Roman"/>
          <w:b/>
          <w:sz w:val="28"/>
          <w:szCs w:val="28"/>
          <w:lang w:val="kk-KZ"/>
        </w:rPr>
        <w:t>ТӘУЕКЕЛДЕР БОЙЫНША САУАЛНАМА</w:t>
      </w:r>
    </w:p>
    <w:p w:rsidR="005777F1" w:rsidRDefault="005777F1" w:rsidP="005777F1">
      <w:pPr>
        <w:shd w:val="clear" w:color="auto" w:fill="FFFFFF"/>
        <w:tabs>
          <w:tab w:val="num" w:pos="540"/>
        </w:tabs>
        <w:ind w:left="23" w:right="6"/>
        <w:jc w:val="center"/>
        <w:rPr>
          <w:b/>
          <w:sz w:val="28"/>
          <w:szCs w:val="28"/>
        </w:rPr>
      </w:pPr>
    </w:p>
    <w:tbl>
      <w:tblPr>
        <w:tblStyle w:val="a7"/>
        <w:tblW w:w="10348" w:type="dxa"/>
        <w:tblInd w:w="108" w:type="dxa"/>
        <w:tblLayout w:type="fixed"/>
        <w:tblLook w:val="04A0" w:firstRow="1" w:lastRow="0" w:firstColumn="1" w:lastColumn="0" w:noHBand="0" w:noVBand="1"/>
      </w:tblPr>
      <w:tblGrid>
        <w:gridCol w:w="284"/>
        <w:gridCol w:w="1559"/>
        <w:gridCol w:w="709"/>
        <w:gridCol w:w="2410"/>
        <w:gridCol w:w="2835"/>
        <w:gridCol w:w="2551"/>
      </w:tblGrid>
      <w:tr w:rsidR="00E965E8" w:rsidRPr="0068302D" w:rsidTr="00E965E8">
        <w:trPr>
          <w:cantSplit/>
          <w:trHeight w:val="830"/>
        </w:trPr>
        <w:tc>
          <w:tcPr>
            <w:tcW w:w="284" w:type="dxa"/>
            <w:vMerge w:val="restart"/>
            <w:shd w:val="clear" w:color="auto" w:fill="B8CCE4" w:themeFill="accent1" w:themeFillTint="66"/>
            <w:vAlign w:val="center"/>
          </w:tcPr>
          <w:p w:rsidR="00E965E8" w:rsidRPr="00CB1A83" w:rsidRDefault="00E965E8" w:rsidP="00E965E8">
            <w:pPr>
              <w:pStyle w:val="12"/>
              <w:ind w:left="-108"/>
              <w:jc w:val="center"/>
              <w:rPr>
                <w:rFonts w:ascii="Times New Roman" w:hAnsi="Times New Roman"/>
                <w:bCs/>
                <w:sz w:val="20"/>
                <w:szCs w:val="20"/>
              </w:rPr>
            </w:pPr>
            <w:r w:rsidRPr="00CB1A83">
              <w:rPr>
                <w:rFonts w:ascii="Times New Roman" w:hAnsi="Times New Roman"/>
                <w:bCs/>
                <w:sz w:val="20"/>
                <w:szCs w:val="20"/>
              </w:rPr>
              <w:t>№</w:t>
            </w:r>
          </w:p>
        </w:tc>
        <w:tc>
          <w:tcPr>
            <w:tcW w:w="1559" w:type="dxa"/>
            <w:vMerge w:val="restart"/>
            <w:shd w:val="clear" w:color="auto" w:fill="B8CCE4" w:themeFill="accent1" w:themeFillTint="66"/>
            <w:vAlign w:val="center"/>
          </w:tcPr>
          <w:p w:rsidR="00E965E8" w:rsidRPr="00CB1A83" w:rsidRDefault="00E35032" w:rsidP="00E965E8">
            <w:pPr>
              <w:pStyle w:val="12"/>
              <w:jc w:val="center"/>
              <w:rPr>
                <w:rFonts w:ascii="Times New Roman" w:hAnsi="Times New Roman"/>
                <w:bCs/>
                <w:sz w:val="20"/>
                <w:szCs w:val="20"/>
              </w:rPr>
            </w:pPr>
            <w:r>
              <w:rPr>
                <w:rFonts w:ascii="Times New Roman" w:hAnsi="Times New Roman"/>
                <w:bCs/>
                <w:sz w:val="20"/>
                <w:szCs w:val="20"/>
                <w:lang w:val="kk-KZ"/>
              </w:rPr>
              <w:t>Тәуекел атауы</w:t>
            </w:r>
          </w:p>
        </w:tc>
        <w:tc>
          <w:tcPr>
            <w:tcW w:w="709" w:type="dxa"/>
            <w:vMerge w:val="restart"/>
            <w:shd w:val="clear" w:color="auto" w:fill="B8CCE4" w:themeFill="accent1" w:themeFillTint="66"/>
            <w:textDirection w:val="btLr"/>
          </w:tcPr>
          <w:p w:rsidR="00E965E8" w:rsidRPr="00CB1A83" w:rsidRDefault="00E35032" w:rsidP="00E35032">
            <w:pPr>
              <w:pStyle w:val="12"/>
              <w:ind w:left="113" w:right="113"/>
              <w:jc w:val="center"/>
              <w:rPr>
                <w:rFonts w:ascii="Times New Roman" w:hAnsi="Times New Roman"/>
                <w:bCs/>
                <w:sz w:val="20"/>
                <w:szCs w:val="20"/>
              </w:rPr>
            </w:pPr>
            <w:r>
              <w:rPr>
                <w:rFonts w:ascii="Times New Roman" w:hAnsi="Times New Roman"/>
                <w:bCs/>
                <w:sz w:val="20"/>
                <w:szCs w:val="20"/>
                <w:lang w:val="kk-KZ"/>
              </w:rPr>
              <w:t>Қоғамның тәуекелге  ұшырауы</w:t>
            </w:r>
          </w:p>
        </w:tc>
        <w:tc>
          <w:tcPr>
            <w:tcW w:w="7796" w:type="dxa"/>
            <w:gridSpan w:val="3"/>
            <w:shd w:val="clear" w:color="auto" w:fill="B8CCE4" w:themeFill="accent1" w:themeFillTint="66"/>
            <w:vAlign w:val="center"/>
          </w:tcPr>
          <w:p w:rsidR="00E965E8" w:rsidRPr="00CB1A83" w:rsidRDefault="00E35032" w:rsidP="00E965E8">
            <w:pPr>
              <w:pStyle w:val="12"/>
              <w:jc w:val="center"/>
              <w:rPr>
                <w:rFonts w:ascii="Times New Roman" w:hAnsi="Times New Roman"/>
                <w:bCs/>
                <w:sz w:val="24"/>
                <w:szCs w:val="24"/>
              </w:rPr>
            </w:pPr>
            <w:r>
              <w:rPr>
                <w:rFonts w:ascii="Times New Roman" w:hAnsi="Times New Roman"/>
                <w:bCs/>
                <w:sz w:val="24"/>
                <w:szCs w:val="24"/>
                <w:lang w:val="kk-KZ"/>
              </w:rPr>
              <w:t>Егер ИӘ болса</w:t>
            </w:r>
            <w:r w:rsidRPr="00A922B6">
              <w:rPr>
                <w:rFonts w:ascii="Times New Roman" w:hAnsi="Times New Roman"/>
                <w:bCs/>
                <w:sz w:val="24"/>
                <w:szCs w:val="24"/>
                <w:lang w:val="kk-KZ"/>
              </w:rPr>
              <w:t xml:space="preserve">, </w:t>
            </w:r>
            <w:r>
              <w:rPr>
                <w:rFonts w:ascii="Times New Roman" w:hAnsi="Times New Roman"/>
                <w:bCs/>
                <w:sz w:val="24"/>
                <w:szCs w:val="24"/>
                <w:lang w:val="kk-KZ"/>
              </w:rPr>
              <w:t>тиісті ұяшықта белгі қойып, тәуекелдің ықтималдылығын, ықпалын, ықпал ету уақытын бағалаңыз</w:t>
            </w:r>
          </w:p>
        </w:tc>
      </w:tr>
      <w:tr w:rsidR="00E35032" w:rsidRPr="00CF3C6D" w:rsidTr="00E965E8">
        <w:trPr>
          <w:cantSplit/>
          <w:trHeight w:val="1350"/>
        </w:trPr>
        <w:tc>
          <w:tcPr>
            <w:tcW w:w="284" w:type="dxa"/>
            <w:vMerge/>
            <w:shd w:val="clear" w:color="auto" w:fill="B8CCE4" w:themeFill="accent1" w:themeFillTint="66"/>
            <w:vAlign w:val="center"/>
          </w:tcPr>
          <w:p w:rsidR="00E35032" w:rsidRPr="00CB1A83" w:rsidRDefault="00E35032" w:rsidP="00E965E8">
            <w:pPr>
              <w:pStyle w:val="12"/>
              <w:jc w:val="center"/>
              <w:rPr>
                <w:rFonts w:ascii="Times New Roman" w:hAnsi="Times New Roman"/>
                <w:bCs/>
                <w:sz w:val="20"/>
                <w:szCs w:val="20"/>
              </w:rPr>
            </w:pPr>
          </w:p>
        </w:tc>
        <w:tc>
          <w:tcPr>
            <w:tcW w:w="1559" w:type="dxa"/>
            <w:vMerge/>
            <w:shd w:val="clear" w:color="auto" w:fill="B8CCE4" w:themeFill="accent1" w:themeFillTint="66"/>
            <w:vAlign w:val="center"/>
          </w:tcPr>
          <w:p w:rsidR="00E35032" w:rsidRPr="00CB1A83" w:rsidRDefault="00E35032" w:rsidP="00E965E8">
            <w:pPr>
              <w:pStyle w:val="12"/>
              <w:jc w:val="center"/>
              <w:rPr>
                <w:rFonts w:ascii="Times New Roman" w:hAnsi="Times New Roman"/>
                <w:bCs/>
                <w:sz w:val="20"/>
                <w:szCs w:val="20"/>
              </w:rPr>
            </w:pPr>
          </w:p>
        </w:tc>
        <w:tc>
          <w:tcPr>
            <w:tcW w:w="709" w:type="dxa"/>
            <w:vMerge/>
            <w:shd w:val="clear" w:color="auto" w:fill="B8CCE4" w:themeFill="accent1" w:themeFillTint="66"/>
            <w:textDirection w:val="btLr"/>
          </w:tcPr>
          <w:p w:rsidR="00E35032" w:rsidRPr="00CB1A83" w:rsidRDefault="00E35032" w:rsidP="00E965E8">
            <w:pPr>
              <w:pStyle w:val="12"/>
              <w:ind w:left="113" w:right="113"/>
              <w:jc w:val="center"/>
              <w:rPr>
                <w:rFonts w:ascii="Times New Roman" w:hAnsi="Times New Roman"/>
                <w:bCs/>
                <w:sz w:val="20"/>
                <w:szCs w:val="20"/>
              </w:rPr>
            </w:pPr>
          </w:p>
        </w:tc>
        <w:tc>
          <w:tcPr>
            <w:tcW w:w="2410" w:type="dxa"/>
            <w:shd w:val="clear" w:color="auto" w:fill="B8CCE4" w:themeFill="accent1" w:themeFillTint="66"/>
            <w:vAlign w:val="center"/>
          </w:tcPr>
          <w:p w:rsidR="00E35032" w:rsidRPr="00A922B6" w:rsidRDefault="00E35032" w:rsidP="00E35032">
            <w:pPr>
              <w:pStyle w:val="12"/>
              <w:jc w:val="center"/>
              <w:rPr>
                <w:rFonts w:ascii="Times New Roman" w:hAnsi="Times New Roman"/>
                <w:bCs/>
                <w:sz w:val="20"/>
                <w:szCs w:val="20"/>
                <w:lang w:val="kk-KZ"/>
              </w:rPr>
            </w:pPr>
            <w:r>
              <w:rPr>
                <w:rFonts w:ascii="Times New Roman,Bold" w:eastAsia="Calibri" w:hAnsi="Times New Roman,Bold" w:cs="Times New Roman,Bold"/>
                <w:bCs/>
                <w:color w:val="222222"/>
                <w:sz w:val="20"/>
                <w:szCs w:val="20"/>
                <w:lang w:val="kk-KZ" w:eastAsia="en-US"/>
              </w:rPr>
              <w:t>Тәуекелдің жиілігі немесе ықтималдылығы</w:t>
            </w:r>
          </w:p>
        </w:tc>
        <w:tc>
          <w:tcPr>
            <w:tcW w:w="2835" w:type="dxa"/>
            <w:shd w:val="clear" w:color="auto" w:fill="B8CCE4" w:themeFill="accent1" w:themeFillTint="66"/>
            <w:vAlign w:val="center"/>
          </w:tcPr>
          <w:p w:rsidR="00E35032" w:rsidRPr="00A922B6" w:rsidRDefault="00E35032" w:rsidP="00E35032">
            <w:pPr>
              <w:pStyle w:val="12"/>
              <w:jc w:val="center"/>
              <w:rPr>
                <w:rFonts w:ascii="Times New Roman" w:hAnsi="Times New Roman"/>
                <w:bCs/>
                <w:sz w:val="20"/>
                <w:szCs w:val="20"/>
                <w:lang w:val="kk-KZ"/>
              </w:rPr>
            </w:pPr>
            <w:r>
              <w:rPr>
                <w:rFonts w:ascii="Times New Roman,Bold" w:eastAsia="Calibri" w:hAnsi="Times New Roman,Bold" w:cs="Times New Roman,Bold"/>
                <w:bCs/>
                <w:color w:val="222222"/>
                <w:sz w:val="20"/>
                <w:szCs w:val="20"/>
                <w:lang w:val="kk-KZ" w:eastAsia="en-US"/>
              </w:rPr>
              <w:t>Тәуекел ықпалы</w:t>
            </w:r>
          </w:p>
        </w:tc>
        <w:tc>
          <w:tcPr>
            <w:tcW w:w="2551" w:type="dxa"/>
            <w:shd w:val="clear" w:color="auto" w:fill="B8CCE4" w:themeFill="accent1" w:themeFillTint="66"/>
            <w:vAlign w:val="center"/>
          </w:tcPr>
          <w:p w:rsidR="00E35032" w:rsidRPr="00A922B6" w:rsidRDefault="00E35032" w:rsidP="00E35032">
            <w:pPr>
              <w:pStyle w:val="12"/>
              <w:jc w:val="center"/>
              <w:rPr>
                <w:rFonts w:ascii="Times New Roman" w:hAnsi="Times New Roman"/>
                <w:bCs/>
                <w:sz w:val="20"/>
                <w:szCs w:val="20"/>
                <w:lang w:val="kk-KZ"/>
              </w:rPr>
            </w:pPr>
            <w:r>
              <w:rPr>
                <w:rFonts w:ascii="Times New Roman,Bold" w:eastAsia="Calibri" w:hAnsi="Times New Roman,Bold" w:cs="Times New Roman,Bold"/>
                <w:bCs/>
                <w:color w:val="222222"/>
                <w:sz w:val="20"/>
                <w:szCs w:val="20"/>
                <w:lang w:val="kk-KZ" w:eastAsia="en-US"/>
              </w:rPr>
              <w:t>Тәуекелдің ықпал ету уақыты</w:t>
            </w:r>
          </w:p>
        </w:tc>
      </w:tr>
      <w:tr w:rsidR="00E35032" w:rsidRPr="00CF3C6D" w:rsidTr="00E965E8">
        <w:trPr>
          <w:trHeight w:val="693"/>
        </w:trPr>
        <w:tc>
          <w:tcPr>
            <w:tcW w:w="284" w:type="dxa"/>
            <w:vMerge w:val="restart"/>
          </w:tcPr>
          <w:p w:rsidR="00E35032" w:rsidRPr="001C6F31" w:rsidRDefault="00E35032" w:rsidP="00E35032">
            <w:pPr>
              <w:pStyle w:val="12"/>
              <w:rPr>
                <w:rFonts w:ascii="Times New Roman" w:hAnsi="Times New Roman"/>
                <w:bCs/>
                <w:sz w:val="20"/>
                <w:szCs w:val="20"/>
              </w:rPr>
            </w:pPr>
            <w:r w:rsidRPr="001C6F31">
              <w:rPr>
                <w:rFonts w:ascii="Times New Roman" w:hAnsi="Times New Roman"/>
                <w:bCs/>
                <w:sz w:val="20"/>
                <w:szCs w:val="20"/>
              </w:rPr>
              <w:t>1</w:t>
            </w:r>
          </w:p>
        </w:tc>
        <w:tc>
          <w:tcPr>
            <w:tcW w:w="1559" w:type="dxa"/>
            <w:vMerge w:val="restart"/>
          </w:tcPr>
          <w:p w:rsidR="00E35032" w:rsidRPr="001C6F31" w:rsidRDefault="00E35032" w:rsidP="00E35032">
            <w:pPr>
              <w:autoSpaceDE w:val="0"/>
              <w:autoSpaceDN w:val="0"/>
              <w:adjustRightInd w:val="0"/>
              <w:rPr>
                <w:bCs/>
                <w:sz w:val="20"/>
                <w:szCs w:val="20"/>
              </w:rPr>
            </w:pPr>
          </w:p>
        </w:tc>
        <w:tc>
          <w:tcPr>
            <w:tcW w:w="709" w:type="dxa"/>
            <w:vMerge w:val="restart"/>
          </w:tcPr>
          <w:p w:rsidR="00E35032" w:rsidRPr="001C6F31" w:rsidRDefault="00E35032" w:rsidP="00E35032">
            <w:pPr>
              <w:pStyle w:val="12"/>
              <w:rPr>
                <w:rFonts w:ascii="Times New Roman" w:hAnsi="Times New Roman"/>
                <w:bCs/>
                <w:sz w:val="20"/>
                <w:szCs w:val="20"/>
              </w:rPr>
            </w:pPr>
          </w:p>
          <w:p w:rsidR="00E35032" w:rsidRPr="001C6F31" w:rsidRDefault="00E35032" w:rsidP="00E35032">
            <w:pPr>
              <w:pStyle w:val="12"/>
              <w:ind w:left="-108"/>
              <w:jc w:val="center"/>
              <w:rPr>
                <w:rFonts w:ascii="Times New Roman" w:hAnsi="Times New Roman"/>
                <w:bCs/>
                <w:sz w:val="20"/>
                <w:szCs w:val="20"/>
              </w:rPr>
            </w:pPr>
            <w:r w:rsidRPr="001C6F31">
              <w:rPr>
                <w:noProof/>
                <w:sz w:val="20"/>
                <w:szCs w:val="20"/>
              </w:rPr>
              <w:pict w14:anchorId="2FEBB324">
                <v:rect id="_x0000_s1156" style="position:absolute;left:0;text-align:left;margin-left:3.2pt;margin-top:.2pt;width:13.5pt;height:9.1pt;z-index:251698176"/>
              </w:pict>
            </w:r>
          </w:p>
          <w:p w:rsidR="00E35032" w:rsidRPr="00A922B6" w:rsidRDefault="00E35032" w:rsidP="00E35032">
            <w:pPr>
              <w:pStyle w:val="12"/>
              <w:ind w:left="-108"/>
              <w:jc w:val="center"/>
              <w:rPr>
                <w:rFonts w:ascii="Times New Roman" w:hAnsi="Times New Roman"/>
                <w:bCs/>
                <w:sz w:val="20"/>
                <w:szCs w:val="20"/>
                <w:lang w:val="kk-KZ"/>
              </w:rPr>
            </w:pPr>
            <w:r>
              <w:rPr>
                <w:rFonts w:ascii="Times New Roman" w:hAnsi="Times New Roman"/>
                <w:bCs/>
                <w:sz w:val="20"/>
                <w:szCs w:val="20"/>
                <w:lang w:val="kk-KZ"/>
              </w:rPr>
              <w:t>иә</w:t>
            </w:r>
          </w:p>
          <w:p w:rsidR="00E35032" w:rsidRPr="001C6F31" w:rsidRDefault="00E35032" w:rsidP="00E35032">
            <w:pPr>
              <w:pStyle w:val="12"/>
              <w:rPr>
                <w:rFonts w:ascii="Times New Roman" w:hAnsi="Times New Roman"/>
                <w:bCs/>
                <w:sz w:val="20"/>
                <w:szCs w:val="20"/>
              </w:rPr>
            </w:pPr>
            <w:r w:rsidRPr="001C6F31">
              <w:rPr>
                <w:noProof/>
                <w:sz w:val="20"/>
                <w:szCs w:val="20"/>
              </w:rPr>
              <w:pict w14:anchorId="00444313">
                <v:rect id="_x0000_s1155" style="position:absolute;margin-left:3.2pt;margin-top:8.25pt;width:13.5pt;height:9.1pt;z-index:251697152"/>
              </w:pict>
            </w:r>
          </w:p>
          <w:p w:rsidR="00E35032" w:rsidRPr="001C6F31" w:rsidRDefault="00E35032" w:rsidP="00E35032">
            <w:pPr>
              <w:pStyle w:val="12"/>
              <w:rPr>
                <w:rFonts w:ascii="Times New Roman" w:hAnsi="Times New Roman"/>
                <w:bCs/>
                <w:sz w:val="20"/>
                <w:szCs w:val="20"/>
              </w:rPr>
            </w:pPr>
          </w:p>
          <w:p w:rsidR="00E35032" w:rsidRPr="00A922B6" w:rsidRDefault="00E35032" w:rsidP="00E35032">
            <w:pPr>
              <w:pStyle w:val="12"/>
              <w:ind w:left="-108"/>
              <w:jc w:val="center"/>
              <w:rPr>
                <w:rFonts w:ascii="Times New Roman" w:hAnsi="Times New Roman"/>
                <w:bCs/>
                <w:sz w:val="20"/>
                <w:szCs w:val="20"/>
                <w:lang w:val="kk-KZ"/>
              </w:rPr>
            </w:pPr>
            <w:r>
              <w:rPr>
                <w:rFonts w:ascii="Times New Roman" w:hAnsi="Times New Roman"/>
                <w:bCs/>
                <w:sz w:val="20"/>
                <w:szCs w:val="20"/>
                <w:lang w:val="kk-KZ"/>
              </w:rPr>
              <w:t>жоқ</w:t>
            </w:r>
          </w:p>
        </w:tc>
        <w:tc>
          <w:tcPr>
            <w:tcW w:w="2410" w:type="dxa"/>
          </w:tcPr>
          <w:p w:rsidR="00E35032" w:rsidRPr="00A922B6" w:rsidRDefault="00E35032" w:rsidP="00E35032">
            <w:pPr>
              <w:autoSpaceDE w:val="0"/>
              <w:autoSpaceDN w:val="0"/>
              <w:adjustRightInd w:val="0"/>
              <w:rPr>
                <w:bCs/>
                <w:sz w:val="20"/>
                <w:szCs w:val="20"/>
                <w:lang w:val="kk-KZ"/>
              </w:rPr>
            </w:pPr>
            <w:r w:rsidRPr="001C6F31">
              <w:rPr>
                <w:noProof/>
                <w:sz w:val="20"/>
                <w:szCs w:val="20"/>
              </w:rPr>
              <w:pict w14:anchorId="55CDDEF5">
                <v:rect id="_x0000_s1157" style="position:absolute;margin-left:-2.25pt;margin-top:2.6pt;width:13.5pt;height:9.1pt;z-index:251699200;mso-position-horizontal-relative:text;mso-position-vertical-relative:text"/>
              </w:pict>
            </w:r>
            <w:r w:rsidRPr="00A922B6">
              <w:rPr>
                <w:sz w:val="20"/>
                <w:szCs w:val="20"/>
                <w:lang w:val="kk-KZ"/>
              </w:rPr>
              <w:t xml:space="preserve">       7 </w:t>
            </w:r>
            <w:r w:rsidRPr="00457FD8">
              <w:rPr>
                <w:sz w:val="20"/>
                <w:szCs w:val="20"/>
                <w:lang w:val="kk-KZ"/>
              </w:rPr>
              <w:t>жылда</w:t>
            </w:r>
            <w:r w:rsidRPr="00A922B6">
              <w:rPr>
                <w:sz w:val="20"/>
                <w:szCs w:val="20"/>
                <w:lang w:val="kk-KZ"/>
              </w:rPr>
              <w:t xml:space="preserve"> бір рет және одан көп (немесе басталу ықтималдылығы 5% дейін)</w:t>
            </w:r>
          </w:p>
        </w:tc>
        <w:tc>
          <w:tcPr>
            <w:tcW w:w="2835" w:type="dxa"/>
          </w:tcPr>
          <w:p w:rsidR="00E35032" w:rsidRPr="00A922B6" w:rsidRDefault="00E35032" w:rsidP="00E35032">
            <w:pPr>
              <w:autoSpaceDE w:val="0"/>
              <w:autoSpaceDN w:val="0"/>
              <w:adjustRightInd w:val="0"/>
              <w:rPr>
                <w:bCs/>
                <w:sz w:val="20"/>
                <w:szCs w:val="20"/>
                <w:lang w:val="kk-KZ"/>
              </w:rPr>
            </w:pPr>
            <w:r w:rsidRPr="001C6F31">
              <w:rPr>
                <w:noProof/>
                <w:sz w:val="20"/>
                <w:szCs w:val="20"/>
              </w:rPr>
              <w:pict w14:anchorId="55EF398A">
                <v:rect id="_x0000_s1158" style="position:absolute;margin-left:.3pt;margin-top:2.6pt;width:13.5pt;height:9.1pt;z-index:251700224;mso-position-horizontal-relative:text;mso-position-vertical-relative:text"/>
              </w:pict>
            </w:r>
            <w:r w:rsidRPr="00A922B6">
              <w:rPr>
                <w:sz w:val="20"/>
                <w:szCs w:val="20"/>
                <w:lang w:val="kk-KZ"/>
              </w:rPr>
              <w:t xml:space="preserve">        </w:t>
            </w:r>
            <w:r>
              <w:rPr>
                <w:sz w:val="20"/>
                <w:szCs w:val="20"/>
                <w:lang w:val="kk-KZ"/>
              </w:rPr>
              <w:t xml:space="preserve">Тәуекел іске асырылған жағдайда қандай да бір салдарының жоқтығы </w:t>
            </w:r>
          </w:p>
        </w:tc>
        <w:tc>
          <w:tcPr>
            <w:tcW w:w="2551" w:type="dxa"/>
          </w:tcPr>
          <w:p w:rsidR="00E35032" w:rsidRPr="00A922B6" w:rsidRDefault="00E35032" w:rsidP="00E35032">
            <w:pPr>
              <w:pStyle w:val="12"/>
              <w:rPr>
                <w:rFonts w:ascii="Times New Roman" w:eastAsia="Calibri" w:hAnsi="Times New Roman"/>
                <w:sz w:val="20"/>
                <w:szCs w:val="20"/>
                <w:lang w:val="kk-KZ" w:eastAsia="en-US"/>
              </w:rPr>
            </w:pPr>
            <w:r w:rsidRPr="001C6F31">
              <w:rPr>
                <w:rFonts w:ascii="Times New Roman" w:eastAsia="Calibri" w:hAnsi="Times New Roman"/>
                <w:noProof/>
                <w:sz w:val="20"/>
                <w:szCs w:val="20"/>
              </w:rPr>
              <w:pict w14:anchorId="557F57DF">
                <v:rect id="_x0000_s1159" style="position:absolute;margin-left:-1.15pt;margin-top:2.6pt;width:13.5pt;height:9.1pt;z-index:251701248;mso-position-horizontal-relative:text;mso-position-vertical-relative:text"/>
              </w:pict>
            </w:r>
            <w:r w:rsidRPr="00A922B6">
              <w:rPr>
                <w:rFonts w:ascii="Times New Roman" w:eastAsia="Calibri" w:hAnsi="Times New Roman"/>
                <w:sz w:val="20"/>
                <w:szCs w:val="20"/>
                <w:lang w:val="kk-KZ" w:eastAsia="en-US"/>
              </w:rPr>
              <w:t xml:space="preserve">       </w:t>
            </w:r>
            <w:r>
              <w:rPr>
                <w:rFonts w:ascii="Times New Roman" w:eastAsia="Calibri" w:hAnsi="Times New Roman"/>
                <w:sz w:val="20"/>
                <w:szCs w:val="20"/>
                <w:lang w:val="kk-KZ" w:eastAsia="en-US"/>
              </w:rPr>
              <w:t>Дұрыстауға уақыт бар</w:t>
            </w:r>
          </w:p>
        </w:tc>
      </w:tr>
      <w:tr w:rsidR="00E35032" w:rsidRPr="0068302D" w:rsidTr="00E965E8">
        <w:tc>
          <w:tcPr>
            <w:tcW w:w="284" w:type="dxa"/>
            <w:vMerge/>
          </w:tcPr>
          <w:p w:rsidR="00E35032" w:rsidRPr="00CF3C6D" w:rsidRDefault="00E35032" w:rsidP="00E965E8">
            <w:pPr>
              <w:pStyle w:val="12"/>
              <w:jc w:val="center"/>
              <w:rPr>
                <w:rFonts w:ascii="Times New Roman" w:hAnsi="Times New Roman"/>
                <w:bCs/>
                <w:sz w:val="20"/>
                <w:szCs w:val="20"/>
              </w:rPr>
            </w:pPr>
          </w:p>
        </w:tc>
        <w:tc>
          <w:tcPr>
            <w:tcW w:w="1559" w:type="dxa"/>
            <w:vMerge/>
          </w:tcPr>
          <w:p w:rsidR="00E35032" w:rsidRPr="00CF3C6D" w:rsidRDefault="00E35032" w:rsidP="00E965E8">
            <w:pPr>
              <w:autoSpaceDE w:val="0"/>
              <w:autoSpaceDN w:val="0"/>
              <w:adjustRightInd w:val="0"/>
              <w:rPr>
                <w:bCs/>
                <w:sz w:val="20"/>
                <w:szCs w:val="20"/>
              </w:rPr>
            </w:pPr>
          </w:p>
        </w:tc>
        <w:tc>
          <w:tcPr>
            <w:tcW w:w="709" w:type="dxa"/>
            <w:vMerge/>
          </w:tcPr>
          <w:p w:rsidR="00E35032" w:rsidRPr="00CF3C6D" w:rsidRDefault="00E35032" w:rsidP="00E965E8">
            <w:pPr>
              <w:pStyle w:val="12"/>
              <w:rPr>
                <w:rFonts w:ascii="Times New Roman" w:hAnsi="Times New Roman"/>
                <w:bCs/>
                <w:sz w:val="20"/>
                <w:szCs w:val="20"/>
              </w:rPr>
            </w:pPr>
          </w:p>
        </w:tc>
        <w:tc>
          <w:tcPr>
            <w:tcW w:w="2410" w:type="dxa"/>
          </w:tcPr>
          <w:p w:rsidR="00E35032" w:rsidRPr="00CB1A83" w:rsidRDefault="00E35032" w:rsidP="00E965E8">
            <w:pPr>
              <w:autoSpaceDE w:val="0"/>
              <w:autoSpaceDN w:val="0"/>
              <w:adjustRightInd w:val="0"/>
              <w:rPr>
                <w:rFonts w:ascii="Times New Roman" w:hAnsi="Times New Roman" w:cs="Times New Roman"/>
                <w:bCs/>
                <w:sz w:val="20"/>
                <w:szCs w:val="20"/>
              </w:rPr>
            </w:pPr>
            <w:r w:rsidRPr="001C6F31">
              <w:rPr>
                <w:noProof/>
                <w:sz w:val="20"/>
                <w:szCs w:val="20"/>
              </w:rPr>
              <w:pict w14:anchorId="09A4064A">
                <v:rect id="_x0000_s1160" style="position:absolute;margin-left:-2.25pt;margin-top:2.95pt;width:13.5pt;height:9.1pt;z-index:251702272;mso-position-horizontal-relative:text;mso-position-vertical-relative:text"/>
              </w:pict>
            </w:r>
            <w:r w:rsidRPr="001C6F31">
              <w:rPr>
                <w:sz w:val="20"/>
                <w:szCs w:val="20"/>
              </w:rPr>
              <w:t xml:space="preserve">       </w:t>
            </w:r>
            <w:r>
              <w:rPr>
                <w:sz w:val="20"/>
                <w:szCs w:val="20"/>
              </w:rPr>
              <w:t>5 жылда бі</w:t>
            </w:r>
            <w:proofErr w:type="gramStart"/>
            <w:r>
              <w:rPr>
                <w:sz w:val="20"/>
                <w:szCs w:val="20"/>
              </w:rPr>
              <w:t>р</w:t>
            </w:r>
            <w:proofErr w:type="gramEnd"/>
            <w:r>
              <w:rPr>
                <w:sz w:val="20"/>
                <w:szCs w:val="20"/>
              </w:rPr>
              <w:t xml:space="preserve"> рет</w:t>
            </w:r>
            <w:r w:rsidRPr="001C6F31">
              <w:rPr>
                <w:sz w:val="20"/>
                <w:szCs w:val="20"/>
              </w:rPr>
              <w:t xml:space="preserve"> (</w:t>
            </w:r>
            <w:r w:rsidRPr="00A922B6">
              <w:rPr>
                <w:sz w:val="20"/>
                <w:szCs w:val="20"/>
                <w:lang w:val="kk-KZ"/>
              </w:rPr>
              <w:t xml:space="preserve">немесе басталу ықтималдылығы </w:t>
            </w:r>
            <w:r>
              <w:rPr>
                <w:sz w:val="20"/>
                <w:szCs w:val="20"/>
                <w:lang w:val="kk-KZ"/>
              </w:rPr>
              <w:t>2</w:t>
            </w:r>
            <w:r w:rsidRPr="00A922B6">
              <w:rPr>
                <w:sz w:val="20"/>
                <w:szCs w:val="20"/>
                <w:lang w:val="kk-KZ"/>
              </w:rPr>
              <w:t>5%</w:t>
            </w:r>
            <w:r w:rsidRPr="001C6F31">
              <w:rPr>
                <w:sz w:val="20"/>
                <w:szCs w:val="20"/>
              </w:rPr>
              <w:t>)</w:t>
            </w:r>
          </w:p>
        </w:tc>
        <w:tc>
          <w:tcPr>
            <w:tcW w:w="2835" w:type="dxa"/>
          </w:tcPr>
          <w:p w:rsidR="00E35032" w:rsidRPr="00CB1A83" w:rsidRDefault="00E35032" w:rsidP="00E965E8">
            <w:pPr>
              <w:pStyle w:val="12"/>
              <w:rPr>
                <w:rFonts w:ascii="Times New Roman" w:hAnsi="Times New Roman"/>
                <w:bCs/>
                <w:sz w:val="20"/>
                <w:szCs w:val="20"/>
              </w:rPr>
            </w:pPr>
            <w:r w:rsidRPr="001C6F31">
              <w:rPr>
                <w:rFonts w:ascii="Times New Roman" w:eastAsia="Calibri" w:hAnsi="Times New Roman"/>
                <w:noProof/>
                <w:sz w:val="20"/>
                <w:szCs w:val="20"/>
              </w:rPr>
              <w:pict w14:anchorId="1067BDE2">
                <v:rect id="_x0000_s1161" style="position:absolute;margin-left:.3pt;margin-top:2.95pt;width:13.5pt;height:9.1pt;z-index:251703296;mso-position-horizontal-relative:text;mso-position-vertical-relative:text"/>
              </w:pic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Тәуекелдің іске асырылу салдары маңызды емес</w:t>
            </w:r>
          </w:p>
        </w:tc>
        <w:tc>
          <w:tcPr>
            <w:tcW w:w="2551" w:type="dxa"/>
          </w:tcPr>
          <w:p w:rsidR="00E35032" w:rsidRPr="00CB1A83" w:rsidRDefault="00E35032" w:rsidP="00E965E8">
            <w:pPr>
              <w:pStyle w:val="12"/>
              <w:rPr>
                <w:rFonts w:ascii="Times New Roman" w:eastAsiaTheme="minorHAnsi" w:hAnsi="Times New Roman"/>
                <w:sz w:val="20"/>
                <w:szCs w:val="20"/>
                <w:lang w:eastAsia="en-US"/>
              </w:rPr>
            </w:pPr>
            <w:r w:rsidRPr="001C6F31">
              <w:rPr>
                <w:rFonts w:ascii="Times New Roman" w:eastAsia="Calibri" w:hAnsi="Times New Roman"/>
                <w:noProof/>
                <w:sz w:val="20"/>
                <w:szCs w:val="20"/>
              </w:rPr>
              <w:pict w14:anchorId="4C681174">
                <v:rect id="_x0000_s1162" style="position:absolute;margin-left:-1.15pt;margin-top:2.95pt;width:13.5pt;height:9.1pt;z-index:251704320;mso-position-horizontal-relative:text;mso-position-vertical-relative:text"/>
              </w:pic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Тәуекелдің әсері уақытша артта қалушылықтан көрінеді</w:t>
            </w:r>
          </w:p>
        </w:tc>
      </w:tr>
      <w:tr w:rsidR="00E35032" w:rsidRPr="0068302D" w:rsidTr="00E965E8">
        <w:trPr>
          <w:trHeight w:val="901"/>
        </w:trPr>
        <w:tc>
          <w:tcPr>
            <w:tcW w:w="284" w:type="dxa"/>
            <w:vMerge/>
          </w:tcPr>
          <w:p w:rsidR="00E35032" w:rsidRPr="00CF3C6D" w:rsidRDefault="00E35032" w:rsidP="00E965E8">
            <w:pPr>
              <w:pStyle w:val="12"/>
              <w:jc w:val="center"/>
              <w:rPr>
                <w:rFonts w:ascii="Times New Roman" w:hAnsi="Times New Roman"/>
                <w:bCs/>
                <w:sz w:val="20"/>
                <w:szCs w:val="20"/>
              </w:rPr>
            </w:pPr>
          </w:p>
        </w:tc>
        <w:tc>
          <w:tcPr>
            <w:tcW w:w="1559" w:type="dxa"/>
            <w:vMerge/>
          </w:tcPr>
          <w:p w:rsidR="00E35032" w:rsidRPr="00CF3C6D" w:rsidRDefault="00E35032" w:rsidP="00E965E8">
            <w:pPr>
              <w:autoSpaceDE w:val="0"/>
              <w:autoSpaceDN w:val="0"/>
              <w:adjustRightInd w:val="0"/>
              <w:rPr>
                <w:bCs/>
                <w:sz w:val="20"/>
                <w:szCs w:val="20"/>
              </w:rPr>
            </w:pPr>
          </w:p>
        </w:tc>
        <w:tc>
          <w:tcPr>
            <w:tcW w:w="709" w:type="dxa"/>
            <w:vMerge/>
          </w:tcPr>
          <w:p w:rsidR="00E35032" w:rsidRPr="00CF3C6D" w:rsidRDefault="00E35032" w:rsidP="00E965E8">
            <w:pPr>
              <w:pStyle w:val="12"/>
              <w:rPr>
                <w:rFonts w:ascii="Times New Roman" w:hAnsi="Times New Roman"/>
                <w:bCs/>
                <w:sz w:val="20"/>
                <w:szCs w:val="20"/>
                <w:highlight w:val="yellow"/>
              </w:rPr>
            </w:pPr>
          </w:p>
        </w:tc>
        <w:tc>
          <w:tcPr>
            <w:tcW w:w="2410" w:type="dxa"/>
          </w:tcPr>
          <w:p w:rsidR="00E35032" w:rsidRPr="00CB1A83" w:rsidRDefault="00E35032" w:rsidP="00E965E8">
            <w:pPr>
              <w:autoSpaceDE w:val="0"/>
              <w:autoSpaceDN w:val="0"/>
              <w:adjustRightInd w:val="0"/>
              <w:rPr>
                <w:rFonts w:ascii="Times New Roman" w:hAnsi="Times New Roman" w:cs="Times New Roman"/>
                <w:bCs/>
                <w:sz w:val="20"/>
                <w:szCs w:val="20"/>
              </w:rPr>
            </w:pPr>
            <w:r w:rsidRPr="001C6F31">
              <w:rPr>
                <w:bCs/>
                <w:noProof/>
                <w:sz w:val="20"/>
                <w:szCs w:val="20"/>
              </w:rPr>
              <w:pict w14:anchorId="1BB52737">
                <v:rect id="_x0000_s1163" style="position:absolute;margin-left:-2.25pt;margin-top:2.2pt;width:13.5pt;height:9.1pt;z-index:251705344;mso-position-horizontal-relative:text;mso-position-vertical-relative:text"/>
              </w:pict>
            </w:r>
            <w:r w:rsidRPr="001C6F31">
              <w:rPr>
                <w:sz w:val="20"/>
                <w:szCs w:val="20"/>
              </w:rPr>
              <w:t xml:space="preserve">       </w:t>
            </w:r>
            <w:r>
              <w:rPr>
                <w:sz w:val="20"/>
                <w:szCs w:val="20"/>
              </w:rPr>
              <w:t>3 жылда бі</w:t>
            </w:r>
            <w:proofErr w:type="gramStart"/>
            <w:r>
              <w:rPr>
                <w:sz w:val="20"/>
                <w:szCs w:val="20"/>
              </w:rPr>
              <w:t>р</w:t>
            </w:r>
            <w:proofErr w:type="gramEnd"/>
            <w:r>
              <w:rPr>
                <w:sz w:val="20"/>
                <w:szCs w:val="20"/>
              </w:rPr>
              <w:t xml:space="preserve"> рет</w:t>
            </w:r>
            <w:r w:rsidRPr="001C6F31">
              <w:rPr>
                <w:sz w:val="20"/>
                <w:szCs w:val="20"/>
              </w:rPr>
              <w:t xml:space="preserve"> (</w:t>
            </w:r>
            <w:r w:rsidRPr="00A922B6">
              <w:rPr>
                <w:sz w:val="20"/>
                <w:szCs w:val="20"/>
                <w:lang w:val="kk-KZ"/>
              </w:rPr>
              <w:t xml:space="preserve">немесе басталу ықтималдылығы </w:t>
            </w:r>
            <w:r>
              <w:rPr>
                <w:sz w:val="20"/>
                <w:szCs w:val="20"/>
                <w:lang w:val="kk-KZ"/>
              </w:rPr>
              <w:t>40</w:t>
            </w:r>
            <w:r w:rsidRPr="00A922B6">
              <w:rPr>
                <w:sz w:val="20"/>
                <w:szCs w:val="20"/>
                <w:lang w:val="kk-KZ"/>
              </w:rPr>
              <w:t>%</w:t>
            </w:r>
            <w:r w:rsidRPr="001C6F31">
              <w:rPr>
                <w:sz w:val="20"/>
                <w:szCs w:val="20"/>
              </w:rPr>
              <w:t>)</w:t>
            </w:r>
          </w:p>
        </w:tc>
        <w:tc>
          <w:tcPr>
            <w:tcW w:w="2835" w:type="dxa"/>
          </w:tcPr>
          <w:p w:rsidR="00E35032" w:rsidRPr="00CB1A83" w:rsidRDefault="00E35032" w:rsidP="00E965E8">
            <w:pPr>
              <w:autoSpaceDE w:val="0"/>
              <w:autoSpaceDN w:val="0"/>
              <w:adjustRightInd w:val="0"/>
              <w:rPr>
                <w:rFonts w:ascii="Times New Roman" w:hAnsi="Times New Roman" w:cs="Times New Roman"/>
                <w:bCs/>
                <w:sz w:val="20"/>
                <w:szCs w:val="20"/>
              </w:rPr>
            </w:pPr>
            <w:r w:rsidRPr="001C6F31">
              <w:rPr>
                <w:noProof/>
                <w:sz w:val="20"/>
                <w:szCs w:val="20"/>
              </w:rPr>
              <w:pict w14:anchorId="7D654805">
                <v:rect id="_x0000_s1164" style="position:absolute;margin-left:.3pt;margin-top:2.2pt;width:13.5pt;height:9.1pt;z-index:251706368;mso-position-horizontal-relative:text;mso-position-vertical-relative:text"/>
              </w:pict>
            </w:r>
            <w:r w:rsidRPr="001C6F31">
              <w:rPr>
                <w:sz w:val="20"/>
                <w:szCs w:val="20"/>
              </w:rPr>
              <w:t xml:space="preserve">        </w:t>
            </w:r>
            <w:r>
              <w:rPr>
                <w:sz w:val="20"/>
                <w:szCs w:val="20"/>
              </w:rPr>
              <w:t>Тәуекелдің жүзеге асырылу салдары маңызды емес және толық түзетілуі мүмкін</w:t>
            </w:r>
          </w:p>
        </w:tc>
        <w:tc>
          <w:tcPr>
            <w:tcW w:w="2551" w:type="dxa"/>
          </w:tcPr>
          <w:p w:rsidR="00E35032" w:rsidRPr="00CB1A83" w:rsidRDefault="00E35032" w:rsidP="00E965E8">
            <w:pPr>
              <w:pStyle w:val="12"/>
              <w:rPr>
                <w:rFonts w:ascii="Times New Roman" w:eastAsiaTheme="minorHAnsi" w:hAnsi="Times New Roman"/>
                <w:sz w:val="20"/>
                <w:szCs w:val="20"/>
                <w:lang w:eastAsia="en-US"/>
              </w:rPr>
            </w:pPr>
            <w:r w:rsidRPr="001C6F31">
              <w:rPr>
                <w:rFonts w:ascii="Times New Roman" w:eastAsia="Calibri" w:hAnsi="Times New Roman"/>
                <w:noProof/>
                <w:sz w:val="20"/>
                <w:szCs w:val="20"/>
              </w:rPr>
              <w:pict w14:anchorId="1BAE902B">
                <v:rect id="_x0000_s1165" style="position:absolute;margin-left:-1.15pt;margin-top:2.2pt;width:13.5pt;height:9.1pt;z-index:251707392;mso-position-horizontal-relative:text;mso-position-vertical-relative:text"/>
              </w:pic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Тәуекел тез әсер етуі арқылы білінеді</w:t>
            </w:r>
          </w:p>
        </w:tc>
      </w:tr>
      <w:tr w:rsidR="00E35032" w:rsidRPr="0068302D" w:rsidTr="00E965E8">
        <w:tc>
          <w:tcPr>
            <w:tcW w:w="284" w:type="dxa"/>
            <w:vMerge/>
          </w:tcPr>
          <w:p w:rsidR="00E35032" w:rsidRPr="00CF3C6D" w:rsidRDefault="00E35032" w:rsidP="00E965E8">
            <w:pPr>
              <w:pStyle w:val="12"/>
              <w:jc w:val="center"/>
              <w:rPr>
                <w:rFonts w:ascii="Times New Roman" w:hAnsi="Times New Roman"/>
                <w:bCs/>
                <w:sz w:val="20"/>
                <w:szCs w:val="20"/>
              </w:rPr>
            </w:pPr>
          </w:p>
        </w:tc>
        <w:tc>
          <w:tcPr>
            <w:tcW w:w="1559" w:type="dxa"/>
            <w:vMerge/>
          </w:tcPr>
          <w:p w:rsidR="00E35032" w:rsidRPr="00CF3C6D" w:rsidRDefault="00E35032" w:rsidP="00E965E8">
            <w:pPr>
              <w:autoSpaceDE w:val="0"/>
              <w:autoSpaceDN w:val="0"/>
              <w:adjustRightInd w:val="0"/>
              <w:rPr>
                <w:bCs/>
                <w:sz w:val="20"/>
                <w:szCs w:val="20"/>
              </w:rPr>
            </w:pPr>
          </w:p>
        </w:tc>
        <w:tc>
          <w:tcPr>
            <w:tcW w:w="709" w:type="dxa"/>
            <w:vMerge/>
          </w:tcPr>
          <w:p w:rsidR="00E35032" w:rsidRPr="00CF3C6D" w:rsidRDefault="00E35032" w:rsidP="00E965E8">
            <w:pPr>
              <w:pStyle w:val="12"/>
              <w:rPr>
                <w:rFonts w:ascii="Times New Roman" w:hAnsi="Times New Roman"/>
                <w:bCs/>
                <w:sz w:val="20"/>
                <w:szCs w:val="20"/>
              </w:rPr>
            </w:pPr>
          </w:p>
        </w:tc>
        <w:tc>
          <w:tcPr>
            <w:tcW w:w="2410" w:type="dxa"/>
          </w:tcPr>
          <w:p w:rsidR="00E35032" w:rsidRPr="00CB1A83" w:rsidRDefault="00E35032" w:rsidP="00E965E8">
            <w:pPr>
              <w:autoSpaceDE w:val="0"/>
              <w:autoSpaceDN w:val="0"/>
              <w:adjustRightInd w:val="0"/>
              <w:rPr>
                <w:rFonts w:ascii="Times New Roman" w:hAnsi="Times New Roman" w:cs="Times New Roman"/>
                <w:bCs/>
                <w:sz w:val="20"/>
                <w:szCs w:val="20"/>
              </w:rPr>
            </w:pPr>
            <w:r w:rsidRPr="001C6F31">
              <w:rPr>
                <w:noProof/>
                <w:sz w:val="20"/>
                <w:szCs w:val="20"/>
              </w:rPr>
              <w:pict w14:anchorId="2D03CD42">
                <v:rect id="_x0000_s1166" style="position:absolute;margin-left:-2.25pt;margin-top:1.95pt;width:13.5pt;height:9.1pt;z-index:251708416;mso-position-horizontal-relative:text;mso-position-vertical-relative:text"/>
              </w:pict>
            </w:r>
            <w:r w:rsidRPr="001C6F31">
              <w:rPr>
                <w:sz w:val="20"/>
                <w:szCs w:val="20"/>
              </w:rPr>
              <w:t xml:space="preserve">       </w:t>
            </w:r>
            <w:r>
              <w:rPr>
                <w:sz w:val="20"/>
                <w:szCs w:val="20"/>
              </w:rPr>
              <w:t>Жылына бі</w:t>
            </w:r>
            <w:proofErr w:type="gramStart"/>
            <w:r>
              <w:rPr>
                <w:sz w:val="20"/>
                <w:szCs w:val="20"/>
              </w:rPr>
              <w:t>р</w:t>
            </w:r>
            <w:proofErr w:type="gramEnd"/>
            <w:r>
              <w:rPr>
                <w:sz w:val="20"/>
                <w:szCs w:val="20"/>
              </w:rPr>
              <w:t xml:space="preserve"> рет</w:t>
            </w:r>
            <w:r w:rsidRPr="001C6F31">
              <w:rPr>
                <w:sz w:val="20"/>
                <w:szCs w:val="20"/>
              </w:rPr>
              <w:t xml:space="preserve"> (</w:t>
            </w:r>
            <w:r w:rsidRPr="00A922B6">
              <w:rPr>
                <w:sz w:val="20"/>
                <w:szCs w:val="20"/>
                <w:lang w:val="kk-KZ"/>
              </w:rPr>
              <w:t>немесе басталу ықтималдылығы</w:t>
            </w:r>
            <w:r w:rsidRPr="001C6F31">
              <w:rPr>
                <w:sz w:val="20"/>
                <w:szCs w:val="20"/>
              </w:rPr>
              <w:t xml:space="preserve"> 80%)</w:t>
            </w:r>
          </w:p>
        </w:tc>
        <w:tc>
          <w:tcPr>
            <w:tcW w:w="2835" w:type="dxa"/>
          </w:tcPr>
          <w:p w:rsidR="00E35032" w:rsidRPr="00CB1A83" w:rsidRDefault="00E35032" w:rsidP="00E965E8">
            <w:pPr>
              <w:autoSpaceDE w:val="0"/>
              <w:autoSpaceDN w:val="0"/>
              <w:adjustRightInd w:val="0"/>
              <w:rPr>
                <w:rFonts w:ascii="Times New Roman" w:hAnsi="Times New Roman" w:cs="Times New Roman"/>
                <w:bCs/>
                <w:sz w:val="20"/>
                <w:szCs w:val="20"/>
              </w:rPr>
            </w:pPr>
            <w:r w:rsidRPr="001C6F31">
              <w:rPr>
                <w:noProof/>
                <w:sz w:val="20"/>
                <w:szCs w:val="20"/>
              </w:rPr>
              <w:pict w14:anchorId="798A44A8">
                <v:rect id="_x0000_s1167" style="position:absolute;margin-left:.3pt;margin-top:1.95pt;width:13.5pt;height:9.1pt;z-index:251709440;mso-position-horizontal-relative:text;mso-position-vertical-relative:text"/>
              </w:pict>
            </w:r>
            <w:r w:rsidRPr="001C6F31">
              <w:rPr>
                <w:sz w:val="20"/>
                <w:szCs w:val="20"/>
              </w:rPr>
              <w:t xml:space="preserve">        </w:t>
            </w:r>
            <w:r>
              <w:rPr>
                <w:sz w:val="20"/>
                <w:szCs w:val="20"/>
              </w:rPr>
              <w:t>Тәуекелдің жүзеге асырылу салдары өте маңызды</w:t>
            </w:r>
            <w:r w:rsidRPr="001C6F31">
              <w:rPr>
                <w:sz w:val="20"/>
                <w:szCs w:val="20"/>
              </w:rPr>
              <w:t>,</w:t>
            </w:r>
            <w:r>
              <w:rPr>
                <w:sz w:val="20"/>
                <w:szCs w:val="20"/>
              </w:rPr>
              <w:t xml:space="preserve"> бірақ белгілі бі</w:t>
            </w:r>
            <w:proofErr w:type="gramStart"/>
            <w:r>
              <w:rPr>
                <w:sz w:val="20"/>
                <w:szCs w:val="20"/>
              </w:rPr>
              <w:t>р</w:t>
            </w:r>
            <w:proofErr w:type="gramEnd"/>
            <w:r>
              <w:rPr>
                <w:sz w:val="20"/>
                <w:szCs w:val="20"/>
              </w:rPr>
              <w:t xml:space="preserve"> деңгейге дейін түзетілуі мүмкін</w:t>
            </w:r>
          </w:p>
        </w:tc>
        <w:tc>
          <w:tcPr>
            <w:tcW w:w="2551" w:type="dxa"/>
          </w:tcPr>
          <w:p w:rsidR="00E35032" w:rsidRPr="00CB1A83" w:rsidRDefault="00E35032" w:rsidP="00E965E8">
            <w:pPr>
              <w:pStyle w:val="12"/>
              <w:jc w:val="both"/>
              <w:rPr>
                <w:rFonts w:ascii="Times New Roman" w:hAnsi="Times New Roman"/>
                <w:bCs/>
                <w:sz w:val="20"/>
                <w:szCs w:val="20"/>
              </w:rPr>
            </w:pPr>
          </w:p>
        </w:tc>
      </w:tr>
      <w:tr w:rsidR="00E35032" w:rsidRPr="0068302D" w:rsidTr="00E965E8">
        <w:tc>
          <w:tcPr>
            <w:tcW w:w="284" w:type="dxa"/>
            <w:vMerge/>
          </w:tcPr>
          <w:p w:rsidR="00E35032" w:rsidRPr="00CF3C6D" w:rsidRDefault="00E35032" w:rsidP="00E965E8">
            <w:pPr>
              <w:pStyle w:val="12"/>
              <w:jc w:val="center"/>
              <w:rPr>
                <w:rFonts w:ascii="Times New Roman" w:hAnsi="Times New Roman"/>
                <w:bCs/>
                <w:sz w:val="20"/>
                <w:szCs w:val="20"/>
              </w:rPr>
            </w:pPr>
          </w:p>
        </w:tc>
        <w:tc>
          <w:tcPr>
            <w:tcW w:w="1559" w:type="dxa"/>
            <w:vMerge/>
          </w:tcPr>
          <w:p w:rsidR="00E35032" w:rsidRPr="00CF3C6D" w:rsidRDefault="00E35032" w:rsidP="00E965E8">
            <w:pPr>
              <w:pStyle w:val="12"/>
              <w:jc w:val="both"/>
              <w:rPr>
                <w:rFonts w:ascii="Times New Roman" w:hAnsi="Times New Roman"/>
                <w:bCs/>
                <w:sz w:val="20"/>
                <w:szCs w:val="20"/>
              </w:rPr>
            </w:pPr>
          </w:p>
        </w:tc>
        <w:tc>
          <w:tcPr>
            <w:tcW w:w="709" w:type="dxa"/>
            <w:vMerge/>
          </w:tcPr>
          <w:p w:rsidR="00E35032" w:rsidRPr="00CF3C6D" w:rsidRDefault="00E35032" w:rsidP="00E965E8">
            <w:pPr>
              <w:pStyle w:val="12"/>
              <w:rPr>
                <w:rFonts w:ascii="Times New Roman" w:hAnsi="Times New Roman"/>
                <w:bCs/>
                <w:sz w:val="20"/>
                <w:szCs w:val="20"/>
              </w:rPr>
            </w:pPr>
          </w:p>
        </w:tc>
        <w:tc>
          <w:tcPr>
            <w:tcW w:w="2410" w:type="dxa"/>
          </w:tcPr>
          <w:p w:rsidR="00E35032" w:rsidRPr="00CB1A83" w:rsidRDefault="00E35032" w:rsidP="00E965E8">
            <w:pPr>
              <w:pStyle w:val="12"/>
              <w:rPr>
                <w:rFonts w:ascii="Times New Roman" w:hAnsi="Times New Roman"/>
                <w:bCs/>
                <w:sz w:val="20"/>
                <w:szCs w:val="20"/>
              </w:rPr>
            </w:pPr>
            <w:r w:rsidRPr="001C6F31">
              <w:rPr>
                <w:rFonts w:ascii="Times New Roman" w:eastAsia="Calibri" w:hAnsi="Times New Roman"/>
                <w:noProof/>
                <w:sz w:val="20"/>
                <w:szCs w:val="20"/>
              </w:rPr>
              <w:pict w14:anchorId="743D774F">
                <v:rect id="_x0000_s1168" style="position:absolute;margin-left:-2.25pt;margin-top:2.45pt;width:13.5pt;height:9.1pt;z-index:251710464;mso-position-horizontal-relative:text;mso-position-vertical-relative:text"/>
              </w:pic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Жарты жылда бір рет және одан жиі</w:t>
            </w:r>
            <w:r w:rsidRPr="001C6F31">
              <w:rPr>
                <w:rFonts w:ascii="Times New Roman" w:eastAsia="Calibri" w:hAnsi="Times New Roman"/>
                <w:sz w:val="20"/>
                <w:szCs w:val="20"/>
                <w:lang w:eastAsia="en-US"/>
              </w:rPr>
              <w:t xml:space="preserve"> (</w:t>
            </w:r>
            <w:r w:rsidRPr="00A922B6">
              <w:rPr>
                <w:sz w:val="20"/>
                <w:szCs w:val="20"/>
                <w:lang w:val="kk-KZ"/>
              </w:rPr>
              <w:t>немесе басталу ықтималдылығы</w:t>
            </w:r>
            <w:r w:rsidRPr="001C6F31">
              <w:rPr>
                <w:rFonts w:ascii="Times New Roman" w:eastAsia="Calibri" w:hAnsi="Times New Roman"/>
                <w:sz w:val="20"/>
                <w:szCs w:val="20"/>
                <w:lang w:eastAsia="en-US"/>
              </w:rPr>
              <w:t xml:space="preserve"> 95%</w:t>
            </w:r>
            <w:r>
              <w:rPr>
                <w:rFonts w:ascii="Times New Roman" w:eastAsia="Calibri" w:hAnsi="Times New Roman"/>
                <w:sz w:val="20"/>
                <w:szCs w:val="20"/>
                <w:lang w:val="kk-KZ" w:eastAsia="en-US"/>
              </w:rPr>
              <w:t xml:space="preserve"> жоғары</w:t>
            </w:r>
            <w:r w:rsidRPr="001C6F31">
              <w:rPr>
                <w:rFonts w:ascii="Times New Roman" w:eastAsia="Calibri" w:hAnsi="Times New Roman"/>
                <w:sz w:val="20"/>
                <w:szCs w:val="20"/>
                <w:lang w:eastAsia="en-US"/>
              </w:rPr>
              <w:t>)</w:t>
            </w:r>
          </w:p>
        </w:tc>
        <w:tc>
          <w:tcPr>
            <w:tcW w:w="2835" w:type="dxa"/>
          </w:tcPr>
          <w:p w:rsidR="00E35032" w:rsidRPr="00CB1A83" w:rsidRDefault="00E35032" w:rsidP="00E965E8">
            <w:pPr>
              <w:pStyle w:val="12"/>
              <w:rPr>
                <w:rFonts w:ascii="Times New Roman" w:hAnsi="Times New Roman"/>
                <w:bCs/>
                <w:sz w:val="20"/>
                <w:szCs w:val="20"/>
              </w:rPr>
            </w:pPr>
            <w:r w:rsidRPr="001C6F31">
              <w:rPr>
                <w:rFonts w:ascii="Times New Roman" w:eastAsia="Calibri" w:hAnsi="Times New Roman"/>
                <w:noProof/>
                <w:sz w:val="20"/>
                <w:szCs w:val="20"/>
              </w:rPr>
              <w:pict w14:anchorId="236D0182">
                <v:rect id="_x0000_s1169" style="position:absolute;margin-left:.3pt;margin-top:2.45pt;width:13.5pt;height:9.1pt;z-index:251711488;mso-position-horizontal-relative:text;mso-position-vertical-relative:text"/>
              </w:pic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Тәуекел іске асырылған жағдайда</w:t>
            </w:r>
            <w:r w:rsidRPr="001C6F31">
              <w:rPr>
                <w:rFonts w:ascii="Times New Roman" w:eastAsia="Calibri" w:hAnsi="Times New Roman"/>
                <w:sz w:val="20"/>
                <w:szCs w:val="20"/>
                <w:lang w:eastAsia="en-US"/>
              </w:rPr>
              <w:t>, компания</w:t>
            </w:r>
            <w:r>
              <w:rPr>
                <w:rFonts w:ascii="Times New Roman" w:eastAsia="Calibri" w:hAnsi="Times New Roman"/>
                <w:sz w:val="20"/>
                <w:szCs w:val="20"/>
                <w:lang w:val="kk-KZ" w:eastAsia="en-US"/>
              </w:rPr>
              <w:t xml:space="preserve"> аталған тәуекелмен байланысты, салдарынан </w: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қалпына келуге еш мүмкіндігі жоқ</w:t>
            </w:r>
          </w:p>
        </w:tc>
        <w:tc>
          <w:tcPr>
            <w:tcW w:w="2551" w:type="dxa"/>
          </w:tcPr>
          <w:p w:rsidR="00E35032" w:rsidRPr="00CB1A83" w:rsidRDefault="00E35032" w:rsidP="00E965E8">
            <w:pPr>
              <w:pStyle w:val="12"/>
              <w:jc w:val="both"/>
              <w:rPr>
                <w:rFonts w:ascii="Times New Roman" w:hAnsi="Times New Roman"/>
                <w:bCs/>
                <w:sz w:val="20"/>
                <w:szCs w:val="20"/>
              </w:rPr>
            </w:pPr>
          </w:p>
        </w:tc>
      </w:tr>
      <w:tr w:rsidR="00E35032" w:rsidRPr="00CF3C6D" w:rsidTr="00E965E8">
        <w:trPr>
          <w:trHeight w:val="693"/>
        </w:trPr>
        <w:tc>
          <w:tcPr>
            <w:tcW w:w="284" w:type="dxa"/>
            <w:vMerge w:val="restart"/>
          </w:tcPr>
          <w:p w:rsidR="00E35032" w:rsidRPr="001C6F31" w:rsidRDefault="00E35032" w:rsidP="00E35032">
            <w:pPr>
              <w:pStyle w:val="12"/>
              <w:rPr>
                <w:rFonts w:ascii="Times New Roman" w:hAnsi="Times New Roman"/>
                <w:bCs/>
                <w:sz w:val="20"/>
                <w:szCs w:val="20"/>
              </w:rPr>
            </w:pPr>
            <w:r w:rsidRPr="001C6F31">
              <w:rPr>
                <w:rFonts w:ascii="Times New Roman" w:hAnsi="Times New Roman"/>
                <w:bCs/>
                <w:sz w:val="20"/>
                <w:szCs w:val="20"/>
              </w:rPr>
              <w:t>2</w:t>
            </w:r>
          </w:p>
        </w:tc>
        <w:tc>
          <w:tcPr>
            <w:tcW w:w="1559" w:type="dxa"/>
            <w:vMerge w:val="restart"/>
          </w:tcPr>
          <w:p w:rsidR="00E35032" w:rsidRPr="001C6F31" w:rsidRDefault="00E35032" w:rsidP="00E35032">
            <w:pPr>
              <w:autoSpaceDE w:val="0"/>
              <w:autoSpaceDN w:val="0"/>
              <w:adjustRightInd w:val="0"/>
              <w:rPr>
                <w:bCs/>
                <w:sz w:val="20"/>
                <w:szCs w:val="20"/>
              </w:rPr>
            </w:pPr>
          </w:p>
        </w:tc>
        <w:tc>
          <w:tcPr>
            <w:tcW w:w="709" w:type="dxa"/>
            <w:vMerge w:val="restart"/>
          </w:tcPr>
          <w:p w:rsidR="00E35032" w:rsidRPr="001C6F31" w:rsidRDefault="00E35032" w:rsidP="00E35032">
            <w:pPr>
              <w:pStyle w:val="12"/>
              <w:rPr>
                <w:rFonts w:ascii="Times New Roman" w:hAnsi="Times New Roman"/>
                <w:bCs/>
                <w:sz w:val="20"/>
                <w:szCs w:val="20"/>
              </w:rPr>
            </w:pPr>
          </w:p>
          <w:p w:rsidR="00E35032" w:rsidRPr="001C6F31" w:rsidRDefault="00E35032" w:rsidP="00E35032">
            <w:pPr>
              <w:pStyle w:val="12"/>
              <w:ind w:left="-108"/>
              <w:jc w:val="center"/>
              <w:rPr>
                <w:rFonts w:ascii="Times New Roman" w:hAnsi="Times New Roman"/>
                <w:bCs/>
                <w:sz w:val="20"/>
                <w:szCs w:val="20"/>
              </w:rPr>
            </w:pPr>
            <w:r w:rsidRPr="001C6F31">
              <w:rPr>
                <w:noProof/>
                <w:sz w:val="20"/>
                <w:szCs w:val="20"/>
              </w:rPr>
              <w:pict w14:anchorId="312C282A">
                <v:rect id="_x0000_s1171" style="position:absolute;left:0;text-align:left;margin-left:3.2pt;margin-top:.2pt;width:13.5pt;height:9.1pt;z-index:251714560"/>
              </w:pict>
            </w:r>
          </w:p>
          <w:p w:rsidR="00E35032" w:rsidRPr="00E60D8A" w:rsidRDefault="00E35032" w:rsidP="00E35032">
            <w:pPr>
              <w:pStyle w:val="12"/>
              <w:ind w:left="-108"/>
              <w:jc w:val="center"/>
              <w:rPr>
                <w:rFonts w:ascii="Times New Roman" w:hAnsi="Times New Roman"/>
                <w:bCs/>
                <w:sz w:val="20"/>
                <w:szCs w:val="20"/>
                <w:lang w:val="kk-KZ"/>
              </w:rPr>
            </w:pPr>
            <w:r>
              <w:rPr>
                <w:rFonts w:ascii="Times New Roman" w:hAnsi="Times New Roman"/>
                <w:bCs/>
                <w:sz w:val="20"/>
                <w:szCs w:val="20"/>
                <w:lang w:val="kk-KZ"/>
              </w:rPr>
              <w:t>иә</w:t>
            </w:r>
          </w:p>
          <w:p w:rsidR="00E35032" w:rsidRPr="001C6F31" w:rsidRDefault="00E35032" w:rsidP="00E35032">
            <w:pPr>
              <w:pStyle w:val="12"/>
              <w:rPr>
                <w:rFonts w:ascii="Times New Roman" w:hAnsi="Times New Roman"/>
                <w:bCs/>
                <w:sz w:val="20"/>
                <w:szCs w:val="20"/>
              </w:rPr>
            </w:pPr>
            <w:r w:rsidRPr="001C6F31">
              <w:rPr>
                <w:noProof/>
                <w:sz w:val="20"/>
                <w:szCs w:val="20"/>
              </w:rPr>
              <w:pict w14:anchorId="060DA588">
                <v:rect id="_x0000_s1170" style="position:absolute;margin-left:3.2pt;margin-top:8.25pt;width:13.5pt;height:9.1pt;z-index:251713536"/>
              </w:pict>
            </w:r>
          </w:p>
          <w:p w:rsidR="00E35032" w:rsidRPr="001C6F31" w:rsidRDefault="00E35032" w:rsidP="00E35032">
            <w:pPr>
              <w:pStyle w:val="12"/>
              <w:rPr>
                <w:rFonts w:ascii="Times New Roman" w:hAnsi="Times New Roman"/>
                <w:bCs/>
                <w:sz w:val="20"/>
                <w:szCs w:val="20"/>
              </w:rPr>
            </w:pPr>
          </w:p>
          <w:p w:rsidR="00E35032" w:rsidRPr="00E60D8A" w:rsidRDefault="00E35032" w:rsidP="00E35032">
            <w:pPr>
              <w:pStyle w:val="12"/>
              <w:ind w:left="-108"/>
              <w:jc w:val="center"/>
              <w:rPr>
                <w:rFonts w:ascii="Times New Roman" w:hAnsi="Times New Roman"/>
                <w:bCs/>
                <w:sz w:val="20"/>
                <w:szCs w:val="20"/>
                <w:lang w:val="kk-KZ"/>
              </w:rPr>
            </w:pPr>
            <w:r>
              <w:rPr>
                <w:rFonts w:ascii="Times New Roman" w:hAnsi="Times New Roman"/>
                <w:bCs/>
                <w:sz w:val="20"/>
                <w:szCs w:val="20"/>
                <w:lang w:val="kk-KZ"/>
              </w:rPr>
              <w:t>жоқ</w:t>
            </w:r>
          </w:p>
        </w:tc>
        <w:tc>
          <w:tcPr>
            <w:tcW w:w="2410" w:type="dxa"/>
          </w:tcPr>
          <w:p w:rsidR="00E35032" w:rsidRPr="00457FD8" w:rsidRDefault="00E35032" w:rsidP="00E35032">
            <w:pPr>
              <w:autoSpaceDE w:val="0"/>
              <w:autoSpaceDN w:val="0"/>
              <w:adjustRightInd w:val="0"/>
              <w:rPr>
                <w:bCs/>
                <w:sz w:val="20"/>
                <w:szCs w:val="20"/>
                <w:lang w:val="kk-KZ"/>
              </w:rPr>
            </w:pPr>
            <w:r w:rsidRPr="001C6F31">
              <w:rPr>
                <w:noProof/>
                <w:sz w:val="20"/>
                <w:szCs w:val="20"/>
              </w:rPr>
              <w:pict w14:anchorId="549416D1">
                <v:rect id="_x0000_s1172" style="position:absolute;margin-left:-2.25pt;margin-top:2.6pt;width:13.5pt;height:9.1pt;z-index:251715584;mso-position-horizontal-relative:text;mso-position-vertical-relative:text"/>
              </w:pict>
            </w:r>
            <w:r w:rsidRPr="00457FD8">
              <w:rPr>
                <w:sz w:val="20"/>
                <w:szCs w:val="20"/>
                <w:lang w:val="kk-KZ"/>
              </w:rPr>
              <w:t xml:space="preserve">       </w:t>
            </w:r>
            <w:r w:rsidRPr="00A922B6">
              <w:rPr>
                <w:sz w:val="20"/>
                <w:szCs w:val="20"/>
                <w:lang w:val="kk-KZ"/>
              </w:rPr>
              <w:t>7 жылд</w:t>
            </w:r>
            <w:r>
              <w:rPr>
                <w:sz w:val="20"/>
                <w:szCs w:val="20"/>
                <w:lang w:val="kk-KZ"/>
              </w:rPr>
              <w:t>а</w:t>
            </w:r>
            <w:r w:rsidRPr="00A922B6">
              <w:rPr>
                <w:sz w:val="20"/>
                <w:szCs w:val="20"/>
                <w:lang w:val="kk-KZ"/>
              </w:rPr>
              <w:t xml:space="preserve"> бір рет және одан көп (немесе басталу ықтималдылығы 5% дейін)</w:t>
            </w:r>
          </w:p>
        </w:tc>
        <w:tc>
          <w:tcPr>
            <w:tcW w:w="2835" w:type="dxa"/>
          </w:tcPr>
          <w:p w:rsidR="00E35032" w:rsidRPr="00E35032" w:rsidRDefault="00E35032" w:rsidP="00E35032">
            <w:pPr>
              <w:autoSpaceDE w:val="0"/>
              <w:autoSpaceDN w:val="0"/>
              <w:adjustRightInd w:val="0"/>
              <w:rPr>
                <w:bCs/>
                <w:sz w:val="20"/>
                <w:szCs w:val="20"/>
                <w:lang w:val="kk-KZ"/>
              </w:rPr>
            </w:pPr>
            <w:r w:rsidRPr="001C6F31">
              <w:rPr>
                <w:noProof/>
                <w:sz w:val="20"/>
                <w:szCs w:val="20"/>
              </w:rPr>
              <w:pict w14:anchorId="503C238C">
                <v:rect id="_x0000_s1173" style="position:absolute;margin-left:.3pt;margin-top:2.6pt;width:13.5pt;height:9.1pt;z-index:251716608;mso-position-horizontal-relative:text;mso-position-vertical-relative:text"/>
              </w:pict>
            </w:r>
            <w:r w:rsidRPr="00457FD8">
              <w:rPr>
                <w:sz w:val="20"/>
                <w:szCs w:val="20"/>
                <w:lang w:val="kk-KZ"/>
              </w:rPr>
              <w:t xml:space="preserve">        </w:t>
            </w:r>
            <w:r>
              <w:rPr>
                <w:sz w:val="20"/>
                <w:szCs w:val="20"/>
                <w:lang w:val="kk-KZ"/>
              </w:rPr>
              <w:t>Тәуекел іске асырылған жағдайда қандай да бір салдарының жоқтығы</w:t>
            </w:r>
          </w:p>
        </w:tc>
        <w:tc>
          <w:tcPr>
            <w:tcW w:w="2551" w:type="dxa"/>
          </w:tcPr>
          <w:p w:rsidR="00E35032" w:rsidRPr="001C6F31" w:rsidRDefault="00E35032" w:rsidP="00E35032">
            <w:pPr>
              <w:pStyle w:val="12"/>
              <w:rPr>
                <w:rFonts w:ascii="Times New Roman" w:eastAsia="Calibri" w:hAnsi="Times New Roman"/>
                <w:sz w:val="20"/>
                <w:szCs w:val="20"/>
                <w:lang w:eastAsia="en-US"/>
              </w:rPr>
            </w:pPr>
            <w:r w:rsidRPr="001C6F31">
              <w:rPr>
                <w:rFonts w:ascii="Times New Roman" w:eastAsia="Calibri" w:hAnsi="Times New Roman"/>
                <w:noProof/>
                <w:sz w:val="20"/>
                <w:szCs w:val="20"/>
              </w:rPr>
              <w:pict w14:anchorId="2E2C809C">
                <v:rect id="_x0000_s1174" style="position:absolute;margin-left:-1.15pt;margin-top:2.6pt;width:13.5pt;height:9.1pt;z-index:251717632;mso-position-horizontal-relative:text;mso-position-vertical-relative:text"/>
              </w:pict>
            </w:r>
            <w:r w:rsidRPr="00E35032">
              <w:rPr>
                <w:rFonts w:ascii="Times New Roman" w:eastAsia="Calibri" w:hAnsi="Times New Roman"/>
                <w:sz w:val="20"/>
                <w:szCs w:val="20"/>
                <w:lang w:val="kk-KZ" w:eastAsia="en-US"/>
              </w:rPr>
              <w:t xml:space="preserve">       </w:t>
            </w:r>
            <w:r>
              <w:rPr>
                <w:rFonts w:ascii="Times New Roman" w:eastAsia="Calibri" w:hAnsi="Times New Roman"/>
                <w:sz w:val="20"/>
                <w:szCs w:val="20"/>
                <w:lang w:val="kk-KZ" w:eastAsia="en-US"/>
              </w:rPr>
              <w:t>Дұрыстауға уақыт бар</w:t>
            </w:r>
          </w:p>
        </w:tc>
      </w:tr>
      <w:tr w:rsidR="00E35032" w:rsidRPr="0068302D" w:rsidTr="00E965E8">
        <w:tc>
          <w:tcPr>
            <w:tcW w:w="284" w:type="dxa"/>
            <w:vMerge/>
          </w:tcPr>
          <w:p w:rsidR="00E35032" w:rsidRPr="00CF3C6D" w:rsidRDefault="00E35032" w:rsidP="00E965E8">
            <w:pPr>
              <w:pStyle w:val="12"/>
              <w:jc w:val="center"/>
              <w:rPr>
                <w:rFonts w:ascii="Times New Roman" w:hAnsi="Times New Roman"/>
                <w:bCs/>
                <w:sz w:val="20"/>
                <w:szCs w:val="20"/>
              </w:rPr>
            </w:pPr>
          </w:p>
        </w:tc>
        <w:tc>
          <w:tcPr>
            <w:tcW w:w="1559" w:type="dxa"/>
            <w:vMerge/>
          </w:tcPr>
          <w:p w:rsidR="00E35032" w:rsidRPr="00CF3C6D" w:rsidRDefault="00E35032" w:rsidP="00E965E8">
            <w:pPr>
              <w:autoSpaceDE w:val="0"/>
              <w:autoSpaceDN w:val="0"/>
              <w:adjustRightInd w:val="0"/>
              <w:rPr>
                <w:bCs/>
                <w:sz w:val="20"/>
                <w:szCs w:val="20"/>
              </w:rPr>
            </w:pPr>
          </w:p>
        </w:tc>
        <w:tc>
          <w:tcPr>
            <w:tcW w:w="709" w:type="dxa"/>
            <w:vMerge/>
          </w:tcPr>
          <w:p w:rsidR="00E35032" w:rsidRPr="00CF3C6D" w:rsidRDefault="00E35032" w:rsidP="00E965E8">
            <w:pPr>
              <w:pStyle w:val="12"/>
              <w:rPr>
                <w:rFonts w:ascii="Times New Roman" w:hAnsi="Times New Roman"/>
                <w:bCs/>
                <w:sz w:val="20"/>
                <w:szCs w:val="20"/>
              </w:rPr>
            </w:pPr>
          </w:p>
        </w:tc>
        <w:tc>
          <w:tcPr>
            <w:tcW w:w="2410" w:type="dxa"/>
          </w:tcPr>
          <w:p w:rsidR="00E35032" w:rsidRPr="00CB1A83" w:rsidRDefault="00E35032" w:rsidP="00E965E8">
            <w:pPr>
              <w:autoSpaceDE w:val="0"/>
              <w:autoSpaceDN w:val="0"/>
              <w:adjustRightInd w:val="0"/>
              <w:rPr>
                <w:rFonts w:ascii="Times New Roman" w:hAnsi="Times New Roman" w:cs="Times New Roman"/>
                <w:bCs/>
                <w:sz w:val="20"/>
                <w:szCs w:val="20"/>
              </w:rPr>
            </w:pPr>
            <w:r w:rsidRPr="001C6F31">
              <w:rPr>
                <w:noProof/>
                <w:sz w:val="20"/>
                <w:szCs w:val="20"/>
              </w:rPr>
              <w:pict w14:anchorId="0F213FD4">
                <v:rect id="_x0000_s1175" style="position:absolute;margin-left:-2.25pt;margin-top:2.95pt;width:13.5pt;height:9.1pt;z-index:251718656;mso-position-horizontal-relative:text;mso-position-vertical-relative:text"/>
              </w:pict>
            </w:r>
            <w:r w:rsidRPr="001C6F31">
              <w:rPr>
                <w:sz w:val="20"/>
                <w:szCs w:val="20"/>
              </w:rPr>
              <w:t xml:space="preserve">       </w:t>
            </w:r>
            <w:r>
              <w:rPr>
                <w:sz w:val="20"/>
                <w:szCs w:val="20"/>
              </w:rPr>
              <w:t>5 жылда бі</w:t>
            </w:r>
            <w:proofErr w:type="gramStart"/>
            <w:r>
              <w:rPr>
                <w:sz w:val="20"/>
                <w:szCs w:val="20"/>
              </w:rPr>
              <w:t>р</w:t>
            </w:r>
            <w:proofErr w:type="gramEnd"/>
            <w:r>
              <w:rPr>
                <w:sz w:val="20"/>
                <w:szCs w:val="20"/>
              </w:rPr>
              <w:t xml:space="preserve"> рет</w:t>
            </w:r>
            <w:r w:rsidRPr="001C6F31">
              <w:rPr>
                <w:sz w:val="20"/>
                <w:szCs w:val="20"/>
              </w:rPr>
              <w:t xml:space="preserve"> (</w:t>
            </w:r>
            <w:r w:rsidRPr="00A922B6">
              <w:rPr>
                <w:sz w:val="20"/>
                <w:szCs w:val="20"/>
                <w:lang w:val="kk-KZ"/>
              </w:rPr>
              <w:t xml:space="preserve">немесе басталу ықтималдылығы </w:t>
            </w:r>
            <w:r>
              <w:rPr>
                <w:sz w:val="20"/>
                <w:szCs w:val="20"/>
                <w:lang w:val="kk-KZ"/>
              </w:rPr>
              <w:t>2</w:t>
            </w:r>
            <w:r w:rsidRPr="00A922B6">
              <w:rPr>
                <w:sz w:val="20"/>
                <w:szCs w:val="20"/>
                <w:lang w:val="kk-KZ"/>
              </w:rPr>
              <w:t>5%</w:t>
            </w:r>
            <w:r w:rsidRPr="001C6F31">
              <w:rPr>
                <w:sz w:val="20"/>
                <w:szCs w:val="20"/>
              </w:rPr>
              <w:t>)</w:t>
            </w:r>
          </w:p>
        </w:tc>
        <w:tc>
          <w:tcPr>
            <w:tcW w:w="2835" w:type="dxa"/>
          </w:tcPr>
          <w:p w:rsidR="00E35032" w:rsidRPr="00CB1A83" w:rsidRDefault="00E35032" w:rsidP="00E965E8">
            <w:pPr>
              <w:pStyle w:val="12"/>
              <w:rPr>
                <w:rFonts w:ascii="Times New Roman" w:hAnsi="Times New Roman"/>
                <w:bCs/>
                <w:sz w:val="20"/>
                <w:szCs w:val="20"/>
              </w:rPr>
            </w:pPr>
            <w:r w:rsidRPr="001C6F31">
              <w:rPr>
                <w:rFonts w:ascii="Times New Roman" w:eastAsia="Calibri" w:hAnsi="Times New Roman"/>
                <w:noProof/>
                <w:sz w:val="20"/>
                <w:szCs w:val="20"/>
              </w:rPr>
              <w:pict w14:anchorId="70B6CBAB">
                <v:rect id="_x0000_s1176" style="position:absolute;margin-left:.3pt;margin-top:2.95pt;width:13.5pt;height:9.1pt;z-index:251719680;mso-position-horizontal-relative:text;mso-position-vertical-relative:text"/>
              </w:pic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Тәуекелдің іске асырылу салдары маңызды емес</w:t>
            </w:r>
          </w:p>
        </w:tc>
        <w:tc>
          <w:tcPr>
            <w:tcW w:w="2551" w:type="dxa"/>
          </w:tcPr>
          <w:p w:rsidR="00E35032" w:rsidRPr="00CB1A83" w:rsidRDefault="00E35032" w:rsidP="00E965E8">
            <w:pPr>
              <w:pStyle w:val="12"/>
              <w:rPr>
                <w:rFonts w:ascii="Times New Roman" w:eastAsiaTheme="minorHAnsi" w:hAnsi="Times New Roman"/>
                <w:sz w:val="20"/>
                <w:szCs w:val="20"/>
                <w:lang w:eastAsia="en-US"/>
              </w:rPr>
            </w:pPr>
            <w:r w:rsidRPr="001C6F31">
              <w:rPr>
                <w:rFonts w:ascii="Times New Roman" w:eastAsia="Calibri" w:hAnsi="Times New Roman"/>
                <w:noProof/>
                <w:sz w:val="20"/>
                <w:szCs w:val="20"/>
              </w:rPr>
              <w:pict w14:anchorId="4801CD27">
                <v:rect id="_x0000_s1177" style="position:absolute;margin-left:-1.15pt;margin-top:2.95pt;width:13.5pt;height:9.1pt;z-index:251720704;mso-position-horizontal-relative:text;mso-position-vertical-relative:text"/>
              </w:pic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Тәуекелдің әсері уақытша артта қалушылықтан көрінеді</w:t>
            </w:r>
          </w:p>
        </w:tc>
      </w:tr>
      <w:tr w:rsidR="00E35032" w:rsidRPr="0068302D" w:rsidTr="00E965E8">
        <w:trPr>
          <w:trHeight w:val="901"/>
        </w:trPr>
        <w:tc>
          <w:tcPr>
            <w:tcW w:w="284" w:type="dxa"/>
            <w:vMerge/>
          </w:tcPr>
          <w:p w:rsidR="00E35032" w:rsidRPr="00CF3C6D" w:rsidRDefault="00E35032" w:rsidP="00E965E8">
            <w:pPr>
              <w:pStyle w:val="12"/>
              <w:jc w:val="center"/>
              <w:rPr>
                <w:rFonts w:ascii="Times New Roman" w:hAnsi="Times New Roman"/>
                <w:bCs/>
                <w:sz w:val="20"/>
                <w:szCs w:val="20"/>
              </w:rPr>
            </w:pPr>
          </w:p>
        </w:tc>
        <w:tc>
          <w:tcPr>
            <w:tcW w:w="1559" w:type="dxa"/>
            <w:vMerge/>
          </w:tcPr>
          <w:p w:rsidR="00E35032" w:rsidRPr="00CF3C6D" w:rsidRDefault="00E35032" w:rsidP="00E965E8">
            <w:pPr>
              <w:autoSpaceDE w:val="0"/>
              <w:autoSpaceDN w:val="0"/>
              <w:adjustRightInd w:val="0"/>
              <w:rPr>
                <w:bCs/>
                <w:sz w:val="20"/>
                <w:szCs w:val="20"/>
              </w:rPr>
            </w:pPr>
          </w:p>
        </w:tc>
        <w:tc>
          <w:tcPr>
            <w:tcW w:w="709" w:type="dxa"/>
            <w:vMerge/>
          </w:tcPr>
          <w:p w:rsidR="00E35032" w:rsidRPr="00CF3C6D" w:rsidRDefault="00E35032" w:rsidP="00E965E8">
            <w:pPr>
              <w:pStyle w:val="12"/>
              <w:rPr>
                <w:rFonts w:ascii="Times New Roman" w:hAnsi="Times New Roman"/>
                <w:bCs/>
                <w:sz w:val="20"/>
                <w:szCs w:val="20"/>
                <w:highlight w:val="yellow"/>
              </w:rPr>
            </w:pPr>
          </w:p>
        </w:tc>
        <w:tc>
          <w:tcPr>
            <w:tcW w:w="2410" w:type="dxa"/>
          </w:tcPr>
          <w:p w:rsidR="00E35032" w:rsidRPr="00CB1A83" w:rsidRDefault="00E35032" w:rsidP="00E965E8">
            <w:pPr>
              <w:autoSpaceDE w:val="0"/>
              <w:autoSpaceDN w:val="0"/>
              <w:adjustRightInd w:val="0"/>
              <w:rPr>
                <w:rFonts w:ascii="Times New Roman" w:hAnsi="Times New Roman" w:cs="Times New Roman"/>
                <w:bCs/>
                <w:sz w:val="20"/>
                <w:szCs w:val="20"/>
              </w:rPr>
            </w:pPr>
            <w:r w:rsidRPr="001C6F31">
              <w:rPr>
                <w:bCs/>
                <w:noProof/>
                <w:sz w:val="20"/>
                <w:szCs w:val="20"/>
              </w:rPr>
              <w:pict w14:anchorId="74408CA7">
                <v:rect id="_x0000_s1178" style="position:absolute;margin-left:-2.25pt;margin-top:2.2pt;width:13.5pt;height:9.1pt;z-index:251721728;mso-position-horizontal-relative:text;mso-position-vertical-relative:text"/>
              </w:pict>
            </w:r>
            <w:r w:rsidRPr="001C6F31">
              <w:rPr>
                <w:sz w:val="20"/>
                <w:szCs w:val="20"/>
              </w:rPr>
              <w:t xml:space="preserve">       </w:t>
            </w:r>
            <w:r>
              <w:rPr>
                <w:sz w:val="20"/>
                <w:szCs w:val="20"/>
              </w:rPr>
              <w:t>3 жылда бі</w:t>
            </w:r>
            <w:proofErr w:type="gramStart"/>
            <w:r>
              <w:rPr>
                <w:sz w:val="20"/>
                <w:szCs w:val="20"/>
              </w:rPr>
              <w:t>р</w:t>
            </w:r>
            <w:proofErr w:type="gramEnd"/>
            <w:r>
              <w:rPr>
                <w:sz w:val="20"/>
                <w:szCs w:val="20"/>
              </w:rPr>
              <w:t xml:space="preserve"> рет</w:t>
            </w:r>
            <w:r w:rsidRPr="001C6F31">
              <w:rPr>
                <w:sz w:val="20"/>
                <w:szCs w:val="20"/>
              </w:rPr>
              <w:t xml:space="preserve"> (</w:t>
            </w:r>
            <w:r w:rsidRPr="00A922B6">
              <w:rPr>
                <w:sz w:val="20"/>
                <w:szCs w:val="20"/>
                <w:lang w:val="kk-KZ"/>
              </w:rPr>
              <w:t xml:space="preserve">немесе басталу ықтималдылығы </w:t>
            </w:r>
            <w:r>
              <w:rPr>
                <w:sz w:val="20"/>
                <w:szCs w:val="20"/>
                <w:lang w:val="kk-KZ"/>
              </w:rPr>
              <w:t>40</w:t>
            </w:r>
            <w:r w:rsidRPr="00A922B6">
              <w:rPr>
                <w:sz w:val="20"/>
                <w:szCs w:val="20"/>
                <w:lang w:val="kk-KZ"/>
              </w:rPr>
              <w:t>%</w:t>
            </w:r>
            <w:r w:rsidRPr="001C6F31">
              <w:rPr>
                <w:sz w:val="20"/>
                <w:szCs w:val="20"/>
              </w:rPr>
              <w:t>)</w:t>
            </w:r>
          </w:p>
        </w:tc>
        <w:tc>
          <w:tcPr>
            <w:tcW w:w="2835" w:type="dxa"/>
          </w:tcPr>
          <w:p w:rsidR="00E35032" w:rsidRPr="00CB1A83" w:rsidRDefault="00E35032" w:rsidP="00E965E8">
            <w:pPr>
              <w:autoSpaceDE w:val="0"/>
              <w:autoSpaceDN w:val="0"/>
              <w:adjustRightInd w:val="0"/>
              <w:rPr>
                <w:rFonts w:ascii="Times New Roman" w:hAnsi="Times New Roman" w:cs="Times New Roman"/>
                <w:bCs/>
                <w:sz w:val="20"/>
                <w:szCs w:val="20"/>
              </w:rPr>
            </w:pPr>
            <w:r w:rsidRPr="001C6F31">
              <w:rPr>
                <w:noProof/>
                <w:sz w:val="20"/>
                <w:szCs w:val="20"/>
              </w:rPr>
              <w:pict w14:anchorId="49FE8A15">
                <v:rect id="_x0000_s1179" style="position:absolute;margin-left:.3pt;margin-top:2.2pt;width:13.5pt;height:9.1pt;z-index:251722752;mso-position-horizontal-relative:text;mso-position-vertical-relative:text"/>
              </w:pict>
            </w:r>
            <w:r w:rsidRPr="001C6F31">
              <w:rPr>
                <w:sz w:val="20"/>
                <w:szCs w:val="20"/>
              </w:rPr>
              <w:t xml:space="preserve">        </w:t>
            </w:r>
            <w:r>
              <w:rPr>
                <w:sz w:val="20"/>
                <w:szCs w:val="20"/>
              </w:rPr>
              <w:t>Тәуекелдің жүзеге асырылу салдары маңызды емес және толық түзетілуі мүмкін</w:t>
            </w:r>
          </w:p>
        </w:tc>
        <w:tc>
          <w:tcPr>
            <w:tcW w:w="2551" w:type="dxa"/>
          </w:tcPr>
          <w:p w:rsidR="00E35032" w:rsidRPr="00CB1A83" w:rsidRDefault="00E35032" w:rsidP="00E965E8">
            <w:pPr>
              <w:pStyle w:val="12"/>
              <w:rPr>
                <w:rFonts w:ascii="Times New Roman" w:eastAsiaTheme="minorHAnsi" w:hAnsi="Times New Roman"/>
                <w:sz w:val="20"/>
                <w:szCs w:val="20"/>
                <w:lang w:eastAsia="en-US"/>
              </w:rPr>
            </w:pPr>
            <w:r w:rsidRPr="001C6F31">
              <w:rPr>
                <w:rFonts w:ascii="Times New Roman" w:eastAsia="Calibri" w:hAnsi="Times New Roman"/>
                <w:noProof/>
                <w:sz w:val="20"/>
                <w:szCs w:val="20"/>
              </w:rPr>
              <w:pict w14:anchorId="20761600">
                <v:rect id="_x0000_s1180" style="position:absolute;margin-left:-1.15pt;margin-top:2.2pt;width:13.5pt;height:9.1pt;z-index:251723776;mso-position-horizontal-relative:text;mso-position-vertical-relative:text"/>
              </w:pic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Тәуекел тез әсер етуі арқылы білінеді</w:t>
            </w:r>
          </w:p>
        </w:tc>
      </w:tr>
      <w:tr w:rsidR="00E35032" w:rsidRPr="0068302D" w:rsidTr="00E965E8">
        <w:tc>
          <w:tcPr>
            <w:tcW w:w="284" w:type="dxa"/>
            <w:vMerge/>
          </w:tcPr>
          <w:p w:rsidR="00E35032" w:rsidRPr="00CF3C6D" w:rsidRDefault="00E35032" w:rsidP="00E965E8">
            <w:pPr>
              <w:pStyle w:val="12"/>
              <w:jc w:val="center"/>
              <w:rPr>
                <w:rFonts w:ascii="Times New Roman" w:hAnsi="Times New Roman"/>
                <w:bCs/>
                <w:sz w:val="20"/>
                <w:szCs w:val="20"/>
              </w:rPr>
            </w:pPr>
          </w:p>
        </w:tc>
        <w:tc>
          <w:tcPr>
            <w:tcW w:w="1559" w:type="dxa"/>
            <w:vMerge/>
          </w:tcPr>
          <w:p w:rsidR="00E35032" w:rsidRPr="00CF3C6D" w:rsidRDefault="00E35032" w:rsidP="00E965E8">
            <w:pPr>
              <w:autoSpaceDE w:val="0"/>
              <w:autoSpaceDN w:val="0"/>
              <w:adjustRightInd w:val="0"/>
              <w:rPr>
                <w:bCs/>
                <w:sz w:val="20"/>
                <w:szCs w:val="20"/>
              </w:rPr>
            </w:pPr>
          </w:p>
        </w:tc>
        <w:tc>
          <w:tcPr>
            <w:tcW w:w="709" w:type="dxa"/>
            <w:vMerge/>
          </w:tcPr>
          <w:p w:rsidR="00E35032" w:rsidRPr="00CF3C6D" w:rsidRDefault="00E35032" w:rsidP="00E965E8">
            <w:pPr>
              <w:pStyle w:val="12"/>
              <w:rPr>
                <w:rFonts w:ascii="Times New Roman" w:hAnsi="Times New Roman"/>
                <w:bCs/>
                <w:sz w:val="20"/>
                <w:szCs w:val="20"/>
              </w:rPr>
            </w:pPr>
          </w:p>
        </w:tc>
        <w:tc>
          <w:tcPr>
            <w:tcW w:w="2410" w:type="dxa"/>
          </w:tcPr>
          <w:p w:rsidR="00E35032" w:rsidRPr="00CB1A83" w:rsidRDefault="00E35032" w:rsidP="00E965E8">
            <w:pPr>
              <w:autoSpaceDE w:val="0"/>
              <w:autoSpaceDN w:val="0"/>
              <w:adjustRightInd w:val="0"/>
              <w:rPr>
                <w:rFonts w:ascii="Times New Roman" w:hAnsi="Times New Roman" w:cs="Times New Roman"/>
                <w:bCs/>
                <w:sz w:val="20"/>
                <w:szCs w:val="20"/>
              </w:rPr>
            </w:pPr>
            <w:r w:rsidRPr="001C6F31">
              <w:rPr>
                <w:noProof/>
                <w:sz w:val="20"/>
                <w:szCs w:val="20"/>
              </w:rPr>
              <w:pict w14:anchorId="3CC0F43A">
                <v:rect id="_x0000_s1181" style="position:absolute;margin-left:-2.25pt;margin-top:1.95pt;width:13.5pt;height:9.1pt;z-index:251724800;mso-position-horizontal-relative:text;mso-position-vertical-relative:text"/>
              </w:pict>
            </w:r>
            <w:r w:rsidRPr="001C6F31">
              <w:rPr>
                <w:sz w:val="20"/>
                <w:szCs w:val="20"/>
              </w:rPr>
              <w:t xml:space="preserve">       </w:t>
            </w:r>
            <w:r>
              <w:rPr>
                <w:sz w:val="20"/>
                <w:szCs w:val="20"/>
              </w:rPr>
              <w:t>Жылына бі</w:t>
            </w:r>
            <w:proofErr w:type="gramStart"/>
            <w:r>
              <w:rPr>
                <w:sz w:val="20"/>
                <w:szCs w:val="20"/>
              </w:rPr>
              <w:t>р</w:t>
            </w:r>
            <w:proofErr w:type="gramEnd"/>
            <w:r>
              <w:rPr>
                <w:sz w:val="20"/>
                <w:szCs w:val="20"/>
              </w:rPr>
              <w:t xml:space="preserve"> рет</w:t>
            </w:r>
            <w:r w:rsidRPr="001C6F31">
              <w:rPr>
                <w:sz w:val="20"/>
                <w:szCs w:val="20"/>
              </w:rPr>
              <w:t xml:space="preserve"> (</w:t>
            </w:r>
            <w:r w:rsidRPr="00A922B6">
              <w:rPr>
                <w:sz w:val="20"/>
                <w:szCs w:val="20"/>
                <w:lang w:val="kk-KZ"/>
              </w:rPr>
              <w:t>немесе басталу ықтималдылығы</w:t>
            </w:r>
            <w:r w:rsidRPr="001C6F31">
              <w:rPr>
                <w:sz w:val="20"/>
                <w:szCs w:val="20"/>
              </w:rPr>
              <w:t xml:space="preserve"> 80%)</w:t>
            </w:r>
          </w:p>
        </w:tc>
        <w:tc>
          <w:tcPr>
            <w:tcW w:w="2835" w:type="dxa"/>
          </w:tcPr>
          <w:p w:rsidR="00E35032" w:rsidRPr="00CB1A83" w:rsidRDefault="00E35032" w:rsidP="00E965E8">
            <w:pPr>
              <w:autoSpaceDE w:val="0"/>
              <w:autoSpaceDN w:val="0"/>
              <w:adjustRightInd w:val="0"/>
              <w:rPr>
                <w:rFonts w:ascii="Times New Roman" w:hAnsi="Times New Roman" w:cs="Times New Roman"/>
                <w:bCs/>
                <w:sz w:val="20"/>
                <w:szCs w:val="20"/>
              </w:rPr>
            </w:pPr>
            <w:r w:rsidRPr="001C6F31">
              <w:rPr>
                <w:noProof/>
                <w:sz w:val="20"/>
                <w:szCs w:val="20"/>
              </w:rPr>
              <w:pict w14:anchorId="5C4CE803">
                <v:rect id="_x0000_s1182" style="position:absolute;margin-left:.3pt;margin-top:1.95pt;width:13.5pt;height:9.1pt;z-index:251725824;mso-position-horizontal-relative:text;mso-position-vertical-relative:text"/>
              </w:pict>
            </w:r>
            <w:r w:rsidRPr="001C6F31">
              <w:rPr>
                <w:sz w:val="20"/>
                <w:szCs w:val="20"/>
              </w:rPr>
              <w:t xml:space="preserve">        </w:t>
            </w:r>
            <w:r>
              <w:rPr>
                <w:sz w:val="20"/>
                <w:szCs w:val="20"/>
              </w:rPr>
              <w:t>Тәуекелдің жүзеге асырылу салдары өте маңызды</w:t>
            </w:r>
            <w:r w:rsidRPr="001C6F31">
              <w:rPr>
                <w:sz w:val="20"/>
                <w:szCs w:val="20"/>
              </w:rPr>
              <w:t>,</w:t>
            </w:r>
            <w:r>
              <w:rPr>
                <w:sz w:val="20"/>
                <w:szCs w:val="20"/>
              </w:rPr>
              <w:t xml:space="preserve"> бірақ белгілі бі</w:t>
            </w:r>
            <w:proofErr w:type="gramStart"/>
            <w:r>
              <w:rPr>
                <w:sz w:val="20"/>
                <w:szCs w:val="20"/>
              </w:rPr>
              <w:t>р</w:t>
            </w:r>
            <w:proofErr w:type="gramEnd"/>
            <w:r>
              <w:rPr>
                <w:sz w:val="20"/>
                <w:szCs w:val="20"/>
              </w:rPr>
              <w:t xml:space="preserve"> деңгейге дейін түзетілуі мүмкін</w:t>
            </w:r>
          </w:p>
        </w:tc>
        <w:tc>
          <w:tcPr>
            <w:tcW w:w="2551" w:type="dxa"/>
          </w:tcPr>
          <w:p w:rsidR="00E35032" w:rsidRPr="00CB1A83" w:rsidRDefault="00E35032" w:rsidP="00E965E8">
            <w:pPr>
              <w:pStyle w:val="12"/>
              <w:jc w:val="both"/>
              <w:rPr>
                <w:rFonts w:ascii="Times New Roman" w:hAnsi="Times New Roman"/>
                <w:bCs/>
                <w:sz w:val="20"/>
                <w:szCs w:val="20"/>
              </w:rPr>
            </w:pPr>
          </w:p>
        </w:tc>
      </w:tr>
      <w:tr w:rsidR="00E35032" w:rsidRPr="0068302D" w:rsidTr="00E965E8">
        <w:tc>
          <w:tcPr>
            <w:tcW w:w="284" w:type="dxa"/>
            <w:vMerge/>
          </w:tcPr>
          <w:p w:rsidR="00E35032" w:rsidRPr="00CF3C6D" w:rsidRDefault="00E35032" w:rsidP="00E965E8">
            <w:pPr>
              <w:pStyle w:val="12"/>
              <w:jc w:val="center"/>
              <w:rPr>
                <w:rFonts w:ascii="Times New Roman" w:hAnsi="Times New Roman"/>
                <w:bCs/>
                <w:sz w:val="20"/>
                <w:szCs w:val="20"/>
              </w:rPr>
            </w:pPr>
          </w:p>
        </w:tc>
        <w:tc>
          <w:tcPr>
            <w:tcW w:w="1559" w:type="dxa"/>
            <w:vMerge/>
          </w:tcPr>
          <w:p w:rsidR="00E35032" w:rsidRPr="00CF3C6D" w:rsidRDefault="00E35032" w:rsidP="00E965E8">
            <w:pPr>
              <w:pStyle w:val="12"/>
              <w:jc w:val="both"/>
              <w:rPr>
                <w:rFonts w:ascii="Times New Roman" w:hAnsi="Times New Roman"/>
                <w:bCs/>
                <w:sz w:val="20"/>
                <w:szCs w:val="20"/>
              </w:rPr>
            </w:pPr>
          </w:p>
        </w:tc>
        <w:tc>
          <w:tcPr>
            <w:tcW w:w="709" w:type="dxa"/>
            <w:vMerge/>
          </w:tcPr>
          <w:p w:rsidR="00E35032" w:rsidRPr="00CF3C6D" w:rsidRDefault="00E35032" w:rsidP="00E965E8">
            <w:pPr>
              <w:pStyle w:val="12"/>
              <w:rPr>
                <w:rFonts w:ascii="Times New Roman" w:hAnsi="Times New Roman"/>
                <w:bCs/>
                <w:sz w:val="20"/>
                <w:szCs w:val="20"/>
              </w:rPr>
            </w:pPr>
          </w:p>
        </w:tc>
        <w:tc>
          <w:tcPr>
            <w:tcW w:w="2410" w:type="dxa"/>
          </w:tcPr>
          <w:p w:rsidR="00E35032" w:rsidRPr="00CB1A83" w:rsidRDefault="00E35032" w:rsidP="00E965E8">
            <w:pPr>
              <w:pStyle w:val="12"/>
              <w:rPr>
                <w:rFonts w:ascii="Times New Roman" w:hAnsi="Times New Roman"/>
                <w:bCs/>
                <w:sz w:val="20"/>
                <w:szCs w:val="20"/>
              </w:rPr>
            </w:pPr>
            <w:r w:rsidRPr="001C6F31">
              <w:rPr>
                <w:rFonts w:ascii="Times New Roman" w:eastAsia="Calibri" w:hAnsi="Times New Roman"/>
                <w:noProof/>
                <w:sz w:val="20"/>
                <w:szCs w:val="20"/>
              </w:rPr>
              <w:pict w14:anchorId="7F402AB6">
                <v:rect id="_x0000_s1183" style="position:absolute;margin-left:-2.25pt;margin-top:2.45pt;width:13.5pt;height:9.1pt;z-index:251726848;mso-position-horizontal-relative:text;mso-position-vertical-relative:text"/>
              </w:pic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Жарты жылда бір рет және одан жиі</w:t>
            </w:r>
            <w:r w:rsidRPr="001C6F31">
              <w:rPr>
                <w:rFonts w:ascii="Times New Roman" w:eastAsia="Calibri" w:hAnsi="Times New Roman"/>
                <w:sz w:val="20"/>
                <w:szCs w:val="20"/>
                <w:lang w:eastAsia="en-US"/>
              </w:rPr>
              <w:t xml:space="preserve"> (</w:t>
            </w:r>
            <w:r w:rsidRPr="00A922B6">
              <w:rPr>
                <w:sz w:val="20"/>
                <w:szCs w:val="20"/>
                <w:lang w:val="kk-KZ"/>
              </w:rPr>
              <w:t>немесе басталу ықтималдылығы</w:t>
            </w:r>
            <w:r w:rsidRPr="001C6F31">
              <w:rPr>
                <w:rFonts w:ascii="Times New Roman" w:eastAsia="Calibri" w:hAnsi="Times New Roman"/>
                <w:sz w:val="20"/>
                <w:szCs w:val="20"/>
                <w:lang w:eastAsia="en-US"/>
              </w:rPr>
              <w:t xml:space="preserve"> 95%</w:t>
            </w:r>
            <w:r>
              <w:rPr>
                <w:rFonts w:ascii="Times New Roman" w:eastAsia="Calibri" w:hAnsi="Times New Roman"/>
                <w:sz w:val="20"/>
                <w:szCs w:val="20"/>
                <w:lang w:val="kk-KZ" w:eastAsia="en-US"/>
              </w:rPr>
              <w:t xml:space="preserve"> жоғары</w:t>
            </w:r>
            <w:r w:rsidRPr="001C6F31">
              <w:rPr>
                <w:rFonts w:ascii="Times New Roman" w:eastAsia="Calibri" w:hAnsi="Times New Roman"/>
                <w:sz w:val="20"/>
                <w:szCs w:val="20"/>
                <w:lang w:eastAsia="en-US"/>
              </w:rPr>
              <w:t>)</w:t>
            </w:r>
          </w:p>
        </w:tc>
        <w:tc>
          <w:tcPr>
            <w:tcW w:w="2835" w:type="dxa"/>
          </w:tcPr>
          <w:p w:rsidR="00E35032" w:rsidRPr="00CB1A83" w:rsidRDefault="00E35032" w:rsidP="00E965E8">
            <w:pPr>
              <w:pStyle w:val="12"/>
              <w:rPr>
                <w:rFonts w:ascii="Times New Roman" w:hAnsi="Times New Roman"/>
                <w:bCs/>
                <w:sz w:val="20"/>
                <w:szCs w:val="20"/>
              </w:rPr>
            </w:pPr>
            <w:r w:rsidRPr="001C6F31">
              <w:rPr>
                <w:rFonts w:ascii="Times New Roman" w:eastAsia="Calibri" w:hAnsi="Times New Roman"/>
                <w:noProof/>
                <w:sz w:val="20"/>
                <w:szCs w:val="20"/>
              </w:rPr>
              <w:pict w14:anchorId="22731710">
                <v:rect id="_x0000_s1184" style="position:absolute;margin-left:.3pt;margin-top:2.45pt;width:13.5pt;height:9.1pt;z-index:251727872;mso-position-horizontal-relative:text;mso-position-vertical-relative:text"/>
              </w:pic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Тәуекел іске асрырылған жағдайда</w:t>
            </w:r>
            <w:r w:rsidRPr="001C6F31">
              <w:rPr>
                <w:rFonts w:ascii="Times New Roman" w:eastAsia="Calibri" w:hAnsi="Times New Roman"/>
                <w:sz w:val="20"/>
                <w:szCs w:val="20"/>
                <w:lang w:eastAsia="en-US"/>
              </w:rPr>
              <w:t>, компания</w:t>
            </w:r>
            <w:r>
              <w:rPr>
                <w:rFonts w:ascii="Times New Roman" w:eastAsia="Calibri" w:hAnsi="Times New Roman"/>
                <w:sz w:val="20"/>
                <w:szCs w:val="20"/>
                <w:lang w:val="kk-KZ" w:eastAsia="en-US"/>
              </w:rPr>
              <w:t xml:space="preserve"> аталған тәуекелмен байланысты, салдарынан </w:t>
            </w:r>
            <w:r w:rsidRPr="001C6F31">
              <w:rPr>
                <w:rFonts w:ascii="Times New Roman" w:eastAsia="Calibri" w:hAnsi="Times New Roman"/>
                <w:sz w:val="20"/>
                <w:szCs w:val="20"/>
                <w:lang w:eastAsia="en-US"/>
              </w:rPr>
              <w:t xml:space="preserve"> </w:t>
            </w:r>
            <w:r>
              <w:rPr>
                <w:rFonts w:ascii="Times New Roman" w:eastAsia="Calibri" w:hAnsi="Times New Roman"/>
                <w:sz w:val="20"/>
                <w:szCs w:val="20"/>
                <w:lang w:val="kk-KZ" w:eastAsia="en-US"/>
              </w:rPr>
              <w:t>қалпына келуге еш мүмкіндігі жоқ</w:t>
            </w:r>
          </w:p>
        </w:tc>
        <w:tc>
          <w:tcPr>
            <w:tcW w:w="2551" w:type="dxa"/>
          </w:tcPr>
          <w:p w:rsidR="00E35032" w:rsidRPr="00CB1A83" w:rsidRDefault="00E35032" w:rsidP="00E965E8">
            <w:pPr>
              <w:pStyle w:val="12"/>
              <w:jc w:val="both"/>
              <w:rPr>
                <w:rFonts w:ascii="Times New Roman" w:hAnsi="Times New Roman"/>
                <w:bCs/>
                <w:sz w:val="20"/>
                <w:szCs w:val="20"/>
              </w:rPr>
            </w:pPr>
          </w:p>
        </w:tc>
      </w:tr>
    </w:tbl>
    <w:p w:rsidR="00E965E8" w:rsidRDefault="00E965E8" w:rsidP="00E965E8">
      <w:pPr>
        <w:ind w:right="79"/>
        <w:jc w:val="center"/>
        <w:rPr>
          <w:rFonts w:ascii="Times New Roman" w:hAnsi="Times New Roman" w:cs="Times New Roman"/>
          <w:sz w:val="28"/>
          <w:szCs w:val="28"/>
          <w:lang w:val="ru-RU"/>
        </w:rPr>
      </w:pPr>
    </w:p>
    <w:p w:rsidR="00E965E8" w:rsidRDefault="00E965E8" w:rsidP="00E965E8">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965E8" w:rsidRPr="00E965E8" w:rsidRDefault="00E965E8">
      <w:pPr>
        <w:rPr>
          <w:rFonts w:ascii="Times New Roman" w:eastAsia="Times New Roman" w:hAnsi="Times New Roman" w:cs="Times New Roman"/>
          <w:sz w:val="24"/>
          <w:szCs w:val="24"/>
          <w:lang w:val="ru-RU"/>
        </w:rPr>
        <w:sectPr w:rsidR="00E965E8" w:rsidRPr="00E965E8">
          <w:pgSz w:w="11907" w:h="16840"/>
          <w:pgMar w:top="520" w:right="460" w:bottom="280" w:left="1020" w:header="720" w:footer="720" w:gutter="0"/>
          <w:cols w:space="720"/>
        </w:sectPr>
      </w:pPr>
    </w:p>
    <w:p w:rsidR="00932350" w:rsidRPr="00E965E8" w:rsidRDefault="00932350">
      <w:pPr>
        <w:spacing w:before="5" w:line="80" w:lineRule="exact"/>
        <w:rPr>
          <w:sz w:val="8"/>
          <w:szCs w:val="8"/>
          <w:lang w:val="ru-RU"/>
        </w:rPr>
      </w:pPr>
    </w:p>
    <w:p w:rsidR="00932350" w:rsidRPr="00E965E8" w:rsidRDefault="00932350">
      <w:pPr>
        <w:spacing w:line="160" w:lineRule="exact"/>
        <w:rPr>
          <w:sz w:val="16"/>
          <w:szCs w:val="16"/>
          <w:lang w:val="ru-RU"/>
        </w:rPr>
        <w:sectPr w:rsidR="00932350" w:rsidRPr="00E965E8">
          <w:pgSz w:w="11907" w:h="16840"/>
          <w:pgMar w:top="520" w:right="460" w:bottom="280" w:left="1020" w:header="720" w:footer="720" w:gutter="0"/>
          <w:cols w:space="720"/>
        </w:sectPr>
      </w:pPr>
    </w:p>
    <w:p w:rsidR="00932350" w:rsidRPr="00E965E8" w:rsidRDefault="00932350">
      <w:pPr>
        <w:spacing w:before="5" w:line="180" w:lineRule="exact"/>
        <w:rPr>
          <w:sz w:val="18"/>
          <w:szCs w:val="18"/>
          <w:lang w:val="ru-RU"/>
        </w:rPr>
      </w:pPr>
    </w:p>
    <w:p w:rsidR="00932350" w:rsidRPr="00E965E8" w:rsidRDefault="00932350">
      <w:pPr>
        <w:spacing w:line="200" w:lineRule="exact"/>
        <w:rPr>
          <w:sz w:val="20"/>
          <w:szCs w:val="20"/>
          <w:lang w:val="ru-RU"/>
        </w:rPr>
      </w:pPr>
    </w:p>
    <w:p w:rsidR="00E35032" w:rsidRPr="00E35032" w:rsidRDefault="00E35032" w:rsidP="00E35032">
      <w:pPr>
        <w:ind w:left="3013"/>
        <w:rPr>
          <w:rFonts w:ascii="Times New Roman" w:eastAsia="Times New Roman" w:hAnsi="Times New Roman"/>
          <w:sz w:val="24"/>
          <w:szCs w:val="24"/>
          <w:lang w:val="ru-RU"/>
        </w:rPr>
      </w:pPr>
      <w:bookmarkStart w:id="11" w:name="_bookmark10"/>
      <w:bookmarkEnd w:id="11"/>
      <w:r>
        <w:rPr>
          <w:rFonts w:ascii="Times New Roman" w:eastAsia="Times New Roman" w:hAnsi="Times New Roman"/>
          <w:b/>
          <w:bCs/>
          <w:sz w:val="24"/>
          <w:szCs w:val="24"/>
          <w:lang w:val="ru-RU"/>
        </w:rPr>
        <w:t>Ш</w:t>
      </w:r>
      <w:r>
        <w:rPr>
          <w:rFonts w:ascii="Times New Roman" w:eastAsia="Times New Roman" w:hAnsi="Times New Roman"/>
          <w:b/>
          <w:bCs/>
          <w:sz w:val="24"/>
          <w:szCs w:val="24"/>
          <w:lang w:val="kk-KZ"/>
        </w:rPr>
        <w:t>ығ</w:t>
      </w:r>
      <w:proofErr w:type="gramStart"/>
      <w:r>
        <w:rPr>
          <w:rFonts w:ascii="Times New Roman" w:eastAsia="Times New Roman" w:hAnsi="Times New Roman"/>
          <w:b/>
          <w:bCs/>
          <w:sz w:val="24"/>
          <w:szCs w:val="24"/>
          <w:lang w:val="kk-KZ"/>
        </w:rPr>
        <w:t>ын</w:t>
      </w:r>
      <w:proofErr w:type="gramEnd"/>
      <w:r>
        <w:rPr>
          <w:rFonts w:ascii="Times New Roman" w:eastAsia="Times New Roman" w:hAnsi="Times New Roman"/>
          <w:b/>
          <w:bCs/>
          <w:sz w:val="24"/>
          <w:szCs w:val="24"/>
          <w:lang w:val="kk-KZ"/>
        </w:rPr>
        <w:t>ға әкеп соққан оқиғаларды жіктеу</w:t>
      </w:r>
    </w:p>
    <w:p w:rsidR="00932350" w:rsidRPr="00E965E8" w:rsidRDefault="003C3C9D" w:rsidP="00397D17">
      <w:pPr>
        <w:pStyle w:val="a3"/>
        <w:ind w:left="287"/>
        <w:outlineLvl w:val="0"/>
        <w:rPr>
          <w:rFonts w:cs="Times New Roman"/>
          <w:lang w:val="ru-RU"/>
        </w:rPr>
      </w:pPr>
      <w:r w:rsidRPr="00BF0DB9">
        <w:rPr>
          <w:spacing w:val="-1"/>
          <w:lang w:val="ru-RU"/>
        </w:rPr>
        <w:lastRenderedPageBreak/>
        <w:t xml:space="preserve"> </w:t>
      </w:r>
      <w:r w:rsidR="00E965E8">
        <w:rPr>
          <w:spacing w:val="-1"/>
          <w:lang w:val="ru-RU"/>
        </w:rPr>
        <w:t>4</w:t>
      </w:r>
      <w:r w:rsidR="00E35032">
        <w:rPr>
          <w:spacing w:val="-1"/>
          <w:lang w:val="ru-RU"/>
        </w:rPr>
        <w:t>-қосымша</w:t>
      </w:r>
    </w:p>
    <w:p w:rsidR="00932350" w:rsidRPr="00BF0DB9" w:rsidRDefault="00932350">
      <w:pPr>
        <w:rPr>
          <w:rFonts w:ascii="Times New Roman" w:eastAsia="Times New Roman" w:hAnsi="Times New Roman" w:cs="Times New Roman"/>
          <w:lang w:val="ru-RU"/>
        </w:rPr>
        <w:sectPr w:rsidR="00932350" w:rsidRPr="00BF0DB9">
          <w:type w:val="continuous"/>
          <w:pgSz w:w="11907" w:h="16840"/>
          <w:pgMar w:top="520" w:right="460" w:bottom="280" w:left="1020" w:header="720" w:footer="720" w:gutter="0"/>
          <w:cols w:num="2" w:space="720" w:equalWidth="0">
            <w:col w:w="7985" w:space="324"/>
            <w:col w:w="2118"/>
          </w:cols>
        </w:sectPr>
      </w:pPr>
    </w:p>
    <w:p w:rsidR="00932350" w:rsidRPr="00BF0DB9" w:rsidRDefault="00932350">
      <w:pPr>
        <w:spacing w:before="18" w:line="260" w:lineRule="exact"/>
        <w:rPr>
          <w:sz w:val="26"/>
          <w:szCs w:val="26"/>
          <w:lang w:val="ru-RU"/>
        </w:rPr>
      </w:pPr>
    </w:p>
    <w:tbl>
      <w:tblPr>
        <w:tblStyle w:val="TableNormal"/>
        <w:tblW w:w="0" w:type="auto"/>
        <w:tblInd w:w="109" w:type="dxa"/>
        <w:tblLayout w:type="fixed"/>
        <w:tblLook w:val="01E0" w:firstRow="1" w:lastRow="1" w:firstColumn="1" w:lastColumn="1" w:noHBand="0" w:noVBand="0"/>
      </w:tblPr>
      <w:tblGrid>
        <w:gridCol w:w="1702"/>
        <w:gridCol w:w="2593"/>
        <w:gridCol w:w="1997"/>
        <w:gridCol w:w="3915"/>
      </w:tblGrid>
      <w:tr w:rsidR="00E35032">
        <w:trPr>
          <w:trHeight w:hRule="exact" w:val="701"/>
        </w:trPr>
        <w:tc>
          <w:tcPr>
            <w:tcW w:w="1702" w:type="dxa"/>
            <w:tcBorders>
              <w:top w:val="single" w:sz="5" w:space="0" w:color="000000"/>
              <w:left w:val="single" w:sz="5" w:space="0" w:color="000000"/>
              <w:bottom w:val="single" w:sz="5" w:space="0" w:color="000000"/>
              <w:right w:val="single" w:sz="5" w:space="0" w:color="000000"/>
            </w:tcBorders>
          </w:tcPr>
          <w:p w:rsidR="00E35032" w:rsidRPr="00E35032" w:rsidRDefault="00E35032" w:rsidP="00E35032">
            <w:pPr>
              <w:pStyle w:val="TableParagraph"/>
              <w:spacing w:line="239" w:lineRule="auto"/>
              <w:ind w:left="99" w:right="154"/>
              <w:rPr>
                <w:rFonts w:ascii="Times New Roman" w:eastAsia="Times New Roman" w:hAnsi="Times New Roman"/>
                <w:sz w:val="20"/>
                <w:szCs w:val="20"/>
                <w:lang w:val="ru-RU"/>
              </w:rPr>
            </w:pPr>
            <w:r>
              <w:rPr>
                <w:rFonts w:ascii="Times New Roman" w:eastAsia="Times New Roman" w:hAnsi="Times New Roman"/>
                <w:b/>
                <w:bCs/>
                <w:sz w:val="20"/>
                <w:szCs w:val="20"/>
                <w:lang w:val="ru-RU"/>
              </w:rPr>
              <w:t>Оқиғалар</w:t>
            </w:r>
            <w:r w:rsidRPr="00E35032">
              <w:rPr>
                <w:rFonts w:ascii="Times New Roman" w:eastAsia="Times New Roman" w:hAnsi="Times New Roman"/>
                <w:b/>
                <w:bCs/>
                <w:sz w:val="20"/>
                <w:szCs w:val="20"/>
                <w:lang w:val="ru-RU"/>
              </w:rPr>
              <w:t xml:space="preserve"> </w:t>
            </w:r>
            <w:r>
              <w:rPr>
                <w:rFonts w:ascii="Times New Roman" w:eastAsia="Times New Roman" w:hAnsi="Times New Roman"/>
                <w:b/>
                <w:bCs/>
                <w:sz w:val="20"/>
                <w:szCs w:val="20"/>
                <w:lang w:val="ru-RU"/>
              </w:rPr>
              <w:t>тү</w:t>
            </w:r>
            <w:proofErr w:type="gramStart"/>
            <w:r>
              <w:rPr>
                <w:rFonts w:ascii="Times New Roman" w:eastAsia="Times New Roman" w:hAnsi="Times New Roman"/>
                <w:b/>
                <w:bCs/>
                <w:sz w:val="20"/>
                <w:szCs w:val="20"/>
                <w:lang w:val="ru-RU"/>
              </w:rPr>
              <w:t>р</w:t>
            </w:r>
            <w:proofErr w:type="gramEnd"/>
            <w:r>
              <w:rPr>
                <w:rFonts w:ascii="Times New Roman" w:eastAsia="Times New Roman" w:hAnsi="Times New Roman"/>
                <w:b/>
                <w:bCs/>
                <w:sz w:val="20"/>
                <w:szCs w:val="20"/>
                <w:lang w:val="ru-RU"/>
              </w:rPr>
              <w:t>інің</w:t>
            </w:r>
            <w:r w:rsidRPr="00E35032">
              <w:rPr>
                <w:rFonts w:ascii="Times New Roman" w:eastAsia="Times New Roman" w:hAnsi="Times New Roman"/>
                <w:b/>
                <w:bCs/>
                <w:sz w:val="20"/>
                <w:szCs w:val="20"/>
                <w:lang w:val="ru-RU"/>
              </w:rPr>
              <w:t xml:space="preserve"> </w:t>
            </w:r>
            <w:r>
              <w:rPr>
                <w:rFonts w:ascii="Times New Roman" w:eastAsia="Times New Roman" w:hAnsi="Times New Roman"/>
                <w:b/>
                <w:bCs/>
                <w:sz w:val="20"/>
                <w:szCs w:val="20"/>
                <w:lang w:val="ru-RU"/>
              </w:rPr>
              <w:t>санаты</w:t>
            </w:r>
            <w:r w:rsidRPr="00E35032">
              <w:rPr>
                <w:rFonts w:ascii="Times New Roman" w:eastAsia="Times New Roman" w:hAnsi="Times New Roman"/>
                <w:b/>
                <w:bCs/>
                <w:spacing w:val="-11"/>
                <w:sz w:val="20"/>
                <w:szCs w:val="20"/>
                <w:lang w:val="ru-RU"/>
              </w:rPr>
              <w:t xml:space="preserve"> </w:t>
            </w:r>
            <w:r w:rsidRPr="00E35032">
              <w:rPr>
                <w:rFonts w:ascii="Times New Roman" w:eastAsia="Times New Roman" w:hAnsi="Times New Roman"/>
                <w:b/>
                <w:bCs/>
                <w:sz w:val="20"/>
                <w:szCs w:val="20"/>
                <w:lang w:val="ru-RU"/>
              </w:rPr>
              <w:t>(</w:t>
            </w:r>
            <w:r w:rsidRPr="00E35032">
              <w:rPr>
                <w:rFonts w:ascii="Times New Roman" w:eastAsia="Times New Roman" w:hAnsi="Times New Roman"/>
                <w:b/>
                <w:bCs/>
                <w:spacing w:val="-1"/>
                <w:sz w:val="20"/>
                <w:szCs w:val="20"/>
                <w:lang w:val="ru-RU"/>
              </w:rPr>
              <w:t>1</w:t>
            </w:r>
            <w:r w:rsidRPr="00E35032">
              <w:rPr>
                <w:rFonts w:ascii="Times New Roman" w:eastAsia="Times New Roman" w:hAnsi="Times New Roman"/>
                <w:b/>
                <w:bCs/>
                <w:sz w:val="20"/>
                <w:szCs w:val="20"/>
                <w:lang w:val="ru-RU"/>
              </w:rPr>
              <w:t>-</w:t>
            </w:r>
            <w:r>
              <w:rPr>
                <w:rFonts w:ascii="Times New Roman" w:eastAsia="Times New Roman" w:hAnsi="Times New Roman"/>
                <w:b/>
                <w:bCs/>
                <w:sz w:val="20"/>
                <w:szCs w:val="20"/>
                <w:lang w:val="ru-RU"/>
              </w:rPr>
              <w:t>ші</w:t>
            </w:r>
            <w:r w:rsidRPr="00E35032">
              <w:rPr>
                <w:rFonts w:ascii="Times New Roman" w:eastAsia="Times New Roman" w:hAnsi="Times New Roman"/>
                <w:b/>
                <w:bCs/>
                <w:sz w:val="20"/>
                <w:szCs w:val="20"/>
                <w:lang w:val="ru-RU"/>
              </w:rPr>
              <w:t xml:space="preserve"> </w:t>
            </w:r>
            <w:r>
              <w:rPr>
                <w:rFonts w:ascii="Times New Roman" w:eastAsia="Times New Roman" w:hAnsi="Times New Roman"/>
                <w:b/>
                <w:bCs/>
                <w:sz w:val="20"/>
                <w:szCs w:val="20"/>
                <w:lang w:val="ru-RU"/>
              </w:rPr>
              <w:t>деңгей</w:t>
            </w:r>
            <w:r w:rsidRPr="00E35032">
              <w:rPr>
                <w:rFonts w:ascii="Times New Roman" w:eastAsia="Times New Roman" w:hAnsi="Times New Roman"/>
                <w:b/>
                <w:bCs/>
                <w:sz w:val="20"/>
                <w:szCs w:val="20"/>
                <w:lang w:val="ru-RU"/>
              </w:rPr>
              <w:t>)</w:t>
            </w:r>
          </w:p>
        </w:tc>
        <w:tc>
          <w:tcPr>
            <w:tcW w:w="2593" w:type="dxa"/>
            <w:tcBorders>
              <w:top w:val="single" w:sz="5" w:space="0" w:color="000000"/>
              <w:left w:val="single" w:sz="5" w:space="0" w:color="000000"/>
              <w:bottom w:val="single" w:sz="5" w:space="0" w:color="000000"/>
              <w:right w:val="single" w:sz="5" w:space="0" w:color="000000"/>
            </w:tcBorders>
          </w:tcPr>
          <w:p w:rsidR="00E35032" w:rsidRPr="004C62A7" w:rsidRDefault="00E35032" w:rsidP="00E35032">
            <w:pPr>
              <w:pStyle w:val="TableParagraph"/>
              <w:spacing w:line="229" w:lineRule="exact"/>
              <w:ind w:left="99"/>
              <w:rPr>
                <w:rFonts w:ascii="Times New Roman" w:eastAsia="Times New Roman" w:hAnsi="Times New Roman"/>
                <w:sz w:val="20"/>
                <w:szCs w:val="20"/>
                <w:lang w:val="kk-KZ"/>
              </w:rPr>
            </w:pPr>
            <w:r>
              <w:rPr>
                <w:rFonts w:ascii="Times New Roman" w:eastAsia="Times New Roman" w:hAnsi="Times New Roman"/>
                <w:b/>
                <w:bCs/>
                <w:sz w:val="20"/>
                <w:szCs w:val="20"/>
                <w:lang w:val="kk-KZ"/>
              </w:rPr>
              <w:t>Анықтамасы</w:t>
            </w:r>
          </w:p>
        </w:tc>
        <w:tc>
          <w:tcPr>
            <w:tcW w:w="1997" w:type="dxa"/>
            <w:tcBorders>
              <w:top w:val="single" w:sz="5" w:space="0" w:color="000000"/>
              <w:left w:val="single" w:sz="5" w:space="0" w:color="000000"/>
              <w:bottom w:val="single" w:sz="5" w:space="0" w:color="000000"/>
              <w:right w:val="single" w:sz="5" w:space="0" w:color="000000"/>
            </w:tcBorders>
          </w:tcPr>
          <w:p w:rsidR="00E35032" w:rsidRPr="001C6F31" w:rsidRDefault="00E35032" w:rsidP="00E35032">
            <w:pPr>
              <w:pStyle w:val="TableParagraph"/>
              <w:spacing w:before="4" w:line="228" w:lineRule="exact"/>
              <w:ind w:left="102" w:right="517"/>
              <w:rPr>
                <w:rFonts w:ascii="Times New Roman" w:eastAsia="Times New Roman" w:hAnsi="Times New Roman"/>
                <w:sz w:val="20"/>
                <w:szCs w:val="20"/>
              </w:rPr>
            </w:pPr>
            <w:r>
              <w:rPr>
                <w:rFonts w:ascii="Times New Roman" w:eastAsia="Times New Roman" w:hAnsi="Times New Roman"/>
                <w:b/>
                <w:bCs/>
                <w:sz w:val="20"/>
                <w:szCs w:val="20"/>
                <w:lang w:val="kk-KZ"/>
              </w:rPr>
              <w:t>Санаттар</w:t>
            </w:r>
            <w:r w:rsidRPr="001C6F31">
              <w:rPr>
                <w:rFonts w:ascii="Times New Roman" w:eastAsia="Times New Roman" w:hAnsi="Times New Roman"/>
                <w:b/>
                <w:bCs/>
                <w:spacing w:val="-14"/>
                <w:sz w:val="20"/>
                <w:szCs w:val="20"/>
              </w:rPr>
              <w:t xml:space="preserve"> </w:t>
            </w:r>
            <w:r w:rsidRPr="001C6F31">
              <w:rPr>
                <w:rFonts w:ascii="Times New Roman" w:eastAsia="Times New Roman" w:hAnsi="Times New Roman"/>
                <w:b/>
                <w:bCs/>
                <w:spacing w:val="-2"/>
                <w:sz w:val="20"/>
                <w:szCs w:val="20"/>
              </w:rPr>
              <w:t>(</w:t>
            </w:r>
            <w:r w:rsidRPr="001C6F31">
              <w:rPr>
                <w:rFonts w:ascii="Times New Roman" w:eastAsia="Times New Roman" w:hAnsi="Times New Roman"/>
                <w:b/>
                <w:bCs/>
                <w:spacing w:val="1"/>
                <w:sz w:val="20"/>
                <w:szCs w:val="20"/>
              </w:rPr>
              <w:t>2</w:t>
            </w:r>
            <w:r w:rsidRPr="001C6F31">
              <w:rPr>
                <w:rFonts w:ascii="Times New Roman" w:eastAsia="Times New Roman" w:hAnsi="Times New Roman"/>
                <w:b/>
                <w:bCs/>
                <w:sz w:val="20"/>
                <w:szCs w:val="20"/>
              </w:rPr>
              <w:t>-</w:t>
            </w:r>
            <w:r>
              <w:rPr>
                <w:rFonts w:ascii="Times New Roman" w:eastAsia="Times New Roman" w:hAnsi="Times New Roman"/>
                <w:b/>
                <w:bCs/>
                <w:sz w:val="20"/>
                <w:szCs w:val="20"/>
                <w:lang w:val="kk-KZ"/>
              </w:rPr>
              <w:t>ші деңгей</w:t>
            </w:r>
            <w:r w:rsidRPr="001C6F31">
              <w:rPr>
                <w:rFonts w:ascii="Times New Roman" w:eastAsia="Times New Roman" w:hAnsi="Times New Roman"/>
                <w:b/>
                <w:bCs/>
                <w:sz w:val="20"/>
                <w:szCs w:val="20"/>
              </w:rPr>
              <w:t>)</w:t>
            </w:r>
          </w:p>
        </w:tc>
        <w:tc>
          <w:tcPr>
            <w:tcW w:w="3915" w:type="dxa"/>
            <w:tcBorders>
              <w:top w:val="single" w:sz="5" w:space="0" w:color="000000"/>
              <w:left w:val="single" w:sz="5" w:space="0" w:color="000000"/>
              <w:bottom w:val="single" w:sz="5" w:space="0" w:color="000000"/>
              <w:right w:val="single" w:sz="5" w:space="0" w:color="000000"/>
            </w:tcBorders>
          </w:tcPr>
          <w:p w:rsidR="00E35032" w:rsidRPr="004C62A7" w:rsidRDefault="00E35032" w:rsidP="00E35032">
            <w:pPr>
              <w:pStyle w:val="TableParagraph"/>
              <w:spacing w:line="229" w:lineRule="exact"/>
              <w:ind w:left="102"/>
              <w:rPr>
                <w:rFonts w:ascii="Times New Roman" w:eastAsia="Times New Roman" w:hAnsi="Times New Roman"/>
                <w:sz w:val="20"/>
                <w:szCs w:val="20"/>
                <w:lang w:val="kk-KZ"/>
              </w:rPr>
            </w:pPr>
            <w:r>
              <w:rPr>
                <w:rFonts w:ascii="Times New Roman" w:eastAsia="Times New Roman" w:hAnsi="Times New Roman"/>
                <w:b/>
                <w:bCs/>
                <w:sz w:val="20"/>
                <w:szCs w:val="20"/>
                <w:lang w:val="kk-KZ"/>
              </w:rPr>
              <w:t>Қызмет түрлерінің мысалы</w:t>
            </w:r>
          </w:p>
        </w:tc>
      </w:tr>
      <w:tr w:rsidR="00E35032" w:rsidRPr="00E35032">
        <w:trPr>
          <w:trHeight w:hRule="exact" w:val="1397"/>
        </w:trPr>
        <w:tc>
          <w:tcPr>
            <w:tcW w:w="1702" w:type="dxa"/>
            <w:vMerge w:val="restart"/>
            <w:tcBorders>
              <w:top w:val="single" w:sz="5" w:space="0" w:color="000000"/>
              <w:left w:val="single" w:sz="5" w:space="0" w:color="000000"/>
              <w:right w:val="single" w:sz="5" w:space="0" w:color="000000"/>
            </w:tcBorders>
          </w:tcPr>
          <w:p w:rsidR="00E35032" w:rsidRPr="004C62A7" w:rsidRDefault="00E35032" w:rsidP="00E35032">
            <w:pPr>
              <w:pStyle w:val="TableParagraph"/>
              <w:ind w:left="99"/>
              <w:rPr>
                <w:rFonts w:ascii="Times New Roman" w:eastAsia="Times New Roman" w:hAnsi="Times New Roman"/>
                <w:sz w:val="20"/>
                <w:szCs w:val="20"/>
                <w:lang w:val="kk-KZ"/>
              </w:rPr>
            </w:pPr>
            <w:r>
              <w:rPr>
                <w:rFonts w:ascii="Times New Roman" w:eastAsia="Times New Roman" w:hAnsi="Times New Roman"/>
                <w:spacing w:val="1"/>
                <w:sz w:val="20"/>
                <w:szCs w:val="20"/>
                <w:lang w:val="kk-KZ"/>
              </w:rPr>
              <w:t>Ішкі алаяқтылық</w:t>
            </w:r>
          </w:p>
        </w:tc>
        <w:tc>
          <w:tcPr>
            <w:tcW w:w="2593" w:type="dxa"/>
            <w:vMerge w:val="restart"/>
            <w:tcBorders>
              <w:top w:val="single" w:sz="5" w:space="0" w:color="000000"/>
              <w:left w:val="single" w:sz="5" w:space="0" w:color="000000"/>
              <w:right w:val="single" w:sz="5" w:space="0" w:color="000000"/>
            </w:tcBorders>
          </w:tcPr>
          <w:p w:rsidR="00E35032" w:rsidRPr="00E15F66" w:rsidRDefault="00E35032" w:rsidP="00E35032">
            <w:pPr>
              <w:pStyle w:val="TableParagraph"/>
              <w:spacing w:line="222" w:lineRule="exact"/>
              <w:ind w:left="99"/>
              <w:rPr>
                <w:rFonts w:ascii="Times New Roman" w:eastAsia="Times New Roman" w:hAnsi="Times New Roman"/>
                <w:sz w:val="20"/>
                <w:szCs w:val="20"/>
                <w:lang w:val="kk-KZ"/>
              </w:rPr>
            </w:pPr>
            <w:r w:rsidRPr="00E15F66">
              <w:rPr>
                <w:rFonts w:ascii="Times New Roman" w:eastAsia="Times New Roman" w:hAnsi="Times New Roman"/>
                <w:sz w:val="20"/>
                <w:szCs w:val="20"/>
                <w:lang w:val="kk-KZ"/>
              </w:rPr>
              <w:t xml:space="preserve">Кем дегенде ішкі тараптың біреуінің қатысуымен, алаяқтылықты жүзеге асыру, мүлікті </w:t>
            </w:r>
            <w:r>
              <w:rPr>
                <w:rFonts w:ascii="Times New Roman" w:eastAsia="Times New Roman" w:hAnsi="Times New Roman"/>
                <w:sz w:val="20"/>
                <w:szCs w:val="20"/>
                <w:lang w:val="kk-KZ"/>
              </w:rPr>
              <w:t>иемдену немесе нормативтік актілерден, заңнамадан немесе Қоғамның ішкі нормативтік құжаттардан аттап өту ниеті бар қызметтердің салдарнан пайда болған шығындар</w:t>
            </w:r>
          </w:p>
        </w:tc>
        <w:tc>
          <w:tcPr>
            <w:tcW w:w="1997" w:type="dxa"/>
            <w:tcBorders>
              <w:top w:val="single" w:sz="5" w:space="0" w:color="000000"/>
              <w:left w:val="single" w:sz="5" w:space="0" w:color="000000"/>
              <w:bottom w:val="single" w:sz="5" w:space="0" w:color="000000"/>
              <w:right w:val="single" w:sz="5" w:space="0" w:color="000000"/>
            </w:tcBorders>
          </w:tcPr>
          <w:p w:rsidR="00E35032" w:rsidRPr="00E15F66" w:rsidRDefault="00E35032" w:rsidP="00E35032">
            <w:pPr>
              <w:pStyle w:val="TableParagraph"/>
              <w:ind w:left="102"/>
              <w:rPr>
                <w:rFonts w:ascii="Times New Roman" w:eastAsia="Times New Roman" w:hAnsi="Times New Roman"/>
                <w:sz w:val="20"/>
                <w:szCs w:val="20"/>
                <w:lang w:val="kk-KZ"/>
              </w:rPr>
            </w:pPr>
            <w:r>
              <w:rPr>
                <w:rFonts w:ascii="Times New Roman" w:eastAsia="Times New Roman" w:hAnsi="Times New Roman"/>
                <w:sz w:val="20"/>
                <w:szCs w:val="20"/>
                <w:lang w:val="kk-KZ"/>
              </w:rPr>
              <w:t>Рұқсат етілмеген қызмет</w:t>
            </w:r>
          </w:p>
        </w:tc>
        <w:tc>
          <w:tcPr>
            <w:tcW w:w="3915" w:type="dxa"/>
            <w:tcBorders>
              <w:top w:val="single" w:sz="5" w:space="0" w:color="000000"/>
              <w:left w:val="single" w:sz="5" w:space="0" w:color="000000"/>
              <w:bottom w:val="single" w:sz="5" w:space="0" w:color="000000"/>
              <w:right w:val="single" w:sz="5" w:space="0" w:color="000000"/>
            </w:tcBorders>
          </w:tcPr>
          <w:p w:rsidR="00E35032" w:rsidRPr="00E35032" w:rsidRDefault="00E35032" w:rsidP="00E35032">
            <w:pPr>
              <w:pStyle w:val="TableParagraph"/>
              <w:spacing w:line="222" w:lineRule="exact"/>
              <w:ind w:left="102"/>
              <w:rPr>
                <w:rFonts w:ascii="Times New Roman" w:eastAsia="Times New Roman" w:hAnsi="Times New Roman"/>
                <w:sz w:val="20"/>
                <w:szCs w:val="20"/>
                <w:lang w:val="kk-KZ"/>
              </w:rPr>
            </w:pPr>
            <w:r w:rsidRPr="00E35032">
              <w:rPr>
                <w:rFonts w:ascii="Times New Roman" w:eastAsia="Times New Roman" w:hAnsi="Times New Roman"/>
                <w:sz w:val="20"/>
                <w:szCs w:val="20"/>
                <w:lang w:val="kk-KZ"/>
              </w:rPr>
              <w:t xml:space="preserve">Есепте көрсетілмеген операциялар </w:t>
            </w:r>
          </w:p>
          <w:p w:rsidR="00E35032" w:rsidRPr="00E35032" w:rsidRDefault="00E35032" w:rsidP="00E35032">
            <w:pPr>
              <w:pStyle w:val="TableParagraph"/>
              <w:ind w:left="102"/>
              <w:rPr>
                <w:rFonts w:ascii="Times New Roman" w:eastAsia="Times New Roman" w:hAnsi="Times New Roman"/>
                <w:sz w:val="20"/>
                <w:szCs w:val="20"/>
                <w:lang w:val="kk-KZ"/>
              </w:rPr>
            </w:pPr>
            <w:r w:rsidRPr="00E35032">
              <w:rPr>
                <w:rFonts w:ascii="Times New Roman" w:eastAsia="Times New Roman" w:hAnsi="Times New Roman"/>
                <w:sz w:val="20"/>
                <w:szCs w:val="20"/>
                <w:lang w:val="kk-KZ"/>
              </w:rPr>
              <w:t>(әдейі)</w:t>
            </w:r>
          </w:p>
          <w:p w:rsidR="00E35032" w:rsidRPr="00E35032" w:rsidRDefault="00E35032" w:rsidP="00E35032">
            <w:pPr>
              <w:pStyle w:val="TableParagraph"/>
              <w:spacing w:line="239" w:lineRule="auto"/>
              <w:ind w:left="102" w:right="187"/>
              <w:rPr>
                <w:rFonts w:ascii="Times New Roman" w:eastAsia="Times New Roman" w:hAnsi="Times New Roman"/>
                <w:sz w:val="20"/>
                <w:szCs w:val="20"/>
                <w:lang w:val="kk-KZ"/>
              </w:rPr>
            </w:pPr>
            <w:r w:rsidRPr="00E35032">
              <w:rPr>
                <w:rFonts w:ascii="Times New Roman" w:eastAsia="Times New Roman" w:hAnsi="Times New Roman"/>
                <w:sz w:val="20"/>
                <w:szCs w:val="20"/>
                <w:lang w:val="kk-KZ"/>
              </w:rPr>
              <w:t>Опреациялардың шешілмеген түрлері</w:t>
            </w:r>
            <w:r w:rsidRPr="00E35032">
              <w:rPr>
                <w:rFonts w:ascii="Times New Roman" w:eastAsia="Times New Roman" w:hAnsi="Times New Roman"/>
                <w:w w:val="99"/>
                <w:sz w:val="20"/>
                <w:szCs w:val="20"/>
                <w:lang w:val="kk-KZ"/>
              </w:rPr>
              <w:t xml:space="preserve"> </w:t>
            </w:r>
            <w:r w:rsidRPr="00E35032">
              <w:rPr>
                <w:rFonts w:ascii="Times New Roman" w:eastAsia="Times New Roman" w:hAnsi="Times New Roman"/>
                <w:sz w:val="20"/>
                <w:szCs w:val="20"/>
                <w:lang w:val="kk-KZ"/>
              </w:rPr>
              <w:t>(</w:t>
            </w:r>
            <w:r w:rsidRPr="00E35032">
              <w:rPr>
                <w:rFonts w:ascii="Times New Roman" w:eastAsia="Times New Roman" w:hAnsi="Times New Roman"/>
                <w:spacing w:val="-1"/>
                <w:sz w:val="20"/>
                <w:szCs w:val="20"/>
                <w:lang w:val="kk-KZ"/>
              </w:rPr>
              <w:t>қаржылық шығындарға әкеп соққан</w:t>
            </w:r>
            <w:r w:rsidRPr="00E35032">
              <w:rPr>
                <w:rFonts w:ascii="Times New Roman" w:eastAsia="Times New Roman" w:hAnsi="Times New Roman"/>
                <w:sz w:val="20"/>
                <w:szCs w:val="20"/>
                <w:lang w:val="kk-KZ"/>
              </w:rPr>
              <w:t>)</w:t>
            </w:r>
            <w:r w:rsidRPr="00E35032">
              <w:rPr>
                <w:rFonts w:ascii="Times New Roman" w:eastAsia="Times New Roman" w:hAnsi="Times New Roman"/>
                <w:w w:val="99"/>
                <w:sz w:val="20"/>
                <w:szCs w:val="20"/>
                <w:lang w:val="kk-KZ"/>
              </w:rPr>
              <w:t xml:space="preserve"> </w:t>
            </w:r>
            <w:r w:rsidRPr="00E35032">
              <w:rPr>
                <w:rFonts w:ascii="Times New Roman" w:eastAsia="Times New Roman" w:hAnsi="Times New Roman"/>
                <w:sz w:val="20"/>
                <w:szCs w:val="20"/>
                <w:lang w:val="kk-KZ"/>
              </w:rPr>
              <w:t>Позицияны бұрыс бағалау</w:t>
            </w:r>
            <w:r w:rsidRPr="00E35032">
              <w:rPr>
                <w:rFonts w:ascii="Times New Roman" w:eastAsia="Times New Roman" w:hAnsi="Times New Roman"/>
                <w:w w:val="99"/>
                <w:sz w:val="20"/>
                <w:szCs w:val="20"/>
                <w:lang w:val="kk-KZ"/>
              </w:rPr>
              <w:t xml:space="preserve"> </w:t>
            </w:r>
            <w:r w:rsidRPr="00E35032">
              <w:rPr>
                <w:rFonts w:ascii="Times New Roman" w:eastAsia="Times New Roman" w:hAnsi="Times New Roman"/>
                <w:sz w:val="20"/>
                <w:szCs w:val="20"/>
                <w:lang w:val="kk-KZ"/>
              </w:rPr>
              <w:t>(</w:t>
            </w:r>
            <w:r w:rsidRPr="00E35032">
              <w:rPr>
                <w:rFonts w:ascii="Times New Roman" w:eastAsia="Times New Roman" w:hAnsi="Times New Roman"/>
                <w:spacing w:val="-1"/>
                <w:sz w:val="20"/>
                <w:szCs w:val="20"/>
                <w:lang w:val="kk-KZ"/>
              </w:rPr>
              <w:t>әдейі</w:t>
            </w:r>
            <w:r w:rsidRPr="00E35032">
              <w:rPr>
                <w:rFonts w:ascii="Times New Roman" w:eastAsia="Times New Roman" w:hAnsi="Times New Roman"/>
                <w:sz w:val="20"/>
                <w:szCs w:val="20"/>
                <w:lang w:val="kk-KZ"/>
              </w:rPr>
              <w:t>)</w:t>
            </w:r>
          </w:p>
        </w:tc>
      </w:tr>
      <w:tr w:rsidR="00E35032" w:rsidRPr="0068302D">
        <w:trPr>
          <w:trHeight w:hRule="exact" w:val="3459"/>
        </w:trPr>
        <w:tc>
          <w:tcPr>
            <w:tcW w:w="1702" w:type="dxa"/>
            <w:vMerge/>
            <w:tcBorders>
              <w:left w:val="single" w:sz="5" w:space="0" w:color="000000"/>
              <w:bottom w:val="single" w:sz="5" w:space="0" w:color="000000"/>
              <w:right w:val="single" w:sz="5" w:space="0" w:color="000000"/>
            </w:tcBorders>
          </w:tcPr>
          <w:p w:rsidR="00E35032" w:rsidRPr="00E35032" w:rsidRDefault="00E35032">
            <w:pPr>
              <w:rPr>
                <w:lang w:val="kk-KZ"/>
              </w:rPr>
            </w:pPr>
          </w:p>
        </w:tc>
        <w:tc>
          <w:tcPr>
            <w:tcW w:w="2593" w:type="dxa"/>
            <w:vMerge/>
            <w:tcBorders>
              <w:left w:val="single" w:sz="5" w:space="0" w:color="000000"/>
              <w:bottom w:val="single" w:sz="5" w:space="0" w:color="000000"/>
              <w:right w:val="single" w:sz="5" w:space="0" w:color="000000"/>
            </w:tcBorders>
          </w:tcPr>
          <w:p w:rsidR="00E35032" w:rsidRPr="00E35032" w:rsidRDefault="00E35032">
            <w:pPr>
              <w:rPr>
                <w:lang w:val="kk-KZ"/>
              </w:rPr>
            </w:pPr>
          </w:p>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ind w:left="102"/>
              <w:rPr>
                <w:rFonts w:ascii="Times New Roman" w:eastAsia="Times New Roman" w:hAnsi="Times New Roman" w:cs="Times New Roman"/>
                <w:sz w:val="20"/>
                <w:szCs w:val="20"/>
              </w:rPr>
            </w:pPr>
            <w:r>
              <w:rPr>
                <w:rFonts w:ascii="Times New Roman" w:eastAsia="Times New Roman" w:hAnsi="Times New Roman"/>
                <w:spacing w:val="1"/>
                <w:sz w:val="20"/>
                <w:szCs w:val="20"/>
                <w:lang w:val="kk-KZ"/>
              </w:rPr>
              <w:t>Ұрлық және алаяқтық</w:t>
            </w:r>
          </w:p>
        </w:tc>
        <w:tc>
          <w:tcPr>
            <w:tcW w:w="3915" w:type="dxa"/>
            <w:tcBorders>
              <w:top w:val="single" w:sz="5" w:space="0" w:color="000000"/>
              <w:left w:val="single" w:sz="5" w:space="0" w:color="000000"/>
              <w:bottom w:val="single" w:sz="5" w:space="0" w:color="000000"/>
              <w:right w:val="single" w:sz="5" w:space="0" w:color="000000"/>
            </w:tcBorders>
          </w:tcPr>
          <w:p w:rsidR="00E35032" w:rsidRPr="00907686" w:rsidRDefault="00E35032" w:rsidP="00E35032">
            <w:pPr>
              <w:pStyle w:val="TableParagraph"/>
              <w:spacing w:line="222" w:lineRule="exact"/>
              <w:ind w:left="102"/>
              <w:rPr>
                <w:rFonts w:ascii="Times New Roman" w:eastAsia="Times New Roman" w:hAnsi="Times New Roman"/>
                <w:sz w:val="20"/>
                <w:szCs w:val="20"/>
                <w:lang w:val="kk-KZ"/>
              </w:rPr>
            </w:pPr>
            <w:r w:rsidRPr="00907686">
              <w:rPr>
                <w:rFonts w:ascii="Times New Roman" w:eastAsia="Times New Roman" w:hAnsi="Times New Roman"/>
                <w:sz w:val="20"/>
                <w:szCs w:val="20"/>
                <w:lang w:val="kk-KZ"/>
              </w:rPr>
              <w:t>Алаяқтық</w:t>
            </w:r>
          </w:p>
          <w:p w:rsidR="00E35032" w:rsidRPr="00907686" w:rsidRDefault="00E35032" w:rsidP="00E35032">
            <w:pPr>
              <w:pStyle w:val="TableParagraph"/>
              <w:ind w:left="102" w:right="187"/>
              <w:rPr>
                <w:rFonts w:ascii="Times New Roman" w:eastAsia="Times New Roman" w:hAnsi="Times New Roman"/>
                <w:sz w:val="20"/>
                <w:szCs w:val="20"/>
                <w:lang w:val="kk-KZ"/>
              </w:rPr>
            </w:pPr>
            <w:r w:rsidRPr="00907686">
              <w:rPr>
                <w:rFonts w:ascii="Times New Roman" w:eastAsia="Times New Roman" w:hAnsi="Times New Roman"/>
                <w:spacing w:val="1"/>
                <w:sz w:val="20"/>
                <w:szCs w:val="20"/>
                <w:lang w:val="kk-KZ"/>
              </w:rPr>
              <w:t>Ұрлық</w:t>
            </w:r>
            <w:r w:rsidRPr="00907686">
              <w:rPr>
                <w:rFonts w:ascii="Times New Roman" w:eastAsia="Times New Roman" w:hAnsi="Times New Roman"/>
                <w:sz w:val="20"/>
                <w:szCs w:val="20"/>
                <w:lang w:val="kk-KZ"/>
              </w:rPr>
              <w:t>,</w:t>
            </w:r>
            <w:r w:rsidRPr="00907686">
              <w:rPr>
                <w:rFonts w:ascii="Times New Roman" w:eastAsia="Times New Roman" w:hAnsi="Times New Roman"/>
                <w:spacing w:val="-15"/>
                <w:sz w:val="20"/>
                <w:szCs w:val="20"/>
                <w:lang w:val="kk-KZ"/>
              </w:rPr>
              <w:t xml:space="preserve"> </w:t>
            </w:r>
            <w:r w:rsidRPr="00907686">
              <w:rPr>
                <w:rFonts w:ascii="Times New Roman" w:eastAsia="Times New Roman" w:hAnsi="Times New Roman"/>
                <w:sz w:val="20"/>
                <w:szCs w:val="20"/>
                <w:lang w:val="kk-KZ"/>
              </w:rPr>
              <w:t>бопсалаушылық,</w:t>
            </w:r>
            <w:r w:rsidRPr="00907686">
              <w:rPr>
                <w:rFonts w:ascii="Times New Roman" w:eastAsia="Times New Roman" w:hAnsi="Times New Roman"/>
                <w:spacing w:val="-15"/>
                <w:sz w:val="20"/>
                <w:szCs w:val="20"/>
                <w:lang w:val="kk-KZ"/>
              </w:rPr>
              <w:t xml:space="preserve"> талан-таражға салу</w:t>
            </w:r>
            <w:r w:rsidRPr="00907686">
              <w:rPr>
                <w:rFonts w:ascii="Times New Roman" w:eastAsia="Times New Roman" w:hAnsi="Times New Roman"/>
                <w:sz w:val="20"/>
                <w:szCs w:val="20"/>
                <w:lang w:val="kk-KZ"/>
              </w:rPr>
              <w:t>,</w:t>
            </w:r>
            <w:r w:rsidRPr="00907686">
              <w:rPr>
                <w:rFonts w:ascii="Times New Roman" w:eastAsia="Times New Roman" w:hAnsi="Times New Roman"/>
                <w:w w:val="99"/>
                <w:sz w:val="20"/>
                <w:szCs w:val="20"/>
                <w:lang w:val="kk-KZ"/>
              </w:rPr>
              <w:t xml:space="preserve"> </w:t>
            </w:r>
            <w:r>
              <w:rPr>
                <w:rFonts w:ascii="Times New Roman" w:eastAsia="Times New Roman" w:hAnsi="Times New Roman"/>
                <w:sz w:val="20"/>
                <w:szCs w:val="20"/>
                <w:lang w:val="kk-KZ"/>
              </w:rPr>
              <w:t>тонау</w:t>
            </w:r>
          </w:p>
          <w:p w:rsidR="00E35032" w:rsidRPr="00E35032" w:rsidRDefault="00E35032" w:rsidP="00E35032">
            <w:pPr>
              <w:pStyle w:val="TableParagraph"/>
              <w:spacing w:line="227" w:lineRule="exact"/>
              <w:ind w:left="102"/>
              <w:rPr>
                <w:rFonts w:ascii="Times New Roman" w:eastAsia="Times New Roman" w:hAnsi="Times New Roman"/>
                <w:sz w:val="20"/>
                <w:szCs w:val="20"/>
                <w:lang w:val="kk-KZ"/>
              </w:rPr>
            </w:pPr>
            <w:r w:rsidRPr="00E35032">
              <w:rPr>
                <w:rFonts w:ascii="Times New Roman" w:eastAsia="Times New Roman" w:hAnsi="Times New Roman"/>
                <w:sz w:val="20"/>
                <w:szCs w:val="20"/>
                <w:lang w:val="kk-KZ"/>
              </w:rPr>
              <w:t>Активтерді иемдену</w:t>
            </w:r>
          </w:p>
          <w:p w:rsidR="00E35032" w:rsidRPr="00E35032" w:rsidRDefault="00E35032" w:rsidP="00E35032">
            <w:pPr>
              <w:pStyle w:val="TableParagraph"/>
              <w:ind w:left="102" w:right="755"/>
              <w:rPr>
                <w:rFonts w:ascii="Times New Roman" w:eastAsia="Times New Roman" w:hAnsi="Times New Roman"/>
                <w:sz w:val="20"/>
                <w:szCs w:val="20"/>
                <w:lang w:val="kk-KZ"/>
              </w:rPr>
            </w:pPr>
            <w:r w:rsidRPr="00E35032">
              <w:rPr>
                <w:rFonts w:ascii="Times New Roman" w:eastAsia="Times New Roman" w:hAnsi="Times New Roman"/>
                <w:sz w:val="20"/>
                <w:szCs w:val="20"/>
                <w:lang w:val="kk-KZ"/>
              </w:rPr>
              <w:t>Активтерді қасақана жою</w:t>
            </w:r>
            <w:r w:rsidRPr="00E35032">
              <w:rPr>
                <w:rFonts w:ascii="Times New Roman" w:eastAsia="Times New Roman" w:hAnsi="Times New Roman"/>
                <w:w w:val="99"/>
                <w:sz w:val="20"/>
                <w:szCs w:val="20"/>
                <w:lang w:val="kk-KZ"/>
              </w:rPr>
              <w:t xml:space="preserve"> </w:t>
            </w:r>
            <w:r w:rsidRPr="00E35032">
              <w:rPr>
                <w:rFonts w:ascii="Times New Roman" w:eastAsia="Times New Roman" w:hAnsi="Times New Roman"/>
                <w:sz w:val="20"/>
                <w:szCs w:val="20"/>
                <w:lang w:val="kk-KZ"/>
              </w:rPr>
              <w:t>Боямалау</w:t>
            </w:r>
          </w:p>
          <w:p w:rsidR="00E35032" w:rsidRPr="00E35032" w:rsidRDefault="00E35032" w:rsidP="00E35032">
            <w:pPr>
              <w:pStyle w:val="TableParagraph"/>
              <w:ind w:left="102"/>
              <w:rPr>
                <w:rFonts w:ascii="Times New Roman" w:eastAsia="Times New Roman" w:hAnsi="Times New Roman"/>
                <w:sz w:val="20"/>
                <w:szCs w:val="20"/>
                <w:lang w:val="kk-KZ"/>
              </w:rPr>
            </w:pPr>
            <w:r w:rsidRPr="00E35032">
              <w:rPr>
                <w:rFonts w:ascii="Times New Roman" w:eastAsia="Times New Roman" w:hAnsi="Times New Roman"/>
                <w:spacing w:val="-1"/>
                <w:sz w:val="20"/>
                <w:szCs w:val="20"/>
                <w:lang w:val="kk-KZ"/>
              </w:rPr>
              <w:t>К</w:t>
            </w:r>
            <w:r w:rsidRPr="00E35032">
              <w:rPr>
                <w:rFonts w:ascii="Times New Roman" w:eastAsia="Times New Roman" w:hAnsi="Times New Roman"/>
                <w:spacing w:val="1"/>
                <w:sz w:val="20"/>
                <w:szCs w:val="20"/>
                <w:lang w:val="kk-KZ"/>
              </w:rPr>
              <w:t>о</w:t>
            </w:r>
            <w:r w:rsidRPr="00E35032">
              <w:rPr>
                <w:rFonts w:ascii="Times New Roman" w:eastAsia="Times New Roman" w:hAnsi="Times New Roman"/>
                <w:spacing w:val="-1"/>
                <w:sz w:val="20"/>
                <w:szCs w:val="20"/>
                <w:lang w:val="kk-KZ"/>
              </w:rPr>
              <w:t>нт</w:t>
            </w:r>
            <w:r w:rsidRPr="00E35032">
              <w:rPr>
                <w:rFonts w:ascii="Times New Roman" w:eastAsia="Times New Roman" w:hAnsi="Times New Roman"/>
                <w:spacing w:val="1"/>
                <w:sz w:val="20"/>
                <w:szCs w:val="20"/>
                <w:lang w:val="kk-KZ"/>
              </w:rPr>
              <w:t>р</w:t>
            </w:r>
            <w:r w:rsidRPr="00E35032">
              <w:rPr>
                <w:rFonts w:ascii="Times New Roman" w:eastAsia="Times New Roman" w:hAnsi="Times New Roman"/>
                <w:sz w:val="20"/>
                <w:szCs w:val="20"/>
                <w:lang w:val="kk-KZ"/>
              </w:rPr>
              <w:t>аб</w:t>
            </w:r>
            <w:r w:rsidRPr="00E35032">
              <w:rPr>
                <w:rFonts w:ascii="Times New Roman" w:eastAsia="Times New Roman" w:hAnsi="Times New Roman"/>
                <w:spacing w:val="2"/>
                <w:sz w:val="20"/>
                <w:szCs w:val="20"/>
                <w:lang w:val="kk-KZ"/>
              </w:rPr>
              <w:t>а</w:t>
            </w:r>
            <w:r w:rsidRPr="00E35032">
              <w:rPr>
                <w:rFonts w:ascii="Times New Roman" w:eastAsia="Times New Roman" w:hAnsi="Times New Roman"/>
                <w:spacing w:val="-1"/>
                <w:sz w:val="20"/>
                <w:szCs w:val="20"/>
                <w:lang w:val="kk-KZ"/>
              </w:rPr>
              <w:t>н</w:t>
            </w:r>
            <w:r w:rsidRPr="00E35032">
              <w:rPr>
                <w:rFonts w:ascii="Times New Roman" w:eastAsia="Times New Roman" w:hAnsi="Times New Roman"/>
                <w:sz w:val="20"/>
                <w:szCs w:val="20"/>
                <w:lang w:val="kk-KZ"/>
              </w:rPr>
              <w:t>да</w:t>
            </w:r>
          </w:p>
          <w:p w:rsidR="00E35032" w:rsidRPr="00E35032" w:rsidRDefault="00E35032" w:rsidP="00E35032">
            <w:pPr>
              <w:pStyle w:val="TableParagraph"/>
              <w:ind w:left="102"/>
              <w:rPr>
                <w:rFonts w:ascii="Times New Roman" w:eastAsia="Times New Roman" w:hAnsi="Times New Roman"/>
                <w:sz w:val="20"/>
                <w:szCs w:val="20"/>
                <w:lang w:val="kk-KZ"/>
              </w:rPr>
            </w:pPr>
            <w:r w:rsidRPr="00E35032">
              <w:rPr>
                <w:rFonts w:ascii="Times New Roman" w:eastAsia="Times New Roman" w:hAnsi="Times New Roman"/>
                <w:sz w:val="20"/>
                <w:szCs w:val="20"/>
                <w:lang w:val="kk-KZ"/>
              </w:rPr>
              <w:t>Бөтен есеп-шоттарды иемдену</w:t>
            </w:r>
            <w:r w:rsidRPr="00E35032">
              <w:rPr>
                <w:rFonts w:ascii="Times New Roman" w:eastAsia="Times New Roman" w:hAnsi="Times New Roman"/>
                <w:spacing w:val="1"/>
                <w:sz w:val="20"/>
                <w:szCs w:val="20"/>
                <w:lang w:val="kk-KZ"/>
              </w:rPr>
              <w:t>/бөтен құжаттарды қолдану және т.б.</w:t>
            </w:r>
          </w:p>
          <w:p w:rsidR="00E35032" w:rsidRPr="00E35032" w:rsidRDefault="00E35032" w:rsidP="00E35032">
            <w:pPr>
              <w:pStyle w:val="TableParagraph"/>
              <w:spacing w:line="230" w:lineRule="exact"/>
              <w:ind w:left="102" w:right="175"/>
              <w:rPr>
                <w:rFonts w:ascii="Times New Roman" w:eastAsia="Times New Roman" w:hAnsi="Times New Roman"/>
                <w:sz w:val="20"/>
                <w:szCs w:val="20"/>
                <w:lang w:val="kk-KZ"/>
              </w:rPr>
            </w:pPr>
            <w:r w:rsidRPr="00E35032">
              <w:rPr>
                <w:rFonts w:ascii="Times New Roman" w:eastAsia="Times New Roman" w:hAnsi="Times New Roman"/>
                <w:sz w:val="20"/>
                <w:szCs w:val="20"/>
                <w:lang w:val="kk-KZ"/>
              </w:rPr>
              <w:t>Салық занамасын әдейі сақтамау немесе салықтан жалтару</w:t>
            </w:r>
          </w:p>
          <w:p w:rsidR="00E35032" w:rsidRPr="001C6F31" w:rsidRDefault="00E35032" w:rsidP="00E35032">
            <w:pPr>
              <w:pStyle w:val="TableParagraph"/>
              <w:spacing w:line="228" w:lineRule="exact"/>
              <w:ind w:left="102"/>
              <w:rPr>
                <w:rFonts w:ascii="Times New Roman" w:eastAsia="Times New Roman" w:hAnsi="Times New Roman"/>
                <w:sz w:val="20"/>
                <w:szCs w:val="20"/>
                <w:lang w:val="ru-RU"/>
              </w:rPr>
            </w:pPr>
            <w:r>
              <w:rPr>
                <w:rFonts w:ascii="Times New Roman" w:eastAsia="Times New Roman" w:hAnsi="Times New Roman"/>
                <w:spacing w:val="1"/>
                <w:sz w:val="20"/>
                <w:szCs w:val="20"/>
                <w:lang w:val="ru-RU"/>
              </w:rPr>
              <w:t xml:space="preserve">Пара </w:t>
            </w:r>
          </w:p>
          <w:p w:rsidR="00E35032" w:rsidRPr="009F557B" w:rsidRDefault="00E35032">
            <w:pPr>
              <w:pStyle w:val="TableParagraph"/>
              <w:ind w:left="102" w:right="800"/>
              <w:rPr>
                <w:rFonts w:ascii="Times New Roman" w:eastAsia="Times New Roman" w:hAnsi="Times New Roman" w:cs="Times New Roman"/>
                <w:sz w:val="20"/>
                <w:szCs w:val="20"/>
                <w:lang w:val="ru-RU"/>
              </w:rPr>
            </w:pPr>
            <w:r w:rsidRPr="001C6F31">
              <w:rPr>
                <w:rFonts w:ascii="Times New Roman" w:eastAsia="Times New Roman" w:hAnsi="Times New Roman"/>
                <w:sz w:val="20"/>
                <w:szCs w:val="20"/>
                <w:lang w:val="ru-RU"/>
              </w:rPr>
              <w:t>И</w:t>
            </w:r>
            <w:r w:rsidRPr="001C6F31">
              <w:rPr>
                <w:rFonts w:ascii="Times New Roman" w:eastAsia="Times New Roman" w:hAnsi="Times New Roman"/>
                <w:spacing w:val="-1"/>
                <w:sz w:val="20"/>
                <w:szCs w:val="20"/>
                <w:lang w:val="ru-RU"/>
              </w:rPr>
              <w:t>н</w:t>
            </w:r>
            <w:r w:rsidRPr="001C6F31">
              <w:rPr>
                <w:rFonts w:ascii="Times New Roman" w:eastAsia="Times New Roman" w:hAnsi="Times New Roman"/>
                <w:sz w:val="20"/>
                <w:szCs w:val="20"/>
                <w:lang w:val="ru-RU"/>
              </w:rPr>
              <w:t>са</w:t>
            </w:r>
            <w:r w:rsidRPr="001C6F31">
              <w:rPr>
                <w:rFonts w:ascii="Times New Roman" w:eastAsia="Times New Roman" w:hAnsi="Times New Roman"/>
                <w:spacing w:val="1"/>
                <w:sz w:val="20"/>
                <w:szCs w:val="20"/>
                <w:lang w:val="ru-RU"/>
              </w:rPr>
              <w:t>й</w:t>
            </w:r>
            <w:r w:rsidRPr="001C6F31">
              <w:rPr>
                <w:rFonts w:ascii="Times New Roman" w:eastAsia="Times New Roman" w:hAnsi="Times New Roman"/>
                <w:sz w:val="20"/>
                <w:szCs w:val="20"/>
                <w:lang w:val="ru-RU"/>
              </w:rPr>
              <w:t>дер</w:t>
            </w:r>
            <w:r>
              <w:rPr>
                <w:rFonts w:ascii="Times New Roman" w:eastAsia="Times New Roman" w:hAnsi="Times New Roman"/>
                <w:sz w:val="20"/>
                <w:szCs w:val="20"/>
                <w:lang w:val="ru-RU"/>
              </w:rPr>
              <w:t>лі</w:t>
            </w:r>
            <w:proofErr w:type="gramStart"/>
            <w:r>
              <w:rPr>
                <w:rFonts w:ascii="Times New Roman" w:eastAsia="Times New Roman" w:hAnsi="Times New Roman"/>
                <w:sz w:val="20"/>
                <w:szCs w:val="20"/>
                <w:lang w:val="ru-RU"/>
              </w:rPr>
              <w:t>к</w:t>
            </w:r>
            <w:proofErr w:type="gramEnd"/>
            <w:r w:rsidRPr="001C6F31">
              <w:rPr>
                <w:rFonts w:ascii="Times New Roman" w:eastAsia="Times New Roman" w:hAnsi="Times New Roman"/>
                <w:spacing w:val="-8"/>
                <w:sz w:val="20"/>
                <w:szCs w:val="20"/>
                <w:lang w:val="ru-RU"/>
              </w:rPr>
              <w:t xml:space="preserve"> </w:t>
            </w:r>
            <w:r w:rsidRPr="001C6F31">
              <w:rPr>
                <w:rFonts w:ascii="Times New Roman" w:eastAsia="Times New Roman" w:hAnsi="Times New Roman"/>
                <w:spacing w:val="-1"/>
                <w:sz w:val="20"/>
                <w:szCs w:val="20"/>
                <w:lang w:val="ru-RU"/>
              </w:rPr>
              <w:t>т</w:t>
            </w:r>
            <w:r w:rsidRPr="001C6F31">
              <w:rPr>
                <w:rFonts w:ascii="Times New Roman" w:eastAsia="Times New Roman" w:hAnsi="Times New Roman"/>
                <w:spacing w:val="1"/>
                <w:sz w:val="20"/>
                <w:szCs w:val="20"/>
                <w:lang w:val="ru-RU"/>
              </w:rPr>
              <w:t>р</w:t>
            </w:r>
            <w:r w:rsidRPr="001C6F31">
              <w:rPr>
                <w:rFonts w:ascii="Times New Roman" w:eastAsia="Times New Roman" w:hAnsi="Times New Roman"/>
                <w:spacing w:val="2"/>
                <w:sz w:val="20"/>
                <w:szCs w:val="20"/>
                <w:lang w:val="ru-RU"/>
              </w:rPr>
              <w:t>е</w:t>
            </w:r>
            <w:r w:rsidRPr="001C6F31">
              <w:rPr>
                <w:rFonts w:ascii="Times New Roman" w:eastAsia="Times New Roman" w:hAnsi="Times New Roman"/>
                <w:spacing w:val="-1"/>
                <w:sz w:val="20"/>
                <w:szCs w:val="20"/>
                <w:lang w:val="ru-RU"/>
              </w:rPr>
              <w:t>й</w:t>
            </w:r>
            <w:r w:rsidRPr="001C6F31">
              <w:rPr>
                <w:rFonts w:ascii="Times New Roman" w:eastAsia="Times New Roman" w:hAnsi="Times New Roman"/>
                <w:spacing w:val="1"/>
                <w:sz w:val="20"/>
                <w:szCs w:val="20"/>
                <w:lang w:val="ru-RU"/>
              </w:rPr>
              <w:t>д</w:t>
            </w:r>
            <w:r w:rsidRPr="001C6F31">
              <w:rPr>
                <w:rFonts w:ascii="Times New Roman" w:eastAsia="Times New Roman" w:hAnsi="Times New Roman"/>
                <w:spacing w:val="-1"/>
                <w:sz w:val="20"/>
                <w:szCs w:val="20"/>
                <w:lang w:val="ru-RU"/>
              </w:rPr>
              <w:t>ин</w:t>
            </w:r>
            <w:r w:rsidRPr="001C6F31">
              <w:rPr>
                <w:rFonts w:ascii="Times New Roman" w:eastAsia="Times New Roman" w:hAnsi="Times New Roman"/>
                <w:sz w:val="20"/>
                <w:szCs w:val="20"/>
                <w:lang w:val="ru-RU"/>
              </w:rPr>
              <w:t>г</w:t>
            </w:r>
            <w:r w:rsidRPr="001C6F31">
              <w:rPr>
                <w:rFonts w:ascii="Times New Roman" w:eastAsia="Times New Roman" w:hAnsi="Times New Roman"/>
                <w:spacing w:val="-8"/>
                <w:sz w:val="20"/>
                <w:szCs w:val="20"/>
                <w:lang w:val="ru-RU"/>
              </w:rPr>
              <w:t xml:space="preserve"> </w:t>
            </w:r>
            <w:r w:rsidRPr="001C6F31">
              <w:rPr>
                <w:rFonts w:ascii="Times New Roman" w:eastAsia="Times New Roman" w:hAnsi="Times New Roman"/>
                <w:spacing w:val="3"/>
                <w:sz w:val="20"/>
                <w:szCs w:val="20"/>
                <w:lang w:val="ru-RU"/>
              </w:rPr>
              <w:t>(</w:t>
            </w:r>
            <w:r>
              <w:rPr>
                <w:rFonts w:ascii="Times New Roman" w:eastAsia="Times New Roman" w:hAnsi="Times New Roman"/>
                <w:spacing w:val="-1"/>
                <w:sz w:val="20"/>
                <w:szCs w:val="20"/>
                <w:lang w:val="ru-RU"/>
              </w:rPr>
              <w:t>Қоғам есебінен емес</w:t>
            </w:r>
            <w:r w:rsidRPr="001C6F31">
              <w:rPr>
                <w:rFonts w:ascii="Times New Roman" w:eastAsia="Times New Roman" w:hAnsi="Times New Roman"/>
                <w:sz w:val="20"/>
                <w:szCs w:val="20"/>
                <w:lang w:val="ru-RU"/>
              </w:rPr>
              <w:t>)</w:t>
            </w:r>
          </w:p>
        </w:tc>
      </w:tr>
      <w:tr w:rsidR="00E35032" w:rsidRPr="00E35032">
        <w:trPr>
          <w:trHeight w:hRule="exact" w:val="701"/>
        </w:trPr>
        <w:tc>
          <w:tcPr>
            <w:tcW w:w="1702" w:type="dxa"/>
            <w:vMerge w:val="restart"/>
            <w:tcBorders>
              <w:top w:val="single" w:sz="5" w:space="0" w:color="000000"/>
              <w:left w:val="single" w:sz="5" w:space="0" w:color="000000"/>
              <w:right w:val="single" w:sz="5" w:space="0" w:color="000000"/>
            </w:tcBorders>
          </w:tcPr>
          <w:p w:rsidR="00E35032" w:rsidRPr="00E15F66" w:rsidRDefault="00E35032" w:rsidP="00E35032">
            <w:pPr>
              <w:pStyle w:val="TableParagraph"/>
              <w:ind w:left="99"/>
              <w:rPr>
                <w:rFonts w:ascii="Times New Roman" w:eastAsia="Times New Roman" w:hAnsi="Times New Roman"/>
                <w:sz w:val="20"/>
                <w:szCs w:val="20"/>
                <w:lang w:val="kk-KZ"/>
              </w:rPr>
            </w:pPr>
            <w:r>
              <w:rPr>
                <w:rFonts w:ascii="Times New Roman" w:eastAsia="Times New Roman" w:hAnsi="Times New Roman"/>
                <w:spacing w:val="1"/>
                <w:sz w:val="20"/>
                <w:szCs w:val="20"/>
                <w:lang w:val="kk-KZ"/>
              </w:rPr>
              <w:t>Сыртқы алаяқтық</w:t>
            </w:r>
          </w:p>
        </w:tc>
        <w:tc>
          <w:tcPr>
            <w:tcW w:w="2593" w:type="dxa"/>
            <w:vMerge w:val="restart"/>
            <w:tcBorders>
              <w:top w:val="single" w:sz="5" w:space="0" w:color="000000"/>
              <w:left w:val="single" w:sz="5" w:space="0" w:color="000000"/>
              <w:right w:val="single" w:sz="5" w:space="0" w:color="000000"/>
            </w:tcBorders>
          </w:tcPr>
          <w:p w:rsidR="00E35032" w:rsidRPr="00CE3FA4" w:rsidRDefault="00E35032" w:rsidP="00E35032">
            <w:pPr>
              <w:pStyle w:val="TableParagraph"/>
              <w:spacing w:line="222" w:lineRule="exact"/>
              <w:ind w:left="99"/>
              <w:rPr>
                <w:rFonts w:ascii="Times New Roman" w:eastAsia="Times New Roman" w:hAnsi="Times New Roman"/>
                <w:sz w:val="20"/>
                <w:szCs w:val="20"/>
                <w:lang w:val="kk-KZ"/>
              </w:rPr>
            </w:pPr>
            <w:r w:rsidRPr="00CE3FA4">
              <w:rPr>
                <w:rFonts w:ascii="Times New Roman" w:eastAsia="Times New Roman" w:hAnsi="Times New Roman"/>
                <w:sz w:val="20"/>
                <w:szCs w:val="20"/>
                <w:lang w:val="kk-KZ"/>
              </w:rPr>
              <w:t>Үшінші тұлға</w:t>
            </w:r>
            <w:r>
              <w:rPr>
                <w:rFonts w:ascii="Times New Roman" w:eastAsia="Times New Roman" w:hAnsi="Times New Roman"/>
                <w:sz w:val="20"/>
                <w:szCs w:val="20"/>
                <w:lang w:val="kk-KZ"/>
              </w:rPr>
              <w:t xml:space="preserve"> қатысуымен а</w:t>
            </w:r>
            <w:r w:rsidRPr="00CE3FA4">
              <w:rPr>
                <w:rFonts w:ascii="Times New Roman" w:eastAsia="Times New Roman" w:hAnsi="Times New Roman"/>
                <w:sz w:val="20"/>
                <w:szCs w:val="20"/>
                <w:lang w:val="kk-KZ"/>
              </w:rPr>
              <w:t>лаяқтылықты, мүлікті ұрлау</w:t>
            </w:r>
            <w:r>
              <w:rPr>
                <w:rFonts w:ascii="Times New Roman" w:eastAsia="Times New Roman" w:hAnsi="Times New Roman"/>
                <w:sz w:val="20"/>
                <w:szCs w:val="20"/>
                <w:lang w:val="kk-KZ"/>
              </w:rPr>
              <w:t>ды</w:t>
            </w:r>
            <w:r w:rsidRPr="00CE3FA4">
              <w:rPr>
                <w:rFonts w:ascii="Times New Roman" w:eastAsia="Times New Roman" w:hAnsi="Times New Roman"/>
                <w:sz w:val="20"/>
                <w:szCs w:val="20"/>
                <w:lang w:val="kk-KZ"/>
              </w:rPr>
              <w:t xml:space="preserve"> немесе</w:t>
            </w:r>
            <w:r>
              <w:rPr>
                <w:rFonts w:ascii="Times New Roman" w:eastAsia="Times New Roman" w:hAnsi="Times New Roman"/>
                <w:sz w:val="20"/>
                <w:szCs w:val="20"/>
                <w:lang w:val="kk-KZ"/>
              </w:rPr>
              <w:t xml:space="preserve"> заңнаманы бұзуды</w:t>
            </w:r>
            <w:r w:rsidRPr="00CE3FA4">
              <w:rPr>
                <w:rFonts w:ascii="Times New Roman" w:eastAsia="Times New Roman" w:hAnsi="Times New Roman"/>
                <w:sz w:val="20"/>
                <w:szCs w:val="20"/>
                <w:lang w:val="kk-KZ"/>
              </w:rPr>
              <w:t xml:space="preserve"> </w:t>
            </w:r>
            <w:r>
              <w:rPr>
                <w:rFonts w:ascii="Times New Roman" w:eastAsia="Times New Roman" w:hAnsi="Times New Roman"/>
                <w:sz w:val="20"/>
                <w:szCs w:val="20"/>
                <w:lang w:val="kk-KZ"/>
              </w:rPr>
              <w:t>жасау ниеті салдаранын пайда болатын шығындар</w:t>
            </w:r>
          </w:p>
        </w:tc>
        <w:tc>
          <w:tcPr>
            <w:tcW w:w="1997" w:type="dxa"/>
            <w:tcBorders>
              <w:top w:val="single" w:sz="5" w:space="0" w:color="000000"/>
              <w:left w:val="single" w:sz="5" w:space="0" w:color="000000"/>
              <w:bottom w:val="single" w:sz="5" w:space="0" w:color="000000"/>
              <w:right w:val="single" w:sz="5" w:space="0" w:color="000000"/>
            </w:tcBorders>
          </w:tcPr>
          <w:p w:rsidR="00E35032" w:rsidRPr="00CE3FA4" w:rsidRDefault="00E35032" w:rsidP="00E35032">
            <w:pPr>
              <w:pStyle w:val="TableParagraph"/>
              <w:ind w:left="102"/>
              <w:rPr>
                <w:rFonts w:ascii="Times New Roman" w:eastAsia="Times New Roman" w:hAnsi="Times New Roman"/>
                <w:sz w:val="20"/>
                <w:szCs w:val="20"/>
                <w:lang w:val="kk-KZ"/>
              </w:rPr>
            </w:pPr>
            <w:r>
              <w:rPr>
                <w:rFonts w:ascii="Times New Roman" w:eastAsia="Times New Roman" w:hAnsi="Times New Roman"/>
                <w:spacing w:val="1"/>
                <w:sz w:val="20"/>
                <w:szCs w:val="20"/>
                <w:lang w:val="kk-KZ"/>
              </w:rPr>
              <w:t>Ұрлық пен алаяқтық</w:t>
            </w:r>
          </w:p>
        </w:tc>
        <w:tc>
          <w:tcPr>
            <w:tcW w:w="3915" w:type="dxa"/>
            <w:tcBorders>
              <w:top w:val="single" w:sz="5" w:space="0" w:color="000000"/>
              <w:left w:val="single" w:sz="5" w:space="0" w:color="000000"/>
              <w:bottom w:val="single" w:sz="5" w:space="0" w:color="000000"/>
              <w:right w:val="single" w:sz="5" w:space="0" w:color="000000"/>
            </w:tcBorders>
          </w:tcPr>
          <w:p w:rsidR="00E35032" w:rsidRPr="0027420A" w:rsidRDefault="00E35032" w:rsidP="00E35032">
            <w:pPr>
              <w:pStyle w:val="TableParagraph"/>
              <w:spacing w:line="222" w:lineRule="exact"/>
              <w:ind w:left="102"/>
              <w:rPr>
                <w:rFonts w:ascii="Times New Roman" w:eastAsia="Times New Roman" w:hAnsi="Times New Roman"/>
                <w:sz w:val="20"/>
                <w:szCs w:val="20"/>
                <w:lang w:val="kk-KZ"/>
              </w:rPr>
            </w:pPr>
            <w:r w:rsidRPr="0027420A">
              <w:rPr>
                <w:rFonts w:ascii="Times New Roman" w:eastAsia="Times New Roman" w:hAnsi="Times New Roman"/>
                <w:sz w:val="20"/>
                <w:szCs w:val="20"/>
                <w:lang w:val="kk-KZ"/>
              </w:rPr>
              <w:t>Ұрлық,</w:t>
            </w:r>
            <w:r w:rsidRPr="0027420A">
              <w:rPr>
                <w:rFonts w:ascii="Times New Roman" w:eastAsia="Times New Roman" w:hAnsi="Times New Roman"/>
                <w:spacing w:val="-16"/>
                <w:sz w:val="20"/>
                <w:szCs w:val="20"/>
                <w:lang w:val="kk-KZ"/>
              </w:rPr>
              <w:t xml:space="preserve"> тонау</w:t>
            </w:r>
          </w:p>
          <w:p w:rsidR="00E35032" w:rsidRPr="0027420A" w:rsidRDefault="00E35032" w:rsidP="00E35032">
            <w:pPr>
              <w:pStyle w:val="TableParagraph"/>
              <w:spacing w:before="1"/>
              <w:ind w:left="102"/>
              <w:rPr>
                <w:rFonts w:ascii="Times New Roman" w:eastAsia="Times New Roman" w:hAnsi="Times New Roman"/>
                <w:spacing w:val="1"/>
                <w:sz w:val="20"/>
                <w:szCs w:val="20"/>
                <w:lang w:val="kk-KZ"/>
              </w:rPr>
            </w:pPr>
            <w:r w:rsidRPr="0027420A">
              <w:rPr>
                <w:rFonts w:ascii="Times New Roman" w:eastAsia="Times New Roman" w:hAnsi="Times New Roman"/>
                <w:sz w:val="20"/>
                <w:szCs w:val="20"/>
                <w:lang w:val="kk-KZ"/>
              </w:rPr>
              <w:t>Боямалау</w:t>
            </w:r>
            <w:r w:rsidRPr="0027420A">
              <w:rPr>
                <w:rFonts w:ascii="Times New Roman" w:eastAsia="Times New Roman" w:hAnsi="Times New Roman"/>
                <w:spacing w:val="1"/>
                <w:sz w:val="20"/>
                <w:szCs w:val="20"/>
                <w:lang w:val="kk-KZ"/>
              </w:rPr>
              <w:t xml:space="preserve"> </w:t>
            </w:r>
          </w:p>
          <w:p w:rsidR="00E35032" w:rsidRPr="0027420A" w:rsidRDefault="00E35032" w:rsidP="00E35032">
            <w:pPr>
              <w:pStyle w:val="TableParagraph"/>
              <w:spacing w:before="1"/>
              <w:ind w:left="102"/>
              <w:rPr>
                <w:rFonts w:ascii="Times New Roman" w:eastAsia="Times New Roman" w:hAnsi="Times New Roman"/>
                <w:sz w:val="20"/>
                <w:szCs w:val="20"/>
                <w:lang w:val="kk-KZ"/>
              </w:rPr>
            </w:pPr>
            <w:r w:rsidRPr="0027420A">
              <w:rPr>
                <w:rFonts w:ascii="Times New Roman" w:eastAsia="Times New Roman" w:hAnsi="Times New Roman"/>
                <w:spacing w:val="1"/>
                <w:sz w:val="20"/>
                <w:szCs w:val="20"/>
                <w:lang w:val="kk-KZ"/>
              </w:rPr>
              <w:t>Қамсызда</w:t>
            </w:r>
            <w:r>
              <w:rPr>
                <w:rFonts w:ascii="Times New Roman" w:eastAsia="Times New Roman" w:hAnsi="Times New Roman"/>
                <w:spacing w:val="1"/>
                <w:sz w:val="20"/>
                <w:szCs w:val="20"/>
                <w:lang w:val="kk-KZ"/>
              </w:rPr>
              <w:t>ндырыл</w:t>
            </w:r>
            <w:r w:rsidRPr="0027420A">
              <w:rPr>
                <w:rFonts w:ascii="Times New Roman" w:eastAsia="Times New Roman" w:hAnsi="Times New Roman"/>
                <w:spacing w:val="1"/>
                <w:sz w:val="20"/>
                <w:szCs w:val="20"/>
                <w:lang w:val="kk-KZ"/>
              </w:rPr>
              <w:t>маған чектерді жазу</w:t>
            </w:r>
          </w:p>
        </w:tc>
      </w:tr>
      <w:tr w:rsidR="00E35032" w:rsidRPr="00E35032">
        <w:trPr>
          <w:trHeight w:hRule="exact" w:val="689"/>
        </w:trPr>
        <w:tc>
          <w:tcPr>
            <w:tcW w:w="1702" w:type="dxa"/>
            <w:vMerge/>
            <w:tcBorders>
              <w:left w:val="single" w:sz="5" w:space="0" w:color="000000"/>
              <w:bottom w:val="single" w:sz="5" w:space="0" w:color="000000"/>
              <w:right w:val="single" w:sz="5" w:space="0" w:color="000000"/>
            </w:tcBorders>
          </w:tcPr>
          <w:p w:rsidR="00E35032" w:rsidRPr="00E35032" w:rsidRDefault="00E35032">
            <w:pPr>
              <w:rPr>
                <w:lang w:val="kk-KZ"/>
              </w:rPr>
            </w:pPr>
          </w:p>
        </w:tc>
        <w:tc>
          <w:tcPr>
            <w:tcW w:w="2593" w:type="dxa"/>
            <w:vMerge/>
            <w:tcBorders>
              <w:left w:val="single" w:sz="5" w:space="0" w:color="000000"/>
              <w:bottom w:val="single" w:sz="5" w:space="0" w:color="000000"/>
              <w:right w:val="single" w:sz="5" w:space="0" w:color="000000"/>
            </w:tcBorders>
          </w:tcPr>
          <w:p w:rsidR="00E35032" w:rsidRPr="00E35032" w:rsidRDefault="00E35032">
            <w:pPr>
              <w:rPr>
                <w:lang w:val="kk-KZ"/>
              </w:rPr>
            </w:pPr>
          </w:p>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sz w:val="20"/>
                <w:szCs w:val="20"/>
                <w:lang w:val="kk-KZ"/>
              </w:rPr>
              <w:t>Жүйелердің қауіпсіздігі</w:t>
            </w:r>
          </w:p>
        </w:tc>
        <w:tc>
          <w:tcPr>
            <w:tcW w:w="3915" w:type="dxa"/>
            <w:tcBorders>
              <w:top w:val="single" w:sz="5" w:space="0" w:color="000000"/>
              <w:left w:val="single" w:sz="5" w:space="0" w:color="000000"/>
              <w:bottom w:val="single" w:sz="5" w:space="0" w:color="000000"/>
              <w:right w:val="single" w:sz="5" w:space="0" w:color="000000"/>
            </w:tcBorders>
          </w:tcPr>
          <w:p w:rsidR="00E35032" w:rsidRPr="00E35032" w:rsidRDefault="00E35032">
            <w:pPr>
              <w:pStyle w:val="TableParagraph"/>
              <w:ind w:left="102"/>
              <w:rPr>
                <w:rFonts w:ascii="Times New Roman" w:eastAsia="Times New Roman" w:hAnsi="Times New Roman" w:cs="Times New Roman"/>
                <w:sz w:val="20"/>
                <w:szCs w:val="20"/>
              </w:rPr>
            </w:pPr>
            <w:r w:rsidRPr="0027420A">
              <w:rPr>
                <w:rFonts w:ascii="Times New Roman" w:eastAsia="Times New Roman" w:hAnsi="Times New Roman"/>
                <w:sz w:val="20"/>
                <w:szCs w:val="20"/>
                <w:lang w:val="kk-KZ"/>
              </w:rPr>
              <w:t>Хаке</w:t>
            </w:r>
            <w:r w:rsidRPr="0027420A">
              <w:rPr>
                <w:rFonts w:ascii="Times New Roman" w:eastAsia="Times New Roman" w:hAnsi="Times New Roman"/>
                <w:spacing w:val="1"/>
                <w:sz w:val="20"/>
                <w:szCs w:val="20"/>
                <w:lang w:val="kk-KZ"/>
              </w:rPr>
              <w:t>рлік</w:t>
            </w:r>
            <w:r w:rsidRPr="0027420A">
              <w:rPr>
                <w:rFonts w:ascii="Times New Roman" w:eastAsia="Times New Roman" w:hAnsi="Times New Roman"/>
                <w:sz w:val="20"/>
                <w:szCs w:val="20"/>
                <w:lang w:val="kk-KZ"/>
              </w:rPr>
              <w:t>,</w:t>
            </w:r>
            <w:r w:rsidRPr="0027420A">
              <w:rPr>
                <w:rFonts w:ascii="Times New Roman" w:eastAsia="Times New Roman" w:hAnsi="Times New Roman"/>
                <w:spacing w:val="-12"/>
                <w:sz w:val="20"/>
                <w:szCs w:val="20"/>
                <w:lang w:val="kk-KZ"/>
              </w:rPr>
              <w:t xml:space="preserve"> қаражат шығындарына әкеп соққан, ақпартты</w:t>
            </w:r>
            <w:r>
              <w:rPr>
                <w:rFonts w:ascii="Times New Roman" w:eastAsia="Times New Roman" w:hAnsi="Times New Roman"/>
                <w:spacing w:val="-12"/>
                <w:sz w:val="20"/>
                <w:szCs w:val="20"/>
                <w:lang w:val="kk-KZ"/>
              </w:rPr>
              <w:t xml:space="preserve"> </w:t>
            </w:r>
            <w:r w:rsidRPr="0027420A">
              <w:rPr>
                <w:rFonts w:ascii="Times New Roman" w:eastAsia="Times New Roman" w:hAnsi="Times New Roman"/>
                <w:spacing w:val="-12"/>
                <w:sz w:val="20"/>
                <w:szCs w:val="20"/>
                <w:lang w:val="kk-KZ"/>
              </w:rPr>
              <w:t xml:space="preserve"> ұрлау</w:t>
            </w:r>
          </w:p>
        </w:tc>
      </w:tr>
      <w:tr w:rsidR="00E35032">
        <w:trPr>
          <w:trHeight w:hRule="exact" w:val="701"/>
        </w:trPr>
        <w:tc>
          <w:tcPr>
            <w:tcW w:w="1702" w:type="dxa"/>
            <w:vMerge w:val="restart"/>
            <w:tcBorders>
              <w:top w:val="single" w:sz="5" w:space="0" w:color="000000"/>
              <w:left w:val="single" w:sz="5" w:space="0" w:color="000000"/>
              <w:right w:val="single" w:sz="5" w:space="0" w:color="000000"/>
            </w:tcBorders>
          </w:tcPr>
          <w:p w:rsidR="00E35032" w:rsidRPr="00A61371" w:rsidRDefault="00E35032" w:rsidP="00E35032">
            <w:pPr>
              <w:pStyle w:val="TableParagraph"/>
              <w:spacing w:line="225" w:lineRule="exact"/>
              <w:ind w:left="99"/>
              <w:rPr>
                <w:rFonts w:ascii="Times New Roman" w:eastAsia="Times New Roman" w:hAnsi="Times New Roman"/>
                <w:sz w:val="20"/>
                <w:szCs w:val="20"/>
                <w:lang w:val="kk-KZ"/>
              </w:rPr>
            </w:pPr>
            <w:r w:rsidRPr="00A61371">
              <w:rPr>
                <w:rFonts w:ascii="Times New Roman" w:eastAsia="Times New Roman" w:hAnsi="Times New Roman"/>
                <w:spacing w:val="-1"/>
                <w:sz w:val="20"/>
                <w:szCs w:val="20"/>
                <w:lang w:val="kk-KZ"/>
              </w:rPr>
              <w:t>К</w:t>
            </w:r>
            <w:r w:rsidRPr="00A61371">
              <w:rPr>
                <w:rFonts w:ascii="Times New Roman" w:eastAsia="Times New Roman" w:hAnsi="Times New Roman"/>
                <w:sz w:val="20"/>
                <w:szCs w:val="20"/>
                <w:lang w:val="kk-KZ"/>
              </w:rPr>
              <w:t>адр саясат</w:t>
            </w:r>
            <w:r>
              <w:rPr>
                <w:rFonts w:ascii="Times New Roman" w:eastAsia="Times New Roman" w:hAnsi="Times New Roman"/>
                <w:sz w:val="20"/>
                <w:szCs w:val="20"/>
                <w:lang w:val="kk-KZ"/>
              </w:rPr>
              <w:t>ы</w:t>
            </w:r>
            <w:r w:rsidRPr="00A61371">
              <w:rPr>
                <w:rFonts w:ascii="Times New Roman" w:eastAsia="Times New Roman" w:hAnsi="Times New Roman"/>
                <w:sz w:val="20"/>
                <w:szCs w:val="20"/>
                <w:lang w:val="kk-KZ"/>
              </w:rPr>
              <w:t xml:space="preserve"> және еңбек қауіпсіздігі</w:t>
            </w:r>
          </w:p>
        </w:tc>
        <w:tc>
          <w:tcPr>
            <w:tcW w:w="2593" w:type="dxa"/>
            <w:vMerge w:val="restart"/>
            <w:tcBorders>
              <w:top w:val="single" w:sz="5" w:space="0" w:color="000000"/>
              <w:left w:val="single" w:sz="5" w:space="0" w:color="000000"/>
              <w:right w:val="single" w:sz="5" w:space="0" w:color="000000"/>
            </w:tcBorders>
          </w:tcPr>
          <w:p w:rsidR="00E35032" w:rsidRPr="00A61371" w:rsidRDefault="00E35032" w:rsidP="00E35032">
            <w:pPr>
              <w:pStyle w:val="TableParagraph"/>
              <w:spacing w:line="225" w:lineRule="exact"/>
              <w:ind w:left="99"/>
              <w:rPr>
                <w:rFonts w:ascii="Times New Roman" w:eastAsia="Times New Roman" w:hAnsi="Times New Roman"/>
                <w:sz w:val="20"/>
                <w:szCs w:val="20"/>
                <w:lang w:val="kk-KZ"/>
              </w:rPr>
            </w:pPr>
            <w:r w:rsidRPr="00A61371">
              <w:rPr>
                <w:rFonts w:ascii="Times New Roman" w:eastAsia="Times New Roman" w:hAnsi="Times New Roman"/>
                <w:sz w:val="20"/>
                <w:szCs w:val="20"/>
                <w:lang w:val="kk-KZ"/>
              </w:rPr>
              <w:t>Еңбек, еңбек қауіпсіздігі мен денсаулық сақтау</w:t>
            </w:r>
            <w:r>
              <w:rPr>
                <w:rFonts w:ascii="Times New Roman" w:eastAsia="Times New Roman" w:hAnsi="Times New Roman"/>
                <w:sz w:val="20"/>
                <w:szCs w:val="20"/>
                <w:lang w:val="kk-KZ"/>
              </w:rPr>
              <w:t xml:space="preserve"> туралы заңнаманы бұзу салдарынан</w:t>
            </w:r>
            <w:r w:rsidRPr="00A61371">
              <w:rPr>
                <w:rFonts w:ascii="Times New Roman" w:eastAsia="Times New Roman" w:hAnsi="Times New Roman"/>
                <w:sz w:val="20"/>
                <w:szCs w:val="20"/>
                <w:lang w:val="kk-KZ"/>
              </w:rPr>
              <w:t xml:space="preserve"> немесе</w:t>
            </w:r>
            <w:r>
              <w:rPr>
                <w:rFonts w:ascii="Times New Roman" w:eastAsia="Times New Roman" w:hAnsi="Times New Roman"/>
                <w:sz w:val="20"/>
                <w:szCs w:val="20"/>
                <w:lang w:val="kk-KZ"/>
              </w:rPr>
              <w:t xml:space="preserve"> жеке залал келтіру туралы талап-арыздар немесе кемсітушілікке байланысты талап-арыздар бойынша төлемдерге байланысты шығындар</w:t>
            </w:r>
          </w:p>
        </w:tc>
        <w:tc>
          <w:tcPr>
            <w:tcW w:w="1997" w:type="dxa"/>
            <w:tcBorders>
              <w:top w:val="single" w:sz="5" w:space="0" w:color="000000"/>
              <w:left w:val="single" w:sz="5" w:space="0" w:color="000000"/>
              <w:bottom w:val="single" w:sz="5" w:space="0" w:color="000000"/>
              <w:right w:val="single" w:sz="5" w:space="0" w:color="000000"/>
            </w:tcBorders>
          </w:tcPr>
          <w:p w:rsidR="00E35032" w:rsidRPr="00A61371" w:rsidRDefault="00E35032" w:rsidP="00E35032">
            <w:pPr>
              <w:pStyle w:val="TableParagraph"/>
              <w:spacing w:line="228" w:lineRule="exact"/>
              <w:ind w:left="102"/>
              <w:rPr>
                <w:rFonts w:ascii="Times New Roman" w:eastAsia="Times New Roman" w:hAnsi="Times New Roman"/>
                <w:sz w:val="20"/>
                <w:szCs w:val="20"/>
                <w:lang w:val="kk-KZ"/>
              </w:rPr>
            </w:pPr>
            <w:r>
              <w:rPr>
                <w:rFonts w:ascii="Times New Roman" w:eastAsia="Times New Roman" w:hAnsi="Times New Roman"/>
                <w:spacing w:val="1"/>
                <w:sz w:val="20"/>
                <w:szCs w:val="20"/>
                <w:lang w:val="kk-KZ"/>
              </w:rPr>
              <w:t>Қызметкерлермен қарым-қатынас</w:t>
            </w:r>
          </w:p>
        </w:tc>
        <w:tc>
          <w:tcPr>
            <w:tcW w:w="3915" w:type="dxa"/>
            <w:tcBorders>
              <w:top w:val="single" w:sz="5" w:space="0" w:color="000000"/>
              <w:left w:val="single" w:sz="5" w:space="0" w:color="000000"/>
              <w:bottom w:val="single" w:sz="5" w:space="0" w:color="000000"/>
              <w:right w:val="single" w:sz="5" w:space="0" w:color="000000"/>
            </w:tcBorders>
          </w:tcPr>
          <w:p w:rsidR="00E35032" w:rsidRDefault="00E35032" w:rsidP="00E35032">
            <w:pPr>
              <w:pStyle w:val="TableParagraph"/>
              <w:spacing w:line="225" w:lineRule="exact"/>
              <w:ind w:left="102"/>
              <w:rPr>
                <w:rFonts w:ascii="Times New Roman" w:eastAsia="Times New Roman" w:hAnsi="Times New Roman"/>
                <w:spacing w:val="1"/>
                <w:sz w:val="20"/>
                <w:szCs w:val="20"/>
                <w:lang w:val="kk-KZ"/>
              </w:rPr>
            </w:pPr>
            <w:r w:rsidRPr="009B52FA">
              <w:rPr>
                <w:rFonts w:ascii="Times New Roman" w:eastAsia="Times New Roman" w:hAnsi="Times New Roman"/>
                <w:spacing w:val="1"/>
                <w:sz w:val="20"/>
                <w:szCs w:val="20"/>
                <w:lang w:val="kk-KZ"/>
              </w:rPr>
              <w:t>Еңбек ақысы, сыйақы және қызметтен босағанд</w:t>
            </w:r>
            <w:r>
              <w:rPr>
                <w:rFonts w:ascii="Times New Roman" w:eastAsia="Times New Roman" w:hAnsi="Times New Roman"/>
                <w:spacing w:val="1"/>
                <w:sz w:val="20"/>
                <w:szCs w:val="20"/>
                <w:lang w:val="kk-KZ"/>
              </w:rPr>
              <w:t>а</w:t>
            </w:r>
            <w:r w:rsidRPr="009B52FA">
              <w:rPr>
                <w:rFonts w:ascii="Times New Roman" w:eastAsia="Times New Roman" w:hAnsi="Times New Roman"/>
                <w:spacing w:val="1"/>
                <w:sz w:val="20"/>
                <w:szCs w:val="20"/>
                <w:lang w:val="kk-KZ"/>
              </w:rPr>
              <w:t xml:space="preserve"> алатын жәрдемақыны төлеу мәселелері</w:t>
            </w:r>
          </w:p>
          <w:p w:rsidR="00E35032" w:rsidRPr="001C6F31" w:rsidRDefault="00E35032" w:rsidP="00E35032">
            <w:pPr>
              <w:pStyle w:val="TableParagraph"/>
              <w:spacing w:line="225" w:lineRule="exact"/>
              <w:ind w:left="102"/>
              <w:rPr>
                <w:rFonts w:ascii="Times New Roman" w:eastAsia="Times New Roman" w:hAnsi="Times New Roman"/>
                <w:sz w:val="20"/>
                <w:szCs w:val="20"/>
              </w:rPr>
            </w:pPr>
            <w:r>
              <w:rPr>
                <w:rFonts w:ascii="Times New Roman" w:eastAsia="Times New Roman" w:hAnsi="Times New Roman"/>
                <w:spacing w:val="1"/>
                <w:sz w:val="20"/>
                <w:szCs w:val="20"/>
                <w:lang w:val="kk-KZ"/>
              </w:rPr>
              <w:t>Еңбек қызметін ұйымдастыру</w:t>
            </w:r>
          </w:p>
        </w:tc>
      </w:tr>
      <w:tr w:rsidR="00E35032" w:rsidRPr="00E35032">
        <w:trPr>
          <w:trHeight w:hRule="exact" w:val="470"/>
        </w:trPr>
        <w:tc>
          <w:tcPr>
            <w:tcW w:w="1702" w:type="dxa"/>
            <w:vMerge/>
            <w:tcBorders>
              <w:left w:val="single" w:sz="5" w:space="0" w:color="000000"/>
              <w:right w:val="single" w:sz="5" w:space="0" w:color="000000"/>
            </w:tcBorders>
          </w:tcPr>
          <w:p w:rsidR="00E35032" w:rsidRDefault="00E35032"/>
        </w:tc>
        <w:tc>
          <w:tcPr>
            <w:tcW w:w="2593" w:type="dxa"/>
            <w:vMerge/>
            <w:tcBorders>
              <w:left w:val="single" w:sz="5" w:space="0" w:color="000000"/>
              <w:right w:val="single" w:sz="5" w:space="0" w:color="000000"/>
            </w:tcBorders>
          </w:tcPr>
          <w:p w:rsidR="00E35032" w:rsidRDefault="00E35032"/>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sz w:val="20"/>
                <w:szCs w:val="20"/>
                <w:lang w:val="kk-KZ"/>
              </w:rPr>
              <w:t>Қауіпсіз орта</w:t>
            </w:r>
          </w:p>
        </w:tc>
        <w:tc>
          <w:tcPr>
            <w:tcW w:w="3915" w:type="dxa"/>
            <w:tcBorders>
              <w:top w:val="single" w:sz="5" w:space="0" w:color="000000"/>
              <w:left w:val="single" w:sz="5" w:space="0" w:color="000000"/>
              <w:bottom w:val="single" w:sz="5" w:space="0" w:color="000000"/>
              <w:right w:val="single" w:sz="5" w:space="0" w:color="000000"/>
            </w:tcBorders>
          </w:tcPr>
          <w:p w:rsidR="00E35032" w:rsidRPr="00E35032" w:rsidRDefault="00E35032">
            <w:pPr>
              <w:pStyle w:val="TableParagraph"/>
              <w:ind w:left="102"/>
              <w:rPr>
                <w:rFonts w:ascii="Times New Roman" w:eastAsia="Times New Roman" w:hAnsi="Times New Roman" w:cs="Times New Roman"/>
                <w:sz w:val="20"/>
                <w:szCs w:val="20"/>
              </w:rPr>
            </w:pPr>
            <w:r w:rsidRPr="009B52FA">
              <w:rPr>
                <w:rFonts w:ascii="Times New Roman" w:eastAsia="Times New Roman" w:hAnsi="Times New Roman"/>
                <w:sz w:val="20"/>
                <w:szCs w:val="20"/>
                <w:lang w:val="kk-KZ"/>
              </w:rPr>
              <w:t>Жазатайым уақиғалар бойынша жалпы мі</w:t>
            </w:r>
            <w:r>
              <w:rPr>
                <w:rFonts w:ascii="Times New Roman" w:eastAsia="Times New Roman" w:hAnsi="Times New Roman"/>
                <w:sz w:val="20"/>
                <w:szCs w:val="20"/>
                <w:lang w:val="kk-KZ"/>
              </w:rPr>
              <w:t>н</w:t>
            </w:r>
            <w:r w:rsidRPr="009B52FA">
              <w:rPr>
                <w:rFonts w:ascii="Times New Roman" w:eastAsia="Times New Roman" w:hAnsi="Times New Roman"/>
                <w:sz w:val="20"/>
                <w:szCs w:val="20"/>
                <w:lang w:val="kk-KZ"/>
              </w:rPr>
              <w:t>деттер</w:t>
            </w:r>
          </w:p>
        </w:tc>
      </w:tr>
      <w:tr w:rsidR="00E35032">
        <w:trPr>
          <w:trHeight w:hRule="exact" w:val="240"/>
        </w:trPr>
        <w:tc>
          <w:tcPr>
            <w:tcW w:w="1702" w:type="dxa"/>
            <w:vMerge/>
            <w:tcBorders>
              <w:left w:val="single" w:sz="5" w:space="0" w:color="000000"/>
              <w:right w:val="single" w:sz="5" w:space="0" w:color="000000"/>
            </w:tcBorders>
          </w:tcPr>
          <w:p w:rsidR="00E35032" w:rsidRPr="00E35032" w:rsidRDefault="00E35032"/>
        </w:tc>
        <w:tc>
          <w:tcPr>
            <w:tcW w:w="2593" w:type="dxa"/>
            <w:vMerge/>
            <w:tcBorders>
              <w:left w:val="single" w:sz="5" w:space="0" w:color="000000"/>
              <w:right w:val="single" w:sz="5" w:space="0" w:color="000000"/>
            </w:tcBorders>
          </w:tcPr>
          <w:p w:rsidR="00E35032" w:rsidRPr="00E35032" w:rsidRDefault="00E35032"/>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sz w:val="20"/>
                <w:szCs w:val="20"/>
                <w:lang w:val="kk-KZ"/>
              </w:rPr>
              <w:t>Кемсітушілік</w:t>
            </w:r>
          </w:p>
        </w:tc>
        <w:tc>
          <w:tcPr>
            <w:tcW w:w="3915"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spacing w:val="1"/>
                <w:sz w:val="20"/>
                <w:szCs w:val="20"/>
                <w:lang w:val="kk-KZ"/>
              </w:rPr>
              <w:t>Кемсітушіліктің барлық түрлері</w:t>
            </w:r>
          </w:p>
        </w:tc>
      </w:tr>
      <w:tr w:rsidR="00E35032">
        <w:trPr>
          <w:trHeight w:hRule="exact" w:val="670"/>
        </w:trPr>
        <w:tc>
          <w:tcPr>
            <w:tcW w:w="1702" w:type="dxa"/>
            <w:vMerge/>
            <w:tcBorders>
              <w:left w:val="single" w:sz="5" w:space="0" w:color="000000"/>
              <w:bottom w:val="single" w:sz="5" w:space="0" w:color="000000"/>
              <w:right w:val="single" w:sz="5" w:space="0" w:color="000000"/>
            </w:tcBorders>
          </w:tcPr>
          <w:p w:rsidR="00E35032" w:rsidRDefault="00E35032"/>
        </w:tc>
        <w:tc>
          <w:tcPr>
            <w:tcW w:w="2593" w:type="dxa"/>
            <w:vMerge/>
            <w:tcBorders>
              <w:left w:val="single" w:sz="5" w:space="0" w:color="000000"/>
              <w:bottom w:val="single" w:sz="5" w:space="0" w:color="000000"/>
              <w:right w:val="single" w:sz="5" w:space="0" w:color="000000"/>
            </w:tcBorders>
          </w:tcPr>
          <w:p w:rsidR="00E35032" w:rsidRDefault="00E35032"/>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ind w:left="102"/>
              <w:rPr>
                <w:rFonts w:ascii="Times New Roman" w:eastAsia="Times New Roman" w:hAnsi="Times New Roman" w:cs="Times New Roman"/>
                <w:sz w:val="20"/>
                <w:szCs w:val="20"/>
              </w:rPr>
            </w:pPr>
            <w:r>
              <w:rPr>
                <w:rFonts w:ascii="Times New Roman" w:eastAsia="Times New Roman" w:hAnsi="Times New Roman"/>
                <w:spacing w:val="-1"/>
                <w:sz w:val="20"/>
                <w:szCs w:val="20"/>
                <w:lang w:val="kk-KZ"/>
              </w:rPr>
              <w:t>Персоналдың біліктілігі</w:t>
            </w:r>
          </w:p>
        </w:tc>
        <w:tc>
          <w:tcPr>
            <w:tcW w:w="3915"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sz w:val="20"/>
                <w:szCs w:val="20"/>
                <w:lang w:val="kk-KZ"/>
              </w:rPr>
              <w:t>Персонал біліктілігінің жеткіліксіздігі</w:t>
            </w:r>
          </w:p>
        </w:tc>
      </w:tr>
      <w:tr w:rsidR="00E35032" w:rsidRPr="00E35032">
        <w:trPr>
          <w:trHeight w:hRule="exact" w:val="3001"/>
        </w:trPr>
        <w:tc>
          <w:tcPr>
            <w:tcW w:w="1702" w:type="dxa"/>
            <w:vMerge w:val="restart"/>
            <w:tcBorders>
              <w:top w:val="single" w:sz="5" w:space="0" w:color="000000"/>
              <w:left w:val="single" w:sz="5" w:space="0" w:color="000000"/>
              <w:right w:val="single" w:sz="5" w:space="0" w:color="000000"/>
            </w:tcBorders>
          </w:tcPr>
          <w:p w:rsidR="00E35032" w:rsidRPr="008C40B1" w:rsidRDefault="00E35032" w:rsidP="00E35032">
            <w:pPr>
              <w:pStyle w:val="TableParagraph"/>
              <w:spacing w:line="222" w:lineRule="exact"/>
              <w:ind w:left="99"/>
              <w:rPr>
                <w:rFonts w:ascii="Times New Roman" w:eastAsia="Times New Roman" w:hAnsi="Times New Roman"/>
                <w:sz w:val="20"/>
                <w:szCs w:val="20"/>
              </w:rPr>
            </w:pPr>
            <w:r w:rsidRPr="001C6F31">
              <w:rPr>
                <w:rFonts w:ascii="Times New Roman" w:eastAsia="Times New Roman" w:hAnsi="Times New Roman"/>
                <w:spacing w:val="-1"/>
                <w:sz w:val="20"/>
                <w:szCs w:val="20"/>
                <w:lang w:val="ru-RU"/>
              </w:rPr>
              <w:t>К</w:t>
            </w:r>
            <w:r w:rsidRPr="001C6F31">
              <w:rPr>
                <w:rFonts w:ascii="Times New Roman" w:eastAsia="Times New Roman" w:hAnsi="Times New Roman"/>
                <w:spacing w:val="1"/>
                <w:sz w:val="20"/>
                <w:szCs w:val="20"/>
                <w:lang w:val="ru-RU"/>
              </w:rPr>
              <w:t>л</w:t>
            </w:r>
            <w:r w:rsidRPr="001C6F31">
              <w:rPr>
                <w:rFonts w:ascii="Times New Roman" w:eastAsia="Times New Roman" w:hAnsi="Times New Roman"/>
                <w:spacing w:val="-1"/>
                <w:sz w:val="20"/>
                <w:szCs w:val="20"/>
                <w:lang w:val="ru-RU"/>
              </w:rPr>
              <w:t>и</w:t>
            </w:r>
            <w:r w:rsidRPr="001C6F31">
              <w:rPr>
                <w:rFonts w:ascii="Times New Roman" w:eastAsia="Times New Roman" w:hAnsi="Times New Roman"/>
                <w:sz w:val="20"/>
                <w:szCs w:val="20"/>
                <w:lang w:val="ru-RU"/>
              </w:rPr>
              <w:t>е</w:t>
            </w:r>
            <w:r w:rsidRPr="001C6F31">
              <w:rPr>
                <w:rFonts w:ascii="Times New Roman" w:eastAsia="Times New Roman" w:hAnsi="Times New Roman"/>
                <w:spacing w:val="1"/>
                <w:sz w:val="20"/>
                <w:szCs w:val="20"/>
                <w:lang w:val="ru-RU"/>
              </w:rPr>
              <w:t>н</w:t>
            </w:r>
            <w:r w:rsidRPr="001C6F31">
              <w:rPr>
                <w:rFonts w:ascii="Times New Roman" w:eastAsia="Times New Roman" w:hAnsi="Times New Roman"/>
                <w:spacing w:val="-1"/>
                <w:sz w:val="20"/>
                <w:szCs w:val="20"/>
                <w:lang w:val="ru-RU"/>
              </w:rPr>
              <w:t>т</w:t>
            </w:r>
            <w:r>
              <w:rPr>
                <w:rFonts w:ascii="Times New Roman" w:eastAsia="Times New Roman" w:hAnsi="Times New Roman"/>
                <w:spacing w:val="-1"/>
                <w:sz w:val="20"/>
                <w:szCs w:val="20"/>
                <w:lang w:val="ru-RU"/>
              </w:rPr>
              <w:t>тер</w:t>
            </w:r>
            <w:r w:rsidRPr="008C40B1">
              <w:rPr>
                <w:rFonts w:ascii="Times New Roman" w:eastAsia="Times New Roman" w:hAnsi="Times New Roman"/>
                <w:sz w:val="20"/>
                <w:szCs w:val="20"/>
              </w:rPr>
              <w:t>,</w:t>
            </w:r>
          </w:p>
          <w:p w:rsidR="00E35032" w:rsidRPr="008C40B1" w:rsidRDefault="00E35032" w:rsidP="00E35032">
            <w:pPr>
              <w:pStyle w:val="TableParagraph"/>
              <w:ind w:left="99" w:right="608"/>
              <w:rPr>
                <w:rFonts w:ascii="Times New Roman" w:eastAsia="Times New Roman" w:hAnsi="Times New Roman"/>
                <w:sz w:val="20"/>
                <w:szCs w:val="20"/>
              </w:rPr>
            </w:pPr>
            <w:r>
              <w:rPr>
                <w:rFonts w:ascii="Times New Roman" w:eastAsia="Times New Roman" w:hAnsi="Times New Roman"/>
                <w:spacing w:val="-1"/>
                <w:sz w:val="20"/>
                <w:szCs w:val="20"/>
                <w:lang w:val="ru-RU"/>
              </w:rPr>
              <w:t>өнімдер</w:t>
            </w:r>
            <w:r w:rsidRPr="008C40B1">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және</w:t>
            </w:r>
            <w:r w:rsidRPr="008C40B1">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іскерлік</w:t>
            </w:r>
            <w:r w:rsidRPr="008C40B1">
              <w:rPr>
                <w:rFonts w:ascii="Times New Roman" w:eastAsia="Times New Roman" w:hAnsi="Times New Roman"/>
                <w:spacing w:val="-1"/>
                <w:sz w:val="20"/>
                <w:szCs w:val="20"/>
              </w:rPr>
              <w:t xml:space="preserve"> </w:t>
            </w:r>
            <w:proofErr w:type="gramStart"/>
            <w:r>
              <w:rPr>
                <w:rFonts w:ascii="Times New Roman" w:eastAsia="Times New Roman" w:hAnsi="Times New Roman"/>
                <w:spacing w:val="-1"/>
                <w:sz w:val="20"/>
                <w:szCs w:val="20"/>
                <w:lang w:val="ru-RU"/>
              </w:rPr>
              <w:t>тәж</w:t>
            </w:r>
            <w:proofErr w:type="gramEnd"/>
            <w:r>
              <w:rPr>
                <w:rFonts w:ascii="Times New Roman" w:eastAsia="Times New Roman" w:hAnsi="Times New Roman"/>
                <w:spacing w:val="-1"/>
                <w:sz w:val="20"/>
                <w:szCs w:val="20"/>
                <w:lang w:val="ru-RU"/>
              </w:rPr>
              <w:t>ірибе</w:t>
            </w:r>
          </w:p>
        </w:tc>
        <w:tc>
          <w:tcPr>
            <w:tcW w:w="2593" w:type="dxa"/>
            <w:vMerge w:val="restart"/>
            <w:tcBorders>
              <w:top w:val="single" w:sz="5" w:space="0" w:color="000000"/>
              <w:left w:val="single" w:sz="5" w:space="0" w:color="000000"/>
              <w:right w:val="single" w:sz="5" w:space="0" w:color="000000"/>
            </w:tcBorders>
          </w:tcPr>
          <w:p w:rsidR="00E35032" w:rsidRPr="007859FC" w:rsidRDefault="00E35032" w:rsidP="00E35032">
            <w:pPr>
              <w:pStyle w:val="TableParagraph"/>
              <w:spacing w:line="222" w:lineRule="exact"/>
              <w:ind w:left="99"/>
              <w:rPr>
                <w:rFonts w:ascii="Times New Roman" w:eastAsia="Times New Roman" w:hAnsi="Times New Roman"/>
                <w:sz w:val="20"/>
                <w:szCs w:val="20"/>
              </w:rPr>
            </w:pPr>
            <w:r>
              <w:rPr>
                <w:rFonts w:ascii="Times New Roman" w:eastAsia="Times New Roman" w:hAnsi="Times New Roman"/>
                <w:sz w:val="20"/>
                <w:szCs w:val="20"/>
                <w:lang w:val="kk-KZ"/>
              </w:rPr>
              <w:t>Нақты клиенттерге қатысты кәсіби (сенімгерлік және біліктілік талаптарын қоса алғанда) міндеттерді орындаудағы байқаусыз немқұрайлық салдарынан немесе өнімнің сипаты не құрылысының салдарынан пайда болған шығындар</w:t>
            </w:r>
          </w:p>
        </w:tc>
        <w:tc>
          <w:tcPr>
            <w:tcW w:w="1997" w:type="dxa"/>
            <w:tcBorders>
              <w:top w:val="single" w:sz="5" w:space="0" w:color="000000"/>
              <w:left w:val="single" w:sz="5" w:space="0" w:color="000000"/>
              <w:bottom w:val="single" w:sz="5" w:space="0" w:color="000000"/>
              <w:right w:val="single" w:sz="5" w:space="0" w:color="000000"/>
            </w:tcBorders>
          </w:tcPr>
          <w:p w:rsidR="00E35032" w:rsidRPr="001C6F31" w:rsidRDefault="00E35032" w:rsidP="00E35032">
            <w:pPr>
              <w:pStyle w:val="TableParagraph"/>
              <w:spacing w:line="222" w:lineRule="exact"/>
              <w:ind w:left="102"/>
              <w:rPr>
                <w:rFonts w:ascii="Times New Roman" w:eastAsia="Times New Roman" w:hAnsi="Times New Roman"/>
                <w:sz w:val="20"/>
                <w:szCs w:val="20"/>
              </w:rPr>
            </w:pPr>
            <w:r>
              <w:rPr>
                <w:rFonts w:ascii="Times New Roman" w:eastAsia="Times New Roman" w:hAnsi="Times New Roman"/>
                <w:sz w:val="20"/>
                <w:szCs w:val="20"/>
                <w:lang w:val="kk-KZ"/>
              </w:rPr>
              <w:t>Тиімділік</w:t>
            </w:r>
            <w:r w:rsidRPr="001C6F31">
              <w:rPr>
                <w:rFonts w:ascii="Times New Roman" w:eastAsia="Times New Roman" w:hAnsi="Times New Roman"/>
                <w:sz w:val="20"/>
                <w:szCs w:val="20"/>
              </w:rPr>
              <w:t>,</w:t>
            </w:r>
          </w:p>
          <w:p w:rsidR="00E35032" w:rsidRPr="001C6F31" w:rsidRDefault="00E35032" w:rsidP="00E35032">
            <w:pPr>
              <w:pStyle w:val="TableParagraph"/>
              <w:ind w:left="102" w:right="715"/>
              <w:rPr>
                <w:rFonts w:ascii="Times New Roman" w:eastAsia="Times New Roman" w:hAnsi="Times New Roman"/>
                <w:sz w:val="20"/>
                <w:szCs w:val="20"/>
              </w:rPr>
            </w:pPr>
            <w:r>
              <w:rPr>
                <w:rFonts w:ascii="Times New Roman" w:eastAsia="Times New Roman" w:hAnsi="Times New Roman"/>
                <w:spacing w:val="1"/>
                <w:sz w:val="20"/>
                <w:szCs w:val="20"/>
                <w:lang w:val="kk-KZ"/>
              </w:rPr>
              <w:t>ашу</w:t>
            </w:r>
            <w:r w:rsidRPr="001C6F31">
              <w:rPr>
                <w:rFonts w:ascii="Times New Roman" w:eastAsia="Times New Roman" w:hAnsi="Times New Roman"/>
                <w:sz w:val="20"/>
                <w:szCs w:val="20"/>
              </w:rPr>
              <w:t>,</w:t>
            </w:r>
            <w:r w:rsidRPr="001C6F31">
              <w:rPr>
                <w:rFonts w:ascii="Times New Roman" w:eastAsia="Times New Roman" w:hAnsi="Times New Roman"/>
                <w:w w:val="99"/>
                <w:sz w:val="20"/>
                <w:szCs w:val="20"/>
              </w:rPr>
              <w:t xml:space="preserve"> </w:t>
            </w:r>
            <w:r w:rsidRPr="001C6F31">
              <w:rPr>
                <w:rFonts w:ascii="Times New Roman" w:eastAsia="Times New Roman" w:hAnsi="Times New Roman"/>
                <w:w w:val="95"/>
                <w:sz w:val="20"/>
                <w:szCs w:val="20"/>
              </w:rPr>
              <w:t>фид</w:t>
            </w:r>
            <w:r w:rsidRPr="001C6F31">
              <w:rPr>
                <w:rFonts w:ascii="Times New Roman" w:eastAsia="Times New Roman" w:hAnsi="Times New Roman"/>
                <w:spacing w:val="-2"/>
                <w:w w:val="95"/>
                <w:sz w:val="20"/>
                <w:szCs w:val="20"/>
              </w:rPr>
              <w:t>у</w:t>
            </w:r>
            <w:r w:rsidRPr="001C6F31">
              <w:rPr>
                <w:rFonts w:ascii="Times New Roman" w:eastAsia="Times New Roman" w:hAnsi="Times New Roman"/>
                <w:w w:val="95"/>
                <w:sz w:val="20"/>
                <w:szCs w:val="20"/>
              </w:rPr>
              <w:t>ц</w:t>
            </w:r>
            <w:r w:rsidRPr="001C6F31">
              <w:rPr>
                <w:rFonts w:ascii="Times New Roman" w:eastAsia="Times New Roman" w:hAnsi="Times New Roman"/>
                <w:spacing w:val="-1"/>
                <w:w w:val="95"/>
                <w:sz w:val="20"/>
                <w:szCs w:val="20"/>
              </w:rPr>
              <w:t>и</w:t>
            </w:r>
            <w:r w:rsidRPr="001C6F31">
              <w:rPr>
                <w:rFonts w:ascii="Times New Roman" w:eastAsia="Times New Roman" w:hAnsi="Times New Roman"/>
                <w:w w:val="95"/>
                <w:sz w:val="20"/>
                <w:szCs w:val="20"/>
              </w:rPr>
              <w:t>ар</w:t>
            </w:r>
            <w:r>
              <w:rPr>
                <w:rFonts w:ascii="Times New Roman" w:eastAsia="Times New Roman" w:hAnsi="Times New Roman"/>
                <w:w w:val="95"/>
                <w:sz w:val="20"/>
                <w:szCs w:val="20"/>
                <w:lang w:val="kk-KZ"/>
              </w:rPr>
              <w:t>лық қатынстар</w:t>
            </w:r>
          </w:p>
        </w:tc>
        <w:tc>
          <w:tcPr>
            <w:tcW w:w="3915" w:type="dxa"/>
            <w:tcBorders>
              <w:top w:val="single" w:sz="5" w:space="0" w:color="000000"/>
              <w:left w:val="single" w:sz="5" w:space="0" w:color="000000"/>
              <w:bottom w:val="single" w:sz="5" w:space="0" w:color="000000"/>
              <w:right w:val="single" w:sz="5" w:space="0" w:color="000000"/>
            </w:tcBorders>
          </w:tcPr>
          <w:p w:rsidR="00E35032" w:rsidRPr="00E35032" w:rsidRDefault="00E35032" w:rsidP="00E35032">
            <w:pPr>
              <w:pStyle w:val="TableParagraph"/>
              <w:ind w:left="102" w:right="333"/>
              <w:rPr>
                <w:rFonts w:ascii="Times New Roman" w:eastAsia="Times New Roman" w:hAnsi="Times New Roman"/>
                <w:w w:val="99"/>
                <w:sz w:val="20"/>
                <w:szCs w:val="20"/>
              </w:rPr>
            </w:pPr>
            <w:r>
              <w:rPr>
                <w:rFonts w:ascii="Times New Roman" w:eastAsia="Times New Roman" w:hAnsi="Times New Roman"/>
                <w:sz w:val="20"/>
                <w:szCs w:val="20"/>
                <w:lang w:val="ru-RU"/>
              </w:rPr>
              <w:t>Фидуциарлық</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қатынастарды</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бұзу</w:t>
            </w:r>
            <w:r w:rsidRPr="00E35032">
              <w:rPr>
                <w:rFonts w:ascii="Times New Roman" w:eastAsia="Times New Roman" w:hAnsi="Times New Roman"/>
                <w:spacing w:val="2"/>
                <w:sz w:val="20"/>
                <w:szCs w:val="20"/>
              </w:rPr>
              <w:t>/</w:t>
            </w:r>
            <w:r>
              <w:rPr>
                <w:rFonts w:ascii="Times New Roman" w:eastAsia="Times New Roman" w:hAnsi="Times New Roman"/>
                <w:spacing w:val="-1"/>
                <w:sz w:val="20"/>
                <w:szCs w:val="20"/>
                <w:lang w:val="ru-RU"/>
              </w:rPr>
              <w:t>нұсқауларды</w:t>
            </w:r>
            <w:r w:rsidRPr="00E35032">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бұзу</w:t>
            </w:r>
            <w:r w:rsidRPr="00E35032">
              <w:rPr>
                <w:rFonts w:ascii="Times New Roman" w:eastAsia="Times New Roman" w:hAnsi="Times New Roman"/>
                <w:w w:val="99"/>
                <w:sz w:val="20"/>
                <w:szCs w:val="20"/>
              </w:rPr>
              <w:t xml:space="preserve"> </w:t>
            </w:r>
          </w:p>
          <w:p w:rsidR="00E35032" w:rsidRPr="00E35032" w:rsidRDefault="00E35032" w:rsidP="00E35032">
            <w:pPr>
              <w:pStyle w:val="TableParagraph"/>
              <w:ind w:left="102" w:right="333"/>
              <w:rPr>
                <w:rFonts w:ascii="Times New Roman" w:eastAsia="Times New Roman" w:hAnsi="Times New Roman"/>
                <w:sz w:val="20"/>
                <w:szCs w:val="20"/>
              </w:rPr>
            </w:pPr>
            <w:r>
              <w:rPr>
                <w:rFonts w:ascii="Times New Roman" w:eastAsia="Times New Roman" w:hAnsi="Times New Roman"/>
                <w:sz w:val="20"/>
                <w:szCs w:val="20"/>
                <w:lang w:val="ru-RU"/>
              </w:rPr>
              <w:t>Ақпаратты</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ашу</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проблемалары</w:t>
            </w:r>
            <w:r w:rsidRPr="00E35032">
              <w:rPr>
                <w:rFonts w:ascii="Times New Roman" w:eastAsia="Times New Roman" w:hAnsi="Times New Roman"/>
                <w:spacing w:val="-12"/>
                <w:sz w:val="20"/>
                <w:szCs w:val="20"/>
              </w:rPr>
              <w:t xml:space="preserve"> </w:t>
            </w:r>
            <w:r w:rsidRPr="00E35032">
              <w:rPr>
                <w:rFonts w:ascii="Times New Roman" w:eastAsia="Times New Roman" w:hAnsi="Times New Roman"/>
                <w:sz w:val="20"/>
                <w:szCs w:val="20"/>
              </w:rPr>
              <w:t>(</w:t>
            </w:r>
            <w:r>
              <w:rPr>
                <w:rFonts w:ascii="Times New Roman" w:eastAsia="Times New Roman" w:hAnsi="Times New Roman"/>
                <w:sz w:val="20"/>
                <w:szCs w:val="20"/>
                <w:lang w:val="ru-RU"/>
              </w:rPr>
              <w:t>өз</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клиентің</w:t>
            </w:r>
            <w:proofErr w:type="gramStart"/>
            <w:r>
              <w:rPr>
                <w:rFonts w:ascii="Times New Roman" w:eastAsia="Times New Roman" w:hAnsi="Times New Roman"/>
                <w:sz w:val="20"/>
                <w:szCs w:val="20"/>
                <w:lang w:val="ru-RU"/>
              </w:rPr>
              <w:t>ді</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б</w:t>
            </w:r>
            <w:proofErr w:type="gramEnd"/>
            <w:r>
              <w:rPr>
                <w:rFonts w:ascii="Times New Roman" w:eastAsia="Times New Roman" w:hAnsi="Times New Roman"/>
                <w:sz w:val="20"/>
                <w:szCs w:val="20"/>
                <w:lang w:val="ru-RU"/>
              </w:rPr>
              <w:t>іл</w:t>
            </w:r>
            <w:r w:rsidRPr="00E35032">
              <w:rPr>
                <w:rFonts w:ascii="Times New Roman" w:eastAsia="Times New Roman" w:hAnsi="Times New Roman"/>
                <w:sz w:val="20"/>
                <w:szCs w:val="20"/>
              </w:rPr>
              <w:t>)</w:t>
            </w:r>
          </w:p>
          <w:p w:rsidR="00E35032" w:rsidRDefault="00E35032" w:rsidP="00E35032">
            <w:pPr>
              <w:pStyle w:val="TableParagraph"/>
              <w:spacing w:line="239" w:lineRule="auto"/>
              <w:ind w:left="102" w:right="357"/>
              <w:rPr>
                <w:rFonts w:ascii="Times New Roman" w:eastAsia="Times New Roman" w:hAnsi="Times New Roman"/>
                <w:sz w:val="20"/>
                <w:szCs w:val="20"/>
                <w:lang w:val="ru-RU"/>
              </w:rPr>
            </w:pPr>
            <w:r>
              <w:rPr>
                <w:rFonts w:ascii="Times New Roman" w:eastAsia="Times New Roman" w:hAnsi="Times New Roman"/>
                <w:sz w:val="20"/>
                <w:szCs w:val="20"/>
                <w:lang w:val="ru-RU"/>
              </w:rPr>
              <w:t xml:space="preserve">Бөлшек сауда </w:t>
            </w:r>
            <w:proofErr w:type="gramStart"/>
            <w:r>
              <w:rPr>
                <w:rFonts w:ascii="Times New Roman" w:eastAsia="Times New Roman" w:hAnsi="Times New Roman"/>
                <w:sz w:val="20"/>
                <w:szCs w:val="20"/>
                <w:lang w:val="ru-RU"/>
              </w:rPr>
              <w:t>клинеттерге</w:t>
            </w:r>
            <w:proofErr w:type="gramEnd"/>
            <w:r>
              <w:rPr>
                <w:rFonts w:ascii="Times New Roman" w:eastAsia="Times New Roman" w:hAnsi="Times New Roman"/>
                <w:sz w:val="20"/>
                <w:szCs w:val="20"/>
                <w:lang w:val="ru-RU"/>
              </w:rPr>
              <w:t xml:space="preserve"> ақпартты ашу талаптарын бұзу</w:t>
            </w:r>
          </w:p>
          <w:p w:rsidR="00E35032" w:rsidRDefault="00E35032" w:rsidP="00E35032">
            <w:pPr>
              <w:pStyle w:val="TableParagraph"/>
              <w:spacing w:line="239" w:lineRule="auto"/>
              <w:ind w:left="102" w:right="357"/>
              <w:rPr>
                <w:rFonts w:ascii="Times New Roman" w:eastAsia="Times New Roman" w:hAnsi="Times New Roman"/>
                <w:sz w:val="20"/>
                <w:szCs w:val="20"/>
                <w:lang w:val="ru-RU"/>
              </w:rPr>
            </w:pPr>
            <w:r>
              <w:rPr>
                <w:rFonts w:ascii="Times New Roman" w:eastAsia="Times New Roman" w:hAnsi="Times New Roman"/>
                <w:sz w:val="20"/>
                <w:szCs w:val="20"/>
                <w:lang w:val="ru-RU"/>
              </w:rPr>
              <w:t>Жеке құ</w:t>
            </w:r>
            <w:proofErr w:type="gramStart"/>
            <w:r>
              <w:rPr>
                <w:rFonts w:ascii="Times New Roman" w:eastAsia="Times New Roman" w:hAnsi="Times New Roman"/>
                <w:sz w:val="20"/>
                <w:szCs w:val="20"/>
                <w:lang w:val="ru-RU"/>
              </w:rPr>
              <w:t>пия</w:t>
            </w:r>
            <w:proofErr w:type="gramEnd"/>
            <w:r>
              <w:rPr>
                <w:rFonts w:ascii="Times New Roman" w:eastAsia="Times New Roman" w:hAnsi="Times New Roman"/>
                <w:sz w:val="20"/>
                <w:szCs w:val="20"/>
                <w:lang w:val="ru-RU"/>
              </w:rPr>
              <w:t xml:space="preserve"> ақпаратты ашумен байланысты бұзушылықтар</w:t>
            </w:r>
          </w:p>
          <w:p w:rsidR="00E35032" w:rsidRPr="001C6F31" w:rsidRDefault="00E35032" w:rsidP="00E35032">
            <w:pPr>
              <w:pStyle w:val="TableParagraph"/>
              <w:spacing w:line="239" w:lineRule="auto"/>
              <w:ind w:left="102" w:right="357"/>
              <w:rPr>
                <w:rFonts w:ascii="Times New Roman" w:eastAsia="Times New Roman" w:hAnsi="Times New Roman"/>
                <w:sz w:val="20"/>
                <w:szCs w:val="20"/>
                <w:lang w:val="ru-RU"/>
              </w:rPr>
            </w:pPr>
            <w:r>
              <w:rPr>
                <w:rFonts w:ascii="Times New Roman" w:eastAsia="Times New Roman" w:hAnsi="Times New Roman"/>
                <w:spacing w:val="-3"/>
                <w:sz w:val="20"/>
                <w:szCs w:val="20"/>
                <w:lang w:val="ru-RU"/>
              </w:rPr>
              <w:t>Басқыншы сатулар</w:t>
            </w:r>
          </w:p>
          <w:p w:rsidR="00E35032" w:rsidRDefault="00E35032" w:rsidP="00E35032">
            <w:pPr>
              <w:pStyle w:val="TableParagraph"/>
              <w:spacing w:before="1" w:line="239" w:lineRule="auto"/>
              <w:ind w:left="102" w:right="217"/>
              <w:rPr>
                <w:rFonts w:ascii="Times New Roman" w:eastAsia="Times New Roman" w:hAnsi="Times New Roman"/>
                <w:sz w:val="20"/>
                <w:szCs w:val="20"/>
                <w:lang w:val="ru-RU"/>
              </w:rPr>
            </w:pPr>
            <w:r>
              <w:rPr>
                <w:rFonts w:ascii="Times New Roman" w:eastAsia="Times New Roman" w:hAnsi="Times New Roman"/>
                <w:sz w:val="20"/>
                <w:szCs w:val="20"/>
                <w:lang w:val="ru-RU"/>
              </w:rPr>
              <w:t>Комиссиялық алымдарды жасанды жоғарылату</w:t>
            </w:r>
          </w:p>
          <w:p w:rsidR="00E35032" w:rsidRPr="001C6F31" w:rsidRDefault="00E35032" w:rsidP="00E35032">
            <w:pPr>
              <w:pStyle w:val="TableParagraph"/>
              <w:spacing w:before="1" w:line="239" w:lineRule="auto"/>
              <w:ind w:left="102" w:right="217"/>
              <w:rPr>
                <w:rFonts w:ascii="Times New Roman" w:eastAsia="Times New Roman" w:hAnsi="Times New Roman"/>
                <w:sz w:val="20"/>
                <w:szCs w:val="20"/>
                <w:lang w:val="ru-RU"/>
              </w:rPr>
            </w:pPr>
            <w:r>
              <w:rPr>
                <w:rFonts w:ascii="Times New Roman" w:eastAsia="Times New Roman" w:hAnsi="Times New Roman"/>
                <w:sz w:val="20"/>
                <w:szCs w:val="20"/>
                <w:lang w:val="ru-RU"/>
              </w:rPr>
              <w:t>Құ</w:t>
            </w:r>
            <w:proofErr w:type="gramStart"/>
            <w:r>
              <w:rPr>
                <w:rFonts w:ascii="Times New Roman" w:eastAsia="Times New Roman" w:hAnsi="Times New Roman"/>
                <w:sz w:val="20"/>
                <w:szCs w:val="20"/>
                <w:lang w:val="ru-RU"/>
              </w:rPr>
              <w:t>пия</w:t>
            </w:r>
            <w:proofErr w:type="gramEnd"/>
            <w:r>
              <w:rPr>
                <w:rFonts w:ascii="Times New Roman" w:eastAsia="Times New Roman" w:hAnsi="Times New Roman"/>
                <w:sz w:val="20"/>
                <w:szCs w:val="20"/>
                <w:lang w:val="ru-RU"/>
              </w:rPr>
              <w:t xml:space="preserve"> ақпаратты теріс пайдалану</w:t>
            </w:r>
          </w:p>
          <w:p w:rsidR="00E35032" w:rsidRPr="004E1BDE" w:rsidRDefault="00E35032" w:rsidP="00E35032">
            <w:pPr>
              <w:pStyle w:val="TableParagraph"/>
              <w:ind w:left="102"/>
              <w:rPr>
                <w:rFonts w:ascii="Times New Roman" w:eastAsia="Times New Roman" w:hAnsi="Times New Roman"/>
                <w:sz w:val="20"/>
                <w:szCs w:val="20"/>
                <w:lang w:val="kk-KZ"/>
              </w:rPr>
            </w:pPr>
            <w:r>
              <w:rPr>
                <w:rFonts w:ascii="Times New Roman" w:eastAsia="Times New Roman" w:hAnsi="Times New Roman"/>
                <w:sz w:val="20"/>
                <w:szCs w:val="20"/>
                <w:lang w:val="kk-KZ"/>
              </w:rPr>
              <w:t>Кредит берушінің міндеттері</w:t>
            </w:r>
          </w:p>
        </w:tc>
      </w:tr>
      <w:tr w:rsidR="00E35032" w:rsidRPr="0068302D">
        <w:trPr>
          <w:trHeight w:hRule="exact" w:val="701"/>
        </w:trPr>
        <w:tc>
          <w:tcPr>
            <w:tcW w:w="1702" w:type="dxa"/>
            <w:vMerge/>
            <w:tcBorders>
              <w:left w:val="single" w:sz="5" w:space="0" w:color="000000"/>
              <w:bottom w:val="single" w:sz="5" w:space="0" w:color="000000"/>
              <w:right w:val="single" w:sz="5" w:space="0" w:color="000000"/>
            </w:tcBorders>
          </w:tcPr>
          <w:p w:rsidR="00E35032" w:rsidRPr="00E35032" w:rsidRDefault="00E35032">
            <w:pPr>
              <w:rPr>
                <w:lang w:val="ru-RU"/>
              </w:rPr>
            </w:pPr>
          </w:p>
        </w:tc>
        <w:tc>
          <w:tcPr>
            <w:tcW w:w="2593" w:type="dxa"/>
            <w:vMerge/>
            <w:tcBorders>
              <w:left w:val="single" w:sz="5" w:space="0" w:color="000000"/>
              <w:bottom w:val="single" w:sz="5" w:space="0" w:color="000000"/>
              <w:right w:val="single" w:sz="5" w:space="0" w:color="000000"/>
            </w:tcBorders>
          </w:tcPr>
          <w:p w:rsidR="00E35032" w:rsidRPr="00E35032" w:rsidRDefault="00E35032">
            <w:pPr>
              <w:rPr>
                <w:lang w:val="ru-RU"/>
              </w:rPr>
            </w:pPr>
          </w:p>
        </w:tc>
        <w:tc>
          <w:tcPr>
            <w:tcW w:w="1997" w:type="dxa"/>
            <w:tcBorders>
              <w:top w:val="single" w:sz="5" w:space="0" w:color="000000"/>
              <w:left w:val="single" w:sz="5" w:space="0" w:color="000000"/>
              <w:bottom w:val="single" w:sz="5" w:space="0" w:color="000000"/>
              <w:right w:val="single" w:sz="5" w:space="0" w:color="000000"/>
            </w:tcBorders>
          </w:tcPr>
          <w:p w:rsidR="00E35032" w:rsidRPr="009F557B" w:rsidRDefault="00E35032">
            <w:pPr>
              <w:pStyle w:val="TableParagraph"/>
              <w:ind w:left="102" w:right="233"/>
              <w:rPr>
                <w:rFonts w:ascii="Times New Roman" w:eastAsia="Times New Roman" w:hAnsi="Times New Roman" w:cs="Times New Roman"/>
                <w:sz w:val="20"/>
                <w:szCs w:val="20"/>
                <w:lang w:val="ru-RU"/>
              </w:rPr>
            </w:pPr>
            <w:proofErr w:type="gramStart"/>
            <w:r>
              <w:rPr>
                <w:rFonts w:ascii="Times New Roman" w:eastAsia="Times New Roman" w:hAnsi="Times New Roman"/>
                <w:sz w:val="20"/>
                <w:szCs w:val="20"/>
                <w:lang w:val="ru-RU"/>
              </w:rPr>
              <w:t>Б</w:t>
            </w:r>
            <w:proofErr w:type="gramEnd"/>
            <w:r>
              <w:rPr>
                <w:rFonts w:ascii="Times New Roman" w:eastAsia="Times New Roman" w:hAnsi="Times New Roman"/>
                <w:sz w:val="20"/>
                <w:szCs w:val="20"/>
                <w:lang w:val="ru-RU"/>
              </w:rPr>
              <w:t>ұрыс іскерлік немесе нарықтық тәжірибе</w:t>
            </w:r>
          </w:p>
        </w:tc>
        <w:tc>
          <w:tcPr>
            <w:tcW w:w="3915" w:type="dxa"/>
            <w:tcBorders>
              <w:top w:val="single" w:sz="5" w:space="0" w:color="000000"/>
              <w:left w:val="single" w:sz="5" w:space="0" w:color="000000"/>
              <w:bottom w:val="single" w:sz="5" w:space="0" w:color="000000"/>
              <w:right w:val="single" w:sz="5" w:space="0" w:color="000000"/>
            </w:tcBorders>
          </w:tcPr>
          <w:p w:rsidR="00E35032" w:rsidRPr="001C6F31" w:rsidRDefault="00E35032" w:rsidP="00E35032">
            <w:pPr>
              <w:pStyle w:val="TableParagraph"/>
              <w:spacing w:line="222" w:lineRule="exact"/>
              <w:ind w:left="102"/>
              <w:rPr>
                <w:rFonts w:ascii="Times New Roman" w:eastAsia="Times New Roman" w:hAnsi="Times New Roman"/>
                <w:sz w:val="20"/>
                <w:szCs w:val="20"/>
                <w:lang w:val="ru-RU"/>
              </w:rPr>
            </w:pPr>
            <w:proofErr w:type="gramStart"/>
            <w:r>
              <w:rPr>
                <w:rFonts w:ascii="Times New Roman" w:eastAsia="Times New Roman" w:hAnsi="Times New Roman"/>
                <w:sz w:val="20"/>
                <w:szCs w:val="20"/>
                <w:lang w:val="ru-RU"/>
              </w:rPr>
              <w:t>Монополия</w:t>
            </w:r>
            <w:proofErr w:type="gramEnd"/>
            <w:r>
              <w:rPr>
                <w:rFonts w:ascii="Times New Roman" w:eastAsia="Times New Roman" w:hAnsi="Times New Roman"/>
                <w:sz w:val="20"/>
                <w:szCs w:val="20"/>
                <w:lang w:val="ru-RU"/>
              </w:rPr>
              <w:t>ға қарсы заңнама</w:t>
            </w:r>
          </w:p>
          <w:p w:rsidR="00E35032" w:rsidRPr="009F557B" w:rsidRDefault="00E35032">
            <w:pPr>
              <w:pStyle w:val="TableParagraph"/>
              <w:ind w:left="102" w:right="100"/>
              <w:rPr>
                <w:rFonts w:ascii="Times New Roman" w:eastAsia="Times New Roman" w:hAnsi="Times New Roman" w:cs="Times New Roman"/>
                <w:sz w:val="20"/>
                <w:szCs w:val="20"/>
                <w:lang w:val="ru-RU"/>
              </w:rPr>
            </w:pPr>
            <w:r>
              <w:rPr>
                <w:rFonts w:ascii="Times New Roman" w:eastAsia="Times New Roman" w:hAnsi="Times New Roman"/>
                <w:sz w:val="20"/>
                <w:szCs w:val="20"/>
                <w:lang w:val="ru-RU"/>
              </w:rPr>
              <w:t xml:space="preserve">Сауданың/нарықтық операциялардың бұрыс </w:t>
            </w:r>
            <w:proofErr w:type="gramStart"/>
            <w:r>
              <w:rPr>
                <w:rFonts w:ascii="Times New Roman" w:eastAsia="Times New Roman" w:hAnsi="Times New Roman"/>
                <w:sz w:val="20"/>
                <w:szCs w:val="20"/>
                <w:lang w:val="ru-RU"/>
              </w:rPr>
              <w:t>тәж</w:t>
            </w:r>
            <w:proofErr w:type="gramEnd"/>
            <w:r>
              <w:rPr>
                <w:rFonts w:ascii="Times New Roman" w:eastAsia="Times New Roman" w:hAnsi="Times New Roman"/>
                <w:sz w:val="20"/>
                <w:szCs w:val="20"/>
                <w:lang w:val="ru-RU"/>
              </w:rPr>
              <w:t>ірибесі</w:t>
            </w:r>
          </w:p>
        </w:tc>
      </w:tr>
    </w:tbl>
    <w:p w:rsidR="00932350" w:rsidRPr="009F557B" w:rsidRDefault="00932350">
      <w:pPr>
        <w:rPr>
          <w:rFonts w:ascii="Times New Roman" w:eastAsia="Times New Roman" w:hAnsi="Times New Roman" w:cs="Times New Roman"/>
          <w:sz w:val="20"/>
          <w:szCs w:val="20"/>
          <w:lang w:val="ru-RU"/>
        </w:rPr>
        <w:sectPr w:rsidR="00932350" w:rsidRPr="009F557B">
          <w:type w:val="continuous"/>
          <w:pgSz w:w="11907" w:h="16840"/>
          <w:pgMar w:top="520" w:right="460" w:bottom="280" w:left="1020" w:header="720" w:footer="720" w:gutter="0"/>
          <w:cols w:space="720"/>
        </w:sectPr>
      </w:pPr>
    </w:p>
    <w:p w:rsidR="00932350" w:rsidRPr="009F557B" w:rsidRDefault="00932350">
      <w:pPr>
        <w:spacing w:before="5" w:line="80" w:lineRule="exact"/>
        <w:rPr>
          <w:sz w:val="8"/>
          <w:szCs w:val="8"/>
          <w:lang w:val="ru-RU"/>
        </w:rPr>
      </w:pPr>
    </w:p>
    <w:p w:rsidR="00932350" w:rsidRPr="008A0DF7" w:rsidRDefault="00932350">
      <w:pPr>
        <w:spacing w:before="9" w:line="220" w:lineRule="exact"/>
        <w:rPr>
          <w:lang w:val="ru-RU"/>
        </w:rPr>
      </w:pPr>
    </w:p>
    <w:tbl>
      <w:tblPr>
        <w:tblStyle w:val="TableNormal"/>
        <w:tblW w:w="0" w:type="auto"/>
        <w:tblInd w:w="109" w:type="dxa"/>
        <w:tblLayout w:type="fixed"/>
        <w:tblLook w:val="01E0" w:firstRow="1" w:lastRow="1" w:firstColumn="1" w:lastColumn="1" w:noHBand="0" w:noVBand="0"/>
      </w:tblPr>
      <w:tblGrid>
        <w:gridCol w:w="1702"/>
        <w:gridCol w:w="2593"/>
        <w:gridCol w:w="1997"/>
        <w:gridCol w:w="3915"/>
      </w:tblGrid>
      <w:tr w:rsidR="00E35032" w:rsidRPr="00E35032">
        <w:trPr>
          <w:trHeight w:hRule="exact" w:val="931"/>
        </w:trPr>
        <w:tc>
          <w:tcPr>
            <w:tcW w:w="1702" w:type="dxa"/>
            <w:vMerge w:val="restart"/>
            <w:tcBorders>
              <w:top w:val="single" w:sz="5" w:space="0" w:color="000000"/>
              <w:left w:val="single" w:sz="5" w:space="0" w:color="000000"/>
              <w:right w:val="single" w:sz="5" w:space="0" w:color="000000"/>
            </w:tcBorders>
          </w:tcPr>
          <w:p w:rsidR="00E35032" w:rsidRPr="001C6F31" w:rsidRDefault="00E35032" w:rsidP="00E35032"/>
        </w:tc>
        <w:tc>
          <w:tcPr>
            <w:tcW w:w="2593" w:type="dxa"/>
            <w:vMerge w:val="restart"/>
            <w:tcBorders>
              <w:top w:val="single" w:sz="5" w:space="0" w:color="000000"/>
              <w:left w:val="single" w:sz="5" w:space="0" w:color="000000"/>
              <w:right w:val="single" w:sz="5" w:space="0" w:color="000000"/>
            </w:tcBorders>
          </w:tcPr>
          <w:p w:rsidR="00E35032" w:rsidRPr="001C6F31" w:rsidRDefault="00E35032" w:rsidP="00E35032"/>
        </w:tc>
        <w:tc>
          <w:tcPr>
            <w:tcW w:w="1997" w:type="dxa"/>
            <w:tcBorders>
              <w:top w:val="single" w:sz="5" w:space="0" w:color="000000"/>
              <w:left w:val="single" w:sz="5" w:space="0" w:color="000000"/>
              <w:bottom w:val="single" w:sz="5" w:space="0" w:color="000000"/>
              <w:right w:val="single" w:sz="5" w:space="0" w:color="000000"/>
            </w:tcBorders>
          </w:tcPr>
          <w:p w:rsidR="00E35032" w:rsidRPr="001C6F31" w:rsidRDefault="00E35032" w:rsidP="00E35032"/>
        </w:tc>
        <w:tc>
          <w:tcPr>
            <w:tcW w:w="3915" w:type="dxa"/>
            <w:tcBorders>
              <w:top w:val="single" w:sz="5" w:space="0" w:color="000000"/>
              <w:left w:val="single" w:sz="5" w:space="0" w:color="000000"/>
              <w:bottom w:val="single" w:sz="5" w:space="0" w:color="000000"/>
              <w:right w:val="single" w:sz="5" w:space="0" w:color="000000"/>
            </w:tcBorders>
          </w:tcPr>
          <w:p w:rsidR="00E35032" w:rsidRPr="00E35032" w:rsidRDefault="00E35032" w:rsidP="00E35032">
            <w:pPr>
              <w:pStyle w:val="TableParagraph"/>
              <w:spacing w:line="222" w:lineRule="exact"/>
              <w:ind w:left="102"/>
              <w:rPr>
                <w:rFonts w:ascii="Times New Roman" w:eastAsia="Times New Roman" w:hAnsi="Times New Roman"/>
                <w:sz w:val="20"/>
                <w:szCs w:val="20"/>
              </w:rPr>
            </w:pPr>
            <w:r>
              <w:rPr>
                <w:rFonts w:ascii="Times New Roman" w:eastAsia="Times New Roman" w:hAnsi="Times New Roman"/>
                <w:sz w:val="20"/>
                <w:szCs w:val="20"/>
                <w:lang w:val="ru-RU"/>
              </w:rPr>
              <w:t>Нарықты</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алдап</w:t>
            </w:r>
            <w:r w:rsidRPr="00E35032">
              <w:rPr>
                <w:rFonts w:ascii="Times New Roman" w:eastAsia="Times New Roman" w:hAnsi="Times New Roman"/>
                <w:sz w:val="20"/>
                <w:szCs w:val="20"/>
              </w:rPr>
              <w:t>-</w:t>
            </w:r>
            <w:r>
              <w:rPr>
                <w:rFonts w:ascii="Times New Roman" w:eastAsia="Times New Roman" w:hAnsi="Times New Roman"/>
                <w:sz w:val="20"/>
                <w:szCs w:val="20"/>
                <w:lang w:val="ru-RU"/>
              </w:rPr>
              <w:t>арбау</w:t>
            </w:r>
          </w:p>
          <w:p w:rsidR="00E35032" w:rsidRPr="00E35032" w:rsidRDefault="00E35032" w:rsidP="00E35032">
            <w:pPr>
              <w:pStyle w:val="TableParagraph"/>
              <w:ind w:left="102" w:right="1474"/>
              <w:rPr>
                <w:rFonts w:ascii="Times New Roman" w:eastAsia="Times New Roman" w:hAnsi="Times New Roman"/>
                <w:sz w:val="20"/>
                <w:szCs w:val="20"/>
              </w:rPr>
            </w:pPr>
            <w:r w:rsidRPr="001C6F31">
              <w:rPr>
                <w:rFonts w:ascii="Times New Roman" w:eastAsia="Times New Roman" w:hAnsi="Times New Roman"/>
                <w:sz w:val="20"/>
                <w:szCs w:val="20"/>
                <w:lang w:val="ru-RU"/>
              </w:rPr>
              <w:t>И</w:t>
            </w:r>
            <w:r w:rsidRPr="001C6F31">
              <w:rPr>
                <w:rFonts w:ascii="Times New Roman" w:eastAsia="Times New Roman" w:hAnsi="Times New Roman"/>
                <w:spacing w:val="-1"/>
                <w:sz w:val="20"/>
                <w:szCs w:val="20"/>
                <w:lang w:val="ru-RU"/>
              </w:rPr>
              <w:t>н</w:t>
            </w:r>
            <w:r w:rsidRPr="001C6F31">
              <w:rPr>
                <w:rFonts w:ascii="Times New Roman" w:eastAsia="Times New Roman" w:hAnsi="Times New Roman"/>
                <w:sz w:val="20"/>
                <w:szCs w:val="20"/>
                <w:lang w:val="ru-RU"/>
              </w:rPr>
              <w:t>са</w:t>
            </w:r>
            <w:r w:rsidRPr="001C6F31">
              <w:rPr>
                <w:rFonts w:ascii="Times New Roman" w:eastAsia="Times New Roman" w:hAnsi="Times New Roman"/>
                <w:spacing w:val="1"/>
                <w:sz w:val="20"/>
                <w:szCs w:val="20"/>
                <w:lang w:val="ru-RU"/>
              </w:rPr>
              <w:t>й</w:t>
            </w:r>
            <w:r w:rsidRPr="001C6F31">
              <w:rPr>
                <w:rFonts w:ascii="Times New Roman" w:eastAsia="Times New Roman" w:hAnsi="Times New Roman"/>
                <w:sz w:val="20"/>
                <w:szCs w:val="20"/>
                <w:lang w:val="ru-RU"/>
              </w:rPr>
              <w:t>дер</w:t>
            </w:r>
            <w:r>
              <w:rPr>
                <w:rFonts w:ascii="Times New Roman" w:eastAsia="Times New Roman" w:hAnsi="Times New Roman"/>
                <w:sz w:val="20"/>
                <w:szCs w:val="20"/>
                <w:lang w:val="ru-RU"/>
              </w:rPr>
              <w:t>лік</w:t>
            </w:r>
            <w:r w:rsidRPr="00E35032">
              <w:rPr>
                <w:rFonts w:ascii="Times New Roman" w:eastAsia="Times New Roman" w:hAnsi="Times New Roman"/>
                <w:spacing w:val="-22"/>
                <w:sz w:val="20"/>
                <w:szCs w:val="20"/>
              </w:rPr>
              <w:t xml:space="preserve"> </w:t>
            </w:r>
            <w:r w:rsidRPr="001C6F31">
              <w:rPr>
                <w:rFonts w:ascii="Times New Roman" w:eastAsia="Times New Roman" w:hAnsi="Times New Roman"/>
                <w:spacing w:val="-1"/>
                <w:sz w:val="20"/>
                <w:szCs w:val="20"/>
                <w:lang w:val="ru-RU"/>
              </w:rPr>
              <w:t>т</w:t>
            </w:r>
            <w:r w:rsidRPr="001C6F31">
              <w:rPr>
                <w:rFonts w:ascii="Times New Roman" w:eastAsia="Times New Roman" w:hAnsi="Times New Roman"/>
                <w:spacing w:val="1"/>
                <w:sz w:val="20"/>
                <w:szCs w:val="20"/>
                <w:lang w:val="ru-RU"/>
              </w:rPr>
              <w:t>р</w:t>
            </w:r>
            <w:r w:rsidRPr="001C6F31">
              <w:rPr>
                <w:rFonts w:ascii="Times New Roman" w:eastAsia="Times New Roman" w:hAnsi="Times New Roman"/>
                <w:spacing w:val="2"/>
                <w:sz w:val="20"/>
                <w:szCs w:val="20"/>
                <w:lang w:val="ru-RU"/>
              </w:rPr>
              <w:t>е</w:t>
            </w:r>
            <w:r w:rsidRPr="001C6F31">
              <w:rPr>
                <w:rFonts w:ascii="Times New Roman" w:eastAsia="Times New Roman" w:hAnsi="Times New Roman"/>
                <w:spacing w:val="-1"/>
                <w:sz w:val="20"/>
                <w:szCs w:val="20"/>
                <w:lang w:val="ru-RU"/>
              </w:rPr>
              <w:t>й</w:t>
            </w:r>
            <w:r w:rsidRPr="001C6F31">
              <w:rPr>
                <w:rFonts w:ascii="Times New Roman" w:eastAsia="Times New Roman" w:hAnsi="Times New Roman"/>
                <w:spacing w:val="1"/>
                <w:sz w:val="20"/>
                <w:szCs w:val="20"/>
                <w:lang w:val="ru-RU"/>
              </w:rPr>
              <w:t>д</w:t>
            </w:r>
            <w:r w:rsidRPr="001C6F31">
              <w:rPr>
                <w:rFonts w:ascii="Times New Roman" w:eastAsia="Times New Roman" w:hAnsi="Times New Roman"/>
                <w:spacing w:val="-1"/>
                <w:sz w:val="20"/>
                <w:szCs w:val="20"/>
                <w:lang w:val="ru-RU"/>
              </w:rPr>
              <w:t>ин</w:t>
            </w:r>
            <w:r w:rsidRPr="001C6F31">
              <w:rPr>
                <w:rFonts w:ascii="Times New Roman" w:eastAsia="Times New Roman" w:hAnsi="Times New Roman"/>
                <w:sz w:val="20"/>
                <w:szCs w:val="20"/>
                <w:lang w:val="ru-RU"/>
              </w:rPr>
              <w:t>г</w:t>
            </w:r>
            <w:r w:rsidRPr="00E35032">
              <w:rPr>
                <w:rFonts w:ascii="Times New Roman" w:eastAsia="Times New Roman" w:hAnsi="Times New Roman"/>
                <w:w w:val="99"/>
                <w:sz w:val="20"/>
                <w:szCs w:val="20"/>
              </w:rPr>
              <w:t xml:space="preserve"> </w:t>
            </w:r>
            <w:r>
              <w:rPr>
                <w:rFonts w:ascii="Times New Roman" w:eastAsia="Times New Roman" w:hAnsi="Times New Roman"/>
                <w:sz w:val="20"/>
                <w:szCs w:val="20"/>
                <w:lang w:val="ru-RU"/>
              </w:rPr>
              <w:t>Лицензиясыз</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қызмет</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ету</w:t>
            </w:r>
            <w:proofErr w:type="gramStart"/>
            <w:r w:rsidRPr="00E35032">
              <w:rPr>
                <w:rFonts w:ascii="Times New Roman" w:eastAsia="Times New Roman" w:hAnsi="Times New Roman"/>
                <w:w w:val="99"/>
                <w:sz w:val="20"/>
                <w:szCs w:val="20"/>
              </w:rPr>
              <w:t xml:space="preserve"> </w:t>
            </w:r>
            <w:r>
              <w:rPr>
                <w:rFonts w:ascii="Times New Roman" w:eastAsia="Times New Roman" w:hAnsi="Times New Roman"/>
                <w:sz w:val="20"/>
                <w:szCs w:val="20"/>
                <w:lang w:val="ru-RU"/>
              </w:rPr>
              <w:t>А</w:t>
            </w:r>
            <w:proofErr w:type="gramEnd"/>
            <w:r>
              <w:rPr>
                <w:rFonts w:ascii="Times New Roman" w:eastAsia="Times New Roman" w:hAnsi="Times New Roman"/>
                <w:sz w:val="20"/>
                <w:szCs w:val="20"/>
                <w:lang w:val="ru-RU"/>
              </w:rPr>
              <w:t>қшаның</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ізін</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жасыру</w:t>
            </w:r>
          </w:p>
        </w:tc>
      </w:tr>
      <w:tr w:rsidR="00E35032">
        <w:trPr>
          <w:trHeight w:hRule="exact" w:val="468"/>
        </w:trPr>
        <w:tc>
          <w:tcPr>
            <w:tcW w:w="1702" w:type="dxa"/>
            <w:vMerge/>
            <w:tcBorders>
              <w:left w:val="single" w:sz="5" w:space="0" w:color="000000"/>
              <w:right w:val="single" w:sz="5" w:space="0" w:color="000000"/>
            </w:tcBorders>
          </w:tcPr>
          <w:p w:rsidR="00E35032" w:rsidRPr="00E35032" w:rsidRDefault="00E35032"/>
        </w:tc>
        <w:tc>
          <w:tcPr>
            <w:tcW w:w="2593" w:type="dxa"/>
            <w:vMerge/>
            <w:tcBorders>
              <w:left w:val="single" w:sz="5" w:space="0" w:color="000000"/>
              <w:right w:val="single" w:sz="5" w:space="0" w:color="000000"/>
            </w:tcBorders>
          </w:tcPr>
          <w:p w:rsidR="00E35032" w:rsidRPr="00E35032" w:rsidRDefault="00E35032"/>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sz w:val="20"/>
                <w:szCs w:val="20"/>
                <w:lang w:val="kk-KZ"/>
              </w:rPr>
              <w:t>Өнімнің ақаулары</w:t>
            </w:r>
          </w:p>
        </w:tc>
        <w:tc>
          <w:tcPr>
            <w:tcW w:w="3915" w:type="dxa"/>
            <w:tcBorders>
              <w:top w:val="single" w:sz="5" w:space="0" w:color="000000"/>
              <w:left w:val="single" w:sz="5" w:space="0" w:color="000000"/>
              <w:bottom w:val="single" w:sz="5" w:space="0" w:color="000000"/>
              <w:right w:val="single" w:sz="5" w:space="0" w:color="000000"/>
            </w:tcBorders>
          </w:tcPr>
          <w:p w:rsidR="00E35032" w:rsidRPr="004E1BDE" w:rsidRDefault="00E35032" w:rsidP="00E35032">
            <w:pPr>
              <w:pStyle w:val="TableParagraph"/>
              <w:spacing w:line="222" w:lineRule="exact"/>
              <w:ind w:left="102"/>
              <w:rPr>
                <w:rFonts w:ascii="Times New Roman" w:eastAsia="Times New Roman" w:hAnsi="Times New Roman"/>
                <w:sz w:val="20"/>
                <w:szCs w:val="20"/>
                <w:lang w:val="kk-KZ"/>
              </w:rPr>
            </w:pPr>
            <w:r>
              <w:rPr>
                <w:rFonts w:ascii="Times New Roman" w:eastAsia="Times New Roman" w:hAnsi="Times New Roman"/>
                <w:sz w:val="20"/>
                <w:szCs w:val="20"/>
                <w:lang w:val="kk-KZ"/>
              </w:rPr>
              <w:t>Өнімнің кемшіліктері</w:t>
            </w:r>
          </w:p>
          <w:p w:rsidR="00E35032" w:rsidRDefault="00E35032">
            <w:pPr>
              <w:pStyle w:val="TableParagraph"/>
              <w:ind w:left="102"/>
              <w:rPr>
                <w:rFonts w:ascii="Times New Roman" w:eastAsia="Times New Roman" w:hAnsi="Times New Roman" w:cs="Times New Roman"/>
                <w:sz w:val="20"/>
                <w:szCs w:val="20"/>
              </w:rPr>
            </w:pPr>
            <w:r>
              <w:rPr>
                <w:rFonts w:ascii="Times New Roman" w:eastAsia="Times New Roman" w:hAnsi="Times New Roman"/>
                <w:sz w:val="20"/>
                <w:szCs w:val="20"/>
                <w:lang w:val="kk-KZ"/>
              </w:rPr>
              <w:t>Құрылымның қателері</w:t>
            </w:r>
          </w:p>
        </w:tc>
      </w:tr>
      <w:tr w:rsidR="00E35032" w:rsidRPr="00E35032">
        <w:trPr>
          <w:trHeight w:hRule="exact" w:val="931"/>
        </w:trPr>
        <w:tc>
          <w:tcPr>
            <w:tcW w:w="1702" w:type="dxa"/>
            <w:vMerge/>
            <w:tcBorders>
              <w:left w:val="single" w:sz="5" w:space="0" w:color="000000"/>
              <w:right w:val="single" w:sz="5" w:space="0" w:color="000000"/>
            </w:tcBorders>
          </w:tcPr>
          <w:p w:rsidR="00E35032" w:rsidRDefault="00E35032"/>
        </w:tc>
        <w:tc>
          <w:tcPr>
            <w:tcW w:w="2593" w:type="dxa"/>
            <w:vMerge/>
            <w:tcBorders>
              <w:left w:val="single" w:sz="5" w:space="0" w:color="000000"/>
              <w:right w:val="single" w:sz="5" w:space="0" w:color="000000"/>
            </w:tcBorders>
          </w:tcPr>
          <w:p w:rsidR="00E35032" w:rsidRDefault="00E35032"/>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spacing w:line="228" w:lineRule="exact"/>
              <w:ind w:left="102"/>
              <w:rPr>
                <w:rFonts w:ascii="Times New Roman" w:eastAsia="Times New Roman" w:hAnsi="Times New Roman" w:cs="Times New Roman"/>
                <w:sz w:val="20"/>
                <w:szCs w:val="20"/>
              </w:rPr>
            </w:pPr>
            <w:r>
              <w:rPr>
                <w:rFonts w:ascii="Times New Roman" w:eastAsia="Times New Roman" w:hAnsi="Times New Roman"/>
                <w:spacing w:val="1"/>
                <w:sz w:val="20"/>
                <w:szCs w:val="20"/>
                <w:lang w:val="kk-KZ"/>
              </w:rPr>
              <w:t>Таңдау</w:t>
            </w:r>
            <w:r w:rsidRPr="001C6F31">
              <w:rPr>
                <w:rFonts w:ascii="Times New Roman" w:eastAsia="Times New Roman" w:hAnsi="Times New Roman"/>
                <w:sz w:val="20"/>
                <w:szCs w:val="20"/>
              </w:rPr>
              <w:t>,</w:t>
            </w:r>
            <w:r w:rsidRPr="001C6F31">
              <w:rPr>
                <w:rFonts w:ascii="Times New Roman" w:eastAsia="Times New Roman" w:hAnsi="Times New Roman"/>
                <w:spacing w:val="-17"/>
                <w:sz w:val="20"/>
                <w:szCs w:val="20"/>
              </w:rPr>
              <w:t xml:space="preserve"> </w:t>
            </w:r>
            <w:r>
              <w:rPr>
                <w:rFonts w:ascii="Times New Roman" w:eastAsia="Times New Roman" w:hAnsi="Times New Roman"/>
                <w:spacing w:val="-17"/>
                <w:sz w:val="20"/>
                <w:szCs w:val="20"/>
                <w:lang w:val="kk-KZ"/>
              </w:rPr>
              <w:t>демеушілік және тәуекелдер</w:t>
            </w:r>
          </w:p>
        </w:tc>
        <w:tc>
          <w:tcPr>
            <w:tcW w:w="3915" w:type="dxa"/>
            <w:tcBorders>
              <w:top w:val="single" w:sz="5" w:space="0" w:color="000000"/>
              <w:left w:val="single" w:sz="5" w:space="0" w:color="000000"/>
              <w:bottom w:val="single" w:sz="5" w:space="0" w:color="000000"/>
              <w:right w:val="single" w:sz="5" w:space="0" w:color="000000"/>
            </w:tcBorders>
          </w:tcPr>
          <w:p w:rsidR="00E35032" w:rsidRPr="00D87F85" w:rsidRDefault="00E35032" w:rsidP="00E35032">
            <w:pPr>
              <w:pStyle w:val="TableParagraph"/>
              <w:spacing w:line="225" w:lineRule="exact"/>
              <w:ind w:left="102"/>
              <w:rPr>
                <w:rFonts w:ascii="Times New Roman" w:eastAsia="Times New Roman" w:hAnsi="Times New Roman"/>
                <w:sz w:val="20"/>
                <w:szCs w:val="20"/>
              </w:rPr>
            </w:pPr>
            <w:r>
              <w:rPr>
                <w:rFonts w:ascii="Times New Roman" w:eastAsia="Times New Roman" w:hAnsi="Times New Roman"/>
                <w:sz w:val="20"/>
                <w:szCs w:val="20"/>
                <w:lang w:val="ru-RU"/>
              </w:rPr>
              <w:t>Клиентті</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зерттеу</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талаптарын</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орындамау</w:t>
            </w:r>
          </w:p>
          <w:p w:rsidR="00E35032" w:rsidRPr="00E35032" w:rsidRDefault="00E35032">
            <w:pPr>
              <w:pStyle w:val="TableParagraph"/>
              <w:ind w:left="102" w:right="507"/>
              <w:rPr>
                <w:rFonts w:ascii="Times New Roman" w:eastAsia="Times New Roman" w:hAnsi="Times New Roman" w:cs="Times New Roman"/>
                <w:sz w:val="20"/>
                <w:szCs w:val="20"/>
              </w:rPr>
            </w:pPr>
            <w:r>
              <w:rPr>
                <w:rFonts w:ascii="Times New Roman" w:eastAsia="Times New Roman" w:hAnsi="Times New Roman"/>
                <w:sz w:val="20"/>
                <w:szCs w:val="20"/>
                <w:lang w:val="ru-RU"/>
              </w:rPr>
              <w:t>Бі</w:t>
            </w:r>
            <w:proofErr w:type="gramStart"/>
            <w:r>
              <w:rPr>
                <w:rFonts w:ascii="Times New Roman" w:eastAsia="Times New Roman" w:hAnsi="Times New Roman"/>
                <w:sz w:val="20"/>
                <w:szCs w:val="20"/>
                <w:lang w:val="ru-RU"/>
              </w:rPr>
              <w:t>р</w:t>
            </w:r>
            <w:proofErr w:type="gramEnd"/>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клиентке</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деген</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тәуекел</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шектеулерін</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асыру</w:t>
            </w:r>
          </w:p>
        </w:tc>
      </w:tr>
      <w:tr w:rsidR="00E35032" w:rsidRPr="00E35032">
        <w:trPr>
          <w:trHeight w:hRule="exact" w:val="662"/>
        </w:trPr>
        <w:tc>
          <w:tcPr>
            <w:tcW w:w="1702" w:type="dxa"/>
            <w:vMerge/>
            <w:tcBorders>
              <w:left w:val="single" w:sz="5" w:space="0" w:color="000000"/>
              <w:bottom w:val="single" w:sz="5" w:space="0" w:color="000000"/>
              <w:right w:val="single" w:sz="5" w:space="0" w:color="000000"/>
            </w:tcBorders>
          </w:tcPr>
          <w:p w:rsidR="00E35032" w:rsidRPr="00E35032" w:rsidRDefault="00E35032"/>
        </w:tc>
        <w:tc>
          <w:tcPr>
            <w:tcW w:w="2593" w:type="dxa"/>
            <w:vMerge/>
            <w:tcBorders>
              <w:left w:val="single" w:sz="5" w:space="0" w:color="000000"/>
              <w:bottom w:val="single" w:sz="5" w:space="0" w:color="000000"/>
              <w:right w:val="single" w:sz="5" w:space="0" w:color="000000"/>
            </w:tcBorders>
          </w:tcPr>
          <w:p w:rsidR="00E35032" w:rsidRPr="00E35032" w:rsidRDefault="00E35032"/>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ind w:left="102"/>
              <w:rPr>
                <w:rFonts w:ascii="Times New Roman" w:eastAsia="Times New Roman" w:hAnsi="Times New Roman" w:cs="Times New Roman"/>
                <w:sz w:val="20"/>
                <w:szCs w:val="20"/>
              </w:rPr>
            </w:pPr>
            <w:r w:rsidRPr="001C6F31">
              <w:rPr>
                <w:rFonts w:ascii="Times New Roman" w:eastAsia="Times New Roman" w:hAnsi="Times New Roman"/>
                <w:spacing w:val="-1"/>
                <w:sz w:val="20"/>
                <w:szCs w:val="20"/>
              </w:rPr>
              <w:t>К</w:t>
            </w:r>
            <w:r w:rsidRPr="001C6F31">
              <w:rPr>
                <w:rFonts w:ascii="Times New Roman" w:eastAsia="Times New Roman" w:hAnsi="Times New Roman"/>
                <w:spacing w:val="1"/>
                <w:sz w:val="20"/>
                <w:szCs w:val="20"/>
              </w:rPr>
              <w:t>о</w:t>
            </w:r>
            <w:r w:rsidRPr="001C6F31">
              <w:rPr>
                <w:rFonts w:ascii="Times New Roman" w:eastAsia="Times New Roman" w:hAnsi="Times New Roman"/>
                <w:spacing w:val="-1"/>
                <w:sz w:val="20"/>
                <w:szCs w:val="20"/>
              </w:rPr>
              <w:t>н</w:t>
            </w:r>
            <w:r w:rsidRPr="001C6F31">
              <w:rPr>
                <w:rFonts w:ascii="Times New Roman" w:eastAsia="Times New Roman" w:hAnsi="Times New Roman"/>
                <w:sz w:val="20"/>
                <w:szCs w:val="20"/>
              </w:rPr>
              <w:t>са</w:t>
            </w:r>
            <w:r w:rsidRPr="001C6F31">
              <w:rPr>
                <w:rFonts w:ascii="Times New Roman" w:eastAsia="Times New Roman" w:hAnsi="Times New Roman"/>
                <w:spacing w:val="1"/>
                <w:sz w:val="20"/>
                <w:szCs w:val="20"/>
              </w:rPr>
              <w:t>л</w:t>
            </w:r>
            <w:r w:rsidRPr="001C6F31">
              <w:rPr>
                <w:rFonts w:ascii="Times New Roman" w:eastAsia="Times New Roman" w:hAnsi="Times New Roman"/>
                <w:spacing w:val="-1"/>
                <w:sz w:val="20"/>
                <w:szCs w:val="20"/>
              </w:rPr>
              <w:t>т</w:t>
            </w:r>
            <w:r w:rsidRPr="001C6F31">
              <w:rPr>
                <w:rFonts w:ascii="Times New Roman" w:eastAsia="Times New Roman" w:hAnsi="Times New Roman"/>
                <w:spacing w:val="1"/>
                <w:sz w:val="20"/>
                <w:szCs w:val="20"/>
              </w:rPr>
              <w:t>и</w:t>
            </w:r>
            <w:r w:rsidRPr="001C6F31">
              <w:rPr>
                <w:rFonts w:ascii="Times New Roman" w:eastAsia="Times New Roman" w:hAnsi="Times New Roman"/>
                <w:spacing w:val="-1"/>
                <w:sz w:val="20"/>
                <w:szCs w:val="20"/>
              </w:rPr>
              <w:t>н</w:t>
            </w:r>
            <w:r w:rsidRPr="001C6F31">
              <w:rPr>
                <w:rFonts w:ascii="Times New Roman" w:eastAsia="Times New Roman" w:hAnsi="Times New Roman"/>
                <w:sz w:val="20"/>
                <w:szCs w:val="20"/>
              </w:rPr>
              <w:t>г</w:t>
            </w:r>
            <w:r>
              <w:rPr>
                <w:rFonts w:ascii="Times New Roman" w:eastAsia="Times New Roman" w:hAnsi="Times New Roman"/>
                <w:sz w:val="20"/>
                <w:szCs w:val="20"/>
                <w:lang w:val="kk-KZ"/>
              </w:rPr>
              <w:t>тік қызметтер</w:t>
            </w:r>
          </w:p>
        </w:tc>
        <w:tc>
          <w:tcPr>
            <w:tcW w:w="3915" w:type="dxa"/>
            <w:tcBorders>
              <w:top w:val="single" w:sz="5" w:space="0" w:color="000000"/>
              <w:left w:val="single" w:sz="5" w:space="0" w:color="000000"/>
              <w:bottom w:val="single" w:sz="5" w:space="0" w:color="000000"/>
              <w:right w:val="single" w:sz="5" w:space="0" w:color="000000"/>
            </w:tcBorders>
          </w:tcPr>
          <w:p w:rsidR="00E35032" w:rsidRPr="00E35032" w:rsidRDefault="00E35032">
            <w:pPr>
              <w:pStyle w:val="TableParagraph"/>
              <w:ind w:left="102"/>
              <w:rPr>
                <w:rFonts w:ascii="Times New Roman" w:eastAsia="Times New Roman" w:hAnsi="Times New Roman" w:cs="Times New Roman"/>
                <w:sz w:val="20"/>
                <w:szCs w:val="20"/>
              </w:rPr>
            </w:pPr>
            <w:r>
              <w:rPr>
                <w:rFonts w:ascii="Times New Roman" w:eastAsia="Times New Roman" w:hAnsi="Times New Roman"/>
                <w:spacing w:val="1"/>
                <w:sz w:val="20"/>
                <w:szCs w:val="20"/>
                <w:lang w:val="ru-RU"/>
              </w:rPr>
              <w:t>Консалтингтік</w:t>
            </w:r>
            <w:r w:rsidRPr="00D87F85">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қызметтердің</w:t>
            </w:r>
            <w:r w:rsidRPr="00D87F85">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нәтижелерін</w:t>
            </w:r>
            <w:r w:rsidRPr="00D87F85">
              <w:rPr>
                <w:rFonts w:ascii="Times New Roman" w:eastAsia="Times New Roman" w:hAnsi="Times New Roman"/>
                <w:spacing w:val="1"/>
                <w:sz w:val="20"/>
                <w:szCs w:val="20"/>
              </w:rPr>
              <w:t xml:space="preserve"> </w:t>
            </w:r>
            <w:proofErr w:type="gramStart"/>
            <w:r>
              <w:rPr>
                <w:rFonts w:ascii="Times New Roman" w:eastAsia="Times New Roman" w:hAnsi="Times New Roman"/>
                <w:spacing w:val="1"/>
                <w:sz w:val="20"/>
                <w:szCs w:val="20"/>
                <w:lang w:val="ru-RU"/>
              </w:rPr>
              <w:t>ба</w:t>
            </w:r>
            <w:proofErr w:type="gramEnd"/>
            <w:r>
              <w:rPr>
                <w:rFonts w:ascii="Times New Roman" w:eastAsia="Times New Roman" w:hAnsi="Times New Roman"/>
                <w:spacing w:val="1"/>
                <w:sz w:val="20"/>
                <w:szCs w:val="20"/>
                <w:lang w:val="ru-RU"/>
              </w:rPr>
              <w:t>ғалаудағы</w:t>
            </w:r>
            <w:r w:rsidRPr="00D87F85">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түсініспеушіліктер</w:t>
            </w:r>
          </w:p>
        </w:tc>
      </w:tr>
      <w:tr w:rsidR="00E35032" w:rsidRPr="00E35032">
        <w:trPr>
          <w:trHeight w:hRule="exact" w:val="1390"/>
        </w:trPr>
        <w:tc>
          <w:tcPr>
            <w:tcW w:w="1702" w:type="dxa"/>
            <w:tcBorders>
              <w:top w:val="single" w:sz="5" w:space="0" w:color="000000"/>
              <w:left w:val="single" w:sz="5" w:space="0" w:color="000000"/>
              <w:bottom w:val="single" w:sz="5" w:space="0" w:color="000000"/>
              <w:right w:val="single" w:sz="5" w:space="0" w:color="000000"/>
            </w:tcBorders>
          </w:tcPr>
          <w:p w:rsidR="00E35032" w:rsidRPr="001C6F31" w:rsidRDefault="00E35032" w:rsidP="00E35032">
            <w:pPr>
              <w:pStyle w:val="TableParagraph"/>
              <w:spacing w:line="222" w:lineRule="exact"/>
              <w:ind w:left="99"/>
              <w:rPr>
                <w:rFonts w:ascii="Times New Roman" w:eastAsia="Times New Roman" w:hAnsi="Times New Roman"/>
                <w:sz w:val="20"/>
                <w:szCs w:val="20"/>
              </w:rPr>
            </w:pPr>
            <w:r>
              <w:rPr>
                <w:rFonts w:ascii="Times New Roman" w:eastAsia="Times New Roman" w:hAnsi="Times New Roman"/>
                <w:sz w:val="20"/>
                <w:szCs w:val="20"/>
                <w:lang w:val="kk-KZ"/>
              </w:rPr>
              <w:t>Жеке активтерге залал келтіру</w:t>
            </w:r>
          </w:p>
        </w:tc>
        <w:tc>
          <w:tcPr>
            <w:tcW w:w="2593" w:type="dxa"/>
            <w:tcBorders>
              <w:top w:val="single" w:sz="5" w:space="0" w:color="000000"/>
              <w:left w:val="single" w:sz="5" w:space="0" w:color="000000"/>
              <w:bottom w:val="single" w:sz="5" w:space="0" w:color="000000"/>
              <w:right w:val="single" w:sz="5" w:space="0" w:color="000000"/>
            </w:tcBorders>
          </w:tcPr>
          <w:p w:rsidR="00E35032" w:rsidRPr="00D87F85" w:rsidRDefault="00E35032" w:rsidP="00E35032">
            <w:pPr>
              <w:pStyle w:val="TableParagraph"/>
              <w:spacing w:line="222" w:lineRule="exact"/>
              <w:ind w:left="99"/>
              <w:rPr>
                <w:rFonts w:ascii="Times New Roman" w:eastAsia="Times New Roman" w:hAnsi="Times New Roman"/>
                <w:sz w:val="20"/>
                <w:szCs w:val="20"/>
              </w:rPr>
            </w:pPr>
            <w:r>
              <w:rPr>
                <w:rFonts w:ascii="Times New Roman" w:eastAsia="Times New Roman" w:hAnsi="Times New Roman"/>
                <w:sz w:val="20"/>
                <w:szCs w:val="20"/>
                <w:lang w:val="ru-RU"/>
              </w:rPr>
              <w:t>Табиғи</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апаттар</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немесе</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өзге</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оқиғалар</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нәтижесінде</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жеке</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активтерге</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залал</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немесе</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зақым</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келтіру</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салдарынан</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пайда</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болған</w:t>
            </w:r>
            <w:r w:rsidRPr="00D87F85">
              <w:rPr>
                <w:rFonts w:ascii="Times New Roman" w:eastAsia="Times New Roman" w:hAnsi="Times New Roman"/>
                <w:sz w:val="20"/>
                <w:szCs w:val="20"/>
              </w:rPr>
              <w:t xml:space="preserve"> </w:t>
            </w:r>
            <w:r>
              <w:rPr>
                <w:rFonts w:ascii="Times New Roman" w:eastAsia="Times New Roman" w:hAnsi="Times New Roman"/>
                <w:sz w:val="20"/>
                <w:szCs w:val="20"/>
                <w:lang w:val="ru-RU"/>
              </w:rPr>
              <w:t>шығындар</w:t>
            </w:r>
          </w:p>
        </w:tc>
        <w:tc>
          <w:tcPr>
            <w:tcW w:w="1997" w:type="dxa"/>
            <w:tcBorders>
              <w:top w:val="single" w:sz="5" w:space="0" w:color="000000"/>
              <w:left w:val="single" w:sz="5" w:space="0" w:color="000000"/>
              <w:bottom w:val="single" w:sz="5" w:space="0" w:color="000000"/>
              <w:right w:val="single" w:sz="5" w:space="0" w:color="000000"/>
            </w:tcBorders>
          </w:tcPr>
          <w:p w:rsidR="00E35032" w:rsidRPr="001C6F31" w:rsidRDefault="00E35032" w:rsidP="00E35032">
            <w:pPr>
              <w:pStyle w:val="TableParagraph"/>
              <w:spacing w:line="222" w:lineRule="exact"/>
              <w:ind w:left="102"/>
              <w:rPr>
                <w:rFonts w:ascii="Times New Roman" w:eastAsia="Times New Roman" w:hAnsi="Times New Roman"/>
                <w:sz w:val="20"/>
                <w:szCs w:val="20"/>
              </w:rPr>
            </w:pPr>
            <w:r>
              <w:rPr>
                <w:rFonts w:ascii="Times New Roman" w:eastAsia="Times New Roman" w:hAnsi="Times New Roman"/>
                <w:spacing w:val="-1"/>
                <w:sz w:val="20"/>
                <w:szCs w:val="20"/>
                <w:lang w:val="kk-KZ"/>
              </w:rPr>
              <w:t>Апаттар және өзге оқиғалар</w:t>
            </w:r>
          </w:p>
        </w:tc>
        <w:tc>
          <w:tcPr>
            <w:tcW w:w="3915" w:type="dxa"/>
            <w:tcBorders>
              <w:top w:val="single" w:sz="5" w:space="0" w:color="000000"/>
              <w:left w:val="single" w:sz="5" w:space="0" w:color="000000"/>
              <w:bottom w:val="single" w:sz="5" w:space="0" w:color="000000"/>
              <w:right w:val="single" w:sz="5" w:space="0" w:color="000000"/>
            </w:tcBorders>
          </w:tcPr>
          <w:p w:rsidR="00E35032" w:rsidRPr="00E35032" w:rsidRDefault="00E35032" w:rsidP="00E35032">
            <w:pPr>
              <w:pStyle w:val="TableParagraph"/>
              <w:spacing w:line="222" w:lineRule="exact"/>
              <w:ind w:left="102"/>
              <w:rPr>
                <w:rFonts w:ascii="Times New Roman" w:eastAsia="Times New Roman" w:hAnsi="Times New Roman"/>
                <w:sz w:val="20"/>
                <w:szCs w:val="20"/>
              </w:rPr>
            </w:pPr>
            <w:r>
              <w:rPr>
                <w:rFonts w:ascii="Times New Roman" w:eastAsia="Times New Roman" w:hAnsi="Times New Roman"/>
                <w:sz w:val="20"/>
                <w:szCs w:val="20"/>
                <w:lang w:val="ru-RU"/>
              </w:rPr>
              <w:t>Табиғи</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апаттардан</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болған</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залал</w:t>
            </w:r>
            <w:r w:rsidRPr="00E35032">
              <w:rPr>
                <w:rFonts w:ascii="Times New Roman" w:eastAsia="Times New Roman" w:hAnsi="Times New Roman"/>
                <w:sz w:val="20"/>
                <w:szCs w:val="20"/>
              </w:rPr>
              <w:t xml:space="preserve">, </w:t>
            </w:r>
          </w:p>
          <w:p w:rsidR="00E35032" w:rsidRPr="00E35032" w:rsidRDefault="00E35032" w:rsidP="00E35032">
            <w:pPr>
              <w:pStyle w:val="TableParagraph"/>
              <w:spacing w:before="1"/>
              <w:ind w:left="102" w:right="100"/>
              <w:rPr>
                <w:rFonts w:ascii="Times New Roman" w:eastAsia="Times New Roman" w:hAnsi="Times New Roman"/>
                <w:sz w:val="20"/>
                <w:szCs w:val="20"/>
              </w:rPr>
            </w:pPr>
            <w:r>
              <w:rPr>
                <w:rFonts w:ascii="Times New Roman" w:eastAsia="Times New Roman" w:hAnsi="Times New Roman"/>
                <w:sz w:val="20"/>
                <w:szCs w:val="20"/>
                <w:lang w:val="ru-RU"/>
              </w:rPr>
              <w:t>Сыртқы</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көздердің</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ықпалынан</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адам</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шығындары</w:t>
            </w:r>
            <w:r w:rsidRPr="00E35032">
              <w:rPr>
                <w:rFonts w:ascii="Times New Roman" w:eastAsia="Times New Roman" w:hAnsi="Times New Roman"/>
                <w:sz w:val="20"/>
                <w:szCs w:val="20"/>
              </w:rPr>
              <w:t xml:space="preserve"> (</w:t>
            </w:r>
            <w:r w:rsidRPr="001C6F31">
              <w:rPr>
                <w:rFonts w:ascii="Times New Roman" w:eastAsia="Times New Roman" w:hAnsi="Times New Roman"/>
                <w:spacing w:val="-1"/>
                <w:sz w:val="20"/>
                <w:szCs w:val="20"/>
                <w:lang w:val="ru-RU"/>
              </w:rPr>
              <w:t>т</w:t>
            </w:r>
            <w:r w:rsidRPr="001C6F31">
              <w:rPr>
                <w:rFonts w:ascii="Times New Roman" w:eastAsia="Times New Roman" w:hAnsi="Times New Roman"/>
                <w:sz w:val="20"/>
                <w:szCs w:val="20"/>
                <w:lang w:val="ru-RU"/>
              </w:rPr>
              <w:t>е</w:t>
            </w:r>
            <w:r w:rsidRPr="001C6F31">
              <w:rPr>
                <w:rFonts w:ascii="Times New Roman" w:eastAsia="Times New Roman" w:hAnsi="Times New Roman"/>
                <w:spacing w:val="1"/>
                <w:sz w:val="20"/>
                <w:szCs w:val="20"/>
                <w:lang w:val="ru-RU"/>
              </w:rPr>
              <w:t>рр</w:t>
            </w:r>
            <w:r w:rsidRPr="001C6F31">
              <w:rPr>
                <w:rFonts w:ascii="Times New Roman" w:eastAsia="Times New Roman" w:hAnsi="Times New Roman"/>
                <w:spacing w:val="4"/>
                <w:sz w:val="20"/>
                <w:szCs w:val="20"/>
                <w:lang w:val="ru-RU"/>
              </w:rPr>
              <w:t>о</w:t>
            </w:r>
            <w:r w:rsidRPr="001C6F31">
              <w:rPr>
                <w:rFonts w:ascii="Times New Roman" w:eastAsia="Times New Roman" w:hAnsi="Times New Roman"/>
                <w:spacing w:val="1"/>
                <w:sz w:val="20"/>
                <w:szCs w:val="20"/>
                <w:lang w:val="ru-RU"/>
              </w:rPr>
              <w:t>р</w:t>
            </w:r>
            <w:r w:rsidRPr="001C6F31">
              <w:rPr>
                <w:rFonts w:ascii="Times New Roman" w:eastAsia="Times New Roman" w:hAnsi="Times New Roman"/>
                <w:spacing w:val="-1"/>
                <w:sz w:val="20"/>
                <w:szCs w:val="20"/>
                <w:lang w:val="ru-RU"/>
              </w:rPr>
              <w:t>и</w:t>
            </w:r>
            <w:r w:rsidRPr="001C6F31">
              <w:rPr>
                <w:rFonts w:ascii="Times New Roman" w:eastAsia="Times New Roman" w:hAnsi="Times New Roman"/>
                <w:sz w:val="20"/>
                <w:szCs w:val="20"/>
                <w:lang w:val="ru-RU"/>
              </w:rPr>
              <w:t>з</w:t>
            </w:r>
            <w:r w:rsidRPr="001C6F31">
              <w:rPr>
                <w:rFonts w:ascii="Times New Roman" w:eastAsia="Times New Roman" w:hAnsi="Times New Roman"/>
                <w:spacing w:val="1"/>
                <w:sz w:val="20"/>
                <w:szCs w:val="20"/>
                <w:lang w:val="ru-RU"/>
              </w:rPr>
              <w:t>м</w:t>
            </w:r>
            <w:r w:rsidRPr="00E35032">
              <w:rPr>
                <w:rFonts w:ascii="Times New Roman" w:eastAsia="Times New Roman" w:hAnsi="Times New Roman"/>
                <w:sz w:val="20"/>
                <w:szCs w:val="20"/>
              </w:rPr>
              <w:t>,</w:t>
            </w:r>
            <w:r w:rsidRPr="00E35032">
              <w:rPr>
                <w:rFonts w:ascii="Times New Roman" w:eastAsia="Times New Roman" w:hAnsi="Times New Roman"/>
                <w:w w:val="99"/>
                <w:sz w:val="20"/>
                <w:szCs w:val="20"/>
              </w:rPr>
              <w:t xml:space="preserve"> </w:t>
            </w:r>
            <w:r w:rsidRPr="001C6F31">
              <w:rPr>
                <w:rFonts w:ascii="Times New Roman" w:eastAsia="Times New Roman" w:hAnsi="Times New Roman"/>
                <w:sz w:val="20"/>
                <w:szCs w:val="20"/>
                <w:lang w:val="ru-RU"/>
              </w:rPr>
              <w:t>ва</w:t>
            </w:r>
            <w:r w:rsidRPr="001C6F31">
              <w:rPr>
                <w:rFonts w:ascii="Times New Roman" w:eastAsia="Times New Roman" w:hAnsi="Times New Roman"/>
                <w:spacing w:val="-1"/>
                <w:sz w:val="20"/>
                <w:szCs w:val="20"/>
                <w:lang w:val="ru-RU"/>
              </w:rPr>
              <w:t>н</w:t>
            </w:r>
            <w:r w:rsidRPr="001C6F31">
              <w:rPr>
                <w:rFonts w:ascii="Times New Roman" w:eastAsia="Times New Roman" w:hAnsi="Times New Roman"/>
                <w:sz w:val="20"/>
                <w:szCs w:val="20"/>
                <w:lang w:val="ru-RU"/>
              </w:rPr>
              <w:t>д</w:t>
            </w:r>
            <w:r w:rsidRPr="001C6F31">
              <w:rPr>
                <w:rFonts w:ascii="Times New Roman" w:eastAsia="Times New Roman" w:hAnsi="Times New Roman"/>
                <w:spacing w:val="2"/>
                <w:sz w:val="20"/>
                <w:szCs w:val="20"/>
                <w:lang w:val="ru-RU"/>
              </w:rPr>
              <w:t>а</w:t>
            </w:r>
            <w:r w:rsidRPr="001C6F31">
              <w:rPr>
                <w:rFonts w:ascii="Times New Roman" w:eastAsia="Times New Roman" w:hAnsi="Times New Roman"/>
                <w:spacing w:val="1"/>
                <w:sz w:val="20"/>
                <w:szCs w:val="20"/>
                <w:lang w:val="ru-RU"/>
              </w:rPr>
              <w:t>л</w:t>
            </w:r>
            <w:r w:rsidRPr="001C6F31">
              <w:rPr>
                <w:rFonts w:ascii="Times New Roman" w:eastAsia="Times New Roman" w:hAnsi="Times New Roman"/>
                <w:spacing w:val="-1"/>
                <w:sz w:val="20"/>
                <w:szCs w:val="20"/>
                <w:lang w:val="ru-RU"/>
              </w:rPr>
              <w:t>и</w:t>
            </w:r>
            <w:r w:rsidRPr="001C6F31">
              <w:rPr>
                <w:rFonts w:ascii="Times New Roman" w:eastAsia="Times New Roman" w:hAnsi="Times New Roman"/>
                <w:sz w:val="20"/>
                <w:szCs w:val="20"/>
                <w:lang w:val="ru-RU"/>
              </w:rPr>
              <w:t>з</w:t>
            </w:r>
            <w:r w:rsidRPr="001C6F31">
              <w:rPr>
                <w:rFonts w:ascii="Times New Roman" w:eastAsia="Times New Roman" w:hAnsi="Times New Roman"/>
                <w:spacing w:val="1"/>
                <w:sz w:val="20"/>
                <w:szCs w:val="20"/>
                <w:lang w:val="ru-RU"/>
              </w:rPr>
              <w:t>м</w:t>
            </w:r>
            <w:r w:rsidRPr="00E35032">
              <w:rPr>
                <w:rFonts w:ascii="Times New Roman" w:eastAsia="Times New Roman" w:hAnsi="Times New Roman"/>
                <w:sz w:val="20"/>
                <w:szCs w:val="20"/>
              </w:rPr>
              <w:t>)</w:t>
            </w:r>
          </w:p>
        </w:tc>
      </w:tr>
      <w:tr w:rsidR="00E35032" w:rsidRPr="00E35032">
        <w:trPr>
          <w:trHeight w:hRule="exact" w:val="1162"/>
        </w:trPr>
        <w:tc>
          <w:tcPr>
            <w:tcW w:w="1702" w:type="dxa"/>
            <w:tcBorders>
              <w:top w:val="single" w:sz="5" w:space="0" w:color="000000"/>
              <w:left w:val="single" w:sz="5" w:space="0" w:color="000000"/>
              <w:bottom w:val="single" w:sz="5" w:space="0" w:color="000000"/>
              <w:right w:val="single" w:sz="5" w:space="0" w:color="000000"/>
            </w:tcBorders>
          </w:tcPr>
          <w:p w:rsidR="00E35032" w:rsidRPr="00E35032" w:rsidRDefault="00E35032" w:rsidP="00E35032">
            <w:pPr>
              <w:pStyle w:val="TableParagraph"/>
              <w:spacing w:line="222" w:lineRule="exact"/>
              <w:ind w:left="99"/>
              <w:rPr>
                <w:rFonts w:ascii="Times New Roman" w:eastAsia="Times New Roman" w:hAnsi="Times New Roman"/>
                <w:sz w:val="20"/>
                <w:szCs w:val="20"/>
              </w:rPr>
            </w:pPr>
            <w:r>
              <w:rPr>
                <w:rFonts w:ascii="Times New Roman" w:eastAsia="Times New Roman" w:hAnsi="Times New Roman"/>
                <w:sz w:val="20"/>
                <w:szCs w:val="20"/>
                <w:lang w:val="ru-RU"/>
              </w:rPr>
              <w:t>Бизнесті</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жүргізудегі</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бұзушылық</w:t>
            </w:r>
            <w:proofErr w:type="gramStart"/>
            <w:r>
              <w:rPr>
                <w:rFonts w:ascii="Times New Roman" w:eastAsia="Times New Roman" w:hAnsi="Times New Roman"/>
                <w:sz w:val="20"/>
                <w:szCs w:val="20"/>
                <w:lang w:val="ru-RU"/>
              </w:rPr>
              <w:t>тар</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ж</w:t>
            </w:r>
            <w:proofErr w:type="gramEnd"/>
            <w:r>
              <w:rPr>
                <w:rFonts w:ascii="Times New Roman" w:eastAsia="Times New Roman" w:hAnsi="Times New Roman"/>
                <w:sz w:val="20"/>
                <w:szCs w:val="20"/>
                <w:lang w:val="ru-RU"/>
              </w:rPr>
              <w:t>әне</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жүйелік</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іркілістер</w:t>
            </w:r>
          </w:p>
        </w:tc>
        <w:tc>
          <w:tcPr>
            <w:tcW w:w="2593" w:type="dxa"/>
            <w:tcBorders>
              <w:top w:val="single" w:sz="5" w:space="0" w:color="000000"/>
              <w:left w:val="single" w:sz="5" w:space="0" w:color="000000"/>
              <w:bottom w:val="single" w:sz="5" w:space="0" w:color="000000"/>
              <w:right w:val="single" w:sz="5" w:space="0" w:color="000000"/>
            </w:tcBorders>
          </w:tcPr>
          <w:p w:rsidR="00E35032" w:rsidRPr="00E35032" w:rsidRDefault="00E35032" w:rsidP="00E35032">
            <w:pPr>
              <w:pStyle w:val="TableParagraph"/>
              <w:spacing w:line="222" w:lineRule="exact"/>
              <w:ind w:left="99"/>
              <w:rPr>
                <w:rFonts w:ascii="Times New Roman" w:eastAsia="Times New Roman" w:hAnsi="Times New Roman"/>
                <w:sz w:val="20"/>
                <w:szCs w:val="20"/>
              </w:rPr>
            </w:pPr>
            <w:r>
              <w:rPr>
                <w:rFonts w:ascii="Times New Roman" w:eastAsia="Times New Roman" w:hAnsi="Times New Roman"/>
                <w:sz w:val="20"/>
                <w:szCs w:val="20"/>
                <w:lang w:val="ru-RU"/>
              </w:rPr>
              <w:t>Бизнесті</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жүргізудегі</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бұзушылық</w:t>
            </w:r>
            <w:proofErr w:type="gramStart"/>
            <w:r>
              <w:rPr>
                <w:rFonts w:ascii="Times New Roman" w:eastAsia="Times New Roman" w:hAnsi="Times New Roman"/>
                <w:sz w:val="20"/>
                <w:szCs w:val="20"/>
                <w:lang w:val="ru-RU"/>
              </w:rPr>
              <w:t>тар</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ж</w:t>
            </w:r>
            <w:proofErr w:type="gramEnd"/>
            <w:r>
              <w:rPr>
                <w:rFonts w:ascii="Times New Roman" w:eastAsia="Times New Roman" w:hAnsi="Times New Roman"/>
                <w:sz w:val="20"/>
                <w:szCs w:val="20"/>
                <w:lang w:val="ru-RU"/>
              </w:rPr>
              <w:t>әне</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жүйелік</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іркілістер</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салдарынан</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болған</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шығындар</w:t>
            </w:r>
          </w:p>
        </w:tc>
        <w:tc>
          <w:tcPr>
            <w:tcW w:w="1997" w:type="dxa"/>
            <w:tcBorders>
              <w:top w:val="single" w:sz="5" w:space="0" w:color="000000"/>
              <w:left w:val="single" w:sz="5" w:space="0" w:color="000000"/>
              <w:bottom w:val="single" w:sz="5" w:space="0" w:color="000000"/>
              <w:right w:val="single" w:sz="5" w:space="0" w:color="000000"/>
            </w:tcBorders>
          </w:tcPr>
          <w:p w:rsidR="00E35032" w:rsidRPr="00D87F85" w:rsidRDefault="00E35032" w:rsidP="00E35032">
            <w:pPr>
              <w:pStyle w:val="TableParagraph"/>
              <w:spacing w:line="222" w:lineRule="exact"/>
              <w:ind w:left="102"/>
              <w:rPr>
                <w:rFonts w:ascii="Times New Roman" w:eastAsia="Times New Roman" w:hAnsi="Times New Roman"/>
                <w:sz w:val="20"/>
                <w:szCs w:val="20"/>
                <w:lang w:val="kk-KZ"/>
              </w:rPr>
            </w:pPr>
            <w:r>
              <w:rPr>
                <w:rFonts w:ascii="Times New Roman" w:eastAsia="Times New Roman" w:hAnsi="Times New Roman"/>
                <w:spacing w:val="-1"/>
                <w:sz w:val="20"/>
                <w:szCs w:val="20"/>
                <w:lang w:val="kk-KZ"/>
              </w:rPr>
              <w:t xml:space="preserve">Жүйелер </w:t>
            </w:r>
          </w:p>
        </w:tc>
        <w:tc>
          <w:tcPr>
            <w:tcW w:w="3915" w:type="dxa"/>
            <w:tcBorders>
              <w:top w:val="single" w:sz="5" w:space="0" w:color="000000"/>
              <w:left w:val="single" w:sz="5" w:space="0" w:color="000000"/>
              <w:bottom w:val="single" w:sz="5" w:space="0" w:color="000000"/>
              <w:right w:val="single" w:sz="5" w:space="0" w:color="000000"/>
            </w:tcBorders>
          </w:tcPr>
          <w:p w:rsidR="00E35032" w:rsidRPr="000A4D8E" w:rsidRDefault="00E35032" w:rsidP="00E35032">
            <w:pPr>
              <w:pStyle w:val="TableParagraph"/>
              <w:spacing w:line="222" w:lineRule="exact"/>
              <w:ind w:left="102"/>
              <w:rPr>
                <w:rFonts w:ascii="Times New Roman" w:eastAsia="Times New Roman" w:hAnsi="Times New Roman"/>
                <w:sz w:val="20"/>
                <w:szCs w:val="20"/>
                <w:lang w:val="kk-KZ"/>
              </w:rPr>
            </w:pPr>
            <w:r w:rsidRPr="000A4D8E">
              <w:rPr>
                <w:rFonts w:ascii="Times New Roman" w:eastAsia="Times New Roman" w:hAnsi="Times New Roman"/>
                <w:sz w:val="20"/>
                <w:szCs w:val="20"/>
                <w:lang w:val="kk-KZ"/>
              </w:rPr>
              <w:t>Бағдарл</w:t>
            </w:r>
            <w:r>
              <w:rPr>
                <w:rFonts w:ascii="Times New Roman" w:eastAsia="Times New Roman" w:hAnsi="Times New Roman"/>
                <w:sz w:val="20"/>
                <w:szCs w:val="20"/>
                <w:lang w:val="kk-KZ"/>
              </w:rPr>
              <w:t>а</w:t>
            </w:r>
            <w:r w:rsidRPr="000A4D8E">
              <w:rPr>
                <w:rFonts w:ascii="Times New Roman" w:eastAsia="Times New Roman" w:hAnsi="Times New Roman"/>
                <w:sz w:val="20"/>
                <w:szCs w:val="20"/>
                <w:lang w:val="kk-KZ"/>
              </w:rPr>
              <w:t>малық қамсыздандыру</w:t>
            </w:r>
          </w:p>
          <w:p w:rsidR="00E35032" w:rsidRPr="000A4D8E" w:rsidRDefault="00E35032" w:rsidP="00E35032">
            <w:pPr>
              <w:pStyle w:val="TableParagraph"/>
              <w:tabs>
                <w:tab w:val="left" w:pos="2819"/>
              </w:tabs>
              <w:ind w:left="102" w:right="1096"/>
              <w:rPr>
                <w:rFonts w:ascii="Times New Roman" w:eastAsia="Times New Roman" w:hAnsi="Times New Roman"/>
                <w:sz w:val="20"/>
                <w:szCs w:val="20"/>
                <w:lang w:val="kk-KZ"/>
              </w:rPr>
            </w:pPr>
            <w:r w:rsidRPr="000A4D8E">
              <w:rPr>
                <w:rFonts w:ascii="Times New Roman" w:eastAsia="Times New Roman" w:hAnsi="Times New Roman"/>
                <w:sz w:val="20"/>
                <w:szCs w:val="20"/>
                <w:lang w:val="kk-KZ"/>
              </w:rPr>
              <w:t>А</w:t>
            </w:r>
            <w:r w:rsidRPr="000A4D8E">
              <w:rPr>
                <w:rFonts w:ascii="Times New Roman" w:eastAsia="Times New Roman" w:hAnsi="Times New Roman"/>
                <w:spacing w:val="-1"/>
                <w:sz w:val="20"/>
                <w:szCs w:val="20"/>
                <w:lang w:val="kk-KZ"/>
              </w:rPr>
              <w:t>пп</w:t>
            </w:r>
            <w:r w:rsidRPr="000A4D8E">
              <w:rPr>
                <w:rFonts w:ascii="Times New Roman" w:eastAsia="Times New Roman" w:hAnsi="Times New Roman"/>
                <w:sz w:val="20"/>
                <w:szCs w:val="20"/>
                <w:lang w:val="kk-KZ"/>
              </w:rPr>
              <w:t>а</w:t>
            </w:r>
            <w:r w:rsidRPr="000A4D8E">
              <w:rPr>
                <w:rFonts w:ascii="Times New Roman" w:eastAsia="Times New Roman" w:hAnsi="Times New Roman"/>
                <w:spacing w:val="1"/>
                <w:sz w:val="20"/>
                <w:szCs w:val="20"/>
                <w:lang w:val="kk-KZ"/>
              </w:rPr>
              <w:t>р</w:t>
            </w:r>
            <w:r w:rsidRPr="000A4D8E">
              <w:rPr>
                <w:rFonts w:ascii="Times New Roman" w:eastAsia="Times New Roman" w:hAnsi="Times New Roman"/>
                <w:sz w:val="20"/>
                <w:szCs w:val="20"/>
                <w:lang w:val="kk-KZ"/>
              </w:rPr>
              <w:t>а</w:t>
            </w:r>
            <w:r w:rsidRPr="000A4D8E">
              <w:rPr>
                <w:rFonts w:ascii="Times New Roman" w:eastAsia="Times New Roman" w:hAnsi="Times New Roman"/>
                <w:spacing w:val="2"/>
                <w:sz w:val="20"/>
                <w:szCs w:val="20"/>
                <w:lang w:val="kk-KZ"/>
              </w:rPr>
              <w:t>ттық қамсыздандыру</w:t>
            </w:r>
            <w:r w:rsidRPr="000A4D8E">
              <w:rPr>
                <w:rFonts w:ascii="Times New Roman" w:eastAsia="Times New Roman" w:hAnsi="Times New Roman"/>
                <w:w w:val="99"/>
                <w:sz w:val="20"/>
                <w:szCs w:val="20"/>
                <w:lang w:val="kk-KZ"/>
              </w:rPr>
              <w:t xml:space="preserve"> </w:t>
            </w:r>
            <w:r w:rsidRPr="000A4D8E">
              <w:rPr>
                <w:rFonts w:ascii="Times New Roman" w:eastAsia="Times New Roman" w:hAnsi="Times New Roman"/>
                <w:spacing w:val="3"/>
                <w:sz w:val="20"/>
                <w:szCs w:val="20"/>
                <w:lang w:val="kk-KZ"/>
              </w:rPr>
              <w:t>Т</w:t>
            </w:r>
            <w:r w:rsidRPr="000A4D8E">
              <w:rPr>
                <w:rFonts w:ascii="Times New Roman" w:eastAsia="Times New Roman" w:hAnsi="Times New Roman"/>
                <w:sz w:val="20"/>
                <w:szCs w:val="20"/>
                <w:lang w:val="kk-KZ"/>
              </w:rPr>
              <w:t>е</w:t>
            </w:r>
            <w:r w:rsidRPr="000A4D8E">
              <w:rPr>
                <w:rFonts w:ascii="Times New Roman" w:eastAsia="Times New Roman" w:hAnsi="Times New Roman"/>
                <w:spacing w:val="-1"/>
                <w:sz w:val="20"/>
                <w:szCs w:val="20"/>
                <w:lang w:val="kk-KZ"/>
              </w:rPr>
              <w:t>л</w:t>
            </w:r>
            <w:r w:rsidRPr="000A4D8E">
              <w:rPr>
                <w:rFonts w:ascii="Times New Roman" w:eastAsia="Times New Roman" w:hAnsi="Times New Roman"/>
                <w:sz w:val="20"/>
                <w:szCs w:val="20"/>
                <w:lang w:val="kk-KZ"/>
              </w:rPr>
              <w:t>еко</w:t>
            </w:r>
            <w:r w:rsidRPr="000A4D8E">
              <w:rPr>
                <w:rFonts w:ascii="Times New Roman" w:eastAsia="Times New Roman" w:hAnsi="Times New Roman"/>
                <w:spacing w:val="1"/>
                <w:sz w:val="20"/>
                <w:szCs w:val="20"/>
                <w:lang w:val="kk-KZ"/>
              </w:rPr>
              <w:t>мм</w:t>
            </w:r>
            <w:r w:rsidRPr="000A4D8E">
              <w:rPr>
                <w:rFonts w:ascii="Times New Roman" w:eastAsia="Times New Roman" w:hAnsi="Times New Roman"/>
                <w:spacing w:val="-5"/>
                <w:sz w:val="20"/>
                <w:szCs w:val="20"/>
                <w:lang w:val="kk-KZ"/>
              </w:rPr>
              <w:t>у</w:t>
            </w:r>
            <w:r w:rsidRPr="000A4D8E">
              <w:rPr>
                <w:rFonts w:ascii="Times New Roman" w:eastAsia="Times New Roman" w:hAnsi="Times New Roman"/>
                <w:spacing w:val="1"/>
                <w:sz w:val="20"/>
                <w:szCs w:val="20"/>
                <w:lang w:val="kk-KZ"/>
              </w:rPr>
              <w:t>н</w:t>
            </w:r>
            <w:r w:rsidRPr="000A4D8E">
              <w:rPr>
                <w:rFonts w:ascii="Times New Roman" w:eastAsia="Times New Roman" w:hAnsi="Times New Roman"/>
                <w:spacing w:val="-1"/>
                <w:sz w:val="20"/>
                <w:szCs w:val="20"/>
                <w:lang w:val="kk-KZ"/>
              </w:rPr>
              <w:t>ик</w:t>
            </w:r>
            <w:r w:rsidRPr="000A4D8E">
              <w:rPr>
                <w:rFonts w:ascii="Times New Roman" w:eastAsia="Times New Roman" w:hAnsi="Times New Roman"/>
                <w:spacing w:val="2"/>
                <w:sz w:val="20"/>
                <w:szCs w:val="20"/>
                <w:lang w:val="kk-KZ"/>
              </w:rPr>
              <w:t>а</w:t>
            </w:r>
            <w:r w:rsidRPr="000A4D8E">
              <w:rPr>
                <w:rFonts w:ascii="Times New Roman" w:eastAsia="Times New Roman" w:hAnsi="Times New Roman"/>
                <w:spacing w:val="1"/>
                <w:sz w:val="20"/>
                <w:szCs w:val="20"/>
                <w:lang w:val="kk-KZ"/>
              </w:rPr>
              <w:t>ц</w:t>
            </w:r>
            <w:r w:rsidRPr="000A4D8E">
              <w:rPr>
                <w:rFonts w:ascii="Times New Roman" w:eastAsia="Times New Roman" w:hAnsi="Times New Roman"/>
                <w:spacing w:val="-1"/>
                <w:sz w:val="20"/>
                <w:szCs w:val="20"/>
                <w:lang w:val="kk-KZ"/>
              </w:rPr>
              <w:t>иялар</w:t>
            </w:r>
          </w:p>
          <w:p w:rsidR="00E35032" w:rsidRPr="000A4D8E" w:rsidRDefault="00E35032" w:rsidP="00E35032">
            <w:pPr>
              <w:pStyle w:val="TableParagraph"/>
              <w:ind w:left="102" w:right="104"/>
              <w:rPr>
                <w:rFonts w:ascii="Times New Roman" w:eastAsia="Times New Roman" w:hAnsi="Times New Roman"/>
                <w:sz w:val="20"/>
                <w:szCs w:val="20"/>
                <w:lang w:val="kk-KZ"/>
              </w:rPr>
            </w:pPr>
            <w:r w:rsidRPr="000A4D8E">
              <w:rPr>
                <w:rFonts w:ascii="Times New Roman" w:eastAsia="Times New Roman" w:hAnsi="Times New Roman"/>
                <w:spacing w:val="-1"/>
                <w:sz w:val="20"/>
                <w:szCs w:val="20"/>
                <w:lang w:val="kk-KZ"/>
              </w:rPr>
              <w:t>Энергиямен қамсыздандырудағы және к</w:t>
            </w:r>
            <w:r w:rsidRPr="000A4D8E">
              <w:rPr>
                <w:rFonts w:ascii="Times New Roman" w:eastAsia="Times New Roman" w:hAnsi="Times New Roman"/>
                <w:spacing w:val="1"/>
                <w:sz w:val="20"/>
                <w:szCs w:val="20"/>
                <w:lang w:val="kk-KZ"/>
              </w:rPr>
              <w:t>ом</w:t>
            </w:r>
            <w:r w:rsidRPr="000A4D8E">
              <w:rPr>
                <w:rFonts w:ascii="Times New Roman" w:eastAsia="Times New Roman" w:hAnsi="Times New Roman"/>
                <w:spacing w:val="3"/>
                <w:sz w:val="20"/>
                <w:szCs w:val="20"/>
                <w:lang w:val="kk-KZ"/>
              </w:rPr>
              <w:t>м</w:t>
            </w:r>
            <w:r w:rsidRPr="000A4D8E">
              <w:rPr>
                <w:rFonts w:ascii="Times New Roman" w:eastAsia="Times New Roman" w:hAnsi="Times New Roman"/>
                <w:spacing w:val="-5"/>
                <w:sz w:val="20"/>
                <w:szCs w:val="20"/>
                <w:lang w:val="kk-KZ"/>
              </w:rPr>
              <w:t>у</w:t>
            </w:r>
            <w:r w:rsidRPr="000A4D8E">
              <w:rPr>
                <w:rFonts w:ascii="Times New Roman" w:eastAsia="Times New Roman" w:hAnsi="Times New Roman"/>
                <w:spacing w:val="-1"/>
                <w:sz w:val="20"/>
                <w:szCs w:val="20"/>
                <w:lang w:val="kk-KZ"/>
              </w:rPr>
              <w:t>н</w:t>
            </w:r>
            <w:r w:rsidRPr="000A4D8E">
              <w:rPr>
                <w:rFonts w:ascii="Times New Roman" w:eastAsia="Times New Roman" w:hAnsi="Times New Roman"/>
                <w:spacing w:val="2"/>
                <w:sz w:val="20"/>
                <w:szCs w:val="20"/>
                <w:lang w:val="kk-KZ"/>
              </w:rPr>
              <w:t>а</w:t>
            </w:r>
            <w:r w:rsidRPr="000A4D8E">
              <w:rPr>
                <w:rFonts w:ascii="Times New Roman" w:eastAsia="Times New Roman" w:hAnsi="Times New Roman"/>
                <w:spacing w:val="-1"/>
                <w:sz w:val="20"/>
                <w:szCs w:val="20"/>
                <w:lang w:val="kk-KZ"/>
              </w:rPr>
              <w:t>лдық қызметтерді көрсетудегі іркілістер</w:t>
            </w:r>
          </w:p>
        </w:tc>
      </w:tr>
      <w:tr w:rsidR="00E35032" w:rsidRPr="00E35032">
        <w:trPr>
          <w:trHeight w:hRule="exact" w:val="2693"/>
        </w:trPr>
        <w:tc>
          <w:tcPr>
            <w:tcW w:w="1702" w:type="dxa"/>
            <w:vMerge w:val="restart"/>
            <w:tcBorders>
              <w:top w:val="single" w:sz="5" w:space="0" w:color="000000"/>
              <w:left w:val="single" w:sz="5" w:space="0" w:color="000000"/>
              <w:right w:val="single" w:sz="5" w:space="0" w:color="000000"/>
            </w:tcBorders>
          </w:tcPr>
          <w:p w:rsidR="00E35032" w:rsidRPr="000A4D8E" w:rsidRDefault="00E35032" w:rsidP="00E35032">
            <w:pPr>
              <w:pStyle w:val="TableParagraph"/>
              <w:spacing w:line="222" w:lineRule="exact"/>
              <w:ind w:left="99"/>
              <w:rPr>
                <w:rFonts w:ascii="Times New Roman" w:eastAsia="Times New Roman" w:hAnsi="Times New Roman"/>
                <w:sz w:val="20"/>
                <w:szCs w:val="20"/>
                <w:lang w:val="kk-KZ"/>
              </w:rPr>
            </w:pPr>
            <w:r w:rsidRPr="000A4D8E">
              <w:rPr>
                <w:rFonts w:ascii="Times New Roman" w:eastAsia="Times New Roman" w:hAnsi="Times New Roman"/>
                <w:sz w:val="20"/>
                <w:szCs w:val="20"/>
                <w:lang w:val="kk-KZ"/>
              </w:rPr>
              <w:t>Орындау,</w:t>
            </w:r>
          </w:p>
          <w:p w:rsidR="00E35032" w:rsidRPr="000A4D8E" w:rsidRDefault="00E35032" w:rsidP="00E35032">
            <w:pPr>
              <w:pStyle w:val="TableParagraph"/>
              <w:spacing w:before="1" w:line="239" w:lineRule="auto"/>
              <w:ind w:left="99" w:right="589"/>
              <w:rPr>
                <w:rFonts w:ascii="Times New Roman" w:eastAsia="Times New Roman" w:hAnsi="Times New Roman"/>
                <w:sz w:val="20"/>
                <w:szCs w:val="20"/>
                <w:lang w:val="kk-KZ"/>
              </w:rPr>
            </w:pPr>
            <w:r>
              <w:rPr>
                <w:rFonts w:ascii="Times New Roman" w:eastAsia="Times New Roman" w:hAnsi="Times New Roman"/>
                <w:sz w:val="20"/>
                <w:szCs w:val="20"/>
                <w:lang w:val="kk-KZ"/>
              </w:rPr>
              <w:t>ж</w:t>
            </w:r>
            <w:r w:rsidRPr="000A4D8E">
              <w:rPr>
                <w:rFonts w:ascii="Times New Roman" w:eastAsia="Times New Roman" w:hAnsi="Times New Roman"/>
                <w:sz w:val="20"/>
                <w:szCs w:val="20"/>
                <w:lang w:val="kk-KZ"/>
              </w:rPr>
              <w:t xml:space="preserve">ектізу және үдерістерді басқару </w:t>
            </w:r>
          </w:p>
        </w:tc>
        <w:tc>
          <w:tcPr>
            <w:tcW w:w="2593" w:type="dxa"/>
            <w:vMerge w:val="restart"/>
            <w:tcBorders>
              <w:top w:val="single" w:sz="5" w:space="0" w:color="000000"/>
              <w:left w:val="single" w:sz="5" w:space="0" w:color="000000"/>
              <w:right w:val="single" w:sz="5" w:space="0" w:color="000000"/>
            </w:tcBorders>
          </w:tcPr>
          <w:p w:rsidR="00E35032" w:rsidRPr="000A4D8E" w:rsidRDefault="00E35032" w:rsidP="00E35032">
            <w:pPr>
              <w:pStyle w:val="TableParagraph"/>
              <w:spacing w:line="222" w:lineRule="exact"/>
              <w:ind w:left="99"/>
              <w:rPr>
                <w:rFonts w:ascii="Times New Roman" w:eastAsia="Times New Roman" w:hAnsi="Times New Roman"/>
                <w:sz w:val="20"/>
                <w:szCs w:val="20"/>
                <w:lang w:val="kk-KZ"/>
              </w:rPr>
            </w:pPr>
            <w:r w:rsidRPr="000A4D8E">
              <w:rPr>
                <w:rFonts w:ascii="Times New Roman" w:eastAsia="Times New Roman" w:hAnsi="Times New Roman"/>
                <w:sz w:val="20"/>
                <w:szCs w:val="20"/>
                <w:lang w:val="kk-KZ"/>
              </w:rPr>
              <w:t xml:space="preserve">Операцияның өңдеулуін бұзу немесе үдерістегі іркіліс салдарынан, не болмаса сауда контрагенттері мен </w:t>
            </w:r>
            <w:r>
              <w:rPr>
                <w:rFonts w:ascii="Times New Roman" w:eastAsia="Times New Roman" w:hAnsi="Times New Roman"/>
                <w:sz w:val="20"/>
                <w:szCs w:val="20"/>
                <w:lang w:val="kk-KZ"/>
              </w:rPr>
              <w:t>сатушылармен қарым-қатынас салдарынан болған шығындар</w:t>
            </w:r>
          </w:p>
        </w:tc>
        <w:tc>
          <w:tcPr>
            <w:tcW w:w="1997" w:type="dxa"/>
            <w:tcBorders>
              <w:top w:val="single" w:sz="5" w:space="0" w:color="000000"/>
              <w:left w:val="single" w:sz="5" w:space="0" w:color="000000"/>
              <w:bottom w:val="single" w:sz="5" w:space="0" w:color="000000"/>
              <w:right w:val="single" w:sz="5" w:space="0" w:color="000000"/>
            </w:tcBorders>
          </w:tcPr>
          <w:p w:rsidR="00E35032" w:rsidRPr="001C6F31" w:rsidRDefault="00E35032" w:rsidP="00E35032">
            <w:pPr>
              <w:pStyle w:val="TableParagraph"/>
              <w:spacing w:line="222" w:lineRule="exact"/>
              <w:ind w:left="102"/>
              <w:rPr>
                <w:rFonts w:ascii="Times New Roman" w:eastAsia="Times New Roman" w:hAnsi="Times New Roman"/>
                <w:sz w:val="20"/>
                <w:szCs w:val="20"/>
              </w:rPr>
            </w:pPr>
            <w:r>
              <w:rPr>
                <w:rFonts w:ascii="Times New Roman" w:eastAsia="Times New Roman" w:hAnsi="Times New Roman"/>
                <w:sz w:val="20"/>
                <w:szCs w:val="20"/>
                <w:lang w:val="kk-KZ"/>
              </w:rPr>
              <w:t>Операцияларды орындамау және сүймелеу</w:t>
            </w:r>
          </w:p>
        </w:tc>
        <w:tc>
          <w:tcPr>
            <w:tcW w:w="3915" w:type="dxa"/>
            <w:tcBorders>
              <w:top w:val="single" w:sz="5" w:space="0" w:color="000000"/>
              <w:left w:val="single" w:sz="5" w:space="0" w:color="000000"/>
              <w:bottom w:val="single" w:sz="5" w:space="0" w:color="000000"/>
              <w:right w:val="single" w:sz="5" w:space="0" w:color="000000"/>
            </w:tcBorders>
          </w:tcPr>
          <w:p w:rsidR="00E35032" w:rsidRPr="006659BA" w:rsidRDefault="00E35032" w:rsidP="00E35032">
            <w:pPr>
              <w:pStyle w:val="TableParagraph"/>
              <w:spacing w:line="222" w:lineRule="exact"/>
              <w:ind w:left="102"/>
              <w:rPr>
                <w:rFonts w:ascii="Times New Roman" w:eastAsia="Times New Roman" w:hAnsi="Times New Roman"/>
                <w:sz w:val="20"/>
                <w:szCs w:val="20"/>
              </w:rPr>
            </w:pPr>
            <w:proofErr w:type="gramStart"/>
            <w:r>
              <w:rPr>
                <w:rFonts w:ascii="Times New Roman" w:eastAsia="Times New Roman" w:hAnsi="Times New Roman"/>
                <w:spacing w:val="-1"/>
                <w:sz w:val="20"/>
                <w:szCs w:val="20"/>
                <w:lang w:val="ru-RU"/>
              </w:rPr>
              <w:t>Б</w:t>
            </w:r>
            <w:proofErr w:type="gramEnd"/>
            <w:r>
              <w:rPr>
                <w:rFonts w:ascii="Times New Roman" w:eastAsia="Times New Roman" w:hAnsi="Times New Roman"/>
                <w:spacing w:val="-1"/>
                <w:sz w:val="20"/>
                <w:szCs w:val="20"/>
                <w:lang w:val="ru-RU"/>
              </w:rPr>
              <w:t>ұрыс</w:t>
            </w:r>
            <w:r w:rsidRPr="006659BA">
              <w:rPr>
                <w:rFonts w:ascii="Times New Roman" w:eastAsia="Times New Roman" w:hAnsi="Times New Roman"/>
                <w:spacing w:val="-1"/>
                <w:sz w:val="20"/>
                <w:szCs w:val="20"/>
              </w:rPr>
              <w:t xml:space="preserve"> </w:t>
            </w:r>
            <w:r w:rsidRPr="001C6F31">
              <w:rPr>
                <w:rFonts w:ascii="Times New Roman" w:eastAsia="Times New Roman" w:hAnsi="Times New Roman"/>
                <w:spacing w:val="-1"/>
                <w:sz w:val="20"/>
                <w:szCs w:val="20"/>
                <w:lang w:val="ru-RU"/>
              </w:rPr>
              <w:t>к</w:t>
            </w:r>
            <w:r w:rsidRPr="001C6F31">
              <w:rPr>
                <w:rFonts w:ascii="Times New Roman" w:eastAsia="Times New Roman" w:hAnsi="Times New Roman"/>
                <w:spacing w:val="1"/>
                <w:sz w:val="20"/>
                <w:szCs w:val="20"/>
                <w:lang w:val="ru-RU"/>
              </w:rPr>
              <w:t>ом</w:t>
            </w:r>
            <w:r w:rsidRPr="001C6F31">
              <w:rPr>
                <w:rFonts w:ascii="Times New Roman" w:eastAsia="Times New Roman" w:hAnsi="Times New Roman"/>
                <w:spacing w:val="3"/>
                <w:sz w:val="20"/>
                <w:szCs w:val="20"/>
                <w:lang w:val="ru-RU"/>
              </w:rPr>
              <w:t>м</w:t>
            </w:r>
            <w:r w:rsidRPr="001C6F31">
              <w:rPr>
                <w:rFonts w:ascii="Times New Roman" w:eastAsia="Times New Roman" w:hAnsi="Times New Roman"/>
                <w:spacing w:val="-5"/>
                <w:sz w:val="20"/>
                <w:szCs w:val="20"/>
                <w:lang w:val="ru-RU"/>
              </w:rPr>
              <w:t>у</w:t>
            </w:r>
            <w:r w:rsidRPr="001C6F31">
              <w:rPr>
                <w:rFonts w:ascii="Times New Roman" w:eastAsia="Times New Roman" w:hAnsi="Times New Roman"/>
                <w:spacing w:val="1"/>
                <w:sz w:val="20"/>
                <w:szCs w:val="20"/>
                <w:lang w:val="ru-RU"/>
              </w:rPr>
              <w:t>н</w:t>
            </w:r>
            <w:r w:rsidRPr="001C6F31">
              <w:rPr>
                <w:rFonts w:ascii="Times New Roman" w:eastAsia="Times New Roman" w:hAnsi="Times New Roman"/>
                <w:spacing w:val="-1"/>
                <w:sz w:val="20"/>
                <w:szCs w:val="20"/>
                <w:lang w:val="ru-RU"/>
              </w:rPr>
              <w:t>ик</w:t>
            </w:r>
            <w:r w:rsidRPr="001C6F31">
              <w:rPr>
                <w:rFonts w:ascii="Times New Roman" w:eastAsia="Times New Roman" w:hAnsi="Times New Roman"/>
                <w:spacing w:val="2"/>
                <w:sz w:val="20"/>
                <w:szCs w:val="20"/>
                <w:lang w:val="ru-RU"/>
              </w:rPr>
              <w:t>а</w:t>
            </w:r>
            <w:r w:rsidRPr="001C6F31">
              <w:rPr>
                <w:rFonts w:ascii="Times New Roman" w:eastAsia="Times New Roman" w:hAnsi="Times New Roman"/>
                <w:spacing w:val="1"/>
                <w:sz w:val="20"/>
                <w:szCs w:val="20"/>
                <w:lang w:val="ru-RU"/>
              </w:rPr>
              <w:t>ц</w:t>
            </w:r>
            <w:r w:rsidRPr="001C6F31">
              <w:rPr>
                <w:rFonts w:ascii="Times New Roman" w:eastAsia="Times New Roman" w:hAnsi="Times New Roman"/>
                <w:spacing w:val="-1"/>
                <w:sz w:val="20"/>
                <w:szCs w:val="20"/>
                <w:lang w:val="ru-RU"/>
              </w:rPr>
              <w:t>и</w:t>
            </w:r>
            <w:r>
              <w:rPr>
                <w:rFonts w:ascii="Times New Roman" w:eastAsia="Times New Roman" w:hAnsi="Times New Roman"/>
                <w:spacing w:val="-1"/>
                <w:sz w:val="20"/>
                <w:szCs w:val="20"/>
                <w:lang w:val="ru-RU"/>
              </w:rPr>
              <w:t>ялар</w:t>
            </w:r>
            <w:r w:rsidRPr="006659BA">
              <w:rPr>
                <w:rFonts w:ascii="Times New Roman" w:eastAsia="Times New Roman" w:hAnsi="Times New Roman"/>
                <w:sz w:val="20"/>
                <w:szCs w:val="20"/>
              </w:rPr>
              <w:t>,</w:t>
            </w:r>
            <w:r w:rsidRPr="006659BA">
              <w:rPr>
                <w:rFonts w:ascii="Times New Roman" w:eastAsia="Times New Roman" w:hAnsi="Times New Roman"/>
                <w:spacing w:val="-16"/>
                <w:sz w:val="20"/>
                <w:szCs w:val="20"/>
              </w:rPr>
              <w:t xml:space="preserve"> </w:t>
            </w:r>
            <w:r>
              <w:rPr>
                <w:rFonts w:ascii="Times New Roman" w:eastAsia="Times New Roman" w:hAnsi="Times New Roman"/>
                <w:spacing w:val="1"/>
                <w:sz w:val="20"/>
                <w:szCs w:val="20"/>
                <w:lang w:val="ru-RU"/>
              </w:rPr>
              <w:t>деректерді</w:t>
            </w:r>
            <w:r w:rsidRPr="006659BA">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енгізу</w:t>
            </w:r>
            <w:r w:rsidRPr="006659BA">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жүктеу</w:t>
            </w:r>
            <w:r w:rsidRPr="006659BA">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немесе</w:t>
            </w:r>
            <w:r w:rsidRPr="006659BA">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сүймелеу</w:t>
            </w:r>
            <w:r w:rsidRPr="006659BA">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кезіндегі</w:t>
            </w:r>
            <w:r w:rsidRPr="006659BA">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қателер</w:t>
            </w:r>
          </w:p>
          <w:p w:rsidR="00E35032" w:rsidRPr="006659BA" w:rsidRDefault="00E35032" w:rsidP="00E35032">
            <w:pPr>
              <w:pStyle w:val="TableParagraph"/>
              <w:spacing w:before="1" w:line="230" w:lineRule="exact"/>
              <w:ind w:left="102" w:right="104"/>
              <w:rPr>
                <w:rFonts w:ascii="Times New Roman" w:eastAsia="Times New Roman" w:hAnsi="Times New Roman"/>
                <w:sz w:val="20"/>
                <w:szCs w:val="20"/>
              </w:rPr>
            </w:pPr>
            <w:r>
              <w:rPr>
                <w:rFonts w:ascii="Times New Roman" w:eastAsia="Times New Roman" w:hAnsi="Times New Roman"/>
                <w:sz w:val="20"/>
                <w:szCs w:val="20"/>
                <w:lang w:val="ru-RU"/>
              </w:rPr>
              <w:t>Мерзімдер</w:t>
            </w:r>
            <w:r w:rsidRPr="006659BA">
              <w:rPr>
                <w:rFonts w:ascii="Times New Roman" w:eastAsia="Times New Roman" w:hAnsi="Times New Roman"/>
                <w:sz w:val="20"/>
                <w:szCs w:val="20"/>
              </w:rPr>
              <w:t xml:space="preserve"> </w:t>
            </w:r>
            <w:r>
              <w:rPr>
                <w:rFonts w:ascii="Times New Roman" w:eastAsia="Times New Roman" w:hAnsi="Times New Roman"/>
                <w:sz w:val="20"/>
                <w:szCs w:val="20"/>
                <w:lang w:val="ru-RU"/>
              </w:rPr>
              <w:t>немесе</w:t>
            </w:r>
            <w:r w:rsidRPr="006659BA">
              <w:rPr>
                <w:rFonts w:ascii="Times New Roman" w:eastAsia="Times New Roman" w:hAnsi="Times New Roman"/>
                <w:sz w:val="20"/>
                <w:szCs w:val="20"/>
              </w:rPr>
              <w:t xml:space="preserve"> </w:t>
            </w:r>
            <w:r>
              <w:rPr>
                <w:rFonts w:ascii="Times New Roman" w:eastAsia="Times New Roman" w:hAnsi="Times New Roman"/>
                <w:sz w:val="20"/>
                <w:szCs w:val="20"/>
                <w:lang w:val="ru-RU"/>
              </w:rPr>
              <w:t>міндттерді</w:t>
            </w:r>
            <w:r w:rsidRPr="006659BA">
              <w:rPr>
                <w:rFonts w:ascii="Times New Roman" w:eastAsia="Times New Roman" w:hAnsi="Times New Roman"/>
                <w:sz w:val="20"/>
                <w:szCs w:val="20"/>
              </w:rPr>
              <w:t xml:space="preserve"> </w:t>
            </w:r>
            <w:r>
              <w:rPr>
                <w:rFonts w:ascii="Times New Roman" w:eastAsia="Times New Roman" w:hAnsi="Times New Roman"/>
                <w:sz w:val="20"/>
                <w:szCs w:val="20"/>
                <w:lang w:val="ru-RU"/>
              </w:rPr>
              <w:t>бұзу</w:t>
            </w:r>
            <w:proofErr w:type="gramStart"/>
            <w:r w:rsidRPr="006659BA">
              <w:rPr>
                <w:rFonts w:ascii="Times New Roman" w:eastAsia="Times New Roman" w:hAnsi="Times New Roman"/>
                <w:w w:val="99"/>
                <w:sz w:val="20"/>
                <w:szCs w:val="20"/>
              </w:rPr>
              <w:t xml:space="preserve"> </w:t>
            </w:r>
            <w:r>
              <w:rPr>
                <w:rFonts w:ascii="Times New Roman" w:eastAsia="Times New Roman" w:hAnsi="Times New Roman"/>
                <w:w w:val="99"/>
                <w:sz w:val="20"/>
                <w:szCs w:val="20"/>
                <w:lang w:val="ru-RU"/>
              </w:rPr>
              <w:t>Ж</w:t>
            </w:r>
            <w:proofErr w:type="gramEnd"/>
            <w:r>
              <w:rPr>
                <w:rFonts w:ascii="Times New Roman" w:eastAsia="Times New Roman" w:hAnsi="Times New Roman"/>
                <w:w w:val="99"/>
                <w:sz w:val="20"/>
                <w:szCs w:val="20"/>
                <w:lang w:val="ru-RU"/>
              </w:rPr>
              <w:t>үйелердің</w:t>
            </w:r>
            <w:r w:rsidRPr="006659BA">
              <w:rPr>
                <w:rFonts w:ascii="Times New Roman" w:eastAsia="Times New Roman" w:hAnsi="Times New Roman"/>
                <w:w w:val="99"/>
                <w:sz w:val="20"/>
                <w:szCs w:val="20"/>
              </w:rPr>
              <w:t xml:space="preserve"> </w:t>
            </w:r>
            <w:r>
              <w:rPr>
                <w:rFonts w:ascii="Times New Roman" w:eastAsia="Times New Roman" w:hAnsi="Times New Roman"/>
                <w:w w:val="99"/>
                <w:sz w:val="20"/>
                <w:szCs w:val="20"/>
                <w:lang w:val="ru-RU"/>
              </w:rPr>
              <w:t>немесе</w:t>
            </w:r>
            <w:r w:rsidRPr="006659BA">
              <w:rPr>
                <w:rFonts w:ascii="Times New Roman" w:eastAsia="Times New Roman" w:hAnsi="Times New Roman"/>
                <w:w w:val="99"/>
                <w:sz w:val="20"/>
                <w:szCs w:val="20"/>
              </w:rPr>
              <w:t xml:space="preserve"> </w:t>
            </w:r>
            <w:r>
              <w:rPr>
                <w:rFonts w:ascii="Times New Roman" w:eastAsia="Times New Roman" w:hAnsi="Times New Roman"/>
                <w:w w:val="99"/>
                <w:sz w:val="20"/>
                <w:szCs w:val="20"/>
                <w:lang w:val="ru-RU"/>
              </w:rPr>
              <w:t>үлгілердің</w:t>
            </w:r>
            <w:r w:rsidRPr="006659BA">
              <w:rPr>
                <w:rFonts w:ascii="Times New Roman" w:eastAsia="Times New Roman" w:hAnsi="Times New Roman"/>
                <w:w w:val="99"/>
                <w:sz w:val="20"/>
                <w:szCs w:val="20"/>
              </w:rPr>
              <w:t xml:space="preserve"> </w:t>
            </w:r>
            <w:r>
              <w:rPr>
                <w:rFonts w:ascii="Times New Roman" w:eastAsia="Times New Roman" w:hAnsi="Times New Roman"/>
                <w:w w:val="99"/>
                <w:sz w:val="20"/>
                <w:szCs w:val="20"/>
                <w:lang w:val="ru-RU"/>
              </w:rPr>
              <w:t>бұрыс</w:t>
            </w:r>
            <w:r w:rsidRPr="006659BA">
              <w:rPr>
                <w:rFonts w:ascii="Times New Roman" w:eastAsia="Times New Roman" w:hAnsi="Times New Roman"/>
                <w:w w:val="99"/>
                <w:sz w:val="20"/>
                <w:szCs w:val="20"/>
              </w:rPr>
              <w:t xml:space="preserve"> </w:t>
            </w:r>
            <w:r>
              <w:rPr>
                <w:rFonts w:ascii="Times New Roman" w:eastAsia="Times New Roman" w:hAnsi="Times New Roman"/>
                <w:w w:val="99"/>
                <w:sz w:val="20"/>
                <w:szCs w:val="20"/>
                <w:lang w:val="ru-RU"/>
              </w:rPr>
              <w:t>жұмыс</w:t>
            </w:r>
            <w:r w:rsidRPr="006659BA">
              <w:rPr>
                <w:rFonts w:ascii="Times New Roman" w:eastAsia="Times New Roman" w:hAnsi="Times New Roman"/>
                <w:w w:val="99"/>
                <w:sz w:val="20"/>
                <w:szCs w:val="20"/>
              </w:rPr>
              <w:t xml:space="preserve"> </w:t>
            </w:r>
            <w:r>
              <w:rPr>
                <w:rFonts w:ascii="Times New Roman" w:eastAsia="Times New Roman" w:hAnsi="Times New Roman"/>
                <w:w w:val="99"/>
                <w:sz w:val="20"/>
                <w:szCs w:val="20"/>
                <w:lang w:val="ru-RU"/>
              </w:rPr>
              <w:t>істеуі</w:t>
            </w:r>
            <w:r w:rsidRPr="006659BA">
              <w:rPr>
                <w:rFonts w:ascii="Times New Roman" w:eastAsia="Times New Roman" w:hAnsi="Times New Roman"/>
                <w:spacing w:val="-12"/>
                <w:sz w:val="20"/>
                <w:szCs w:val="20"/>
              </w:rPr>
              <w:t xml:space="preserve"> </w:t>
            </w:r>
            <w:r w:rsidRPr="001C6F31">
              <w:rPr>
                <w:rFonts w:ascii="Times New Roman" w:eastAsia="Times New Roman" w:hAnsi="Times New Roman"/>
                <w:spacing w:val="1"/>
                <w:sz w:val="20"/>
                <w:szCs w:val="20"/>
                <w:lang w:val="ru-RU"/>
              </w:rPr>
              <w:t>б</w:t>
            </w:r>
            <w:r w:rsidRPr="001C6F31">
              <w:rPr>
                <w:rFonts w:ascii="Times New Roman" w:eastAsia="Times New Roman" w:hAnsi="Times New Roman"/>
                <w:spacing w:val="-2"/>
                <w:sz w:val="20"/>
                <w:szCs w:val="20"/>
                <w:lang w:val="ru-RU"/>
              </w:rPr>
              <w:t>ух</w:t>
            </w:r>
            <w:r w:rsidRPr="001C6F31">
              <w:rPr>
                <w:rFonts w:ascii="Times New Roman" w:eastAsia="Times New Roman" w:hAnsi="Times New Roman"/>
                <w:sz w:val="20"/>
                <w:szCs w:val="20"/>
                <w:lang w:val="ru-RU"/>
              </w:rPr>
              <w:t>г</w:t>
            </w:r>
            <w:r w:rsidRPr="001C6F31">
              <w:rPr>
                <w:rFonts w:ascii="Times New Roman" w:eastAsia="Times New Roman" w:hAnsi="Times New Roman"/>
                <w:spacing w:val="2"/>
                <w:sz w:val="20"/>
                <w:szCs w:val="20"/>
                <w:lang w:val="ru-RU"/>
              </w:rPr>
              <w:t>а</w:t>
            </w:r>
            <w:r w:rsidRPr="001C6F31">
              <w:rPr>
                <w:rFonts w:ascii="Times New Roman" w:eastAsia="Times New Roman" w:hAnsi="Times New Roman"/>
                <w:spacing w:val="-1"/>
                <w:sz w:val="20"/>
                <w:szCs w:val="20"/>
                <w:lang w:val="ru-RU"/>
              </w:rPr>
              <w:t>лт</w:t>
            </w:r>
            <w:r w:rsidRPr="001C6F31">
              <w:rPr>
                <w:rFonts w:ascii="Times New Roman" w:eastAsia="Times New Roman" w:hAnsi="Times New Roman"/>
                <w:sz w:val="20"/>
                <w:szCs w:val="20"/>
                <w:lang w:val="ru-RU"/>
              </w:rPr>
              <w:t>е</w:t>
            </w:r>
            <w:r w:rsidRPr="001C6F31">
              <w:rPr>
                <w:rFonts w:ascii="Times New Roman" w:eastAsia="Times New Roman" w:hAnsi="Times New Roman"/>
                <w:spacing w:val="1"/>
                <w:sz w:val="20"/>
                <w:szCs w:val="20"/>
                <w:lang w:val="ru-RU"/>
              </w:rPr>
              <w:t>р</w:t>
            </w:r>
            <w:r>
              <w:rPr>
                <w:rFonts w:ascii="Times New Roman" w:eastAsia="Times New Roman" w:hAnsi="Times New Roman"/>
                <w:spacing w:val="1"/>
                <w:sz w:val="20"/>
                <w:szCs w:val="20"/>
                <w:lang w:val="ru-RU"/>
              </w:rPr>
              <w:t>лік</w:t>
            </w:r>
            <w:r w:rsidRPr="006659BA">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қателіктер</w:t>
            </w:r>
            <w:r w:rsidRPr="006659BA">
              <w:rPr>
                <w:rFonts w:ascii="Times New Roman" w:eastAsia="Times New Roman" w:hAnsi="Times New Roman"/>
                <w:sz w:val="20"/>
                <w:szCs w:val="20"/>
              </w:rPr>
              <w:t>/</w:t>
            </w:r>
            <w:r>
              <w:rPr>
                <w:rFonts w:ascii="Times New Roman" w:eastAsia="Times New Roman" w:hAnsi="Times New Roman"/>
                <w:sz w:val="20"/>
                <w:szCs w:val="20"/>
                <w:lang w:val="ru-RU"/>
              </w:rPr>
              <w:t>контрагентті</w:t>
            </w:r>
            <w:r w:rsidRPr="006659BA">
              <w:rPr>
                <w:rFonts w:ascii="Times New Roman" w:eastAsia="Times New Roman" w:hAnsi="Times New Roman"/>
                <w:sz w:val="20"/>
                <w:szCs w:val="20"/>
              </w:rPr>
              <w:t xml:space="preserve"> </w:t>
            </w:r>
            <w:r w:rsidRPr="001C6F31">
              <w:rPr>
                <w:rFonts w:ascii="Times New Roman" w:eastAsia="Times New Roman" w:hAnsi="Times New Roman"/>
                <w:sz w:val="20"/>
                <w:szCs w:val="20"/>
                <w:lang w:val="ru-RU"/>
              </w:rPr>
              <w:t>ат</w:t>
            </w:r>
            <w:r w:rsidRPr="001C6F31">
              <w:rPr>
                <w:rFonts w:ascii="Times New Roman" w:eastAsia="Times New Roman" w:hAnsi="Times New Roman"/>
                <w:spacing w:val="3"/>
                <w:sz w:val="20"/>
                <w:szCs w:val="20"/>
                <w:lang w:val="ru-RU"/>
              </w:rPr>
              <w:t>р</w:t>
            </w:r>
            <w:r w:rsidRPr="001C6F31">
              <w:rPr>
                <w:rFonts w:ascii="Times New Roman" w:eastAsia="Times New Roman" w:hAnsi="Times New Roman"/>
                <w:spacing w:val="-1"/>
                <w:sz w:val="20"/>
                <w:szCs w:val="20"/>
                <w:lang w:val="ru-RU"/>
              </w:rPr>
              <w:t>и</w:t>
            </w:r>
            <w:r w:rsidRPr="001C6F31">
              <w:rPr>
                <w:rFonts w:ascii="Times New Roman" w:eastAsia="Times New Roman" w:hAnsi="Times New Roman"/>
                <w:spacing w:val="1"/>
                <w:sz w:val="20"/>
                <w:szCs w:val="20"/>
                <w:lang w:val="ru-RU"/>
              </w:rPr>
              <w:t>б</w:t>
            </w:r>
            <w:r w:rsidRPr="001C6F31">
              <w:rPr>
                <w:rFonts w:ascii="Times New Roman" w:eastAsia="Times New Roman" w:hAnsi="Times New Roman"/>
                <w:spacing w:val="-2"/>
                <w:sz w:val="20"/>
                <w:szCs w:val="20"/>
                <w:lang w:val="ru-RU"/>
              </w:rPr>
              <w:t>у</w:t>
            </w:r>
            <w:r w:rsidRPr="001C6F31">
              <w:rPr>
                <w:rFonts w:ascii="Times New Roman" w:eastAsia="Times New Roman" w:hAnsi="Times New Roman"/>
                <w:spacing w:val="1"/>
                <w:sz w:val="20"/>
                <w:szCs w:val="20"/>
                <w:lang w:val="ru-RU"/>
              </w:rPr>
              <w:t>ци</w:t>
            </w:r>
            <w:r>
              <w:rPr>
                <w:rFonts w:ascii="Times New Roman" w:eastAsia="Times New Roman" w:hAnsi="Times New Roman"/>
                <w:spacing w:val="1"/>
                <w:sz w:val="20"/>
                <w:szCs w:val="20"/>
                <w:lang w:val="ru-RU"/>
              </w:rPr>
              <w:t>лаудағы</w:t>
            </w:r>
            <w:r w:rsidRPr="006659BA">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kk-KZ"/>
              </w:rPr>
              <w:t>қателіктер Тапсырмаларды орындау кезіндегі өзге қателіктер</w:t>
            </w:r>
          </w:p>
          <w:p w:rsidR="00E35032" w:rsidRPr="00A04087" w:rsidRDefault="00E35032" w:rsidP="00E35032">
            <w:pPr>
              <w:pStyle w:val="TableParagraph"/>
              <w:spacing w:line="225" w:lineRule="exact"/>
              <w:ind w:left="102"/>
              <w:rPr>
                <w:rFonts w:ascii="Times New Roman" w:eastAsia="Times New Roman" w:hAnsi="Times New Roman"/>
                <w:sz w:val="20"/>
                <w:szCs w:val="20"/>
              </w:rPr>
            </w:pPr>
            <w:r>
              <w:rPr>
                <w:rFonts w:ascii="Times New Roman" w:eastAsia="Times New Roman" w:hAnsi="Times New Roman"/>
                <w:spacing w:val="-1"/>
                <w:sz w:val="20"/>
                <w:szCs w:val="20"/>
                <w:lang w:val="ru-RU"/>
              </w:rPr>
              <w:t>Жеткізілі</w:t>
            </w:r>
            <w:proofErr w:type="gramStart"/>
            <w:r>
              <w:rPr>
                <w:rFonts w:ascii="Times New Roman" w:eastAsia="Times New Roman" w:hAnsi="Times New Roman"/>
                <w:spacing w:val="-1"/>
                <w:sz w:val="20"/>
                <w:szCs w:val="20"/>
                <w:lang w:val="ru-RU"/>
              </w:rPr>
              <w:t>мнің</w:t>
            </w:r>
            <w:r w:rsidRPr="00A04087">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б</w:t>
            </w:r>
            <w:proofErr w:type="gramEnd"/>
            <w:r>
              <w:rPr>
                <w:rFonts w:ascii="Times New Roman" w:eastAsia="Times New Roman" w:hAnsi="Times New Roman"/>
                <w:spacing w:val="-1"/>
                <w:sz w:val="20"/>
                <w:szCs w:val="20"/>
                <w:lang w:val="ru-RU"/>
              </w:rPr>
              <w:t>ұзылуы</w:t>
            </w:r>
          </w:p>
          <w:p w:rsidR="00E35032" w:rsidRPr="00A04087" w:rsidRDefault="00E35032" w:rsidP="00E35032">
            <w:pPr>
              <w:pStyle w:val="TableParagraph"/>
              <w:ind w:left="102" w:right="768"/>
              <w:rPr>
                <w:rFonts w:ascii="Times New Roman" w:eastAsia="Times New Roman" w:hAnsi="Times New Roman"/>
                <w:sz w:val="20"/>
                <w:szCs w:val="20"/>
                <w:lang w:val="kk-KZ"/>
              </w:rPr>
            </w:pPr>
            <w:r>
              <w:rPr>
                <w:rFonts w:ascii="Times New Roman" w:eastAsia="Times New Roman" w:hAnsi="Times New Roman"/>
                <w:spacing w:val="-1"/>
                <w:sz w:val="20"/>
                <w:szCs w:val="20"/>
                <w:lang w:val="ru-RU"/>
              </w:rPr>
              <w:t>Кепілді</w:t>
            </w:r>
            <w:r w:rsidRPr="00A04087">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басқаруды</w:t>
            </w:r>
            <w:r w:rsidRPr="00A04087">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бұзу</w:t>
            </w:r>
            <w:r w:rsidRPr="00A04087">
              <w:rPr>
                <w:rFonts w:ascii="Times New Roman" w:eastAsia="Times New Roman" w:hAnsi="Times New Roman"/>
                <w:w w:val="99"/>
                <w:sz w:val="20"/>
                <w:szCs w:val="20"/>
              </w:rPr>
              <w:t xml:space="preserve"> </w:t>
            </w:r>
            <w:r>
              <w:rPr>
                <w:rFonts w:ascii="Times New Roman" w:eastAsia="Times New Roman" w:hAnsi="Times New Roman"/>
                <w:w w:val="99"/>
                <w:sz w:val="20"/>
                <w:szCs w:val="20"/>
                <w:lang w:val="ru-RU"/>
              </w:rPr>
              <w:t>Р</w:t>
            </w:r>
            <w:r w:rsidRPr="001C6F31">
              <w:rPr>
                <w:rFonts w:ascii="Times New Roman" w:eastAsia="Times New Roman" w:hAnsi="Times New Roman"/>
                <w:sz w:val="20"/>
                <w:szCs w:val="20"/>
                <w:lang w:val="ru-RU"/>
              </w:rPr>
              <w:t>ефе</w:t>
            </w:r>
            <w:r w:rsidRPr="001C6F31">
              <w:rPr>
                <w:rFonts w:ascii="Times New Roman" w:eastAsia="Times New Roman" w:hAnsi="Times New Roman"/>
                <w:spacing w:val="1"/>
                <w:sz w:val="20"/>
                <w:szCs w:val="20"/>
                <w:lang w:val="ru-RU"/>
              </w:rPr>
              <w:t>р</w:t>
            </w:r>
            <w:r w:rsidRPr="001C6F31">
              <w:rPr>
                <w:rFonts w:ascii="Times New Roman" w:eastAsia="Times New Roman" w:hAnsi="Times New Roman"/>
                <w:sz w:val="20"/>
                <w:szCs w:val="20"/>
                <w:lang w:val="ru-RU"/>
              </w:rPr>
              <w:t>е</w:t>
            </w:r>
            <w:r w:rsidRPr="001C6F31">
              <w:rPr>
                <w:rFonts w:ascii="Times New Roman" w:eastAsia="Times New Roman" w:hAnsi="Times New Roman"/>
                <w:spacing w:val="-1"/>
                <w:sz w:val="20"/>
                <w:szCs w:val="20"/>
                <w:lang w:val="ru-RU"/>
              </w:rPr>
              <w:t>н</w:t>
            </w:r>
            <w:r w:rsidRPr="001C6F31">
              <w:rPr>
                <w:rFonts w:ascii="Times New Roman" w:eastAsia="Times New Roman" w:hAnsi="Times New Roman"/>
                <w:spacing w:val="1"/>
                <w:sz w:val="20"/>
                <w:szCs w:val="20"/>
                <w:lang w:val="ru-RU"/>
              </w:rPr>
              <w:t>т</w:t>
            </w:r>
            <w:r>
              <w:rPr>
                <w:rFonts w:ascii="Times New Roman" w:eastAsia="Times New Roman" w:hAnsi="Times New Roman"/>
                <w:spacing w:val="1"/>
                <w:sz w:val="20"/>
                <w:szCs w:val="20"/>
                <w:lang w:val="ru-RU"/>
              </w:rPr>
              <w:t>тік</w:t>
            </w:r>
            <w:r w:rsidRPr="00A04087">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ru-RU"/>
              </w:rPr>
              <w:t>деректерді</w:t>
            </w:r>
            <w:r w:rsidRPr="00A04087">
              <w:rPr>
                <w:rFonts w:ascii="Times New Roman" w:eastAsia="Times New Roman" w:hAnsi="Times New Roman"/>
                <w:spacing w:val="1"/>
                <w:sz w:val="20"/>
                <w:szCs w:val="20"/>
              </w:rPr>
              <w:t xml:space="preserve"> </w:t>
            </w:r>
            <w:r>
              <w:rPr>
                <w:rFonts w:ascii="Times New Roman" w:eastAsia="Times New Roman" w:hAnsi="Times New Roman"/>
                <w:spacing w:val="1"/>
                <w:sz w:val="20"/>
                <w:szCs w:val="20"/>
                <w:lang w:val="kk-KZ"/>
              </w:rPr>
              <w:t>сүймелеу</w:t>
            </w:r>
          </w:p>
        </w:tc>
      </w:tr>
      <w:tr w:rsidR="00E35032" w:rsidRPr="00E35032">
        <w:trPr>
          <w:trHeight w:hRule="exact" w:val="823"/>
        </w:trPr>
        <w:tc>
          <w:tcPr>
            <w:tcW w:w="1702" w:type="dxa"/>
            <w:vMerge/>
            <w:tcBorders>
              <w:left w:val="single" w:sz="5" w:space="0" w:color="000000"/>
              <w:right w:val="single" w:sz="5" w:space="0" w:color="000000"/>
            </w:tcBorders>
          </w:tcPr>
          <w:p w:rsidR="00E35032" w:rsidRPr="00E35032" w:rsidRDefault="00E35032"/>
        </w:tc>
        <w:tc>
          <w:tcPr>
            <w:tcW w:w="2593" w:type="dxa"/>
            <w:vMerge/>
            <w:tcBorders>
              <w:left w:val="single" w:sz="5" w:space="0" w:color="000000"/>
              <w:right w:val="single" w:sz="5" w:space="0" w:color="000000"/>
            </w:tcBorders>
          </w:tcPr>
          <w:p w:rsidR="00E35032" w:rsidRPr="00E35032" w:rsidRDefault="00E35032"/>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ind w:left="102"/>
              <w:rPr>
                <w:rFonts w:ascii="Times New Roman" w:eastAsia="Times New Roman" w:hAnsi="Times New Roman" w:cs="Times New Roman"/>
                <w:sz w:val="20"/>
                <w:szCs w:val="20"/>
              </w:rPr>
            </w:pPr>
            <w:r w:rsidRPr="001C6F31">
              <w:rPr>
                <w:rFonts w:ascii="Times New Roman" w:eastAsia="Times New Roman" w:hAnsi="Times New Roman"/>
                <w:sz w:val="20"/>
                <w:szCs w:val="20"/>
              </w:rPr>
              <w:t>М</w:t>
            </w:r>
            <w:r w:rsidRPr="001C6F31">
              <w:rPr>
                <w:rFonts w:ascii="Times New Roman" w:eastAsia="Times New Roman" w:hAnsi="Times New Roman"/>
                <w:spacing w:val="1"/>
                <w:sz w:val="20"/>
                <w:szCs w:val="20"/>
              </w:rPr>
              <w:t>о</w:t>
            </w:r>
            <w:r w:rsidRPr="001C6F31">
              <w:rPr>
                <w:rFonts w:ascii="Times New Roman" w:eastAsia="Times New Roman" w:hAnsi="Times New Roman"/>
                <w:spacing w:val="-1"/>
                <w:sz w:val="20"/>
                <w:szCs w:val="20"/>
              </w:rPr>
              <w:t>нит</w:t>
            </w:r>
            <w:r w:rsidRPr="001C6F31">
              <w:rPr>
                <w:rFonts w:ascii="Times New Roman" w:eastAsia="Times New Roman" w:hAnsi="Times New Roman"/>
                <w:spacing w:val="1"/>
                <w:sz w:val="20"/>
                <w:szCs w:val="20"/>
              </w:rPr>
              <w:t>ори</w:t>
            </w:r>
            <w:r w:rsidRPr="001C6F31">
              <w:rPr>
                <w:rFonts w:ascii="Times New Roman" w:eastAsia="Times New Roman" w:hAnsi="Times New Roman"/>
                <w:spacing w:val="-1"/>
                <w:sz w:val="20"/>
                <w:szCs w:val="20"/>
              </w:rPr>
              <w:t>н</w:t>
            </w:r>
            <w:r w:rsidRPr="001C6F31">
              <w:rPr>
                <w:rFonts w:ascii="Times New Roman" w:eastAsia="Times New Roman" w:hAnsi="Times New Roman"/>
                <w:sz w:val="20"/>
                <w:szCs w:val="20"/>
              </w:rPr>
              <w:t>г</w:t>
            </w:r>
            <w:r w:rsidRPr="001C6F31">
              <w:rPr>
                <w:rFonts w:ascii="Times New Roman" w:eastAsia="Times New Roman" w:hAnsi="Times New Roman"/>
                <w:spacing w:val="-10"/>
                <w:sz w:val="20"/>
                <w:szCs w:val="20"/>
              </w:rPr>
              <w:t xml:space="preserve"> </w:t>
            </w:r>
            <w:r>
              <w:rPr>
                <w:rFonts w:ascii="Times New Roman" w:eastAsia="Times New Roman" w:hAnsi="Times New Roman"/>
                <w:spacing w:val="-10"/>
                <w:sz w:val="20"/>
                <w:szCs w:val="20"/>
                <w:lang w:val="kk-KZ"/>
              </w:rPr>
              <w:t>және есептілік</w:t>
            </w:r>
          </w:p>
        </w:tc>
        <w:tc>
          <w:tcPr>
            <w:tcW w:w="3915" w:type="dxa"/>
            <w:tcBorders>
              <w:top w:val="single" w:sz="5" w:space="0" w:color="000000"/>
              <w:left w:val="single" w:sz="5" w:space="0" w:color="000000"/>
              <w:bottom w:val="single" w:sz="5" w:space="0" w:color="000000"/>
              <w:right w:val="single" w:sz="5" w:space="0" w:color="000000"/>
            </w:tcBorders>
          </w:tcPr>
          <w:p w:rsidR="00E35032" w:rsidRPr="00A04087" w:rsidRDefault="00E35032" w:rsidP="00E35032">
            <w:pPr>
              <w:pStyle w:val="TableParagraph"/>
              <w:spacing w:line="222" w:lineRule="exact"/>
              <w:ind w:left="102"/>
              <w:rPr>
                <w:rFonts w:ascii="Times New Roman" w:eastAsia="Times New Roman" w:hAnsi="Times New Roman"/>
                <w:sz w:val="20"/>
                <w:szCs w:val="20"/>
                <w:lang w:val="kk-KZ"/>
              </w:rPr>
            </w:pPr>
            <w:r w:rsidRPr="00A04087">
              <w:rPr>
                <w:rFonts w:ascii="Times New Roman" w:eastAsia="Times New Roman" w:hAnsi="Times New Roman"/>
                <w:sz w:val="20"/>
                <w:szCs w:val="20"/>
                <w:lang w:val="kk-KZ"/>
              </w:rPr>
              <w:t>Міндетті есептілікті сақтамау</w:t>
            </w:r>
          </w:p>
          <w:p w:rsidR="00E35032" w:rsidRPr="00E35032" w:rsidRDefault="00E35032">
            <w:pPr>
              <w:pStyle w:val="TableParagraph"/>
              <w:spacing w:before="4" w:line="228" w:lineRule="exact"/>
              <w:ind w:left="102" w:right="175"/>
              <w:rPr>
                <w:rFonts w:ascii="Times New Roman" w:eastAsia="Times New Roman" w:hAnsi="Times New Roman" w:cs="Times New Roman"/>
                <w:sz w:val="20"/>
                <w:szCs w:val="20"/>
              </w:rPr>
            </w:pPr>
            <w:r w:rsidRPr="00A04087">
              <w:rPr>
                <w:rFonts w:ascii="Times New Roman" w:eastAsia="Times New Roman" w:hAnsi="Times New Roman"/>
                <w:sz w:val="20"/>
                <w:szCs w:val="20"/>
                <w:lang w:val="kk-KZ"/>
              </w:rPr>
              <w:t xml:space="preserve">Шығындарға әкеп соққан, </w:t>
            </w:r>
            <w:r>
              <w:rPr>
                <w:rFonts w:ascii="Times New Roman" w:eastAsia="Times New Roman" w:hAnsi="Times New Roman"/>
                <w:sz w:val="20"/>
                <w:szCs w:val="20"/>
                <w:lang w:val="kk-KZ"/>
              </w:rPr>
              <w:t xml:space="preserve">дәлсіз </w:t>
            </w:r>
            <w:r w:rsidRPr="00A04087">
              <w:rPr>
                <w:rFonts w:ascii="Times New Roman" w:eastAsia="Times New Roman" w:hAnsi="Times New Roman"/>
                <w:sz w:val="20"/>
                <w:szCs w:val="20"/>
                <w:lang w:val="kk-KZ"/>
              </w:rPr>
              <w:t>сыртқы есептілік</w:t>
            </w:r>
          </w:p>
        </w:tc>
      </w:tr>
      <w:tr w:rsidR="00E35032" w:rsidRPr="00E35032">
        <w:trPr>
          <w:trHeight w:hRule="exact" w:val="931"/>
        </w:trPr>
        <w:tc>
          <w:tcPr>
            <w:tcW w:w="1702" w:type="dxa"/>
            <w:vMerge/>
            <w:tcBorders>
              <w:left w:val="single" w:sz="5" w:space="0" w:color="000000"/>
              <w:right w:val="single" w:sz="5" w:space="0" w:color="000000"/>
            </w:tcBorders>
          </w:tcPr>
          <w:p w:rsidR="00E35032" w:rsidRPr="00E35032" w:rsidRDefault="00E35032"/>
        </w:tc>
        <w:tc>
          <w:tcPr>
            <w:tcW w:w="2593" w:type="dxa"/>
            <w:vMerge/>
            <w:tcBorders>
              <w:left w:val="single" w:sz="5" w:space="0" w:color="000000"/>
              <w:right w:val="single" w:sz="5" w:space="0" w:color="000000"/>
            </w:tcBorders>
          </w:tcPr>
          <w:p w:rsidR="00E35032" w:rsidRPr="00E35032" w:rsidRDefault="00E35032"/>
        </w:tc>
        <w:tc>
          <w:tcPr>
            <w:tcW w:w="1997" w:type="dxa"/>
            <w:tcBorders>
              <w:top w:val="single" w:sz="5" w:space="0" w:color="000000"/>
              <w:left w:val="single" w:sz="5" w:space="0" w:color="000000"/>
              <w:bottom w:val="single" w:sz="5" w:space="0" w:color="000000"/>
              <w:right w:val="single" w:sz="5" w:space="0" w:color="000000"/>
            </w:tcBorders>
          </w:tcPr>
          <w:p w:rsidR="00E35032" w:rsidRPr="00E35032" w:rsidRDefault="00E35032">
            <w:pPr>
              <w:pStyle w:val="TableParagraph"/>
              <w:spacing w:line="230" w:lineRule="exact"/>
              <w:ind w:left="102" w:right="221"/>
              <w:rPr>
                <w:rFonts w:ascii="Times New Roman" w:eastAsia="Times New Roman" w:hAnsi="Times New Roman" w:cs="Times New Roman"/>
                <w:sz w:val="20"/>
                <w:szCs w:val="20"/>
              </w:rPr>
            </w:pPr>
            <w:r w:rsidRPr="00A04087">
              <w:rPr>
                <w:rFonts w:ascii="Times New Roman" w:eastAsia="Times New Roman" w:hAnsi="Times New Roman"/>
                <w:sz w:val="20"/>
                <w:szCs w:val="20"/>
                <w:lang w:val="kk-KZ"/>
              </w:rPr>
              <w:t>Кл</w:t>
            </w:r>
            <w:r>
              <w:rPr>
                <w:rFonts w:ascii="Times New Roman" w:eastAsia="Times New Roman" w:hAnsi="Times New Roman"/>
                <w:sz w:val="20"/>
                <w:szCs w:val="20"/>
                <w:lang w:val="kk-KZ"/>
              </w:rPr>
              <w:t>и</w:t>
            </w:r>
            <w:r w:rsidRPr="00A04087">
              <w:rPr>
                <w:rFonts w:ascii="Times New Roman" w:eastAsia="Times New Roman" w:hAnsi="Times New Roman"/>
                <w:sz w:val="20"/>
                <w:szCs w:val="20"/>
                <w:lang w:val="kk-KZ"/>
              </w:rPr>
              <w:t>енттерді тарту</w:t>
            </w:r>
            <w:r w:rsidRPr="00A04087">
              <w:rPr>
                <w:rFonts w:ascii="Times New Roman" w:eastAsia="Times New Roman" w:hAnsi="Times New Roman"/>
                <w:spacing w:val="-9"/>
                <w:sz w:val="20"/>
                <w:szCs w:val="20"/>
                <w:lang w:val="kk-KZ"/>
              </w:rPr>
              <w:t xml:space="preserve"> және құжаттаманы жүргізу</w:t>
            </w:r>
          </w:p>
        </w:tc>
        <w:tc>
          <w:tcPr>
            <w:tcW w:w="3915" w:type="dxa"/>
            <w:tcBorders>
              <w:top w:val="single" w:sz="5" w:space="0" w:color="000000"/>
              <w:left w:val="single" w:sz="5" w:space="0" w:color="000000"/>
              <w:bottom w:val="single" w:sz="5" w:space="0" w:color="000000"/>
              <w:right w:val="single" w:sz="5" w:space="0" w:color="000000"/>
            </w:tcBorders>
          </w:tcPr>
          <w:p w:rsidR="00E35032" w:rsidRPr="00E35032" w:rsidRDefault="00E35032" w:rsidP="00E35032">
            <w:pPr>
              <w:pStyle w:val="TableParagraph"/>
              <w:spacing w:line="225" w:lineRule="exact"/>
              <w:ind w:left="102"/>
              <w:rPr>
                <w:rFonts w:ascii="Times New Roman" w:eastAsia="Times New Roman" w:hAnsi="Times New Roman"/>
                <w:sz w:val="20"/>
                <w:szCs w:val="20"/>
              </w:rPr>
            </w:pPr>
            <w:proofErr w:type="gramStart"/>
            <w:r>
              <w:rPr>
                <w:rFonts w:ascii="Times New Roman" w:eastAsia="Times New Roman" w:hAnsi="Times New Roman"/>
                <w:sz w:val="20"/>
                <w:szCs w:val="20"/>
                <w:lang w:val="ru-RU"/>
              </w:rPr>
              <w:t>Р</w:t>
            </w:r>
            <w:proofErr w:type="gramEnd"/>
            <w:r>
              <w:rPr>
                <w:rFonts w:ascii="Times New Roman" w:eastAsia="Times New Roman" w:hAnsi="Times New Roman"/>
                <w:sz w:val="20"/>
                <w:szCs w:val="20"/>
                <w:lang w:val="ru-RU"/>
              </w:rPr>
              <w:t>ұқсаттамалардың</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жоқтығы</w:t>
            </w:r>
            <w:r w:rsidRPr="00E35032">
              <w:rPr>
                <w:rFonts w:ascii="Times New Roman" w:eastAsia="Times New Roman" w:hAnsi="Times New Roman"/>
                <w:sz w:val="20"/>
                <w:szCs w:val="20"/>
              </w:rPr>
              <w:t>/</w:t>
            </w:r>
            <w:r>
              <w:rPr>
                <w:rFonts w:ascii="Times New Roman" w:eastAsia="Times New Roman" w:hAnsi="Times New Roman"/>
                <w:sz w:val="20"/>
                <w:szCs w:val="20"/>
                <w:lang w:val="ru-RU"/>
              </w:rPr>
              <w:t>клиенттерден</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жауапкершіліктен</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босату</w:t>
            </w:r>
          </w:p>
          <w:p w:rsidR="00E35032" w:rsidRPr="00E35032" w:rsidRDefault="00E35032">
            <w:pPr>
              <w:pStyle w:val="TableParagraph"/>
              <w:spacing w:line="230" w:lineRule="exact"/>
              <w:ind w:left="102" w:right="1237"/>
              <w:rPr>
                <w:rFonts w:ascii="Times New Roman" w:eastAsia="Times New Roman" w:hAnsi="Times New Roman" w:cs="Times New Roman"/>
                <w:sz w:val="20"/>
                <w:szCs w:val="20"/>
              </w:rPr>
            </w:pPr>
            <w:proofErr w:type="gramStart"/>
            <w:r>
              <w:rPr>
                <w:rFonts w:ascii="Times New Roman" w:eastAsia="Times New Roman" w:hAnsi="Times New Roman"/>
                <w:sz w:val="20"/>
                <w:szCs w:val="20"/>
                <w:lang w:val="ru-RU"/>
              </w:rPr>
              <w:t>Заңды</w:t>
            </w:r>
            <w:proofErr w:type="gramEnd"/>
            <w:r>
              <w:rPr>
                <w:rFonts w:ascii="Times New Roman" w:eastAsia="Times New Roman" w:hAnsi="Times New Roman"/>
                <w:sz w:val="20"/>
                <w:szCs w:val="20"/>
                <w:lang w:val="ru-RU"/>
              </w:rPr>
              <w:t>қ</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құжаттаманың</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жоқтығы</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немесе</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толық</w:t>
            </w:r>
            <w:r w:rsidRPr="00E35032">
              <w:rPr>
                <w:rFonts w:ascii="Times New Roman" w:eastAsia="Times New Roman" w:hAnsi="Times New Roman"/>
                <w:sz w:val="20"/>
                <w:szCs w:val="20"/>
              </w:rPr>
              <w:t xml:space="preserve"> </w:t>
            </w:r>
            <w:r>
              <w:rPr>
                <w:rFonts w:ascii="Times New Roman" w:eastAsia="Times New Roman" w:hAnsi="Times New Roman"/>
                <w:sz w:val="20"/>
                <w:szCs w:val="20"/>
                <w:lang w:val="ru-RU"/>
              </w:rPr>
              <w:t>еместігі</w:t>
            </w:r>
          </w:p>
        </w:tc>
      </w:tr>
      <w:tr w:rsidR="00E35032" w:rsidRPr="0068302D">
        <w:trPr>
          <w:trHeight w:hRule="exact" w:val="1160"/>
        </w:trPr>
        <w:tc>
          <w:tcPr>
            <w:tcW w:w="1702" w:type="dxa"/>
            <w:vMerge/>
            <w:tcBorders>
              <w:left w:val="single" w:sz="5" w:space="0" w:color="000000"/>
              <w:right w:val="single" w:sz="5" w:space="0" w:color="000000"/>
            </w:tcBorders>
          </w:tcPr>
          <w:p w:rsidR="00E35032" w:rsidRPr="00E35032" w:rsidRDefault="00E35032"/>
        </w:tc>
        <w:tc>
          <w:tcPr>
            <w:tcW w:w="2593" w:type="dxa"/>
            <w:vMerge/>
            <w:tcBorders>
              <w:left w:val="single" w:sz="5" w:space="0" w:color="000000"/>
              <w:right w:val="single" w:sz="5" w:space="0" w:color="000000"/>
            </w:tcBorders>
          </w:tcPr>
          <w:p w:rsidR="00E35032" w:rsidRPr="00E35032" w:rsidRDefault="00E35032"/>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spacing w:before="1"/>
              <w:ind w:left="102" w:right="771"/>
              <w:rPr>
                <w:rFonts w:ascii="Times New Roman" w:eastAsia="Times New Roman" w:hAnsi="Times New Roman" w:cs="Times New Roman"/>
                <w:sz w:val="20"/>
                <w:szCs w:val="20"/>
              </w:rPr>
            </w:pPr>
            <w:r>
              <w:rPr>
                <w:rFonts w:ascii="Times New Roman" w:eastAsia="Times New Roman" w:hAnsi="Times New Roman"/>
                <w:sz w:val="20"/>
                <w:szCs w:val="20"/>
                <w:lang w:val="kk-KZ"/>
              </w:rPr>
              <w:t>Клиенттердің шоттарын басқару</w:t>
            </w:r>
          </w:p>
        </w:tc>
        <w:tc>
          <w:tcPr>
            <w:tcW w:w="3915" w:type="dxa"/>
            <w:tcBorders>
              <w:top w:val="single" w:sz="5" w:space="0" w:color="000000"/>
              <w:left w:val="single" w:sz="5" w:space="0" w:color="000000"/>
              <w:bottom w:val="single" w:sz="5" w:space="0" w:color="000000"/>
              <w:right w:val="single" w:sz="5" w:space="0" w:color="000000"/>
            </w:tcBorders>
          </w:tcPr>
          <w:p w:rsidR="00E35032" w:rsidRPr="007733AE" w:rsidRDefault="00E35032" w:rsidP="00E35032">
            <w:pPr>
              <w:pStyle w:val="TableParagraph"/>
              <w:spacing w:line="222" w:lineRule="exact"/>
              <w:ind w:left="102"/>
              <w:rPr>
                <w:rFonts w:ascii="Times New Roman" w:eastAsia="Times New Roman" w:hAnsi="Times New Roman"/>
                <w:sz w:val="20"/>
                <w:szCs w:val="20"/>
                <w:lang w:val="kk-KZ"/>
              </w:rPr>
            </w:pPr>
            <w:r w:rsidRPr="007733AE">
              <w:rPr>
                <w:rFonts w:ascii="Times New Roman" w:eastAsia="Times New Roman" w:hAnsi="Times New Roman"/>
                <w:sz w:val="20"/>
                <w:szCs w:val="20"/>
                <w:lang w:val="kk-KZ"/>
              </w:rPr>
              <w:t>Шоттарға авторластырылмаған қол жеткізу</w:t>
            </w:r>
          </w:p>
          <w:p w:rsidR="00E35032" w:rsidRPr="007733AE" w:rsidRDefault="00E35032" w:rsidP="00E35032">
            <w:pPr>
              <w:pStyle w:val="TableParagraph"/>
              <w:spacing w:before="1"/>
              <w:ind w:left="102"/>
              <w:rPr>
                <w:rFonts w:ascii="Times New Roman" w:eastAsia="Times New Roman" w:hAnsi="Times New Roman"/>
                <w:sz w:val="20"/>
                <w:szCs w:val="20"/>
                <w:lang w:val="kk-KZ"/>
              </w:rPr>
            </w:pPr>
            <w:r w:rsidRPr="007733AE">
              <w:rPr>
                <w:rFonts w:ascii="Times New Roman" w:eastAsia="Times New Roman" w:hAnsi="Times New Roman"/>
                <w:sz w:val="20"/>
                <w:szCs w:val="20"/>
                <w:lang w:val="kk-KZ"/>
              </w:rPr>
              <w:t>Шығындарға әкеп соққан, бұрыс клиенттік жазбалар</w:t>
            </w:r>
          </w:p>
          <w:p w:rsidR="00E35032" w:rsidRPr="009F557B" w:rsidRDefault="00E35032">
            <w:pPr>
              <w:pStyle w:val="TableParagraph"/>
              <w:spacing w:before="4" w:line="228" w:lineRule="exact"/>
              <w:ind w:left="102" w:right="187"/>
              <w:rPr>
                <w:rFonts w:ascii="Times New Roman" w:eastAsia="Times New Roman" w:hAnsi="Times New Roman" w:cs="Times New Roman"/>
                <w:sz w:val="20"/>
                <w:szCs w:val="20"/>
                <w:lang w:val="ru-RU"/>
              </w:rPr>
            </w:pPr>
            <w:proofErr w:type="gramStart"/>
            <w:r>
              <w:rPr>
                <w:rFonts w:ascii="Times New Roman" w:eastAsia="Times New Roman" w:hAnsi="Times New Roman"/>
                <w:sz w:val="20"/>
                <w:szCs w:val="20"/>
                <w:lang w:val="ru-RU"/>
              </w:rPr>
              <w:t>Нем</w:t>
            </w:r>
            <w:proofErr w:type="gramEnd"/>
            <w:r>
              <w:rPr>
                <w:rFonts w:ascii="Times New Roman" w:eastAsia="Times New Roman" w:hAnsi="Times New Roman"/>
                <w:sz w:val="20"/>
                <w:szCs w:val="20"/>
                <w:lang w:val="ru-RU"/>
              </w:rPr>
              <w:t>құрайлық нәтижесінде залал немесе шығындар</w:t>
            </w:r>
          </w:p>
        </w:tc>
      </w:tr>
      <w:tr w:rsidR="00E35032" w:rsidRPr="0068302D">
        <w:trPr>
          <w:trHeight w:hRule="exact" w:val="610"/>
        </w:trPr>
        <w:tc>
          <w:tcPr>
            <w:tcW w:w="1702" w:type="dxa"/>
            <w:vMerge/>
            <w:tcBorders>
              <w:left w:val="single" w:sz="5" w:space="0" w:color="000000"/>
              <w:right w:val="single" w:sz="5" w:space="0" w:color="000000"/>
            </w:tcBorders>
          </w:tcPr>
          <w:p w:rsidR="00E35032" w:rsidRPr="009F557B" w:rsidRDefault="00E35032">
            <w:pPr>
              <w:rPr>
                <w:lang w:val="ru-RU"/>
              </w:rPr>
            </w:pPr>
          </w:p>
        </w:tc>
        <w:tc>
          <w:tcPr>
            <w:tcW w:w="2593" w:type="dxa"/>
            <w:vMerge/>
            <w:tcBorders>
              <w:left w:val="single" w:sz="5" w:space="0" w:color="000000"/>
              <w:right w:val="single" w:sz="5" w:space="0" w:color="000000"/>
            </w:tcBorders>
          </w:tcPr>
          <w:p w:rsidR="00E35032" w:rsidRPr="009F557B" w:rsidRDefault="00E35032">
            <w:pPr>
              <w:rPr>
                <w:lang w:val="ru-RU"/>
              </w:rPr>
            </w:pPr>
          </w:p>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ind w:left="102"/>
              <w:rPr>
                <w:rFonts w:ascii="Times New Roman" w:eastAsia="Times New Roman" w:hAnsi="Times New Roman" w:cs="Times New Roman"/>
                <w:sz w:val="20"/>
                <w:szCs w:val="20"/>
              </w:rPr>
            </w:pPr>
            <w:r>
              <w:rPr>
                <w:rFonts w:ascii="Times New Roman" w:eastAsia="Times New Roman" w:hAnsi="Times New Roman"/>
                <w:spacing w:val="3"/>
                <w:sz w:val="20"/>
                <w:szCs w:val="20"/>
                <w:lang w:val="kk-KZ"/>
              </w:rPr>
              <w:t>Сауда контрагенттері</w:t>
            </w:r>
          </w:p>
        </w:tc>
        <w:tc>
          <w:tcPr>
            <w:tcW w:w="3915" w:type="dxa"/>
            <w:tcBorders>
              <w:top w:val="single" w:sz="5" w:space="0" w:color="000000"/>
              <w:left w:val="single" w:sz="5" w:space="0" w:color="000000"/>
              <w:bottom w:val="single" w:sz="5" w:space="0" w:color="000000"/>
              <w:right w:val="single" w:sz="5" w:space="0" w:color="000000"/>
            </w:tcBorders>
          </w:tcPr>
          <w:p w:rsidR="00E35032" w:rsidRPr="007733AE" w:rsidRDefault="00E35032" w:rsidP="00E35032">
            <w:pPr>
              <w:pStyle w:val="TableParagraph"/>
              <w:spacing w:line="222" w:lineRule="exact"/>
              <w:ind w:left="102"/>
              <w:rPr>
                <w:rFonts w:ascii="Times New Roman" w:eastAsia="Times New Roman" w:hAnsi="Times New Roman"/>
                <w:sz w:val="20"/>
                <w:szCs w:val="20"/>
                <w:lang w:val="kk-KZ"/>
              </w:rPr>
            </w:pPr>
            <w:r w:rsidRPr="007733AE">
              <w:rPr>
                <w:rFonts w:ascii="Times New Roman" w:eastAsia="Times New Roman" w:hAnsi="Times New Roman"/>
                <w:sz w:val="20"/>
                <w:szCs w:val="20"/>
                <w:lang w:val="kk-KZ"/>
              </w:rPr>
              <w:t>Контрагенттердің бұрыс әрекеттері</w:t>
            </w:r>
          </w:p>
          <w:p w:rsidR="00E35032" w:rsidRPr="009F557B" w:rsidRDefault="00E35032">
            <w:pPr>
              <w:pStyle w:val="TableParagraph"/>
              <w:ind w:left="102"/>
              <w:rPr>
                <w:rFonts w:ascii="Times New Roman" w:eastAsia="Times New Roman" w:hAnsi="Times New Roman" w:cs="Times New Roman"/>
                <w:sz w:val="20"/>
                <w:szCs w:val="20"/>
                <w:lang w:val="ru-RU"/>
              </w:rPr>
            </w:pPr>
            <w:r w:rsidRPr="007733AE">
              <w:rPr>
                <w:rFonts w:ascii="Times New Roman" w:eastAsia="Times New Roman" w:hAnsi="Times New Roman"/>
                <w:spacing w:val="1"/>
                <w:sz w:val="20"/>
                <w:szCs w:val="20"/>
                <w:lang w:val="kk-KZ"/>
              </w:rPr>
              <w:t>Кон</w:t>
            </w:r>
            <w:r w:rsidRPr="007733AE">
              <w:rPr>
                <w:rFonts w:ascii="Times New Roman" w:eastAsia="Times New Roman" w:hAnsi="Times New Roman"/>
                <w:spacing w:val="-1"/>
                <w:sz w:val="20"/>
                <w:szCs w:val="20"/>
                <w:lang w:val="kk-KZ"/>
              </w:rPr>
              <w:t>т</w:t>
            </w:r>
            <w:r w:rsidRPr="007733AE">
              <w:rPr>
                <w:rFonts w:ascii="Times New Roman" w:eastAsia="Times New Roman" w:hAnsi="Times New Roman"/>
                <w:spacing w:val="1"/>
                <w:sz w:val="20"/>
                <w:szCs w:val="20"/>
                <w:lang w:val="kk-KZ"/>
              </w:rPr>
              <w:t>р</w:t>
            </w:r>
            <w:r w:rsidRPr="007733AE">
              <w:rPr>
                <w:rFonts w:ascii="Times New Roman" w:eastAsia="Times New Roman" w:hAnsi="Times New Roman"/>
                <w:sz w:val="20"/>
                <w:szCs w:val="20"/>
                <w:lang w:val="kk-KZ"/>
              </w:rPr>
              <w:t>аге</w:t>
            </w:r>
            <w:r w:rsidRPr="007733AE">
              <w:rPr>
                <w:rFonts w:ascii="Times New Roman" w:eastAsia="Times New Roman" w:hAnsi="Times New Roman"/>
                <w:spacing w:val="1"/>
                <w:sz w:val="20"/>
                <w:szCs w:val="20"/>
                <w:lang w:val="kk-KZ"/>
              </w:rPr>
              <w:t>н</w:t>
            </w:r>
            <w:r w:rsidRPr="007733AE">
              <w:rPr>
                <w:rFonts w:ascii="Times New Roman" w:eastAsia="Times New Roman" w:hAnsi="Times New Roman"/>
                <w:spacing w:val="-1"/>
                <w:sz w:val="20"/>
                <w:szCs w:val="20"/>
                <w:lang w:val="kk-KZ"/>
              </w:rPr>
              <w:t xml:space="preserve">термен </w:t>
            </w:r>
            <w:r>
              <w:rPr>
                <w:rFonts w:ascii="Times New Roman" w:eastAsia="Times New Roman" w:hAnsi="Times New Roman"/>
                <w:spacing w:val="-1"/>
                <w:sz w:val="20"/>
                <w:szCs w:val="20"/>
                <w:lang w:val="kk-KZ"/>
              </w:rPr>
              <w:t>шиеленістер</w:t>
            </w:r>
          </w:p>
        </w:tc>
      </w:tr>
      <w:tr w:rsidR="00E35032">
        <w:trPr>
          <w:trHeight w:hRule="exact" w:val="530"/>
        </w:trPr>
        <w:tc>
          <w:tcPr>
            <w:tcW w:w="1702" w:type="dxa"/>
            <w:vMerge/>
            <w:tcBorders>
              <w:left w:val="single" w:sz="5" w:space="0" w:color="000000"/>
              <w:bottom w:val="single" w:sz="5" w:space="0" w:color="000000"/>
              <w:right w:val="single" w:sz="5" w:space="0" w:color="000000"/>
            </w:tcBorders>
          </w:tcPr>
          <w:p w:rsidR="00E35032" w:rsidRPr="009F557B" w:rsidRDefault="00E35032">
            <w:pPr>
              <w:rPr>
                <w:lang w:val="ru-RU"/>
              </w:rPr>
            </w:pPr>
          </w:p>
        </w:tc>
        <w:tc>
          <w:tcPr>
            <w:tcW w:w="2593" w:type="dxa"/>
            <w:vMerge/>
            <w:tcBorders>
              <w:left w:val="single" w:sz="5" w:space="0" w:color="000000"/>
              <w:bottom w:val="single" w:sz="5" w:space="0" w:color="000000"/>
              <w:right w:val="single" w:sz="5" w:space="0" w:color="000000"/>
            </w:tcBorders>
          </w:tcPr>
          <w:p w:rsidR="00E35032" w:rsidRPr="009F557B" w:rsidRDefault="00E35032">
            <w:pPr>
              <w:rPr>
                <w:lang w:val="ru-RU"/>
              </w:rPr>
            </w:pPr>
          </w:p>
        </w:tc>
        <w:tc>
          <w:tcPr>
            <w:tcW w:w="1997" w:type="dxa"/>
            <w:tcBorders>
              <w:top w:val="single" w:sz="5" w:space="0" w:color="000000"/>
              <w:left w:val="single" w:sz="5" w:space="0" w:color="000000"/>
              <w:bottom w:val="single" w:sz="5" w:space="0" w:color="000000"/>
              <w:right w:val="single" w:sz="5" w:space="0" w:color="000000"/>
            </w:tcBorders>
          </w:tcPr>
          <w:p w:rsidR="00E35032" w:rsidRDefault="00E35032">
            <w:pPr>
              <w:pStyle w:val="TableParagraph"/>
              <w:ind w:left="102"/>
              <w:rPr>
                <w:rFonts w:ascii="Times New Roman" w:eastAsia="Times New Roman" w:hAnsi="Times New Roman" w:cs="Times New Roman"/>
                <w:sz w:val="20"/>
                <w:szCs w:val="20"/>
              </w:rPr>
            </w:pPr>
            <w:r>
              <w:rPr>
                <w:rFonts w:ascii="Times New Roman" w:eastAsia="Times New Roman" w:hAnsi="Times New Roman"/>
                <w:sz w:val="20"/>
                <w:szCs w:val="20"/>
                <w:lang w:val="kk-KZ"/>
              </w:rPr>
              <w:t>Жеткізушілер мен мердігерлер</w:t>
            </w:r>
          </w:p>
        </w:tc>
        <w:tc>
          <w:tcPr>
            <w:tcW w:w="3915" w:type="dxa"/>
            <w:tcBorders>
              <w:top w:val="single" w:sz="5" w:space="0" w:color="000000"/>
              <w:left w:val="single" w:sz="5" w:space="0" w:color="000000"/>
              <w:bottom w:val="single" w:sz="5" w:space="0" w:color="000000"/>
              <w:right w:val="single" w:sz="5" w:space="0" w:color="000000"/>
            </w:tcBorders>
          </w:tcPr>
          <w:p w:rsidR="00E35032" w:rsidRPr="001C6F31" w:rsidRDefault="00E35032" w:rsidP="00E35032">
            <w:pPr>
              <w:pStyle w:val="TableParagraph"/>
              <w:spacing w:line="222" w:lineRule="exact"/>
              <w:ind w:left="102"/>
              <w:rPr>
                <w:rFonts w:ascii="Times New Roman" w:eastAsia="Times New Roman" w:hAnsi="Times New Roman"/>
                <w:sz w:val="20"/>
                <w:szCs w:val="20"/>
              </w:rPr>
            </w:pPr>
            <w:r w:rsidRPr="001C6F31">
              <w:rPr>
                <w:rFonts w:ascii="Times New Roman" w:eastAsia="Times New Roman" w:hAnsi="Times New Roman"/>
                <w:sz w:val="20"/>
                <w:szCs w:val="20"/>
              </w:rPr>
              <w:t>А</w:t>
            </w:r>
            <w:r w:rsidRPr="001C6F31">
              <w:rPr>
                <w:rFonts w:ascii="Times New Roman" w:eastAsia="Times New Roman" w:hAnsi="Times New Roman"/>
                <w:spacing w:val="-1"/>
                <w:sz w:val="20"/>
                <w:szCs w:val="20"/>
              </w:rPr>
              <w:t>ут</w:t>
            </w:r>
            <w:r w:rsidRPr="001C6F31">
              <w:rPr>
                <w:rFonts w:ascii="Times New Roman" w:eastAsia="Times New Roman" w:hAnsi="Times New Roman"/>
                <w:sz w:val="20"/>
                <w:szCs w:val="20"/>
              </w:rPr>
              <w:t>с</w:t>
            </w:r>
            <w:r w:rsidRPr="001C6F31">
              <w:rPr>
                <w:rFonts w:ascii="Times New Roman" w:eastAsia="Times New Roman" w:hAnsi="Times New Roman"/>
                <w:spacing w:val="1"/>
                <w:sz w:val="20"/>
                <w:szCs w:val="20"/>
              </w:rPr>
              <w:t>ор</w:t>
            </w:r>
            <w:r w:rsidRPr="001C6F31">
              <w:rPr>
                <w:rFonts w:ascii="Times New Roman" w:eastAsia="Times New Roman" w:hAnsi="Times New Roman"/>
                <w:sz w:val="20"/>
                <w:szCs w:val="20"/>
              </w:rPr>
              <w:t>с</w:t>
            </w:r>
            <w:r w:rsidRPr="001C6F31">
              <w:rPr>
                <w:rFonts w:ascii="Times New Roman" w:eastAsia="Times New Roman" w:hAnsi="Times New Roman"/>
                <w:spacing w:val="1"/>
                <w:sz w:val="20"/>
                <w:szCs w:val="20"/>
              </w:rPr>
              <w:t>и</w:t>
            </w:r>
            <w:r w:rsidRPr="001C6F31">
              <w:rPr>
                <w:rFonts w:ascii="Times New Roman" w:eastAsia="Times New Roman" w:hAnsi="Times New Roman"/>
                <w:spacing w:val="-1"/>
                <w:sz w:val="20"/>
                <w:szCs w:val="20"/>
              </w:rPr>
              <w:t>н</w:t>
            </w:r>
            <w:r w:rsidRPr="001C6F31">
              <w:rPr>
                <w:rFonts w:ascii="Times New Roman" w:eastAsia="Times New Roman" w:hAnsi="Times New Roman"/>
                <w:sz w:val="20"/>
                <w:szCs w:val="20"/>
              </w:rPr>
              <w:t>г</w:t>
            </w:r>
          </w:p>
          <w:p w:rsidR="00E35032" w:rsidRDefault="00E35032">
            <w:pPr>
              <w:pStyle w:val="TableParagraph"/>
              <w:ind w:left="102"/>
              <w:rPr>
                <w:rFonts w:ascii="Times New Roman" w:eastAsia="Times New Roman" w:hAnsi="Times New Roman" w:cs="Times New Roman"/>
                <w:sz w:val="20"/>
                <w:szCs w:val="20"/>
              </w:rPr>
            </w:pPr>
            <w:r>
              <w:rPr>
                <w:rFonts w:ascii="Times New Roman" w:eastAsia="Times New Roman" w:hAnsi="Times New Roman"/>
                <w:spacing w:val="-1"/>
                <w:sz w:val="20"/>
                <w:szCs w:val="20"/>
                <w:lang w:val="kk-KZ"/>
              </w:rPr>
              <w:t>Жеткізушілермен шиеленістер</w:t>
            </w:r>
          </w:p>
        </w:tc>
      </w:tr>
    </w:tbl>
    <w:p w:rsidR="003C3C9D" w:rsidRDefault="003C3C9D" w:rsidP="00E965E8">
      <w:pPr>
        <w:rPr>
          <w:lang w:val="ru-RU"/>
        </w:rPr>
      </w:pPr>
    </w:p>
    <w:sectPr w:rsidR="003C3C9D" w:rsidSect="00932350">
      <w:pgSz w:w="11907" w:h="16840"/>
      <w:pgMar w:top="520" w:right="46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D7" w:rsidRDefault="00F460D7" w:rsidP="00127827">
      <w:r>
        <w:separator/>
      </w:r>
    </w:p>
  </w:endnote>
  <w:endnote w:type="continuationSeparator" w:id="0">
    <w:p w:rsidR="00F460D7" w:rsidRDefault="00F460D7" w:rsidP="0012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0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D7" w:rsidRDefault="00F460D7" w:rsidP="00127827">
      <w:r>
        <w:separator/>
      </w:r>
    </w:p>
  </w:footnote>
  <w:footnote w:type="continuationSeparator" w:id="0">
    <w:p w:rsidR="00F460D7" w:rsidRDefault="00F460D7" w:rsidP="0012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9923" w:type="dxa"/>
      <w:tblInd w:w="6" w:type="dxa"/>
      <w:tblLayout w:type="fixed"/>
      <w:tblLook w:val="01E0" w:firstRow="1" w:lastRow="1" w:firstColumn="1" w:lastColumn="1" w:noHBand="0" w:noVBand="0"/>
    </w:tblPr>
    <w:tblGrid>
      <w:gridCol w:w="1419"/>
      <w:gridCol w:w="2768"/>
      <w:gridCol w:w="2616"/>
      <w:gridCol w:w="3120"/>
    </w:tblGrid>
    <w:tr w:rsidR="00E35032" w:rsidRPr="0068302D" w:rsidTr="008028AA">
      <w:trPr>
        <w:trHeight w:hRule="exact" w:val="870"/>
      </w:trPr>
      <w:tc>
        <w:tcPr>
          <w:tcW w:w="1419" w:type="dxa"/>
          <w:vMerge w:val="restart"/>
          <w:tcBorders>
            <w:top w:val="single" w:sz="5" w:space="0" w:color="000000"/>
            <w:left w:val="single" w:sz="5" w:space="0" w:color="000000"/>
            <w:right w:val="single" w:sz="5" w:space="0" w:color="000000"/>
          </w:tcBorders>
        </w:tcPr>
        <w:p w:rsidR="00E35032" w:rsidRDefault="00E35032" w:rsidP="00393B7A">
          <w:pPr>
            <w:pStyle w:val="TableParagraph"/>
            <w:spacing w:line="200" w:lineRule="exact"/>
            <w:rPr>
              <w:sz w:val="20"/>
              <w:szCs w:val="20"/>
            </w:rPr>
          </w:pPr>
          <w:r>
            <w:rPr>
              <w:noProof/>
              <w:sz w:val="20"/>
              <w:szCs w:val="20"/>
              <w:lang w:val="ru-RU" w:eastAsia="ru-RU"/>
            </w:rPr>
            <w:drawing>
              <wp:anchor distT="0" distB="0" distL="114300" distR="114300" simplePos="0" relativeHeight="251658240" behindDoc="1" locked="0" layoutInCell="1" allowOverlap="1" wp14:anchorId="7E531405" wp14:editId="5433ED77">
                <wp:simplePos x="0" y="0"/>
                <wp:positionH relativeFrom="page">
                  <wp:posOffset>123190</wp:posOffset>
                </wp:positionH>
                <wp:positionV relativeFrom="paragraph">
                  <wp:posOffset>1905</wp:posOffset>
                </wp:positionV>
                <wp:extent cx="600075" cy="54292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542925"/>
                        </a:xfrm>
                        <a:prstGeom prst="rect">
                          <a:avLst/>
                        </a:prstGeom>
                        <a:noFill/>
                      </pic:spPr>
                    </pic:pic>
                  </a:graphicData>
                </a:graphic>
              </wp:anchor>
            </w:drawing>
          </w:r>
        </w:p>
        <w:p w:rsidR="00E35032" w:rsidRDefault="00E35032" w:rsidP="00393B7A">
          <w:pPr>
            <w:pStyle w:val="TableParagraph"/>
            <w:spacing w:line="200" w:lineRule="exact"/>
            <w:rPr>
              <w:sz w:val="20"/>
              <w:szCs w:val="20"/>
            </w:rPr>
          </w:pPr>
        </w:p>
        <w:p w:rsidR="00E35032" w:rsidRDefault="00E35032" w:rsidP="00393B7A">
          <w:pPr>
            <w:pStyle w:val="TableParagraph"/>
            <w:spacing w:line="200" w:lineRule="exact"/>
            <w:rPr>
              <w:sz w:val="20"/>
              <w:szCs w:val="20"/>
            </w:rPr>
          </w:pPr>
        </w:p>
        <w:p w:rsidR="00E35032" w:rsidRDefault="00E35032" w:rsidP="00393B7A">
          <w:pPr>
            <w:pStyle w:val="TableParagraph"/>
            <w:spacing w:before="2" w:line="260" w:lineRule="exact"/>
            <w:rPr>
              <w:sz w:val="26"/>
              <w:szCs w:val="26"/>
            </w:rPr>
          </w:pPr>
        </w:p>
      </w:tc>
      <w:tc>
        <w:tcPr>
          <w:tcW w:w="8504" w:type="dxa"/>
          <w:gridSpan w:val="3"/>
          <w:tcBorders>
            <w:top w:val="single" w:sz="5" w:space="0" w:color="000000"/>
            <w:left w:val="single" w:sz="5" w:space="0" w:color="000000"/>
            <w:bottom w:val="single" w:sz="5" w:space="0" w:color="000000"/>
            <w:right w:val="single" w:sz="5" w:space="0" w:color="000000"/>
          </w:tcBorders>
        </w:tcPr>
        <w:p w:rsidR="00E35032" w:rsidRPr="009F557B" w:rsidRDefault="00E35032" w:rsidP="00393B7A">
          <w:pPr>
            <w:pStyle w:val="TableParagraph"/>
            <w:spacing w:before="10" w:line="130" w:lineRule="exact"/>
            <w:rPr>
              <w:sz w:val="13"/>
              <w:szCs w:val="13"/>
              <w:lang w:val="ru-RU"/>
            </w:rPr>
          </w:pPr>
        </w:p>
        <w:p w:rsidR="00E35032" w:rsidRPr="009F557B" w:rsidRDefault="00E35032" w:rsidP="008028AA">
          <w:pPr>
            <w:pStyle w:val="TableParagraph"/>
            <w:ind w:left="865"/>
            <w:rPr>
              <w:rFonts w:ascii="Times New Roman" w:eastAsia="Times New Roman" w:hAnsi="Times New Roman" w:cs="Times New Roman"/>
              <w:sz w:val="24"/>
              <w:szCs w:val="24"/>
              <w:lang w:val="ru-RU"/>
            </w:rPr>
          </w:pPr>
          <w:r w:rsidRPr="009F557B">
            <w:rPr>
              <w:rFonts w:ascii="Times New Roman" w:eastAsia="Times New Roman" w:hAnsi="Times New Roman" w:cs="Times New Roman"/>
              <w:b/>
              <w:bCs/>
              <w:sz w:val="24"/>
              <w:szCs w:val="24"/>
              <w:lang w:val="ru-RU"/>
            </w:rPr>
            <w:t xml:space="preserve"> «Сам</w:t>
          </w:r>
          <w:r>
            <w:rPr>
              <w:rFonts w:ascii="Times New Roman" w:eastAsia="Times New Roman" w:hAnsi="Times New Roman" w:cs="Times New Roman"/>
              <w:b/>
              <w:bCs/>
              <w:sz w:val="24"/>
              <w:szCs w:val="24"/>
              <w:lang w:val="ru-RU"/>
            </w:rPr>
            <w:t>ұры</w:t>
          </w:r>
          <w:proofErr w:type="gramStart"/>
          <w:r>
            <w:rPr>
              <w:rFonts w:ascii="Times New Roman" w:eastAsia="Times New Roman" w:hAnsi="Times New Roman" w:cs="Times New Roman"/>
              <w:b/>
              <w:bCs/>
              <w:sz w:val="24"/>
              <w:szCs w:val="24"/>
              <w:lang w:val="ru-RU"/>
            </w:rPr>
            <w:t>қ</w:t>
          </w:r>
          <w:r w:rsidRPr="009F557B">
            <w:rPr>
              <w:rFonts w:ascii="Times New Roman" w:eastAsia="Times New Roman" w:hAnsi="Times New Roman" w:cs="Times New Roman"/>
              <w:b/>
              <w:bCs/>
              <w:spacing w:val="-1"/>
              <w:sz w:val="24"/>
              <w:szCs w:val="24"/>
              <w:lang w:val="ru-RU"/>
            </w:rPr>
            <w:t>-</w:t>
          </w:r>
          <w:proofErr w:type="gramEnd"/>
          <w:r w:rsidRPr="009F557B">
            <w:rPr>
              <w:rFonts w:ascii="Times New Roman" w:eastAsia="Times New Roman" w:hAnsi="Times New Roman" w:cs="Times New Roman"/>
              <w:b/>
              <w:bCs/>
              <w:sz w:val="24"/>
              <w:szCs w:val="24"/>
              <w:lang w:val="ru-RU"/>
            </w:rPr>
            <w:t>Э</w:t>
          </w:r>
          <w:r w:rsidRPr="009F557B">
            <w:rPr>
              <w:rFonts w:ascii="Times New Roman" w:eastAsia="Times New Roman" w:hAnsi="Times New Roman" w:cs="Times New Roman"/>
              <w:b/>
              <w:bCs/>
              <w:spacing w:val="1"/>
              <w:sz w:val="24"/>
              <w:szCs w:val="24"/>
              <w:lang w:val="ru-RU"/>
            </w:rPr>
            <w:t>н</w:t>
          </w:r>
          <w:r w:rsidRPr="009F557B">
            <w:rPr>
              <w:rFonts w:ascii="Times New Roman" w:eastAsia="Times New Roman" w:hAnsi="Times New Roman" w:cs="Times New Roman"/>
              <w:b/>
              <w:bCs/>
              <w:spacing w:val="-1"/>
              <w:sz w:val="24"/>
              <w:szCs w:val="24"/>
              <w:lang w:val="ru-RU"/>
            </w:rPr>
            <w:t>е</w:t>
          </w:r>
          <w:r w:rsidRPr="009F557B">
            <w:rPr>
              <w:rFonts w:ascii="Times New Roman" w:eastAsia="Times New Roman" w:hAnsi="Times New Roman" w:cs="Times New Roman"/>
              <w:b/>
              <w:bCs/>
              <w:sz w:val="24"/>
              <w:szCs w:val="24"/>
              <w:lang w:val="ru-RU"/>
            </w:rPr>
            <w:t>р</w:t>
          </w:r>
          <w:r w:rsidRPr="009F557B">
            <w:rPr>
              <w:rFonts w:ascii="Times New Roman" w:eastAsia="Times New Roman" w:hAnsi="Times New Roman" w:cs="Times New Roman"/>
              <w:b/>
              <w:bCs/>
              <w:spacing w:val="-1"/>
              <w:sz w:val="24"/>
              <w:szCs w:val="24"/>
              <w:lang w:val="ru-RU"/>
            </w:rPr>
            <w:t>г</w:t>
          </w:r>
          <w:r w:rsidRPr="009F557B">
            <w:rPr>
              <w:rFonts w:ascii="Times New Roman" w:eastAsia="Times New Roman" w:hAnsi="Times New Roman" w:cs="Times New Roman"/>
              <w:b/>
              <w:bCs/>
              <w:sz w:val="24"/>
              <w:szCs w:val="24"/>
              <w:lang w:val="ru-RU"/>
            </w:rPr>
            <w:t>о»</w:t>
          </w:r>
          <w:r>
            <w:rPr>
              <w:rFonts w:ascii="Times New Roman" w:eastAsia="Times New Roman" w:hAnsi="Times New Roman" w:cs="Times New Roman"/>
              <w:b/>
              <w:bCs/>
              <w:sz w:val="24"/>
              <w:szCs w:val="24"/>
              <w:lang w:val="ru-RU"/>
            </w:rPr>
            <w:t xml:space="preserve"> АҚ тәуекелдерді сәйкестендіру және бағалау қағидасы</w:t>
          </w:r>
        </w:p>
      </w:tc>
    </w:tr>
    <w:tr w:rsidR="00E35032" w:rsidTr="008028AA">
      <w:trPr>
        <w:trHeight w:hRule="exact" w:val="580"/>
      </w:trPr>
      <w:tc>
        <w:tcPr>
          <w:tcW w:w="1419" w:type="dxa"/>
          <w:vMerge/>
          <w:tcBorders>
            <w:left w:val="single" w:sz="5" w:space="0" w:color="000000"/>
            <w:bottom w:val="single" w:sz="5" w:space="0" w:color="000000"/>
            <w:right w:val="single" w:sz="5" w:space="0" w:color="000000"/>
          </w:tcBorders>
        </w:tcPr>
        <w:p w:rsidR="00E35032" w:rsidRPr="009F557B" w:rsidRDefault="00E35032" w:rsidP="00393B7A">
          <w:pPr>
            <w:rPr>
              <w:lang w:val="ru-RU"/>
            </w:rPr>
          </w:pPr>
        </w:p>
      </w:tc>
      <w:tc>
        <w:tcPr>
          <w:tcW w:w="2768" w:type="dxa"/>
          <w:tcBorders>
            <w:top w:val="single" w:sz="5" w:space="0" w:color="000000"/>
            <w:left w:val="single" w:sz="5" w:space="0" w:color="000000"/>
            <w:bottom w:val="single" w:sz="5" w:space="0" w:color="000000"/>
            <w:right w:val="single" w:sz="5" w:space="0" w:color="000000"/>
          </w:tcBorders>
        </w:tcPr>
        <w:p w:rsidR="00E35032" w:rsidRDefault="00E35032" w:rsidP="008028AA">
          <w:pPr>
            <w:pStyle w:val="TableParagraph"/>
            <w:spacing w:before="1"/>
            <w:ind w:left="579"/>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Қ</w:t>
          </w:r>
          <w:r>
            <w:rPr>
              <w:rFonts w:ascii="Times New Roman" w:eastAsia="Times New Roman" w:hAnsi="Times New Roman" w:cs="Times New Roman"/>
              <w:b/>
              <w:bCs/>
              <w:spacing w:val="-3"/>
              <w:sz w:val="24"/>
              <w:szCs w:val="24"/>
            </w:rPr>
            <w:t xml:space="preserve"> </w:t>
          </w:r>
          <w:r w:rsidRPr="005367F8">
            <w:rPr>
              <w:rFonts w:ascii="Times New Roman" w:eastAsia="Times New Roman" w:hAnsi="Times New Roman" w:cs="Times New Roman"/>
              <w:b/>
              <w:bCs/>
              <w:sz w:val="24"/>
              <w:szCs w:val="24"/>
            </w:rPr>
            <w:t>0</w:t>
          </w:r>
          <w:r w:rsidRPr="005367F8">
            <w:rPr>
              <w:rFonts w:ascii="Times New Roman" w:eastAsia="Times New Roman" w:hAnsi="Times New Roman" w:cs="Times New Roman"/>
              <w:b/>
              <w:bCs/>
              <w:spacing w:val="3"/>
              <w:sz w:val="24"/>
              <w:szCs w:val="24"/>
            </w:rPr>
            <w:t>3</w:t>
          </w:r>
          <w:r w:rsidRPr="005367F8">
            <w:rPr>
              <w:rFonts w:ascii="Times New Roman" w:eastAsia="Times New Roman" w:hAnsi="Times New Roman" w:cs="Times New Roman"/>
              <w:b/>
              <w:bCs/>
              <w:spacing w:val="-1"/>
              <w:sz w:val="24"/>
              <w:szCs w:val="24"/>
            </w:rPr>
            <w:t>-</w:t>
          </w:r>
          <w:r w:rsidRPr="005367F8">
            <w:rPr>
              <w:rFonts w:ascii="Times New Roman" w:eastAsia="Times New Roman" w:hAnsi="Times New Roman" w:cs="Times New Roman"/>
              <w:b/>
              <w:bCs/>
              <w:sz w:val="24"/>
              <w:szCs w:val="24"/>
            </w:rPr>
            <w:t>0</w:t>
          </w:r>
          <w:r w:rsidRPr="005367F8">
            <w:rPr>
              <w:rFonts w:ascii="Times New Roman" w:eastAsia="Times New Roman" w:hAnsi="Times New Roman" w:cs="Times New Roman"/>
              <w:b/>
              <w:bCs/>
              <w:sz w:val="24"/>
              <w:szCs w:val="24"/>
              <w:lang w:val="ru-RU"/>
            </w:rPr>
            <w:t>3</w:t>
          </w:r>
          <w:r w:rsidRPr="005367F8">
            <w:rPr>
              <w:rFonts w:ascii="Times New Roman" w:eastAsia="Times New Roman" w:hAnsi="Times New Roman" w:cs="Times New Roman"/>
              <w:b/>
              <w:bCs/>
              <w:spacing w:val="-1"/>
              <w:sz w:val="24"/>
              <w:szCs w:val="24"/>
            </w:rPr>
            <w:t>-</w:t>
          </w:r>
          <w:r w:rsidRPr="005367F8">
            <w:rPr>
              <w:rFonts w:ascii="Times New Roman" w:eastAsia="Times New Roman" w:hAnsi="Times New Roman" w:cs="Times New Roman"/>
              <w:b/>
              <w:bCs/>
              <w:sz w:val="24"/>
              <w:szCs w:val="24"/>
            </w:rPr>
            <w:t>10</w:t>
          </w:r>
        </w:p>
      </w:tc>
      <w:tc>
        <w:tcPr>
          <w:tcW w:w="2616" w:type="dxa"/>
          <w:tcBorders>
            <w:top w:val="single" w:sz="5" w:space="0" w:color="000000"/>
            <w:left w:val="single" w:sz="5" w:space="0" w:color="000000"/>
            <w:bottom w:val="single" w:sz="5" w:space="0" w:color="000000"/>
            <w:right w:val="single" w:sz="5" w:space="0" w:color="000000"/>
          </w:tcBorders>
        </w:tcPr>
        <w:p w:rsidR="00E35032" w:rsidRPr="005367F8" w:rsidRDefault="00E35032" w:rsidP="00393B7A">
          <w:pPr>
            <w:pStyle w:val="TableParagraph"/>
            <w:spacing w:before="1"/>
            <w:ind w:left="692"/>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3-редакция</w:t>
          </w:r>
        </w:p>
      </w:tc>
      <w:tc>
        <w:tcPr>
          <w:tcW w:w="3120" w:type="dxa"/>
          <w:tcBorders>
            <w:top w:val="single" w:sz="5" w:space="0" w:color="000000"/>
            <w:left w:val="single" w:sz="5" w:space="0" w:color="000000"/>
            <w:bottom w:val="single" w:sz="5" w:space="0" w:color="000000"/>
            <w:right w:val="single" w:sz="5" w:space="0" w:color="000000"/>
          </w:tcBorders>
        </w:tcPr>
        <w:p w:rsidR="00E35032" w:rsidRPr="008028AA" w:rsidRDefault="00E35032" w:rsidP="00DA4A1A">
          <w:pPr>
            <w:pStyle w:val="TableParagraph"/>
            <w:spacing w:before="1"/>
            <w:ind w:left="104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rPr>
            <w:t>36</w:t>
          </w:r>
          <w:r>
            <w:rPr>
              <w:rFonts w:ascii="Times New Roman" w:eastAsia="Times New Roman" w:hAnsi="Times New Roman" w:cs="Times New Roman"/>
              <w:b/>
              <w:bCs/>
              <w:sz w:val="24"/>
              <w:szCs w:val="24"/>
              <w:lang w:val="kk-KZ"/>
            </w:rPr>
            <w:t xml:space="preserve"> беттің 2-беті</w:t>
          </w:r>
        </w:p>
      </w:tc>
    </w:tr>
  </w:tbl>
  <w:p w:rsidR="00E35032" w:rsidRDefault="00E3503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tblInd w:w="106" w:type="dxa"/>
      <w:tblLayout w:type="fixed"/>
      <w:tblLook w:val="01E0" w:firstRow="1" w:lastRow="1" w:firstColumn="1" w:lastColumn="1" w:noHBand="0" w:noVBand="0"/>
    </w:tblPr>
    <w:tblGrid>
      <w:gridCol w:w="1419"/>
      <w:gridCol w:w="4644"/>
      <w:gridCol w:w="4644"/>
      <w:gridCol w:w="4361"/>
    </w:tblGrid>
    <w:tr w:rsidR="00E35032" w:rsidRPr="0068302D" w:rsidTr="003A3B61">
      <w:trPr>
        <w:trHeight w:val="425"/>
      </w:trPr>
      <w:tc>
        <w:tcPr>
          <w:tcW w:w="1419" w:type="dxa"/>
          <w:vMerge w:val="restart"/>
          <w:tcBorders>
            <w:top w:val="single" w:sz="5" w:space="0" w:color="000000"/>
            <w:left w:val="single" w:sz="5" w:space="0" w:color="000000"/>
            <w:right w:val="single" w:sz="5" w:space="0" w:color="000000"/>
          </w:tcBorders>
        </w:tcPr>
        <w:p w:rsidR="00E35032" w:rsidRDefault="00E35032" w:rsidP="00393B7A">
          <w:pPr>
            <w:pStyle w:val="TableParagraph"/>
            <w:spacing w:line="200" w:lineRule="exact"/>
            <w:rPr>
              <w:sz w:val="20"/>
              <w:szCs w:val="20"/>
            </w:rPr>
          </w:pPr>
          <w:r>
            <w:rPr>
              <w:noProof/>
              <w:sz w:val="20"/>
              <w:szCs w:val="20"/>
              <w:lang w:val="ru-RU" w:eastAsia="ru-RU"/>
            </w:rPr>
            <w:drawing>
              <wp:anchor distT="0" distB="0" distL="114300" distR="114300" simplePos="0" relativeHeight="251660288" behindDoc="1" locked="0" layoutInCell="1" allowOverlap="1" wp14:anchorId="6A847362" wp14:editId="764B76F3">
                <wp:simplePos x="0" y="0"/>
                <wp:positionH relativeFrom="page">
                  <wp:posOffset>123190</wp:posOffset>
                </wp:positionH>
                <wp:positionV relativeFrom="paragraph">
                  <wp:posOffset>1905</wp:posOffset>
                </wp:positionV>
                <wp:extent cx="600075" cy="542925"/>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542925"/>
                        </a:xfrm>
                        <a:prstGeom prst="rect">
                          <a:avLst/>
                        </a:prstGeom>
                        <a:noFill/>
                      </pic:spPr>
                    </pic:pic>
                  </a:graphicData>
                </a:graphic>
              </wp:anchor>
            </w:drawing>
          </w:r>
        </w:p>
        <w:p w:rsidR="00E35032" w:rsidRDefault="00E35032" w:rsidP="00393B7A">
          <w:pPr>
            <w:pStyle w:val="TableParagraph"/>
            <w:spacing w:line="200" w:lineRule="exact"/>
            <w:rPr>
              <w:sz w:val="20"/>
              <w:szCs w:val="20"/>
            </w:rPr>
          </w:pPr>
        </w:p>
        <w:p w:rsidR="00E35032" w:rsidRDefault="00E35032" w:rsidP="00393B7A">
          <w:pPr>
            <w:pStyle w:val="TableParagraph"/>
            <w:spacing w:line="200" w:lineRule="exact"/>
            <w:rPr>
              <w:sz w:val="20"/>
              <w:szCs w:val="20"/>
            </w:rPr>
          </w:pPr>
        </w:p>
        <w:p w:rsidR="00E35032" w:rsidRDefault="00E35032" w:rsidP="00393B7A">
          <w:pPr>
            <w:pStyle w:val="TableParagraph"/>
            <w:spacing w:before="2" w:line="260" w:lineRule="exact"/>
            <w:rPr>
              <w:sz w:val="26"/>
              <w:szCs w:val="26"/>
            </w:rPr>
          </w:pPr>
        </w:p>
      </w:tc>
      <w:tc>
        <w:tcPr>
          <w:tcW w:w="13649" w:type="dxa"/>
          <w:gridSpan w:val="3"/>
          <w:tcBorders>
            <w:top w:val="single" w:sz="5" w:space="0" w:color="000000"/>
            <w:left w:val="single" w:sz="5" w:space="0" w:color="000000"/>
            <w:bottom w:val="single" w:sz="5" w:space="0" w:color="000000"/>
            <w:right w:val="single" w:sz="5" w:space="0" w:color="000000"/>
          </w:tcBorders>
          <w:vAlign w:val="center"/>
        </w:tcPr>
        <w:p w:rsidR="00E35032" w:rsidRPr="009F557B" w:rsidRDefault="00E35032" w:rsidP="00BB71F7">
          <w:pPr>
            <w:pStyle w:val="TableParagraph"/>
            <w:spacing w:before="10" w:line="130" w:lineRule="exact"/>
            <w:jc w:val="center"/>
            <w:rPr>
              <w:sz w:val="13"/>
              <w:szCs w:val="13"/>
              <w:lang w:val="ru-RU"/>
            </w:rPr>
          </w:pPr>
        </w:p>
        <w:p w:rsidR="00E35032" w:rsidRPr="009F557B" w:rsidRDefault="00E35032" w:rsidP="00312461">
          <w:pPr>
            <w:pStyle w:val="TableParagraph"/>
            <w:ind w:left="865"/>
            <w:jc w:val="center"/>
            <w:rPr>
              <w:rFonts w:ascii="Times New Roman" w:eastAsia="Times New Roman" w:hAnsi="Times New Roman" w:cs="Times New Roman"/>
              <w:sz w:val="24"/>
              <w:szCs w:val="24"/>
              <w:lang w:val="ru-RU"/>
            </w:rPr>
          </w:pPr>
          <w:r w:rsidRPr="009F557B">
            <w:rPr>
              <w:rFonts w:ascii="Times New Roman" w:eastAsia="Times New Roman" w:hAnsi="Times New Roman" w:cs="Times New Roman"/>
              <w:b/>
              <w:bCs/>
              <w:sz w:val="24"/>
              <w:szCs w:val="24"/>
              <w:lang w:val="ru-RU"/>
            </w:rPr>
            <w:t xml:space="preserve"> «Сам</w:t>
          </w:r>
          <w:r>
            <w:rPr>
              <w:rFonts w:ascii="Times New Roman" w:eastAsia="Times New Roman" w:hAnsi="Times New Roman" w:cs="Times New Roman"/>
              <w:b/>
              <w:bCs/>
              <w:sz w:val="24"/>
              <w:szCs w:val="24"/>
              <w:lang w:val="ru-RU"/>
            </w:rPr>
            <w:t>ұры</w:t>
          </w:r>
          <w:proofErr w:type="gramStart"/>
          <w:r>
            <w:rPr>
              <w:rFonts w:ascii="Times New Roman" w:eastAsia="Times New Roman" w:hAnsi="Times New Roman" w:cs="Times New Roman"/>
              <w:b/>
              <w:bCs/>
              <w:sz w:val="24"/>
              <w:szCs w:val="24"/>
              <w:lang w:val="ru-RU"/>
            </w:rPr>
            <w:t>қ</w:t>
          </w:r>
          <w:r w:rsidRPr="009F557B">
            <w:rPr>
              <w:rFonts w:ascii="Times New Roman" w:eastAsia="Times New Roman" w:hAnsi="Times New Roman" w:cs="Times New Roman"/>
              <w:b/>
              <w:bCs/>
              <w:spacing w:val="-1"/>
              <w:sz w:val="24"/>
              <w:szCs w:val="24"/>
              <w:lang w:val="ru-RU"/>
            </w:rPr>
            <w:t>-</w:t>
          </w:r>
          <w:proofErr w:type="gramEnd"/>
          <w:r w:rsidRPr="009F557B">
            <w:rPr>
              <w:rFonts w:ascii="Times New Roman" w:eastAsia="Times New Roman" w:hAnsi="Times New Roman" w:cs="Times New Roman"/>
              <w:b/>
              <w:bCs/>
              <w:sz w:val="24"/>
              <w:szCs w:val="24"/>
              <w:lang w:val="ru-RU"/>
            </w:rPr>
            <w:t>Э</w:t>
          </w:r>
          <w:r w:rsidRPr="009F557B">
            <w:rPr>
              <w:rFonts w:ascii="Times New Roman" w:eastAsia="Times New Roman" w:hAnsi="Times New Roman" w:cs="Times New Roman"/>
              <w:b/>
              <w:bCs/>
              <w:spacing w:val="1"/>
              <w:sz w:val="24"/>
              <w:szCs w:val="24"/>
              <w:lang w:val="ru-RU"/>
            </w:rPr>
            <w:t>н</w:t>
          </w:r>
          <w:r w:rsidRPr="009F557B">
            <w:rPr>
              <w:rFonts w:ascii="Times New Roman" w:eastAsia="Times New Roman" w:hAnsi="Times New Roman" w:cs="Times New Roman"/>
              <w:b/>
              <w:bCs/>
              <w:spacing w:val="-1"/>
              <w:sz w:val="24"/>
              <w:szCs w:val="24"/>
              <w:lang w:val="ru-RU"/>
            </w:rPr>
            <w:t>е</w:t>
          </w:r>
          <w:r w:rsidRPr="009F557B">
            <w:rPr>
              <w:rFonts w:ascii="Times New Roman" w:eastAsia="Times New Roman" w:hAnsi="Times New Roman" w:cs="Times New Roman"/>
              <w:b/>
              <w:bCs/>
              <w:sz w:val="24"/>
              <w:szCs w:val="24"/>
              <w:lang w:val="ru-RU"/>
            </w:rPr>
            <w:t>р</w:t>
          </w:r>
          <w:r w:rsidRPr="009F557B">
            <w:rPr>
              <w:rFonts w:ascii="Times New Roman" w:eastAsia="Times New Roman" w:hAnsi="Times New Roman" w:cs="Times New Roman"/>
              <w:b/>
              <w:bCs/>
              <w:spacing w:val="-1"/>
              <w:sz w:val="24"/>
              <w:szCs w:val="24"/>
              <w:lang w:val="ru-RU"/>
            </w:rPr>
            <w:t>г</w:t>
          </w:r>
          <w:r w:rsidRPr="009F557B">
            <w:rPr>
              <w:rFonts w:ascii="Times New Roman" w:eastAsia="Times New Roman" w:hAnsi="Times New Roman" w:cs="Times New Roman"/>
              <w:b/>
              <w:bCs/>
              <w:sz w:val="24"/>
              <w:szCs w:val="24"/>
              <w:lang w:val="ru-RU"/>
            </w:rPr>
            <w:t>о»</w:t>
          </w:r>
          <w:r>
            <w:rPr>
              <w:rFonts w:ascii="Times New Roman" w:eastAsia="Times New Roman" w:hAnsi="Times New Roman" w:cs="Times New Roman"/>
              <w:b/>
              <w:bCs/>
              <w:sz w:val="24"/>
              <w:szCs w:val="24"/>
              <w:lang w:val="ru-RU"/>
            </w:rPr>
            <w:t xml:space="preserve"> АҚ тәуекелдерді сәйкестендіру және бағалау қағидасы</w:t>
          </w:r>
        </w:p>
      </w:tc>
    </w:tr>
    <w:tr w:rsidR="00E35032" w:rsidTr="003A3B61">
      <w:trPr>
        <w:trHeight w:val="425"/>
      </w:trPr>
      <w:tc>
        <w:tcPr>
          <w:tcW w:w="1419" w:type="dxa"/>
          <w:vMerge/>
          <w:tcBorders>
            <w:left w:val="single" w:sz="5" w:space="0" w:color="000000"/>
            <w:bottom w:val="single" w:sz="5" w:space="0" w:color="000000"/>
            <w:right w:val="single" w:sz="5" w:space="0" w:color="000000"/>
          </w:tcBorders>
        </w:tcPr>
        <w:p w:rsidR="00E35032" w:rsidRPr="009F557B" w:rsidRDefault="00E35032" w:rsidP="00393B7A">
          <w:pPr>
            <w:rPr>
              <w:lang w:val="ru-RU"/>
            </w:rPr>
          </w:pPr>
        </w:p>
      </w:tc>
      <w:tc>
        <w:tcPr>
          <w:tcW w:w="4644" w:type="dxa"/>
          <w:tcBorders>
            <w:top w:val="single" w:sz="5" w:space="0" w:color="000000"/>
            <w:left w:val="single" w:sz="5" w:space="0" w:color="000000"/>
            <w:bottom w:val="single" w:sz="5" w:space="0" w:color="000000"/>
            <w:right w:val="single" w:sz="5" w:space="0" w:color="000000"/>
          </w:tcBorders>
          <w:vAlign w:val="center"/>
        </w:tcPr>
        <w:p w:rsidR="00E35032" w:rsidRDefault="00E35032" w:rsidP="00312461">
          <w:pPr>
            <w:pStyle w:val="TableParagraph"/>
            <w:spacing w:before="1"/>
            <w:ind w:left="57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Қ</w:t>
          </w:r>
          <w:r>
            <w:rPr>
              <w:rFonts w:ascii="Times New Roman" w:eastAsia="Times New Roman" w:hAnsi="Times New Roman" w:cs="Times New Roman"/>
              <w:b/>
              <w:bCs/>
              <w:spacing w:val="-3"/>
              <w:sz w:val="24"/>
              <w:szCs w:val="24"/>
            </w:rPr>
            <w:t xml:space="preserve"> </w:t>
          </w:r>
          <w:r w:rsidRPr="000E5DFC">
            <w:rPr>
              <w:rFonts w:ascii="Times New Roman" w:eastAsia="Times New Roman" w:hAnsi="Times New Roman" w:cs="Times New Roman"/>
              <w:b/>
              <w:bCs/>
              <w:sz w:val="24"/>
              <w:szCs w:val="24"/>
            </w:rPr>
            <w:t>0</w:t>
          </w:r>
          <w:r w:rsidRPr="000E5DFC">
            <w:rPr>
              <w:rFonts w:ascii="Times New Roman" w:eastAsia="Times New Roman" w:hAnsi="Times New Roman" w:cs="Times New Roman"/>
              <w:b/>
              <w:bCs/>
              <w:spacing w:val="3"/>
              <w:sz w:val="24"/>
              <w:szCs w:val="24"/>
            </w:rPr>
            <w:t>3</w:t>
          </w:r>
          <w:r w:rsidRPr="000E5DFC">
            <w:rPr>
              <w:rFonts w:ascii="Times New Roman" w:eastAsia="Times New Roman" w:hAnsi="Times New Roman" w:cs="Times New Roman"/>
              <w:b/>
              <w:bCs/>
              <w:spacing w:val="-1"/>
              <w:sz w:val="24"/>
              <w:szCs w:val="24"/>
            </w:rPr>
            <w:t>-</w:t>
          </w:r>
          <w:r w:rsidRPr="000E5DFC">
            <w:rPr>
              <w:rFonts w:ascii="Times New Roman" w:eastAsia="Times New Roman" w:hAnsi="Times New Roman" w:cs="Times New Roman"/>
              <w:b/>
              <w:bCs/>
              <w:sz w:val="24"/>
              <w:szCs w:val="24"/>
            </w:rPr>
            <w:t>0</w:t>
          </w:r>
          <w:r w:rsidRPr="000E5DFC">
            <w:rPr>
              <w:rFonts w:ascii="Times New Roman" w:eastAsia="Times New Roman" w:hAnsi="Times New Roman" w:cs="Times New Roman"/>
              <w:b/>
              <w:bCs/>
              <w:sz w:val="24"/>
              <w:szCs w:val="24"/>
              <w:lang w:val="ru-RU"/>
            </w:rPr>
            <w:t>3</w:t>
          </w:r>
          <w:r w:rsidRPr="000E5DFC">
            <w:rPr>
              <w:rFonts w:ascii="Times New Roman" w:eastAsia="Times New Roman" w:hAnsi="Times New Roman" w:cs="Times New Roman"/>
              <w:b/>
              <w:bCs/>
              <w:spacing w:val="-1"/>
              <w:sz w:val="24"/>
              <w:szCs w:val="24"/>
            </w:rPr>
            <w:t>-</w:t>
          </w:r>
          <w:r w:rsidRPr="000E5DFC">
            <w:rPr>
              <w:rFonts w:ascii="Times New Roman" w:eastAsia="Times New Roman" w:hAnsi="Times New Roman" w:cs="Times New Roman"/>
              <w:b/>
              <w:bCs/>
              <w:sz w:val="24"/>
              <w:szCs w:val="24"/>
            </w:rPr>
            <w:t>10</w:t>
          </w:r>
        </w:p>
      </w:tc>
      <w:tc>
        <w:tcPr>
          <w:tcW w:w="4644" w:type="dxa"/>
          <w:tcBorders>
            <w:top w:val="single" w:sz="5" w:space="0" w:color="000000"/>
            <w:left w:val="single" w:sz="5" w:space="0" w:color="000000"/>
            <w:bottom w:val="single" w:sz="5" w:space="0" w:color="000000"/>
            <w:right w:val="single" w:sz="5" w:space="0" w:color="000000"/>
          </w:tcBorders>
          <w:vAlign w:val="center"/>
        </w:tcPr>
        <w:p w:rsidR="00E35032" w:rsidRPr="000E5DFC" w:rsidRDefault="00E35032" w:rsidP="00312461">
          <w:pPr>
            <w:pStyle w:val="TableParagraph"/>
            <w:spacing w:before="1"/>
            <w:ind w:left="692"/>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pacing w:val="-3"/>
              <w:sz w:val="24"/>
              <w:szCs w:val="24"/>
              <w:lang w:val="kk-KZ"/>
            </w:rPr>
            <w:t>3-редакция</w:t>
          </w:r>
        </w:p>
      </w:tc>
      <w:tc>
        <w:tcPr>
          <w:tcW w:w="4361" w:type="dxa"/>
          <w:tcBorders>
            <w:top w:val="single" w:sz="5" w:space="0" w:color="000000"/>
            <w:left w:val="single" w:sz="5" w:space="0" w:color="000000"/>
            <w:bottom w:val="single" w:sz="5" w:space="0" w:color="000000"/>
            <w:right w:val="single" w:sz="5" w:space="0" w:color="000000"/>
          </w:tcBorders>
          <w:vAlign w:val="center"/>
        </w:tcPr>
        <w:p w:rsidR="00E35032" w:rsidRPr="00312461" w:rsidRDefault="00E35032" w:rsidP="00DA4A1A">
          <w:pPr>
            <w:pStyle w:val="TableParagraph"/>
            <w:spacing w:before="1"/>
            <w:ind w:left="1040"/>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rPr>
            <w:t>36</w:t>
          </w:r>
          <w:r>
            <w:rPr>
              <w:rFonts w:ascii="Times New Roman" w:eastAsia="Times New Roman" w:hAnsi="Times New Roman" w:cs="Times New Roman"/>
              <w:b/>
              <w:bCs/>
              <w:sz w:val="24"/>
              <w:szCs w:val="24"/>
              <w:lang w:val="kk-KZ"/>
            </w:rPr>
            <w:t xml:space="preserve"> беттің 33-парағы</w:t>
          </w:r>
        </w:p>
      </w:tc>
    </w:tr>
  </w:tbl>
  <w:p w:rsidR="00E35032" w:rsidRDefault="00E3503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10248" w:type="dxa"/>
      <w:tblInd w:w="106" w:type="dxa"/>
      <w:tblLayout w:type="fixed"/>
      <w:tblLook w:val="01E0" w:firstRow="1" w:lastRow="1" w:firstColumn="1" w:lastColumn="1" w:noHBand="0" w:noVBand="0"/>
    </w:tblPr>
    <w:tblGrid>
      <w:gridCol w:w="1417"/>
      <w:gridCol w:w="2943"/>
      <w:gridCol w:w="2944"/>
      <w:gridCol w:w="2944"/>
    </w:tblGrid>
    <w:tr w:rsidR="00E35032" w:rsidRPr="0068302D" w:rsidTr="003A3B61">
      <w:trPr>
        <w:trHeight w:val="425"/>
      </w:trPr>
      <w:tc>
        <w:tcPr>
          <w:tcW w:w="1417" w:type="dxa"/>
          <w:vMerge w:val="restart"/>
          <w:tcBorders>
            <w:top w:val="single" w:sz="4" w:space="0" w:color="auto"/>
            <w:left w:val="single" w:sz="4" w:space="0" w:color="auto"/>
            <w:bottom w:val="single" w:sz="4" w:space="0" w:color="auto"/>
            <w:right w:val="single" w:sz="4" w:space="0" w:color="auto"/>
          </w:tcBorders>
        </w:tcPr>
        <w:p w:rsidR="00E35032" w:rsidRPr="009F557B" w:rsidRDefault="00E35032" w:rsidP="00393B7A">
          <w:pPr>
            <w:rPr>
              <w:lang w:val="ru-RU"/>
            </w:rPr>
          </w:pPr>
          <w:r>
            <w:rPr>
              <w:noProof/>
              <w:lang w:val="ru-RU" w:eastAsia="ru-RU"/>
            </w:rPr>
            <w:drawing>
              <wp:anchor distT="0" distB="0" distL="114300" distR="114300" simplePos="0" relativeHeight="251661312" behindDoc="1" locked="0" layoutInCell="1" allowOverlap="1" wp14:anchorId="1E5273E7" wp14:editId="5C351EFC">
                <wp:simplePos x="0" y="0"/>
                <wp:positionH relativeFrom="page">
                  <wp:posOffset>132715</wp:posOffset>
                </wp:positionH>
                <wp:positionV relativeFrom="page">
                  <wp:posOffset>-6350</wp:posOffset>
                </wp:positionV>
                <wp:extent cx="600075" cy="542925"/>
                <wp:effectExtent l="19050" t="0" r="952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075" cy="542925"/>
                        </a:xfrm>
                        <a:prstGeom prst="rect">
                          <a:avLst/>
                        </a:prstGeom>
                        <a:noFill/>
                      </pic:spPr>
                    </pic:pic>
                  </a:graphicData>
                </a:graphic>
              </wp:anchor>
            </w:drawing>
          </w:r>
        </w:p>
      </w:tc>
      <w:tc>
        <w:tcPr>
          <w:tcW w:w="8831" w:type="dxa"/>
          <w:gridSpan w:val="3"/>
          <w:tcBorders>
            <w:top w:val="single" w:sz="4" w:space="0" w:color="auto"/>
            <w:left w:val="single" w:sz="4" w:space="0" w:color="auto"/>
            <w:bottom w:val="single" w:sz="5" w:space="0" w:color="000000"/>
            <w:right w:val="single" w:sz="5" w:space="0" w:color="000000"/>
          </w:tcBorders>
          <w:vAlign w:val="center"/>
        </w:tcPr>
        <w:p w:rsidR="00E35032" w:rsidRPr="00BF0DB9" w:rsidRDefault="00E35032" w:rsidP="000B7264">
          <w:pPr>
            <w:pStyle w:val="TableParagraph"/>
            <w:spacing w:before="1"/>
            <w:ind w:left="183"/>
            <w:jc w:val="center"/>
            <w:rPr>
              <w:rFonts w:ascii="Times New Roman" w:eastAsia="Times New Roman" w:hAnsi="Times New Roman" w:cs="Times New Roman"/>
              <w:b/>
              <w:bCs/>
              <w:sz w:val="24"/>
              <w:szCs w:val="24"/>
              <w:lang w:val="ru-RU"/>
            </w:rPr>
          </w:pPr>
          <w:r w:rsidRPr="009F557B">
            <w:rPr>
              <w:rFonts w:ascii="Times New Roman" w:eastAsia="Times New Roman" w:hAnsi="Times New Roman" w:cs="Times New Roman"/>
              <w:b/>
              <w:bCs/>
              <w:sz w:val="24"/>
              <w:szCs w:val="24"/>
              <w:lang w:val="ru-RU"/>
            </w:rPr>
            <w:t xml:space="preserve"> «Сам</w:t>
          </w:r>
          <w:r>
            <w:rPr>
              <w:rFonts w:ascii="Times New Roman" w:eastAsia="Times New Roman" w:hAnsi="Times New Roman" w:cs="Times New Roman"/>
              <w:b/>
              <w:bCs/>
              <w:sz w:val="24"/>
              <w:szCs w:val="24"/>
              <w:lang w:val="ru-RU"/>
            </w:rPr>
            <w:t>ұры</w:t>
          </w:r>
          <w:proofErr w:type="gramStart"/>
          <w:r>
            <w:rPr>
              <w:rFonts w:ascii="Times New Roman" w:eastAsia="Times New Roman" w:hAnsi="Times New Roman" w:cs="Times New Roman"/>
              <w:b/>
              <w:bCs/>
              <w:sz w:val="24"/>
              <w:szCs w:val="24"/>
              <w:lang w:val="ru-RU"/>
            </w:rPr>
            <w:t>қ</w:t>
          </w:r>
          <w:r w:rsidRPr="009F557B">
            <w:rPr>
              <w:rFonts w:ascii="Times New Roman" w:eastAsia="Times New Roman" w:hAnsi="Times New Roman" w:cs="Times New Roman"/>
              <w:b/>
              <w:bCs/>
              <w:spacing w:val="-1"/>
              <w:sz w:val="24"/>
              <w:szCs w:val="24"/>
              <w:lang w:val="ru-RU"/>
            </w:rPr>
            <w:t>-</w:t>
          </w:r>
          <w:proofErr w:type="gramEnd"/>
          <w:r w:rsidRPr="009F557B">
            <w:rPr>
              <w:rFonts w:ascii="Times New Roman" w:eastAsia="Times New Roman" w:hAnsi="Times New Roman" w:cs="Times New Roman"/>
              <w:b/>
              <w:bCs/>
              <w:sz w:val="24"/>
              <w:szCs w:val="24"/>
              <w:lang w:val="ru-RU"/>
            </w:rPr>
            <w:t>Э</w:t>
          </w:r>
          <w:r w:rsidRPr="009F557B">
            <w:rPr>
              <w:rFonts w:ascii="Times New Roman" w:eastAsia="Times New Roman" w:hAnsi="Times New Roman" w:cs="Times New Roman"/>
              <w:b/>
              <w:bCs/>
              <w:spacing w:val="1"/>
              <w:sz w:val="24"/>
              <w:szCs w:val="24"/>
              <w:lang w:val="ru-RU"/>
            </w:rPr>
            <w:t>н</w:t>
          </w:r>
          <w:r w:rsidRPr="009F557B">
            <w:rPr>
              <w:rFonts w:ascii="Times New Roman" w:eastAsia="Times New Roman" w:hAnsi="Times New Roman" w:cs="Times New Roman"/>
              <w:b/>
              <w:bCs/>
              <w:spacing w:val="-1"/>
              <w:sz w:val="24"/>
              <w:szCs w:val="24"/>
              <w:lang w:val="ru-RU"/>
            </w:rPr>
            <w:t>е</w:t>
          </w:r>
          <w:r w:rsidRPr="009F557B">
            <w:rPr>
              <w:rFonts w:ascii="Times New Roman" w:eastAsia="Times New Roman" w:hAnsi="Times New Roman" w:cs="Times New Roman"/>
              <w:b/>
              <w:bCs/>
              <w:sz w:val="24"/>
              <w:szCs w:val="24"/>
              <w:lang w:val="ru-RU"/>
            </w:rPr>
            <w:t>р</w:t>
          </w:r>
          <w:r w:rsidRPr="009F557B">
            <w:rPr>
              <w:rFonts w:ascii="Times New Roman" w:eastAsia="Times New Roman" w:hAnsi="Times New Roman" w:cs="Times New Roman"/>
              <w:b/>
              <w:bCs/>
              <w:spacing w:val="-1"/>
              <w:sz w:val="24"/>
              <w:szCs w:val="24"/>
              <w:lang w:val="ru-RU"/>
            </w:rPr>
            <w:t>г</w:t>
          </w:r>
          <w:r w:rsidRPr="009F557B">
            <w:rPr>
              <w:rFonts w:ascii="Times New Roman" w:eastAsia="Times New Roman" w:hAnsi="Times New Roman" w:cs="Times New Roman"/>
              <w:b/>
              <w:bCs/>
              <w:sz w:val="24"/>
              <w:szCs w:val="24"/>
              <w:lang w:val="ru-RU"/>
            </w:rPr>
            <w:t>о»</w:t>
          </w:r>
          <w:r>
            <w:rPr>
              <w:rFonts w:ascii="Times New Roman" w:eastAsia="Times New Roman" w:hAnsi="Times New Roman" w:cs="Times New Roman"/>
              <w:b/>
              <w:bCs/>
              <w:sz w:val="24"/>
              <w:szCs w:val="24"/>
              <w:lang w:val="ru-RU"/>
            </w:rPr>
            <w:t xml:space="preserve"> АҚ тәуекелдерді сәйкестендіру және бағалау қағидасы</w:t>
          </w:r>
        </w:p>
      </w:tc>
    </w:tr>
    <w:tr w:rsidR="00E35032" w:rsidTr="003A3B61">
      <w:trPr>
        <w:trHeight w:val="425"/>
      </w:trPr>
      <w:tc>
        <w:tcPr>
          <w:tcW w:w="1417" w:type="dxa"/>
          <w:vMerge/>
          <w:tcBorders>
            <w:top w:val="single" w:sz="4" w:space="0" w:color="auto"/>
            <w:left w:val="single" w:sz="4" w:space="0" w:color="auto"/>
            <w:bottom w:val="single" w:sz="4" w:space="0" w:color="auto"/>
            <w:right w:val="single" w:sz="4" w:space="0" w:color="auto"/>
          </w:tcBorders>
        </w:tcPr>
        <w:p w:rsidR="00E35032" w:rsidRPr="009F557B" w:rsidRDefault="00E35032" w:rsidP="00393B7A">
          <w:pPr>
            <w:rPr>
              <w:lang w:val="ru-RU"/>
            </w:rPr>
          </w:pPr>
        </w:p>
      </w:tc>
      <w:tc>
        <w:tcPr>
          <w:tcW w:w="2943" w:type="dxa"/>
          <w:tcBorders>
            <w:top w:val="single" w:sz="4" w:space="0" w:color="auto"/>
            <w:left w:val="single" w:sz="4" w:space="0" w:color="auto"/>
            <w:bottom w:val="single" w:sz="5" w:space="0" w:color="000000"/>
            <w:right w:val="single" w:sz="5" w:space="0" w:color="000000"/>
          </w:tcBorders>
          <w:vAlign w:val="center"/>
        </w:tcPr>
        <w:p w:rsidR="00E35032" w:rsidRPr="00DD4F94" w:rsidRDefault="00E35032" w:rsidP="005777F1">
          <w:pPr>
            <w:pStyle w:val="TableParagraph"/>
            <w:spacing w:before="1"/>
            <w:ind w:left="4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Қ</w:t>
          </w:r>
          <w:r w:rsidRPr="00DD4F94">
            <w:rPr>
              <w:rFonts w:ascii="Times New Roman" w:eastAsia="Times New Roman" w:hAnsi="Times New Roman" w:cs="Times New Roman"/>
              <w:b/>
              <w:bCs/>
              <w:spacing w:val="-3"/>
              <w:sz w:val="24"/>
              <w:szCs w:val="24"/>
            </w:rPr>
            <w:t xml:space="preserve"> </w:t>
          </w:r>
          <w:r w:rsidRPr="00DD4F94">
            <w:rPr>
              <w:rFonts w:ascii="Times New Roman" w:eastAsia="Times New Roman" w:hAnsi="Times New Roman" w:cs="Times New Roman"/>
              <w:b/>
              <w:bCs/>
              <w:sz w:val="24"/>
              <w:szCs w:val="24"/>
            </w:rPr>
            <w:t>0</w:t>
          </w:r>
          <w:r w:rsidRPr="00DD4F94">
            <w:rPr>
              <w:rFonts w:ascii="Times New Roman" w:eastAsia="Times New Roman" w:hAnsi="Times New Roman" w:cs="Times New Roman"/>
              <w:b/>
              <w:bCs/>
              <w:spacing w:val="3"/>
              <w:sz w:val="24"/>
              <w:szCs w:val="24"/>
            </w:rPr>
            <w:t>3</w:t>
          </w:r>
          <w:r w:rsidRPr="00DD4F94">
            <w:rPr>
              <w:rFonts w:ascii="Times New Roman" w:eastAsia="Times New Roman" w:hAnsi="Times New Roman" w:cs="Times New Roman"/>
              <w:b/>
              <w:bCs/>
              <w:spacing w:val="-1"/>
              <w:sz w:val="24"/>
              <w:szCs w:val="24"/>
            </w:rPr>
            <w:t>-</w:t>
          </w:r>
          <w:r w:rsidRPr="00DD4F94">
            <w:rPr>
              <w:rFonts w:ascii="Times New Roman" w:eastAsia="Times New Roman" w:hAnsi="Times New Roman" w:cs="Times New Roman"/>
              <w:b/>
              <w:bCs/>
              <w:sz w:val="24"/>
              <w:szCs w:val="24"/>
            </w:rPr>
            <w:t>0</w:t>
          </w:r>
          <w:r w:rsidRPr="00DD4F94">
            <w:rPr>
              <w:rFonts w:ascii="Times New Roman" w:eastAsia="Times New Roman" w:hAnsi="Times New Roman" w:cs="Times New Roman"/>
              <w:b/>
              <w:bCs/>
              <w:sz w:val="24"/>
              <w:szCs w:val="24"/>
              <w:lang w:val="ru-RU"/>
            </w:rPr>
            <w:t>3</w:t>
          </w:r>
          <w:r w:rsidRPr="00DD4F94">
            <w:rPr>
              <w:rFonts w:ascii="Times New Roman" w:eastAsia="Times New Roman" w:hAnsi="Times New Roman" w:cs="Times New Roman"/>
              <w:b/>
              <w:bCs/>
              <w:spacing w:val="-1"/>
              <w:sz w:val="24"/>
              <w:szCs w:val="24"/>
            </w:rPr>
            <w:t>-</w:t>
          </w:r>
          <w:r w:rsidRPr="00DD4F94">
            <w:rPr>
              <w:rFonts w:ascii="Times New Roman" w:eastAsia="Times New Roman" w:hAnsi="Times New Roman" w:cs="Times New Roman"/>
              <w:b/>
              <w:bCs/>
              <w:sz w:val="24"/>
              <w:szCs w:val="24"/>
            </w:rPr>
            <w:t>10</w:t>
          </w:r>
        </w:p>
      </w:tc>
      <w:tc>
        <w:tcPr>
          <w:tcW w:w="2944" w:type="dxa"/>
          <w:tcBorders>
            <w:top w:val="single" w:sz="4" w:space="0" w:color="auto"/>
            <w:left w:val="single" w:sz="5" w:space="0" w:color="000000"/>
            <w:bottom w:val="single" w:sz="5" w:space="0" w:color="000000"/>
            <w:right w:val="single" w:sz="5" w:space="0" w:color="000000"/>
          </w:tcBorders>
          <w:vAlign w:val="center"/>
        </w:tcPr>
        <w:p w:rsidR="00E35032" w:rsidRPr="00DD4F94" w:rsidRDefault="00E35032" w:rsidP="00DD4F94">
          <w:pPr>
            <w:pStyle w:val="TableParagraph"/>
            <w:spacing w:before="1"/>
            <w:ind w:left="75"/>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3-редакция</w:t>
          </w:r>
        </w:p>
      </w:tc>
      <w:tc>
        <w:tcPr>
          <w:tcW w:w="2944" w:type="dxa"/>
          <w:tcBorders>
            <w:top w:val="single" w:sz="5" w:space="0" w:color="000000"/>
            <w:left w:val="single" w:sz="5" w:space="0" w:color="000000"/>
            <w:bottom w:val="single" w:sz="5" w:space="0" w:color="000000"/>
            <w:right w:val="single" w:sz="5" w:space="0" w:color="000000"/>
          </w:tcBorders>
          <w:vAlign w:val="center"/>
        </w:tcPr>
        <w:p w:rsidR="00E35032" w:rsidRPr="005777F1" w:rsidRDefault="00E35032" w:rsidP="005777F1">
          <w:pPr>
            <w:pStyle w:val="TableParagraph"/>
            <w:spacing w:before="1"/>
            <w:ind w:left="108"/>
            <w:jc w:val="center"/>
            <w:rPr>
              <w:rFonts w:ascii="Times New Roman" w:eastAsia="Times New Roman" w:hAnsi="Times New Roman" w:cs="Times New Roman"/>
              <w:sz w:val="24"/>
              <w:szCs w:val="24"/>
              <w:lang w:val="kk-KZ"/>
            </w:rPr>
          </w:pPr>
          <w:r w:rsidRPr="00BF0DB9">
            <w:rPr>
              <w:rFonts w:ascii="Times New Roman" w:eastAsia="Times New Roman" w:hAnsi="Times New Roman" w:cs="Times New Roman"/>
              <w:b/>
              <w:bCs/>
              <w:spacing w:val="3"/>
              <w:sz w:val="24"/>
              <w:szCs w:val="24"/>
            </w:rPr>
            <w:fldChar w:fldCharType="begin"/>
          </w:r>
          <w:r w:rsidRPr="00BF0DB9">
            <w:rPr>
              <w:rFonts w:ascii="Times New Roman" w:eastAsia="Times New Roman" w:hAnsi="Times New Roman" w:cs="Times New Roman"/>
              <w:b/>
              <w:bCs/>
              <w:spacing w:val="3"/>
              <w:sz w:val="24"/>
              <w:szCs w:val="24"/>
            </w:rPr>
            <w:instrText xml:space="preserve"> PAGE   \* MERGEFORMAT </w:instrText>
          </w:r>
          <w:r w:rsidRPr="00BF0DB9">
            <w:rPr>
              <w:rFonts w:ascii="Times New Roman" w:eastAsia="Times New Roman" w:hAnsi="Times New Roman" w:cs="Times New Roman"/>
              <w:b/>
              <w:bCs/>
              <w:spacing w:val="3"/>
              <w:sz w:val="24"/>
              <w:szCs w:val="24"/>
            </w:rPr>
            <w:fldChar w:fldCharType="separate"/>
          </w:r>
          <w:r w:rsidR="00482B52">
            <w:rPr>
              <w:rFonts w:ascii="Times New Roman" w:eastAsia="Times New Roman" w:hAnsi="Times New Roman" w:cs="Times New Roman"/>
              <w:b/>
              <w:bCs/>
              <w:noProof/>
              <w:spacing w:val="3"/>
              <w:sz w:val="24"/>
              <w:szCs w:val="24"/>
            </w:rPr>
            <w:t>36</w:t>
          </w:r>
          <w:r w:rsidRPr="00BF0DB9">
            <w:rPr>
              <w:rFonts w:ascii="Times New Roman" w:eastAsia="Times New Roman" w:hAnsi="Times New Roman" w:cs="Times New Roman"/>
              <w:b/>
              <w:bCs/>
              <w:spacing w:val="3"/>
              <w:sz w:val="24"/>
              <w:szCs w:val="24"/>
            </w:rPr>
            <w:fldChar w:fldCharType="end"/>
          </w:r>
          <w:r>
            <w:rPr>
              <w:rFonts w:ascii="Times New Roman" w:eastAsia="Times New Roman" w:hAnsi="Times New Roman" w:cs="Times New Roman"/>
              <w:b/>
              <w:bCs/>
              <w:spacing w:val="3"/>
              <w:sz w:val="24"/>
              <w:szCs w:val="24"/>
              <w:lang w:val="kk-KZ"/>
            </w:rPr>
            <w:t xml:space="preserve">-беттің </w:t>
          </w:r>
          <w:r>
            <w:rPr>
              <w:rFonts w:ascii="Times New Roman" w:eastAsia="Times New Roman" w:hAnsi="Times New Roman" w:cs="Times New Roman"/>
              <w:b/>
              <w:bCs/>
              <w:sz w:val="24"/>
              <w:szCs w:val="24"/>
            </w:rPr>
            <w:t>36</w:t>
          </w:r>
          <w:r>
            <w:rPr>
              <w:rFonts w:ascii="Times New Roman" w:eastAsia="Times New Roman" w:hAnsi="Times New Roman" w:cs="Times New Roman"/>
              <w:b/>
              <w:bCs/>
              <w:sz w:val="24"/>
              <w:szCs w:val="24"/>
              <w:lang w:val="kk-KZ"/>
            </w:rPr>
            <w:t>-парағы</w:t>
          </w:r>
        </w:p>
      </w:tc>
    </w:tr>
  </w:tbl>
  <w:p w:rsidR="00E35032" w:rsidRDefault="00E350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74C"/>
    <w:multiLevelType w:val="hybridMultilevel"/>
    <w:tmpl w:val="C51079C8"/>
    <w:lvl w:ilvl="0" w:tplc="7EC49E3E">
      <w:start w:val="1"/>
      <w:numFmt w:val="decimal"/>
      <w:lvlText w:val="%1)"/>
      <w:lvlJc w:val="left"/>
      <w:pPr>
        <w:ind w:hanging="708"/>
      </w:pPr>
      <w:rPr>
        <w:rFonts w:ascii="Times New Roman" w:eastAsia="Times New Roman" w:hAnsi="Times New Roman" w:hint="default"/>
        <w:color w:val="212121"/>
        <w:spacing w:val="3"/>
        <w:sz w:val="28"/>
        <w:szCs w:val="28"/>
      </w:rPr>
    </w:lvl>
    <w:lvl w:ilvl="1" w:tplc="58BEE7C6">
      <w:start w:val="1"/>
      <w:numFmt w:val="bullet"/>
      <w:lvlText w:val="•"/>
      <w:lvlJc w:val="left"/>
      <w:rPr>
        <w:rFonts w:hint="default"/>
      </w:rPr>
    </w:lvl>
    <w:lvl w:ilvl="2" w:tplc="56BA8F70">
      <w:start w:val="1"/>
      <w:numFmt w:val="bullet"/>
      <w:lvlText w:val="•"/>
      <w:lvlJc w:val="left"/>
      <w:rPr>
        <w:rFonts w:hint="default"/>
      </w:rPr>
    </w:lvl>
    <w:lvl w:ilvl="3" w:tplc="1FEA9A4C">
      <w:start w:val="1"/>
      <w:numFmt w:val="bullet"/>
      <w:lvlText w:val="•"/>
      <w:lvlJc w:val="left"/>
      <w:rPr>
        <w:rFonts w:hint="default"/>
      </w:rPr>
    </w:lvl>
    <w:lvl w:ilvl="4" w:tplc="DFE29A28">
      <w:start w:val="1"/>
      <w:numFmt w:val="bullet"/>
      <w:lvlText w:val="•"/>
      <w:lvlJc w:val="left"/>
      <w:rPr>
        <w:rFonts w:hint="default"/>
      </w:rPr>
    </w:lvl>
    <w:lvl w:ilvl="5" w:tplc="59E8B51E">
      <w:start w:val="1"/>
      <w:numFmt w:val="bullet"/>
      <w:lvlText w:val="•"/>
      <w:lvlJc w:val="left"/>
      <w:rPr>
        <w:rFonts w:hint="default"/>
      </w:rPr>
    </w:lvl>
    <w:lvl w:ilvl="6" w:tplc="CBB09A04">
      <w:start w:val="1"/>
      <w:numFmt w:val="bullet"/>
      <w:lvlText w:val="•"/>
      <w:lvlJc w:val="left"/>
      <w:rPr>
        <w:rFonts w:hint="default"/>
      </w:rPr>
    </w:lvl>
    <w:lvl w:ilvl="7" w:tplc="3BE07D52">
      <w:start w:val="1"/>
      <w:numFmt w:val="bullet"/>
      <w:lvlText w:val="•"/>
      <w:lvlJc w:val="left"/>
      <w:rPr>
        <w:rFonts w:hint="default"/>
      </w:rPr>
    </w:lvl>
    <w:lvl w:ilvl="8" w:tplc="3E1407C6">
      <w:start w:val="1"/>
      <w:numFmt w:val="bullet"/>
      <w:lvlText w:val="•"/>
      <w:lvlJc w:val="left"/>
      <w:rPr>
        <w:rFonts w:hint="default"/>
      </w:rPr>
    </w:lvl>
  </w:abstractNum>
  <w:abstractNum w:abstractNumId="1">
    <w:nsid w:val="07405E4A"/>
    <w:multiLevelType w:val="hybridMultilevel"/>
    <w:tmpl w:val="2764B528"/>
    <w:lvl w:ilvl="0" w:tplc="69A092C2">
      <w:start w:val="1"/>
      <w:numFmt w:val="decimal"/>
      <w:lvlText w:val="%1)"/>
      <w:lvlJc w:val="left"/>
      <w:pPr>
        <w:ind w:hanging="708"/>
      </w:pPr>
      <w:rPr>
        <w:rFonts w:ascii="Times New Roman" w:eastAsia="Times New Roman" w:hAnsi="Times New Roman" w:hint="default"/>
        <w:color w:val="212121"/>
        <w:spacing w:val="3"/>
        <w:sz w:val="28"/>
        <w:szCs w:val="28"/>
      </w:rPr>
    </w:lvl>
    <w:lvl w:ilvl="1" w:tplc="9F62DE16">
      <w:start w:val="1"/>
      <w:numFmt w:val="bullet"/>
      <w:lvlText w:val="•"/>
      <w:lvlJc w:val="left"/>
      <w:rPr>
        <w:rFonts w:hint="default"/>
      </w:rPr>
    </w:lvl>
    <w:lvl w:ilvl="2" w:tplc="9D3C7690">
      <w:start w:val="1"/>
      <w:numFmt w:val="bullet"/>
      <w:lvlText w:val="•"/>
      <w:lvlJc w:val="left"/>
      <w:rPr>
        <w:rFonts w:hint="default"/>
      </w:rPr>
    </w:lvl>
    <w:lvl w:ilvl="3" w:tplc="EAF43F3C">
      <w:start w:val="1"/>
      <w:numFmt w:val="bullet"/>
      <w:lvlText w:val="•"/>
      <w:lvlJc w:val="left"/>
      <w:rPr>
        <w:rFonts w:hint="default"/>
      </w:rPr>
    </w:lvl>
    <w:lvl w:ilvl="4" w:tplc="2BA006EA">
      <w:start w:val="1"/>
      <w:numFmt w:val="bullet"/>
      <w:lvlText w:val="•"/>
      <w:lvlJc w:val="left"/>
      <w:rPr>
        <w:rFonts w:hint="default"/>
      </w:rPr>
    </w:lvl>
    <w:lvl w:ilvl="5" w:tplc="9EE2AC54">
      <w:start w:val="1"/>
      <w:numFmt w:val="bullet"/>
      <w:lvlText w:val="•"/>
      <w:lvlJc w:val="left"/>
      <w:rPr>
        <w:rFonts w:hint="default"/>
      </w:rPr>
    </w:lvl>
    <w:lvl w:ilvl="6" w:tplc="C274862A">
      <w:start w:val="1"/>
      <w:numFmt w:val="bullet"/>
      <w:lvlText w:val="•"/>
      <w:lvlJc w:val="left"/>
      <w:rPr>
        <w:rFonts w:hint="default"/>
      </w:rPr>
    </w:lvl>
    <w:lvl w:ilvl="7" w:tplc="7130CFB6">
      <w:start w:val="1"/>
      <w:numFmt w:val="bullet"/>
      <w:lvlText w:val="•"/>
      <w:lvlJc w:val="left"/>
      <w:rPr>
        <w:rFonts w:hint="default"/>
      </w:rPr>
    </w:lvl>
    <w:lvl w:ilvl="8" w:tplc="EE885640">
      <w:start w:val="1"/>
      <w:numFmt w:val="bullet"/>
      <w:lvlText w:val="•"/>
      <w:lvlJc w:val="left"/>
      <w:rPr>
        <w:rFonts w:hint="default"/>
      </w:rPr>
    </w:lvl>
  </w:abstractNum>
  <w:abstractNum w:abstractNumId="2">
    <w:nsid w:val="086416DB"/>
    <w:multiLevelType w:val="hybridMultilevel"/>
    <w:tmpl w:val="EE1A0A14"/>
    <w:lvl w:ilvl="0" w:tplc="22A6AB00">
      <w:start w:val="1"/>
      <w:numFmt w:val="decimal"/>
      <w:lvlText w:val="%1)"/>
      <w:lvlJc w:val="left"/>
      <w:pPr>
        <w:ind w:hanging="708"/>
      </w:pPr>
      <w:rPr>
        <w:rFonts w:ascii="Times New Roman" w:eastAsia="Times New Roman" w:hAnsi="Times New Roman" w:hint="default"/>
        <w:color w:val="212121"/>
        <w:spacing w:val="3"/>
        <w:sz w:val="28"/>
        <w:szCs w:val="28"/>
      </w:rPr>
    </w:lvl>
    <w:lvl w:ilvl="1" w:tplc="D02251EE">
      <w:start w:val="1"/>
      <w:numFmt w:val="bullet"/>
      <w:lvlText w:val="•"/>
      <w:lvlJc w:val="left"/>
      <w:rPr>
        <w:rFonts w:hint="default"/>
      </w:rPr>
    </w:lvl>
    <w:lvl w:ilvl="2" w:tplc="8A3C8A8A">
      <w:start w:val="1"/>
      <w:numFmt w:val="bullet"/>
      <w:lvlText w:val="•"/>
      <w:lvlJc w:val="left"/>
      <w:rPr>
        <w:rFonts w:hint="default"/>
      </w:rPr>
    </w:lvl>
    <w:lvl w:ilvl="3" w:tplc="475E3EDA">
      <w:start w:val="1"/>
      <w:numFmt w:val="bullet"/>
      <w:lvlText w:val="•"/>
      <w:lvlJc w:val="left"/>
      <w:rPr>
        <w:rFonts w:hint="default"/>
      </w:rPr>
    </w:lvl>
    <w:lvl w:ilvl="4" w:tplc="8212612E">
      <w:start w:val="1"/>
      <w:numFmt w:val="bullet"/>
      <w:lvlText w:val="•"/>
      <w:lvlJc w:val="left"/>
      <w:rPr>
        <w:rFonts w:hint="default"/>
      </w:rPr>
    </w:lvl>
    <w:lvl w:ilvl="5" w:tplc="B566B64C">
      <w:start w:val="1"/>
      <w:numFmt w:val="bullet"/>
      <w:lvlText w:val="•"/>
      <w:lvlJc w:val="left"/>
      <w:rPr>
        <w:rFonts w:hint="default"/>
      </w:rPr>
    </w:lvl>
    <w:lvl w:ilvl="6" w:tplc="04FCA70E">
      <w:start w:val="1"/>
      <w:numFmt w:val="bullet"/>
      <w:lvlText w:val="•"/>
      <w:lvlJc w:val="left"/>
      <w:rPr>
        <w:rFonts w:hint="default"/>
      </w:rPr>
    </w:lvl>
    <w:lvl w:ilvl="7" w:tplc="470A9F12">
      <w:start w:val="1"/>
      <w:numFmt w:val="bullet"/>
      <w:lvlText w:val="•"/>
      <w:lvlJc w:val="left"/>
      <w:rPr>
        <w:rFonts w:hint="default"/>
      </w:rPr>
    </w:lvl>
    <w:lvl w:ilvl="8" w:tplc="DDD6D93E">
      <w:start w:val="1"/>
      <w:numFmt w:val="bullet"/>
      <w:lvlText w:val="•"/>
      <w:lvlJc w:val="left"/>
      <w:rPr>
        <w:rFonts w:hint="default"/>
      </w:rPr>
    </w:lvl>
  </w:abstractNum>
  <w:abstractNum w:abstractNumId="3">
    <w:nsid w:val="15646367"/>
    <w:multiLevelType w:val="hybridMultilevel"/>
    <w:tmpl w:val="7DF4676C"/>
    <w:lvl w:ilvl="0" w:tplc="F8C43FCE">
      <w:start w:val="1"/>
      <w:numFmt w:val="decimal"/>
      <w:lvlText w:val="%1)"/>
      <w:lvlJc w:val="left"/>
      <w:pPr>
        <w:ind w:hanging="708"/>
      </w:pPr>
      <w:rPr>
        <w:rFonts w:ascii="Times New Roman" w:eastAsia="Times New Roman" w:hAnsi="Times New Roman" w:hint="default"/>
        <w:b w:val="0"/>
        <w:color w:val="212121"/>
        <w:spacing w:val="3"/>
        <w:sz w:val="28"/>
        <w:szCs w:val="28"/>
      </w:rPr>
    </w:lvl>
    <w:lvl w:ilvl="1" w:tplc="40DA4A0E">
      <w:start w:val="1"/>
      <w:numFmt w:val="bullet"/>
      <w:lvlText w:val="•"/>
      <w:lvlJc w:val="left"/>
      <w:rPr>
        <w:rFonts w:hint="default"/>
      </w:rPr>
    </w:lvl>
    <w:lvl w:ilvl="2" w:tplc="5150BCBE">
      <w:start w:val="1"/>
      <w:numFmt w:val="bullet"/>
      <w:lvlText w:val="•"/>
      <w:lvlJc w:val="left"/>
      <w:rPr>
        <w:rFonts w:hint="default"/>
      </w:rPr>
    </w:lvl>
    <w:lvl w:ilvl="3" w:tplc="5F06BFDC">
      <w:start w:val="1"/>
      <w:numFmt w:val="bullet"/>
      <w:lvlText w:val="•"/>
      <w:lvlJc w:val="left"/>
      <w:rPr>
        <w:rFonts w:hint="default"/>
      </w:rPr>
    </w:lvl>
    <w:lvl w:ilvl="4" w:tplc="DA1E38F0">
      <w:start w:val="1"/>
      <w:numFmt w:val="bullet"/>
      <w:lvlText w:val="•"/>
      <w:lvlJc w:val="left"/>
      <w:rPr>
        <w:rFonts w:hint="default"/>
      </w:rPr>
    </w:lvl>
    <w:lvl w:ilvl="5" w:tplc="AA4C9872">
      <w:start w:val="1"/>
      <w:numFmt w:val="bullet"/>
      <w:lvlText w:val="•"/>
      <w:lvlJc w:val="left"/>
      <w:rPr>
        <w:rFonts w:hint="default"/>
      </w:rPr>
    </w:lvl>
    <w:lvl w:ilvl="6" w:tplc="CCE88590">
      <w:start w:val="1"/>
      <w:numFmt w:val="bullet"/>
      <w:lvlText w:val="•"/>
      <w:lvlJc w:val="left"/>
      <w:rPr>
        <w:rFonts w:hint="default"/>
      </w:rPr>
    </w:lvl>
    <w:lvl w:ilvl="7" w:tplc="4A589810">
      <w:start w:val="1"/>
      <w:numFmt w:val="bullet"/>
      <w:lvlText w:val="•"/>
      <w:lvlJc w:val="left"/>
      <w:rPr>
        <w:rFonts w:hint="default"/>
      </w:rPr>
    </w:lvl>
    <w:lvl w:ilvl="8" w:tplc="215C11FA">
      <w:start w:val="1"/>
      <w:numFmt w:val="bullet"/>
      <w:lvlText w:val="•"/>
      <w:lvlJc w:val="left"/>
      <w:rPr>
        <w:rFonts w:hint="default"/>
      </w:rPr>
    </w:lvl>
  </w:abstractNum>
  <w:abstractNum w:abstractNumId="4">
    <w:nsid w:val="181E60F2"/>
    <w:multiLevelType w:val="hybridMultilevel"/>
    <w:tmpl w:val="E6805584"/>
    <w:lvl w:ilvl="0" w:tplc="3A60D986">
      <w:start w:val="1"/>
      <w:numFmt w:val="decimal"/>
      <w:lvlText w:val="%1)"/>
      <w:lvlJc w:val="left"/>
      <w:pPr>
        <w:ind w:hanging="708"/>
      </w:pPr>
      <w:rPr>
        <w:rFonts w:ascii="Times New Roman" w:eastAsia="Times New Roman" w:hAnsi="Times New Roman" w:hint="default"/>
        <w:color w:val="212121"/>
        <w:spacing w:val="3"/>
        <w:sz w:val="28"/>
        <w:szCs w:val="28"/>
      </w:rPr>
    </w:lvl>
    <w:lvl w:ilvl="1" w:tplc="8BACE1AA">
      <w:start w:val="1"/>
      <w:numFmt w:val="bullet"/>
      <w:lvlText w:val="•"/>
      <w:lvlJc w:val="left"/>
      <w:rPr>
        <w:rFonts w:hint="default"/>
      </w:rPr>
    </w:lvl>
    <w:lvl w:ilvl="2" w:tplc="BF0E0B1A">
      <w:start w:val="1"/>
      <w:numFmt w:val="bullet"/>
      <w:lvlText w:val="•"/>
      <w:lvlJc w:val="left"/>
      <w:rPr>
        <w:rFonts w:hint="default"/>
      </w:rPr>
    </w:lvl>
    <w:lvl w:ilvl="3" w:tplc="30DE1590">
      <w:start w:val="1"/>
      <w:numFmt w:val="bullet"/>
      <w:lvlText w:val="•"/>
      <w:lvlJc w:val="left"/>
      <w:rPr>
        <w:rFonts w:hint="default"/>
      </w:rPr>
    </w:lvl>
    <w:lvl w:ilvl="4" w:tplc="738E7C54">
      <w:start w:val="1"/>
      <w:numFmt w:val="bullet"/>
      <w:lvlText w:val="•"/>
      <w:lvlJc w:val="left"/>
      <w:rPr>
        <w:rFonts w:hint="default"/>
      </w:rPr>
    </w:lvl>
    <w:lvl w:ilvl="5" w:tplc="387076E8">
      <w:start w:val="1"/>
      <w:numFmt w:val="bullet"/>
      <w:lvlText w:val="•"/>
      <w:lvlJc w:val="left"/>
      <w:rPr>
        <w:rFonts w:hint="default"/>
      </w:rPr>
    </w:lvl>
    <w:lvl w:ilvl="6" w:tplc="0CC4FA54">
      <w:start w:val="1"/>
      <w:numFmt w:val="bullet"/>
      <w:lvlText w:val="•"/>
      <w:lvlJc w:val="left"/>
      <w:rPr>
        <w:rFonts w:hint="default"/>
      </w:rPr>
    </w:lvl>
    <w:lvl w:ilvl="7" w:tplc="10A2751A">
      <w:start w:val="1"/>
      <w:numFmt w:val="bullet"/>
      <w:lvlText w:val="•"/>
      <w:lvlJc w:val="left"/>
      <w:rPr>
        <w:rFonts w:hint="default"/>
      </w:rPr>
    </w:lvl>
    <w:lvl w:ilvl="8" w:tplc="F580C354">
      <w:start w:val="1"/>
      <w:numFmt w:val="bullet"/>
      <w:lvlText w:val="•"/>
      <w:lvlJc w:val="left"/>
      <w:rPr>
        <w:rFonts w:hint="default"/>
      </w:rPr>
    </w:lvl>
  </w:abstractNum>
  <w:abstractNum w:abstractNumId="5">
    <w:nsid w:val="22D86422"/>
    <w:multiLevelType w:val="hybridMultilevel"/>
    <w:tmpl w:val="50A67AAE"/>
    <w:lvl w:ilvl="0" w:tplc="D708EA42">
      <w:start w:val="1"/>
      <w:numFmt w:val="decimal"/>
      <w:lvlText w:val="%1)"/>
      <w:lvlJc w:val="left"/>
      <w:pPr>
        <w:ind w:hanging="708"/>
      </w:pPr>
      <w:rPr>
        <w:rFonts w:ascii="Times New Roman" w:eastAsia="Times New Roman" w:hAnsi="Times New Roman" w:hint="default"/>
        <w:color w:val="212121"/>
        <w:spacing w:val="3"/>
        <w:sz w:val="28"/>
        <w:szCs w:val="28"/>
      </w:rPr>
    </w:lvl>
    <w:lvl w:ilvl="1" w:tplc="80269A94">
      <w:start w:val="1"/>
      <w:numFmt w:val="bullet"/>
      <w:lvlText w:val="•"/>
      <w:lvlJc w:val="left"/>
      <w:rPr>
        <w:rFonts w:hint="default"/>
      </w:rPr>
    </w:lvl>
    <w:lvl w:ilvl="2" w:tplc="B1DCD9FA">
      <w:start w:val="1"/>
      <w:numFmt w:val="bullet"/>
      <w:lvlText w:val="•"/>
      <w:lvlJc w:val="left"/>
      <w:rPr>
        <w:rFonts w:hint="default"/>
      </w:rPr>
    </w:lvl>
    <w:lvl w:ilvl="3" w:tplc="CF2A1E16">
      <w:start w:val="1"/>
      <w:numFmt w:val="bullet"/>
      <w:lvlText w:val="•"/>
      <w:lvlJc w:val="left"/>
      <w:rPr>
        <w:rFonts w:hint="default"/>
      </w:rPr>
    </w:lvl>
    <w:lvl w:ilvl="4" w:tplc="76F40EE8">
      <w:start w:val="1"/>
      <w:numFmt w:val="bullet"/>
      <w:lvlText w:val="•"/>
      <w:lvlJc w:val="left"/>
      <w:rPr>
        <w:rFonts w:hint="default"/>
      </w:rPr>
    </w:lvl>
    <w:lvl w:ilvl="5" w:tplc="5D9818D6">
      <w:start w:val="1"/>
      <w:numFmt w:val="bullet"/>
      <w:lvlText w:val="•"/>
      <w:lvlJc w:val="left"/>
      <w:rPr>
        <w:rFonts w:hint="default"/>
      </w:rPr>
    </w:lvl>
    <w:lvl w:ilvl="6" w:tplc="090A431C">
      <w:start w:val="1"/>
      <w:numFmt w:val="bullet"/>
      <w:lvlText w:val="•"/>
      <w:lvlJc w:val="left"/>
      <w:rPr>
        <w:rFonts w:hint="default"/>
      </w:rPr>
    </w:lvl>
    <w:lvl w:ilvl="7" w:tplc="EE500400">
      <w:start w:val="1"/>
      <w:numFmt w:val="bullet"/>
      <w:lvlText w:val="•"/>
      <w:lvlJc w:val="left"/>
      <w:rPr>
        <w:rFonts w:hint="default"/>
      </w:rPr>
    </w:lvl>
    <w:lvl w:ilvl="8" w:tplc="BB7C0C94">
      <w:start w:val="1"/>
      <w:numFmt w:val="bullet"/>
      <w:lvlText w:val="•"/>
      <w:lvlJc w:val="left"/>
      <w:rPr>
        <w:rFonts w:hint="default"/>
      </w:rPr>
    </w:lvl>
  </w:abstractNum>
  <w:abstractNum w:abstractNumId="6">
    <w:nsid w:val="39121BC7"/>
    <w:multiLevelType w:val="hybridMultilevel"/>
    <w:tmpl w:val="B91E6C14"/>
    <w:lvl w:ilvl="0" w:tplc="AD120A5A">
      <w:start w:val="1"/>
      <w:numFmt w:val="decimal"/>
      <w:lvlText w:val="%1)"/>
      <w:lvlJc w:val="left"/>
      <w:pPr>
        <w:ind w:hanging="708"/>
      </w:pPr>
      <w:rPr>
        <w:rFonts w:ascii="Times New Roman" w:eastAsia="Times New Roman" w:hAnsi="Times New Roman" w:hint="default"/>
        <w:color w:val="212121"/>
        <w:spacing w:val="3"/>
        <w:sz w:val="28"/>
        <w:szCs w:val="28"/>
      </w:rPr>
    </w:lvl>
    <w:lvl w:ilvl="1" w:tplc="5852C064">
      <w:start w:val="1"/>
      <w:numFmt w:val="bullet"/>
      <w:lvlText w:val="•"/>
      <w:lvlJc w:val="left"/>
      <w:rPr>
        <w:rFonts w:hint="default"/>
      </w:rPr>
    </w:lvl>
    <w:lvl w:ilvl="2" w:tplc="605C24D4">
      <w:start w:val="1"/>
      <w:numFmt w:val="bullet"/>
      <w:lvlText w:val="•"/>
      <w:lvlJc w:val="left"/>
      <w:rPr>
        <w:rFonts w:hint="default"/>
      </w:rPr>
    </w:lvl>
    <w:lvl w:ilvl="3" w:tplc="1E5C1C6A">
      <w:start w:val="1"/>
      <w:numFmt w:val="bullet"/>
      <w:lvlText w:val="•"/>
      <w:lvlJc w:val="left"/>
      <w:rPr>
        <w:rFonts w:hint="default"/>
      </w:rPr>
    </w:lvl>
    <w:lvl w:ilvl="4" w:tplc="5E66DA0E">
      <w:start w:val="1"/>
      <w:numFmt w:val="bullet"/>
      <w:lvlText w:val="•"/>
      <w:lvlJc w:val="left"/>
      <w:rPr>
        <w:rFonts w:hint="default"/>
      </w:rPr>
    </w:lvl>
    <w:lvl w:ilvl="5" w:tplc="D0C240CC">
      <w:start w:val="1"/>
      <w:numFmt w:val="bullet"/>
      <w:lvlText w:val="•"/>
      <w:lvlJc w:val="left"/>
      <w:rPr>
        <w:rFonts w:hint="default"/>
      </w:rPr>
    </w:lvl>
    <w:lvl w:ilvl="6" w:tplc="4BCE6C14">
      <w:start w:val="1"/>
      <w:numFmt w:val="bullet"/>
      <w:lvlText w:val="•"/>
      <w:lvlJc w:val="left"/>
      <w:rPr>
        <w:rFonts w:hint="default"/>
      </w:rPr>
    </w:lvl>
    <w:lvl w:ilvl="7" w:tplc="DB7A8C06">
      <w:start w:val="1"/>
      <w:numFmt w:val="bullet"/>
      <w:lvlText w:val="•"/>
      <w:lvlJc w:val="left"/>
      <w:rPr>
        <w:rFonts w:hint="default"/>
      </w:rPr>
    </w:lvl>
    <w:lvl w:ilvl="8" w:tplc="2BCC7690">
      <w:start w:val="1"/>
      <w:numFmt w:val="bullet"/>
      <w:lvlText w:val="•"/>
      <w:lvlJc w:val="left"/>
      <w:rPr>
        <w:rFonts w:hint="default"/>
      </w:rPr>
    </w:lvl>
  </w:abstractNum>
  <w:abstractNum w:abstractNumId="7">
    <w:nsid w:val="3F3F1376"/>
    <w:multiLevelType w:val="hybridMultilevel"/>
    <w:tmpl w:val="86946C86"/>
    <w:lvl w:ilvl="0" w:tplc="E25A5AF8">
      <w:start w:val="1"/>
      <w:numFmt w:val="decimal"/>
      <w:lvlText w:val="%1."/>
      <w:lvlJc w:val="left"/>
      <w:pPr>
        <w:ind w:left="725" w:hanging="360"/>
      </w:pPr>
      <w:rPr>
        <w:b/>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8">
    <w:nsid w:val="439C7EBA"/>
    <w:multiLevelType w:val="hybridMultilevel"/>
    <w:tmpl w:val="19842454"/>
    <w:lvl w:ilvl="0" w:tplc="FB72072E">
      <w:start w:val="1"/>
      <w:numFmt w:val="decimal"/>
      <w:lvlText w:val="%1)"/>
      <w:lvlJc w:val="left"/>
      <w:pPr>
        <w:ind w:hanging="708"/>
      </w:pPr>
      <w:rPr>
        <w:rFonts w:ascii="Times New Roman" w:eastAsia="Times New Roman" w:hAnsi="Times New Roman" w:hint="default"/>
        <w:spacing w:val="1"/>
        <w:sz w:val="28"/>
        <w:szCs w:val="28"/>
      </w:rPr>
    </w:lvl>
    <w:lvl w:ilvl="1" w:tplc="F2F403C2">
      <w:start w:val="1"/>
      <w:numFmt w:val="bullet"/>
      <w:lvlText w:val="•"/>
      <w:lvlJc w:val="left"/>
      <w:rPr>
        <w:rFonts w:hint="default"/>
      </w:rPr>
    </w:lvl>
    <w:lvl w:ilvl="2" w:tplc="874864E4">
      <w:start w:val="1"/>
      <w:numFmt w:val="bullet"/>
      <w:lvlText w:val="•"/>
      <w:lvlJc w:val="left"/>
      <w:rPr>
        <w:rFonts w:hint="default"/>
      </w:rPr>
    </w:lvl>
    <w:lvl w:ilvl="3" w:tplc="086C5568">
      <w:start w:val="1"/>
      <w:numFmt w:val="bullet"/>
      <w:lvlText w:val="•"/>
      <w:lvlJc w:val="left"/>
      <w:rPr>
        <w:rFonts w:hint="default"/>
      </w:rPr>
    </w:lvl>
    <w:lvl w:ilvl="4" w:tplc="00D65CA4">
      <w:start w:val="1"/>
      <w:numFmt w:val="bullet"/>
      <w:lvlText w:val="•"/>
      <w:lvlJc w:val="left"/>
      <w:rPr>
        <w:rFonts w:hint="default"/>
      </w:rPr>
    </w:lvl>
    <w:lvl w:ilvl="5" w:tplc="6D3E675E">
      <w:start w:val="1"/>
      <w:numFmt w:val="bullet"/>
      <w:lvlText w:val="•"/>
      <w:lvlJc w:val="left"/>
      <w:rPr>
        <w:rFonts w:hint="default"/>
      </w:rPr>
    </w:lvl>
    <w:lvl w:ilvl="6" w:tplc="DE005C8C">
      <w:start w:val="1"/>
      <w:numFmt w:val="bullet"/>
      <w:lvlText w:val="•"/>
      <w:lvlJc w:val="left"/>
      <w:rPr>
        <w:rFonts w:hint="default"/>
      </w:rPr>
    </w:lvl>
    <w:lvl w:ilvl="7" w:tplc="E2E4D710">
      <w:start w:val="1"/>
      <w:numFmt w:val="bullet"/>
      <w:lvlText w:val="•"/>
      <w:lvlJc w:val="left"/>
      <w:rPr>
        <w:rFonts w:hint="default"/>
      </w:rPr>
    </w:lvl>
    <w:lvl w:ilvl="8" w:tplc="FC6C7876">
      <w:start w:val="1"/>
      <w:numFmt w:val="bullet"/>
      <w:lvlText w:val="•"/>
      <w:lvlJc w:val="left"/>
      <w:rPr>
        <w:rFonts w:hint="default"/>
      </w:rPr>
    </w:lvl>
  </w:abstractNum>
  <w:abstractNum w:abstractNumId="9">
    <w:nsid w:val="45841D62"/>
    <w:multiLevelType w:val="hybridMultilevel"/>
    <w:tmpl w:val="C838B7BC"/>
    <w:lvl w:ilvl="0" w:tplc="589CA980">
      <w:start w:val="1"/>
      <w:numFmt w:val="decimal"/>
      <w:lvlText w:val="%1)"/>
      <w:lvlJc w:val="left"/>
      <w:pPr>
        <w:ind w:hanging="708"/>
      </w:pPr>
      <w:rPr>
        <w:rFonts w:ascii="Times New Roman" w:eastAsia="Times New Roman" w:hAnsi="Times New Roman" w:hint="default"/>
        <w:color w:val="212121"/>
        <w:spacing w:val="3"/>
        <w:sz w:val="28"/>
        <w:szCs w:val="28"/>
      </w:rPr>
    </w:lvl>
    <w:lvl w:ilvl="1" w:tplc="305C8640">
      <w:start w:val="1"/>
      <w:numFmt w:val="bullet"/>
      <w:lvlText w:val="•"/>
      <w:lvlJc w:val="left"/>
      <w:rPr>
        <w:rFonts w:hint="default"/>
      </w:rPr>
    </w:lvl>
    <w:lvl w:ilvl="2" w:tplc="BB6A845E">
      <w:start w:val="1"/>
      <w:numFmt w:val="bullet"/>
      <w:lvlText w:val="•"/>
      <w:lvlJc w:val="left"/>
      <w:rPr>
        <w:rFonts w:hint="default"/>
      </w:rPr>
    </w:lvl>
    <w:lvl w:ilvl="3" w:tplc="98103AF6">
      <w:start w:val="1"/>
      <w:numFmt w:val="bullet"/>
      <w:lvlText w:val="•"/>
      <w:lvlJc w:val="left"/>
      <w:rPr>
        <w:rFonts w:hint="default"/>
      </w:rPr>
    </w:lvl>
    <w:lvl w:ilvl="4" w:tplc="40E2A05E">
      <w:start w:val="1"/>
      <w:numFmt w:val="bullet"/>
      <w:lvlText w:val="•"/>
      <w:lvlJc w:val="left"/>
      <w:rPr>
        <w:rFonts w:hint="default"/>
      </w:rPr>
    </w:lvl>
    <w:lvl w:ilvl="5" w:tplc="D6422E5E">
      <w:start w:val="1"/>
      <w:numFmt w:val="bullet"/>
      <w:lvlText w:val="•"/>
      <w:lvlJc w:val="left"/>
      <w:rPr>
        <w:rFonts w:hint="default"/>
      </w:rPr>
    </w:lvl>
    <w:lvl w:ilvl="6" w:tplc="20443C12">
      <w:start w:val="1"/>
      <w:numFmt w:val="bullet"/>
      <w:lvlText w:val="•"/>
      <w:lvlJc w:val="left"/>
      <w:rPr>
        <w:rFonts w:hint="default"/>
      </w:rPr>
    </w:lvl>
    <w:lvl w:ilvl="7" w:tplc="E5C69CD8">
      <w:start w:val="1"/>
      <w:numFmt w:val="bullet"/>
      <w:lvlText w:val="•"/>
      <w:lvlJc w:val="left"/>
      <w:rPr>
        <w:rFonts w:hint="default"/>
      </w:rPr>
    </w:lvl>
    <w:lvl w:ilvl="8" w:tplc="8B9A285E">
      <w:start w:val="1"/>
      <w:numFmt w:val="bullet"/>
      <w:lvlText w:val="•"/>
      <w:lvlJc w:val="left"/>
      <w:rPr>
        <w:rFonts w:hint="default"/>
      </w:rPr>
    </w:lvl>
  </w:abstractNum>
  <w:abstractNum w:abstractNumId="10">
    <w:nsid w:val="487027FF"/>
    <w:multiLevelType w:val="hybridMultilevel"/>
    <w:tmpl w:val="52284C8A"/>
    <w:lvl w:ilvl="0" w:tplc="A8788CBA">
      <w:start w:val="1"/>
      <w:numFmt w:val="decimal"/>
      <w:lvlText w:val="%1)"/>
      <w:lvlJc w:val="left"/>
      <w:pPr>
        <w:ind w:hanging="396"/>
      </w:pPr>
      <w:rPr>
        <w:rFonts w:ascii="Times New Roman" w:eastAsia="Times New Roman" w:hAnsi="Times New Roman" w:hint="default"/>
        <w:color w:val="212121"/>
        <w:spacing w:val="3"/>
        <w:sz w:val="28"/>
        <w:szCs w:val="28"/>
      </w:rPr>
    </w:lvl>
    <w:lvl w:ilvl="1" w:tplc="644AE680">
      <w:start w:val="1"/>
      <w:numFmt w:val="bullet"/>
      <w:lvlText w:val="•"/>
      <w:lvlJc w:val="left"/>
      <w:rPr>
        <w:rFonts w:hint="default"/>
      </w:rPr>
    </w:lvl>
    <w:lvl w:ilvl="2" w:tplc="59EADFCC">
      <w:start w:val="1"/>
      <w:numFmt w:val="bullet"/>
      <w:lvlText w:val="•"/>
      <w:lvlJc w:val="left"/>
      <w:rPr>
        <w:rFonts w:hint="default"/>
      </w:rPr>
    </w:lvl>
    <w:lvl w:ilvl="3" w:tplc="4A120314">
      <w:start w:val="1"/>
      <w:numFmt w:val="bullet"/>
      <w:lvlText w:val="•"/>
      <w:lvlJc w:val="left"/>
      <w:rPr>
        <w:rFonts w:hint="default"/>
      </w:rPr>
    </w:lvl>
    <w:lvl w:ilvl="4" w:tplc="60121B72">
      <w:start w:val="1"/>
      <w:numFmt w:val="bullet"/>
      <w:lvlText w:val="•"/>
      <w:lvlJc w:val="left"/>
      <w:rPr>
        <w:rFonts w:hint="default"/>
      </w:rPr>
    </w:lvl>
    <w:lvl w:ilvl="5" w:tplc="60B43632">
      <w:start w:val="1"/>
      <w:numFmt w:val="bullet"/>
      <w:lvlText w:val="•"/>
      <w:lvlJc w:val="left"/>
      <w:rPr>
        <w:rFonts w:hint="default"/>
      </w:rPr>
    </w:lvl>
    <w:lvl w:ilvl="6" w:tplc="7F5A28AC">
      <w:start w:val="1"/>
      <w:numFmt w:val="bullet"/>
      <w:lvlText w:val="•"/>
      <w:lvlJc w:val="left"/>
      <w:rPr>
        <w:rFonts w:hint="default"/>
      </w:rPr>
    </w:lvl>
    <w:lvl w:ilvl="7" w:tplc="A86A5B00">
      <w:start w:val="1"/>
      <w:numFmt w:val="bullet"/>
      <w:lvlText w:val="•"/>
      <w:lvlJc w:val="left"/>
      <w:rPr>
        <w:rFonts w:hint="default"/>
      </w:rPr>
    </w:lvl>
    <w:lvl w:ilvl="8" w:tplc="92902388">
      <w:start w:val="1"/>
      <w:numFmt w:val="bullet"/>
      <w:lvlText w:val="•"/>
      <w:lvlJc w:val="left"/>
      <w:rPr>
        <w:rFonts w:hint="default"/>
      </w:rPr>
    </w:lvl>
  </w:abstractNum>
  <w:abstractNum w:abstractNumId="11">
    <w:nsid w:val="4EB07244"/>
    <w:multiLevelType w:val="hybridMultilevel"/>
    <w:tmpl w:val="8110CD50"/>
    <w:lvl w:ilvl="0" w:tplc="E174A528">
      <w:start w:val="1"/>
      <w:numFmt w:val="decimal"/>
      <w:lvlText w:val="%1)"/>
      <w:lvlJc w:val="left"/>
      <w:pPr>
        <w:ind w:left="1180" w:hanging="360"/>
      </w:pPr>
      <w:rPr>
        <w:rFonts w:hint="default"/>
        <w:color w:val="212121"/>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2">
    <w:nsid w:val="593057E0"/>
    <w:multiLevelType w:val="hybridMultilevel"/>
    <w:tmpl w:val="F6BAE63A"/>
    <w:lvl w:ilvl="0" w:tplc="C7CC8522">
      <w:start w:val="1"/>
      <w:numFmt w:val="decimal"/>
      <w:lvlText w:val="%1)"/>
      <w:lvlJc w:val="left"/>
      <w:pPr>
        <w:ind w:hanging="708"/>
      </w:pPr>
      <w:rPr>
        <w:rFonts w:ascii="Times New Roman" w:eastAsia="Times New Roman" w:hAnsi="Times New Roman" w:hint="default"/>
        <w:color w:val="212121"/>
        <w:spacing w:val="3"/>
        <w:sz w:val="28"/>
        <w:szCs w:val="28"/>
      </w:rPr>
    </w:lvl>
    <w:lvl w:ilvl="1" w:tplc="0CB0271E">
      <w:start w:val="1"/>
      <w:numFmt w:val="bullet"/>
      <w:lvlText w:val="•"/>
      <w:lvlJc w:val="left"/>
      <w:rPr>
        <w:rFonts w:hint="default"/>
      </w:rPr>
    </w:lvl>
    <w:lvl w:ilvl="2" w:tplc="ED989480">
      <w:start w:val="1"/>
      <w:numFmt w:val="bullet"/>
      <w:lvlText w:val="•"/>
      <w:lvlJc w:val="left"/>
      <w:rPr>
        <w:rFonts w:hint="default"/>
      </w:rPr>
    </w:lvl>
    <w:lvl w:ilvl="3" w:tplc="6EFC3ACA">
      <w:start w:val="1"/>
      <w:numFmt w:val="bullet"/>
      <w:lvlText w:val="•"/>
      <w:lvlJc w:val="left"/>
      <w:rPr>
        <w:rFonts w:hint="default"/>
      </w:rPr>
    </w:lvl>
    <w:lvl w:ilvl="4" w:tplc="AE86C3A4">
      <w:start w:val="1"/>
      <w:numFmt w:val="bullet"/>
      <w:lvlText w:val="•"/>
      <w:lvlJc w:val="left"/>
      <w:rPr>
        <w:rFonts w:hint="default"/>
      </w:rPr>
    </w:lvl>
    <w:lvl w:ilvl="5" w:tplc="1D50C514">
      <w:start w:val="1"/>
      <w:numFmt w:val="bullet"/>
      <w:lvlText w:val="•"/>
      <w:lvlJc w:val="left"/>
      <w:rPr>
        <w:rFonts w:hint="default"/>
      </w:rPr>
    </w:lvl>
    <w:lvl w:ilvl="6" w:tplc="1B723E0E">
      <w:start w:val="1"/>
      <w:numFmt w:val="bullet"/>
      <w:lvlText w:val="•"/>
      <w:lvlJc w:val="left"/>
      <w:rPr>
        <w:rFonts w:hint="default"/>
      </w:rPr>
    </w:lvl>
    <w:lvl w:ilvl="7" w:tplc="1FF083BE">
      <w:start w:val="1"/>
      <w:numFmt w:val="bullet"/>
      <w:lvlText w:val="•"/>
      <w:lvlJc w:val="left"/>
      <w:rPr>
        <w:rFonts w:hint="default"/>
      </w:rPr>
    </w:lvl>
    <w:lvl w:ilvl="8" w:tplc="877C25DE">
      <w:start w:val="1"/>
      <w:numFmt w:val="bullet"/>
      <w:lvlText w:val="•"/>
      <w:lvlJc w:val="left"/>
      <w:rPr>
        <w:rFonts w:hint="default"/>
      </w:rPr>
    </w:lvl>
  </w:abstractNum>
  <w:abstractNum w:abstractNumId="13">
    <w:nsid w:val="60BD7DEC"/>
    <w:multiLevelType w:val="hybridMultilevel"/>
    <w:tmpl w:val="45483E30"/>
    <w:lvl w:ilvl="0" w:tplc="45ECFF02">
      <w:start w:val="1"/>
      <w:numFmt w:val="decimal"/>
      <w:lvlText w:val="%1)"/>
      <w:lvlJc w:val="left"/>
      <w:pPr>
        <w:ind w:hanging="708"/>
      </w:pPr>
      <w:rPr>
        <w:rFonts w:ascii="Times New Roman" w:eastAsia="Times New Roman" w:hAnsi="Times New Roman" w:hint="default"/>
        <w:color w:val="212121"/>
        <w:spacing w:val="3"/>
        <w:sz w:val="28"/>
        <w:szCs w:val="28"/>
      </w:rPr>
    </w:lvl>
    <w:lvl w:ilvl="1" w:tplc="ADF08208">
      <w:start w:val="1"/>
      <w:numFmt w:val="bullet"/>
      <w:lvlText w:val="•"/>
      <w:lvlJc w:val="left"/>
      <w:rPr>
        <w:rFonts w:hint="default"/>
      </w:rPr>
    </w:lvl>
    <w:lvl w:ilvl="2" w:tplc="D5F82EA2">
      <w:start w:val="1"/>
      <w:numFmt w:val="bullet"/>
      <w:lvlText w:val="•"/>
      <w:lvlJc w:val="left"/>
      <w:rPr>
        <w:rFonts w:hint="default"/>
      </w:rPr>
    </w:lvl>
    <w:lvl w:ilvl="3" w:tplc="87FE87AA">
      <w:start w:val="1"/>
      <w:numFmt w:val="bullet"/>
      <w:lvlText w:val="•"/>
      <w:lvlJc w:val="left"/>
      <w:rPr>
        <w:rFonts w:hint="default"/>
      </w:rPr>
    </w:lvl>
    <w:lvl w:ilvl="4" w:tplc="15942BA8">
      <w:start w:val="1"/>
      <w:numFmt w:val="bullet"/>
      <w:lvlText w:val="•"/>
      <w:lvlJc w:val="left"/>
      <w:rPr>
        <w:rFonts w:hint="default"/>
      </w:rPr>
    </w:lvl>
    <w:lvl w:ilvl="5" w:tplc="27289FEE">
      <w:start w:val="1"/>
      <w:numFmt w:val="bullet"/>
      <w:lvlText w:val="•"/>
      <w:lvlJc w:val="left"/>
      <w:rPr>
        <w:rFonts w:hint="default"/>
      </w:rPr>
    </w:lvl>
    <w:lvl w:ilvl="6" w:tplc="10DADE64">
      <w:start w:val="1"/>
      <w:numFmt w:val="bullet"/>
      <w:lvlText w:val="•"/>
      <w:lvlJc w:val="left"/>
      <w:rPr>
        <w:rFonts w:hint="default"/>
      </w:rPr>
    </w:lvl>
    <w:lvl w:ilvl="7" w:tplc="30A69E0E">
      <w:start w:val="1"/>
      <w:numFmt w:val="bullet"/>
      <w:lvlText w:val="•"/>
      <w:lvlJc w:val="left"/>
      <w:rPr>
        <w:rFonts w:hint="default"/>
      </w:rPr>
    </w:lvl>
    <w:lvl w:ilvl="8" w:tplc="1FFA0C84">
      <w:start w:val="1"/>
      <w:numFmt w:val="bullet"/>
      <w:lvlText w:val="•"/>
      <w:lvlJc w:val="left"/>
      <w:rPr>
        <w:rFonts w:hint="default"/>
      </w:rPr>
    </w:lvl>
  </w:abstractNum>
  <w:abstractNum w:abstractNumId="14">
    <w:nsid w:val="6AF44E4D"/>
    <w:multiLevelType w:val="hybridMultilevel"/>
    <w:tmpl w:val="F14CADDC"/>
    <w:lvl w:ilvl="0" w:tplc="278808CE">
      <w:start w:val="1"/>
      <w:numFmt w:val="decimal"/>
      <w:lvlText w:val="%1)"/>
      <w:lvlJc w:val="left"/>
      <w:pPr>
        <w:ind w:hanging="708"/>
      </w:pPr>
      <w:rPr>
        <w:rFonts w:ascii="Times New Roman" w:eastAsia="Times New Roman" w:hAnsi="Times New Roman" w:hint="default"/>
        <w:color w:val="212121"/>
        <w:spacing w:val="3"/>
        <w:sz w:val="28"/>
        <w:szCs w:val="28"/>
      </w:rPr>
    </w:lvl>
    <w:lvl w:ilvl="1" w:tplc="2F182350">
      <w:start w:val="1"/>
      <w:numFmt w:val="bullet"/>
      <w:lvlText w:val="•"/>
      <w:lvlJc w:val="left"/>
      <w:rPr>
        <w:rFonts w:hint="default"/>
      </w:rPr>
    </w:lvl>
    <w:lvl w:ilvl="2" w:tplc="FD4E58A4">
      <w:start w:val="1"/>
      <w:numFmt w:val="bullet"/>
      <w:lvlText w:val="•"/>
      <w:lvlJc w:val="left"/>
      <w:rPr>
        <w:rFonts w:hint="default"/>
      </w:rPr>
    </w:lvl>
    <w:lvl w:ilvl="3" w:tplc="EEC6A818">
      <w:start w:val="1"/>
      <w:numFmt w:val="bullet"/>
      <w:lvlText w:val="•"/>
      <w:lvlJc w:val="left"/>
      <w:rPr>
        <w:rFonts w:hint="default"/>
      </w:rPr>
    </w:lvl>
    <w:lvl w:ilvl="4" w:tplc="1952A77C">
      <w:start w:val="1"/>
      <w:numFmt w:val="bullet"/>
      <w:lvlText w:val="•"/>
      <w:lvlJc w:val="left"/>
      <w:rPr>
        <w:rFonts w:hint="default"/>
      </w:rPr>
    </w:lvl>
    <w:lvl w:ilvl="5" w:tplc="EAEE6830">
      <w:start w:val="1"/>
      <w:numFmt w:val="bullet"/>
      <w:lvlText w:val="•"/>
      <w:lvlJc w:val="left"/>
      <w:rPr>
        <w:rFonts w:hint="default"/>
      </w:rPr>
    </w:lvl>
    <w:lvl w:ilvl="6" w:tplc="89F89A8A">
      <w:start w:val="1"/>
      <w:numFmt w:val="bullet"/>
      <w:lvlText w:val="•"/>
      <w:lvlJc w:val="left"/>
      <w:rPr>
        <w:rFonts w:hint="default"/>
      </w:rPr>
    </w:lvl>
    <w:lvl w:ilvl="7" w:tplc="28E2BD1C">
      <w:start w:val="1"/>
      <w:numFmt w:val="bullet"/>
      <w:lvlText w:val="•"/>
      <w:lvlJc w:val="left"/>
      <w:rPr>
        <w:rFonts w:hint="default"/>
      </w:rPr>
    </w:lvl>
    <w:lvl w:ilvl="8" w:tplc="5008D3D0">
      <w:start w:val="1"/>
      <w:numFmt w:val="bullet"/>
      <w:lvlText w:val="•"/>
      <w:lvlJc w:val="left"/>
      <w:rPr>
        <w:rFonts w:hint="default"/>
      </w:rPr>
    </w:lvl>
  </w:abstractNum>
  <w:abstractNum w:abstractNumId="15">
    <w:nsid w:val="786F12A3"/>
    <w:multiLevelType w:val="hybridMultilevel"/>
    <w:tmpl w:val="3F30A8D0"/>
    <w:lvl w:ilvl="0" w:tplc="AE66305E">
      <w:start w:val="1"/>
      <w:numFmt w:val="decimal"/>
      <w:lvlText w:val="%1)"/>
      <w:lvlJc w:val="left"/>
      <w:pPr>
        <w:ind w:hanging="708"/>
      </w:pPr>
      <w:rPr>
        <w:rFonts w:ascii="Times New Roman" w:eastAsia="Times New Roman" w:hAnsi="Times New Roman" w:hint="default"/>
        <w:color w:val="212121"/>
        <w:spacing w:val="3"/>
        <w:sz w:val="28"/>
        <w:szCs w:val="28"/>
      </w:rPr>
    </w:lvl>
    <w:lvl w:ilvl="1" w:tplc="F86AA0C8">
      <w:start w:val="1"/>
      <w:numFmt w:val="bullet"/>
      <w:lvlText w:val="•"/>
      <w:lvlJc w:val="left"/>
      <w:rPr>
        <w:rFonts w:hint="default"/>
      </w:rPr>
    </w:lvl>
    <w:lvl w:ilvl="2" w:tplc="AAC609E4">
      <w:start w:val="1"/>
      <w:numFmt w:val="bullet"/>
      <w:lvlText w:val="•"/>
      <w:lvlJc w:val="left"/>
      <w:rPr>
        <w:rFonts w:hint="default"/>
      </w:rPr>
    </w:lvl>
    <w:lvl w:ilvl="3" w:tplc="A9A81E98">
      <w:start w:val="1"/>
      <w:numFmt w:val="bullet"/>
      <w:lvlText w:val="•"/>
      <w:lvlJc w:val="left"/>
      <w:rPr>
        <w:rFonts w:hint="default"/>
      </w:rPr>
    </w:lvl>
    <w:lvl w:ilvl="4" w:tplc="12BC2C26">
      <w:start w:val="1"/>
      <w:numFmt w:val="bullet"/>
      <w:lvlText w:val="•"/>
      <w:lvlJc w:val="left"/>
      <w:rPr>
        <w:rFonts w:hint="default"/>
      </w:rPr>
    </w:lvl>
    <w:lvl w:ilvl="5" w:tplc="394CAA64">
      <w:start w:val="1"/>
      <w:numFmt w:val="bullet"/>
      <w:lvlText w:val="•"/>
      <w:lvlJc w:val="left"/>
      <w:rPr>
        <w:rFonts w:hint="default"/>
      </w:rPr>
    </w:lvl>
    <w:lvl w:ilvl="6" w:tplc="4E50A8AE">
      <w:start w:val="1"/>
      <w:numFmt w:val="bullet"/>
      <w:lvlText w:val="•"/>
      <w:lvlJc w:val="left"/>
      <w:rPr>
        <w:rFonts w:hint="default"/>
      </w:rPr>
    </w:lvl>
    <w:lvl w:ilvl="7" w:tplc="90D0E314">
      <w:start w:val="1"/>
      <w:numFmt w:val="bullet"/>
      <w:lvlText w:val="•"/>
      <w:lvlJc w:val="left"/>
      <w:rPr>
        <w:rFonts w:hint="default"/>
      </w:rPr>
    </w:lvl>
    <w:lvl w:ilvl="8" w:tplc="3B28BEE4">
      <w:start w:val="1"/>
      <w:numFmt w:val="bullet"/>
      <w:lvlText w:val="•"/>
      <w:lvlJc w:val="left"/>
      <w:rPr>
        <w:rFonts w:hint="default"/>
      </w:rPr>
    </w:lvl>
  </w:abstractNum>
  <w:abstractNum w:abstractNumId="16">
    <w:nsid w:val="79F32362"/>
    <w:multiLevelType w:val="hybridMultilevel"/>
    <w:tmpl w:val="1512CBFA"/>
    <w:lvl w:ilvl="0" w:tplc="E5580C1E">
      <w:start w:val="1"/>
      <w:numFmt w:val="decimal"/>
      <w:lvlText w:val="%1"/>
      <w:lvlJc w:val="left"/>
      <w:pPr>
        <w:ind w:hanging="284"/>
      </w:pPr>
      <w:rPr>
        <w:rFonts w:ascii="Times New Roman" w:eastAsia="Times New Roman" w:hAnsi="Times New Roman" w:hint="default"/>
        <w:sz w:val="24"/>
        <w:szCs w:val="24"/>
      </w:rPr>
    </w:lvl>
    <w:lvl w:ilvl="1" w:tplc="3F062EBC">
      <w:start w:val="1"/>
      <w:numFmt w:val="decimal"/>
      <w:lvlText w:val="%2."/>
      <w:lvlJc w:val="left"/>
      <w:pPr>
        <w:ind w:hanging="708"/>
        <w:jc w:val="right"/>
      </w:pPr>
      <w:rPr>
        <w:rFonts w:ascii="Times New Roman" w:eastAsia="Times New Roman" w:hAnsi="Times New Roman" w:hint="default"/>
        <w:b w:val="0"/>
        <w:color w:val="212121"/>
        <w:spacing w:val="3"/>
        <w:sz w:val="28"/>
        <w:szCs w:val="28"/>
      </w:rPr>
    </w:lvl>
    <w:lvl w:ilvl="2" w:tplc="2D92C3A2">
      <w:start w:val="1"/>
      <w:numFmt w:val="decimal"/>
      <w:lvlText w:val="%3)"/>
      <w:lvlJc w:val="left"/>
      <w:pPr>
        <w:ind w:hanging="360"/>
      </w:pPr>
      <w:rPr>
        <w:rFonts w:ascii="Times New Roman" w:eastAsia="Times New Roman" w:hAnsi="Times New Roman" w:hint="default"/>
        <w:spacing w:val="1"/>
        <w:sz w:val="28"/>
        <w:szCs w:val="28"/>
      </w:rPr>
    </w:lvl>
    <w:lvl w:ilvl="3" w:tplc="3F062EBC">
      <w:start w:val="1"/>
      <w:numFmt w:val="decimal"/>
      <w:lvlText w:val="%4."/>
      <w:lvlJc w:val="left"/>
      <w:rPr>
        <w:rFonts w:ascii="Times New Roman" w:eastAsia="Times New Roman" w:hAnsi="Times New Roman" w:hint="default"/>
        <w:b w:val="0"/>
        <w:color w:val="212121"/>
        <w:spacing w:val="3"/>
        <w:sz w:val="28"/>
        <w:szCs w:val="28"/>
      </w:rPr>
    </w:lvl>
    <w:lvl w:ilvl="4" w:tplc="AE8CA410">
      <w:start w:val="1"/>
      <w:numFmt w:val="bullet"/>
      <w:lvlText w:val="•"/>
      <w:lvlJc w:val="left"/>
      <w:rPr>
        <w:rFonts w:hint="default"/>
      </w:rPr>
    </w:lvl>
    <w:lvl w:ilvl="5" w:tplc="688E688A">
      <w:start w:val="1"/>
      <w:numFmt w:val="bullet"/>
      <w:lvlText w:val="•"/>
      <w:lvlJc w:val="left"/>
      <w:rPr>
        <w:rFonts w:hint="default"/>
      </w:rPr>
    </w:lvl>
    <w:lvl w:ilvl="6" w:tplc="DB3C4A54">
      <w:start w:val="1"/>
      <w:numFmt w:val="bullet"/>
      <w:lvlText w:val="•"/>
      <w:lvlJc w:val="left"/>
      <w:rPr>
        <w:rFonts w:hint="default"/>
      </w:rPr>
    </w:lvl>
    <w:lvl w:ilvl="7" w:tplc="F9ACDE9C">
      <w:start w:val="1"/>
      <w:numFmt w:val="bullet"/>
      <w:lvlText w:val="•"/>
      <w:lvlJc w:val="left"/>
      <w:rPr>
        <w:rFonts w:hint="default"/>
      </w:rPr>
    </w:lvl>
    <w:lvl w:ilvl="8" w:tplc="8B4668D6">
      <w:start w:val="1"/>
      <w:numFmt w:val="bullet"/>
      <w:lvlText w:val="•"/>
      <w:lvlJc w:val="left"/>
      <w:rPr>
        <w:rFonts w:hint="default"/>
      </w:rPr>
    </w:lvl>
  </w:abstractNum>
  <w:abstractNum w:abstractNumId="17">
    <w:nsid w:val="7CA5277B"/>
    <w:multiLevelType w:val="hybridMultilevel"/>
    <w:tmpl w:val="9E3E43D8"/>
    <w:lvl w:ilvl="0" w:tplc="31F4C01C">
      <w:start w:val="1"/>
      <w:numFmt w:val="decimal"/>
      <w:lvlText w:val="%1)"/>
      <w:lvlJc w:val="left"/>
      <w:pPr>
        <w:ind w:hanging="708"/>
      </w:pPr>
      <w:rPr>
        <w:rFonts w:ascii="Times New Roman" w:eastAsia="Times New Roman" w:hAnsi="Times New Roman" w:hint="default"/>
        <w:spacing w:val="1"/>
        <w:sz w:val="28"/>
        <w:szCs w:val="28"/>
      </w:rPr>
    </w:lvl>
    <w:lvl w:ilvl="1" w:tplc="919805B4">
      <w:start w:val="1"/>
      <w:numFmt w:val="bullet"/>
      <w:lvlText w:val="•"/>
      <w:lvlJc w:val="left"/>
      <w:rPr>
        <w:rFonts w:hint="default"/>
      </w:rPr>
    </w:lvl>
    <w:lvl w:ilvl="2" w:tplc="20467E28">
      <w:start w:val="1"/>
      <w:numFmt w:val="bullet"/>
      <w:lvlText w:val="•"/>
      <w:lvlJc w:val="left"/>
      <w:rPr>
        <w:rFonts w:hint="default"/>
      </w:rPr>
    </w:lvl>
    <w:lvl w:ilvl="3" w:tplc="4B906784">
      <w:start w:val="1"/>
      <w:numFmt w:val="bullet"/>
      <w:lvlText w:val="•"/>
      <w:lvlJc w:val="left"/>
      <w:rPr>
        <w:rFonts w:hint="default"/>
      </w:rPr>
    </w:lvl>
    <w:lvl w:ilvl="4" w:tplc="B87C1356">
      <w:start w:val="1"/>
      <w:numFmt w:val="bullet"/>
      <w:lvlText w:val="•"/>
      <w:lvlJc w:val="left"/>
      <w:rPr>
        <w:rFonts w:hint="default"/>
      </w:rPr>
    </w:lvl>
    <w:lvl w:ilvl="5" w:tplc="3B64ED82">
      <w:start w:val="1"/>
      <w:numFmt w:val="bullet"/>
      <w:lvlText w:val="•"/>
      <w:lvlJc w:val="left"/>
      <w:rPr>
        <w:rFonts w:hint="default"/>
      </w:rPr>
    </w:lvl>
    <w:lvl w:ilvl="6" w:tplc="39DAEB92">
      <w:start w:val="1"/>
      <w:numFmt w:val="bullet"/>
      <w:lvlText w:val="•"/>
      <w:lvlJc w:val="left"/>
      <w:rPr>
        <w:rFonts w:hint="default"/>
      </w:rPr>
    </w:lvl>
    <w:lvl w:ilvl="7" w:tplc="E82A2DC6">
      <w:start w:val="1"/>
      <w:numFmt w:val="bullet"/>
      <w:lvlText w:val="•"/>
      <w:lvlJc w:val="left"/>
      <w:rPr>
        <w:rFonts w:hint="default"/>
      </w:rPr>
    </w:lvl>
    <w:lvl w:ilvl="8" w:tplc="675CD5C6">
      <w:start w:val="1"/>
      <w:numFmt w:val="bullet"/>
      <w:lvlText w:val="•"/>
      <w:lvlJc w:val="left"/>
      <w:rPr>
        <w:rFonts w:hint="default"/>
      </w:rPr>
    </w:lvl>
  </w:abstractNum>
  <w:abstractNum w:abstractNumId="18">
    <w:nsid w:val="7E9C0D77"/>
    <w:multiLevelType w:val="hybridMultilevel"/>
    <w:tmpl w:val="1ED41584"/>
    <w:lvl w:ilvl="0" w:tplc="811A3A2A">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num w:numId="1">
    <w:abstractNumId w:val="2"/>
  </w:num>
  <w:num w:numId="2">
    <w:abstractNumId w:val="15"/>
  </w:num>
  <w:num w:numId="3">
    <w:abstractNumId w:val="12"/>
  </w:num>
  <w:num w:numId="4">
    <w:abstractNumId w:val="4"/>
  </w:num>
  <w:num w:numId="5">
    <w:abstractNumId w:val="1"/>
  </w:num>
  <w:num w:numId="6">
    <w:abstractNumId w:val="5"/>
  </w:num>
  <w:num w:numId="7">
    <w:abstractNumId w:val="0"/>
  </w:num>
  <w:num w:numId="8">
    <w:abstractNumId w:val="9"/>
  </w:num>
  <w:num w:numId="9">
    <w:abstractNumId w:val="14"/>
  </w:num>
  <w:num w:numId="10">
    <w:abstractNumId w:val="8"/>
  </w:num>
  <w:num w:numId="11">
    <w:abstractNumId w:val="13"/>
  </w:num>
  <w:num w:numId="12">
    <w:abstractNumId w:val="10"/>
  </w:num>
  <w:num w:numId="13">
    <w:abstractNumId w:val="6"/>
  </w:num>
  <w:num w:numId="14">
    <w:abstractNumId w:val="17"/>
  </w:num>
  <w:num w:numId="15">
    <w:abstractNumId w:val="16"/>
  </w:num>
  <w:num w:numId="16">
    <w:abstractNumId w:val="18"/>
  </w:num>
  <w:num w:numId="17">
    <w:abstractNumId w:val="7"/>
  </w:num>
  <w:num w:numId="18">
    <w:abstractNumId w:val="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932350"/>
    <w:rsid w:val="00003207"/>
    <w:rsid w:val="00014FAA"/>
    <w:rsid w:val="00016255"/>
    <w:rsid w:val="00023928"/>
    <w:rsid w:val="000269C1"/>
    <w:rsid w:val="00060D3E"/>
    <w:rsid w:val="00073B08"/>
    <w:rsid w:val="000971A6"/>
    <w:rsid w:val="000A47B7"/>
    <w:rsid w:val="000B1083"/>
    <w:rsid w:val="000B62E5"/>
    <w:rsid w:val="000B7264"/>
    <w:rsid w:val="000E5DFC"/>
    <w:rsid w:val="000F0B54"/>
    <w:rsid w:val="000F4649"/>
    <w:rsid w:val="000F519C"/>
    <w:rsid w:val="000F5816"/>
    <w:rsid w:val="001250FA"/>
    <w:rsid w:val="00127827"/>
    <w:rsid w:val="001571D6"/>
    <w:rsid w:val="00170F8F"/>
    <w:rsid w:val="001713A6"/>
    <w:rsid w:val="00177044"/>
    <w:rsid w:val="00177F9E"/>
    <w:rsid w:val="001B1C22"/>
    <w:rsid w:val="001C1A79"/>
    <w:rsid w:val="001F18B8"/>
    <w:rsid w:val="001F3276"/>
    <w:rsid w:val="001F6ACA"/>
    <w:rsid w:val="00210C96"/>
    <w:rsid w:val="002164C6"/>
    <w:rsid w:val="002316FC"/>
    <w:rsid w:val="00280B3D"/>
    <w:rsid w:val="002859D8"/>
    <w:rsid w:val="00291C0C"/>
    <w:rsid w:val="002A0DBE"/>
    <w:rsid w:val="002B58A4"/>
    <w:rsid w:val="002C57F2"/>
    <w:rsid w:val="002E37D1"/>
    <w:rsid w:val="002E4A40"/>
    <w:rsid w:val="002F18FE"/>
    <w:rsid w:val="002F30D4"/>
    <w:rsid w:val="00312461"/>
    <w:rsid w:val="00325FB1"/>
    <w:rsid w:val="00330FBE"/>
    <w:rsid w:val="003345CE"/>
    <w:rsid w:val="0034519E"/>
    <w:rsid w:val="00345DD1"/>
    <w:rsid w:val="00345E2A"/>
    <w:rsid w:val="00370FBD"/>
    <w:rsid w:val="003747B7"/>
    <w:rsid w:val="00374B51"/>
    <w:rsid w:val="0037589B"/>
    <w:rsid w:val="00393B7A"/>
    <w:rsid w:val="00397D17"/>
    <w:rsid w:val="003A3B61"/>
    <w:rsid w:val="003B1AE2"/>
    <w:rsid w:val="003B4B7C"/>
    <w:rsid w:val="003B5565"/>
    <w:rsid w:val="003C3C9D"/>
    <w:rsid w:val="003F2FD1"/>
    <w:rsid w:val="00401F91"/>
    <w:rsid w:val="00405AE8"/>
    <w:rsid w:val="004226DA"/>
    <w:rsid w:val="004656C6"/>
    <w:rsid w:val="004724E1"/>
    <w:rsid w:val="0047770B"/>
    <w:rsid w:val="00482B52"/>
    <w:rsid w:val="004C0DB7"/>
    <w:rsid w:val="004C57CD"/>
    <w:rsid w:val="004E76C0"/>
    <w:rsid w:val="00503ACD"/>
    <w:rsid w:val="00524481"/>
    <w:rsid w:val="005367F8"/>
    <w:rsid w:val="00536E5A"/>
    <w:rsid w:val="00544A67"/>
    <w:rsid w:val="005543AB"/>
    <w:rsid w:val="00576C1E"/>
    <w:rsid w:val="005777F1"/>
    <w:rsid w:val="00577DCC"/>
    <w:rsid w:val="005A650A"/>
    <w:rsid w:val="005B446D"/>
    <w:rsid w:val="005D6794"/>
    <w:rsid w:val="006177F8"/>
    <w:rsid w:val="00621FE8"/>
    <w:rsid w:val="00644747"/>
    <w:rsid w:val="00645FA2"/>
    <w:rsid w:val="0065340F"/>
    <w:rsid w:val="00655D68"/>
    <w:rsid w:val="0068302D"/>
    <w:rsid w:val="006D2C16"/>
    <w:rsid w:val="006F5EF3"/>
    <w:rsid w:val="00706323"/>
    <w:rsid w:val="00706780"/>
    <w:rsid w:val="007244B1"/>
    <w:rsid w:val="007325B9"/>
    <w:rsid w:val="007467F0"/>
    <w:rsid w:val="0075000F"/>
    <w:rsid w:val="0077791A"/>
    <w:rsid w:val="007830BD"/>
    <w:rsid w:val="007A4DC1"/>
    <w:rsid w:val="007D2B79"/>
    <w:rsid w:val="007F6A3E"/>
    <w:rsid w:val="008028AA"/>
    <w:rsid w:val="00837290"/>
    <w:rsid w:val="00840520"/>
    <w:rsid w:val="0086045F"/>
    <w:rsid w:val="008656F9"/>
    <w:rsid w:val="00867927"/>
    <w:rsid w:val="00881300"/>
    <w:rsid w:val="0088490A"/>
    <w:rsid w:val="00895048"/>
    <w:rsid w:val="008A0DF7"/>
    <w:rsid w:val="008A2006"/>
    <w:rsid w:val="008A6EAC"/>
    <w:rsid w:val="008D3222"/>
    <w:rsid w:val="008E15E7"/>
    <w:rsid w:val="008E3453"/>
    <w:rsid w:val="00900E82"/>
    <w:rsid w:val="0090496B"/>
    <w:rsid w:val="00920325"/>
    <w:rsid w:val="00922F6A"/>
    <w:rsid w:val="009274A7"/>
    <w:rsid w:val="00931870"/>
    <w:rsid w:val="00932350"/>
    <w:rsid w:val="00932374"/>
    <w:rsid w:val="00953063"/>
    <w:rsid w:val="00971920"/>
    <w:rsid w:val="009B6304"/>
    <w:rsid w:val="009C0C76"/>
    <w:rsid w:val="009C2541"/>
    <w:rsid w:val="009E01A9"/>
    <w:rsid w:val="009F3D58"/>
    <w:rsid w:val="009F557B"/>
    <w:rsid w:val="00A0215E"/>
    <w:rsid w:val="00A107F9"/>
    <w:rsid w:val="00A13040"/>
    <w:rsid w:val="00A16F4C"/>
    <w:rsid w:val="00A504F5"/>
    <w:rsid w:val="00A50BBE"/>
    <w:rsid w:val="00A51F1B"/>
    <w:rsid w:val="00A52F9D"/>
    <w:rsid w:val="00A731CD"/>
    <w:rsid w:val="00A80862"/>
    <w:rsid w:val="00A81193"/>
    <w:rsid w:val="00AA2B4F"/>
    <w:rsid w:val="00AC44A8"/>
    <w:rsid w:val="00AC4D6D"/>
    <w:rsid w:val="00B02238"/>
    <w:rsid w:val="00B03192"/>
    <w:rsid w:val="00B04451"/>
    <w:rsid w:val="00B21D14"/>
    <w:rsid w:val="00B34A17"/>
    <w:rsid w:val="00B40EEC"/>
    <w:rsid w:val="00B46365"/>
    <w:rsid w:val="00B5418C"/>
    <w:rsid w:val="00B60BB3"/>
    <w:rsid w:val="00B64C6D"/>
    <w:rsid w:val="00B930C3"/>
    <w:rsid w:val="00BB26AA"/>
    <w:rsid w:val="00BB71F7"/>
    <w:rsid w:val="00BB79AD"/>
    <w:rsid w:val="00BC1D58"/>
    <w:rsid w:val="00BC306B"/>
    <w:rsid w:val="00BC6CC0"/>
    <w:rsid w:val="00BE3313"/>
    <w:rsid w:val="00BF0DB9"/>
    <w:rsid w:val="00BF3620"/>
    <w:rsid w:val="00BF66CD"/>
    <w:rsid w:val="00C07966"/>
    <w:rsid w:val="00C10D84"/>
    <w:rsid w:val="00C14ACE"/>
    <w:rsid w:val="00C24153"/>
    <w:rsid w:val="00C24B8F"/>
    <w:rsid w:val="00C3678C"/>
    <w:rsid w:val="00C4597F"/>
    <w:rsid w:val="00C47F1F"/>
    <w:rsid w:val="00C60306"/>
    <w:rsid w:val="00C707B5"/>
    <w:rsid w:val="00C72138"/>
    <w:rsid w:val="00C80A49"/>
    <w:rsid w:val="00C932B6"/>
    <w:rsid w:val="00C93E14"/>
    <w:rsid w:val="00CA0A30"/>
    <w:rsid w:val="00CA3DD4"/>
    <w:rsid w:val="00CB1A83"/>
    <w:rsid w:val="00CB6B4E"/>
    <w:rsid w:val="00CC0737"/>
    <w:rsid w:val="00CC13EA"/>
    <w:rsid w:val="00CC7FBF"/>
    <w:rsid w:val="00CD49DB"/>
    <w:rsid w:val="00CE57B9"/>
    <w:rsid w:val="00CF52C6"/>
    <w:rsid w:val="00D0422F"/>
    <w:rsid w:val="00D16847"/>
    <w:rsid w:val="00D47E46"/>
    <w:rsid w:val="00D50268"/>
    <w:rsid w:val="00D93111"/>
    <w:rsid w:val="00D938A9"/>
    <w:rsid w:val="00D956F9"/>
    <w:rsid w:val="00DA370D"/>
    <w:rsid w:val="00DA4A1A"/>
    <w:rsid w:val="00DA6730"/>
    <w:rsid w:val="00DB4924"/>
    <w:rsid w:val="00DB7EF4"/>
    <w:rsid w:val="00DD4BA1"/>
    <w:rsid w:val="00DD4F94"/>
    <w:rsid w:val="00DD7213"/>
    <w:rsid w:val="00DE40B2"/>
    <w:rsid w:val="00DF6694"/>
    <w:rsid w:val="00E35032"/>
    <w:rsid w:val="00E67D75"/>
    <w:rsid w:val="00E73DDE"/>
    <w:rsid w:val="00E85AF3"/>
    <w:rsid w:val="00E87F89"/>
    <w:rsid w:val="00E955C3"/>
    <w:rsid w:val="00E965E8"/>
    <w:rsid w:val="00E9744F"/>
    <w:rsid w:val="00EA6361"/>
    <w:rsid w:val="00EB2FAD"/>
    <w:rsid w:val="00EB604A"/>
    <w:rsid w:val="00EE0617"/>
    <w:rsid w:val="00EE4FF7"/>
    <w:rsid w:val="00EF03E0"/>
    <w:rsid w:val="00EF1305"/>
    <w:rsid w:val="00EF23CA"/>
    <w:rsid w:val="00EF33CC"/>
    <w:rsid w:val="00EF608C"/>
    <w:rsid w:val="00F30AF6"/>
    <w:rsid w:val="00F460D7"/>
    <w:rsid w:val="00F6200A"/>
    <w:rsid w:val="00FB2840"/>
    <w:rsid w:val="00FB34B4"/>
    <w:rsid w:val="00FF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2350"/>
  </w:style>
  <w:style w:type="paragraph" w:styleId="1">
    <w:name w:val="heading 1"/>
    <w:basedOn w:val="a"/>
    <w:next w:val="a"/>
    <w:link w:val="10"/>
    <w:uiPriority w:val="9"/>
    <w:qFormat/>
    <w:rsid w:val="00397D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2350"/>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32350"/>
    <w:pPr>
      <w:spacing w:before="120"/>
      <w:ind w:left="396" w:hanging="284"/>
    </w:pPr>
    <w:rPr>
      <w:rFonts w:ascii="Times New Roman" w:eastAsia="Times New Roman" w:hAnsi="Times New Roman"/>
      <w:sz w:val="24"/>
      <w:szCs w:val="24"/>
    </w:rPr>
  </w:style>
  <w:style w:type="paragraph" w:styleId="a3">
    <w:name w:val="Body Text"/>
    <w:basedOn w:val="a"/>
    <w:uiPriority w:val="1"/>
    <w:qFormat/>
    <w:rsid w:val="00932350"/>
    <w:pPr>
      <w:ind w:left="112"/>
    </w:pPr>
    <w:rPr>
      <w:rFonts w:ascii="Times New Roman" w:eastAsia="Times New Roman" w:hAnsi="Times New Roman"/>
      <w:sz w:val="28"/>
      <w:szCs w:val="28"/>
    </w:rPr>
  </w:style>
  <w:style w:type="paragraph" w:customStyle="1" w:styleId="110">
    <w:name w:val="Заголовок 11"/>
    <w:basedOn w:val="a"/>
    <w:uiPriority w:val="1"/>
    <w:qFormat/>
    <w:rsid w:val="00932350"/>
    <w:pPr>
      <w:outlineLvl w:val="1"/>
    </w:pPr>
    <w:rPr>
      <w:rFonts w:ascii="Times New Roman" w:eastAsia="Times New Roman" w:hAnsi="Times New Roman"/>
      <w:b/>
      <w:bCs/>
      <w:sz w:val="28"/>
      <w:szCs w:val="28"/>
    </w:rPr>
  </w:style>
  <w:style w:type="paragraph" w:styleId="a4">
    <w:name w:val="List Paragraph"/>
    <w:basedOn w:val="a"/>
    <w:uiPriority w:val="34"/>
    <w:qFormat/>
    <w:rsid w:val="00932350"/>
  </w:style>
  <w:style w:type="paragraph" w:customStyle="1" w:styleId="TableParagraph">
    <w:name w:val="Table Paragraph"/>
    <w:basedOn w:val="a"/>
    <w:uiPriority w:val="1"/>
    <w:qFormat/>
    <w:rsid w:val="00932350"/>
  </w:style>
  <w:style w:type="paragraph" w:styleId="a5">
    <w:name w:val="Balloon Text"/>
    <w:basedOn w:val="a"/>
    <w:link w:val="a6"/>
    <w:uiPriority w:val="99"/>
    <w:semiHidden/>
    <w:unhideWhenUsed/>
    <w:rsid w:val="009F557B"/>
    <w:rPr>
      <w:rFonts w:ascii="Tahoma" w:hAnsi="Tahoma" w:cs="Tahoma"/>
      <w:sz w:val="16"/>
      <w:szCs w:val="16"/>
    </w:rPr>
  </w:style>
  <w:style w:type="character" w:customStyle="1" w:styleId="a6">
    <w:name w:val="Текст выноски Знак"/>
    <w:basedOn w:val="a0"/>
    <w:link w:val="a5"/>
    <w:uiPriority w:val="99"/>
    <w:semiHidden/>
    <w:rsid w:val="009F557B"/>
    <w:rPr>
      <w:rFonts w:ascii="Tahoma" w:hAnsi="Tahoma" w:cs="Tahoma"/>
      <w:sz w:val="16"/>
      <w:szCs w:val="16"/>
    </w:rPr>
  </w:style>
  <w:style w:type="paragraph" w:customStyle="1" w:styleId="12">
    <w:name w:val="Без интервала1"/>
    <w:rsid w:val="00291C0C"/>
    <w:pPr>
      <w:widowControl/>
    </w:pPr>
    <w:rPr>
      <w:rFonts w:ascii="Calibri" w:eastAsia="Times New Roman" w:hAnsi="Calibri" w:cs="Times New Roman"/>
      <w:lang w:val="ru-RU" w:eastAsia="ru-RU"/>
    </w:rPr>
  </w:style>
  <w:style w:type="table" w:styleId="a7">
    <w:name w:val="Table Grid"/>
    <w:basedOn w:val="a1"/>
    <w:rsid w:val="00291C0C"/>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27827"/>
    <w:pPr>
      <w:tabs>
        <w:tab w:val="center" w:pos="4677"/>
        <w:tab w:val="right" w:pos="9355"/>
      </w:tabs>
    </w:pPr>
  </w:style>
  <w:style w:type="character" w:customStyle="1" w:styleId="a9">
    <w:name w:val="Верхний колонтитул Знак"/>
    <w:basedOn w:val="a0"/>
    <w:link w:val="a8"/>
    <w:uiPriority w:val="99"/>
    <w:rsid w:val="00127827"/>
  </w:style>
  <w:style w:type="paragraph" w:styleId="aa">
    <w:name w:val="footer"/>
    <w:basedOn w:val="a"/>
    <w:link w:val="ab"/>
    <w:uiPriority w:val="99"/>
    <w:unhideWhenUsed/>
    <w:rsid w:val="00127827"/>
    <w:pPr>
      <w:tabs>
        <w:tab w:val="center" w:pos="4677"/>
        <w:tab w:val="right" w:pos="9355"/>
      </w:tabs>
    </w:pPr>
  </w:style>
  <w:style w:type="character" w:customStyle="1" w:styleId="ab">
    <w:name w:val="Нижний колонтитул Знак"/>
    <w:basedOn w:val="a0"/>
    <w:link w:val="aa"/>
    <w:uiPriority w:val="99"/>
    <w:rsid w:val="00127827"/>
  </w:style>
  <w:style w:type="character" w:customStyle="1" w:styleId="10">
    <w:name w:val="Заголовок 1 Знак"/>
    <w:basedOn w:val="a0"/>
    <w:link w:val="1"/>
    <w:uiPriority w:val="9"/>
    <w:rsid w:val="00397D17"/>
    <w:rPr>
      <w:rFonts w:asciiTheme="majorHAnsi" w:eastAsiaTheme="majorEastAsia" w:hAnsiTheme="majorHAnsi" w:cstheme="majorBidi"/>
      <w:b/>
      <w:bCs/>
      <w:color w:val="365F91" w:themeColor="accent1" w:themeShade="BF"/>
      <w:sz w:val="28"/>
      <w:szCs w:val="28"/>
    </w:rPr>
  </w:style>
  <w:style w:type="paragraph" w:customStyle="1" w:styleId="Heading1">
    <w:name w:val="Heading 1"/>
    <w:basedOn w:val="a"/>
    <w:uiPriority w:val="1"/>
    <w:qFormat/>
    <w:rsid w:val="00B02238"/>
    <w:pPr>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03C4B-614F-4406-89E5-64206EC7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36</Pages>
  <Words>10038</Words>
  <Characters>57221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Турашева Г.</dc:creator>
  <cp:lastModifiedBy>Амирова Гульбану Оналбаевна</cp:lastModifiedBy>
  <cp:revision>34</cp:revision>
  <cp:lastPrinted>2016-04-14T05:38:00Z</cp:lastPrinted>
  <dcterms:created xsi:type="dcterms:W3CDTF">2016-04-13T12:15:00Z</dcterms:created>
  <dcterms:modified xsi:type="dcterms:W3CDTF">2016-07-15T11:06:00Z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2014-06-09T00:00:00Z</vt:filetime>
  </property>
  <property fmtid="{D5CDD505-2E9C-101B-9397-08002B2CF9AE}" pid="3" name="LastSaved">
    <vt:filetime>2015-04-30T00:00:00Z</vt:filetime>
  </property>
</Properties>
</file>