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510"/>
        <w:gridCol w:w="5954"/>
      </w:tblGrid>
      <w:tr w:rsidR="00961C06" w:rsidRPr="0045114B" w:rsidTr="00172518">
        <w:tc>
          <w:tcPr>
            <w:tcW w:w="3510" w:type="dxa"/>
            <w:shd w:val="clear" w:color="auto" w:fill="auto"/>
          </w:tcPr>
          <w:p w:rsidR="00961C06" w:rsidRPr="00787DCA" w:rsidRDefault="000B09C3" w:rsidP="00EC265E">
            <w:pPr>
              <w:outlineLvl w:val="0"/>
              <w:rPr>
                <w:b/>
                <w:lang w:val="en-US"/>
              </w:rPr>
            </w:pPr>
            <w:r>
              <w:rPr>
                <w:b/>
                <w:lang w:val="kk-KZ"/>
              </w:rPr>
              <w:t xml:space="preserve"> </w:t>
            </w:r>
            <w:r w:rsidR="00E03049">
              <w:rPr>
                <w:b/>
                <w:lang w:val="en-US"/>
              </w:rPr>
              <w:t xml:space="preserve"> </w:t>
            </w:r>
            <w:r w:rsidR="00C5482D">
              <w:rPr>
                <w:b/>
                <w:lang w:val="en-US"/>
              </w:rPr>
              <w:t xml:space="preserve"> </w:t>
            </w:r>
          </w:p>
        </w:tc>
        <w:tc>
          <w:tcPr>
            <w:tcW w:w="5954" w:type="dxa"/>
            <w:shd w:val="clear" w:color="auto" w:fill="auto"/>
          </w:tcPr>
          <w:p w:rsidR="00CF4AE2" w:rsidRPr="00CF4AE2" w:rsidRDefault="00CF4AE2" w:rsidP="00CF4AE2">
            <w:pPr>
              <w:pStyle w:val="15"/>
              <w:shd w:val="clear" w:color="auto" w:fill="auto"/>
              <w:ind w:left="2019"/>
              <w:rPr>
                <w:b w:val="0"/>
                <w:lang w:val="en-US"/>
              </w:rPr>
            </w:pPr>
            <w:bookmarkStart w:id="0" w:name="bookmark0"/>
            <w:bookmarkStart w:id="1" w:name="_GoBack"/>
            <w:r w:rsidRPr="00CF4AE2">
              <w:rPr>
                <w:b w:val="0"/>
                <w:lang w:val="en-US"/>
              </w:rPr>
              <w:t>«</w:t>
            </w:r>
            <w:r>
              <w:rPr>
                <w:b w:val="0"/>
              </w:rPr>
              <w:t>Самұрық</w:t>
            </w:r>
            <w:r w:rsidRPr="00CF4AE2">
              <w:rPr>
                <w:b w:val="0"/>
                <w:lang w:val="en-US"/>
              </w:rPr>
              <w:t>-</w:t>
            </w:r>
            <w:r>
              <w:rPr>
                <w:b w:val="0"/>
              </w:rPr>
              <w:t>Энерго</w:t>
            </w:r>
            <w:r w:rsidRPr="00CF4AE2">
              <w:rPr>
                <w:b w:val="0"/>
                <w:lang w:val="en-US"/>
              </w:rPr>
              <w:t xml:space="preserve">» </w:t>
            </w:r>
            <w:r>
              <w:rPr>
                <w:b w:val="0"/>
              </w:rPr>
              <w:t>АҚ</w:t>
            </w:r>
            <w:r w:rsidRPr="00CF4AE2">
              <w:rPr>
                <w:b w:val="0"/>
                <w:lang w:val="en-US"/>
              </w:rPr>
              <w:t xml:space="preserve"> </w:t>
            </w:r>
            <w:r>
              <w:rPr>
                <w:b w:val="0"/>
              </w:rPr>
              <w:t>Директорлар</w:t>
            </w:r>
            <w:r w:rsidRPr="00CF4AE2">
              <w:rPr>
                <w:b w:val="0"/>
                <w:lang w:val="en-US"/>
              </w:rPr>
              <w:t xml:space="preserve"> </w:t>
            </w:r>
            <w:r>
              <w:rPr>
                <w:b w:val="0"/>
              </w:rPr>
              <w:t>кеңесі</w:t>
            </w:r>
            <w:r w:rsidRPr="00CF4AE2">
              <w:rPr>
                <w:b w:val="0"/>
                <w:lang w:val="en-US"/>
              </w:rPr>
              <w:t xml:space="preserve"> </w:t>
            </w:r>
            <w:r>
              <w:rPr>
                <w:b w:val="0"/>
              </w:rPr>
              <w:t>шешімімен</w:t>
            </w:r>
            <w:bookmarkEnd w:id="0"/>
            <w:r w:rsidRPr="00CF4AE2">
              <w:rPr>
                <w:b w:val="0"/>
                <w:lang w:val="en-US"/>
              </w:rPr>
              <w:t xml:space="preserve"> </w:t>
            </w:r>
          </w:p>
          <w:p w:rsidR="00CF4AE2" w:rsidRPr="00CF4AE2" w:rsidRDefault="00CF4AE2" w:rsidP="00CF4AE2">
            <w:pPr>
              <w:pStyle w:val="15"/>
              <w:shd w:val="clear" w:color="auto" w:fill="auto"/>
              <w:ind w:left="2019"/>
              <w:rPr>
                <w:b w:val="0"/>
                <w:lang w:val="en-US"/>
              </w:rPr>
            </w:pPr>
            <w:r>
              <w:rPr>
                <w:b w:val="0"/>
              </w:rPr>
              <w:t>БЕКІТІЛГЕН</w:t>
            </w:r>
            <w:r w:rsidRPr="00CF4AE2">
              <w:rPr>
                <w:b w:val="0"/>
                <w:lang w:val="en-US"/>
              </w:rPr>
              <w:t xml:space="preserve"> </w:t>
            </w:r>
          </w:p>
          <w:p w:rsidR="00CF4AE2" w:rsidRDefault="00CF4AE2" w:rsidP="00CF4AE2">
            <w:pPr>
              <w:pStyle w:val="15"/>
              <w:shd w:val="clear" w:color="auto" w:fill="auto"/>
              <w:ind w:left="2019"/>
              <w:rPr>
                <w:b w:val="0"/>
                <w:lang w:val="kk-KZ"/>
              </w:rPr>
            </w:pPr>
            <w:r w:rsidRPr="00CF4AE2">
              <w:rPr>
                <w:b w:val="0"/>
                <w:lang w:val="en-US"/>
              </w:rPr>
              <w:t xml:space="preserve">2014 </w:t>
            </w:r>
            <w:r>
              <w:rPr>
                <w:b w:val="0"/>
              </w:rPr>
              <w:t>жылғы</w:t>
            </w:r>
            <w:r w:rsidRPr="00CF4AE2">
              <w:rPr>
                <w:b w:val="0"/>
                <w:lang w:val="en-US"/>
              </w:rPr>
              <w:t xml:space="preserve"> 26 </w:t>
            </w:r>
            <w:r>
              <w:rPr>
                <w:b w:val="0"/>
              </w:rPr>
              <w:t>мамырдағы</w:t>
            </w:r>
          </w:p>
          <w:p w:rsidR="00CF4AE2" w:rsidRPr="00CF4AE2" w:rsidRDefault="00CF4AE2" w:rsidP="00CF4AE2">
            <w:pPr>
              <w:pStyle w:val="15"/>
              <w:shd w:val="clear" w:color="auto" w:fill="auto"/>
              <w:ind w:left="2019"/>
              <w:rPr>
                <w:b w:val="0"/>
                <w:lang w:val="en-US"/>
              </w:rPr>
            </w:pPr>
            <w:r w:rsidRPr="00CF4AE2">
              <w:rPr>
                <w:b w:val="0"/>
                <w:lang w:val="en-US"/>
              </w:rPr>
              <w:t xml:space="preserve">№ 85 </w:t>
            </w:r>
            <w:r>
              <w:rPr>
                <w:b w:val="0"/>
              </w:rPr>
              <w:t>хаттама</w:t>
            </w:r>
          </w:p>
          <w:p w:rsidR="00CF4AE2" w:rsidRDefault="00CF4AE2" w:rsidP="00CF4AE2">
            <w:pPr>
              <w:pStyle w:val="15"/>
              <w:shd w:val="clear" w:color="auto" w:fill="auto"/>
              <w:ind w:left="2019"/>
              <w:rPr>
                <w:b w:val="0"/>
                <w:lang w:val="kk-KZ"/>
              </w:rPr>
            </w:pPr>
          </w:p>
          <w:p w:rsidR="00CF4AE2" w:rsidRPr="00CF4AE2" w:rsidRDefault="00CF4AE2" w:rsidP="00CF4AE2">
            <w:pPr>
              <w:pStyle w:val="15"/>
              <w:shd w:val="clear" w:color="auto" w:fill="auto"/>
              <w:ind w:left="2019"/>
              <w:rPr>
                <w:b w:val="0"/>
                <w:lang w:val="en-US"/>
              </w:rPr>
            </w:pPr>
            <w:r w:rsidRPr="00CF4AE2">
              <w:rPr>
                <w:b w:val="0"/>
                <w:lang w:val="en-US"/>
              </w:rPr>
              <w:t>«</w:t>
            </w:r>
            <w:r>
              <w:rPr>
                <w:b w:val="0"/>
              </w:rPr>
              <w:t>Самұрық</w:t>
            </w:r>
            <w:r w:rsidRPr="00CF4AE2">
              <w:rPr>
                <w:b w:val="0"/>
                <w:lang w:val="en-US"/>
              </w:rPr>
              <w:t>-</w:t>
            </w:r>
            <w:r>
              <w:rPr>
                <w:b w:val="0"/>
              </w:rPr>
              <w:t>Энерго</w:t>
            </w:r>
            <w:r w:rsidRPr="00CF4AE2">
              <w:rPr>
                <w:b w:val="0"/>
                <w:lang w:val="en-US"/>
              </w:rPr>
              <w:t xml:space="preserve">» </w:t>
            </w:r>
            <w:r>
              <w:rPr>
                <w:b w:val="0"/>
              </w:rPr>
              <w:t>АҚ</w:t>
            </w:r>
            <w:r w:rsidRPr="00CF4AE2">
              <w:rPr>
                <w:b w:val="0"/>
                <w:lang w:val="en-US"/>
              </w:rPr>
              <w:t xml:space="preserve"> </w:t>
            </w:r>
            <w:r>
              <w:rPr>
                <w:b w:val="0"/>
              </w:rPr>
              <w:t>Директорлар</w:t>
            </w:r>
            <w:r w:rsidRPr="00CF4AE2">
              <w:rPr>
                <w:b w:val="0"/>
                <w:lang w:val="en-US"/>
              </w:rPr>
              <w:t xml:space="preserve"> </w:t>
            </w:r>
            <w:r>
              <w:rPr>
                <w:b w:val="0"/>
              </w:rPr>
              <w:t>кеңесі</w:t>
            </w:r>
            <w:r w:rsidRPr="00CF4AE2">
              <w:rPr>
                <w:b w:val="0"/>
                <w:lang w:val="en-US"/>
              </w:rPr>
              <w:t xml:space="preserve"> </w:t>
            </w:r>
            <w:r>
              <w:rPr>
                <w:b w:val="0"/>
              </w:rPr>
              <w:t>шешімімен</w:t>
            </w:r>
            <w:r w:rsidRPr="00CF4AE2">
              <w:rPr>
                <w:b w:val="0"/>
                <w:lang w:val="en-US"/>
              </w:rPr>
              <w:t xml:space="preserve"> </w:t>
            </w:r>
            <w:r>
              <w:rPr>
                <w:b w:val="0"/>
              </w:rPr>
              <w:t>өзгерістер</w:t>
            </w:r>
            <w:r w:rsidRPr="00CF4AE2">
              <w:rPr>
                <w:b w:val="0"/>
                <w:lang w:val="en-US"/>
              </w:rPr>
              <w:t xml:space="preserve"> </w:t>
            </w:r>
            <w:r>
              <w:rPr>
                <w:b w:val="0"/>
              </w:rPr>
              <w:t>БЕКІТІЛГЕН</w:t>
            </w:r>
            <w:r w:rsidRPr="00CF4AE2">
              <w:rPr>
                <w:b w:val="0"/>
                <w:lang w:val="en-US"/>
              </w:rPr>
              <w:t xml:space="preserve"> </w:t>
            </w:r>
          </w:p>
          <w:p w:rsidR="00CF4AE2" w:rsidRDefault="00CF4AE2" w:rsidP="00CF4AE2">
            <w:pPr>
              <w:pStyle w:val="15"/>
              <w:shd w:val="clear" w:color="auto" w:fill="auto"/>
              <w:ind w:left="2019"/>
              <w:rPr>
                <w:b w:val="0"/>
              </w:rPr>
            </w:pPr>
            <w:r>
              <w:rPr>
                <w:b w:val="0"/>
              </w:rPr>
              <w:t>2017 жылғы 11 мамырдағы</w:t>
            </w:r>
          </w:p>
          <w:p w:rsidR="00CF4AE2" w:rsidRDefault="00CF4AE2" w:rsidP="00CF4AE2">
            <w:pPr>
              <w:pStyle w:val="15"/>
              <w:shd w:val="clear" w:color="auto" w:fill="auto"/>
              <w:ind w:left="2019"/>
              <w:rPr>
                <w:b w:val="0"/>
              </w:rPr>
            </w:pPr>
            <w:r>
              <w:rPr>
                <w:b w:val="0"/>
              </w:rPr>
              <w:t>№ 05/17 хаттама</w:t>
            </w:r>
          </w:p>
          <w:bookmarkEnd w:id="1"/>
          <w:p w:rsidR="00DD3AA1" w:rsidRPr="00DD3AA1" w:rsidRDefault="00DD3AA1" w:rsidP="0015703B">
            <w:pPr>
              <w:ind w:right="-108"/>
              <w:rPr>
                <w:b/>
                <w:lang w:val="kk-KZ"/>
              </w:rPr>
            </w:pPr>
          </w:p>
        </w:tc>
      </w:tr>
    </w:tbl>
    <w:p w:rsidR="00F60311" w:rsidRPr="0045114B" w:rsidRDefault="00F60311" w:rsidP="00E142F8">
      <w:pPr>
        <w:ind w:left="4956"/>
        <w:outlineLvl w:val="0"/>
        <w:rPr>
          <w:b/>
          <w:lang w:val="en-US"/>
        </w:rPr>
      </w:pPr>
      <w:r w:rsidRPr="0045114B">
        <w:rPr>
          <w:b/>
          <w:lang w:val="en-US"/>
        </w:rPr>
        <w:t xml:space="preserve">                               </w:t>
      </w:r>
      <w:r w:rsidR="009104F8" w:rsidRPr="0045114B">
        <w:rPr>
          <w:b/>
          <w:lang w:val="en-US"/>
        </w:rPr>
        <w:t xml:space="preserve">                </w:t>
      </w:r>
      <w:r w:rsidRPr="0045114B">
        <w:rPr>
          <w:b/>
          <w:lang w:val="en-US"/>
        </w:rPr>
        <w:t xml:space="preserve">      </w:t>
      </w:r>
    </w:p>
    <w:p w:rsidR="00B32F67" w:rsidRPr="0045114B" w:rsidRDefault="00992C38" w:rsidP="00961C06">
      <w:pPr>
        <w:ind w:left="4956"/>
        <w:jc w:val="center"/>
        <w:rPr>
          <w:b/>
          <w:sz w:val="28"/>
          <w:szCs w:val="28"/>
          <w:lang w:val="en-US"/>
        </w:rPr>
      </w:pPr>
      <w:r w:rsidRPr="0045114B">
        <w:rPr>
          <w:b/>
          <w:sz w:val="28"/>
          <w:szCs w:val="28"/>
          <w:lang w:val="en-US"/>
        </w:rPr>
        <w:t xml:space="preserve">       </w:t>
      </w:r>
    </w:p>
    <w:p w:rsidR="00B32F67" w:rsidRPr="0045114B" w:rsidRDefault="00B32F67" w:rsidP="00F424D3">
      <w:pPr>
        <w:ind w:left="4956"/>
        <w:jc w:val="center"/>
        <w:rPr>
          <w:b/>
          <w:sz w:val="28"/>
          <w:szCs w:val="28"/>
          <w:lang w:val="en-US"/>
        </w:rPr>
      </w:pPr>
    </w:p>
    <w:p w:rsidR="00B32F67" w:rsidRPr="0045114B" w:rsidRDefault="00B32F67" w:rsidP="00976BB6">
      <w:pPr>
        <w:ind w:left="4956"/>
        <w:rPr>
          <w:b/>
          <w:sz w:val="28"/>
          <w:szCs w:val="28"/>
          <w:lang w:val="en-US"/>
        </w:rPr>
      </w:pPr>
    </w:p>
    <w:p w:rsidR="005E3CD0" w:rsidRPr="0045114B" w:rsidRDefault="005E3CD0" w:rsidP="00976BB6">
      <w:pPr>
        <w:ind w:left="4956"/>
        <w:rPr>
          <w:b/>
          <w:sz w:val="28"/>
          <w:szCs w:val="28"/>
          <w:lang w:val="en-US"/>
        </w:rPr>
      </w:pPr>
      <w:r w:rsidRPr="0045114B">
        <w:rPr>
          <w:b/>
          <w:sz w:val="28"/>
          <w:szCs w:val="28"/>
          <w:lang w:val="en-US"/>
        </w:rPr>
        <w:t xml:space="preserve">                                           </w:t>
      </w:r>
    </w:p>
    <w:p w:rsidR="00530110" w:rsidRPr="0045114B" w:rsidRDefault="00530110" w:rsidP="00F424D3">
      <w:pPr>
        <w:pStyle w:val="a7"/>
        <w:spacing w:before="120"/>
        <w:rPr>
          <w:sz w:val="28"/>
          <w:szCs w:val="28"/>
          <w:lang w:val="en-US"/>
        </w:rPr>
      </w:pPr>
    </w:p>
    <w:p w:rsidR="00530110" w:rsidRPr="0045114B" w:rsidRDefault="00530110" w:rsidP="00F424D3">
      <w:pPr>
        <w:pStyle w:val="a7"/>
        <w:spacing w:before="120"/>
        <w:rPr>
          <w:sz w:val="28"/>
          <w:szCs w:val="28"/>
          <w:lang w:val="en-US"/>
        </w:rPr>
      </w:pPr>
    </w:p>
    <w:p w:rsidR="00530110" w:rsidRPr="0045114B" w:rsidRDefault="00530110" w:rsidP="00F424D3">
      <w:pPr>
        <w:pStyle w:val="a7"/>
        <w:spacing w:before="120"/>
        <w:rPr>
          <w:sz w:val="28"/>
          <w:szCs w:val="28"/>
          <w:lang w:val="en-US"/>
        </w:rPr>
      </w:pPr>
    </w:p>
    <w:p w:rsidR="00530110" w:rsidRPr="0045114B" w:rsidRDefault="00530110" w:rsidP="00951304">
      <w:pPr>
        <w:pStyle w:val="a7"/>
        <w:spacing w:before="120"/>
        <w:jc w:val="left"/>
        <w:rPr>
          <w:sz w:val="28"/>
          <w:szCs w:val="28"/>
          <w:lang w:val="en-US"/>
        </w:rPr>
      </w:pPr>
    </w:p>
    <w:p w:rsidR="00530110" w:rsidRPr="0045114B" w:rsidRDefault="00530110" w:rsidP="00F424D3">
      <w:pPr>
        <w:pStyle w:val="a7"/>
        <w:spacing w:before="120"/>
        <w:rPr>
          <w:sz w:val="28"/>
          <w:szCs w:val="28"/>
          <w:lang w:val="en-US"/>
        </w:rPr>
      </w:pPr>
    </w:p>
    <w:p w:rsidR="00530110" w:rsidRPr="0045114B" w:rsidRDefault="00530110" w:rsidP="00F424D3">
      <w:pPr>
        <w:pStyle w:val="a7"/>
        <w:spacing w:before="120"/>
        <w:rPr>
          <w:sz w:val="28"/>
          <w:szCs w:val="28"/>
          <w:lang w:val="en-US"/>
        </w:rPr>
      </w:pPr>
    </w:p>
    <w:p w:rsidR="00BA2B0A" w:rsidRPr="0015703B" w:rsidRDefault="00772894" w:rsidP="00961C06">
      <w:pPr>
        <w:pStyle w:val="a7"/>
        <w:rPr>
          <w:sz w:val="28"/>
          <w:szCs w:val="28"/>
          <w:lang w:val="kk-KZ"/>
        </w:rPr>
      </w:pPr>
      <w:r w:rsidRPr="0045114B">
        <w:rPr>
          <w:sz w:val="28"/>
          <w:szCs w:val="28"/>
          <w:lang w:val="en-US"/>
        </w:rPr>
        <w:t xml:space="preserve"> </w:t>
      </w:r>
      <w:r w:rsidRPr="00CF4AE2">
        <w:rPr>
          <w:sz w:val="28"/>
          <w:szCs w:val="28"/>
          <w:lang w:val="en-US"/>
        </w:rPr>
        <w:t>«</w:t>
      </w:r>
      <w:r w:rsidRPr="00D672E7">
        <w:rPr>
          <w:sz w:val="28"/>
          <w:szCs w:val="28"/>
        </w:rPr>
        <w:t>Сам</w:t>
      </w:r>
      <w:r w:rsidR="0015703B">
        <w:rPr>
          <w:sz w:val="28"/>
          <w:szCs w:val="28"/>
          <w:lang w:val="kk-KZ"/>
        </w:rPr>
        <w:t>ұрық</w:t>
      </w:r>
      <w:r w:rsidR="00F424D3" w:rsidRPr="00CF4AE2">
        <w:rPr>
          <w:sz w:val="28"/>
          <w:szCs w:val="28"/>
          <w:lang w:val="en-US"/>
        </w:rPr>
        <w:t>-</w:t>
      </w:r>
      <w:r w:rsidR="003368D6">
        <w:rPr>
          <w:sz w:val="28"/>
          <w:szCs w:val="28"/>
          <w:lang w:val="kk-KZ"/>
        </w:rPr>
        <w:t>Энерго</w:t>
      </w:r>
      <w:r w:rsidRPr="00CF4AE2">
        <w:rPr>
          <w:sz w:val="28"/>
          <w:szCs w:val="28"/>
          <w:lang w:val="en-US"/>
        </w:rPr>
        <w:t>»</w:t>
      </w:r>
      <w:r w:rsidR="0015703B">
        <w:rPr>
          <w:sz w:val="28"/>
          <w:szCs w:val="28"/>
          <w:lang w:val="kk-KZ"/>
        </w:rPr>
        <w:t xml:space="preserve"> АҚ Ішкі аудитті ұйымдастыру саясаты</w:t>
      </w:r>
    </w:p>
    <w:p w:rsidR="00E2155A" w:rsidRPr="00CF4AE2" w:rsidRDefault="00E2155A" w:rsidP="00F424D3">
      <w:pPr>
        <w:pStyle w:val="a7"/>
        <w:spacing w:before="120"/>
        <w:rPr>
          <w:sz w:val="28"/>
          <w:szCs w:val="28"/>
          <w:lang w:val="en-US"/>
        </w:rPr>
      </w:pPr>
    </w:p>
    <w:p w:rsidR="00E2155A" w:rsidRPr="00CF4AE2" w:rsidRDefault="00E2155A" w:rsidP="00F424D3">
      <w:pPr>
        <w:pStyle w:val="a7"/>
        <w:spacing w:before="120"/>
        <w:rPr>
          <w:sz w:val="28"/>
          <w:szCs w:val="28"/>
          <w:lang w:val="en-US"/>
        </w:rPr>
      </w:pPr>
    </w:p>
    <w:p w:rsidR="00E2155A" w:rsidRPr="00CF4AE2" w:rsidRDefault="00E2155A" w:rsidP="00F424D3">
      <w:pPr>
        <w:pStyle w:val="a7"/>
        <w:spacing w:before="120"/>
        <w:rPr>
          <w:sz w:val="28"/>
          <w:szCs w:val="28"/>
          <w:lang w:val="en-US"/>
        </w:rPr>
      </w:pPr>
    </w:p>
    <w:p w:rsidR="00E2155A" w:rsidRPr="00CF4AE2" w:rsidRDefault="00E2155A" w:rsidP="00F424D3">
      <w:pPr>
        <w:pStyle w:val="a7"/>
        <w:spacing w:before="120"/>
        <w:rPr>
          <w:sz w:val="28"/>
          <w:szCs w:val="28"/>
          <w:lang w:val="en-US"/>
        </w:rPr>
      </w:pPr>
    </w:p>
    <w:p w:rsidR="00E2155A" w:rsidRPr="00CF4AE2" w:rsidRDefault="00E2155A" w:rsidP="00F424D3">
      <w:pPr>
        <w:pStyle w:val="a7"/>
        <w:spacing w:before="120"/>
        <w:rPr>
          <w:sz w:val="28"/>
          <w:szCs w:val="28"/>
          <w:lang w:val="en-US"/>
        </w:rPr>
      </w:pPr>
    </w:p>
    <w:p w:rsidR="00E2155A" w:rsidRPr="00CF4AE2" w:rsidRDefault="00E2155A" w:rsidP="00F424D3">
      <w:pPr>
        <w:pStyle w:val="a7"/>
        <w:spacing w:before="120"/>
        <w:rPr>
          <w:sz w:val="28"/>
          <w:szCs w:val="28"/>
          <w:lang w:val="en-US"/>
        </w:rPr>
      </w:pPr>
    </w:p>
    <w:p w:rsidR="00E2155A" w:rsidRPr="00CF4AE2" w:rsidRDefault="00E2155A" w:rsidP="00F424D3">
      <w:pPr>
        <w:pStyle w:val="a7"/>
        <w:spacing w:before="120"/>
        <w:rPr>
          <w:sz w:val="28"/>
          <w:szCs w:val="28"/>
          <w:lang w:val="en-US"/>
        </w:rPr>
      </w:pPr>
    </w:p>
    <w:p w:rsidR="00E2155A" w:rsidRPr="00CF4AE2" w:rsidRDefault="00E2155A" w:rsidP="00F424D3">
      <w:pPr>
        <w:pStyle w:val="a7"/>
        <w:spacing w:before="120"/>
        <w:rPr>
          <w:sz w:val="28"/>
          <w:szCs w:val="28"/>
          <w:lang w:val="en-US"/>
        </w:rPr>
      </w:pPr>
    </w:p>
    <w:p w:rsidR="00E2155A" w:rsidRPr="00CF4AE2" w:rsidRDefault="00E2155A" w:rsidP="00F424D3">
      <w:pPr>
        <w:pStyle w:val="a7"/>
        <w:spacing w:before="120"/>
        <w:rPr>
          <w:sz w:val="28"/>
          <w:szCs w:val="28"/>
          <w:lang w:val="en-US"/>
        </w:rPr>
      </w:pPr>
    </w:p>
    <w:p w:rsidR="00E2155A" w:rsidRPr="00CF4AE2" w:rsidRDefault="00E2155A" w:rsidP="00F424D3">
      <w:pPr>
        <w:pStyle w:val="a7"/>
        <w:spacing w:before="120"/>
        <w:rPr>
          <w:sz w:val="28"/>
          <w:szCs w:val="28"/>
          <w:lang w:val="en-US"/>
        </w:rPr>
      </w:pPr>
    </w:p>
    <w:p w:rsidR="00E2155A" w:rsidRDefault="00E2155A" w:rsidP="00F424D3">
      <w:pPr>
        <w:pStyle w:val="a7"/>
        <w:spacing w:before="120"/>
        <w:rPr>
          <w:sz w:val="28"/>
          <w:szCs w:val="28"/>
          <w:lang w:val="kk-KZ"/>
        </w:rPr>
      </w:pPr>
    </w:p>
    <w:p w:rsidR="0015703B" w:rsidRDefault="0015703B" w:rsidP="00F424D3">
      <w:pPr>
        <w:pStyle w:val="a7"/>
        <w:spacing w:before="120"/>
        <w:rPr>
          <w:sz w:val="28"/>
          <w:szCs w:val="28"/>
          <w:lang w:val="kk-KZ"/>
        </w:rPr>
      </w:pPr>
    </w:p>
    <w:p w:rsidR="0015703B" w:rsidRPr="00CF4AE2" w:rsidRDefault="0015703B" w:rsidP="00F424D3">
      <w:pPr>
        <w:pStyle w:val="a7"/>
        <w:spacing w:before="120"/>
        <w:rPr>
          <w:sz w:val="28"/>
          <w:szCs w:val="28"/>
          <w:lang w:val="en-US"/>
        </w:rPr>
      </w:pPr>
    </w:p>
    <w:p w:rsidR="00B25441" w:rsidRPr="00CF4AE2" w:rsidRDefault="00B25441" w:rsidP="00F424D3">
      <w:pPr>
        <w:pStyle w:val="a7"/>
        <w:spacing w:before="120"/>
        <w:rPr>
          <w:sz w:val="28"/>
          <w:szCs w:val="28"/>
          <w:lang w:val="en-US"/>
        </w:rPr>
      </w:pPr>
    </w:p>
    <w:p w:rsidR="00B25441" w:rsidRPr="00CF4AE2" w:rsidRDefault="00B25441" w:rsidP="00F424D3">
      <w:pPr>
        <w:pStyle w:val="a7"/>
        <w:spacing w:before="120"/>
        <w:rPr>
          <w:sz w:val="28"/>
          <w:szCs w:val="28"/>
          <w:lang w:val="en-US"/>
        </w:rPr>
      </w:pPr>
    </w:p>
    <w:p w:rsidR="00B25441" w:rsidRPr="00CF4AE2" w:rsidRDefault="00B25441" w:rsidP="00F424D3">
      <w:pPr>
        <w:pStyle w:val="a7"/>
        <w:spacing w:before="120"/>
        <w:rPr>
          <w:sz w:val="28"/>
          <w:szCs w:val="28"/>
          <w:lang w:val="en-US"/>
        </w:rPr>
      </w:pPr>
    </w:p>
    <w:p w:rsidR="00B22AA8" w:rsidRPr="00CF4AE2" w:rsidRDefault="00B22AA8" w:rsidP="00F424D3">
      <w:pPr>
        <w:pStyle w:val="a7"/>
        <w:spacing w:before="120"/>
        <w:rPr>
          <w:sz w:val="28"/>
          <w:szCs w:val="28"/>
          <w:lang w:val="en-US"/>
        </w:rPr>
      </w:pPr>
    </w:p>
    <w:p w:rsidR="00E2155A" w:rsidRPr="00CF4AE2" w:rsidRDefault="00E2155A" w:rsidP="0016463F">
      <w:pPr>
        <w:pStyle w:val="a7"/>
        <w:spacing w:before="120"/>
        <w:jc w:val="left"/>
        <w:rPr>
          <w:sz w:val="28"/>
          <w:szCs w:val="28"/>
          <w:lang w:val="en-US"/>
        </w:rPr>
      </w:pPr>
    </w:p>
    <w:p w:rsidR="006D59D1" w:rsidRPr="00D672E7" w:rsidRDefault="0015703B" w:rsidP="00F424D3">
      <w:pPr>
        <w:pStyle w:val="a7"/>
        <w:spacing w:before="120"/>
        <w:rPr>
          <w:sz w:val="28"/>
          <w:szCs w:val="28"/>
        </w:rPr>
      </w:pPr>
      <w:r>
        <w:rPr>
          <w:sz w:val="28"/>
          <w:szCs w:val="28"/>
          <w:lang w:val="kk-KZ"/>
        </w:rPr>
        <w:t>МАЗМҰНЫ</w:t>
      </w:r>
    </w:p>
    <w:p w:rsidR="006D59D1" w:rsidRPr="00D672E7" w:rsidRDefault="006D59D1" w:rsidP="00F424D3">
      <w:pPr>
        <w:pStyle w:val="a7"/>
        <w:spacing w:before="120"/>
        <w:rPr>
          <w:sz w:val="28"/>
          <w:szCs w:val="28"/>
        </w:rPr>
      </w:pPr>
    </w:p>
    <w:p w:rsidR="00C70238" w:rsidRPr="00D672E7" w:rsidRDefault="00C70238" w:rsidP="00333969">
      <w:pPr>
        <w:pStyle w:val="af9"/>
        <w:numPr>
          <w:ilvl w:val="0"/>
          <w:numId w:val="0"/>
        </w:numPr>
        <w:ind w:left="432"/>
      </w:pPr>
    </w:p>
    <w:p w:rsidR="00333969" w:rsidRPr="003D25C3" w:rsidRDefault="006A0946">
      <w:pPr>
        <w:pStyle w:val="13"/>
        <w:tabs>
          <w:tab w:val="left" w:pos="480"/>
          <w:tab w:val="right" w:leader="dot" w:pos="9506"/>
        </w:tabs>
        <w:rPr>
          <w:rFonts w:ascii="Calibri" w:hAnsi="Calibri"/>
          <w:noProof/>
          <w:sz w:val="22"/>
          <w:szCs w:val="22"/>
        </w:rPr>
      </w:pPr>
      <w:r w:rsidRPr="00D672E7">
        <w:fldChar w:fldCharType="begin"/>
      </w:r>
      <w:r w:rsidR="00C70238" w:rsidRPr="00D672E7">
        <w:instrText xml:space="preserve"> TOC \o "1-3" \h \z \u </w:instrText>
      </w:r>
      <w:r w:rsidRPr="00D672E7">
        <w:fldChar w:fldCharType="separate"/>
      </w:r>
      <w:hyperlink w:anchor="_Toc376160587" w:history="1">
        <w:r w:rsidR="00333969" w:rsidRPr="009621A4">
          <w:rPr>
            <w:rStyle w:val="af2"/>
            <w:b/>
            <w:bCs/>
            <w:noProof/>
          </w:rPr>
          <w:t>1.</w:t>
        </w:r>
        <w:r w:rsidR="00333969" w:rsidRPr="003D25C3">
          <w:rPr>
            <w:rFonts w:ascii="Calibri" w:hAnsi="Calibri"/>
            <w:noProof/>
            <w:sz w:val="22"/>
            <w:szCs w:val="22"/>
          </w:rPr>
          <w:tab/>
        </w:r>
        <w:r w:rsidR="003F703E">
          <w:rPr>
            <w:rStyle w:val="af2"/>
            <w:b/>
            <w:bCs/>
            <w:noProof/>
            <w:lang w:val="kk-KZ"/>
          </w:rPr>
          <w:t>Жалпы ережелер</w:t>
        </w:r>
        <w:r w:rsidR="00333969">
          <w:rPr>
            <w:noProof/>
            <w:webHidden/>
          </w:rPr>
          <w:tab/>
        </w:r>
        <w:r>
          <w:rPr>
            <w:noProof/>
            <w:webHidden/>
          </w:rPr>
          <w:fldChar w:fldCharType="begin"/>
        </w:r>
        <w:r w:rsidR="00333969">
          <w:rPr>
            <w:noProof/>
            <w:webHidden/>
          </w:rPr>
          <w:instrText xml:space="preserve"> PAGEREF _Toc376160587 \h </w:instrText>
        </w:r>
        <w:r>
          <w:rPr>
            <w:noProof/>
            <w:webHidden/>
          </w:rPr>
        </w:r>
        <w:r>
          <w:rPr>
            <w:noProof/>
            <w:webHidden/>
          </w:rPr>
          <w:fldChar w:fldCharType="separate"/>
        </w:r>
        <w:r w:rsidR="00D41D97">
          <w:rPr>
            <w:noProof/>
            <w:webHidden/>
          </w:rPr>
          <w:t>3</w:t>
        </w:r>
        <w:r>
          <w:rPr>
            <w:noProof/>
            <w:webHidden/>
          </w:rPr>
          <w:fldChar w:fldCharType="end"/>
        </w:r>
      </w:hyperlink>
    </w:p>
    <w:p w:rsidR="00333969" w:rsidRPr="003D25C3" w:rsidRDefault="0024383A">
      <w:pPr>
        <w:pStyle w:val="13"/>
        <w:tabs>
          <w:tab w:val="left" w:pos="480"/>
          <w:tab w:val="right" w:leader="dot" w:pos="9506"/>
        </w:tabs>
        <w:rPr>
          <w:rFonts w:ascii="Calibri" w:hAnsi="Calibri"/>
          <w:noProof/>
          <w:sz w:val="22"/>
          <w:szCs w:val="22"/>
        </w:rPr>
      </w:pPr>
      <w:hyperlink w:anchor="_Toc376160588" w:history="1">
        <w:r w:rsidR="00333969" w:rsidRPr="009621A4">
          <w:rPr>
            <w:rStyle w:val="af2"/>
            <w:b/>
            <w:bCs/>
            <w:noProof/>
          </w:rPr>
          <w:t>2.</w:t>
        </w:r>
        <w:r w:rsidR="00333969" w:rsidRPr="003D25C3">
          <w:rPr>
            <w:rFonts w:ascii="Calibri" w:hAnsi="Calibri"/>
            <w:noProof/>
            <w:sz w:val="22"/>
            <w:szCs w:val="22"/>
          </w:rPr>
          <w:tab/>
        </w:r>
        <w:r w:rsidR="00333969" w:rsidRPr="009621A4">
          <w:rPr>
            <w:rStyle w:val="af2"/>
            <w:b/>
            <w:bCs/>
            <w:noProof/>
          </w:rPr>
          <w:t>С</w:t>
        </w:r>
        <w:r w:rsidR="003F703E">
          <w:rPr>
            <w:rStyle w:val="af2"/>
            <w:b/>
            <w:bCs/>
            <w:noProof/>
            <w:lang w:val="kk-KZ"/>
          </w:rPr>
          <w:t>апалы сипаттамалардың стандарттары</w:t>
        </w:r>
        <w:r w:rsidR="00333969">
          <w:rPr>
            <w:noProof/>
            <w:webHidden/>
          </w:rPr>
          <w:tab/>
        </w:r>
        <w:r w:rsidR="006A0946">
          <w:rPr>
            <w:noProof/>
            <w:webHidden/>
          </w:rPr>
          <w:fldChar w:fldCharType="begin"/>
        </w:r>
        <w:r w:rsidR="00333969">
          <w:rPr>
            <w:noProof/>
            <w:webHidden/>
          </w:rPr>
          <w:instrText xml:space="preserve"> PAGEREF _Toc376160588 \h </w:instrText>
        </w:r>
        <w:r w:rsidR="006A0946">
          <w:rPr>
            <w:noProof/>
            <w:webHidden/>
          </w:rPr>
        </w:r>
        <w:r w:rsidR="006A0946">
          <w:rPr>
            <w:noProof/>
            <w:webHidden/>
          </w:rPr>
          <w:fldChar w:fldCharType="separate"/>
        </w:r>
        <w:r w:rsidR="00D41D97">
          <w:rPr>
            <w:noProof/>
            <w:webHidden/>
          </w:rPr>
          <w:t>3</w:t>
        </w:r>
        <w:r w:rsidR="006A0946">
          <w:rPr>
            <w:noProof/>
            <w:webHidden/>
          </w:rPr>
          <w:fldChar w:fldCharType="end"/>
        </w:r>
      </w:hyperlink>
    </w:p>
    <w:p w:rsidR="00333969" w:rsidRPr="003D25C3" w:rsidRDefault="0024383A">
      <w:pPr>
        <w:pStyle w:val="22"/>
        <w:rPr>
          <w:rFonts w:ascii="Calibri" w:hAnsi="Calibri"/>
          <w:noProof/>
          <w:sz w:val="22"/>
          <w:szCs w:val="22"/>
        </w:rPr>
      </w:pPr>
      <w:hyperlink w:anchor="_Toc376160593" w:history="1">
        <w:r w:rsidR="00333969" w:rsidRPr="009621A4">
          <w:rPr>
            <w:rStyle w:val="af2"/>
            <w:noProof/>
          </w:rPr>
          <w:t>2.1</w:t>
        </w:r>
        <w:r w:rsidR="00333969" w:rsidRPr="003D25C3">
          <w:rPr>
            <w:rFonts w:ascii="Calibri" w:hAnsi="Calibri"/>
            <w:noProof/>
            <w:sz w:val="22"/>
            <w:szCs w:val="22"/>
          </w:rPr>
          <w:tab/>
        </w:r>
        <w:r w:rsidR="00137390">
          <w:rPr>
            <w:rFonts w:ascii="Calibri" w:hAnsi="Calibri"/>
            <w:noProof/>
            <w:sz w:val="22"/>
            <w:szCs w:val="22"/>
            <w:lang w:val="kk-KZ"/>
          </w:rPr>
          <w:t>Т</w:t>
        </w:r>
        <w:r w:rsidR="003F703E">
          <w:rPr>
            <w:rStyle w:val="af2"/>
            <w:noProof/>
            <w:lang w:val="kk-KZ"/>
          </w:rPr>
          <w:t>әуелсіздік және объективтілік</w:t>
        </w:r>
        <w:r w:rsidR="00333969">
          <w:rPr>
            <w:noProof/>
            <w:webHidden/>
          </w:rPr>
          <w:tab/>
        </w:r>
        <w:r w:rsidR="006A0946">
          <w:rPr>
            <w:noProof/>
            <w:webHidden/>
          </w:rPr>
          <w:fldChar w:fldCharType="begin"/>
        </w:r>
        <w:r w:rsidR="00333969">
          <w:rPr>
            <w:noProof/>
            <w:webHidden/>
          </w:rPr>
          <w:instrText xml:space="preserve"> PAGEREF _Toc376160593 \h </w:instrText>
        </w:r>
        <w:r w:rsidR="006A0946">
          <w:rPr>
            <w:noProof/>
            <w:webHidden/>
          </w:rPr>
        </w:r>
        <w:r w:rsidR="006A0946">
          <w:rPr>
            <w:noProof/>
            <w:webHidden/>
          </w:rPr>
          <w:fldChar w:fldCharType="separate"/>
        </w:r>
        <w:r w:rsidR="00D41D97">
          <w:rPr>
            <w:noProof/>
            <w:webHidden/>
          </w:rPr>
          <w:t>3</w:t>
        </w:r>
        <w:r w:rsidR="006A0946">
          <w:rPr>
            <w:noProof/>
            <w:webHidden/>
          </w:rPr>
          <w:fldChar w:fldCharType="end"/>
        </w:r>
      </w:hyperlink>
    </w:p>
    <w:p w:rsidR="00333969" w:rsidRPr="003D25C3" w:rsidRDefault="0024383A">
      <w:pPr>
        <w:pStyle w:val="22"/>
        <w:rPr>
          <w:rFonts w:ascii="Calibri" w:hAnsi="Calibri"/>
          <w:noProof/>
          <w:sz w:val="22"/>
          <w:szCs w:val="22"/>
        </w:rPr>
      </w:pPr>
      <w:hyperlink w:anchor="_Toc376160594" w:history="1">
        <w:r w:rsidR="00333969" w:rsidRPr="009621A4">
          <w:rPr>
            <w:rStyle w:val="af2"/>
            <w:noProof/>
          </w:rPr>
          <w:t>2.2</w:t>
        </w:r>
        <w:r w:rsidR="00333969" w:rsidRPr="003D25C3">
          <w:rPr>
            <w:rFonts w:ascii="Calibri" w:hAnsi="Calibri"/>
            <w:noProof/>
            <w:sz w:val="22"/>
            <w:szCs w:val="22"/>
          </w:rPr>
          <w:tab/>
        </w:r>
        <w:r w:rsidR="003F703E">
          <w:rPr>
            <w:rStyle w:val="af2"/>
            <w:noProof/>
            <w:lang w:val="kk-KZ"/>
          </w:rPr>
          <w:t>Кәсіби біліктілік</w:t>
        </w:r>
        <w:r w:rsidR="00333969">
          <w:rPr>
            <w:noProof/>
            <w:webHidden/>
          </w:rPr>
          <w:tab/>
        </w:r>
        <w:r w:rsidR="006A0946">
          <w:rPr>
            <w:noProof/>
            <w:webHidden/>
          </w:rPr>
          <w:fldChar w:fldCharType="begin"/>
        </w:r>
        <w:r w:rsidR="00333969">
          <w:rPr>
            <w:noProof/>
            <w:webHidden/>
          </w:rPr>
          <w:instrText xml:space="preserve"> PAGEREF _Toc376160594 \h </w:instrText>
        </w:r>
        <w:r w:rsidR="006A0946">
          <w:rPr>
            <w:noProof/>
            <w:webHidden/>
          </w:rPr>
        </w:r>
        <w:r w:rsidR="006A0946">
          <w:rPr>
            <w:noProof/>
            <w:webHidden/>
          </w:rPr>
          <w:fldChar w:fldCharType="separate"/>
        </w:r>
        <w:r w:rsidR="00D41D97">
          <w:rPr>
            <w:noProof/>
            <w:webHidden/>
          </w:rPr>
          <w:t>4</w:t>
        </w:r>
        <w:r w:rsidR="006A0946">
          <w:rPr>
            <w:noProof/>
            <w:webHidden/>
          </w:rPr>
          <w:fldChar w:fldCharType="end"/>
        </w:r>
      </w:hyperlink>
    </w:p>
    <w:p w:rsidR="00137390" w:rsidRDefault="006A0946">
      <w:pPr>
        <w:pStyle w:val="22"/>
        <w:rPr>
          <w:lang w:val="kk-KZ"/>
        </w:rPr>
      </w:pPr>
      <w:r w:rsidRPr="009621A4">
        <w:rPr>
          <w:rStyle w:val="af2"/>
          <w:noProof/>
        </w:rPr>
        <w:fldChar w:fldCharType="begin"/>
      </w:r>
      <w:r w:rsidR="00333969" w:rsidRPr="009621A4">
        <w:rPr>
          <w:rStyle w:val="af2"/>
          <w:noProof/>
        </w:rPr>
        <w:instrText xml:space="preserve"> </w:instrText>
      </w:r>
      <w:r w:rsidR="00333969">
        <w:rPr>
          <w:noProof/>
        </w:rPr>
        <w:instrText>HYPERLINK \l "_Toc376160595"</w:instrText>
      </w:r>
      <w:r w:rsidR="00333969" w:rsidRPr="009621A4">
        <w:rPr>
          <w:rStyle w:val="af2"/>
          <w:noProof/>
        </w:rPr>
        <w:instrText xml:space="preserve"> </w:instrText>
      </w:r>
      <w:r w:rsidRPr="009621A4">
        <w:rPr>
          <w:rStyle w:val="af2"/>
          <w:noProof/>
        </w:rPr>
        <w:fldChar w:fldCharType="separate"/>
      </w:r>
      <w:r w:rsidR="00333969" w:rsidRPr="009621A4">
        <w:rPr>
          <w:rStyle w:val="af2"/>
          <w:noProof/>
        </w:rPr>
        <w:t>2.3</w:t>
      </w:r>
      <w:r w:rsidR="00333969" w:rsidRPr="003D25C3">
        <w:rPr>
          <w:rFonts w:ascii="Calibri" w:hAnsi="Calibri"/>
          <w:noProof/>
          <w:sz w:val="22"/>
          <w:szCs w:val="22"/>
        </w:rPr>
        <w:tab/>
      </w:r>
      <w:r w:rsidR="00137390" w:rsidRPr="00137390">
        <w:rPr>
          <w:lang w:val="kk-KZ"/>
        </w:rPr>
        <w:t>Ішкі аудит сапасына кепілдік беру және оны арттыру бағдарламасына қойылатын</w:t>
      </w:r>
      <w:r w:rsidR="00137390">
        <w:rPr>
          <w:lang w:val="kk-KZ"/>
        </w:rPr>
        <w:t xml:space="preserve">  </w:t>
      </w:r>
    </w:p>
    <w:p w:rsidR="00333969" w:rsidRPr="003D25C3" w:rsidRDefault="00137390">
      <w:pPr>
        <w:pStyle w:val="22"/>
        <w:rPr>
          <w:rFonts w:ascii="Calibri" w:hAnsi="Calibri"/>
          <w:noProof/>
          <w:sz w:val="22"/>
          <w:szCs w:val="22"/>
        </w:rPr>
      </w:pPr>
      <w:r>
        <w:rPr>
          <w:lang w:val="kk-KZ"/>
        </w:rPr>
        <w:t xml:space="preserve">         талаптар</w:t>
      </w:r>
      <w:r w:rsidR="00333969">
        <w:rPr>
          <w:noProof/>
          <w:webHidden/>
        </w:rPr>
        <w:tab/>
      </w:r>
      <w:r w:rsidR="006A0946">
        <w:rPr>
          <w:noProof/>
          <w:webHidden/>
        </w:rPr>
        <w:fldChar w:fldCharType="begin"/>
      </w:r>
      <w:r w:rsidR="00333969">
        <w:rPr>
          <w:noProof/>
          <w:webHidden/>
        </w:rPr>
        <w:instrText xml:space="preserve"> PAGEREF _Toc376160595 \h </w:instrText>
      </w:r>
      <w:r w:rsidR="006A0946">
        <w:rPr>
          <w:noProof/>
          <w:webHidden/>
        </w:rPr>
      </w:r>
      <w:r w:rsidR="006A0946">
        <w:rPr>
          <w:noProof/>
          <w:webHidden/>
        </w:rPr>
        <w:fldChar w:fldCharType="separate"/>
      </w:r>
      <w:r w:rsidR="00D41D97">
        <w:rPr>
          <w:noProof/>
          <w:webHidden/>
        </w:rPr>
        <w:t>5</w:t>
      </w:r>
      <w:r w:rsidR="006A0946">
        <w:rPr>
          <w:noProof/>
          <w:webHidden/>
        </w:rPr>
        <w:fldChar w:fldCharType="end"/>
      </w:r>
      <w:r w:rsidR="006A0946" w:rsidRPr="009621A4">
        <w:rPr>
          <w:rStyle w:val="af2"/>
          <w:noProof/>
        </w:rPr>
        <w:fldChar w:fldCharType="end"/>
      </w:r>
    </w:p>
    <w:p w:rsidR="00333969" w:rsidRPr="003D25C3" w:rsidRDefault="0024383A">
      <w:pPr>
        <w:pStyle w:val="13"/>
        <w:tabs>
          <w:tab w:val="left" w:pos="480"/>
          <w:tab w:val="right" w:leader="dot" w:pos="9506"/>
        </w:tabs>
        <w:rPr>
          <w:rFonts w:ascii="Calibri" w:hAnsi="Calibri"/>
          <w:noProof/>
          <w:sz w:val="22"/>
          <w:szCs w:val="22"/>
        </w:rPr>
      </w:pPr>
      <w:hyperlink w:anchor="_Toc376160596" w:history="1">
        <w:r w:rsidR="00333969" w:rsidRPr="009621A4">
          <w:rPr>
            <w:rStyle w:val="af2"/>
            <w:b/>
            <w:bCs/>
            <w:noProof/>
          </w:rPr>
          <w:t>3.</w:t>
        </w:r>
        <w:r w:rsidR="00333969" w:rsidRPr="003D25C3">
          <w:rPr>
            <w:rFonts w:ascii="Calibri" w:hAnsi="Calibri"/>
            <w:noProof/>
            <w:sz w:val="22"/>
            <w:szCs w:val="22"/>
          </w:rPr>
          <w:tab/>
        </w:r>
        <w:r w:rsidR="00333969" w:rsidRPr="009621A4">
          <w:rPr>
            <w:rStyle w:val="af2"/>
            <w:b/>
            <w:bCs/>
            <w:noProof/>
          </w:rPr>
          <w:t>Эти</w:t>
        </w:r>
        <w:r w:rsidR="009F4F5B">
          <w:rPr>
            <w:rStyle w:val="af2"/>
            <w:b/>
            <w:bCs/>
            <w:noProof/>
            <w:lang w:val="kk-KZ"/>
          </w:rPr>
          <w:t>калық</w:t>
        </w:r>
        <w:r w:rsidR="00333969" w:rsidRPr="009621A4">
          <w:rPr>
            <w:rStyle w:val="af2"/>
            <w:b/>
            <w:bCs/>
            <w:noProof/>
          </w:rPr>
          <w:t xml:space="preserve"> стандарт</w:t>
        </w:r>
        <w:r w:rsidR="009F4F5B">
          <w:rPr>
            <w:rStyle w:val="af2"/>
            <w:b/>
            <w:bCs/>
            <w:noProof/>
            <w:lang w:val="kk-KZ"/>
          </w:rPr>
          <w:t>тар</w:t>
        </w:r>
        <w:r w:rsidR="00333969">
          <w:rPr>
            <w:noProof/>
            <w:webHidden/>
          </w:rPr>
          <w:tab/>
        </w:r>
        <w:r w:rsidR="006A0946">
          <w:rPr>
            <w:noProof/>
            <w:webHidden/>
          </w:rPr>
          <w:fldChar w:fldCharType="begin"/>
        </w:r>
        <w:r w:rsidR="00333969">
          <w:rPr>
            <w:noProof/>
            <w:webHidden/>
          </w:rPr>
          <w:instrText xml:space="preserve"> PAGEREF _Toc376160596 \h </w:instrText>
        </w:r>
        <w:r w:rsidR="006A0946">
          <w:rPr>
            <w:noProof/>
            <w:webHidden/>
          </w:rPr>
        </w:r>
        <w:r w:rsidR="006A0946">
          <w:rPr>
            <w:noProof/>
            <w:webHidden/>
          </w:rPr>
          <w:fldChar w:fldCharType="separate"/>
        </w:r>
        <w:r w:rsidR="00D41D97">
          <w:rPr>
            <w:noProof/>
            <w:webHidden/>
          </w:rPr>
          <w:t>7</w:t>
        </w:r>
        <w:r w:rsidR="006A0946">
          <w:rPr>
            <w:noProof/>
            <w:webHidden/>
          </w:rPr>
          <w:fldChar w:fldCharType="end"/>
        </w:r>
      </w:hyperlink>
    </w:p>
    <w:p w:rsidR="00333969" w:rsidRPr="003D25C3" w:rsidRDefault="0024383A">
      <w:pPr>
        <w:pStyle w:val="13"/>
        <w:tabs>
          <w:tab w:val="left" w:pos="480"/>
          <w:tab w:val="right" w:leader="dot" w:pos="9506"/>
        </w:tabs>
        <w:rPr>
          <w:rFonts w:ascii="Calibri" w:hAnsi="Calibri"/>
          <w:noProof/>
          <w:sz w:val="22"/>
          <w:szCs w:val="22"/>
        </w:rPr>
      </w:pPr>
      <w:hyperlink w:anchor="_Toc376160597" w:history="1">
        <w:r w:rsidR="00333969" w:rsidRPr="009621A4">
          <w:rPr>
            <w:rStyle w:val="af2"/>
            <w:b/>
            <w:bCs/>
            <w:noProof/>
          </w:rPr>
          <w:t>4.</w:t>
        </w:r>
        <w:r w:rsidR="00333969" w:rsidRPr="003D25C3">
          <w:rPr>
            <w:rFonts w:ascii="Calibri" w:hAnsi="Calibri"/>
            <w:noProof/>
            <w:sz w:val="22"/>
            <w:szCs w:val="22"/>
          </w:rPr>
          <w:tab/>
        </w:r>
        <w:r w:rsidR="002E036A">
          <w:rPr>
            <w:rStyle w:val="af2"/>
            <w:b/>
            <w:bCs/>
            <w:noProof/>
            <w:lang w:val="kk-KZ"/>
          </w:rPr>
          <w:t>Қызмет стандарттары</w:t>
        </w:r>
        <w:r w:rsidR="00333969">
          <w:rPr>
            <w:noProof/>
            <w:webHidden/>
          </w:rPr>
          <w:tab/>
        </w:r>
        <w:r w:rsidR="006A0946">
          <w:rPr>
            <w:noProof/>
            <w:webHidden/>
          </w:rPr>
          <w:fldChar w:fldCharType="begin"/>
        </w:r>
        <w:r w:rsidR="00333969">
          <w:rPr>
            <w:noProof/>
            <w:webHidden/>
          </w:rPr>
          <w:instrText xml:space="preserve"> PAGEREF _Toc376160597 \h </w:instrText>
        </w:r>
        <w:r w:rsidR="006A0946">
          <w:rPr>
            <w:noProof/>
            <w:webHidden/>
          </w:rPr>
        </w:r>
        <w:r w:rsidR="006A0946">
          <w:rPr>
            <w:noProof/>
            <w:webHidden/>
          </w:rPr>
          <w:fldChar w:fldCharType="separate"/>
        </w:r>
        <w:r w:rsidR="00D41D97">
          <w:rPr>
            <w:noProof/>
            <w:webHidden/>
          </w:rPr>
          <w:t>8</w:t>
        </w:r>
        <w:r w:rsidR="006A0946">
          <w:rPr>
            <w:noProof/>
            <w:webHidden/>
          </w:rPr>
          <w:fldChar w:fldCharType="end"/>
        </w:r>
      </w:hyperlink>
    </w:p>
    <w:p w:rsidR="00333969" w:rsidRPr="003D25C3" w:rsidRDefault="0024383A">
      <w:pPr>
        <w:pStyle w:val="22"/>
        <w:rPr>
          <w:rFonts w:ascii="Calibri" w:hAnsi="Calibri"/>
          <w:noProof/>
          <w:sz w:val="22"/>
          <w:szCs w:val="22"/>
        </w:rPr>
      </w:pPr>
      <w:hyperlink w:anchor="_Toc376160600" w:history="1">
        <w:r w:rsidR="00333969" w:rsidRPr="009621A4">
          <w:rPr>
            <w:rStyle w:val="af2"/>
            <w:noProof/>
          </w:rPr>
          <w:t>4.1</w:t>
        </w:r>
        <w:r w:rsidR="00333969" w:rsidRPr="003D25C3">
          <w:rPr>
            <w:rFonts w:ascii="Calibri" w:hAnsi="Calibri"/>
            <w:noProof/>
            <w:sz w:val="22"/>
            <w:szCs w:val="22"/>
          </w:rPr>
          <w:tab/>
        </w:r>
        <w:r w:rsidR="002E036A">
          <w:rPr>
            <w:rStyle w:val="af2"/>
            <w:noProof/>
            <w:lang w:val="kk-KZ"/>
          </w:rPr>
          <w:t>Жылдық аудитті жоспарлау</w:t>
        </w:r>
        <w:r w:rsidR="00333969">
          <w:rPr>
            <w:noProof/>
            <w:webHidden/>
          </w:rPr>
          <w:tab/>
        </w:r>
        <w:r w:rsidR="006A0946">
          <w:rPr>
            <w:noProof/>
            <w:webHidden/>
          </w:rPr>
          <w:fldChar w:fldCharType="begin"/>
        </w:r>
        <w:r w:rsidR="00333969">
          <w:rPr>
            <w:noProof/>
            <w:webHidden/>
          </w:rPr>
          <w:instrText xml:space="preserve"> PAGEREF _Toc376160600 \h </w:instrText>
        </w:r>
        <w:r w:rsidR="006A0946">
          <w:rPr>
            <w:noProof/>
            <w:webHidden/>
          </w:rPr>
        </w:r>
        <w:r w:rsidR="006A0946">
          <w:rPr>
            <w:noProof/>
            <w:webHidden/>
          </w:rPr>
          <w:fldChar w:fldCharType="separate"/>
        </w:r>
        <w:r w:rsidR="00D41D97">
          <w:rPr>
            <w:noProof/>
            <w:webHidden/>
          </w:rPr>
          <w:t>8</w:t>
        </w:r>
        <w:r w:rsidR="006A0946">
          <w:rPr>
            <w:noProof/>
            <w:webHidden/>
          </w:rPr>
          <w:fldChar w:fldCharType="end"/>
        </w:r>
      </w:hyperlink>
    </w:p>
    <w:p w:rsidR="00333969" w:rsidRPr="00F371CC" w:rsidRDefault="0024383A">
      <w:pPr>
        <w:pStyle w:val="22"/>
        <w:rPr>
          <w:rFonts w:ascii="Calibri" w:hAnsi="Calibri"/>
          <w:noProof/>
          <w:sz w:val="22"/>
          <w:szCs w:val="22"/>
        </w:rPr>
      </w:pPr>
      <w:hyperlink w:anchor="_Toc376160601" w:history="1">
        <w:r w:rsidR="00333969" w:rsidRPr="009621A4">
          <w:rPr>
            <w:rStyle w:val="af2"/>
            <w:noProof/>
          </w:rPr>
          <w:t>4.2</w:t>
        </w:r>
        <w:r w:rsidR="00333969" w:rsidRPr="003D25C3">
          <w:rPr>
            <w:rFonts w:ascii="Calibri" w:hAnsi="Calibri"/>
            <w:noProof/>
            <w:sz w:val="22"/>
            <w:szCs w:val="22"/>
          </w:rPr>
          <w:tab/>
        </w:r>
        <w:r w:rsidR="002E036A">
          <w:rPr>
            <w:rStyle w:val="af2"/>
            <w:noProof/>
            <w:lang w:val="kk-KZ"/>
          </w:rPr>
          <w:t>Аудиторлық тапсырмаларды орындау</w:t>
        </w:r>
        <w:r w:rsidR="00333969">
          <w:rPr>
            <w:noProof/>
            <w:webHidden/>
          </w:rPr>
          <w:tab/>
        </w:r>
        <w:r w:rsidR="006A0946">
          <w:rPr>
            <w:noProof/>
            <w:webHidden/>
          </w:rPr>
          <w:fldChar w:fldCharType="begin"/>
        </w:r>
        <w:r w:rsidR="00333969">
          <w:rPr>
            <w:noProof/>
            <w:webHidden/>
          </w:rPr>
          <w:instrText xml:space="preserve"> PAGEREF _Toc376160601 \h </w:instrText>
        </w:r>
        <w:r w:rsidR="006A0946">
          <w:rPr>
            <w:noProof/>
            <w:webHidden/>
          </w:rPr>
        </w:r>
        <w:r w:rsidR="006A0946">
          <w:rPr>
            <w:noProof/>
            <w:webHidden/>
          </w:rPr>
          <w:fldChar w:fldCharType="separate"/>
        </w:r>
        <w:r w:rsidR="00D41D97">
          <w:rPr>
            <w:noProof/>
            <w:webHidden/>
          </w:rPr>
          <w:t>11</w:t>
        </w:r>
        <w:r w:rsidR="006A0946">
          <w:rPr>
            <w:noProof/>
            <w:webHidden/>
          </w:rPr>
          <w:fldChar w:fldCharType="end"/>
        </w:r>
      </w:hyperlink>
    </w:p>
    <w:p w:rsidR="00333969" w:rsidRPr="003D25C3" w:rsidRDefault="0024383A">
      <w:pPr>
        <w:pStyle w:val="22"/>
        <w:rPr>
          <w:rFonts w:ascii="Calibri" w:hAnsi="Calibri"/>
          <w:noProof/>
          <w:sz w:val="22"/>
          <w:szCs w:val="22"/>
        </w:rPr>
      </w:pPr>
      <w:hyperlink w:anchor="_Toc376160602" w:history="1">
        <w:r w:rsidR="00333969" w:rsidRPr="009621A4">
          <w:rPr>
            <w:rStyle w:val="af2"/>
            <w:noProof/>
          </w:rPr>
          <w:t>4.3</w:t>
        </w:r>
        <w:r w:rsidR="00333969" w:rsidRPr="003D25C3">
          <w:rPr>
            <w:rFonts w:ascii="Calibri" w:hAnsi="Calibri"/>
            <w:noProof/>
            <w:sz w:val="22"/>
            <w:szCs w:val="22"/>
          </w:rPr>
          <w:tab/>
        </w:r>
        <w:r w:rsidR="00333969" w:rsidRPr="009621A4">
          <w:rPr>
            <w:rStyle w:val="af2"/>
            <w:noProof/>
          </w:rPr>
          <w:t>Аудитор</w:t>
        </w:r>
        <w:r w:rsidR="002F0082">
          <w:rPr>
            <w:rStyle w:val="af2"/>
            <w:noProof/>
            <w:lang w:val="kk-KZ"/>
          </w:rPr>
          <w:t>лық есеп</w:t>
        </w:r>
        <w:r w:rsidR="00333969">
          <w:rPr>
            <w:noProof/>
            <w:webHidden/>
          </w:rPr>
          <w:tab/>
        </w:r>
        <w:r w:rsidR="006A0946">
          <w:rPr>
            <w:noProof/>
            <w:webHidden/>
          </w:rPr>
          <w:fldChar w:fldCharType="begin"/>
        </w:r>
        <w:r w:rsidR="00333969">
          <w:rPr>
            <w:noProof/>
            <w:webHidden/>
          </w:rPr>
          <w:instrText xml:space="preserve"> PAGEREF _Toc376160602 \h </w:instrText>
        </w:r>
        <w:r w:rsidR="006A0946">
          <w:rPr>
            <w:noProof/>
            <w:webHidden/>
          </w:rPr>
        </w:r>
        <w:r w:rsidR="006A0946">
          <w:rPr>
            <w:noProof/>
            <w:webHidden/>
          </w:rPr>
          <w:fldChar w:fldCharType="separate"/>
        </w:r>
        <w:r w:rsidR="00D41D97">
          <w:rPr>
            <w:noProof/>
            <w:webHidden/>
          </w:rPr>
          <w:t>24</w:t>
        </w:r>
        <w:r w:rsidR="006A0946">
          <w:rPr>
            <w:noProof/>
            <w:webHidden/>
          </w:rPr>
          <w:fldChar w:fldCharType="end"/>
        </w:r>
      </w:hyperlink>
    </w:p>
    <w:p w:rsidR="00333969" w:rsidRPr="003D25C3" w:rsidRDefault="0024383A">
      <w:pPr>
        <w:pStyle w:val="22"/>
        <w:rPr>
          <w:rFonts w:ascii="Calibri" w:hAnsi="Calibri"/>
          <w:noProof/>
          <w:sz w:val="22"/>
          <w:szCs w:val="22"/>
        </w:rPr>
      </w:pPr>
      <w:hyperlink w:anchor="_Toc376160603" w:history="1">
        <w:r w:rsidR="00333969" w:rsidRPr="009621A4">
          <w:rPr>
            <w:rStyle w:val="af2"/>
            <w:noProof/>
          </w:rPr>
          <w:t>4.4</w:t>
        </w:r>
        <w:r w:rsidR="00333969" w:rsidRPr="003D25C3">
          <w:rPr>
            <w:rFonts w:ascii="Calibri" w:hAnsi="Calibri"/>
            <w:noProof/>
            <w:sz w:val="22"/>
            <w:szCs w:val="22"/>
          </w:rPr>
          <w:tab/>
        </w:r>
        <w:r w:rsidR="002F0082">
          <w:rPr>
            <w:rStyle w:val="af2"/>
            <w:noProof/>
            <w:lang w:val="kk-KZ"/>
          </w:rPr>
          <w:t xml:space="preserve">Берілген </w:t>
        </w:r>
        <w:r w:rsidR="00081461">
          <w:rPr>
            <w:rStyle w:val="af2"/>
            <w:noProof/>
            <w:lang w:val="kk-KZ"/>
          </w:rPr>
          <w:t>ұсынымдардың орындалуына мониторинг жүргізу</w:t>
        </w:r>
        <w:r w:rsidR="00333969">
          <w:rPr>
            <w:noProof/>
            <w:webHidden/>
          </w:rPr>
          <w:tab/>
        </w:r>
        <w:r w:rsidR="006A0946">
          <w:rPr>
            <w:noProof/>
            <w:webHidden/>
          </w:rPr>
          <w:fldChar w:fldCharType="begin"/>
        </w:r>
        <w:r w:rsidR="00333969">
          <w:rPr>
            <w:noProof/>
            <w:webHidden/>
          </w:rPr>
          <w:instrText xml:space="preserve"> PAGEREF _Toc376160603 \h </w:instrText>
        </w:r>
        <w:r w:rsidR="006A0946">
          <w:rPr>
            <w:noProof/>
            <w:webHidden/>
          </w:rPr>
        </w:r>
        <w:r w:rsidR="006A0946">
          <w:rPr>
            <w:noProof/>
            <w:webHidden/>
          </w:rPr>
          <w:fldChar w:fldCharType="separate"/>
        </w:r>
        <w:r w:rsidR="00D41D97">
          <w:rPr>
            <w:noProof/>
            <w:webHidden/>
          </w:rPr>
          <w:t>29</w:t>
        </w:r>
        <w:r w:rsidR="006A0946">
          <w:rPr>
            <w:noProof/>
            <w:webHidden/>
          </w:rPr>
          <w:fldChar w:fldCharType="end"/>
        </w:r>
      </w:hyperlink>
    </w:p>
    <w:p w:rsidR="00333969" w:rsidRPr="003D25C3" w:rsidRDefault="0024383A">
      <w:pPr>
        <w:pStyle w:val="22"/>
        <w:rPr>
          <w:rFonts w:ascii="Calibri" w:hAnsi="Calibri"/>
          <w:noProof/>
          <w:sz w:val="22"/>
          <w:szCs w:val="22"/>
        </w:rPr>
      </w:pPr>
      <w:hyperlink w:anchor="_Toc376160604" w:history="1">
        <w:r w:rsidR="00333969" w:rsidRPr="009621A4">
          <w:rPr>
            <w:rStyle w:val="af2"/>
            <w:noProof/>
          </w:rPr>
          <w:t>4.5</w:t>
        </w:r>
        <w:r w:rsidR="00333969" w:rsidRPr="003D25C3">
          <w:rPr>
            <w:rFonts w:ascii="Calibri" w:hAnsi="Calibri"/>
            <w:noProof/>
            <w:sz w:val="22"/>
            <w:szCs w:val="22"/>
          </w:rPr>
          <w:tab/>
        </w:r>
        <w:r w:rsidR="00081461">
          <w:rPr>
            <w:rStyle w:val="af2"/>
            <w:noProof/>
            <w:lang w:val="kk-KZ"/>
          </w:rPr>
          <w:t>Жұмыс құжаттамасы</w:t>
        </w:r>
        <w:r w:rsidR="00333969">
          <w:rPr>
            <w:noProof/>
            <w:webHidden/>
          </w:rPr>
          <w:tab/>
        </w:r>
        <w:r w:rsidR="00495021">
          <w:rPr>
            <w:noProof/>
            <w:webHidden/>
          </w:rPr>
          <w:t>30</w:t>
        </w:r>
      </w:hyperlink>
    </w:p>
    <w:p w:rsidR="00333969" w:rsidRPr="003D25C3" w:rsidRDefault="0024383A">
      <w:pPr>
        <w:pStyle w:val="22"/>
        <w:rPr>
          <w:rFonts w:ascii="Calibri" w:hAnsi="Calibri"/>
          <w:noProof/>
          <w:sz w:val="22"/>
          <w:szCs w:val="22"/>
        </w:rPr>
      </w:pPr>
      <w:hyperlink w:anchor="_Toc376160605" w:history="1">
        <w:r w:rsidR="00333969" w:rsidRPr="009621A4">
          <w:rPr>
            <w:rStyle w:val="af2"/>
            <w:noProof/>
          </w:rPr>
          <w:t>4.6</w:t>
        </w:r>
        <w:r w:rsidR="00333969" w:rsidRPr="003D25C3">
          <w:rPr>
            <w:rFonts w:ascii="Calibri" w:hAnsi="Calibri"/>
            <w:noProof/>
            <w:sz w:val="22"/>
            <w:szCs w:val="22"/>
          </w:rPr>
          <w:tab/>
        </w:r>
        <w:r w:rsidR="0022438A">
          <w:rPr>
            <w:rStyle w:val="af2"/>
            <w:noProof/>
            <w:lang w:val="kk-KZ"/>
          </w:rPr>
          <w:t>Қызмет жұмысы туралы есеп</w:t>
        </w:r>
        <w:r w:rsidR="00333969">
          <w:rPr>
            <w:noProof/>
            <w:webHidden/>
          </w:rPr>
          <w:tab/>
        </w:r>
        <w:r w:rsidR="006A0946">
          <w:rPr>
            <w:noProof/>
            <w:webHidden/>
          </w:rPr>
          <w:fldChar w:fldCharType="begin"/>
        </w:r>
        <w:r w:rsidR="00333969">
          <w:rPr>
            <w:noProof/>
            <w:webHidden/>
          </w:rPr>
          <w:instrText xml:space="preserve"> PAGEREF _Toc376160605 \h </w:instrText>
        </w:r>
        <w:r w:rsidR="006A0946">
          <w:rPr>
            <w:noProof/>
            <w:webHidden/>
          </w:rPr>
        </w:r>
        <w:r w:rsidR="006A0946">
          <w:rPr>
            <w:noProof/>
            <w:webHidden/>
          </w:rPr>
          <w:fldChar w:fldCharType="separate"/>
        </w:r>
        <w:r w:rsidR="00D41D97">
          <w:rPr>
            <w:noProof/>
            <w:webHidden/>
          </w:rPr>
          <w:t>32</w:t>
        </w:r>
        <w:r w:rsidR="006A0946">
          <w:rPr>
            <w:noProof/>
            <w:webHidden/>
          </w:rPr>
          <w:fldChar w:fldCharType="end"/>
        </w:r>
      </w:hyperlink>
    </w:p>
    <w:p w:rsidR="00333969" w:rsidRPr="00495021" w:rsidRDefault="0024383A">
      <w:pPr>
        <w:pStyle w:val="22"/>
        <w:rPr>
          <w:rFonts w:ascii="Calibri" w:hAnsi="Calibri"/>
          <w:noProof/>
          <w:sz w:val="22"/>
          <w:szCs w:val="22"/>
        </w:rPr>
      </w:pPr>
      <w:hyperlink w:anchor="_Toc376160606" w:history="1">
        <w:r w:rsidR="00333969" w:rsidRPr="009621A4">
          <w:rPr>
            <w:rStyle w:val="af2"/>
            <w:noProof/>
          </w:rPr>
          <w:t>4.7</w:t>
        </w:r>
        <w:r w:rsidR="00333969" w:rsidRPr="003D25C3">
          <w:rPr>
            <w:rFonts w:ascii="Calibri" w:hAnsi="Calibri"/>
            <w:noProof/>
            <w:sz w:val="22"/>
            <w:szCs w:val="22"/>
          </w:rPr>
          <w:tab/>
        </w:r>
        <w:r w:rsidR="0022438A">
          <w:rPr>
            <w:rStyle w:val="af2"/>
            <w:noProof/>
            <w:lang w:val="kk-KZ"/>
          </w:rPr>
          <w:t>Қызмет жұмысының тиімділігін бағалау</w:t>
        </w:r>
        <w:r w:rsidR="00333969">
          <w:rPr>
            <w:noProof/>
            <w:webHidden/>
          </w:rPr>
          <w:tab/>
        </w:r>
        <w:r w:rsidR="006A0946">
          <w:rPr>
            <w:noProof/>
            <w:webHidden/>
          </w:rPr>
          <w:fldChar w:fldCharType="begin"/>
        </w:r>
        <w:r w:rsidR="00333969">
          <w:rPr>
            <w:noProof/>
            <w:webHidden/>
          </w:rPr>
          <w:instrText xml:space="preserve"> PAGEREF _Toc376160606 \h </w:instrText>
        </w:r>
        <w:r w:rsidR="006A0946">
          <w:rPr>
            <w:noProof/>
            <w:webHidden/>
          </w:rPr>
        </w:r>
        <w:r w:rsidR="006A0946">
          <w:rPr>
            <w:noProof/>
            <w:webHidden/>
          </w:rPr>
          <w:fldChar w:fldCharType="separate"/>
        </w:r>
        <w:r w:rsidR="00D41D97">
          <w:rPr>
            <w:noProof/>
            <w:webHidden/>
          </w:rPr>
          <w:t>34</w:t>
        </w:r>
        <w:r w:rsidR="006A0946">
          <w:rPr>
            <w:noProof/>
            <w:webHidden/>
          </w:rPr>
          <w:fldChar w:fldCharType="end"/>
        </w:r>
      </w:hyperlink>
    </w:p>
    <w:p w:rsidR="00C70238" w:rsidRPr="00D672E7" w:rsidRDefault="006A0946">
      <w:r w:rsidRPr="00D672E7">
        <w:fldChar w:fldCharType="end"/>
      </w:r>
    </w:p>
    <w:p w:rsidR="009D1E54" w:rsidRPr="00D672E7" w:rsidRDefault="009D1E54"/>
    <w:p w:rsidR="009D7D80" w:rsidRPr="00137390" w:rsidRDefault="009D7D80" w:rsidP="009D7D80">
      <w:pPr>
        <w:pStyle w:val="2"/>
        <w:numPr>
          <w:ilvl w:val="0"/>
          <w:numId w:val="0"/>
        </w:numPr>
        <w:rPr>
          <w:sz w:val="28"/>
          <w:szCs w:val="28"/>
        </w:rPr>
      </w:pPr>
      <w:r w:rsidRPr="009D7D80">
        <w:rPr>
          <w:b w:val="0"/>
          <w:lang w:val="kk-KZ"/>
        </w:rPr>
        <w:t>талаптар</w:t>
      </w:r>
      <w:r w:rsidRPr="00137390">
        <w:rPr>
          <w:sz w:val="28"/>
          <w:szCs w:val="28"/>
        </w:rPr>
        <w:t xml:space="preserve">  </w:t>
      </w:r>
    </w:p>
    <w:p w:rsidR="006D59D1" w:rsidRPr="00D672E7" w:rsidRDefault="006D59D1"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9D1E54" w:rsidRPr="00D672E7" w:rsidRDefault="009D1E54" w:rsidP="006D59D1">
      <w:pPr>
        <w:pStyle w:val="a7"/>
        <w:spacing w:before="120"/>
        <w:jc w:val="both"/>
        <w:rPr>
          <w:sz w:val="28"/>
          <w:szCs w:val="28"/>
        </w:rPr>
      </w:pPr>
    </w:p>
    <w:p w:rsidR="00BA2B0A" w:rsidRPr="00D672E7" w:rsidRDefault="0015703B" w:rsidP="00530110">
      <w:pPr>
        <w:numPr>
          <w:ilvl w:val="0"/>
          <w:numId w:val="1"/>
        </w:numPr>
        <w:tabs>
          <w:tab w:val="clear" w:pos="720"/>
          <w:tab w:val="num" w:pos="322"/>
        </w:tabs>
        <w:spacing w:before="120" w:after="120"/>
        <w:ind w:left="0" w:firstLine="0"/>
        <w:jc w:val="center"/>
        <w:outlineLvl w:val="0"/>
        <w:rPr>
          <w:b/>
          <w:bCs/>
          <w:sz w:val="28"/>
          <w:szCs w:val="28"/>
        </w:rPr>
      </w:pPr>
      <w:bookmarkStart w:id="2" w:name="_Toc373136434"/>
      <w:bookmarkStart w:id="3" w:name="_Toc374318298"/>
      <w:bookmarkStart w:id="4" w:name="_Toc376160587"/>
      <w:r>
        <w:rPr>
          <w:b/>
          <w:bCs/>
          <w:sz w:val="28"/>
          <w:szCs w:val="28"/>
          <w:lang w:val="kk-KZ"/>
        </w:rPr>
        <w:t>Жалпы ережелер</w:t>
      </w:r>
      <w:bookmarkEnd w:id="2"/>
      <w:bookmarkEnd w:id="3"/>
      <w:bookmarkEnd w:id="4"/>
      <w:r w:rsidR="00A9340F">
        <w:rPr>
          <w:b/>
          <w:bCs/>
          <w:sz w:val="28"/>
          <w:szCs w:val="28"/>
          <w:lang w:val="kk-KZ"/>
        </w:rPr>
        <w:t xml:space="preserve"> </w:t>
      </w:r>
    </w:p>
    <w:p w:rsidR="003F1B8A" w:rsidRPr="00611DA9" w:rsidRDefault="008F6EC5" w:rsidP="00B267D6">
      <w:pPr>
        <w:pStyle w:val="a3"/>
        <w:numPr>
          <w:ilvl w:val="0"/>
          <w:numId w:val="2"/>
        </w:numPr>
        <w:ind w:left="-14" w:firstLine="784"/>
        <w:jc w:val="both"/>
        <w:rPr>
          <w:sz w:val="28"/>
          <w:szCs w:val="28"/>
        </w:rPr>
      </w:pPr>
      <w:r>
        <w:rPr>
          <w:color w:val="000000"/>
          <w:spacing w:val="-3"/>
          <w:sz w:val="28"/>
          <w:szCs w:val="28"/>
          <w:lang w:val="kk-KZ"/>
        </w:rPr>
        <w:t xml:space="preserve">Осы Ішкі аудитті ұйымдастыру саясаты (бұдан әрі – Саясат) «Самұрық-Энерго» АҚ (бұдан әрі – Қоғам) ішкі аудитін ұйымдастыруда </w:t>
      </w:r>
      <w:r w:rsidR="00A81E02">
        <w:rPr>
          <w:color w:val="000000"/>
          <w:spacing w:val="-3"/>
          <w:sz w:val="28"/>
          <w:szCs w:val="28"/>
          <w:lang w:val="kk-KZ"/>
        </w:rPr>
        <w:t xml:space="preserve">бірыңғай базалық қағидаттар мен рәсімдерді бекіту мақсатында әзірленді. </w:t>
      </w:r>
    </w:p>
    <w:p w:rsidR="001C7EDB" w:rsidRPr="0045114B" w:rsidRDefault="00A81E02" w:rsidP="00B267D6">
      <w:pPr>
        <w:pStyle w:val="a3"/>
        <w:numPr>
          <w:ilvl w:val="0"/>
          <w:numId w:val="2"/>
        </w:numPr>
        <w:ind w:left="-14" w:firstLine="784"/>
        <w:jc w:val="both"/>
        <w:rPr>
          <w:sz w:val="28"/>
          <w:szCs w:val="28"/>
          <w:lang w:val="kk-KZ"/>
        </w:rPr>
      </w:pPr>
      <w:r>
        <w:rPr>
          <w:sz w:val="28"/>
          <w:szCs w:val="28"/>
        </w:rPr>
        <w:t>Саясат</w:t>
      </w:r>
      <w:r w:rsidRPr="00273E1A">
        <w:rPr>
          <w:sz w:val="28"/>
          <w:szCs w:val="28"/>
          <w:lang w:val="en-US"/>
        </w:rPr>
        <w:t xml:space="preserve"> </w:t>
      </w:r>
      <w:r w:rsidR="00027725">
        <w:rPr>
          <w:sz w:val="28"/>
          <w:szCs w:val="28"/>
        </w:rPr>
        <w:t>Этика</w:t>
      </w:r>
      <w:r w:rsidR="00027725" w:rsidRPr="00273E1A">
        <w:rPr>
          <w:sz w:val="28"/>
          <w:szCs w:val="28"/>
          <w:lang w:val="en-US"/>
        </w:rPr>
        <w:t xml:space="preserve"> </w:t>
      </w:r>
      <w:r w:rsidR="00027725">
        <w:rPr>
          <w:sz w:val="28"/>
          <w:szCs w:val="28"/>
        </w:rPr>
        <w:t>кодексінде</w:t>
      </w:r>
      <w:r w:rsidR="00027725" w:rsidRPr="00273E1A">
        <w:rPr>
          <w:sz w:val="28"/>
          <w:szCs w:val="28"/>
          <w:lang w:val="en-US"/>
        </w:rPr>
        <w:t xml:space="preserve">, </w:t>
      </w:r>
      <w:r w:rsidR="00027725">
        <w:rPr>
          <w:sz w:val="28"/>
          <w:szCs w:val="28"/>
        </w:rPr>
        <w:t>Ішкі</w:t>
      </w:r>
      <w:r w:rsidR="00027725" w:rsidRPr="00273E1A">
        <w:rPr>
          <w:sz w:val="28"/>
          <w:szCs w:val="28"/>
          <w:lang w:val="en-US"/>
        </w:rPr>
        <w:t xml:space="preserve"> </w:t>
      </w:r>
      <w:r w:rsidR="00027725">
        <w:rPr>
          <w:sz w:val="28"/>
          <w:szCs w:val="28"/>
        </w:rPr>
        <w:t>аудиторлар</w:t>
      </w:r>
      <w:r w:rsidR="00027725" w:rsidRPr="00273E1A">
        <w:rPr>
          <w:sz w:val="28"/>
          <w:szCs w:val="28"/>
          <w:lang w:val="en-US"/>
        </w:rPr>
        <w:t xml:space="preserve"> </w:t>
      </w:r>
      <w:r w:rsidR="00027725">
        <w:rPr>
          <w:sz w:val="28"/>
          <w:szCs w:val="28"/>
        </w:rPr>
        <w:t>институты</w:t>
      </w:r>
      <w:r w:rsidR="00027725" w:rsidRPr="00273E1A">
        <w:rPr>
          <w:sz w:val="28"/>
          <w:szCs w:val="28"/>
          <w:lang w:val="en-US"/>
        </w:rPr>
        <w:t xml:space="preserve"> </w:t>
      </w:r>
      <w:r w:rsidR="00273E1A" w:rsidRPr="0045114B">
        <w:rPr>
          <w:rStyle w:val="af8"/>
          <w:i w:val="0"/>
          <w:color w:val="000000"/>
          <w:sz w:val="28"/>
          <w:szCs w:val="28"/>
          <w:lang w:val="en-US"/>
        </w:rPr>
        <w:t>(</w:t>
      </w:r>
      <w:r w:rsidR="00273E1A" w:rsidRPr="00D672E7">
        <w:rPr>
          <w:rStyle w:val="af8"/>
          <w:i w:val="0"/>
          <w:color w:val="000000"/>
          <w:sz w:val="28"/>
          <w:szCs w:val="28"/>
          <w:lang w:val="en-US"/>
        </w:rPr>
        <w:t>The</w:t>
      </w:r>
      <w:r w:rsidR="00273E1A" w:rsidRPr="0045114B">
        <w:rPr>
          <w:rStyle w:val="af8"/>
          <w:i w:val="0"/>
          <w:color w:val="000000"/>
          <w:sz w:val="28"/>
          <w:szCs w:val="28"/>
          <w:lang w:val="en-US"/>
        </w:rPr>
        <w:t xml:space="preserve"> </w:t>
      </w:r>
      <w:r w:rsidR="00273E1A" w:rsidRPr="006604E0">
        <w:rPr>
          <w:rStyle w:val="af8"/>
          <w:i w:val="0"/>
          <w:color w:val="000000"/>
          <w:sz w:val="28"/>
          <w:szCs w:val="28"/>
          <w:lang w:val="en-US"/>
        </w:rPr>
        <w:t>Institute</w:t>
      </w:r>
      <w:r w:rsidR="00273E1A" w:rsidRPr="0045114B">
        <w:rPr>
          <w:rStyle w:val="af8"/>
          <w:i w:val="0"/>
          <w:color w:val="000000"/>
          <w:sz w:val="28"/>
          <w:szCs w:val="28"/>
          <w:lang w:val="en-US"/>
        </w:rPr>
        <w:t xml:space="preserve"> </w:t>
      </w:r>
      <w:r w:rsidR="00273E1A" w:rsidRPr="006604E0">
        <w:rPr>
          <w:rStyle w:val="af8"/>
          <w:i w:val="0"/>
          <w:color w:val="000000"/>
          <w:sz w:val="28"/>
          <w:szCs w:val="28"/>
          <w:lang w:val="en-US"/>
        </w:rPr>
        <w:t>of</w:t>
      </w:r>
      <w:r w:rsidR="00273E1A" w:rsidRPr="0045114B">
        <w:rPr>
          <w:rStyle w:val="af8"/>
          <w:i w:val="0"/>
          <w:color w:val="000000"/>
          <w:sz w:val="28"/>
          <w:szCs w:val="28"/>
          <w:lang w:val="en-US"/>
        </w:rPr>
        <w:t xml:space="preserve"> </w:t>
      </w:r>
      <w:r w:rsidR="00273E1A" w:rsidRPr="006604E0">
        <w:rPr>
          <w:rStyle w:val="af8"/>
          <w:i w:val="0"/>
          <w:color w:val="000000"/>
          <w:sz w:val="28"/>
          <w:szCs w:val="28"/>
          <w:lang w:val="en-US"/>
        </w:rPr>
        <w:t>Internal</w:t>
      </w:r>
      <w:r w:rsidR="00273E1A" w:rsidRPr="0045114B">
        <w:rPr>
          <w:rStyle w:val="af8"/>
          <w:i w:val="0"/>
          <w:color w:val="000000"/>
          <w:sz w:val="28"/>
          <w:szCs w:val="28"/>
          <w:lang w:val="en-US"/>
        </w:rPr>
        <w:t xml:space="preserve"> </w:t>
      </w:r>
      <w:r w:rsidR="00273E1A" w:rsidRPr="006604E0">
        <w:rPr>
          <w:rStyle w:val="af8"/>
          <w:i w:val="0"/>
          <w:color w:val="000000"/>
          <w:sz w:val="28"/>
          <w:szCs w:val="28"/>
          <w:lang w:val="en-US"/>
        </w:rPr>
        <w:t>Auditors</w:t>
      </w:r>
      <w:r w:rsidR="00273E1A" w:rsidRPr="0045114B">
        <w:rPr>
          <w:rStyle w:val="af8"/>
          <w:i w:val="0"/>
          <w:color w:val="000000"/>
          <w:sz w:val="28"/>
          <w:szCs w:val="28"/>
          <w:lang w:val="en-US"/>
        </w:rPr>
        <w:t xml:space="preserve"> </w:t>
      </w:r>
      <w:r w:rsidR="00273E1A" w:rsidRPr="006604E0">
        <w:rPr>
          <w:rStyle w:val="af8"/>
          <w:i w:val="0"/>
          <w:color w:val="000000"/>
          <w:sz w:val="28"/>
          <w:szCs w:val="28"/>
          <w:lang w:val="en-US"/>
        </w:rPr>
        <w:t>Inc</w:t>
      </w:r>
      <w:r w:rsidR="00273E1A" w:rsidRPr="0045114B">
        <w:rPr>
          <w:rStyle w:val="af8"/>
          <w:i w:val="0"/>
          <w:color w:val="000000"/>
          <w:sz w:val="28"/>
          <w:szCs w:val="28"/>
          <w:lang w:val="en-US"/>
        </w:rPr>
        <w:t>.</w:t>
      </w:r>
      <w:r w:rsidR="00273E1A" w:rsidRPr="006604E0">
        <w:rPr>
          <w:rStyle w:val="af5"/>
          <w:iCs/>
          <w:color w:val="000000"/>
          <w:sz w:val="28"/>
          <w:szCs w:val="28"/>
        </w:rPr>
        <w:footnoteReference w:id="1"/>
      </w:r>
      <w:r w:rsidR="00273E1A" w:rsidRPr="0045114B">
        <w:rPr>
          <w:rStyle w:val="af8"/>
          <w:i w:val="0"/>
          <w:color w:val="000000"/>
          <w:sz w:val="28"/>
          <w:szCs w:val="28"/>
          <w:lang w:val="en-US"/>
        </w:rPr>
        <w:t>)</w:t>
      </w:r>
      <w:r w:rsidR="00273E1A">
        <w:rPr>
          <w:rStyle w:val="af8"/>
          <w:i w:val="0"/>
          <w:color w:val="000000"/>
          <w:sz w:val="28"/>
          <w:szCs w:val="28"/>
          <w:lang w:val="kk-KZ"/>
        </w:rPr>
        <w:t xml:space="preserve"> Халықаралық кәсіби ішкі аудит стандарттарында </w:t>
      </w:r>
      <w:r w:rsidR="006A1D41">
        <w:rPr>
          <w:rStyle w:val="af8"/>
          <w:i w:val="0"/>
          <w:color w:val="000000"/>
          <w:sz w:val="28"/>
          <w:szCs w:val="28"/>
          <w:lang w:val="kk-KZ"/>
        </w:rPr>
        <w:t xml:space="preserve">(бұдан әрі – Стандарттар) </w:t>
      </w:r>
      <w:r w:rsidR="00C42045">
        <w:rPr>
          <w:rStyle w:val="af8"/>
          <w:i w:val="0"/>
          <w:color w:val="000000"/>
          <w:sz w:val="28"/>
          <w:szCs w:val="28"/>
          <w:lang w:val="kk-KZ"/>
        </w:rPr>
        <w:t>көзделген негізгі ережелер мен талаптарға және оларға қатысты Практикалық нұсқауларға</w:t>
      </w:r>
      <w:r w:rsidR="006A1D41">
        <w:rPr>
          <w:rStyle w:val="af8"/>
          <w:i w:val="0"/>
          <w:color w:val="000000"/>
          <w:sz w:val="28"/>
          <w:szCs w:val="28"/>
          <w:lang w:val="kk-KZ"/>
        </w:rPr>
        <w:t xml:space="preserve">  сүйене отырып әзірленді және </w:t>
      </w:r>
      <w:r w:rsidR="00362731">
        <w:rPr>
          <w:rStyle w:val="af8"/>
          <w:i w:val="0"/>
          <w:color w:val="000000"/>
          <w:sz w:val="28"/>
          <w:szCs w:val="28"/>
          <w:lang w:val="kk-KZ"/>
        </w:rPr>
        <w:t xml:space="preserve">Қоғамдардағы ішкі аудит қызметінің жұмыс тәртібі мен </w:t>
      </w:r>
      <w:r w:rsidR="00940E46">
        <w:rPr>
          <w:rStyle w:val="af8"/>
          <w:i w:val="0"/>
          <w:color w:val="000000"/>
          <w:sz w:val="28"/>
          <w:szCs w:val="28"/>
          <w:lang w:val="kk-KZ"/>
        </w:rPr>
        <w:t xml:space="preserve">оны бағалауға қойылатын «Самұрық-Қазына» АҚ (бұдан әрі – Қор) негізгі талаптарынан тұрады. </w:t>
      </w:r>
    </w:p>
    <w:p w:rsidR="00203822" w:rsidRPr="0045114B" w:rsidRDefault="00AB5785" w:rsidP="00B267D6">
      <w:pPr>
        <w:pStyle w:val="a3"/>
        <w:numPr>
          <w:ilvl w:val="0"/>
          <w:numId w:val="2"/>
        </w:numPr>
        <w:ind w:left="-14" w:firstLine="784"/>
        <w:jc w:val="both"/>
        <w:rPr>
          <w:sz w:val="28"/>
          <w:szCs w:val="28"/>
          <w:lang w:val="kk-KZ"/>
        </w:rPr>
      </w:pPr>
      <w:r>
        <w:rPr>
          <w:color w:val="000000"/>
          <w:sz w:val="28"/>
          <w:szCs w:val="28"/>
          <w:lang w:val="kk-KZ"/>
        </w:rPr>
        <w:t>Қызмет өзінің кәсіби қызметін жүзеге асыр</w:t>
      </w:r>
      <w:r w:rsidR="00797045">
        <w:rPr>
          <w:color w:val="000000"/>
          <w:sz w:val="28"/>
          <w:szCs w:val="28"/>
          <w:lang w:val="kk-KZ"/>
        </w:rPr>
        <w:t xml:space="preserve">ған кезде Қызметттің мәртебесін, оның мақсатын, міндеттері мен функцияларын, құқықтары мен өкілеттіктерін және Қызмет туралы ережеде, Этика кодексінде және Стандарттарда белгіленген өзге де </w:t>
      </w:r>
      <w:r w:rsidR="009E76CF">
        <w:rPr>
          <w:color w:val="000000"/>
          <w:sz w:val="28"/>
          <w:szCs w:val="28"/>
          <w:lang w:val="kk-KZ"/>
        </w:rPr>
        <w:t xml:space="preserve">талаптарды басшылыққа алады. </w:t>
      </w:r>
    </w:p>
    <w:p w:rsidR="00354C20" w:rsidRPr="0045114B" w:rsidRDefault="009E76CF" w:rsidP="00354C20">
      <w:pPr>
        <w:pStyle w:val="a3"/>
        <w:numPr>
          <w:ilvl w:val="0"/>
          <w:numId w:val="2"/>
        </w:numPr>
        <w:ind w:left="-14" w:firstLine="784"/>
        <w:jc w:val="both"/>
        <w:rPr>
          <w:sz w:val="28"/>
          <w:szCs w:val="28"/>
          <w:lang w:val="kk-KZ"/>
        </w:rPr>
      </w:pPr>
      <w:r w:rsidRPr="0045114B">
        <w:rPr>
          <w:sz w:val="28"/>
          <w:szCs w:val="28"/>
          <w:lang w:val="kk-KZ"/>
        </w:rPr>
        <w:t xml:space="preserve">Саясат Қызметтің </w:t>
      </w:r>
      <w:r w:rsidR="003D014B" w:rsidRPr="0045114B">
        <w:rPr>
          <w:sz w:val="28"/>
          <w:szCs w:val="28"/>
          <w:lang w:val="kk-KZ"/>
        </w:rPr>
        <w:t xml:space="preserve">жұмысын ұйымдастыруға қатысты осы Саясаттың </w:t>
      </w:r>
      <w:r w:rsidR="00B825E2" w:rsidRPr="0045114B">
        <w:rPr>
          <w:sz w:val="28"/>
          <w:szCs w:val="28"/>
          <w:lang w:val="kk-KZ"/>
        </w:rPr>
        <w:t xml:space="preserve">және </w:t>
      </w:r>
      <w:r w:rsidR="00F15CD4" w:rsidRPr="0045114B">
        <w:rPr>
          <w:sz w:val="28"/>
          <w:szCs w:val="28"/>
          <w:lang w:val="kk-KZ"/>
        </w:rPr>
        <w:t xml:space="preserve">Қызмет жұмысына қатысты Қоғам бекіткен өзге нормативтік құжаттардың </w:t>
      </w:r>
      <w:r w:rsidR="003D014B" w:rsidRPr="0045114B">
        <w:rPr>
          <w:sz w:val="28"/>
          <w:szCs w:val="28"/>
          <w:lang w:val="kk-KZ"/>
        </w:rPr>
        <w:t>талаптарына</w:t>
      </w:r>
      <w:r w:rsidR="00F15CD4" w:rsidRPr="0045114B">
        <w:rPr>
          <w:sz w:val="28"/>
          <w:szCs w:val="28"/>
          <w:lang w:val="kk-KZ"/>
        </w:rPr>
        <w:t xml:space="preserve">, сондай-ақ Стандарттардың талаптарына </w:t>
      </w:r>
      <w:r w:rsidR="003D014B" w:rsidRPr="0045114B">
        <w:rPr>
          <w:sz w:val="28"/>
          <w:szCs w:val="28"/>
          <w:lang w:val="kk-KZ"/>
        </w:rPr>
        <w:t>сәйкес келетін қосымша талаптар мен нормаларды</w:t>
      </w:r>
      <w:r w:rsidR="00B825E2" w:rsidRPr="0045114B">
        <w:rPr>
          <w:sz w:val="28"/>
          <w:szCs w:val="28"/>
          <w:lang w:val="kk-KZ"/>
        </w:rPr>
        <w:t xml:space="preserve"> әзірлеу мен бекіту мүмкіндіктерін теріске шығармайды. </w:t>
      </w:r>
    </w:p>
    <w:p w:rsidR="004C53BE" w:rsidRPr="0045114B" w:rsidRDefault="004C53BE" w:rsidP="004C53BE">
      <w:pPr>
        <w:pStyle w:val="a3"/>
        <w:jc w:val="both"/>
        <w:rPr>
          <w:sz w:val="28"/>
          <w:szCs w:val="28"/>
          <w:lang w:val="kk-KZ"/>
        </w:rPr>
      </w:pPr>
    </w:p>
    <w:p w:rsidR="00437A7A" w:rsidRPr="00D672E7" w:rsidRDefault="001C3697" w:rsidP="00437A7A">
      <w:pPr>
        <w:numPr>
          <w:ilvl w:val="0"/>
          <w:numId w:val="1"/>
        </w:numPr>
        <w:tabs>
          <w:tab w:val="clear" w:pos="720"/>
          <w:tab w:val="num" w:pos="322"/>
        </w:tabs>
        <w:spacing w:before="120" w:after="120"/>
        <w:ind w:left="0" w:firstLine="0"/>
        <w:jc w:val="center"/>
        <w:outlineLvl w:val="0"/>
        <w:rPr>
          <w:b/>
          <w:bCs/>
          <w:sz w:val="28"/>
          <w:szCs w:val="28"/>
        </w:rPr>
      </w:pPr>
      <w:bookmarkStart w:id="5" w:name="_Toc373136435"/>
      <w:bookmarkStart w:id="6" w:name="_Toc374318299"/>
      <w:bookmarkStart w:id="7" w:name="_Toc376160588"/>
      <w:r>
        <w:rPr>
          <w:b/>
          <w:bCs/>
          <w:sz w:val="28"/>
          <w:szCs w:val="28"/>
          <w:lang w:val="kk-KZ"/>
        </w:rPr>
        <w:t>Сапалы сипаттамалардың стандарттары</w:t>
      </w:r>
      <w:bookmarkEnd w:id="5"/>
      <w:bookmarkEnd w:id="6"/>
      <w:bookmarkEnd w:id="7"/>
    </w:p>
    <w:p w:rsidR="004524EF" w:rsidRPr="00D672E7" w:rsidRDefault="004524EF" w:rsidP="006F2E1F">
      <w:pPr>
        <w:pStyle w:val="afa"/>
        <w:keepNext/>
        <w:numPr>
          <w:ilvl w:val="0"/>
          <w:numId w:val="18"/>
        </w:numPr>
        <w:jc w:val="center"/>
        <w:outlineLvl w:val="0"/>
        <w:rPr>
          <w:b/>
          <w:vanish/>
          <w:sz w:val="20"/>
          <w:szCs w:val="20"/>
        </w:rPr>
      </w:pPr>
      <w:bookmarkStart w:id="8" w:name="_Toc374320330"/>
      <w:bookmarkStart w:id="9" w:name="_Toc376160589"/>
      <w:bookmarkStart w:id="10" w:name="_Toc373136436"/>
      <w:bookmarkStart w:id="11" w:name="_Toc374318300"/>
      <w:bookmarkEnd w:id="8"/>
      <w:bookmarkEnd w:id="9"/>
    </w:p>
    <w:p w:rsidR="004524EF" w:rsidRPr="00D672E7" w:rsidRDefault="004524EF" w:rsidP="006F2E1F">
      <w:pPr>
        <w:pStyle w:val="afa"/>
        <w:keepNext/>
        <w:numPr>
          <w:ilvl w:val="0"/>
          <w:numId w:val="18"/>
        </w:numPr>
        <w:jc w:val="center"/>
        <w:outlineLvl w:val="0"/>
        <w:rPr>
          <w:b/>
          <w:vanish/>
          <w:sz w:val="20"/>
          <w:szCs w:val="20"/>
        </w:rPr>
      </w:pPr>
      <w:bookmarkStart w:id="12" w:name="_Toc374320331"/>
      <w:bookmarkStart w:id="13" w:name="_Toc376160590"/>
      <w:bookmarkEnd w:id="12"/>
      <w:bookmarkEnd w:id="13"/>
    </w:p>
    <w:p w:rsidR="00333969" w:rsidRPr="00333969" w:rsidRDefault="00333969" w:rsidP="00333969">
      <w:pPr>
        <w:pStyle w:val="afa"/>
        <w:keepNext/>
        <w:numPr>
          <w:ilvl w:val="0"/>
          <w:numId w:val="19"/>
        </w:numPr>
        <w:jc w:val="center"/>
        <w:outlineLvl w:val="0"/>
        <w:rPr>
          <w:b/>
          <w:vanish/>
          <w:sz w:val="20"/>
          <w:szCs w:val="20"/>
        </w:rPr>
      </w:pPr>
      <w:bookmarkStart w:id="14" w:name="_Toc376160591"/>
      <w:bookmarkEnd w:id="14"/>
    </w:p>
    <w:p w:rsidR="00333969" w:rsidRPr="00333969" w:rsidRDefault="00333969" w:rsidP="00333969">
      <w:pPr>
        <w:pStyle w:val="afa"/>
        <w:keepNext/>
        <w:numPr>
          <w:ilvl w:val="0"/>
          <w:numId w:val="19"/>
        </w:numPr>
        <w:jc w:val="center"/>
        <w:outlineLvl w:val="0"/>
        <w:rPr>
          <w:b/>
          <w:vanish/>
          <w:sz w:val="20"/>
          <w:szCs w:val="20"/>
        </w:rPr>
      </w:pPr>
      <w:bookmarkStart w:id="15" w:name="_Toc376160592"/>
      <w:bookmarkEnd w:id="15"/>
    </w:p>
    <w:p w:rsidR="002C6E47" w:rsidRPr="00D82294" w:rsidRDefault="001C3697" w:rsidP="00333969">
      <w:pPr>
        <w:pStyle w:val="2"/>
        <w:rPr>
          <w:sz w:val="28"/>
          <w:szCs w:val="28"/>
        </w:rPr>
      </w:pPr>
      <w:bookmarkStart w:id="16" w:name="_Toc376160593"/>
      <w:r>
        <w:rPr>
          <w:sz w:val="28"/>
          <w:szCs w:val="28"/>
          <w:lang w:val="kk-KZ"/>
        </w:rPr>
        <w:t>Тәуелсіздік және объективтілік</w:t>
      </w:r>
      <w:bookmarkEnd w:id="10"/>
      <w:bookmarkEnd w:id="11"/>
      <w:bookmarkEnd w:id="16"/>
    </w:p>
    <w:p w:rsidR="0038609A" w:rsidRPr="00D672E7" w:rsidRDefault="0038609A" w:rsidP="00B547CF">
      <w:pPr>
        <w:tabs>
          <w:tab w:val="num" w:pos="1176"/>
        </w:tabs>
        <w:ind w:left="-14" w:firstLine="734"/>
        <w:jc w:val="both"/>
        <w:outlineLvl w:val="1"/>
        <w:rPr>
          <w:b/>
          <w:bCs/>
          <w:sz w:val="28"/>
          <w:szCs w:val="28"/>
        </w:rPr>
      </w:pPr>
    </w:p>
    <w:p w:rsidR="00820DCD" w:rsidRPr="00D672E7" w:rsidRDefault="0041680B" w:rsidP="00B547CF">
      <w:pPr>
        <w:numPr>
          <w:ilvl w:val="0"/>
          <w:numId w:val="2"/>
        </w:numPr>
        <w:ind w:left="-14" w:firstLine="734"/>
        <w:jc w:val="both"/>
        <w:rPr>
          <w:color w:val="000000"/>
          <w:sz w:val="28"/>
          <w:szCs w:val="28"/>
        </w:rPr>
      </w:pPr>
      <w:r>
        <w:rPr>
          <w:color w:val="000000"/>
          <w:sz w:val="28"/>
          <w:szCs w:val="28"/>
          <w:lang w:val="kk-KZ"/>
        </w:rPr>
        <w:t xml:space="preserve">Қызметтің өз міндеттері мен функцияларын іске асырған кездегі тәуелсіздігі тиісті ұйымдық мәртебемен қамтамасыз етіледі, ол </w:t>
      </w:r>
      <w:r w:rsidR="00F545F3">
        <w:rPr>
          <w:color w:val="000000"/>
          <w:sz w:val="28"/>
          <w:szCs w:val="28"/>
          <w:lang w:val="kk-KZ"/>
        </w:rPr>
        <w:t xml:space="preserve">Қызметттің Қоғамның Директорлар кеңесіне ұйымдық бағыныстылығы мен </w:t>
      </w:r>
      <w:r w:rsidR="00F545F3">
        <w:rPr>
          <w:color w:val="000000"/>
          <w:sz w:val="28"/>
          <w:szCs w:val="28"/>
          <w:lang w:val="kk-KZ"/>
        </w:rPr>
        <w:lastRenderedPageBreak/>
        <w:t>функционалдық тұрғыдан есептілігін</w:t>
      </w:r>
      <w:r w:rsidR="00285CCA">
        <w:rPr>
          <w:color w:val="000000"/>
          <w:sz w:val="28"/>
          <w:szCs w:val="28"/>
          <w:lang w:val="kk-KZ"/>
        </w:rPr>
        <w:t xml:space="preserve"> көздейді. </w:t>
      </w:r>
      <w:r w:rsidR="00F545F3">
        <w:rPr>
          <w:color w:val="000000"/>
          <w:sz w:val="28"/>
          <w:szCs w:val="28"/>
          <w:lang w:val="kk-KZ"/>
        </w:rPr>
        <w:t xml:space="preserve"> </w:t>
      </w:r>
      <w:r w:rsidR="00285CCA">
        <w:rPr>
          <w:color w:val="000000"/>
          <w:sz w:val="28"/>
          <w:szCs w:val="28"/>
          <w:lang w:val="kk-KZ"/>
        </w:rPr>
        <w:t xml:space="preserve">Қызмет жұмысын </w:t>
      </w:r>
      <w:r w:rsidR="00203875">
        <w:rPr>
          <w:color w:val="000000"/>
          <w:sz w:val="28"/>
          <w:szCs w:val="28"/>
          <w:lang w:val="kk-KZ"/>
        </w:rPr>
        <w:t xml:space="preserve">Қоғамның Аудит комитеті </w:t>
      </w:r>
      <w:r w:rsidR="00285CCA">
        <w:rPr>
          <w:color w:val="000000"/>
          <w:sz w:val="28"/>
          <w:szCs w:val="28"/>
          <w:lang w:val="kk-KZ"/>
        </w:rPr>
        <w:t>тікелей қадағала</w:t>
      </w:r>
      <w:r w:rsidR="00203875">
        <w:rPr>
          <w:color w:val="000000"/>
          <w:sz w:val="28"/>
          <w:szCs w:val="28"/>
          <w:lang w:val="kk-KZ"/>
        </w:rPr>
        <w:t>й</w:t>
      </w:r>
      <w:r w:rsidR="00285CCA">
        <w:rPr>
          <w:color w:val="000000"/>
          <w:sz w:val="28"/>
          <w:szCs w:val="28"/>
          <w:lang w:val="kk-KZ"/>
        </w:rPr>
        <w:t xml:space="preserve">ды. </w:t>
      </w:r>
    </w:p>
    <w:p w:rsidR="00730701" w:rsidRPr="00D672E7" w:rsidRDefault="00203875" w:rsidP="00B547CF">
      <w:pPr>
        <w:numPr>
          <w:ilvl w:val="0"/>
          <w:numId w:val="2"/>
        </w:numPr>
        <w:tabs>
          <w:tab w:val="num" w:pos="1176"/>
        </w:tabs>
        <w:ind w:left="-14" w:firstLine="734"/>
        <w:jc w:val="both"/>
        <w:rPr>
          <w:sz w:val="28"/>
          <w:szCs w:val="28"/>
        </w:rPr>
      </w:pPr>
      <w:r>
        <w:rPr>
          <w:sz w:val="28"/>
          <w:szCs w:val="28"/>
          <w:lang w:val="kk-KZ"/>
        </w:rPr>
        <w:t xml:space="preserve">Қызмет өзіне </w:t>
      </w:r>
      <w:r w:rsidR="00952102">
        <w:rPr>
          <w:sz w:val="28"/>
          <w:szCs w:val="28"/>
          <w:lang w:val="kk-KZ"/>
        </w:rPr>
        <w:t>берілген тапсырмалар</w:t>
      </w:r>
      <w:r>
        <w:rPr>
          <w:sz w:val="28"/>
          <w:szCs w:val="28"/>
          <w:lang w:val="kk-KZ"/>
        </w:rPr>
        <w:t xml:space="preserve"> мен функцияларды </w:t>
      </w:r>
      <w:r w:rsidR="00952102">
        <w:rPr>
          <w:sz w:val="28"/>
          <w:szCs w:val="28"/>
          <w:lang w:val="kk-KZ"/>
        </w:rPr>
        <w:t xml:space="preserve">атқарған кезде </w:t>
      </w:r>
      <w:r w:rsidR="00ED6A0F">
        <w:rPr>
          <w:sz w:val="28"/>
          <w:szCs w:val="28"/>
          <w:lang w:val="kk-KZ"/>
        </w:rPr>
        <w:t xml:space="preserve">оларды тиісті орындау және объективті әрі </w:t>
      </w:r>
      <w:r w:rsidR="00203974">
        <w:rPr>
          <w:sz w:val="28"/>
          <w:szCs w:val="28"/>
          <w:lang w:val="kk-KZ"/>
        </w:rPr>
        <w:t>алаламай</w:t>
      </w:r>
      <w:r w:rsidR="0043354F">
        <w:rPr>
          <w:sz w:val="28"/>
          <w:szCs w:val="28"/>
          <w:lang w:val="kk-KZ"/>
        </w:rPr>
        <w:t xml:space="preserve"> пайымдау жасауды қамтамасыз ету мақсатында</w:t>
      </w:r>
      <w:r w:rsidR="00203974">
        <w:rPr>
          <w:sz w:val="28"/>
          <w:szCs w:val="28"/>
          <w:lang w:val="kk-KZ"/>
        </w:rPr>
        <w:t xml:space="preserve"> </w:t>
      </w:r>
      <w:r w:rsidR="00952102">
        <w:rPr>
          <w:sz w:val="28"/>
          <w:szCs w:val="28"/>
          <w:lang w:val="kk-KZ"/>
        </w:rPr>
        <w:t xml:space="preserve">қандай да бір тұлғалардың ықпалынан тәуелсіз болуы тиіс. </w:t>
      </w:r>
    </w:p>
    <w:p w:rsidR="00456FD0" w:rsidRPr="00D672E7" w:rsidRDefault="003B4D96" w:rsidP="00B547CF">
      <w:pPr>
        <w:numPr>
          <w:ilvl w:val="0"/>
          <w:numId w:val="2"/>
        </w:numPr>
        <w:tabs>
          <w:tab w:val="num" w:pos="1176"/>
        </w:tabs>
        <w:ind w:left="-14" w:firstLine="734"/>
        <w:jc w:val="both"/>
        <w:rPr>
          <w:sz w:val="28"/>
          <w:szCs w:val="28"/>
        </w:rPr>
      </w:pPr>
      <w:r>
        <w:rPr>
          <w:sz w:val="28"/>
          <w:szCs w:val="28"/>
          <w:lang w:val="kk-KZ"/>
        </w:rPr>
        <w:t xml:space="preserve">Қойылған мақсатқа жету және аудиторлық қорытындыларды көрсету үшін </w:t>
      </w:r>
      <w:r w:rsidR="0043354F">
        <w:rPr>
          <w:sz w:val="28"/>
          <w:szCs w:val="28"/>
          <w:lang w:val="kk-KZ"/>
        </w:rPr>
        <w:t>Қызметтің тәуелсізді</w:t>
      </w:r>
      <w:r>
        <w:rPr>
          <w:sz w:val="28"/>
          <w:szCs w:val="28"/>
          <w:lang w:val="kk-KZ"/>
        </w:rPr>
        <w:t>к к</w:t>
      </w:r>
      <w:r w:rsidR="00017655">
        <w:rPr>
          <w:sz w:val="28"/>
          <w:szCs w:val="28"/>
          <w:lang w:val="kk-KZ"/>
        </w:rPr>
        <w:t>ритерийі жылдық аудиторлық жоспарды жасаған кезде</w:t>
      </w:r>
      <w:r w:rsidR="00AD79B0">
        <w:rPr>
          <w:sz w:val="28"/>
          <w:szCs w:val="28"/>
          <w:lang w:val="kk-KZ"/>
        </w:rPr>
        <w:t xml:space="preserve"> </w:t>
      </w:r>
      <w:r w:rsidR="00DE356C">
        <w:rPr>
          <w:sz w:val="28"/>
          <w:szCs w:val="28"/>
          <w:lang w:val="kk-KZ"/>
        </w:rPr>
        <w:t>әдістемелер мен ішкі аудит рәсімдерін, жұмыс ауқымын таңдауда</w:t>
      </w:r>
      <w:r w:rsidR="00AD79B0">
        <w:rPr>
          <w:sz w:val="28"/>
          <w:szCs w:val="28"/>
          <w:lang w:val="kk-KZ"/>
        </w:rPr>
        <w:t xml:space="preserve">ғы </w:t>
      </w:r>
      <w:r w:rsidR="00633B3D">
        <w:rPr>
          <w:sz w:val="28"/>
          <w:szCs w:val="28"/>
          <w:lang w:val="kk-KZ"/>
        </w:rPr>
        <w:t xml:space="preserve">тәуелсіздігі болып табылады. </w:t>
      </w:r>
    </w:p>
    <w:p w:rsidR="00AB5F47" w:rsidRPr="00D07E69" w:rsidRDefault="00DA6C12" w:rsidP="00B547CF">
      <w:pPr>
        <w:numPr>
          <w:ilvl w:val="0"/>
          <w:numId w:val="2"/>
        </w:numPr>
        <w:tabs>
          <w:tab w:val="num" w:pos="1176"/>
        </w:tabs>
        <w:ind w:left="-14" w:firstLine="734"/>
        <w:jc w:val="both"/>
        <w:rPr>
          <w:sz w:val="28"/>
          <w:szCs w:val="28"/>
          <w:lang w:val="kk-KZ"/>
        </w:rPr>
      </w:pPr>
      <w:r w:rsidRPr="00D672E7">
        <w:rPr>
          <w:sz w:val="28"/>
          <w:szCs w:val="28"/>
        </w:rPr>
        <w:t xml:space="preserve"> </w:t>
      </w:r>
      <w:r w:rsidR="00A10757">
        <w:rPr>
          <w:sz w:val="28"/>
          <w:szCs w:val="28"/>
          <w:lang w:val="kk-KZ"/>
        </w:rPr>
        <w:t xml:space="preserve"> </w:t>
      </w:r>
      <w:r w:rsidR="00035A8A">
        <w:rPr>
          <w:sz w:val="28"/>
          <w:szCs w:val="28"/>
          <w:lang w:val="kk-KZ"/>
        </w:rPr>
        <w:t xml:space="preserve">Ішкі аудиторлар </w:t>
      </w:r>
      <w:r w:rsidR="00895A58">
        <w:rPr>
          <w:sz w:val="28"/>
          <w:szCs w:val="28"/>
          <w:lang w:val="kk-KZ"/>
        </w:rPr>
        <w:t>өз жұмыстарында  әділ және</w:t>
      </w:r>
      <w:r w:rsidR="00035A8A">
        <w:rPr>
          <w:sz w:val="28"/>
          <w:szCs w:val="28"/>
          <w:lang w:val="kk-KZ"/>
        </w:rPr>
        <w:t xml:space="preserve"> </w:t>
      </w:r>
      <w:r w:rsidR="00BF08A9">
        <w:rPr>
          <w:sz w:val="28"/>
          <w:szCs w:val="28"/>
          <w:lang w:val="kk-KZ"/>
        </w:rPr>
        <w:t xml:space="preserve"> </w:t>
      </w:r>
      <w:r w:rsidR="004A5D1E">
        <w:rPr>
          <w:sz w:val="28"/>
          <w:szCs w:val="28"/>
          <w:lang w:val="kk-KZ"/>
        </w:rPr>
        <w:t xml:space="preserve">ымырасыз болуы және мүдделер қақтығысының туындауына жол бермеуі тиіс. </w:t>
      </w:r>
    </w:p>
    <w:p w:rsidR="005B6858" w:rsidRPr="00D07E69" w:rsidRDefault="00DA6C12" w:rsidP="006216B2">
      <w:pPr>
        <w:numPr>
          <w:ilvl w:val="0"/>
          <w:numId w:val="2"/>
        </w:numPr>
        <w:tabs>
          <w:tab w:val="clear" w:pos="1080"/>
          <w:tab w:val="num" w:pos="720"/>
        </w:tabs>
        <w:ind w:left="0" w:firstLine="720"/>
        <w:jc w:val="both"/>
        <w:rPr>
          <w:sz w:val="28"/>
          <w:szCs w:val="28"/>
          <w:lang w:val="kk-KZ"/>
        </w:rPr>
      </w:pPr>
      <w:r w:rsidRPr="00D07E69">
        <w:rPr>
          <w:sz w:val="28"/>
          <w:szCs w:val="28"/>
          <w:lang w:val="kk-KZ"/>
        </w:rPr>
        <w:t xml:space="preserve"> </w:t>
      </w:r>
      <w:r w:rsidR="00AD0D72">
        <w:rPr>
          <w:sz w:val="28"/>
          <w:szCs w:val="28"/>
          <w:lang w:val="kk-KZ"/>
        </w:rPr>
        <w:t>Ішкі аудиторлар ө</w:t>
      </w:r>
      <w:r w:rsidR="002828A1">
        <w:rPr>
          <w:sz w:val="28"/>
          <w:szCs w:val="28"/>
          <w:lang w:val="kk-KZ"/>
        </w:rPr>
        <w:t xml:space="preserve">з функцияларын орындау үдерісінде </w:t>
      </w:r>
      <w:r w:rsidR="008F4F89">
        <w:rPr>
          <w:sz w:val="28"/>
          <w:szCs w:val="28"/>
          <w:lang w:val="kk-KZ"/>
        </w:rPr>
        <w:t xml:space="preserve">объективтілік пен әділдік қағидаттарын сақтау мақсатында </w:t>
      </w:r>
      <w:r w:rsidR="007F0787">
        <w:rPr>
          <w:sz w:val="28"/>
          <w:szCs w:val="28"/>
          <w:lang w:val="kk-KZ"/>
        </w:rPr>
        <w:t>кейіннен ішкі аудит</w:t>
      </w:r>
      <w:r w:rsidR="00D9501B">
        <w:rPr>
          <w:sz w:val="28"/>
          <w:szCs w:val="28"/>
          <w:lang w:val="kk-KZ"/>
        </w:rPr>
        <w:t xml:space="preserve"> жүргізілетін</w:t>
      </w:r>
      <w:r w:rsidR="0051584E">
        <w:rPr>
          <w:sz w:val="28"/>
          <w:szCs w:val="28"/>
          <w:lang w:val="kk-KZ"/>
        </w:rPr>
        <w:t xml:space="preserve"> </w:t>
      </w:r>
      <w:r w:rsidR="008F4F89">
        <w:rPr>
          <w:sz w:val="28"/>
          <w:szCs w:val="28"/>
          <w:lang w:val="kk-KZ"/>
        </w:rPr>
        <w:t>қандай да бір қызмет түрлеріне қатыстыр</w:t>
      </w:r>
      <w:r w:rsidR="007F0787">
        <w:rPr>
          <w:sz w:val="28"/>
          <w:szCs w:val="28"/>
          <w:lang w:val="kk-KZ"/>
        </w:rPr>
        <w:t xml:space="preserve">ылмауы </w:t>
      </w:r>
      <w:r w:rsidR="0051584E">
        <w:rPr>
          <w:sz w:val="28"/>
          <w:szCs w:val="28"/>
          <w:lang w:val="kk-KZ"/>
        </w:rPr>
        <w:t xml:space="preserve">және </w:t>
      </w:r>
      <w:r w:rsidR="0091600A">
        <w:rPr>
          <w:sz w:val="28"/>
          <w:szCs w:val="28"/>
          <w:lang w:val="kk-KZ"/>
        </w:rPr>
        <w:t xml:space="preserve">аудит жүргізілетін кезең ішінде олар жүзеге асыратын қызмет немесе функциялар аудитімен айналыспауы </w:t>
      </w:r>
      <w:r w:rsidR="007F0787">
        <w:rPr>
          <w:sz w:val="28"/>
          <w:szCs w:val="28"/>
          <w:lang w:val="kk-KZ"/>
        </w:rPr>
        <w:t xml:space="preserve">тиіс. </w:t>
      </w:r>
      <w:r w:rsidR="00D9501B" w:rsidRPr="00C33FC4">
        <w:rPr>
          <w:sz w:val="28"/>
          <w:szCs w:val="28"/>
          <w:lang w:val="kk-KZ"/>
        </w:rPr>
        <w:t>Мүдделер қақтығысы Қызмет қызметкерлері</w:t>
      </w:r>
      <w:r w:rsidR="005F11F7" w:rsidRPr="00C33FC4">
        <w:rPr>
          <w:sz w:val="28"/>
          <w:szCs w:val="28"/>
          <w:lang w:val="kk-KZ"/>
        </w:rPr>
        <w:t xml:space="preserve"> тартылған сәттен бастап</w:t>
      </w:r>
      <w:r w:rsidR="00D9501B" w:rsidRPr="00C33FC4">
        <w:rPr>
          <w:sz w:val="28"/>
          <w:szCs w:val="28"/>
          <w:lang w:val="kk-KZ"/>
        </w:rPr>
        <w:t xml:space="preserve"> бір жылдан аса</w:t>
      </w:r>
      <w:r w:rsidR="00C33FC4" w:rsidRPr="00C33FC4">
        <w:rPr>
          <w:sz w:val="28"/>
          <w:szCs w:val="28"/>
          <w:lang w:val="kk-KZ"/>
        </w:rPr>
        <w:t xml:space="preserve"> уақыт өткенде аяқталған болып саналады. </w:t>
      </w:r>
      <w:r w:rsidR="00D9501B" w:rsidRPr="00C33FC4">
        <w:rPr>
          <w:sz w:val="28"/>
          <w:szCs w:val="28"/>
          <w:lang w:val="kk-KZ"/>
        </w:rPr>
        <w:t xml:space="preserve"> </w:t>
      </w:r>
      <w:r w:rsidR="00296DC8" w:rsidRPr="00C33FC4">
        <w:rPr>
          <w:sz w:val="28"/>
          <w:szCs w:val="28"/>
          <w:lang w:val="kk-KZ"/>
        </w:rPr>
        <w:t xml:space="preserve"> </w:t>
      </w:r>
    </w:p>
    <w:p w:rsidR="00437A7A" w:rsidRPr="00D07E69" w:rsidRDefault="004301D5" w:rsidP="00437A7A">
      <w:pPr>
        <w:tabs>
          <w:tab w:val="num" w:pos="1176"/>
        </w:tabs>
        <w:ind w:left="-14"/>
        <w:jc w:val="both"/>
        <w:rPr>
          <w:sz w:val="28"/>
          <w:szCs w:val="28"/>
          <w:lang w:val="kk-KZ"/>
        </w:rPr>
      </w:pPr>
      <w:r w:rsidRPr="00D07E69">
        <w:rPr>
          <w:sz w:val="28"/>
          <w:szCs w:val="28"/>
          <w:lang w:val="kk-KZ"/>
        </w:rPr>
        <w:t xml:space="preserve">           </w:t>
      </w:r>
    </w:p>
    <w:p w:rsidR="00730701" w:rsidRPr="00D672E7" w:rsidRDefault="00544322" w:rsidP="00B5251D">
      <w:pPr>
        <w:pStyle w:val="2"/>
        <w:rPr>
          <w:sz w:val="28"/>
          <w:szCs w:val="28"/>
        </w:rPr>
      </w:pPr>
      <w:bookmarkStart w:id="17" w:name="_Toc373136437"/>
      <w:bookmarkStart w:id="18" w:name="_Toc374318301"/>
      <w:bookmarkStart w:id="19" w:name="_Toc376160594"/>
      <w:r>
        <w:rPr>
          <w:sz w:val="28"/>
          <w:szCs w:val="28"/>
          <w:lang w:val="kk-KZ"/>
        </w:rPr>
        <w:t>Кәсіби біліктілік</w:t>
      </w:r>
      <w:bookmarkEnd w:id="17"/>
      <w:bookmarkEnd w:id="18"/>
      <w:bookmarkEnd w:id="19"/>
    </w:p>
    <w:p w:rsidR="00C8393E" w:rsidRPr="00D672E7" w:rsidRDefault="00C8393E" w:rsidP="00A71601">
      <w:pPr>
        <w:tabs>
          <w:tab w:val="num" w:pos="1176"/>
        </w:tabs>
        <w:ind w:left="-14"/>
        <w:jc w:val="both"/>
        <w:rPr>
          <w:sz w:val="28"/>
          <w:szCs w:val="28"/>
        </w:rPr>
      </w:pPr>
      <w:r w:rsidRPr="00D672E7">
        <w:rPr>
          <w:sz w:val="28"/>
          <w:szCs w:val="28"/>
        </w:rPr>
        <w:tab/>
      </w:r>
    </w:p>
    <w:p w:rsidR="00434B85" w:rsidRPr="00D672E7" w:rsidRDefault="00961C06" w:rsidP="00B547CF">
      <w:pPr>
        <w:numPr>
          <w:ilvl w:val="0"/>
          <w:numId w:val="2"/>
        </w:numPr>
        <w:ind w:left="-14" w:firstLine="734"/>
        <w:jc w:val="both"/>
        <w:rPr>
          <w:sz w:val="28"/>
          <w:szCs w:val="28"/>
        </w:rPr>
      </w:pPr>
      <w:r w:rsidRPr="00D672E7">
        <w:rPr>
          <w:sz w:val="28"/>
          <w:szCs w:val="28"/>
        </w:rPr>
        <w:t xml:space="preserve"> </w:t>
      </w:r>
      <w:r w:rsidR="00544322">
        <w:rPr>
          <w:sz w:val="28"/>
          <w:szCs w:val="28"/>
          <w:lang w:val="kk-KZ"/>
        </w:rPr>
        <w:t>Ішкі аудиторлар</w:t>
      </w:r>
      <w:r w:rsidR="00B925BA">
        <w:rPr>
          <w:sz w:val="28"/>
          <w:szCs w:val="28"/>
          <w:lang w:val="kk-KZ"/>
        </w:rPr>
        <w:t>дың</w:t>
      </w:r>
      <w:r w:rsidR="00544322">
        <w:rPr>
          <w:sz w:val="28"/>
          <w:szCs w:val="28"/>
          <w:lang w:val="kk-KZ"/>
        </w:rPr>
        <w:t xml:space="preserve"> өздерінің дербес міндеттемелерін орындау үшін қажетті </w:t>
      </w:r>
      <w:r w:rsidR="00B925BA">
        <w:rPr>
          <w:sz w:val="28"/>
          <w:szCs w:val="28"/>
          <w:lang w:val="kk-KZ"/>
        </w:rPr>
        <w:t xml:space="preserve">білім мен дағдылары болуы тиіс. </w:t>
      </w:r>
    </w:p>
    <w:p w:rsidR="00BB1DA6" w:rsidRPr="00D672E7" w:rsidRDefault="00961C06" w:rsidP="00B547CF">
      <w:pPr>
        <w:numPr>
          <w:ilvl w:val="0"/>
          <w:numId w:val="2"/>
        </w:numPr>
        <w:ind w:left="-14" w:firstLine="734"/>
        <w:jc w:val="both"/>
        <w:rPr>
          <w:sz w:val="28"/>
          <w:szCs w:val="28"/>
        </w:rPr>
      </w:pPr>
      <w:r w:rsidRPr="00D672E7">
        <w:rPr>
          <w:sz w:val="28"/>
          <w:szCs w:val="28"/>
        </w:rPr>
        <w:t xml:space="preserve"> </w:t>
      </w:r>
      <w:r w:rsidR="00B925BA">
        <w:rPr>
          <w:sz w:val="28"/>
          <w:szCs w:val="28"/>
          <w:lang w:val="kk-KZ"/>
        </w:rPr>
        <w:t xml:space="preserve">Қызмет қызметкерлерінің </w:t>
      </w:r>
      <w:r w:rsidR="001E1C1A">
        <w:rPr>
          <w:sz w:val="28"/>
          <w:szCs w:val="28"/>
          <w:lang w:val="kk-KZ"/>
        </w:rPr>
        <w:t xml:space="preserve">өз рөлдерін орындауы үшін </w:t>
      </w:r>
      <w:r w:rsidR="00855758">
        <w:rPr>
          <w:sz w:val="28"/>
          <w:szCs w:val="28"/>
          <w:lang w:val="kk-KZ"/>
        </w:rPr>
        <w:t xml:space="preserve">қажетті ұжымдық білімдері болуы, сондай-ақ </w:t>
      </w:r>
      <w:r w:rsidR="001E1C1A">
        <w:rPr>
          <w:sz w:val="28"/>
          <w:szCs w:val="28"/>
          <w:lang w:val="kk-KZ"/>
        </w:rPr>
        <w:t>оларды үздіксіз кәсіби</w:t>
      </w:r>
      <w:r w:rsidR="00855758">
        <w:rPr>
          <w:sz w:val="28"/>
          <w:szCs w:val="28"/>
          <w:lang w:val="kk-KZ"/>
        </w:rPr>
        <w:t xml:space="preserve"> дамыту және біліктілігін арттыру үдерісінде жетілдірулері тиіс. </w:t>
      </w:r>
    </w:p>
    <w:p w:rsidR="00123815" w:rsidRPr="00D672E7" w:rsidRDefault="00961C06" w:rsidP="00123815">
      <w:pPr>
        <w:numPr>
          <w:ilvl w:val="0"/>
          <w:numId w:val="2"/>
        </w:numPr>
        <w:tabs>
          <w:tab w:val="num" w:pos="1176"/>
        </w:tabs>
        <w:ind w:left="-14" w:firstLine="734"/>
        <w:jc w:val="both"/>
        <w:rPr>
          <w:sz w:val="28"/>
          <w:szCs w:val="28"/>
        </w:rPr>
      </w:pPr>
      <w:r w:rsidRPr="00D672E7">
        <w:rPr>
          <w:sz w:val="28"/>
          <w:szCs w:val="28"/>
        </w:rPr>
        <w:t xml:space="preserve"> </w:t>
      </w:r>
      <w:r w:rsidR="00391AAC">
        <w:rPr>
          <w:sz w:val="28"/>
          <w:szCs w:val="28"/>
          <w:lang w:val="kk-KZ"/>
        </w:rPr>
        <w:t>Ішкі</w:t>
      </w:r>
      <w:r w:rsidR="00BB1DA6" w:rsidRPr="00D672E7">
        <w:rPr>
          <w:sz w:val="28"/>
          <w:szCs w:val="28"/>
        </w:rPr>
        <w:t xml:space="preserve"> аудитор</w:t>
      </w:r>
      <w:r w:rsidR="00391AAC">
        <w:rPr>
          <w:sz w:val="28"/>
          <w:szCs w:val="28"/>
          <w:lang w:val="kk-KZ"/>
        </w:rPr>
        <w:t xml:space="preserve">лар жұмысқа кәсіби қарым-қатынас танытуға тиіс, </w:t>
      </w:r>
      <w:r w:rsidR="008112B6">
        <w:rPr>
          <w:sz w:val="28"/>
          <w:szCs w:val="28"/>
          <w:lang w:val="kk-KZ"/>
        </w:rPr>
        <w:t xml:space="preserve">оның </w:t>
      </w:r>
      <w:r w:rsidR="00391AAC">
        <w:rPr>
          <w:sz w:val="28"/>
          <w:szCs w:val="28"/>
          <w:lang w:val="kk-KZ"/>
        </w:rPr>
        <w:t>критерийлері мыналарды</w:t>
      </w:r>
      <w:r w:rsidR="008112B6">
        <w:rPr>
          <w:sz w:val="28"/>
          <w:szCs w:val="28"/>
          <w:lang w:val="kk-KZ"/>
        </w:rPr>
        <w:t xml:space="preserve">: </w:t>
      </w:r>
    </w:p>
    <w:p w:rsidR="00123815" w:rsidRPr="00D672E7" w:rsidRDefault="008112B6" w:rsidP="006F2E1F">
      <w:pPr>
        <w:numPr>
          <w:ilvl w:val="0"/>
          <w:numId w:val="3"/>
        </w:numPr>
        <w:jc w:val="both"/>
        <w:rPr>
          <w:rFonts w:ascii="Arial" w:hAnsi="Arial" w:cs="Arial"/>
          <w:color w:val="000000"/>
        </w:rPr>
      </w:pPr>
      <w:r>
        <w:rPr>
          <w:sz w:val="28"/>
          <w:szCs w:val="28"/>
          <w:lang w:val="kk-KZ"/>
        </w:rPr>
        <w:t>аудиторлық тапсырманың мақсаттарын</w:t>
      </w:r>
      <w:r w:rsidR="00406D95">
        <w:rPr>
          <w:sz w:val="28"/>
          <w:szCs w:val="28"/>
          <w:lang w:val="kk-KZ"/>
        </w:rPr>
        <w:t xml:space="preserve">а қол жеткізу үшін қажетті жұмыс көлемін; </w:t>
      </w:r>
    </w:p>
    <w:p w:rsidR="00806E21" w:rsidRPr="00D672E7" w:rsidRDefault="008B5CEB" w:rsidP="006F2E1F">
      <w:pPr>
        <w:numPr>
          <w:ilvl w:val="0"/>
          <w:numId w:val="3"/>
        </w:numPr>
        <w:jc w:val="both"/>
        <w:rPr>
          <w:sz w:val="28"/>
          <w:szCs w:val="28"/>
        </w:rPr>
      </w:pPr>
      <w:r>
        <w:rPr>
          <w:sz w:val="28"/>
          <w:szCs w:val="28"/>
          <w:lang w:val="kk-KZ"/>
        </w:rPr>
        <w:t>консультациялар ұсыну бойынша тапсырманың сипаты мен оның орындалу мерзімін қоса алғанда клиенттер</w:t>
      </w:r>
      <w:r w:rsidR="00B01214">
        <w:rPr>
          <w:sz w:val="28"/>
          <w:szCs w:val="28"/>
          <w:lang w:val="kk-KZ"/>
        </w:rPr>
        <w:t xml:space="preserve">дің қажеттіліктері мен үміттері, сондай-ақ нәтижелер туралы есептілік нысанын; </w:t>
      </w:r>
    </w:p>
    <w:p w:rsidR="00123815" w:rsidRPr="00D672E7" w:rsidRDefault="00AE12A3" w:rsidP="006F2E1F">
      <w:pPr>
        <w:numPr>
          <w:ilvl w:val="0"/>
          <w:numId w:val="3"/>
        </w:numPr>
        <w:jc w:val="both"/>
        <w:rPr>
          <w:sz w:val="28"/>
          <w:szCs w:val="28"/>
        </w:rPr>
      </w:pPr>
      <w:r>
        <w:rPr>
          <w:sz w:val="28"/>
          <w:szCs w:val="28"/>
          <w:lang w:val="kk-KZ"/>
        </w:rPr>
        <w:t xml:space="preserve">кепілдіктер мен консультациялар ұсынылатын мәселелердің салыстырмалы түрдегі күрделілігін, маңыздылығын немесе мәнділігін; </w:t>
      </w:r>
    </w:p>
    <w:p w:rsidR="00123815" w:rsidRPr="00D672E7" w:rsidRDefault="00A27692" w:rsidP="006F2E1F">
      <w:pPr>
        <w:numPr>
          <w:ilvl w:val="0"/>
          <w:numId w:val="3"/>
        </w:numPr>
        <w:jc w:val="both"/>
        <w:rPr>
          <w:sz w:val="28"/>
          <w:szCs w:val="28"/>
        </w:rPr>
      </w:pPr>
      <w:r>
        <w:rPr>
          <w:sz w:val="28"/>
          <w:szCs w:val="28"/>
          <w:lang w:val="kk-KZ"/>
        </w:rPr>
        <w:t xml:space="preserve">тәуекелдерді, ішкі бақылауды және корпоративтік басқаруды басқару жүйелерінің барабарлыығы мен </w:t>
      </w:r>
      <w:r w:rsidR="00A52A21">
        <w:rPr>
          <w:sz w:val="28"/>
          <w:szCs w:val="28"/>
          <w:lang w:val="kk-KZ"/>
        </w:rPr>
        <w:t>тиімділігін;</w:t>
      </w:r>
    </w:p>
    <w:p w:rsidR="00806E21" w:rsidRPr="00D672E7" w:rsidRDefault="00A52A21" w:rsidP="006F2E1F">
      <w:pPr>
        <w:numPr>
          <w:ilvl w:val="0"/>
          <w:numId w:val="3"/>
        </w:numPr>
        <w:jc w:val="both"/>
        <w:rPr>
          <w:sz w:val="28"/>
          <w:szCs w:val="28"/>
        </w:rPr>
      </w:pPr>
      <w:r>
        <w:rPr>
          <w:sz w:val="28"/>
          <w:szCs w:val="28"/>
          <w:lang w:val="kk-KZ"/>
        </w:rPr>
        <w:t xml:space="preserve">маңызды қателіктердің, алаяқтықтың немесе рәсімдердің сақталмау мүмкіндігін; </w:t>
      </w:r>
    </w:p>
    <w:p w:rsidR="00123815" w:rsidRPr="002079DA" w:rsidRDefault="008C7B41" w:rsidP="002079DA">
      <w:pPr>
        <w:numPr>
          <w:ilvl w:val="0"/>
          <w:numId w:val="3"/>
        </w:numPr>
        <w:tabs>
          <w:tab w:val="num" w:pos="709"/>
        </w:tabs>
        <w:jc w:val="both"/>
        <w:rPr>
          <w:sz w:val="28"/>
          <w:szCs w:val="28"/>
        </w:rPr>
      </w:pPr>
      <w:r w:rsidRPr="002079DA">
        <w:rPr>
          <w:sz w:val="28"/>
          <w:szCs w:val="28"/>
          <w:lang w:val="kk-KZ"/>
        </w:rPr>
        <w:t>әлеуетті пайдалармен салыстырғанда, аудиторлық кепілдіктер мен консультацияларды ұсынуға жұмсалатын шығындарды</w:t>
      </w:r>
      <w:r w:rsidR="002079DA" w:rsidRPr="002079DA">
        <w:rPr>
          <w:sz w:val="28"/>
          <w:szCs w:val="28"/>
          <w:lang w:val="kk-KZ"/>
        </w:rPr>
        <w:t xml:space="preserve"> бағалау қабілеті болып табылады</w:t>
      </w:r>
      <w:r w:rsidRPr="002079DA">
        <w:rPr>
          <w:sz w:val="28"/>
          <w:szCs w:val="28"/>
          <w:lang w:val="kk-KZ"/>
        </w:rPr>
        <w:t xml:space="preserve">. </w:t>
      </w:r>
      <w:r w:rsidR="00806E21" w:rsidRPr="002079DA">
        <w:rPr>
          <w:sz w:val="28"/>
          <w:szCs w:val="28"/>
        </w:rPr>
        <w:t xml:space="preserve"> </w:t>
      </w:r>
      <w:r w:rsidR="00123815" w:rsidRPr="002079DA">
        <w:rPr>
          <w:sz w:val="28"/>
          <w:szCs w:val="28"/>
        </w:rPr>
        <w:t xml:space="preserve"> </w:t>
      </w:r>
    </w:p>
    <w:p w:rsidR="00411C9C" w:rsidRPr="00D672E7" w:rsidRDefault="00961C06" w:rsidP="00B547CF">
      <w:pPr>
        <w:numPr>
          <w:ilvl w:val="0"/>
          <w:numId w:val="2"/>
        </w:numPr>
        <w:tabs>
          <w:tab w:val="num" w:pos="1176"/>
        </w:tabs>
        <w:ind w:left="-14" w:firstLine="734"/>
        <w:jc w:val="both"/>
        <w:rPr>
          <w:sz w:val="28"/>
          <w:szCs w:val="28"/>
        </w:rPr>
      </w:pPr>
      <w:r w:rsidRPr="00D672E7">
        <w:rPr>
          <w:sz w:val="28"/>
          <w:szCs w:val="28"/>
        </w:rPr>
        <w:lastRenderedPageBreak/>
        <w:t xml:space="preserve"> </w:t>
      </w:r>
      <w:r w:rsidR="002079DA">
        <w:rPr>
          <w:sz w:val="28"/>
          <w:szCs w:val="28"/>
          <w:lang w:val="kk-KZ"/>
        </w:rPr>
        <w:t xml:space="preserve">Ішкі аудиторлардың </w:t>
      </w:r>
      <w:r w:rsidR="008522A3">
        <w:rPr>
          <w:sz w:val="28"/>
          <w:szCs w:val="28"/>
          <w:lang w:val="kk-KZ"/>
        </w:rPr>
        <w:t>алаяқтық тәуекелдерін жә</w:t>
      </w:r>
      <w:r w:rsidR="00D27A74">
        <w:rPr>
          <w:sz w:val="28"/>
          <w:szCs w:val="28"/>
          <w:lang w:val="kk-KZ"/>
        </w:rPr>
        <w:t xml:space="preserve">не ұйымның бұл тәуекелді қалай басқаратынын бағалау </w:t>
      </w:r>
      <w:r w:rsidR="008522A3">
        <w:rPr>
          <w:sz w:val="28"/>
          <w:szCs w:val="28"/>
          <w:lang w:val="kk-KZ"/>
        </w:rPr>
        <w:t xml:space="preserve">үшін </w:t>
      </w:r>
      <w:r w:rsidR="00D27A74">
        <w:rPr>
          <w:sz w:val="28"/>
          <w:szCs w:val="28"/>
          <w:lang w:val="kk-KZ"/>
        </w:rPr>
        <w:t xml:space="preserve">жеткілікті білімі болуы тиіс. </w:t>
      </w:r>
    </w:p>
    <w:p w:rsidR="00411C9C" w:rsidRPr="00D672E7" w:rsidRDefault="00961C06" w:rsidP="00B547CF">
      <w:pPr>
        <w:numPr>
          <w:ilvl w:val="0"/>
          <w:numId w:val="2"/>
        </w:numPr>
        <w:tabs>
          <w:tab w:val="num" w:pos="1176"/>
        </w:tabs>
        <w:ind w:left="-14" w:firstLine="734"/>
        <w:jc w:val="both"/>
        <w:rPr>
          <w:sz w:val="28"/>
          <w:szCs w:val="28"/>
        </w:rPr>
      </w:pPr>
      <w:r w:rsidRPr="00D672E7">
        <w:rPr>
          <w:sz w:val="28"/>
          <w:szCs w:val="28"/>
        </w:rPr>
        <w:t xml:space="preserve"> </w:t>
      </w:r>
      <w:r w:rsidR="009B1F35">
        <w:rPr>
          <w:sz w:val="28"/>
          <w:szCs w:val="28"/>
          <w:lang w:val="kk-KZ"/>
        </w:rPr>
        <w:t>Ішкі аудиторлар</w:t>
      </w:r>
      <w:r w:rsidR="0031225C">
        <w:rPr>
          <w:sz w:val="28"/>
          <w:szCs w:val="28"/>
          <w:lang w:val="kk-KZ"/>
        </w:rPr>
        <w:t>дың</w:t>
      </w:r>
      <w:r w:rsidR="009B1F35">
        <w:rPr>
          <w:sz w:val="28"/>
          <w:szCs w:val="28"/>
          <w:lang w:val="kk-KZ"/>
        </w:rPr>
        <w:t xml:space="preserve"> </w:t>
      </w:r>
      <w:r w:rsidR="00AD1034">
        <w:rPr>
          <w:sz w:val="28"/>
          <w:szCs w:val="28"/>
          <w:lang w:val="kk-KZ"/>
        </w:rPr>
        <w:t>ақпараттық технологиялармен</w:t>
      </w:r>
      <w:r w:rsidR="0031225C">
        <w:rPr>
          <w:sz w:val="28"/>
          <w:szCs w:val="28"/>
          <w:lang w:val="kk-KZ"/>
        </w:rPr>
        <w:t xml:space="preserve"> байланысты негізгі тәуекелдер мен бақылау рәсімдері туралы жеткілікті білімдері және жүктелген тапсырмаларды орындау үшін</w:t>
      </w:r>
      <w:r w:rsidR="00AA61C9">
        <w:rPr>
          <w:sz w:val="28"/>
          <w:szCs w:val="28"/>
          <w:lang w:val="kk-KZ"/>
        </w:rPr>
        <w:t xml:space="preserve"> жеткілікті көлемде автоматтандырылған аудит әдістерін пайдалана білуі тиіс. </w:t>
      </w:r>
      <w:r w:rsidR="0031225C">
        <w:rPr>
          <w:sz w:val="28"/>
          <w:szCs w:val="28"/>
          <w:lang w:val="kk-KZ"/>
        </w:rPr>
        <w:t xml:space="preserve"> </w:t>
      </w:r>
    </w:p>
    <w:p w:rsidR="00C8393E" w:rsidRPr="00D672E7" w:rsidRDefault="00411C9C" w:rsidP="00B547CF">
      <w:pPr>
        <w:numPr>
          <w:ilvl w:val="0"/>
          <w:numId w:val="2"/>
        </w:numPr>
        <w:tabs>
          <w:tab w:val="num" w:pos="1176"/>
        </w:tabs>
        <w:ind w:left="-14" w:firstLine="734"/>
        <w:jc w:val="both"/>
        <w:rPr>
          <w:sz w:val="28"/>
          <w:szCs w:val="28"/>
        </w:rPr>
      </w:pPr>
      <w:r w:rsidRPr="00D672E7">
        <w:rPr>
          <w:sz w:val="28"/>
          <w:szCs w:val="28"/>
        </w:rPr>
        <w:t xml:space="preserve"> </w:t>
      </w:r>
      <w:r w:rsidR="0000441D">
        <w:rPr>
          <w:sz w:val="28"/>
          <w:szCs w:val="28"/>
          <w:lang w:val="kk-KZ"/>
        </w:rPr>
        <w:t xml:space="preserve">Егер Қызмет қызметкерлерінің аудиторлық тапсырманы немесе </w:t>
      </w:r>
      <w:r w:rsidR="00382510">
        <w:rPr>
          <w:sz w:val="28"/>
          <w:szCs w:val="28"/>
          <w:lang w:val="kk-KZ"/>
        </w:rPr>
        <w:t xml:space="preserve">тапсырманың бір бөлігін орындау үшін жеткіліті білімдері мен дағдылары болмаса, Қызмет белгіленген тәртіпте </w:t>
      </w:r>
      <w:r w:rsidR="008809AE">
        <w:rPr>
          <w:sz w:val="28"/>
          <w:szCs w:val="28"/>
          <w:lang w:val="kk-KZ"/>
        </w:rPr>
        <w:t xml:space="preserve">консультанттарды тартуға немесе ішкі аудитте косорсингті пайдалануға құқылы. </w:t>
      </w:r>
    </w:p>
    <w:p w:rsidR="00C8393E" w:rsidRPr="00D672E7" w:rsidRDefault="00C8393E" w:rsidP="00B547CF">
      <w:pPr>
        <w:tabs>
          <w:tab w:val="num" w:pos="1176"/>
        </w:tabs>
        <w:ind w:left="-14" w:firstLine="734"/>
        <w:jc w:val="both"/>
        <w:rPr>
          <w:sz w:val="28"/>
          <w:szCs w:val="28"/>
        </w:rPr>
      </w:pPr>
    </w:p>
    <w:p w:rsidR="009D7D80" w:rsidRPr="00D672E7" w:rsidRDefault="009D7D80" w:rsidP="009D7D80">
      <w:pPr>
        <w:pStyle w:val="2"/>
        <w:rPr>
          <w:sz w:val="28"/>
          <w:szCs w:val="28"/>
        </w:rPr>
      </w:pPr>
      <w:bookmarkStart w:id="20" w:name="_Toc374318302"/>
      <w:bookmarkStart w:id="21" w:name="_Toc376160595"/>
      <w:r>
        <w:rPr>
          <w:sz w:val="28"/>
          <w:szCs w:val="28"/>
          <w:lang w:val="kk-KZ"/>
        </w:rPr>
        <w:t xml:space="preserve">Ішкі аудит сапасына кепілдік беру және оны арттыру бағдарламасына қойылатын талаптар </w:t>
      </w:r>
      <w:r w:rsidRPr="00D672E7">
        <w:rPr>
          <w:sz w:val="28"/>
          <w:szCs w:val="28"/>
        </w:rPr>
        <w:t xml:space="preserve"> </w:t>
      </w:r>
      <w:bookmarkEnd w:id="20"/>
      <w:bookmarkEnd w:id="21"/>
    </w:p>
    <w:p w:rsidR="009D7D80" w:rsidRPr="00D672E7" w:rsidRDefault="009D7D80" w:rsidP="009D7D80">
      <w:pPr>
        <w:tabs>
          <w:tab w:val="num" w:pos="1176"/>
        </w:tabs>
        <w:ind w:left="-14" w:firstLine="734"/>
        <w:jc w:val="both"/>
        <w:rPr>
          <w:sz w:val="28"/>
          <w:szCs w:val="28"/>
        </w:rPr>
      </w:pPr>
    </w:p>
    <w:p w:rsidR="009D7D80" w:rsidRPr="009A2FE3" w:rsidRDefault="009D7D80" w:rsidP="009D7D80">
      <w:pPr>
        <w:numPr>
          <w:ilvl w:val="0"/>
          <w:numId w:val="2"/>
        </w:numPr>
        <w:tabs>
          <w:tab w:val="num" w:pos="1176"/>
        </w:tabs>
        <w:ind w:left="-14" w:firstLine="734"/>
        <w:jc w:val="both"/>
        <w:rPr>
          <w:sz w:val="28"/>
          <w:szCs w:val="28"/>
        </w:rPr>
      </w:pPr>
      <w:r w:rsidRPr="00D672E7">
        <w:rPr>
          <w:sz w:val="28"/>
          <w:szCs w:val="28"/>
        </w:rPr>
        <w:t xml:space="preserve"> </w:t>
      </w:r>
      <w:r>
        <w:rPr>
          <w:sz w:val="28"/>
          <w:szCs w:val="28"/>
          <w:lang w:val="kk-KZ"/>
        </w:rPr>
        <w:t>Қызмет жетекшісі Қызмет жұмысының Ішкі аудиттің анықтамасына, Стандарттарына және Этика кодексіне сай келуіне бағытталған шараларды қарастыратын Ішкі аудит сапасына кепілдік беру және оны арттыру бағдарламасын әзірлеу мен қабылдау</w:t>
      </w:r>
      <w:r w:rsidR="009533D2">
        <w:rPr>
          <w:sz w:val="28"/>
          <w:szCs w:val="28"/>
          <w:lang w:val="kk-KZ"/>
        </w:rPr>
        <w:t>д</w:t>
      </w:r>
      <w:r>
        <w:rPr>
          <w:sz w:val="28"/>
          <w:szCs w:val="28"/>
          <w:lang w:val="kk-KZ"/>
        </w:rPr>
        <w:t>ы және Қызметтің оны іске асыр</w:t>
      </w:r>
      <w:r w:rsidR="009533D2">
        <w:rPr>
          <w:sz w:val="28"/>
          <w:szCs w:val="28"/>
          <w:lang w:val="kk-KZ"/>
        </w:rPr>
        <w:t>ылуын</w:t>
      </w:r>
      <w:r>
        <w:rPr>
          <w:sz w:val="28"/>
          <w:szCs w:val="28"/>
          <w:lang w:val="kk-KZ"/>
        </w:rPr>
        <w:t xml:space="preserve"> қамтамасыз етуі тиіс</w:t>
      </w:r>
      <w:r w:rsidRPr="009A2FE3">
        <w:rPr>
          <w:sz w:val="28"/>
          <w:szCs w:val="28"/>
        </w:rPr>
        <w:t xml:space="preserve">.  </w:t>
      </w:r>
    </w:p>
    <w:p w:rsidR="009D7D80" w:rsidRPr="00D672E7" w:rsidRDefault="009D7D80" w:rsidP="009D7D80">
      <w:pPr>
        <w:numPr>
          <w:ilvl w:val="0"/>
          <w:numId w:val="2"/>
        </w:numPr>
        <w:tabs>
          <w:tab w:val="num" w:pos="1176"/>
        </w:tabs>
        <w:ind w:left="-14" w:firstLine="734"/>
        <w:jc w:val="both"/>
        <w:rPr>
          <w:sz w:val="28"/>
          <w:szCs w:val="28"/>
        </w:rPr>
      </w:pPr>
      <w:r w:rsidRPr="00D672E7">
        <w:rPr>
          <w:sz w:val="28"/>
          <w:szCs w:val="28"/>
        </w:rPr>
        <w:t xml:space="preserve"> </w:t>
      </w:r>
      <w:r>
        <w:rPr>
          <w:sz w:val="28"/>
          <w:szCs w:val="28"/>
          <w:lang w:val="kk-KZ"/>
        </w:rPr>
        <w:t xml:space="preserve">Сапаға кепілдік беру және оны арттыру бағдарламасы Қызмет жұмысының барлық түрлерін қамту мен ішкі және сыртқы бағалау жүргізуді қарастыруы тиіс, олардың мақсаттары мен </w:t>
      </w:r>
      <w:r w:rsidR="009533D2">
        <w:rPr>
          <w:sz w:val="28"/>
          <w:szCs w:val="28"/>
          <w:lang w:val="kk-KZ"/>
        </w:rPr>
        <w:t>міндеттері</w:t>
      </w:r>
      <w:r>
        <w:rPr>
          <w:sz w:val="28"/>
          <w:szCs w:val="28"/>
          <w:lang w:val="kk-KZ"/>
        </w:rPr>
        <w:t>, сондай-ақ  іске асыру әдістері Қызмет</w:t>
      </w:r>
      <w:r w:rsidR="006507FB">
        <w:rPr>
          <w:sz w:val="28"/>
          <w:szCs w:val="28"/>
          <w:lang w:val="kk-KZ"/>
        </w:rPr>
        <w:t>тің</w:t>
      </w:r>
      <w:r>
        <w:rPr>
          <w:sz w:val="28"/>
          <w:szCs w:val="28"/>
          <w:lang w:val="kk-KZ"/>
        </w:rPr>
        <w:t xml:space="preserve"> жұмысын реттейтін </w:t>
      </w:r>
      <w:r w:rsidR="00BB1C26">
        <w:rPr>
          <w:sz w:val="28"/>
          <w:szCs w:val="28"/>
          <w:lang w:val="kk-KZ"/>
        </w:rPr>
        <w:t>С</w:t>
      </w:r>
      <w:r>
        <w:rPr>
          <w:sz w:val="28"/>
          <w:szCs w:val="28"/>
          <w:lang w:val="kk-KZ"/>
        </w:rPr>
        <w:t xml:space="preserve">тандарттар мен ішкі нормативтік құжаттар талаптарына сәйкес келуі тиіс. </w:t>
      </w:r>
    </w:p>
    <w:p w:rsidR="009D7D80" w:rsidRPr="00D672E7" w:rsidRDefault="009D7D80" w:rsidP="009D7D80">
      <w:pPr>
        <w:numPr>
          <w:ilvl w:val="0"/>
          <w:numId w:val="2"/>
        </w:numPr>
        <w:tabs>
          <w:tab w:val="clear" w:pos="1080"/>
          <w:tab w:val="num" w:pos="1070"/>
          <w:tab w:val="num" w:pos="1176"/>
        </w:tabs>
        <w:ind w:left="0" w:firstLine="709"/>
        <w:jc w:val="both"/>
        <w:rPr>
          <w:color w:val="000000"/>
          <w:sz w:val="28"/>
          <w:szCs w:val="28"/>
        </w:rPr>
      </w:pPr>
      <w:r w:rsidRPr="00D672E7">
        <w:rPr>
          <w:sz w:val="28"/>
          <w:szCs w:val="28"/>
        </w:rPr>
        <w:t xml:space="preserve"> </w:t>
      </w:r>
      <w:r>
        <w:rPr>
          <w:sz w:val="28"/>
          <w:szCs w:val="28"/>
          <w:lang w:val="kk-KZ"/>
        </w:rPr>
        <w:t>Ішкі аудит сапасына кепілдік беру және оны арттыру бағдарламасы аясында ішкі бақылау мазмұны мен талабы тиісті саясаттар мен үдерістер шеңберінде қойылатын ағымд</w:t>
      </w:r>
      <w:r w:rsidR="006507FB">
        <w:rPr>
          <w:sz w:val="28"/>
          <w:szCs w:val="28"/>
          <w:lang w:val="kk-KZ"/>
        </w:rPr>
        <w:t>ағы</w:t>
      </w:r>
      <w:r>
        <w:rPr>
          <w:sz w:val="28"/>
          <w:szCs w:val="28"/>
          <w:lang w:val="kk-KZ"/>
        </w:rPr>
        <w:t xml:space="preserve"> мониторинг пен аралық тексерулер нысанында жүзеге асырылады. </w:t>
      </w:r>
    </w:p>
    <w:p w:rsidR="009D7D80" w:rsidRPr="0045114B" w:rsidRDefault="009D7D80" w:rsidP="009D7D80">
      <w:pPr>
        <w:pStyle w:val="a3"/>
        <w:numPr>
          <w:ilvl w:val="0"/>
          <w:numId w:val="2"/>
        </w:numPr>
        <w:tabs>
          <w:tab w:val="num" w:pos="360"/>
          <w:tab w:val="num" w:pos="1176"/>
          <w:tab w:val="num" w:pos="1274"/>
        </w:tabs>
        <w:ind w:left="-14" w:firstLine="734"/>
        <w:jc w:val="both"/>
        <w:rPr>
          <w:color w:val="000000"/>
          <w:sz w:val="28"/>
          <w:szCs w:val="28"/>
          <w:lang w:val="kk-KZ"/>
        </w:rPr>
      </w:pPr>
      <w:r w:rsidRPr="00D672E7">
        <w:rPr>
          <w:color w:val="000000"/>
          <w:sz w:val="28"/>
          <w:szCs w:val="28"/>
        </w:rPr>
        <w:t xml:space="preserve"> </w:t>
      </w:r>
      <w:r>
        <w:rPr>
          <w:color w:val="000000"/>
          <w:sz w:val="28"/>
          <w:szCs w:val="28"/>
          <w:lang w:val="kk-KZ"/>
        </w:rPr>
        <w:t>Ағымд</w:t>
      </w:r>
      <w:r w:rsidR="006507FB">
        <w:rPr>
          <w:color w:val="000000"/>
          <w:sz w:val="28"/>
          <w:szCs w:val="28"/>
          <w:lang w:val="kk-KZ"/>
        </w:rPr>
        <w:t>ағы</w:t>
      </w:r>
      <w:r>
        <w:rPr>
          <w:color w:val="000000"/>
          <w:sz w:val="28"/>
          <w:szCs w:val="28"/>
          <w:lang w:val="kk-KZ"/>
        </w:rPr>
        <w:t xml:space="preserve"> мониторинг бағалау үдерістерін, құр</w:t>
      </w:r>
      <w:r w:rsidR="008F08CE">
        <w:rPr>
          <w:color w:val="000000"/>
          <w:sz w:val="28"/>
          <w:szCs w:val="28"/>
          <w:lang w:val="kk-KZ"/>
        </w:rPr>
        <w:t>алдарын</w:t>
      </w:r>
      <w:r>
        <w:rPr>
          <w:color w:val="000000"/>
          <w:sz w:val="28"/>
          <w:szCs w:val="28"/>
          <w:lang w:val="kk-KZ"/>
        </w:rPr>
        <w:t xml:space="preserve"> және талдауды, сондай-ақ кейін Қызмет жұмысының Ішкі аудиттің анықтамасына, Этика кодексіне және Стандарттарына сәйкес келуін бағалау үшін қажетті ақпратты пайдалана отырып жүзеге асырылады. Ағымд</w:t>
      </w:r>
      <w:r w:rsidR="00BB1C26">
        <w:rPr>
          <w:color w:val="000000"/>
          <w:sz w:val="28"/>
          <w:szCs w:val="28"/>
          <w:lang w:val="kk-KZ"/>
        </w:rPr>
        <w:t>ағы</w:t>
      </w:r>
      <w:r>
        <w:rPr>
          <w:color w:val="000000"/>
          <w:sz w:val="28"/>
          <w:szCs w:val="28"/>
          <w:lang w:val="kk-KZ"/>
        </w:rPr>
        <w:t xml:space="preserve"> мониторинг үдерісінде пайдаланатын үдерістер мен құрылғылар төмендегілерді қамту</w:t>
      </w:r>
      <w:r w:rsidR="00BB1C26">
        <w:rPr>
          <w:color w:val="000000"/>
          <w:sz w:val="28"/>
          <w:szCs w:val="28"/>
          <w:lang w:val="kk-KZ"/>
        </w:rPr>
        <w:t>ы</w:t>
      </w:r>
      <w:r>
        <w:rPr>
          <w:color w:val="000000"/>
          <w:sz w:val="28"/>
          <w:szCs w:val="28"/>
          <w:lang w:val="kk-KZ"/>
        </w:rPr>
        <w:t xml:space="preserve"> тиіс:  </w:t>
      </w:r>
    </w:p>
    <w:p w:rsidR="009D7D80" w:rsidRPr="0045114B" w:rsidRDefault="009D7D80" w:rsidP="009D7D80">
      <w:pPr>
        <w:numPr>
          <w:ilvl w:val="0"/>
          <w:numId w:val="13"/>
        </w:numPr>
        <w:autoSpaceDE w:val="0"/>
        <w:autoSpaceDN w:val="0"/>
        <w:adjustRightInd w:val="0"/>
        <w:jc w:val="both"/>
        <w:rPr>
          <w:color w:val="000000"/>
          <w:sz w:val="28"/>
          <w:szCs w:val="28"/>
          <w:lang w:val="kk-KZ"/>
        </w:rPr>
      </w:pPr>
      <w:r>
        <w:rPr>
          <w:color w:val="000000"/>
          <w:sz w:val="28"/>
          <w:szCs w:val="28"/>
          <w:lang w:val="kk-KZ"/>
        </w:rPr>
        <w:t xml:space="preserve">ішкі аудиторлардың тәуелсіздік </w:t>
      </w:r>
      <w:r w:rsidRPr="0045114B">
        <w:rPr>
          <w:sz w:val="28"/>
          <w:szCs w:val="28"/>
          <w:lang w:val="kk-KZ"/>
        </w:rPr>
        <w:t>стандарт</w:t>
      </w:r>
      <w:r>
        <w:rPr>
          <w:sz w:val="28"/>
          <w:szCs w:val="28"/>
          <w:lang w:val="kk-KZ"/>
        </w:rPr>
        <w:t xml:space="preserve">тарын, адалдылықты, объективтілікті, құпиялылықты және кәсіби этиканы сақтау бөлігінде тапсырманың орындалуына қадағалау жасау; </w:t>
      </w:r>
    </w:p>
    <w:p w:rsidR="009D7D80" w:rsidRPr="0045114B" w:rsidRDefault="009D7D80" w:rsidP="009D7D80">
      <w:pPr>
        <w:numPr>
          <w:ilvl w:val="0"/>
          <w:numId w:val="13"/>
        </w:numPr>
        <w:autoSpaceDE w:val="0"/>
        <w:autoSpaceDN w:val="0"/>
        <w:adjustRightInd w:val="0"/>
        <w:jc w:val="both"/>
        <w:rPr>
          <w:color w:val="000000"/>
          <w:sz w:val="28"/>
          <w:szCs w:val="28"/>
          <w:lang w:val="kk-KZ"/>
        </w:rPr>
      </w:pPr>
      <w:r>
        <w:rPr>
          <w:color w:val="000000"/>
          <w:sz w:val="28"/>
          <w:szCs w:val="28"/>
          <w:lang w:val="kk-KZ"/>
        </w:rPr>
        <w:t xml:space="preserve">ішкі аудиттің үдерістері мен әдістемелерін сақтауға және оның нәтижелері бойынша әзірленген Қоғам қабылдаған ішкі аудитті ұйымдастыру жөніндегі саясатының жұмыс құжаттамасына бақылау жасау;  </w:t>
      </w:r>
    </w:p>
    <w:p w:rsidR="009D7D80" w:rsidRPr="0045114B" w:rsidRDefault="009D7D80" w:rsidP="009D7D80">
      <w:pPr>
        <w:numPr>
          <w:ilvl w:val="0"/>
          <w:numId w:val="13"/>
        </w:numPr>
        <w:autoSpaceDE w:val="0"/>
        <w:autoSpaceDN w:val="0"/>
        <w:adjustRightInd w:val="0"/>
        <w:jc w:val="both"/>
        <w:rPr>
          <w:color w:val="000000"/>
          <w:sz w:val="28"/>
          <w:szCs w:val="28"/>
          <w:lang w:val="kk-KZ"/>
        </w:rPr>
      </w:pPr>
      <w:r>
        <w:rPr>
          <w:sz w:val="28"/>
          <w:szCs w:val="28"/>
          <w:lang w:val="kk-KZ"/>
        </w:rPr>
        <w:t>аудиторлық тапсырмалар нәтижелері бойынша қорытындылар мен тұжырымдардың адекваттылығына және негізд</w:t>
      </w:r>
      <w:r w:rsidR="00202609">
        <w:rPr>
          <w:sz w:val="28"/>
          <w:szCs w:val="28"/>
          <w:lang w:val="kk-KZ"/>
        </w:rPr>
        <w:t>ілігіне</w:t>
      </w:r>
      <w:r>
        <w:rPr>
          <w:sz w:val="28"/>
          <w:szCs w:val="28"/>
          <w:lang w:val="kk-KZ"/>
        </w:rPr>
        <w:t xml:space="preserve"> тексеріс </w:t>
      </w:r>
      <w:r w:rsidR="00202609">
        <w:rPr>
          <w:sz w:val="28"/>
          <w:szCs w:val="28"/>
          <w:lang w:val="kk-KZ"/>
        </w:rPr>
        <w:t>жүргізу</w:t>
      </w:r>
      <w:r>
        <w:rPr>
          <w:sz w:val="28"/>
          <w:szCs w:val="28"/>
          <w:lang w:val="kk-KZ"/>
        </w:rPr>
        <w:t xml:space="preserve">; </w:t>
      </w:r>
    </w:p>
    <w:p w:rsidR="009D7D80" w:rsidRPr="00D672E7" w:rsidRDefault="009D7D80" w:rsidP="009D7D80">
      <w:pPr>
        <w:numPr>
          <w:ilvl w:val="0"/>
          <w:numId w:val="13"/>
        </w:numPr>
        <w:autoSpaceDE w:val="0"/>
        <w:autoSpaceDN w:val="0"/>
        <w:adjustRightInd w:val="0"/>
        <w:jc w:val="both"/>
        <w:rPr>
          <w:color w:val="000000"/>
          <w:sz w:val="28"/>
          <w:szCs w:val="28"/>
        </w:rPr>
      </w:pPr>
      <w:r>
        <w:rPr>
          <w:color w:val="000000"/>
          <w:sz w:val="28"/>
          <w:szCs w:val="28"/>
          <w:lang w:val="kk-KZ"/>
        </w:rPr>
        <w:t xml:space="preserve">тексеру кестелерін (чек-парақтарын) толтыру; </w:t>
      </w:r>
    </w:p>
    <w:p w:rsidR="009D7D80" w:rsidRPr="00D672E7" w:rsidRDefault="009D7D80" w:rsidP="009D7D80">
      <w:pPr>
        <w:numPr>
          <w:ilvl w:val="0"/>
          <w:numId w:val="13"/>
        </w:numPr>
        <w:autoSpaceDE w:val="0"/>
        <w:autoSpaceDN w:val="0"/>
        <w:adjustRightInd w:val="0"/>
        <w:jc w:val="both"/>
        <w:rPr>
          <w:color w:val="000000"/>
          <w:sz w:val="28"/>
          <w:szCs w:val="28"/>
        </w:rPr>
      </w:pPr>
      <w:r>
        <w:rPr>
          <w:color w:val="000000"/>
          <w:sz w:val="28"/>
          <w:szCs w:val="28"/>
          <w:lang w:val="kk-KZ"/>
        </w:rPr>
        <w:lastRenderedPageBreak/>
        <w:t xml:space="preserve">клиенттер мен басқа мүдделі тараптардан кері байланыс; </w:t>
      </w:r>
    </w:p>
    <w:p w:rsidR="009D7D80" w:rsidRPr="00D672E7" w:rsidRDefault="009D7D80" w:rsidP="009D7D80">
      <w:pPr>
        <w:numPr>
          <w:ilvl w:val="0"/>
          <w:numId w:val="13"/>
        </w:numPr>
        <w:autoSpaceDE w:val="0"/>
        <w:autoSpaceDN w:val="0"/>
        <w:adjustRightInd w:val="0"/>
        <w:jc w:val="both"/>
        <w:rPr>
          <w:color w:val="000000"/>
          <w:sz w:val="28"/>
          <w:szCs w:val="28"/>
        </w:rPr>
      </w:pPr>
      <w:r>
        <w:rPr>
          <w:color w:val="000000"/>
          <w:sz w:val="28"/>
          <w:szCs w:val="28"/>
          <w:lang w:val="kk-KZ"/>
        </w:rPr>
        <w:t>тиісті аудит</w:t>
      </w:r>
      <w:r w:rsidR="00202609">
        <w:rPr>
          <w:color w:val="000000"/>
          <w:sz w:val="28"/>
          <w:szCs w:val="28"/>
          <w:lang w:val="kk-KZ"/>
        </w:rPr>
        <w:t>к</w:t>
      </w:r>
      <w:r>
        <w:rPr>
          <w:color w:val="000000"/>
          <w:sz w:val="28"/>
          <w:szCs w:val="28"/>
          <w:lang w:val="kk-KZ"/>
        </w:rPr>
        <w:t xml:space="preserve">е қатыспайтын бөлімше қызметкерлерінің жұмыс құжаттарына </w:t>
      </w:r>
      <w:r w:rsidR="00D81E40">
        <w:rPr>
          <w:color w:val="000000"/>
          <w:sz w:val="28"/>
          <w:szCs w:val="28"/>
          <w:lang w:val="kk-KZ"/>
        </w:rPr>
        <w:t>іріктеме</w:t>
      </w:r>
      <w:r>
        <w:rPr>
          <w:color w:val="000000"/>
          <w:sz w:val="28"/>
          <w:szCs w:val="28"/>
          <w:lang w:val="kk-KZ"/>
        </w:rPr>
        <w:t xml:space="preserve"> сарапта</w:t>
      </w:r>
      <w:r w:rsidR="00D81E40">
        <w:rPr>
          <w:color w:val="000000"/>
          <w:sz w:val="28"/>
          <w:szCs w:val="28"/>
          <w:lang w:val="kk-KZ"/>
        </w:rPr>
        <w:t>малық</w:t>
      </w:r>
      <w:r>
        <w:rPr>
          <w:color w:val="000000"/>
          <w:sz w:val="28"/>
          <w:szCs w:val="28"/>
          <w:lang w:val="kk-KZ"/>
        </w:rPr>
        <w:t xml:space="preserve"> баға</w:t>
      </w:r>
      <w:r w:rsidR="00D81E40">
        <w:rPr>
          <w:color w:val="000000"/>
          <w:sz w:val="28"/>
          <w:szCs w:val="28"/>
          <w:lang w:val="kk-KZ"/>
        </w:rPr>
        <w:t>лау</w:t>
      </w:r>
      <w:r w:rsidR="00043363">
        <w:rPr>
          <w:color w:val="000000"/>
          <w:sz w:val="28"/>
          <w:szCs w:val="28"/>
          <w:lang w:val="kk-KZ"/>
        </w:rPr>
        <w:t xml:space="preserve"> жасау</w:t>
      </w:r>
      <w:r w:rsidRPr="00D672E7">
        <w:rPr>
          <w:color w:val="000000"/>
          <w:sz w:val="28"/>
          <w:szCs w:val="28"/>
        </w:rPr>
        <w:t>;</w:t>
      </w:r>
    </w:p>
    <w:p w:rsidR="009D7D80" w:rsidRPr="00D672E7" w:rsidRDefault="009D7D80" w:rsidP="009D7D80">
      <w:pPr>
        <w:numPr>
          <w:ilvl w:val="0"/>
          <w:numId w:val="13"/>
        </w:numPr>
        <w:autoSpaceDE w:val="0"/>
        <w:autoSpaceDN w:val="0"/>
        <w:adjustRightInd w:val="0"/>
        <w:jc w:val="both"/>
        <w:rPr>
          <w:color w:val="000000"/>
          <w:sz w:val="28"/>
          <w:szCs w:val="28"/>
        </w:rPr>
      </w:pPr>
      <w:r>
        <w:rPr>
          <w:sz w:val="28"/>
          <w:szCs w:val="28"/>
          <w:lang w:val="kk-KZ"/>
        </w:rPr>
        <w:t>ішкі аудиторлар оларға жүктелген міндеттерді орындамаған немесе тиісінше орындамаған жағдайда, оларға қатысты тиісті шаралар қабылдау;</w:t>
      </w:r>
    </w:p>
    <w:p w:rsidR="009D7D80" w:rsidRPr="00D672E7" w:rsidRDefault="009D7D80" w:rsidP="009D7D80">
      <w:pPr>
        <w:numPr>
          <w:ilvl w:val="0"/>
          <w:numId w:val="13"/>
        </w:numPr>
        <w:autoSpaceDE w:val="0"/>
        <w:autoSpaceDN w:val="0"/>
        <w:adjustRightInd w:val="0"/>
        <w:jc w:val="both"/>
        <w:rPr>
          <w:sz w:val="28"/>
          <w:szCs w:val="28"/>
        </w:rPr>
      </w:pPr>
      <w:r>
        <w:rPr>
          <w:color w:val="000000"/>
          <w:sz w:val="28"/>
          <w:szCs w:val="28"/>
          <w:lang w:val="kk-KZ"/>
        </w:rPr>
        <w:t xml:space="preserve">қызмет нәтижелерінің басқа көрсеткіштерін талдау </w:t>
      </w:r>
      <w:r w:rsidRPr="00D672E7">
        <w:rPr>
          <w:color w:val="000000"/>
          <w:sz w:val="28"/>
          <w:szCs w:val="28"/>
        </w:rPr>
        <w:t>(</w:t>
      </w:r>
      <w:r>
        <w:rPr>
          <w:color w:val="000000"/>
          <w:sz w:val="28"/>
          <w:szCs w:val="28"/>
          <w:lang w:val="kk-KZ"/>
        </w:rPr>
        <w:t>мысалы, аудиторлық циклдың ұзақтығы және ұсыныстарды қабылдау сияқты</w:t>
      </w:r>
      <w:r w:rsidRPr="00D672E7">
        <w:rPr>
          <w:color w:val="000000"/>
          <w:sz w:val="28"/>
          <w:szCs w:val="28"/>
        </w:rPr>
        <w:t>).</w:t>
      </w:r>
    </w:p>
    <w:p w:rsidR="009D7D80" w:rsidRPr="00D672E7" w:rsidRDefault="009D7D80" w:rsidP="009D7D80">
      <w:pPr>
        <w:pStyle w:val="a3"/>
        <w:numPr>
          <w:ilvl w:val="0"/>
          <w:numId w:val="2"/>
        </w:numPr>
        <w:tabs>
          <w:tab w:val="num" w:pos="1176"/>
          <w:tab w:val="num" w:pos="1274"/>
        </w:tabs>
        <w:ind w:left="-14" w:firstLine="734"/>
        <w:jc w:val="both"/>
        <w:rPr>
          <w:sz w:val="28"/>
          <w:szCs w:val="28"/>
        </w:rPr>
      </w:pPr>
      <w:r w:rsidRPr="00D672E7">
        <w:rPr>
          <w:color w:val="000000"/>
          <w:sz w:val="28"/>
          <w:szCs w:val="28"/>
        </w:rPr>
        <w:t xml:space="preserve"> </w:t>
      </w:r>
      <w:r>
        <w:rPr>
          <w:color w:val="000000"/>
          <w:sz w:val="28"/>
          <w:szCs w:val="28"/>
          <w:lang w:val="kk-KZ"/>
        </w:rPr>
        <w:t>Ішкі аудиторлардың жұмыс сапасын бақылау жүйесі Қызмет жетекшісі мен аудиторлық тапсырма жетекшісінің кәсіби пікіріне негізделуі, аудиторлық тапсырманы орындау барысында ішкі аудиторлардың жұмыс сапасын объективті және жан-жақты бағалау</w:t>
      </w:r>
      <w:r w:rsidR="00A07490">
        <w:rPr>
          <w:color w:val="000000"/>
          <w:sz w:val="28"/>
          <w:szCs w:val="28"/>
          <w:lang w:val="kk-KZ"/>
        </w:rPr>
        <w:t>ды</w:t>
      </w:r>
      <w:r>
        <w:rPr>
          <w:color w:val="000000"/>
          <w:sz w:val="28"/>
          <w:szCs w:val="28"/>
          <w:lang w:val="kk-KZ"/>
        </w:rPr>
        <w:t xml:space="preserve"> қамтамасыз етуі тиіс. </w:t>
      </w:r>
    </w:p>
    <w:p w:rsidR="009D7D80" w:rsidRPr="007A5129" w:rsidRDefault="009D7D80" w:rsidP="009D7D80">
      <w:pPr>
        <w:numPr>
          <w:ilvl w:val="0"/>
          <w:numId w:val="2"/>
        </w:numPr>
        <w:tabs>
          <w:tab w:val="num" w:pos="1176"/>
        </w:tabs>
        <w:ind w:left="-14" w:firstLine="734"/>
        <w:jc w:val="both"/>
        <w:rPr>
          <w:sz w:val="28"/>
          <w:szCs w:val="28"/>
          <w:lang w:val="kk-KZ"/>
        </w:rPr>
      </w:pPr>
      <w:r>
        <w:rPr>
          <w:sz w:val="28"/>
          <w:szCs w:val="28"/>
        </w:rPr>
        <w:t xml:space="preserve"> </w:t>
      </w:r>
      <w:r>
        <w:rPr>
          <w:sz w:val="28"/>
          <w:szCs w:val="28"/>
          <w:lang w:val="kk-KZ"/>
        </w:rPr>
        <w:t xml:space="preserve">Қызмет жетекішісі ішкі аудиторлардың қызметіне ағымдық мониторингі аясында олардың жұмысының сапасын бағалау критерийлерін әзірлеуді және тұрақты және/немесе аралық негізде (тоқсан, жыл) бағалау үдерістерін жүргізуді қатмамасыз етуі тиіс. Қызмет </w:t>
      </w:r>
      <w:r w:rsidR="00A07490">
        <w:rPr>
          <w:sz w:val="28"/>
          <w:szCs w:val="28"/>
          <w:lang w:val="kk-KZ"/>
        </w:rPr>
        <w:t>қызметкерлерінің</w:t>
      </w:r>
      <w:r>
        <w:rPr>
          <w:sz w:val="28"/>
          <w:szCs w:val="28"/>
          <w:lang w:val="kk-KZ"/>
        </w:rPr>
        <w:t xml:space="preserve"> жұмыс сапасын бағалау нәтижелері тоқсан сайынғы және жылдық негізде жүргізілетін ішкі аудиторлардың жұмыс тиімділігін бағалау аясында Аудит комитет</w:t>
      </w:r>
      <w:r w:rsidR="007B5C23">
        <w:rPr>
          <w:sz w:val="28"/>
          <w:szCs w:val="28"/>
          <w:lang w:val="kk-KZ"/>
        </w:rPr>
        <w:t>ін</w:t>
      </w:r>
      <w:r>
        <w:rPr>
          <w:sz w:val="28"/>
          <w:szCs w:val="28"/>
          <w:lang w:val="kk-KZ"/>
        </w:rPr>
        <w:t>е және Директорлар кеңесіне көрсетіл</w:t>
      </w:r>
      <w:r w:rsidR="007B5C23">
        <w:rPr>
          <w:sz w:val="28"/>
          <w:szCs w:val="28"/>
          <w:lang w:val="kk-KZ"/>
        </w:rPr>
        <w:t>іп,</w:t>
      </w:r>
      <w:r>
        <w:rPr>
          <w:sz w:val="28"/>
          <w:szCs w:val="28"/>
          <w:lang w:val="kk-KZ"/>
        </w:rPr>
        <w:t xml:space="preserve"> ұсынылады.  </w:t>
      </w:r>
    </w:p>
    <w:p w:rsidR="009D7D80" w:rsidRPr="007A5129" w:rsidRDefault="009D7D80" w:rsidP="009D7D80">
      <w:pPr>
        <w:numPr>
          <w:ilvl w:val="0"/>
          <w:numId w:val="2"/>
        </w:numPr>
        <w:tabs>
          <w:tab w:val="num" w:pos="1176"/>
        </w:tabs>
        <w:ind w:left="-14" w:firstLine="734"/>
        <w:jc w:val="both"/>
        <w:rPr>
          <w:sz w:val="28"/>
          <w:szCs w:val="28"/>
          <w:lang w:val="kk-KZ"/>
        </w:rPr>
      </w:pPr>
      <w:r w:rsidRPr="007A5129">
        <w:rPr>
          <w:color w:val="000000"/>
          <w:sz w:val="28"/>
          <w:szCs w:val="28"/>
          <w:lang w:val="kk-KZ"/>
        </w:rPr>
        <w:t xml:space="preserve"> </w:t>
      </w:r>
      <w:r>
        <w:rPr>
          <w:color w:val="000000"/>
          <w:sz w:val="28"/>
          <w:szCs w:val="28"/>
          <w:lang w:val="kk-KZ"/>
        </w:rPr>
        <w:t xml:space="preserve">Ішкі аудиторлардың жұмыс сапасын бақылау жүйесі жұмыс сапасын арттыру мақсатында ішкі аудиторлардың кәсіби оқуын одан әрі жоспарлау үшін және аудиторлық тапсырмаларды жоспарлау мен орындау кезінде ішкі аудиторлардың кәсіби сапасын тиімді пайдалану үшін Қызмет жетекшісінің қажетті ақпаратын алуға ықпал етеді. </w:t>
      </w:r>
    </w:p>
    <w:p w:rsidR="009D7D80" w:rsidRPr="00531CE6" w:rsidRDefault="009D7D80" w:rsidP="009D7D80">
      <w:pPr>
        <w:pStyle w:val="a3"/>
        <w:numPr>
          <w:ilvl w:val="0"/>
          <w:numId w:val="2"/>
        </w:numPr>
        <w:tabs>
          <w:tab w:val="clear" w:pos="1080"/>
          <w:tab w:val="num" w:pos="1070"/>
          <w:tab w:val="num" w:pos="1176"/>
          <w:tab w:val="num" w:pos="1274"/>
        </w:tabs>
        <w:ind w:left="0" w:firstLine="709"/>
        <w:jc w:val="both"/>
        <w:rPr>
          <w:color w:val="000000"/>
          <w:sz w:val="28"/>
          <w:szCs w:val="28"/>
        </w:rPr>
      </w:pPr>
      <w:r w:rsidRPr="0045114B">
        <w:rPr>
          <w:sz w:val="28"/>
          <w:szCs w:val="28"/>
          <w:lang w:val="kk-KZ"/>
        </w:rPr>
        <w:t xml:space="preserve"> </w:t>
      </w:r>
      <w:r w:rsidRPr="0045114B">
        <w:rPr>
          <w:color w:val="000000"/>
          <w:sz w:val="28"/>
          <w:szCs w:val="28"/>
          <w:lang w:val="kk-KZ"/>
        </w:rPr>
        <w:t xml:space="preserve"> </w:t>
      </w:r>
      <w:r>
        <w:rPr>
          <w:color w:val="000000"/>
          <w:sz w:val="28"/>
          <w:szCs w:val="28"/>
          <w:lang w:val="kk-KZ"/>
        </w:rPr>
        <w:t xml:space="preserve">Қызмет жұмысын аралық тексеру өзін-өзі бағалау нысаны бойынша және ішкі аудит саласындағы шеттегі тәуелсіз білікті маманды (сертификатталған ішкі аудиторды) немесе Қор компаниялар тобының мамандары есебінен Қор деңгейінде қалыптастырылған </w:t>
      </w:r>
      <w:r w:rsidRPr="007A5129">
        <w:rPr>
          <w:color w:val="000000"/>
          <w:sz w:val="28"/>
          <w:szCs w:val="28"/>
          <w:lang w:val="kk-KZ"/>
        </w:rPr>
        <w:t xml:space="preserve">(бағаланатын Қызмет </w:t>
      </w:r>
      <w:r w:rsidR="007B5C23">
        <w:rPr>
          <w:color w:val="000000"/>
          <w:sz w:val="28"/>
          <w:szCs w:val="28"/>
          <w:lang w:val="kk-KZ"/>
        </w:rPr>
        <w:t>қызметкері</w:t>
      </w:r>
      <w:r w:rsidRPr="007A5129">
        <w:rPr>
          <w:color w:val="000000"/>
          <w:sz w:val="28"/>
          <w:szCs w:val="28"/>
          <w:lang w:val="kk-KZ"/>
        </w:rPr>
        <w:t xml:space="preserve"> аудиторлар тобының (командасының) бір бөл</w:t>
      </w:r>
      <w:r w:rsidR="009B1B57">
        <w:rPr>
          <w:color w:val="000000"/>
          <w:sz w:val="28"/>
          <w:szCs w:val="28"/>
          <w:lang w:val="kk-KZ"/>
        </w:rPr>
        <w:t>і</w:t>
      </w:r>
      <w:r w:rsidRPr="007A5129">
        <w:rPr>
          <w:color w:val="000000"/>
          <w:sz w:val="28"/>
          <w:szCs w:val="28"/>
          <w:lang w:val="kk-KZ"/>
        </w:rPr>
        <w:t>гі болуға тиіс емес</w:t>
      </w:r>
      <w:r w:rsidR="00D053AC">
        <w:rPr>
          <w:color w:val="000000"/>
          <w:sz w:val="28"/>
          <w:szCs w:val="28"/>
          <w:lang w:val="kk-KZ"/>
        </w:rPr>
        <w:t xml:space="preserve"> екендігі</w:t>
      </w:r>
      <w:r w:rsidRPr="007A5129">
        <w:rPr>
          <w:color w:val="000000"/>
          <w:sz w:val="28"/>
          <w:szCs w:val="28"/>
          <w:lang w:val="kk-KZ"/>
        </w:rPr>
        <w:t xml:space="preserve"> фактісін ескере отырып) </w:t>
      </w:r>
      <w:r>
        <w:rPr>
          <w:color w:val="000000"/>
          <w:sz w:val="28"/>
          <w:szCs w:val="28"/>
          <w:lang w:val="kk-KZ"/>
        </w:rPr>
        <w:t xml:space="preserve">аудиторлар тобын (командасын) тарта отырып, Қызметтің Ішкі аудиттің анықтамасына, Этика кодексіне және Стандарттарға сәйкес келуін бағалау мақсатымен үш жылда </w:t>
      </w:r>
      <w:r w:rsidR="00D053AC">
        <w:rPr>
          <w:color w:val="000000"/>
          <w:sz w:val="28"/>
          <w:szCs w:val="28"/>
          <w:lang w:val="kk-KZ"/>
        </w:rPr>
        <w:t xml:space="preserve">кемінде </w:t>
      </w:r>
      <w:r>
        <w:rPr>
          <w:color w:val="000000"/>
          <w:sz w:val="28"/>
          <w:szCs w:val="28"/>
          <w:lang w:val="kk-KZ"/>
        </w:rPr>
        <w:t xml:space="preserve">бір </w:t>
      </w:r>
      <w:r w:rsidR="00D053AC">
        <w:rPr>
          <w:color w:val="000000"/>
          <w:sz w:val="28"/>
          <w:szCs w:val="28"/>
          <w:lang w:val="kk-KZ"/>
        </w:rPr>
        <w:t>рет</w:t>
      </w:r>
      <w:r>
        <w:rPr>
          <w:color w:val="000000"/>
          <w:sz w:val="28"/>
          <w:szCs w:val="28"/>
          <w:lang w:val="kk-KZ"/>
        </w:rPr>
        <w:t xml:space="preserve"> жүргізіледі. Қызметті бағалау үшін қалыптастырылған аудиторлар тобының (команданың) жетекшісі Қор тобының басқа компаниясынан Қызмет жетекшісін белгілеуге тиіс. Аудиторлар тобы (командасы) жүргізген бағалау нәтижелері бағаланатын Қызмет </w:t>
      </w:r>
      <w:r w:rsidR="00D053AC">
        <w:rPr>
          <w:color w:val="000000"/>
          <w:sz w:val="28"/>
          <w:szCs w:val="28"/>
          <w:lang w:val="kk-KZ"/>
        </w:rPr>
        <w:t>қызметкерлеріне</w:t>
      </w:r>
      <w:r>
        <w:rPr>
          <w:color w:val="000000"/>
          <w:sz w:val="28"/>
          <w:szCs w:val="28"/>
          <w:lang w:val="kk-KZ"/>
        </w:rPr>
        <w:t xml:space="preserve"> қысым көрсету құралы болып түсін</w:t>
      </w:r>
      <w:r w:rsidR="00713AEF">
        <w:rPr>
          <w:color w:val="000000"/>
          <w:sz w:val="28"/>
          <w:szCs w:val="28"/>
          <w:lang w:val="kk-KZ"/>
        </w:rPr>
        <w:t>ілуі</w:t>
      </w:r>
      <w:r>
        <w:rPr>
          <w:color w:val="000000"/>
          <w:sz w:val="28"/>
          <w:szCs w:val="28"/>
          <w:lang w:val="kk-KZ"/>
        </w:rPr>
        <w:t xml:space="preserve"> тиіс емес. Қызмет жетекшісі аралық тексеруді жүргізу нысанын Аудит комитет</w:t>
      </w:r>
      <w:r w:rsidR="00713AEF">
        <w:rPr>
          <w:color w:val="000000"/>
          <w:sz w:val="28"/>
          <w:szCs w:val="28"/>
          <w:lang w:val="kk-KZ"/>
        </w:rPr>
        <w:t>ім</w:t>
      </w:r>
      <w:r>
        <w:rPr>
          <w:color w:val="000000"/>
          <w:sz w:val="28"/>
          <w:szCs w:val="28"/>
          <w:lang w:val="kk-KZ"/>
        </w:rPr>
        <w:t xml:space="preserve">ен келіседі. </w:t>
      </w:r>
    </w:p>
    <w:p w:rsidR="009D7D80" w:rsidRPr="00B5032B" w:rsidRDefault="009D7D80" w:rsidP="009D7D80">
      <w:pPr>
        <w:pStyle w:val="a3"/>
        <w:numPr>
          <w:ilvl w:val="0"/>
          <w:numId w:val="2"/>
        </w:numPr>
        <w:tabs>
          <w:tab w:val="num" w:pos="1176"/>
          <w:tab w:val="num" w:pos="1274"/>
        </w:tabs>
        <w:ind w:left="0" w:firstLine="709"/>
        <w:jc w:val="both"/>
        <w:rPr>
          <w:color w:val="000000"/>
          <w:sz w:val="28"/>
          <w:szCs w:val="28"/>
        </w:rPr>
      </w:pPr>
      <w:r w:rsidRPr="00D672E7">
        <w:rPr>
          <w:color w:val="000000"/>
          <w:sz w:val="28"/>
          <w:szCs w:val="28"/>
        </w:rPr>
        <w:t xml:space="preserve"> </w:t>
      </w:r>
      <w:r>
        <w:rPr>
          <w:color w:val="000000"/>
          <w:sz w:val="28"/>
          <w:szCs w:val="28"/>
          <w:lang w:val="kk-KZ"/>
        </w:rPr>
        <w:t>Аралық тексеру сапаны бағалау бойынша ішкі аудиторлар институтының әдістемелік оқу құралын немесе ұқсас әдістемесін пайдалана отырып жүргізіледі.</w:t>
      </w:r>
      <w:r w:rsidRPr="00D672E7">
        <w:rPr>
          <w:color w:val="000000"/>
          <w:sz w:val="28"/>
          <w:szCs w:val="28"/>
        </w:rPr>
        <w:t xml:space="preserve"> </w:t>
      </w:r>
      <w:r>
        <w:rPr>
          <w:color w:val="000000"/>
          <w:sz w:val="28"/>
          <w:szCs w:val="28"/>
          <w:lang w:val="kk-KZ"/>
        </w:rPr>
        <w:t xml:space="preserve">Ішкі бағалардың нәтижелері бойынша есептілік құрылымын тексеру нәтижелеріне </w:t>
      </w:r>
      <w:r w:rsidR="00713AEF">
        <w:rPr>
          <w:color w:val="000000"/>
          <w:sz w:val="28"/>
          <w:szCs w:val="28"/>
          <w:lang w:val="kk-KZ"/>
        </w:rPr>
        <w:t xml:space="preserve">жеткілікті </w:t>
      </w:r>
      <w:r>
        <w:rPr>
          <w:color w:val="000000"/>
          <w:sz w:val="28"/>
          <w:szCs w:val="28"/>
          <w:lang w:val="kk-KZ"/>
        </w:rPr>
        <w:t xml:space="preserve">объективтілік пен сенім деңгейін қамтамасыз етуі тиіс. </w:t>
      </w:r>
      <w:r w:rsidRPr="00B5032B">
        <w:rPr>
          <w:color w:val="000000"/>
          <w:sz w:val="28"/>
          <w:szCs w:val="28"/>
        </w:rPr>
        <w:t xml:space="preserve">   </w:t>
      </w:r>
    </w:p>
    <w:p w:rsidR="009D7D80" w:rsidRPr="00D672E7" w:rsidRDefault="009D7D80" w:rsidP="009D7D80">
      <w:pPr>
        <w:pStyle w:val="a3"/>
        <w:numPr>
          <w:ilvl w:val="0"/>
          <w:numId w:val="2"/>
        </w:numPr>
        <w:tabs>
          <w:tab w:val="clear" w:pos="1080"/>
          <w:tab w:val="num" w:pos="360"/>
          <w:tab w:val="num" w:pos="1070"/>
          <w:tab w:val="num" w:pos="1176"/>
        </w:tabs>
        <w:ind w:left="0" w:firstLine="709"/>
        <w:jc w:val="both"/>
        <w:rPr>
          <w:color w:val="000000"/>
          <w:sz w:val="28"/>
          <w:szCs w:val="28"/>
        </w:rPr>
      </w:pPr>
      <w:r w:rsidRPr="00D672E7">
        <w:rPr>
          <w:color w:val="000000"/>
          <w:sz w:val="28"/>
          <w:szCs w:val="28"/>
        </w:rPr>
        <w:lastRenderedPageBreak/>
        <w:t xml:space="preserve"> </w:t>
      </w:r>
      <w:r>
        <w:rPr>
          <w:color w:val="000000"/>
          <w:sz w:val="28"/>
          <w:szCs w:val="28"/>
        </w:rPr>
        <w:t>Білікті және тәуелсіз бағалаушы Қызметтің сыртқы бағасын кем дегенде бес жылда бі</w:t>
      </w:r>
      <w:proofErr w:type="gramStart"/>
      <w:r>
        <w:rPr>
          <w:color w:val="000000"/>
          <w:sz w:val="28"/>
          <w:szCs w:val="28"/>
        </w:rPr>
        <w:t>р</w:t>
      </w:r>
      <w:proofErr w:type="gramEnd"/>
      <w:r>
        <w:rPr>
          <w:color w:val="000000"/>
          <w:sz w:val="28"/>
          <w:szCs w:val="28"/>
        </w:rPr>
        <w:t xml:space="preserve"> рет жүргізеді. Сыртқы бағалау: </w:t>
      </w:r>
    </w:p>
    <w:p w:rsidR="009D7D80" w:rsidRPr="00D672E7" w:rsidRDefault="009D7D80" w:rsidP="009D7D80">
      <w:pPr>
        <w:pStyle w:val="a3"/>
        <w:numPr>
          <w:ilvl w:val="0"/>
          <w:numId w:val="10"/>
        </w:numPr>
        <w:tabs>
          <w:tab w:val="left" w:pos="1134"/>
        </w:tabs>
        <w:ind w:left="0" w:firstLine="709"/>
        <w:jc w:val="both"/>
        <w:rPr>
          <w:sz w:val="28"/>
          <w:szCs w:val="28"/>
        </w:rPr>
      </w:pPr>
      <w:r>
        <w:rPr>
          <w:sz w:val="28"/>
          <w:szCs w:val="28"/>
          <w:lang w:val="kk-KZ"/>
        </w:rPr>
        <w:t>толық сыртқы бағалау нысанында</w:t>
      </w:r>
      <w:r w:rsidRPr="00D672E7">
        <w:rPr>
          <w:sz w:val="28"/>
          <w:szCs w:val="28"/>
        </w:rPr>
        <w:t xml:space="preserve">; </w:t>
      </w:r>
    </w:p>
    <w:p w:rsidR="009D7D80" w:rsidRPr="00D672E7" w:rsidRDefault="009D7D80" w:rsidP="009D7D80">
      <w:pPr>
        <w:pStyle w:val="a3"/>
        <w:numPr>
          <w:ilvl w:val="0"/>
          <w:numId w:val="10"/>
        </w:numPr>
        <w:tabs>
          <w:tab w:val="left" w:pos="1134"/>
        </w:tabs>
        <w:ind w:left="0" w:firstLine="709"/>
        <w:jc w:val="both"/>
        <w:rPr>
          <w:sz w:val="28"/>
          <w:szCs w:val="28"/>
        </w:rPr>
      </w:pPr>
      <w:r>
        <w:rPr>
          <w:sz w:val="28"/>
          <w:szCs w:val="28"/>
          <w:lang w:val="kk-KZ"/>
        </w:rPr>
        <w:t>тәуелсіз сыртқы дәлелі бар өзін-өзі бағалау нысанында жүргізілуі мүмкін.</w:t>
      </w:r>
    </w:p>
    <w:p w:rsidR="009D7D80" w:rsidRPr="00D672E7" w:rsidRDefault="009D7D80" w:rsidP="009D7D80">
      <w:pPr>
        <w:pStyle w:val="a3"/>
        <w:numPr>
          <w:ilvl w:val="0"/>
          <w:numId w:val="2"/>
        </w:numPr>
        <w:tabs>
          <w:tab w:val="num" w:pos="360"/>
          <w:tab w:val="num" w:pos="1176"/>
        </w:tabs>
        <w:ind w:left="0" w:firstLine="709"/>
        <w:jc w:val="both"/>
        <w:rPr>
          <w:color w:val="000000"/>
          <w:sz w:val="28"/>
          <w:szCs w:val="28"/>
        </w:rPr>
      </w:pPr>
      <w:r w:rsidRPr="00D672E7">
        <w:rPr>
          <w:color w:val="000000"/>
          <w:sz w:val="28"/>
          <w:szCs w:val="28"/>
        </w:rPr>
        <w:t xml:space="preserve"> </w:t>
      </w:r>
      <w:r>
        <w:rPr>
          <w:color w:val="000000"/>
          <w:sz w:val="28"/>
          <w:szCs w:val="28"/>
        </w:rPr>
        <w:t xml:space="preserve">Сыртқы бағалау ішкі аудиттің төмендегі элементтерін қоса алғанда мәселелердің көбін қамтуы </w:t>
      </w:r>
      <w:proofErr w:type="gramStart"/>
      <w:r>
        <w:rPr>
          <w:color w:val="000000"/>
          <w:sz w:val="28"/>
          <w:szCs w:val="28"/>
        </w:rPr>
        <w:t>тиіс</w:t>
      </w:r>
      <w:proofErr w:type="gramEnd"/>
      <w:r w:rsidRPr="00D672E7">
        <w:rPr>
          <w:color w:val="000000"/>
          <w:sz w:val="28"/>
          <w:szCs w:val="28"/>
        </w:rPr>
        <w:t>:</w:t>
      </w:r>
    </w:p>
    <w:p w:rsidR="009D7D80" w:rsidRPr="007E6E9A" w:rsidRDefault="009D7D80" w:rsidP="009D7D80">
      <w:pPr>
        <w:numPr>
          <w:ilvl w:val="0"/>
          <w:numId w:val="14"/>
        </w:numPr>
        <w:autoSpaceDE w:val="0"/>
        <w:autoSpaceDN w:val="0"/>
        <w:adjustRightInd w:val="0"/>
        <w:jc w:val="both"/>
        <w:rPr>
          <w:color w:val="000000"/>
          <w:sz w:val="28"/>
          <w:szCs w:val="28"/>
          <w:lang w:val="kk-KZ"/>
        </w:rPr>
      </w:pPr>
      <w:r>
        <w:rPr>
          <w:color w:val="000000"/>
          <w:sz w:val="28"/>
          <w:szCs w:val="28"/>
          <w:lang w:val="kk-KZ"/>
        </w:rPr>
        <w:t>Ішкі аудит анықтамасына, Этика кодексі мен Стандарттарының талаптарына, сондай-ақ Ішкі аудит бөлімшесі туралы ереже</w:t>
      </w:r>
      <w:r w:rsidR="004A590E">
        <w:rPr>
          <w:color w:val="000000"/>
          <w:sz w:val="28"/>
          <w:szCs w:val="28"/>
          <w:lang w:val="kk-KZ"/>
        </w:rPr>
        <w:t>ге</w:t>
      </w:r>
      <w:r>
        <w:rPr>
          <w:color w:val="000000"/>
          <w:sz w:val="28"/>
          <w:szCs w:val="28"/>
          <w:lang w:val="kk-KZ"/>
        </w:rPr>
        <w:t xml:space="preserve">, жоспарларға, саясатқа, үдерістерге, тәжірибелерге және қолданылатын занамалық </w:t>
      </w:r>
      <w:r w:rsidR="004A590E">
        <w:rPr>
          <w:color w:val="000000"/>
          <w:sz w:val="28"/>
          <w:szCs w:val="28"/>
          <w:lang w:val="kk-KZ"/>
        </w:rPr>
        <w:t>және</w:t>
      </w:r>
      <w:r>
        <w:rPr>
          <w:color w:val="000000"/>
          <w:sz w:val="28"/>
          <w:szCs w:val="28"/>
          <w:lang w:val="kk-KZ"/>
        </w:rPr>
        <w:t xml:space="preserve"> нормативтік талаптарға сәйкестігі;  </w:t>
      </w:r>
    </w:p>
    <w:p w:rsidR="009D7D80" w:rsidRPr="009D7D80" w:rsidRDefault="009D7D80" w:rsidP="009D7D80">
      <w:pPr>
        <w:numPr>
          <w:ilvl w:val="0"/>
          <w:numId w:val="14"/>
        </w:numPr>
        <w:autoSpaceDE w:val="0"/>
        <w:autoSpaceDN w:val="0"/>
        <w:adjustRightInd w:val="0"/>
        <w:jc w:val="both"/>
        <w:rPr>
          <w:color w:val="000000"/>
          <w:sz w:val="28"/>
          <w:szCs w:val="28"/>
          <w:lang w:val="kk-KZ"/>
        </w:rPr>
      </w:pPr>
      <w:r>
        <w:rPr>
          <w:color w:val="000000"/>
          <w:sz w:val="28"/>
          <w:szCs w:val="28"/>
          <w:lang w:val="kk-KZ"/>
        </w:rPr>
        <w:t>Кеңес, жоғарғы және функционалдық басшылы</w:t>
      </w:r>
      <w:r w:rsidR="004A590E">
        <w:rPr>
          <w:color w:val="000000"/>
          <w:sz w:val="28"/>
          <w:szCs w:val="28"/>
          <w:lang w:val="kk-KZ"/>
        </w:rPr>
        <w:t>қ</w:t>
      </w:r>
      <w:r>
        <w:rPr>
          <w:color w:val="000000"/>
          <w:sz w:val="28"/>
          <w:szCs w:val="28"/>
          <w:lang w:val="kk-KZ"/>
        </w:rPr>
        <w:t xml:space="preserve"> көрсеткен ішкі аудиттің қызметіне қатысты </w:t>
      </w:r>
      <w:r w:rsidR="006D74D0">
        <w:rPr>
          <w:color w:val="000000"/>
          <w:sz w:val="28"/>
          <w:szCs w:val="28"/>
          <w:lang w:val="kk-KZ"/>
        </w:rPr>
        <w:t>үміттер</w:t>
      </w:r>
      <w:r>
        <w:rPr>
          <w:color w:val="000000"/>
          <w:sz w:val="28"/>
          <w:szCs w:val="28"/>
          <w:lang w:val="kk-KZ"/>
        </w:rPr>
        <w:t xml:space="preserve">; </w:t>
      </w:r>
    </w:p>
    <w:p w:rsidR="009D7D80" w:rsidRPr="009D7D80" w:rsidRDefault="009D7D80" w:rsidP="009D7D80">
      <w:pPr>
        <w:numPr>
          <w:ilvl w:val="0"/>
          <w:numId w:val="14"/>
        </w:numPr>
        <w:autoSpaceDE w:val="0"/>
        <w:autoSpaceDN w:val="0"/>
        <w:adjustRightInd w:val="0"/>
        <w:jc w:val="both"/>
        <w:rPr>
          <w:color w:val="000000"/>
          <w:sz w:val="28"/>
          <w:szCs w:val="28"/>
          <w:lang w:val="kk-KZ"/>
        </w:rPr>
      </w:pPr>
      <w:r>
        <w:rPr>
          <w:color w:val="000000"/>
          <w:sz w:val="28"/>
          <w:szCs w:val="28"/>
          <w:lang w:val="kk-KZ"/>
        </w:rPr>
        <w:t>үдерістің негізгі қатысушылар топтары арасында және оның ішіндегі өзара қатынасты қоса алғанда ұйымды басқару үдерісіндегі ішкі аудитті біріктіру</w:t>
      </w:r>
      <w:r w:rsidRPr="009D7D80">
        <w:rPr>
          <w:color w:val="000000"/>
          <w:sz w:val="28"/>
          <w:szCs w:val="28"/>
          <w:lang w:val="kk-KZ"/>
        </w:rPr>
        <w:t>;</w:t>
      </w:r>
    </w:p>
    <w:p w:rsidR="009D7D80" w:rsidRPr="009D7D80" w:rsidRDefault="009D7D80" w:rsidP="009D7D80">
      <w:pPr>
        <w:numPr>
          <w:ilvl w:val="0"/>
          <w:numId w:val="14"/>
        </w:numPr>
        <w:autoSpaceDE w:val="0"/>
        <w:autoSpaceDN w:val="0"/>
        <w:adjustRightInd w:val="0"/>
        <w:jc w:val="both"/>
        <w:rPr>
          <w:color w:val="000000"/>
          <w:sz w:val="28"/>
          <w:szCs w:val="28"/>
          <w:lang w:val="kk-KZ"/>
        </w:rPr>
      </w:pPr>
      <w:r>
        <w:rPr>
          <w:color w:val="000000"/>
          <w:sz w:val="28"/>
          <w:szCs w:val="28"/>
          <w:lang w:val="kk-KZ"/>
        </w:rPr>
        <w:t>ішкі аудитор қолданатын құр</w:t>
      </w:r>
      <w:r w:rsidR="006D74D0">
        <w:rPr>
          <w:color w:val="000000"/>
          <w:sz w:val="28"/>
          <w:szCs w:val="28"/>
          <w:lang w:val="kk-KZ"/>
        </w:rPr>
        <w:t>алдар</w:t>
      </w:r>
      <w:r>
        <w:rPr>
          <w:color w:val="000000"/>
          <w:sz w:val="28"/>
          <w:szCs w:val="28"/>
          <w:lang w:val="kk-KZ"/>
        </w:rPr>
        <w:t xml:space="preserve"> мен әдістер</w:t>
      </w:r>
      <w:r w:rsidRPr="009D7D80">
        <w:rPr>
          <w:color w:val="000000"/>
          <w:sz w:val="28"/>
          <w:szCs w:val="28"/>
          <w:lang w:val="kk-KZ"/>
        </w:rPr>
        <w:t>;</w:t>
      </w:r>
    </w:p>
    <w:p w:rsidR="009D7D80" w:rsidRPr="009D7D80" w:rsidRDefault="009D7D80" w:rsidP="009D7D80">
      <w:pPr>
        <w:numPr>
          <w:ilvl w:val="0"/>
          <w:numId w:val="14"/>
        </w:numPr>
        <w:autoSpaceDE w:val="0"/>
        <w:autoSpaceDN w:val="0"/>
        <w:adjustRightInd w:val="0"/>
        <w:jc w:val="both"/>
        <w:rPr>
          <w:color w:val="000000"/>
          <w:sz w:val="28"/>
          <w:szCs w:val="28"/>
          <w:lang w:val="kk-KZ"/>
        </w:rPr>
      </w:pPr>
      <w:r>
        <w:rPr>
          <w:color w:val="000000"/>
          <w:sz w:val="28"/>
          <w:szCs w:val="28"/>
          <w:lang w:val="kk-KZ"/>
        </w:rPr>
        <w:t xml:space="preserve">персоналдың үдерістерді жетілдіруге деген назарын қоса алғанда персонал білімінің, тәжірибесінің және арнайы дағдының жиынтығы; </w:t>
      </w:r>
    </w:p>
    <w:p w:rsidR="009D7D80" w:rsidRPr="009D7D80" w:rsidRDefault="009D7D80" w:rsidP="009D7D80">
      <w:pPr>
        <w:numPr>
          <w:ilvl w:val="0"/>
          <w:numId w:val="14"/>
        </w:numPr>
        <w:autoSpaceDE w:val="0"/>
        <w:autoSpaceDN w:val="0"/>
        <w:adjustRightInd w:val="0"/>
        <w:jc w:val="both"/>
        <w:rPr>
          <w:sz w:val="28"/>
          <w:szCs w:val="28"/>
          <w:lang w:val="kk-KZ"/>
        </w:rPr>
      </w:pPr>
      <w:r>
        <w:rPr>
          <w:color w:val="000000"/>
          <w:sz w:val="28"/>
          <w:szCs w:val="28"/>
          <w:lang w:val="kk-KZ"/>
        </w:rPr>
        <w:t xml:space="preserve">ұйымның қызметін жетілдірудегі ішкі аудиттің үлесін анықтау. </w:t>
      </w:r>
    </w:p>
    <w:p w:rsidR="009D7D80" w:rsidRPr="0045114B" w:rsidRDefault="009D7D80" w:rsidP="009D7D80">
      <w:pPr>
        <w:pStyle w:val="a3"/>
        <w:numPr>
          <w:ilvl w:val="0"/>
          <w:numId w:val="2"/>
        </w:numPr>
        <w:tabs>
          <w:tab w:val="num" w:pos="360"/>
          <w:tab w:val="num" w:pos="1176"/>
          <w:tab w:val="num" w:pos="1274"/>
        </w:tabs>
        <w:ind w:left="-14" w:firstLine="734"/>
        <w:jc w:val="both"/>
        <w:rPr>
          <w:color w:val="000000"/>
          <w:sz w:val="28"/>
          <w:szCs w:val="28"/>
          <w:lang w:val="kk-KZ"/>
        </w:rPr>
      </w:pPr>
      <w:r w:rsidRPr="0045114B">
        <w:rPr>
          <w:color w:val="000000"/>
          <w:sz w:val="28"/>
          <w:szCs w:val="28"/>
          <w:lang w:val="kk-KZ"/>
        </w:rPr>
        <w:t xml:space="preserve"> </w:t>
      </w:r>
      <w:r>
        <w:rPr>
          <w:color w:val="000000"/>
          <w:sz w:val="28"/>
          <w:szCs w:val="28"/>
          <w:lang w:val="kk-KZ"/>
        </w:rPr>
        <w:t>Қызмет жетекшісі Аудит комитет</w:t>
      </w:r>
      <w:r w:rsidR="00343FA8">
        <w:rPr>
          <w:color w:val="000000"/>
          <w:sz w:val="28"/>
          <w:szCs w:val="28"/>
          <w:lang w:val="kk-KZ"/>
        </w:rPr>
        <w:t>ім</w:t>
      </w:r>
      <w:r>
        <w:rPr>
          <w:color w:val="000000"/>
          <w:sz w:val="28"/>
          <w:szCs w:val="28"/>
          <w:lang w:val="kk-KZ"/>
        </w:rPr>
        <w:t>ен сыртқы бағала</w:t>
      </w:r>
      <w:r w:rsidR="00343FA8">
        <w:rPr>
          <w:color w:val="000000"/>
          <w:sz w:val="28"/>
          <w:szCs w:val="28"/>
          <w:lang w:val="kk-KZ"/>
        </w:rPr>
        <w:t>удың</w:t>
      </w:r>
      <w:r>
        <w:rPr>
          <w:color w:val="000000"/>
          <w:sz w:val="28"/>
          <w:szCs w:val="28"/>
          <w:lang w:val="kk-KZ"/>
        </w:rPr>
        <w:t xml:space="preserve"> мезгілділігін, біліктілік</w:t>
      </w:r>
      <w:r w:rsidR="00343FA8">
        <w:rPr>
          <w:color w:val="000000"/>
          <w:sz w:val="28"/>
          <w:szCs w:val="28"/>
          <w:lang w:val="kk-KZ"/>
        </w:rPr>
        <w:t xml:space="preserve"> пен</w:t>
      </w:r>
      <w:r>
        <w:rPr>
          <w:color w:val="000000"/>
          <w:sz w:val="28"/>
          <w:szCs w:val="28"/>
          <w:lang w:val="kk-KZ"/>
        </w:rPr>
        <w:t xml:space="preserve"> сыртқы сарапшының тәуелсіздігін талқылауы тиіс. Сыртқы сарапшыны таңдаған кезде Қызмет жетекшісі сыртқы сарапшының біліктілікке және сыртқы сарапшының тәуелсіздікке деген Стандарттар</w:t>
      </w:r>
      <w:r w:rsidR="000C54F5">
        <w:rPr>
          <w:color w:val="000000"/>
          <w:sz w:val="28"/>
          <w:szCs w:val="28"/>
          <w:lang w:val="kk-KZ"/>
        </w:rPr>
        <w:t>ы</w:t>
      </w:r>
      <w:r>
        <w:rPr>
          <w:color w:val="000000"/>
          <w:sz w:val="28"/>
          <w:szCs w:val="28"/>
          <w:lang w:val="kk-KZ"/>
        </w:rPr>
        <w:t xml:space="preserve"> талаптарын</w:t>
      </w:r>
      <w:r w:rsidR="000C54F5">
        <w:rPr>
          <w:color w:val="000000"/>
          <w:sz w:val="28"/>
          <w:szCs w:val="28"/>
          <w:lang w:val="kk-KZ"/>
        </w:rPr>
        <w:t>ың</w:t>
      </w:r>
      <w:r>
        <w:rPr>
          <w:color w:val="000000"/>
          <w:sz w:val="28"/>
          <w:szCs w:val="28"/>
          <w:lang w:val="kk-KZ"/>
        </w:rPr>
        <w:t xml:space="preserve"> қарастырылуын және сақталуын қамтамасыз етуі тиіс. </w:t>
      </w:r>
    </w:p>
    <w:p w:rsidR="009D7D80" w:rsidRPr="0045114B" w:rsidRDefault="009D7D80" w:rsidP="009D7D80">
      <w:pPr>
        <w:pStyle w:val="a3"/>
        <w:numPr>
          <w:ilvl w:val="0"/>
          <w:numId w:val="2"/>
        </w:numPr>
        <w:tabs>
          <w:tab w:val="num" w:pos="360"/>
          <w:tab w:val="num" w:pos="1176"/>
          <w:tab w:val="num" w:pos="1274"/>
        </w:tabs>
        <w:ind w:left="-14" w:firstLine="734"/>
        <w:jc w:val="both"/>
        <w:rPr>
          <w:sz w:val="28"/>
          <w:szCs w:val="28"/>
          <w:lang w:val="kk-KZ"/>
        </w:rPr>
      </w:pPr>
      <w:r w:rsidRPr="0045114B">
        <w:rPr>
          <w:color w:val="000000"/>
          <w:sz w:val="28"/>
          <w:szCs w:val="28"/>
          <w:lang w:val="kk-KZ"/>
        </w:rPr>
        <w:t xml:space="preserve"> </w:t>
      </w:r>
      <w:r>
        <w:rPr>
          <w:color w:val="000000"/>
          <w:sz w:val="28"/>
          <w:szCs w:val="28"/>
          <w:lang w:val="kk-KZ"/>
        </w:rPr>
        <w:t>Тиісті шешімдер мен ұсыныстарды қабылдай отырып, Аудит комитет</w:t>
      </w:r>
      <w:r w:rsidR="000C54F5">
        <w:rPr>
          <w:color w:val="000000"/>
          <w:sz w:val="28"/>
          <w:szCs w:val="28"/>
          <w:lang w:val="kk-KZ"/>
        </w:rPr>
        <w:t>і</w:t>
      </w:r>
      <w:r>
        <w:rPr>
          <w:color w:val="000000"/>
          <w:sz w:val="28"/>
          <w:szCs w:val="28"/>
          <w:lang w:val="kk-KZ"/>
        </w:rPr>
        <w:t xml:space="preserve"> және Директорлар кеңесі Қызметтің аралық бағалау</w:t>
      </w:r>
      <w:r w:rsidR="000C54F5">
        <w:rPr>
          <w:color w:val="000000"/>
          <w:sz w:val="28"/>
          <w:szCs w:val="28"/>
          <w:lang w:val="kk-KZ"/>
        </w:rPr>
        <w:t xml:space="preserve"> мен</w:t>
      </w:r>
      <w:r>
        <w:rPr>
          <w:color w:val="000000"/>
          <w:sz w:val="28"/>
          <w:szCs w:val="28"/>
          <w:lang w:val="kk-KZ"/>
        </w:rPr>
        <w:t xml:space="preserve"> сыртқы бағалау нәтижелері туралы есептер</w:t>
      </w:r>
      <w:r w:rsidR="000C54F5">
        <w:rPr>
          <w:color w:val="000000"/>
          <w:sz w:val="28"/>
          <w:szCs w:val="28"/>
          <w:lang w:val="kk-KZ"/>
        </w:rPr>
        <w:t>ін</w:t>
      </w:r>
      <w:r>
        <w:rPr>
          <w:color w:val="000000"/>
          <w:sz w:val="28"/>
          <w:szCs w:val="28"/>
          <w:lang w:val="kk-KZ"/>
        </w:rPr>
        <w:t xml:space="preserve"> қарастырады. </w:t>
      </w:r>
    </w:p>
    <w:p w:rsidR="009D7D80" w:rsidRPr="00D672E7" w:rsidRDefault="009D7D80" w:rsidP="009D7D80">
      <w:pPr>
        <w:numPr>
          <w:ilvl w:val="0"/>
          <w:numId w:val="1"/>
        </w:numPr>
        <w:tabs>
          <w:tab w:val="clear" w:pos="720"/>
          <w:tab w:val="num" w:pos="322"/>
          <w:tab w:val="num" w:pos="3621"/>
        </w:tabs>
        <w:spacing w:before="120" w:after="120"/>
        <w:ind w:left="0" w:firstLine="0"/>
        <w:jc w:val="center"/>
        <w:outlineLvl w:val="0"/>
        <w:rPr>
          <w:b/>
          <w:bCs/>
          <w:sz w:val="28"/>
          <w:szCs w:val="28"/>
        </w:rPr>
      </w:pPr>
      <w:bookmarkStart w:id="22" w:name="_Toc373136439"/>
      <w:bookmarkStart w:id="23" w:name="_Toc374318303"/>
      <w:bookmarkStart w:id="24" w:name="_Toc376160596"/>
      <w:r w:rsidRPr="00D672E7">
        <w:rPr>
          <w:b/>
          <w:bCs/>
          <w:sz w:val="28"/>
          <w:szCs w:val="28"/>
        </w:rPr>
        <w:t>Эти</w:t>
      </w:r>
      <w:r>
        <w:rPr>
          <w:b/>
          <w:bCs/>
          <w:sz w:val="28"/>
          <w:szCs w:val="28"/>
          <w:lang w:val="kk-KZ"/>
        </w:rPr>
        <w:t>калық</w:t>
      </w:r>
      <w:r w:rsidRPr="00D672E7">
        <w:rPr>
          <w:b/>
          <w:bCs/>
          <w:sz w:val="28"/>
          <w:szCs w:val="28"/>
        </w:rPr>
        <w:t xml:space="preserve"> стандарт</w:t>
      </w:r>
      <w:bookmarkEnd w:id="22"/>
      <w:bookmarkEnd w:id="23"/>
      <w:bookmarkEnd w:id="24"/>
      <w:r>
        <w:rPr>
          <w:b/>
          <w:bCs/>
          <w:sz w:val="28"/>
          <w:szCs w:val="28"/>
          <w:lang w:val="kk-KZ"/>
        </w:rPr>
        <w:t>тар</w:t>
      </w:r>
    </w:p>
    <w:p w:rsidR="009D7D80" w:rsidRPr="00D672E7" w:rsidRDefault="009D7D80" w:rsidP="009D7D80">
      <w:pPr>
        <w:numPr>
          <w:ilvl w:val="0"/>
          <w:numId w:val="2"/>
        </w:numPr>
        <w:tabs>
          <w:tab w:val="num" w:pos="1176"/>
        </w:tabs>
        <w:ind w:left="-14" w:firstLine="734"/>
        <w:jc w:val="both"/>
        <w:rPr>
          <w:sz w:val="28"/>
          <w:szCs w:val="28"/>
        </w:rPr>
      </w:pPr>
      <w:r>
        <w:rPr>
          <w:sz w:val="28"/>
          <w:szCs w:val="28"/>
        </w:rPr>
        <w:t xml:space="preserve"> </w:t>
      </w:r>
      <w:r>
        <w:rPr>
          <w:sz w:val="28"/>
          <w:szCs w:val="28"/>
          <w:lang w:val="kk-KZ"/>
        </w:rPr>
        <w:t>Ішкі аудиторлар өз қызметін адалдық, құпиялылық, кәсіби құзыреттілік қағидаттарына негіздеуі тиіс және осы қағидттар</w:t>
      </w:r>
      <w:r w:rsidR="001A368B">
        <w:rPr>
          <w:sz w:val="28"/>
          <w:szCs w:val="28"/>
          <w:lang w:val="kk-KZ"/>
        </w:rPr>
        <w:t>ға</w:t>
      </w:r>
      <w:r>
        <w:rPr>
          <w:sz w:val="28"/>
          <w:szCs w:val="28"/>
          <w:lang w:val="kk-KZ"/>
        </w:rPr>
        <w:t xml:space="preserve"> сәйкес келетін мінез-құлық ережесін қолдау</w:t>
      </w:r>
      <w:r w:rsidR="001A368B">
        <w:rPr>
          <w:sz w:val="28"/>
          <w:szCs w:val="28"/>
          <w:lang w:val="kk-KZ"/>
        </w:rPr>
        <w:t>ы</w:t>
      </w:r>
      <w:r>
        <w:rPr>
          <w:sz w:val="28"/>
          <w:szCs w:val="28"/>
          <w:lang w:val="kk-KZ"/>
        </w:rPr>
        <w:t xml:space="preserve"> тиіс. </w:t>
      </w:r>
    </w:p>
    <w:p w:rsidR="009D7D80" w:rsidRPr="00D672E7" w:rsidRDefault="009D7D80" w:rsidP="009D7D80">
      <w:pPr>
        <w:numPr>
          <w:ilvl w:val="0"/>
          <w:numId w:val="2"/>
        </w:numPr>
        <w:tabs>
          <w:tab w:val="num" w:pos="1176"/>
        </w:tabs>
        <w:ind w:left="-14" w:firstLine="734"/>
        <w:jc w:val="both"/>
        <w:rPr>
          <w:sz w:val="28"/>
          <w:szCs w:val="28"/>
        </w:rPr>
      </w:pPr>
      <w:r>
        <w:rPr>
          <w:sz w:val="28"/>
          <w:szCs w:val="28"/>
        </w:rPr>
        <w:t xml:space="preserve"> </w:t>
      </w:r>
      <w:r>
        <w:rPr>
          <w:sz w:val="28"/>
          <w:szCs w:val="28"/>
          <w:lang w:val="kk-KZ"/>
        </w:rPr>
        <w:t xml:space="preserve">Адалдық – </w:t>
      </w:r>
      <w:r w:rsidR="00F97C6E">
        <w:rPr>
          <w:sz w:val="28"/>
          <w:szCs w:val="28"/>
          <w:lang w:val="kk-KZ"/>
        </w:rPr>
        <w:t xml:space="preserve">этикалық қағидаттың бірі, бұл қағидат бойынша </w:t>
      </w:r>
      <w:r>
        <w:rPr>
          <w:sz w:val="28"/>
          <w:szCs w:val="28"/>
          <w:lang w:val="kk-KZ"/>
        </w:rPr>
        <w:t>ішкі аудиторлар өз жұмысын адал және тиісті жауапкершілікпен орындауға және егер ішкі аудиттің кәсіби стандарттары талап етсе, тиісті ақпартты жариялауға міндетті</w:t>
      </w:r>
      <w:r w:rsidRPr="00D672E7">
        <w:rPr>
          <w:sz w:val="28"/>
          <w:szCs w:val="28"/>
        </w:rPr>
        <w:t>.</w:t>
      </w:r>
      <w:r w:rsidR="0066282C" w:rsidRPr="0066282C">
        <w:rPr>
          <w:sz w:val="28"/>
          <w:szCs w:val="28"/>
        </w:rPr>
        <w:t xml:space="preserve"> </w:t>
      </w:r>
    </w:p>
    <w:p w:rsidR="009D7D80" w:rsidRPr="00D672E7" w:rsidRDefault="009D7D80" w:rsidP="009D7D80">
      <w:pPr>
        <w:numPr>
          <w:ilvl w:val="0"/>
          <w:numId w:val="2"/>
        </w:numPr>
        <w:tabs>
          <w:tab w:val="num" w:pos="1176"/>
        </w:tabs>
        <w:ind w:left="-14" w:firstLine="734"/>
        <w:jc w:val="both"/>
        <w:rPr>
          <w:sz w:val="28"/>
          <w:szCs w:val="28"/>
        </w:rPr>
      </w:pPr>
      <w:r>
        <w:rPr>
          <w:sz w:val="28"/>
          <w:szCs w:val="28"/>
        </w:rPr>
        <w:t xml:space="preserve"> </w:t>
      </w:r>
      <w:r w:rsidRPr="00D672E7">
        <w:rPr>
          <w:sz w:val="28"/>
          <w:szCs w:val="28"/>
        </w:rPr>
        <w:t>Объектив</w:t>
      </w:r>
      <w:r>
        <w:rPr>
          <w:sz w:val="28"/>
          <w:szCs w:val="28"/>
          <w:lang w:val="kk-KZ"/>
        </w:rPr>
        <w:t>тілік</w:t>
      </w:r>
      <w:r w:rsidRPr="00D672E7">
        <w:rPr>
          <w:sz w:val="28"/>
          <w:szCs w:val="28"/>
        </w:rPr>
        <w:t xml:space="preserve"> –</w:t>
      </w:r>
      <w:r w:rsidR="00534990">
        <w:rPr>
          <w:sz w:val="28"/>
          <w:szCs w:val="28"/>
          <w:lang w:val="kk-KZ"/>
        </w:rPr>
        <w:t xml:space="preserve"> </w:t>
      </w:r>
      <w:r w:rsidR="008F4CE0">
        <w:rPr>
          <w:sz w:val="28"/>
          <w:szCs w:val="28"/>
          <w:lang w:val="kk-KZ"/>
        </w:rPr>
        <w:t>этикалық қағидаттың бі</w:t>
      </w:r>
      <w:proofErr w:type="gramStart"/>
      <w:r w:rsidR="008F4CE0">
        <w:rPr>
          <w:sz w:val="28"/>
          <w:szCs w:val="28"/>
          <w:lang w:val="kk-KZ"/>
        </w:rPr>
        <w:t>р</w:t>
      </w:r>
      <w:proofErr w:type="gramEnd"/>
      <w:r w:rsidR="008F4CE0">
        <w:rPr>
          <w:sz w:val="28"/>
          <w:szCs w:val="28"/>
          <w:lang w:val="kk-KZ"/>
        </w:rPr>
        <w:t xml:space="preserve">і, бұл қағидат бойынша </w:t>
      </w:r>
      <w:r>
        <w:rPr>
          <w:sz w:val="28"/>
          <w:szCs w:val="28"/>
          <w:lang w:val="kk-KZ"/>
        </w:rPr>
        <w:t xml:space="preserve">ішкі аудиторлар аудит объектісі туралы ақпартты жинау, бағалау және </w:t>
      </w:r>
      <w:r w:rsidR="006C5815">
        <w:rPr>
          <w:sz w:val="28"/>
          <w:szCs w:val="28"/>
          <w:lang w:val="kk-KZ"/>
        </w:rPr>
        <w:t>тапсыру үдерісінде</w:t>
      </w:r>
      <w:r>
        <w:rPr>
          <w:sz w:val="28"/>
          <w:szCs w:val="28"/>
          <w:lang w:val="kk-KZ"/>
        </w:rPr>
        <w:t xml:space="preserve"> кәсіби объективтіліктің ең жоғары деңгейін көрсетуі және </w:t>
      </w:r>
      <w:r w:rsidR="00D853E0">
        <w:rPr>
          <w:sz w:val="28"/>
          <w:szCs w:val="28"/>
          <w:lang w:val="kk-KZ"/>
        </w:rPr>
        <w:t xml:space="preserve">олардың </w:t>
      </w:r>
      <w:r>
        <w:rPr>
          <w:sz w:val="28"/>
          <w:szCs w:val="28"/>
          <w:lang w:val="kk-KZ"/>
        </w:rPr>
        <w:t>пайымдау</w:t>
      </w:r>
      <w:r w:rsidR="00305559">
        <w:rPr>
          <w:sz w:val="28"/>
          <w:szCs w:val="28"/>
          <w:lang w:val="kk-KZ"/>
        </w:rPr>
        <w:t>лар</w:t>
      </w:r>
      <w:r>
        <w:rPr>
          <w:sz w:val="28"/>
          <w:szCs w:val="28"/>
          <w:lang w:val="kk-KZ"/>
        </w:rPr>
        <w:t xml:space="preserve">ына </w:t>
      </w:r>
      <w:r w:rsidR="00305559">
        <w:rPr>
          <w:sz w:val="28"/>
          <w:szCs w:val="28"/>
          <w:lang w:val="kk-KZ"/>
        </w:rPr>
        <w:t>жеке</w:t>
      </w:r>
      <w:r>
        <w:rPr>
          <w:sz w:val="28"/>
          <w:szCs w:val="28"/>
          <w:lang w:val="kk-KZ"/>
        </w:rPr>
        <w:t xml:space="preserve"> мүдделері</w:t>
      </w:r>
      <w:r w:rsidR="008F4CE0">
        <w:rPr>
          <w:sz w:val="28"/>
          <w:szCs w:val="28"/>
          <w:lang w:val="kk-KZ"/>
        </w:rPr>
        <w:t xml:space="preserve"> мен</w:t>
      </w:r>
      <w:r>
        <w:rPr>
          <w:sz w:val="28"/>
          <w:szCs w:val="28"/>
          <w:lang w:val="kk-KZ"/>
        </w:rPr>
        <w:t xml:space="preserve"> басқа тұлғалар мүдделерінің ықпалы </w:t>
      </w:r>
      <w:r w:rsidR="00305559">
        <w:rPr>
          <w:sz w:val="28"/>
          <w:szCs w:val="28"/>
          <w:lang w:val="kk-KZ"/>
        </w:rPr>
        <w:t>тимеуі</w:t>
      </w:r>
      <w:r>
        <w:rPr>
          <w:sz w:val="28"/>
          <w:szCs w:val="28"/>
          <w:lang w:val="kk-KZ"/>
        </w:rPr>
        <w:t xml:space="preserve"> тиіс. </w:t>
      </w:r>
    </w:p>
    <w:p w:rsidR="009D7D80" w:rsidRPr="00D672E7" w:rsidRDefault="009D7D80" w:rsidP="009D7D80">
      <w:pPr>
        <w:numPr>
          <w:ilvl w:val="0"/>
          <w:numId w:val="2"/>
        </w:numPr>
        <w:tabs>
          <w:tab w:val="num" w:pos="1176"/>
        </w:tabs>
        <w:ind w:left="-14" w:firstLine="734"/>
        <w:jc w:val="both"/>
        <w:rPr>
          <w:color w:val="000000"/>
          <w:sz w:val="28"/>
          <w:szCs w:val="28"/>
        </w:rPr>
      </w:pPr>
      <w:r>
        <w:rPr>
          <w:color w:val="000000"/>
          <w:sz w:val="28"/>
          <w:szCs w:val="28"/>
        </w:rPr>
        <w:t xml:space="preserve"> </w:t>
      </w:r>
      <w:r>
        <w:rPr>
          <w:color w:val="000000"/>
          <w:sz w:val="28"/>
          <w:szCs w:val="28"/>
          <w:lang w:val="kk-KZ"/>
        </w:rPr>
        <w:t>Құпиялылық</w:t>
      </w:r>
      <w:r w:rsidRPr="00D672E7">
        <w:rPr>
          <w:color w:val="000000"/>
          <w:sz w:val="28"/>
          <w:szCs w:val="28"/>
        </w:rPr>
        <w:t xml:space="preserve"> – </w:t>
      </w:r>
      <w:r w:rsidR="00F97C6E">
        <w:rPr>
          <w:sz w:val="28"/>
          <w:szCs w:val="28"/>
          <w:lang w:val="kk-KZ"/>
        </w:rPr>
        <w:t>этикалық қағидаттың бірі, бұл қағидат бойынша</w:t>
      </w:r>
      <w:r w:rsidR="003219B4" w:rsidRPr="003219B4">
        <w:rPr>
          <w:sz w:val="28"/>
          <w:szCs w:val="28"/>
          <w:lang w:val="kk-KZ"/>
        </w:rPr>
        <w:t xml:space="preserve"> </w:t>
      </w:r>
      <w:r w:rsidR="003219B4">
        <w:rPr>
          <w:sz w:val="28"/>
          <w:szCs w:val="28"/>
          <w:lang w:val="kk-KZ"/>
        </w:rPr>
        <w:t>ішкі аудиторлар</w:t>
      </w:r>
      <w:r w:rsidR="00F97C6E">
        <w:rPr>
          <w:sz w:val="28"/>
          <w:szCs w:val="28"/>
          <w:lang w:val="kk-KZ"/>
        </w:rPr>
        <w:t xml:space="preserve"> </w:t>
      </w:r>
      <w:r>
        <w:rPr>
          <w:color w:val="000000"/>
          <w:sz w:val="28"/>
          <w:szCs w:val="28"/>
          <w:lang w:val="kk-KZ"/>
        </w:rPr>
        <w:t xml:space="preserve">ақпартты ашу оны беру шарттарымен рұқсат етілген немесе </w:t>
      </w:r>
      <w:r>
        <w:rPr>
          <w:color w:val="000000"/>
          <w:sz w:val="28"/>
          <w:szCs w:val="28"/>
          <w:lang w:val="kk-KZ"/>
        </w:rPr>
        <w:lastRenderedPageBreak/>
        <w:t>заңнамаға сәйкес қажет болған жағдайларды қоспағанда</w:t>
      </w:r>
      <w:r w:rsidR="003219B4">
        <w:rPr>
          <w:color w:val="000000"/>
          <w:sz w:val="28"/>
          <w:szCs w:val="28"/>
          <w:lang w:val="kk-KZ"/>
        </w:rPr>
        <w:t>,</w:t>
      </w:r>
      <w:r>
        <w:rPr>
          <w:color w:val="000000"/>
          <w:sz w:val="28"/>
          <w:szCs w:val="28"/>
          <w:lang w:val="kk-KZ"/>
        </w:rPr>
        <w:t xml:space="preserve"> ішкі аудиторлардың өкілеттілігіне сәйкес алынатын ақпартты жария ет</w:t>
      </w:r>
      <w:r w:rsidR="003219B4">
        <w:rPr>
          <w:color w:val="000000"/>
          <w:sz w:val="28"/>
          <w:szCs w:val="28"/>
          <w:lang w:val="kk-KZ"/>
        </w:rPr>
        <w:t xml:space="preserve">пеуі </w:t>
      </w:r>
      <w:r>
        <w:rPr>
          <w:color w:val="000000"/>
          <w:sz w:val="28"/>
          <w:szCs w:val="28"/>
          <w:lang w:val="kk-KZ"/>
        </w:rPr>
        <w:t>тиіс</w:t>
      </w:r>
      <w:r w:rsidRPr="00D672E7">
        <w:rPr>
          <w:color w:val="000000"/>
          <w:sz w:val="28"/>
          <w:szCs w:val="28"/>
        </w:rPr>
        <w:t>.</w:t>
      </w:r>
      <w:r w:rsidR="00F97C6E" w:rsidRPr="00F97C6E">
        <w:rPr>
          <w:color w:val="000000"/>
          <w:sz w:val="28"/>
          <w:szCs w:val="28"/>
        </w:rPr>
        <w:t xml:space="preserve"> </w:t>
      </w:r>
    </w:p>
    <w:p w:rsidR="009D7D80" w:rsidRDefault="009D7D80" w:rsidP="009D7D80">
      <w:pPr>
        <w:numPr>
          <w:ilvl w:val="0"/>
          <w:numId w:val="2"/>
        </w:numPr>
        <w:tabs>
          <w:tab w:val="num" w:pos="1176"/>
        </w:tabs>
        <w:ind w:left="-14" w:firstLine="734"/>
        <w:jc w:val="both"/>
        <w:rPr>
          <w:sz w:val="28"/>
          <w:szCs w:val="28"/>
        </w:rPr>
      </w:pPr>
      <w:r>
        <w:rPr>
          <w:sz w:val="28"/>
          <w:szCs w:val="28"/>
        </w:rPr>
        <w:t xml:space="preserve"> </w:t>
      </w:r>
      <w:r>
        <w:rPr>
          <w:sz w:val="28"/>
          <w:szCs w:val="28"/>
          <w:lang w:val="kk-KZ"/>
        </w:rPr>
        <w:t>Кәсіби құзыреттілік</w:t>
      </w:r>
      <w:r w:rsidRPr="00D672E7">
        <w:rPr>
          <w:sz w:val="28"/>
          <w:szCs w:val="28"/>
        </w:rPr>
        <w:t xml:space="preserve"> – </w:t>
      </w:r>
      <w:r w:rsidR="00E66958">
        <w:rPr>
          <w:sz w:val="28"/>
          <w:szCs w:val="28"/>
          <w:lang w:val="kk-KZ"/>
        </w:rPr>
        <w:t>этикалық қағидаттың бірі, бұл қағидат бойынша</w:t>
      </w:r>
      <w:r w:rsidR="00E66958" w:rsidRPr="003219B4">
        <w:rPr>
          <w:sz w:val="28"/>
          <w:szCs w:val="28"/>
          <w:lang w:val="kk-KZ"/>
        </w:rPr>
        <w:t xml:space="preserve"> </w:t>
      </w:r>
      <w:r w:rsidR="00E66958">
        <w:rPr>
          <w:sz w:val="28"/>
          <w:szCs w:val="28"/>
          <w:lang w:val="kk-KZ"/>
        </w:rPr>
        <w:t xml:space="preserve">ішкі аудиторлар </w:t>
      </w:r>
      <w:r>
        <w:rPr>
          <w:sz w:val="28"/>
          <w:szCs w:val="28"/>
          <w:lang w:val="kk-KZ"/>
        </w:rPr>
        <w:t>ішкі аудит қызметін көрсетуге қажетті біліміді, дағдыларды және тәжірибені толық мөлшерде қолдануы, өзінің кәсіби шеберлілігін, сондай-ақ жұмыс сапасын үздіксіз жоғарылатуға</w:t>
      </w:r>
      <w:r w:rsidRPr="00D672E7">
        <w:rPr>
          <w:sz w:val="28"/>
          <w:szCs w:val="28"/>
        </w:rPr>
        <w:t xml:space="preserve"> </w:t>
      </w:r>
      <w:r>
        <w:rPr>
          <w:sz w:val="28"/>
          <w:szCs w:val="28"/>
          <w:lang w:val="kk-KZ"/>
        </w:rPr>
        <w:t>тиіс</w:t>
      </w:r>
      <w:r w:rsidR="00E66958">
        <w:rPr>
          <w:sz w:val="28"/>
          <w:szCs w:val="28"/>
          <w:lang w:val="kk-KZ"/>
        </w:rPr>
        <w:t>.</w:t>
      </w:r>
      <w:r>
        <w:rPr>
          <w:sz w:val="28"/>
          <w:szCs w:val="28"/>
          <w:lang w:val="kk-KZ"/>
        </w:rPr>
        <w:t xml:space="preserve"> </w:t>
      </w:r>
    </w:p>
    <w:p w:rsidR="009D7D80" w:rsidRPr="00D672E7" w:rsidRDefault="009D7D80" w:rsidP="009D7D80">
      <w:pPr>
        <w:tabs>
          <w:tab w:val="num" w:pos="1176"/>
        </w:tabs>
        <w:ind w:left="720"/>
        <w:jc w:val="both"/>
        <w:rPr>
          <w:sz w:val="28"/>
          <w:szCs w:val="28"/>
        </w:rPr>
      </w:pPr>
    </w:p>
    <w:p w:rsidR="009D7D80" w:rsidRPr="00476D73" w:rsidRDefault="009D7D80" w:rsidP="009D7D80">
      <w:pPr>
        <w:numPr>
          <w:ilvl w:val="0"/>
          <w:numId w:val="1"/>
        </w:numPr>
        <w:tabs>
          <w:tab w:val="clear" w:pos="720"/>
          <w:tab w:val="num" w:pos="476"/>
          <w:tab w:val="num" w:pos="616"/>
          <w:tab w:val="num" w:pos="3621"/>
        </w:tabs>
        <w:spacing w:before="120" w:after="120"/>
        <w:ind w:left="-14" w:firstLine="0"/>
        <w:jc w:val="center"/>
        <w:outlineLvl w:val="0"/>
        <w:rPr>
          <w:b/>
          <w:bCs/>
          <w:sz w:val="28"/>
          <w:szCs w:val="28"/>
        </w:rPr>
      </w:pPr>
      <w:r w:rsidRPr="00476D73">
        <w:rPr>
          <w:b/>
          <w:bCs/>
          <w:sz w:val="28"/>
          <w:szCs w:val="28"/>
          <w:lang w:val="kk-KZ"/>
        </w:rPr>
        <w:t>Қызмет стандарттары</w:t>
      </w:r>
    </w:p>
    <w:p w:rsidR="009D7D80" w:rsidRPr="00D672E7" w:rsidRDefault="009D7D80" w:rsidP="009D7D80">
      <w:pPr>
        <w:pStyle w:val="afa"/>
        <w:keepNext/>
        <w:numPr>
          <w:ilvl w:val="0"/>
          <w:numId w:val="19"/>
        </w:numPr>
        <w:jc w:val="center"/>
        <w:outlineLvl w:val="0"/>
        <w:rPr>
          <w:b/>
          <w:vanish/>
          <w:sz w:val="20"/>
          <w:szCs w:val="20"/>
        </w:rPr>
      </w:pPr>
      <w:bookmarkStart w:id="25" w:name="_Toc374320337"/>
      <w:bookmarkStart w:id="26" w:name="_Toc376160598"/>
      <w:bookmarkStart w:id="27" w:name="_Toc373136441"/>
      <w:bookmarkStart w:id="28" w:name="_Toc374318305"/>
      <w:bookmarkEnd w:id="25"/>
      <w:bookmarkEnd w:id="26"/>
    </w:p>
    <w:p w:rsidR="009D7D80" w:rsidRPr="00D672E7" w:rsidRDefault="009D7D80" w:rsidP="009D7D80">
      <w:pPr>
        <w:pStyle w:val="afa"/>
        <w:keepNext/>
        <w:numPr>
          <w:ilvl w:val="0"/>
          <w:numId w:val="19"/>
        </w:numPr>
        <w:jc w:val="center"/>
        <w:outlineLvl w:val="0"/>
        <w:rPr>
          <w:b/>
          <w:vanish/>
          <w:sz w:val="20"/>
          <w:szCs w:val="20"/>
        </w:rPr>
      </w:pPr>
      <w:bookmarkStart w:id="29" w:name="_Toc376160599"/>
      <w:bookmarkEnd w:id="29"/>
    </w:p>
    <w:bookmarkEnd w:id="27"/>
    <w:bookmarkEnd w:id="28"/>
    <w:p w:rsidR="009D7D80" w:rsidRDefault="009D7D80" w:rsidP="009D7D80">
      <w:pPr>
        <w:pStyle w:val="2"/>
        <w:rPr>
          <w:sz w:val="28"/>
          <w:szCs w:val="28"/>
        </w:rPr>
      </w:pPr>
      <w:r>
        <w:rPr>
          <w:sz w:val="28"/>
          <w:szCs w:val="28"/>
          <w:lang w:val="kk-KZ"/>
        </w:rPr>
        <w:t xml:space="preserve">Жылдық аудитті жоспарлау </w:t>
      </w:r>
    </w:p>
    <w:p w:rsidR="009D7D80" w:rsidRPr="00495021" w:rsidRDefault="009D7D80" w:rsidP="009D7D80"/>
    <w:p w:rsidR="009D7D80" w:rsidRPr="00531CE6" w:rsidRDefault="009D7D80" w:rsidP="009D7D80">
      <w:pPr>
        <w:pStyle w:val="a3"/>
        <w:numPr>
          <w:ilvl w:val="0"/>
          <w:numId w:val="2"/>
        </w:numPr>
        <w:tabs>
          <w:tab w:val="num" w:pos="1176"/>
          <w:tab w:val="num" w:pos="1274"/>
        </w:tabs>
        <w:ind w:left="-14" w:firstLine="720"/>
        <w:jc w:val="both"/>
        <w:rPr>
          <w:color w:val="000000"/>
          <w:sz w:val="28"/>
          <w:szCs w:val="28"/>
        </w:rPr>
      </w:pPr>
      <w:r w:rsidRPr="00D672E7">
        <w:rPr>
          <w:color w:val="000000"/>
          <w:sz w:val="28"/>
          <w:szCs w:val="28"/>
        </w:rPr>
        <w:t xml:space="preserve"> </w:t>
      </w:r>
      <w:r>
        <w:rPr>
          <w:color w:val="000000"/>
          <w:sz w:val="28"/>
          <w:szCs w:val="28"/>
          <w:lang w:val="kk-KZ"/>
        </w:rPr>
        <w:t>Қызмет жетекшісі ішкі аудиттің Қоғам және оның ЕТҰ үшін барынша пайдалылығын қамтамасыз ету үшін Қызметтің жұмысын тиімді басқаруы тиіс</w:t>
      </w:r>
      <w:r w:rsidRPr="00531CE6">
        <w:rPr>
          <w:color w:val="000000"/>
          <w:sz w:val="28"/>
          <w:szCs w:val="28"/>
        </w:rPr>
        <w:t xml:space="preserve">.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531CE6">
        <w:rPr>
          <w:color w:val="000000"/>
          <w:sz w:val="28"/>
          <w:szCs w:val="28"/>
        </w:rPr>
        <w:t xml:space="preserve"> </w:t>
      </w:r>
      <w:r>
        <w:rPr>
          <w:color w:val="000000"/>
          <w:sz w:val="28"/>
          <w:szCs w:val="28"/>
          <w:lang w:val="kk-KZ"/>
        </w:rPr>
        <w:t>Ішкі аудиттің тиімділігін арттыру мақсатында Қызметке мамандандырылған аудиторлық бағдарламалық жасақтамалар</w:t>
      </w:r>
      <w:r w:rsidR="00FF7F10">
        <w:rPr>
          <w:color w:val="000000"/>
          <w:sz w:val="28"/>
          <w:szCs w:val="28"/>
          <w:lang w:val="kk-KZ"/>
        </w:rPr>
        <w:t>ды</w:t>
      </w:r>
      <w:r>
        <w:rPr>
          <w:color w:val="000000"/>
          <w:sz w:val="28"/>
          <w:szCs w:val="28"/>
          <w:lang w:val="kk-KZ"/>
        </w:rPr>
        <w:t xml:space="preserve"> қолдану ұсынылады. Сондай-ақ, Қызмет жұмысы үшін тәуекелдерді басқару саласындағы бағдарламалық жасақтама мен жалпы корпоративтік ауқымы бар бағдарламалық жасақтама</w:t>
      </w:r>
      <w:r w:rsidR="00FF7F10">
        <w:rPr>
          <w:color w:val="000000"/>
          <w:sz w:val="28"/>
          <w:szCs w:val="28"/>
          <w:lang w:val="kk-KZ"/>
        </w:rPr>
        <w:t xml:space="preserve">ны </w:t>
      </w:r>
      <w:r>
        <w:rPr>
          <w:color w:val="000000"/>
          <w:sz w:val="28"/>
          <w:szCs w:val="28"/>
          <w:lang w:val="kk-KZ"/>
        </w:rPr>
        <w:t>бірі</w:t>
      </w:r>
      <w:r w:rsidR="00FF7F10">
        <w:rPr>
          <w:color w:val="000000"/>
          <w:sz w:val="28"/>
          <w:szCs w:val="28"/>
          <w:lang w:val="kk-KZ"/>
        </w:rPr>
        <w:t>ктірген дұрыс</w:t>
      </w:r>
      <w:r>
        <w:rPr>
          <w:color w:val="000000"/>
          <w:sz w:val="28"/>
          <w:szCs w:val="28"/>
          <w:lang w:val="kk-KZ"/>
        </w:rPr>
        <w:t xml:space="preserve">. </w:t>
      </w:r>
    </w:p>
    <w:p w:rsidR="009D7D80" w:rsidRPr="0045114B" w:rsidRDefault="009D7D80" w:rsidP="009D7D80">
      <w:pPr>
        <w:pStyle w:val="a3"/>
        <w:numPr>
          <w:ilvl w:val="0"/>
          <w:numId w:val="2"/>
        </w:numPr>
        <w:tabs>
          <w:tab w:val="num" w:pos="1176"/>
          <w:tab w:val="num" w:pos="1274"/>
        </w:tabs>
        <w:ind w:left="-14" w:firstLine="720"/>
        <w:jc w:val="both"/>
        <w:rPr>
          <w:sz w:val="28"/>
          <w:szCs w:val="28"/>
          <w:lang w:val="kk-KZ"/>
        </w:rPr>
      </w:pPr>
      <w:r w:rsidRPr="0045114B">
        <w:rPr>
          <w:sz w:val="28"/>
          <w:szCs w:val="28"/>
          <w:lang w:val="kk-KZ"/>
        </w:rPr>
        <w:t xml:space="preserve"> </w:t>
      </w:r>
      <w:r>
        <w:rPr>
          <w:sz w:val="28"/>
          <w:szCs w:val="28"/>
          <w:lang w:val="kk-KZ"/>
        </w:rPr>
        <w:t>Жыл сайын 1-ші қарашадан кешіктірмей, Қызмет ішкі аудитке жататын бизнес-үдерістер, рәсімдер немесе қызмет түрлері не міндеттері (Қоғамның бөлімшелері) көрсетілген алдыңғы жылға арналған</w:t>
      </w:r>
      <w:r w:rsidR="00A35AA4">
        <w:rPr>
          <w:sz w:val="28"/>
          <w:szCs w:val="28"/>
          <w:lang w:val="kk-KZ"/>
        </w:rPr>
        <w:t xml:space="preserve"> тәуекелге бағдарланған жылдық а</w:t>
      </w:r>
      <w:r>
        <w:rPr>
          <w:sz w:val="28"/>
          <w:szCs w:val="28"/>
          <w:lang w:val="kk-KZ"/>
        </w:rPr>
        <w:t xml:space="preserve">удиторлық жоспар жобасын әзірлеуді бастауы тиіс.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Pr>
          <w:color w:val="000000"/>
          <w:sz w:val="28"/>
          <w:szCs w:val="28"/>
          <w:lang w:val="kk-KZ"/>
        </w:rPr>
        <w:t>Т</w:t>
      </w:r>
      <w:r>
        <w:rPr>
          <w:sz w:val="28"/>
          <w:szCs w:val="28"/>
          <w:lang w:val="kk-KZ"/>
        </w:rPr>
        <w:t xml:space="preserve">әуекелге бағдарланған жылдық аудиторлық жоспар алдындағы, алдын ала </w:t>
      </w:r>
      <w:r w:rsidR="000B5C68">
        <w:rPr>
          <w:sz w:val="28"/>
          <w:szCs w:val="28"/>
          <w:lang w:val="kk-KZ"/>
        </w:rPr>
        <w:t>рәсімдер</w:t>
      </w:r>
      <w:r>
        <w:rPr>
          <w:sz w:val="28"/>
          <w:szCs w:val="28"/>
          <w:lang w:val="kk-KZ"/>
        </w:rPr>
        <w:t xml:space="preserve"> </w:t>
      </w:r>
      <w:r w:rsidR="000B5C68">
        <w:rPr>
          <w:sz w:val="28"/>
          <w:szCs w:val="28"/>
          <w:lang w:val="kk-KZ"/>
        </w:rPr>
        <w:t>мыналар</w:t>
      </w:r>
      <w:r>
        <w:rPr>
          <w:sz w:val="28"/>
          <w:szCs w:val="28"/>
          <w:lang w:val="kk-KZ"/>
        </w:rPr>
        <w:t xml:space="preserve"> болып табылады:</w:t>
      </w:r>
      <w:r w:rsidRPr="0045114B">
        <w:rPr>
          <w:color w:val="000000"/>
          <w:sz w:val="28"/>
          <w:szCs w:val="28"/>
          <w:lang w:val="kk-KZ"/>
        </w:rPr>
        <w:t xml:space="preserve"> </w:t>
      </w:r>
    </w:p>
    <w:p w:rsidR="009D7D80" w:rsidRPr="0045114B" w:rsidRDefault="009D7D80" w:rsidP="009D7D80">
      <w:pPr>
        <w:numPr>
          <w:ilvl w:val="0"/>
          <w:numId w:val="14"/>
        </w:numPr>
        <w:autoSpaceDE w:val="0"/>
        <w:autoSpaceDN w:val="0"/>
        <w:adjustRightInd w:val="0"/>
        <w:jc w:val="both"/>
        <w:rPr>
          <w:color w:val="000000"/>
          <w:sz w:val="28"/>
          <w:szCs w:val="28"/>
          <w:lang w:val="kk-KZ"/>
        </w:rPr>
      </w:pPr>
      <w:r w:rsidRPr="00476D73">
        <w:rPr>
          <w:b/>
          <w:color w:val="000000"/>
          <w:sz w:val="28"/>
          <w:szCs w:val="28"/>
          <w:lang w:val="kk-KZ"/>
        </w:rPr>
        <w:t>Аудит</w:t>
      </w:r>
      <w:r w:rsidRPr="00476D73">
        <w:rPr>
          <w:color w:val="000000"/>
          <w:sz w:val="28"/>
          <w:szCs w:val="28"/>
          <w:lang w:val="kk-KZ"/>
        </w:rPr>
        <w:t xml:space="preserve"> салаларының картасын (тізілімін) құру/жаңарту </w:t>
      </w:r>
      <w:r w:rsidRPr="00476D73">
        <w:rPr>
          <w:b/>
          <w:color w:val="000000"/>
          <w:sz w:val="28"/>
          <w:szCs w:val="28"/>
          <w:lang w:val="kk-KZ"/>
        </w:rPr>
        <w:t>(1-қосымша нысаны бойынша)</w:t>
      </w:r>
      <w:r w:rsidRPr="0045114B">
        <w:rPr>
          <w:color w:val="000000"/>
          <w:sz w:val="28"/>
          <w:szCs w:val="28"/>
          <w:lang w:val="kk-KZ"/>
        </w:rPr>
        <w:t xml:space="preserve">; </w:t>
      </w:r>
    </w:p>
    <w:p w:rsidR="009D7D80" w:rsidRPr="0045114B" w:rsidRDefault="009D7D80" w:rsidP="009D7D80">
      <w:pPr>
        <w:numPr>
          <w:ilvl w:val="0"/>
          <w:numId w:val="14"/>
        </w:numPr>
        <w:autoSpaceDE w:val="0"/>
        <w:autoSpaceDN w:val="0"/>
        <w:adjustRightInd w:val="0"/>
        <w:jc w:val="both"/>
        <w:rPr>
          <w:color w:val="000000"/>
          <w:sz w:val="28"/>
          <w:szCs w:val="28"/>
          <w:lang w:val="kk-KZ"/>
        </w:rPr>
      </w:pPr>
      <w:r>
        <w:rPr>
          <w:color w:val="000000"/>
          <w:sz w:val="28"/>
          <w:szCs w:val="28"/>
          <w:lang w:val="kk-KZ"/>
        </w:rPr>
        <w:t xml:space="preserve">жоспарлы жылға арналған Қоғамның бекітілген Тәуекелдер картасы мен тізілімін талдау.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Аудит салаларының картасы Қоғамның барлық бизнес-үдерістеріне </w:t>
      </w:r>
      <w:r w:rsidR="0062461B" w:rsidRPr="0045114B">
        <w:rPr>
          <w:color w:val="000000"/>
          <w:sz w:val="28"/>
          <w:szCs w:val="28"/>
          <w:lang w:val="kk-KZ"/>
        </w:rPr>
        <w:t>сүйене</w:t>
      </w:r>
      <w:r w:rsidRPr="0045114B">
        <w:rPr>
          <w:color w:val="000000"/>
          <w:sz w:val="28"/>
          <w:szCs w:val="28"/>
          <w:lang w:val="kk-KZ"/>
        </w:rPr>
        <w:t xml:space="preserve"> отырып, соның ішінде</w:t>
      </w:r>
      <w:r>
        <w:rPr>
          <w:color w:val="000000"/>
          <w:sz w:val="28"/>
          <w:szCs w:val="28"/>
          <w:lang w:val="kk-KZ"/>
        </w:rPr>
        <w:t xml:space="preserve"> Қоғамның еншілес </w:t>
      </w:r>
      <w:r w:rsidR="0062461B">
        <w:rPr>
          <w:color w:val="000000"/>
          <w:sz w:val="28"/>
          <w:szCs w:val="28"/>
          <w:lang w:val="kk-KZ"/>
        </w:rPr>
        <w:t xml:space="preserve">және </w:t>
      </w:r>
      <w:r>
        <w:rPr>
          <w:color w:val="000000"/>
          <w:sz w:val="28"/>
          <w:szCs w:val="28"/>
          <w:lang w:val="kk-KZ"/>
        </w:rPr>
        <w:t>қажет болған жағдайда тәуелді және бірлесіп бақылайтын ұйымдар</w:t>
      </w:r>
      <w:r w:rsidR="00DF2476">
        <w:rPr>
          <w:color w:val="000000"/>
          <w:sz w:val="28"/>
          <w:szCs w:val="28"/>
          <w:lang w:val="kk-KZ"/>
        </w:rPr>
        <w:t>ы</w:t>
      </w:r>
      <w:r>
        <w:rPr>
          <w:color w:val="000000"/>
          <w:sz w:val="28"/>
          <w:szCs w:val="28"/>
          <w:lang w:val="kk-KZ"/>
        </w:rPr>
        <w:t xml:space="preserve"> жүзеге асыратын жобаларды </w:t>
      </w:r>
      <w:r w:rsidR="007E0DE0">
        <w:rPr>
          <w:color w:val="000000"/>
          <w:sz w:val="28"/>
          <w:szCs w:val="28"/>
          <w:lang w:val="kk-KZ"/>
        </w:rPr>
        <w:t>сүйемелдеу</w:t>
      </w:r>
      <w:r>
        <w:rPr>
          <w:color w:val="000000"/>
          <w:sz w:val="28"/>
          <w:szCs w:val="28"/>
          <w:lang w:val="kk-KZ"/>
        </w:rPr>
        <w:t xml:space="preserve"> бойынша құрылады.</w:t>
      </w:r>
      <w:r w:rsidRPr="0045114B">
        <w:rPr>
          <w:color w:val="000000"/>
          <w:sz w:val="28"/>
          <w:szCs w:val="28"/>
          <w:lang w:val="kk-KZ"/>
        </w:rPr>
        <w:t xml:space="preserve"> </w:t>
      </w:r>
      <w:r>
        <w:rPr>
          <w:color w:val="000000"/>
          <w:sz w:val="28"/>
          <w:szCs w:val="28"/>
          <w:lang w:val="kk-KZ"/>
        </w:rPr>
        <w:t xml:space="preserve">Сондай-ақ, Аудит </w:t>
      </w:r>
      <w:r w:rsidRPr="00476D73">
        <w:rPr>
          <w:color w:val="000000"/>
          <w:sz w:val="28"/>
          <w:szCs w:val="28"/>
          <w:lang w:val="kk-KZ"/>
        </w:rPr>
        <w:t>салаларының</w:t>
      </w:r>
      <w:r>
        <w:rPr>
          <w:color w:val="000000"/>
          <w:sz w:val="28"/>
          <w:szCs w:val="28"/>
          <w:lang w:val="kk-KZ"/>
        </w:rPr>
        <w:t xml:space="preserve"> картасын құру/жаңарту кезінде Қоғамның еншілес, тәуелді және бірлесіп бақылайтын ұйымдардың қатысу үлестерін сатып алуды немесе иеліктен шығаруды қоса алғанда</w:t>
      </w:r>
      <w:r w:rsidR="007E0DE0">
        <w:rPr>
          <w:color w:val="000000"/>
          <w:sz w:val="28"/>
          <w:szCs w:val="28"/>
          <w:lang w:val="kk-KZ"/>
        </w:rPr>
        <w:t>,</w:t>
      </w:r>
      <w:r>
        <w:rPr>
          <w:color w:val="000000"/>
          <w:sz w:val="28"/>
          <w:szCs w:val="28"/>
          <w:lang w:val="kk-KZ"/>
        </w:rPr>
        <w:t xml:space="preserve"> Қоғам активтерінің құрылымы ескеріледі.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Pr>
          <w:color w:val="000000"/>
          <w:sz w:val="28"/>
          <w:szCs w:val="28"/>
          <w:lang w:val="kk-KZ"/>
        </w:rPr>
        <w:t>Қоғамның Аудит жөніндегі комитет</w:t>
      </w:r>
      <w:r w:rsidR="00AF035D">
        <w:rPr>
          <w:color w:val="000000"/>
          <w:sz w:val="28"/>
          <w:szCs w:val="28"/>
          <w:lang w:val="kk-KZ"/>
        </w:rPr>
        <w:t>і</w:t>
      </w:r>
      <w:r>
        <w:rPr>
          <w:color w:val="000000"/>
          <w:sz w:val="28"/>
          <w:szCs w:val="28"/>
          <w:lang w:val="kk-KZ"/>
        </w:rPr>
        <w:t xml:space="preserve"> белгіленген тәртіпте Аудит </w:t>
      </w:r>
      <w:r w:rsidRPr="00476D73">
        <w:rPr>
          <w:color w:val="000000"/>
          <w:sz w:val="28"/>
          <w:szCs w:val="28"/>
          <w:lang w:val="kk-KZ"/>
        </w:rPr>
        <w:t>салаларының картасын</w:t>
      </w:r>
      <w:r>
        <w:rPr>
          <w:color w:val="000000"/>
          <w:sz w:val="28"/>
          <w:szCs w:val="28"/>
          <w:lang w:val="kk-KZ"/>
        </w:rPr>
        <w:t xml:space="preserve"> мақұлдауы тиіс. Аудит </w:t>
      </w:r>
      <w:r w:rsidRPr="00476D73">
        <w:rPr>
          <w:color w:val="000000"/>
          <w:sz w:val="28"/>
          <w:szCs w:val="28"/>
          <w:lang w:val="kk-KZ"/>
        </w:rPr>
        <w:t>салаларының</w:t>
      </w:r>
      <w:r>
        <w:rPr>
          <w:color w:val="000000"/>
          <w:sz w:val="28"/>
          <w:szCs w:val="28"/>
          <w:lang w:val="kk-KZ"/>
        </w:rPr>
        <w:t xml:space="preserve"> картасы жыл сайынғы негізде немесе басқа да қажетті жағдайларда белгіленген тәртіпте  жаңартылуы және мақұлдау үдерісін өтуі тиіс.</w:t>
      </w:r>
      <w:r w:rsidRPr="0045114B">
        <w:rPr>
          <w:color w:val="000000"/>
          <w:sz w:val="28"/>
          <w:szCs w:val="28"/>
          <w:lang w:val="kk-KZ"/>
        </w:rPr>
        <w:t xml:space="preserve">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Pr>
          <w:color w:val="000000"/>
          <w:sz w:val="28"/>
          <w:szCs w:val="28"/>
          <w:lang w:val="kk-KZ"/>
        </w:rPr>
        <w:t>Қоғамның Директорлар кеңесінің шешімі бойынша, Қызмет</w:t>
      </w:r>
      <w:r w:rsidRPr="0045114B">
        <w:rPr>
          <w:color w:val="000000"/>
          <w:sz w:val="28"/>
          <w:szCs w:val="28"/>
          <w:lang w:val="kk-KZ"/>
        </w:rPr>
        <w:t xml:space="preserve"> </w:t>
      </w:r>
      <w:r>
        <w:rPr>
          <w:color w:val="000000"/>
          <w:sz w:val="28"/>
          <w:szCs w:val="28"/>
          <w:lang w:val="kk-KZ"/>
        </w:rPr>
        <w:t xml:space="preserve">Аудит </w:t>
      </w:r>
      <w:r w:rsidRPr="00476D73">
        <w:rPr>
          <w:color w:val="000000"/>
          <w:sz w:val="28"/>
          <w:szCs w:val="28"/>
          <w:lang w:val="kk-KZ"/>
        </w:rPr>
        <w:t>салаларының</w:t>
      </w:r>
      <w:r>
        <w:rPr>
          <w:color w:val="000000"/>
          <w:sz w:val="28"/>
          <w:szCs w:val="28"/>
          <w:lang w:val="kk-KZ"/>
        </w:rPr>
        <w:t xml:space="preserve"> картасында қарастырылмаған бизнес-үдерістерге аудиторлық тексерулер жүргізуі мүмкін.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lastRenderedPageBreak/>
        <w:t xml:space="preserve"> Ішкі аудитке жататын салаларды анықтағаннан кейін ішкі аудиторлар Қызмет алдында қойылған тапсырмалар тұрғысынан әрбір саланың маңыздылығын бағалауы және жылдық аудиторлық жоспарда болуға тиіс бағыттарды анықтауы тиіс. Соған қоса, екпін Тәуекелдер картасына сәйкес ең жоғары тәуекелдермен байланысты Қоғам қызметінің бизнес-үдерістері мен бағыттарына және/немесе ішкі бақылау жүйелері ең сенімді бизнес-үдерістеріне қойылуы тиіс. </w:t>
      </w:r>
    </w:p>
    <w:p w:rsidR="009D7D80" w:rsidRPr="0045114B" w:rsidRDefault="009D7D80" w:rsidP="009D7D80">
      <w:pPr>
        <w:pStyle w:val="a3"/>
        <w:tabs>
          <w:tab w:val="num" w:pos="1440"/>
        </w:tabs>
        <w:ind w:left="-14" w:firstLine="720"/>
        <w:jc w:val="both"/>
        <w:rPr>
          <w:color w:val="FF0000"/>
          <w:sz w:val="28"/>
          <w:szCs w:val="28"/>
          <w:lang w:val="kk-KZ"/>
        </w:rPr>
      </w:pPr>
      <w:r w:rsidRPr="0045114B">
        <w:rPr>
          <w:color w:val="000000"/>
          <w:sz w:val="28"/>
          <w:szCs w:val="28"/>
          <w:lang w:val="kk-KZ"/>
        </w:rPr>
        <w:t xml:space="preserve">Жылдық аудиторлық жоспарды әзірлеудің негізі болып </w:t>
      </w:r>
      <w:r w:rsidR="00F4061C" w:rsidRPr="0045114B">
        <w:rPr>
          <w:color w:val="000000"/>
          <w:sz w:val="28"/>
          <w:szCs w:val="28"/>
          <w:lang w:val="kk-KZ"/>
        </w:rPr>
        <w:t xml:space="preserve">Қоғамның </w:t>
      </w:r>
      <w:r w:rsidRPr="0045114B">
        <w:rPr>
          <w:color w:val="000000"/>
          <w:sz w:val="28"/>
          <w:szCs w:val="28"/>
          <w:lang w:val="kk-KZ"/>
        </w:rPr>
        <w:t xml:space="preserve">құрылуы тәуекелдерді басқару мен ішкі бақылау тиімділігіне жауап беретін басшылығы қамтамасыз ететін Тәуекелдер картасы және ішкі аудиторлар құрастырған Аудит салаларының картасы болып табылады. Қызмет, өз кезегінде жаңа тәуекелдердің анықталуын және/немесе бар тәуекелдерді қайта бағалау мүмкіндігін қамтамасыз ету мақсатында тәуекелдерді тәуелсіз бағалауды жүргізуі тиіс. Қызмет Қоғам қақтығысатын негізгі тәуекелдердің бағалануын тексеруге, сондай-ақ орындалған аудиторлық тапсырмалар базасында және ұсынылған ақпаратта негізделген ұсыныстарды дайындау жолымен тәуекелдерді басқаруда көмек көрстеуге тиіс.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Pr>
          <w:color w:val="000000"/>
          <w:sz w:val="28"/>
          <w:szCs w:val="28"/>
          <w:lang w:val="kk-KZ"/>
        </w:rPr>
        <w:t xml:space="preserve">Қызмет жетекшісі Қызметтің жоспарды орындауға арналған ресурстарды, соның ішінде ішкі аудит жүргізуге жұмсалған уақыт пен ішкі аудиторлардың біліктілікті арттыруға және олардың жыл сайынғы еңбек демалыстары үшін қажетті уақыт шығындарының есебін </w:t>
      </w:r>
      <w:r w:rsidRPr="007943B3">
        <w:rPr>
          <w:b/>
          <w:color w:val="000000"/>
          <w:sz w:val="28"/>
          <w:szCs w:val="28"/>
          <w:lang w:val="kk-KZ"/>
        </w:rPr>
        <w:t>(</w:t>
      </w:r>
      <w:r>
        <w:rPr>
          <w:b/>
          <w:color w:val="000000"/>
          <w:sz w:val="28"/>
          <w:szCs w:val="28"/>
          <w:lang w:val="kk-KZ"/>
        </w:rPr>
        <w:t>3</w:t>
      </w:r>
      <w:r w:rsidRPr="007943B3">
        <w:rPr>
          <w:b/>
          <w:color w:val="000000"/>
          <w:sz w:val="28"/>
          <w:szCs w:val="28"/>
          <w:lang w:val="kk-KZ"/>
        </w:rPr>
        <w:t>-қосымшаның нысаны бойынша)</w:t>
      </w:r>
      <w:r>
        <w:rPr>
          <w:b/>
          <w:color w:val="000000"/>
          <w:sz w:val="28"/>
          <w:szCs w:val="28"/>
          <w:lang w:val="kk-KZ"/>
        </w:rPr>
        <w:t xml:space="preserve"> </w:t>
      </w:r>
      <w:r>
        <w:rPr>
          <w:color w:val="000000"/>
          <w:sz w:val="28"/>
          <w:szCs w:val="28"/>
          <w:lang w:val="kk-KZ"/>
        </w:rPr>
        <w:t>ескере отырып, тәуекелге бағдарланған жылдық аудиторлық жоспар</w:t>
      </w:r>
      <w:r w:rsidR="0059745F">
        <w:rPr>
          <w:color w:val="000000"/>
          <w:sz w:val="28"/>
          <w:szCs w:val="28"/>
          <w:lang w:val="kk-KZ"/>
        </w:rPr>
        <w:t>д</w:t>
      </w:r>
      <w:r>
        <w:rPr>
          <w:color w:val="000000"/>
          <w:sz w:val="28"/>
          <w:szCs w:val="28"/>
          <w:lang w:val="kk-KZ"/>
        </w:rPr>
        <w:t xml:space="preserve">ың құрылуын </w:t>
      </w:r>
      <w:r w:rsidRPr="007943B3">
        <w:rPr>
          <w:b/>
          <w:color w:val="000000"/>
          <w:sz w:val="28"/>
          <w:szCs w:val="28"/>
          <w:lang w:val="kk-KZ"/>
        </w:rPr>
        <w:t xml:space="preserve">(2-қосымшаның нысаны бойынша) </w:t>
      </w:r>
      <w:r>
        <w:rPr>
          <w:color w:val="000000"/>
          <w:sz w:val="28"/>
          <w:szCs w:val="28"/>
          <w:lang w:val="kk-KZ"/>
        </w:rPr>
        <w:t xml:space="preserve">қамтамасыз етуі тиіс. </w:t>
      </w:r>
      <w:r w:rsidRPr="0045114B">
        <w:rPr>
          <w:color w:val="000000"/>
          <w:sz w:val="28"/>
          <w:szCs w:val="28"/>
          <w:lang w:val="kk-KZ"/>
        </w:rPr>
        <w:t xml:space="preserve">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Pr>
          <w:color w:val="000000"/>
          <w:sz w:val="28"/>
          <w:szCs w:val="28"/>
          <w:lang w:val="kk-KZ"/>
        </w:rPr>
        <w:t>Жылдық аудиторлық жоспар қамтитын қажетті ауқым</w:t>
      </w:r>
      <w:r w:rsidR="0059745F">
        <w:rPr>
          <w:color w:val="000000"/>
          <w:sz w:val="28"/>
          <w:szCs w:val="28"/>
          <w:lang w:val="kk-KZ"/>
        </w:rPr>
        <w:t>ды</w:t>
      </w:r>
      <w:r>
        <w:rPr>
          <w:color w:val="000000"/>
          <w:sz w:val="28"/>
          <w:szCs w:val="28"/>
          <w:lang w:val="kk-KZ"/>
        </w:rPr>
        <w:t xml:space="preserve"> анықтау үшін</w:t>
      </w:r>
      <w:r w:rsidRPr="0045114B">
        <w:rPr>
          <w:color w:val="000000"/>
          <w:sz w:val="28"/>
          <w:szCs w:val="28"/>
          <w:lang w:val="kk-KZ"/>
        </w:rPr>
        <w:t xml:space="preserve">, </w:t>
      </w:r>
      <w:r>
        <w:rPr>
          <w:color w:val="000000"/>
          <w:sz w:val="28"/>
          <w:szCs w:val="28"/>
          <w:lang w:val="kk-KZ"/>
        </w:rPr>
        <w:t xml:space="preserve">Қызмет </w:t>
      </w:r>
      <w:r w:rsidR="0059745F">
        <w:rPr>
          <w:color w:val="000000"/>
          <w:sz w:val="28"/>
          <w:szCs w:val="28"/>
          <w:lang w:val="kk-KZ"/>
        </w:rPr>
        <w:t>мыналарды</w:t>
      </w:r>
      <w:r>
        <w:rPr>
          <w:color w:val="000000"/>
          <w:sz w:val="28"/>
          <w:szCs w:val="28"/>
          <w:lang w:val="kk-KZ"/>
        </w:rPr>
        <w:t xml:space="preserve"> ескеруі тиіс</w:t>
      </w:r>
      <w:r w:rsidRPr="0045114B">
        <w:rPr>
          <w:color w:val="000000"/>
          <w:sz w:val="28"/>
          <w:szCs w:val="28"/>
          <w:lang w:val="kk-KZ"/>
        </w:rPr>
        <w:t xml:space="preserve">:  </w:t>
      </w:r>
    </w:p>
    <w:p w:rsidR="009D7D80" w:rsidRPr="0045114B" w:rsidRDefault="009D7D80" w:rsidP="009D7D80">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1) </w:t>
      </w:r>
      <w:r>
        <w:rPr>
          <w:color w:val="000000"/>
          <w:sz w:val="28"/>
          <w:szCs w:val="28"/>
          <w:lang w:val="kk-KZ"/>
        </w:rPr>
        <w:t xml:space="preserve">Аудит салаларының картасына енгізілген бизнес-үдерістердің ішкі бақылау жүйесін алдын ала бағалау; </w:t>
      </w:r>
    </w:p>
    <w:p w:rsidR="009D7D80" w:rsidRPr="0045114B" w:rsidRDefault="009D7D80" w:rsidP="009D7D80">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2) </w:t>
      </w:r>
      <w:r>
        <w:rPr>
          <w:color w:val="000000"/>
          <w:sz w:val="28"/>
          <w:szCs w:val="28"/>
          <w:lang w:val="kk-KZ"/>
        </w:rPr>
        <w:t xml:space="preserve">Қоғам және оның ЕТҰ қызметінің </w:t>
      </w:r>
      <w:r w:rsidR="00822586">
        <w:rPr>
          <w:color w:val="000000"/>
          <w:sz w:val="28"/>
          <w:szCs w:val="28"/>
          <w:lang w:val="kk-KZ"/>
        </w:rPr>
        <w:t xml:space="preserve">ең үлкен (жоғары) тәуекелдер тән </w:t>
      </w:r>
      <w:r>
        <w:rPr>
          <w:color w:val="000000"/>
          <w:sz w:val="28"/>
          <w:szCs w:val="28"/>
          <w:lang w:val="kk-KZ"/>
        </w:rPr>
        <w:t xml:space="preserve">үдерістері мен бағыттарында ресурстар шоғырлануы тиіс; </w:t>
      </w:r>
    </w:p>
    <w:p w:rsidR="009D7D80" w:rsidRPr="0045114B" w:rsidRDefault="009D7D80" w:rsidP="009D7D80">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3) </w:t>
      </w:r>
      <w:r>
        <w:rPr>
          <w:color w:val="000000"/>
          <w:sz w:val="28"/>
          <w:szCs w:val="28"/>
          <w:lang w:val="kk-KZ"/>
        </w:rPr>
        <w:t>тәуекелдерді бағалау үдерісі барысында Қоғам және оның ЕТҰ «негізгі» («жоғары») деп белгілеген тәуекелдер аудиторлық жоспарға енгізілуі тиіс;</w:t>
      </w:r>
    </w:p>
    <w:p w:rsidR="009D7D80" w:rsidRPr="0045114B" w:rsidRDefault="009D7D80" w:rsidP="009D7D80">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4) </w:t>
      </w:r>
      <w:r>
        <w:rPr>
          <w:color w:val="000000"/>
          <w:sz w:val="28"/>
          <w:szCs w:val="28"/>
          <w:lang w:val="kk-KZ"/>
        </w:rPr>
        <w:t>рейтинг критерийлерінің адекваттылығын және тәуекел тобы</w:t>
      </w:r>
      <w:r w:rsidR="00220A91">
        <w:rPr>
          <w:color w:val="000000"/>
          <w:sz w:val="28"/>
          <w:szCs w:val="28"/>
          <w:lang w:val="kk-KZ"/>
        </w:rPr>
        <w:t>н</w:t>
      </w:r>
      <w:r>
        <w:rPr>
          <w:color w:val="000000"/>
          <w:sz w:val="28"/>
          <w:szCs w:val="28"/>
          <w:lang w:val="kk-KZ"/>
        </w:rPr>
        <w:t xml:space="preserve"> анықт</w:t>
      </w:r>
      <w:r w:rsidR="00C92B6D">
        <w:rPr>
          <w:color w:val="000000"/>
          <w:sz w:val="28"/>
          <w:szCs w:val="28"/>
          <w:lang w:val="kk-KZ"/>
        </w:rPr>
        <w:t>ау</w:t>
      </w:r>
      <w:r>
        <w:rPr>
          <w:color w:val="000000"/>
          <w:sz w:val="28"/>
          <w:szCs w:val="28"/>
          <w:lang w:val="kk-KZ"/>
        </w:rPr>
        <w:t xml:space="preserve"> дұрыстығын растау мен аудиттің жан</w:t>
      </w:r>
      <w:r w:rsidR="00C92B6D">
        <w:rPr>
          <w:color w:val="000000"/>
          <w:sz w:val="28"/>
          <w:szCs w:val="28"/>
          <w:lang w:val="kk-KZ"/>
        </w:rPr>
        <w:t>-</w:t>
      </w:r>
      <w:r>
        <w:rPr>
          <w:color w:val="000000"/>
          <w:sz w:val="28"/>
          <w:szCs w:val="28"/>
          <w:lang w:val="kk-KZ"/>
        </w:rPr>
        <w:t xml:space="preserve">жақты қамтылуын қамтамасыз ету үшін негізгі емес (бірқалыпты) және төмен тәуекелдердің адекваттық саны аудиторлық жоспарға енгізілуі тиіс;  </w:t>
      </w:r>
    </w:p>
    <w:p w:rsidR="009D7D80" w:rsidRPr="0045114B" w:rsidRDefault="009D7D80" w:rsidP="009D7D80">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5) </w:t>
      </w:r>
      <w:r>
        <w:rPr>
          <w:color w:val="000000"/>
          <w:sz w:val="28"/>
          <w:szCs w:val="28"/>
          <w:lang w:val="kk-KZ"/>
        </w:rPr>
        <w:t>Қоғам бюджетінің, еншілес</w:t>
      </w:r>
      <w:r w:rsidR="00C92B6D">
        <w:rPr>
          <w:color w:val="000000"/>
          <w:sz w:val="28"/>
          <w:szCs w:val="28"/>
          <w:lang w:val="kk-KZ"/>
        </w:rPr>
        <w:t>,</w:t>
      </w:r>
      <w:r>
        <w:rPr>
          <w:color w:val="000000"/>
          <w:sz w:val="28"/>
          <w:szCs w:val="28"/>
          <w:lang w:val="kk-KZ"/>
        </w:rPr>
        <w:t xml:space="preserve"> қажет болған жағдайда тәуелді және бірлесіп бақылайтын ұйымдар бизнес-үдерістерінің құны мен құрылымы; </w:t>
      </w:r>
    </w:p>
    <w:p w:rsidR="009D7D80" w:rsidRPr="0045114B" w:rsidRDefault="009D7D80" w:rsidP="009D7D80">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6) </w:t>
      </w:r>
      <w:r>
        <w:rPr>
          <w:color w:val="000000"/>
          <w:sz w:val="28"/>
          <w:szCs w:val="28"/>
          <w:lang w:val="kk-KZ"/>
        </w:rPr>
        <w:t xml:space="preserve">Қоғамның және оның ЕТҰ-ның корпоративтік </w:t>
      </w:r>
      <w:r w:rsidR="00C92B6D">
        <w:rPr>
          <w:color w:val="000000"/>
          <w:sz w:val="28"/>
          <w:szCs w:val="28"/>
          <w:lang w:val="kk-KZ"/>
        </w:rPr>
        <w:t xml:space="preserve">және </w:t>
      </w:r>
      <w:r>
        <w:rPr>
          <w:color w:val="000000"/>
          <w:sz w:val="28"/>
          <w:szCs w:val="28"/>
          <w:lang w:val="kk-KZ"/>
        </w:rPr>
        <w:t xml:space="preserve">ұйымдастырушылық құрылымындағы өзгерістер; </w:t>
      </w:r>
    </w:p>
    <w:p w:rsidR="009D7D80" w:rsidRPr="0045114B" w:rsidRDefault="009D7D80" w:rsidP="009D7D80">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7) </w:t>
      </w:r>
      <w:r>
        <w:rPr>
          <w:color w:val="000000"/>
          <w:sz w:val="28"/>
          <w:szCs w:val="28"/>
          <w:lang w:val="kk-KZ"/>
        </w:rPr>
        <w:t xml:space="preserve">Қоғам және оның ЕТҰ қызметінің нақты бағыттары бойынша, атап айтқанда, ішкі бақылау жүйесінің сапасына және соңғы уақыттарда ішкі </w:t>
      </w:r>
      <w:r>
        <w:rPr>
          <w:color w:val="000000"/>
          <w:sz w:val="28"/>
          <w:szCs w:val="28"/>
          <w:lang w:val="kk-KZ"/>
        </w:rPr>
        <w:lastRenderedPageBreak/>
        <w:t>бақылау жүйесіне енгізілген өзгер</w:t>
      </w:r>
      <w:r w:rsidR="00B9252D">
        <w:rPr>
          <w:color w:val="000000"/>
          <w:sz w:val="28"/>
          <w:szCs w:val="28"/>
          <w:lang w:val="kk-KZ"/>
        </w:rPr>
        <w:t>іст</w:t>
      </w:r>
      <w:r>
        <w:rPr>
          <w:color w:val="000000"/>
          <w:sz w:val="28"/>
          <w:szCs w:val="28"/>
          <w:lang w:val="kk-KZ"/>
        </w:rPr>
        <w:t xml:space="preserve">ерге қатысты Қызметтің </w:t>
      </w:r>
      <w:r w:rsidR="00B9252D">
        <w:rPr>
          <w:color w:val="000000"/>
          <w:sz w:val="28"/>
          <w:szCs w:val="28"/>
          <w:lang w:val="kk-KZ"/>
        </w:rPr>
        <w:t>билігіндегі</w:t>
      </w:r>
      <w:r>
        <w:rPr>
          <w:color w:val="000000"/>
          <w:sz w:val="28"/>
          <w:szCs w:val="28"/>
          <w:lang w:val="kk-KZ"/>
        </w:rPr>
        <w:t xml:space="preserve"> ақпаратты;  </w:t>
      </w:r>
    </w:p>
    <w:p w:rsidR="009D7D80" w:rsidRPr="0045114B" w:rsidRDefault="009D7D80" w:rsidP="009D7D80">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8) </w:t>
      </w:r>
      <w:r w:rsidR="00596486">
        <w:rPr>
          <w:color w:val="000000"/>
          <w:sz w:val="28"/>
          <w:szCs w:val="28"/>
          <w:lang w:val="kk-KZ"/>
        </w:rPr>
        <w:t>ендіру мен әзірлеу</w:t>
      </w:r>
      <w:r w:rsidR="00371E6D">
        <w:rPr>
          <w:color w:val="000000"/>
          <w:sz w:val="28"/>
          <w:szCs w:val="28"/>
          <w:lang w:val="kk-KZ"/>
        </w:rPr>
        <w:t xml:space="preserve"> үшін</w:t>
      </w:r>
      <w:r w:rsidR="00596486">
        <w:rPr>
          <w:color w:val="000000"/>
          <w:sz w:val="28"/>
          <w:szCs w:val="28"/>
          <w:lang w:val="kk-KZ"/>
        </w:rPr>
        <w:t xml:space="preserve"> </w:t>
      </w:r>
      <w:r w:rsidR="00371E6D">
        <w:rPr>
          <w:color w:val="000000"/>
          <w:sz w:val="28"/>
          <w:szCs w:val="28"/>
          <w:lang w:val="kk-KZ"/>
        </w:rPr>
        <w:t>жоспарланған және түрлендірілген үдерістер</w:t>
      </w:r>
      <w:r w:rsidR="00692B68">
        <w:rPr>
          <w:color w:val="000000"/>
          <w:sz w:val="28"/>
          <w:szCs w:val="28"/>
          <w:lang w:val="kk-KZ"/>
        </w:rPr>
        <w:t>ге</w:t>
      </w:r>
      <w:r w:rsidR="00371E6D">
        <w:rPr>
          <w:color w:val="000000"/>
          <w:sz w:val="28"/>
          <w:szCs w:val="28"/>
          <w:lang w:val="kk-KZ"/>
        </w:rPr>
        <w:t>/жобалар</w:t>
      </w:r>
      <w:r w:rsidR="00692B68">
        <w:rPr>
          <w:color w:val="000000"/>
          <w:sz w:val="28"/>
          <w:szCs w:val="28"/>
          <w:lang w:val="kk-KZ"/>
        </w:rPr>
        <w:t>ға жасалған</w:t>
      </w:r>
      <w:r w:rsidR="00371E6D">
        <w:rPr>
          <w:color w:val="000000"/>
          <w:sz w:val="28"/>
          <w:szCs w:val="28"/>
          <w:lang w:val="kk-KZ"/>
        </w:rPr>
        <w:t xml:space="preserve"> </w:t>
      </w:r>
      <w:r>
        <w:rPr>
          <w:color w:val="000000"/>
          <w:sz w:val="28"/>
          <w:szCs w:val="28"/>
          <w:lang w:val="kk-KZ"/>
        </w:rPr>
        <w:t xml:space="preserve">шолу нәтижелері;  </w:t>
      </w:r>
    </w:p>
    <w:p w:rsidR="009D7D80" w:rsidRPr="0045114B" w:rsidRDefault="009D7D80" w:rsidP="009D7D80">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9) </w:t>
      </w:r>
      <w:r>
        <w:rPr>
          <w:color w:val="000000"/>
          <w:sz w:val="28"/>
          <w:szCs w:val="28"/>
          <w:lang w:val="kk-KZ"/>
        </w:rPr>
        <w:t>аудит жүргізу туралы Қоғам басшылығының және құрылымдық бөлімшелер</w:t>
      </w:r>
      <w:r w:rsidR="00692B68">
        <w:rPr>
          <w:color w:val="000000"/>
          <w:sz w:val="28"/>
          <w:szCs w:val="28"/>
          <w:lang w:val="kk-KZ"/>
        </w:rPr>
        <w:t>дің</w:t>
      </w:r>
      <w:r>
        <w:rPr>
          <w:color w:val="000000"/>
          <w:sz w:val="28"/>
          <w:szCs w:val="28"/>
          <w:lang w:val="kk-KZ"/>
        </w:rPr>
        <w:t xml:space="preserve"> ұсыныстары; </w:t>
      </w:r>
    </w:p>
    <w:p w:rsidR="009D7D80" w:rsidRPr="0045114B" w:rsidRDefault="009D7D80" w:rsidP="009D7D80">
      <w:pPr>
        <w:pStyle w:val="a3"/>
        <w:tabs>
          <w:tab w:val="num" w:pos="1176"/>
          <w:tab w:val="num" w:pos="1274"/>
        </w:tabs>
        <w:ind w:left="0" w:firstLine="720"/>
        <w:jc w:val="both"/>
        <w:rPr>
          <w:color w:val="000000"/>
          <w:sz w:val="28"/>
          <w:szCs w:val="28"/>
          <w:lang w:val="kk-KZ"/>
        </w:rPr>
      </w:pPr>
      <w:r w:rsidRPr="0045114B">
        <w:rPr>
          <w:color w:val="000000"/>
          <w:sz w:val="28"/>
          <w:szCs w:val="28"/>
          <w:lang w:val="kk-KZ"/>
        </w:rPr>
        <w:t xml:space="preserve">10) </w:t>
      </w:r>
      <w:r>
        <w:rPr>
          <w:color w:val="000000"/>
          <w:sz w:val="28"/>
          <w:szCs w:val="28"/>
          <w:lang w:val="kk-KZ"/>
        </w:rPr>
        <w:t>Қызмет</w:t>
      </w:r>
      <w:r w:rsidR="001C4FF5">
        <w:rPr>
          <w:color w:val="000000"/>
          <w:sz w:val="28"/>
          <w:szCs w:val="28"/>
          <w:lang w:val="kk-KZ"/>
        </w:rPr>
        <w:t>тің</w:t>
      </w:r>
      <w:r>
        <w:rPr>
          <w:color w:val="000000"/>
          <w:sz w:val="28"/>
          <w:szCs w:val="28"/>
          <w:lang w:val="kk-KZ"/>
        </w:rPr>
        <w:t xml:space="preserve"> басқалардың жұмысын, мысалы, сыртқы аудиторлардың, реттейтін және қадағалаушы органдардың, сарапшылардың, бағалаушылардың жұмысын пайдалану</w:t>
      </w:r>
      <w:r w:rsidR="001C4FF5">
        <w:rPr>
          <w:color w:val="000000"/>
          <w:sz w:val="28"/>
          <w:szCs w:val="28"/>
          <w:lang w:val="kk-KZ"/>
        </w:rPr>
        <w:t>ы</w:t>
      </w:r>
      <w:r>
        <w:rPr>
          <w:color w:val="000000"/>
          <w:sz w:val="28"/>
          <w:szCs w:val="28"/>
          <w:lang w:val="kk-KZ"/>
        </w:rPr>
        <w:t xml:space="preserve"> мүмкін</w:t>
      </w:r>
      <w:r w:rsidRPr="0045114B">
        <w:rPr>
          <w:color w:val="000000"/>
          <w:sz w:val="28"/>
          <w:szCs w:val="28"/>
          <w:lang w:val="kk-KZ"/>
        </w:rPr>
        <w:t xml:space="preserve"> </w:t>
      </w:r>
      <w:r>
        <w:rPr>
          <w:color w:val="000000"/>
          <w:sz w:val="28"/>
          <w:szCs w:val="28"/>
          <w:lang w:val="kk-KZ"/>
        </w:rPr>
        <w:t>деңгейі</w:t>
      </w:r>
      <w:r w:rsidRPr="0045114B">
        <w:rPr>
          <w:color w:val="000000"/>
          <w:sz w:val="28"/>
          <w:szCs w:val="28"/>
          <w:lang w:val="kk-KZ"/>
        </w:rPr>
        <w:t xml:space="preserve">.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ab/>
      </w:r>
      <w:r>
        <w:rPr>
          <w:color w:val="000000"/>
          <w:sz w:val="28"/>
          <w:szCs w:val="28"/>
          <w:lang w:val="kk-KZ"/>
        </w:rPr>
        <w:t>Жылдық аудиторлық жоспарды құрастырған кезде әрбір аудиторлық тапсырма үшін ішкі аудиттің Қоғам үшін пайдалылығы мен тиімділігін көрсететін мақсаттар анықталуы тиіс.</w:t>
      </w:r>
      <w:r w:rsidRPr="0045114B">
        <w:rPr>
          <w:color w:val="000000"/>
          <w:sz w:val="28"/>
          <w:szCs w:val="28"/>
          <w:lang w:val="kk-KZ"/>
        </w:rPr>
        <w:t xml:space="preserve">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Pr>
          <w:color w:val="000000"/>
          <w:sz w:val="28"/>
          <w:szCs w:val="28"/>
          <w:lang w:val="kk-KZ"/>
        </w:rPr>
        <w:t xml:space="preserve">Аудиторлық тапсырмалардың мақсаттары аудит объектісіне қатысты </w:t>
      </w:r>
      <w:r w:rsidRPr="0045114B">
        <w:rPr>
          <w:color w:val="000000"/>
          <w:sz w:val="28"/>
          <w:szCs w:val="28"/>
          <w:lang w:val="kk-KZ"/>
        </w:rPr>
        <w:t>(бизнес-</w:t>
      </w:r>
      <w:r>
        <w:rPr>
          <w:color w:val="000000"/>
          <w:sz w:val="28"/>
          <w:szCs w:val="28"/>
          <w:lang w:val="kk-KZ"/>
        </w:rPr>
        <w:t>үдеріс</w:t>
      </w:r>
      <w:r w:rsidRPr="0045114B">
        <w:rPr>
          <w:color w:val="000000"/>
          <w:sz w:val="28"/>
          <w:szCs w:val="28"/>
          <w:lang w:val="kk-KZ"/>
        </w:rPr>
        <w:t>/</w:t>
      </w:r>
      <w:r>
        <w:rPr>
          <w:color w:val="000000"/>
          <w:sz w:val="28"/>
          <w:szCs w:val="28"/>
          <w:lang w:val="kk-KZ"/>
        </w:rPr>
        <w:t>шағын үдеріс</w:t>
      </w:r>
      <w:r w:rsidRPr="0045114B">
        <w:rPr>
          <w:color w:val="000000"/>
          <w:sz w:val="28"/>
          <w:szCs w:val="28"/>
          <w:lang w:val="kk-KZ"/>
        </w:rPr>
        <w:t xml:space="preserve">, </w:t>
      </w:r>
      <w:r>
        <w:rPr>
          <w:color w:val="000000"/>
          <w:sz w:val="28"/>
          <w:szCs w:val="28"/>
          <w:lang w:val="kk-KZ"/>
        </w:rPr>
        <w:t>құрылымдық бөлімше</w:t>
      </w:r>
      <w:r w:rsidRPr="0045114B">
        <w:rPr>
          <w:color w:val="000000"/>
          <w:sz w:val="28"/>
          <w:szCs w:val="28"/>
          <w:lang w:val="kk-KZ"/>
        </w:rPr>
        <w:t xml:space="preserve">, </w:t>
      </w:r>
      <w:r>
        <w:rPr>
          <w:color w:val="000000"/>
          <w:sz w:val="28"/>
          <w:szCs w:val="28"/>
          <w:lang w:val="kk-KZ"/>
        </w:rPr>
        <w:t>еншілес ұйым</w:t>
      </w:r>
      <w:r w:rsidRPr="0045114B">
        <w:rPr>
          <w:color w:val="000000"/>
          <w:sz w:val="28"/>
          <w:szCs w:val="28"/>
          <w:lang w:val="kk-KZ"/>
        </w:rPr>
        <w:t xml:space="preserve">, </w:t>
      </w:r>
      <w:r>
        <w:rPr>
          <w:color w:val="000000"/>
          <w:sz w:val="28"/>
          <w:szCs w:val="28"/>
          <w:lang w:val="kk-KZ"/>
        </w:rPr>
        <w:t>Қоғам</w:t>
      </w:r>
      <w:r w:rsidRPr="0045114B">
        <w:rPr>
          <w:color w:val="000000"/>
          <w:sz w:val="28"/>
          <w:szCs w:val="28"/>
          <w:lang w:val="kk-KZ"/>
        </w:rPr>
        <w:t xml:space="preserve">) </w:t>
      </w:r>
      <w:r>
        <w:rPr>
          <w:color w:val="000000"/>
          <w:sz w:val="28"/>
          <w:szCs w:val="28"/>
          <w:lang w:val="kk-KZ"/>
        </w:rPr>
        <w:t xml:space="preserve">тәуекелдер мен ішкі бақылау жүйесін алдын ала бағалау және жалпы Қоғамдағы корпоративтік басқару үдерістерін бағалау нәтижелеріне </w:t>
      </w:r>
      <w:r w:rsidR="00EF3E4C">
        <w:rPr>
          <w:color w:val="000000"/>
          <w:sz w:val="28"/>
          <w:szCs w:val="28"/>
          <w:lang w:val="kk-KZ"/>
        </w:rPr>
        <w:t>сәйкес келуі</w:t>
      </w:r>
      <w:r>
        <w:rPr>
          <w:color w:val="000000"/>
          <w:sz w:val="28"/>
          <w:szCs w:val="28"/>
          <w:lang w:val="kk-KZ"/>
        </w:rPr>
        <w:t xml:space="preserve"> тиіс.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Pr>
          <w:color w:val="000000"/>
          <w:sz w:val="28"/>
          <w:szCs w:val="28"/>
          <w:lang w:val="kk-KZ"/>
        </w:rPr>
        <w:t>Қызмет жетекшісі аудит объектісі мен тапсырыс берушілер де, ішкі аудиторлар да аудиторлық тапсырмаларды адекватты түсіну және қабылдау үшін аудиторлық тапсырмалар мақсаттарының нақты және анық тұжырымдамасын қамтамасыз етуі тиіс. Аудиторлық тапсырманың мақсаты аясында, аудит саласына</w:t>
      </w:r>
      <w:r w:rsidR="00EF3E4C">
        <w:rPr>
          <w:color w:val="000000"/>
          <w:sz w:val="28"/>
          <w:szCs w:val="28"/>
          <w:lang w:val="kk-KZ"/>
        </w:rPr>
        <w:t xml:space="preserve"> сүйене </w:t>
      </w:r>
      <w:r>
        <w:rPr>
          <w:color w:val="000000"/>
          <w:sz w:val="28"/>
          <w:szCs w:val="28"/>
          <w:lang w:val="kk-KZ"/>
        </w:rPr>
        <w:t>отырып, аудиттің тиісті нысаны (түрі) негізделуі тиіс</w:t>
      </w:r>
      <w:r w:rsidRPr="0045114B">
        <w:rPr>
          <w:color w:val="000000"/>
          <w:sz w:val="28"/>
          <w:szCs w:val="28"/>
          <w:lang w:val="kk-KZ"/>
        </w:rPr>
        <w:t xml:space="preserve">: </w:t>
      </w:r>
    </w:p>
    <w:p w:rsidR="009D7D80" w:rsidRPr="0045114B" w:rsidRDefault="009D7D80" w:rsidP="009D7D80">
      <w:pPr>
        <w:pStyle w:val="a3"/>
        <w:numPr>
          <w:ilvl w:val="0"/>
          <w:numId w:val="4"/>
        </w:numPr>
        <w:ind w:left="0" w:firstLine="360"/>
        <w:jc w:val="both"/>
        <w:rPr>
          <w:color w:val="000000"/>
          <w:sz w:val="28"/>
          <w:szCs w:val="28"/>
          <w:lang w:val="kk-KZ"/>
        </w:rPr>
      </w:pPr>
      <w:r w:rsidRPr="0045114B">
        <w:rPr>
          <w:b/>
          <w:color w:val="000000"/>
          <w:sz w:val="28"/>
          <w:szCs w:val="28"/>
          <w:lang w:val="kk-KZ"/>
        </w:rPr>
        <w:t>Операци</w:t>
      </w:r>
      <w:r>
        <w:rPr>
          <w:b/>
          <w:color w:val="000000"/>
          <w:sz w:val="28"/>
          <w:szCs w:val="28"/>
          <w:lang w:val="kk-KZ"/>
        </w:rPr>
        <w:t>ялық</w:t>
      </w:r>
      <w:r w:rsidRPr="0045114B">
        <w:rPr>
          <w:b/>
          <w:color w:val="000000"/>
          <w:sz w:val="28"/>
          <w:szCs w:val="28"/>
          <w:lang w:val="kk-KZ"/>
        </w:rPr>
        <w:t xml:space="preserve"> аудит</w:t>
      </w:r>
      <w:r w:rsidRPr="0045114B">
        <w:rPr>
          <w:color w:val="000000"/>
          <w:sz w:val="28"/>
          <w:szCs w:val="28"/>
          <w:lang w:val="kk-KZ"/>
        </w:rPr>
        <w:t xml:space="preserve"> – </w:t>
      </w:r>
      <w:r>
        <w:rPr>
          <w:color w:val="000000"/>
          <w:sz w:val="28"/>
          <w:szCs w:val="28"/>
          <w:lang w:val="kk-KZ"/>
        </w:rPr>
        <w:t xml:space="preserve">аудит объектісін (Қоғам және оның ЕТҰ) тиімді басқарудағы, соның ішінде ішкі бақылау жүйесі сенімділігі мен тиімділігінің бағасы бар сенімділік дәрежесі туралы пікірді растау;  </w:t>
      </w:r>
    </w:p>
    <w:p w:rsidR="009D7D80" w:rsidRPr="0045114B" w:rsidRDefault="009D7D80" w:rsidP="009D7D80">
      <w:pPr>
        <w:pStyle w:val="a3"/>
        <w:numPr>
          <w:ilvl w:val="0"/>
          <w:numId w:val="4"/>
        </w:numPr>
        <w:ind w:left="0" w:firstLine="360"/>
        <w:jc w:val="both"/>
        <w:rPr>
          <w:color w:val="000000"/>
          <w:sz w:val="28"/>
          <w:szCs w:val="28"/>
          <w:lang w:val="kk-KZ"/>
        </w:rPr>
      </w:pPr>
      <w:r>
        <w:rPr>
          <w:b/>
          <w:color w:val="000000"/>
          <w:sz w:val="28"/>
          <w:szCs w:val="28"/>
          <w:lang w:val="kk-KZ"/>
        </w:rPr>
        <w:t>Қаржылық</w:t>
      </w:r>
      <w:r w:rsidRPr="0045114B">
        <w:rPr>
          <w:b/>
          <w:color w:val="000000"/>
          <w:sz w:val="28"/>
          <w:szCs w:val="28"/>
          <w:lang w:val="kk-KZ"/>
        </w:rPr>
        <w:t xml:space="preserve"> аудит</w:t>
      </w:r>
      <w:r w:rsidRPr="0045114B">
        <w:rPr>
          <w:color w:val="000000"/>
          <w:sz w:val="28"/>
          <w:szCs w:val="28"/>
          <w:lang w:val="kk-KZ"/>
        </w:rPr>
        <w:t xml:space="preserve"> – </w:t>
      </w:r>
      <w:r>
        <w:rPr>
          <w:color w:val="000000"/>
          <w:sz w:val="28"/>
          <w:szCs w:val="28"/>
          <w:lang w:val="kk-KZ"/>
        </w:rPr>
        <w:t>аудит объектісінің есептік жазбалары дәл және уақытылы екені мен олардың негізінде әзірленген есептілік</w:t>
      </w:r>
      <w:r w:rsidR="00AA618F">
        <w:rPr>
          <w:color w:val="000000"/>
          <w:sz w:val="28"/>
          <w:szCs w:val="28"/>
          <w:lang w:val="kk-KZ"/>
        </w:rPr>
        <w:t>тің</w:t>
      </w:r>
      <w:r>
        <w:rPr>
          <w:color w:val="000000"/>
          <w:sz w:val="28"/>
          <w:szCs w:val="28"/>
          <w:lang w:val="kk-KZ"/>
        </w:rPr>
        <w:t xml:space="preserve"> дұрыс екені туралы пікірді растау</w:t>
      </w:r>
      <w:r w:rsidRPr="0045114B">
        <w:rPr>
          <w:color w:val="000000"/>
          <w:sz w:val="28"/>
          <w:szCs w:val="28"/>
          <w:lang w:val="kk-KZ"/>
        </w:rPr>
        <w:t>;</w:t>
      </w:r>
    </w:p>
    <w:p w:rsidR="009D7D80" w:rsidRPr="0045114B" w:rsidRDefault="009D7D80" w:rsidP="009D7D80">
      <w:pPr>
        <w:pStyle w:val="a3"/>
        <w:numPr>
          <w:ilvl w:val="0"/>
          <w:numId w:val="4"/>
        </w:numPr>
        <w:ind w:left="0" w:firstLine="360"/>
        <w:jc w:val="both"/>
        <w:rPr>
          <w:color w:val="000000"/>
          <w:sz w:val="28"/>
          <w:szCs w:val="28"/>
          <w:lang w:val="kk-KZ"/>
        </w:rPr>
      </w:pPr>
      <w:r w:rsidRPr="0045114B">
        <w:rPr>
          <w:b/>
          <w:color w:val="000000"/>
          <w:sz w:val="28"/>
          <w:szCs w:val="28"/>
          <w:lang w:val="kk-KZ"/>
        </w:rPr>
        <w:t>Комплаенс-аудит</w:t>
      </w:r>
      <w:r w:rsidRPr="0045114B">
        <w:rPr>
          <w:color w:val="000000"/>
          <w:sz w:val="28"/>
          <w:szCs w:val="28"/>
          <w:lang w:val="kk-KZ"/>
        </w:rPr>
        <w:t xml:space="preserve"> – </w:t>
      </w:r>
      <w:r>
        <w:rPr>
          <w:color w:val="000000"/>
          <w:sz w:val="28"/>
          <w:szCs w:val="28"/>
          <w:lang w:val="kk-KZ"/>
        </w:rPr>
        <w:t>заңнама, Қоғам және оның ЕТҰ ішкі құжаттар талаптарының сақталуын бағалау, сондай-ақ осы талаптарға сәйкестігін қамтамасыз ету үшін қолданылатын жүйелер мен үдерістердің адекваттылығы</w:t>
      </w:r>
      <w:r w:rsidRPr="0045114B">
        <w:rPr>
          <w:color w:val="000000"/>
          <w:sz w:val="28"/>
          <w:szCs w:val="28"/>
          <w:lang w:val="kk-KZ"/>
        </w:rPr>
        <w:t>.</w:t>
      </w:r>
    </w:p>
    <w:p w:rsidR="009D7D80" w:rsidRPr="0045114B" w:rsidRDefault="009D7D80" w:rsidP="009D7D80">
      <w:pPr>
        <w:pStyle w:val="a3"/>
        <w:numPr>
          <w:ilvl w:val="0"/>
          <w:numId w:val="4"/>
        </w:numPr>
        <w:ind w:left="0" w:firstLine="360"/>
        <w:jc w:val="both"/>
        <w:rPr>
          <w:color w:val="000000"/>
          <w:sz w:val="28"/>
          <w:szCs w:val="28"/>
          <w:lang w:val="kk-KZ"/>
        </w:rPr>
      </w:pPr>
      <w:r>
        <w:rPr>
          <w:b/>
          <w:color w:val="000000"/>
          <w:sz w:val="28"/>
          <w:szCs w:val="28"/>
          <w:lang w:val="kk-KZ"/>
        </w:rPr>
        <w:t xml:space="preserve">Ақпарттық жүйелердің аудиті </w:t>
      </w:r>
      <w:r w:rsidRPr="0045114B">
        <w:rPr>
          <w:b/>
          <w:color w:val="000000"/>
          <w:sz w:val="28"/>
          <w:szCs w:val="28"/>
          <w:lang w:val="kk-KZ"/>
        </w:rPr>
        <w:t>(</w:t>
      </w:r>
      <w:r>
        <w:rPr>
          <w:b/>
          <w:color w:val="000000"/>
          <w:sz w:val="28"/>
          <w:szCs w:val="28"/>
          <w:lang w:val="kk-KZ"/>
        </w:rPr>
        <w:t xml:space="preserve">ақпараттық </w:t>
      </w:r>
      <w:r w:rsidRPr="0045114B">
        <w:rPr>
          <w:b/>
          <w:color w:val="000000"/>
          <w:sz w:val="28"/>
          <w:szCs w:val="28"/>
          <w:lang w:val="kk-KZ"/>
        </w:rPr>
        <w:t>технологи</w:t>
      </w:r>
      <w:r>
        <w:rPr>
          <w:b/>
          <w:color w:val="000000"/>
          <w:sz w:val="28"/>
          <w:szCs w:val="28"/>
          <w:lang w:val="kk-KZ"/>
        </w:rPr>
        <w:t>ялар</w:t>
      </w:r>
      <w:r w:rsidRPr="0045114B">
        <w:rPr>
          <w:b/>
          <w:color w:val="000000"/>
          <w:sz w:val="28"/>
          <w:szCs w:val="28"/>
          <w:lang w:val="kk-KZ"/>
        </w:rPr>
        <w:t>)</w:t>
      </w:r>
      <w:r w:rsidRPr="0045114B">
        <w:rPr>
          <w:color w:val="000000"/>
          <w:sz w:val="28"/>
          <w:szCs w:val="28"/>
          <w:lang w:val="kk-KZ"/>
        </w:rPr>
        <w:t xml:space="preserve"> – </w:t>
      </w:r>
      <w:r>
        <w:rPr>
          <w:color w:val="000000"/>
          <w:sz w:val="28"/>
          <w:szCs w:val="28"/>
          <w:lang w:val="kk-KZ"/>
        </w:rPr>
        <w:t>Қоғамның ақпарттық жүйелерінің қауіпсіздігін (қорғалуын) және оны пайдалану тиімділігін бағалау.</w:t>
      </w:r>
      <w:r w:rsidRPr="0045114B">
        <w:rPr>
          <w:color w:val="000000"/>
          <w:sz w:val="28"/>
          <w:szCs w:val="28"/>
          <w:lang w:val="kk-KZ"/>
        </w:rPr>
        <w:tab/>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Pr>
          <w:color w:val="000000"/>
          <w:sz w:val="28"/>
          <w:szCs w:val="28"/>
          <w:lang w:val="kk-KZ"/>
        </w:rPr>
        <w:t>Жылдық аудиторлық жоспарды жасаған кезде, Қызмет төмендегі мақсаттарға жету</w:t>
      </w:r>
      <w:r w:rsidR="00AA618F">
        <w:rPr>
          <w:color w:val="000000"/>
          <w:sz w:val="28"/>
          <w:szCs w:val="28"/>
          <w:lang w:val="kk-KZ"/>
        </w:rPr>
        <w:t xml:space="preserve"> үшін</w:t>
      </w:r>
      <w:r>
        <w:rPr>
          <w:color w:val="000000"/>
          <w:sz w:val="28"/>
          <w:szCs w:val="28"/>
          <w:lang w:val="kk-KZ"/>
        </w:rPr>
        <w:t xml:space="preserve"> корпоративтік басқару үдерісін жетілдіруге бағыт</w:t>
      </w:r>
      <w:r w:rsidR="00C1478F">
        <w:rPr>
          <w:color w:val="000000"/>
          <w:sz w:val="28"/>
          <w:szCs w:val="28"/>
          <w:lang w:val="kk-KZ"/>
        </w:rPr>
        <w:t>т</w:t>
      </w:r>
      <w:r>
        <w:rPr>
          <w:color w:val="000000"/>
          <w:sz w:val="28"/>
          <w:szCs w:val="28"/>
          <w:lang w:val="kk-KZ"/>
        </w:rPr>
        <w:t>алған тиісті ұсыныстарды бағалау мен беру</w:t>
      </w:r>
      <w:r w:rsidR="00C1478F">
        <w:rPr>
          <w:color w:val="000000"/>
          <w:sz w:val="28"/>
          <w:szCs w:val="28"/>
          <w:lang w:val="kk-KZ"/>
        </w:rPr>
        <w:t>ге</w:t>
      </w:r>
      <w:r>
        <w:rPr>
          <w:color w:val="000000"/>
          <w:sz w:val="28"/>
          <w:szCs w:val="28"/>
          <w:lang w:val="kk-KZ"/>
        </w:rPr>
        <w:t xml:space="preserve"> байланысты маңызды тапсырмаларының біріне қажетті назар аударуы тиіс</w:t>
      </w:r>
      <w:r w:rsidRPr="0045114B">
        <w:rPr>
          <w:color w:val="000000"/>
          <w:sz w:val="28"/>
          <w:szCs w:val="28"/>
          <w:lang w:val="kk-KZ"/>
        </w:rPr>
        <w:t>:</w:t>
      </w:r>
    </w:p>
    <w:p w:rsidR="009D7D80" w:rsidRPr="0045114B" w:rsidRDefault="009D7D80" w:rsidP="009D7D80">
      <w:pPr>
        <w:pStyle w:val="a3"/>
        <w:tabs>
          <w:tab w:val="num" w:pos="1176"/>
          <w:tab w:val="num" w:pos="1274"/>
        </w:tabs>
        <w:ind w:left="0" w:firstLine="720"/>
        <w:jc w:val="both"/>
        <w:rPr>
          <w:color w:val="000000"/>
          <w:sz w:val="28"/>
          <w:szCs w:val="28"/>
          <w:lang w:val="kk-KZ"/>
        </w:rPr>
      </w:pPr>
      <w:r w:rsidRPr="0045114B">
        <w:rPr>
          <w:color w:val="000000"/>
          <w:sz w:val="28"/>
          <w:szCs w:val="28"/>
          <w:lang w:val="kk-KZ"/>
        </w:rPr>
        <w:t xml:space="preserve">1) </w:t>
      </w:r>
      <w:r>
        <w:rPr>
          <w:color w:val="000000"/>
          <w:sz w:val="28"/>
          <w:szCs w:val="28"/>
          <w:lang w:val="kk-KZ"/>
        </w:rPr>
        <w:t xml:space="preserve">Қоғам аясында этикалық тиісті стандарттар мен құндылықтарды ендіру, сақтау және қозғау; </w:t>
      </w:r>
    </w:p>
    <w:p w:rsidR="009D7D80" w:rsidRPr="0045114B" w:rsidRDefault="009D7D80" w:rsidP="009D7D80">
      <w:pPr>
        <w:pStyle w:val="a3"/>
        <w:tabs>
          <w:tab w:val="num" w:pos="1176"/>
          <w:tab w:val="num" w:pos="1274"/>
        </w:tabs>
        <w:ind w:left="0" w:firstLine="720"/>
        <w:jc w:val="both"/>
        <w:rPr>
          <w:color w:val="000000"/>
          <w:sz w:val="28"/>
          <w:szCs w:val="28"/>
          <w:lang w:val="kk-KZ"/>
        </w:rPr>
      </w:pPr>
      <w:r w:rsidRPr="0045114B">
        <w:rPr>
          <w:color w:val="000000"/>
          <w:sz w:val="28"/>
          <w:szCs w:val="28"/>
          <w:lang w:val="kk-KZ"/>
        </w:rPr>
        <w:t xml:space="preserve">2) </w:t>
      </w:r>
      <w:r>
        <w:rPr>
          <w:color w:val="000000"/>
          <w:sz w:val="28"/>
          <w:szCs w:val="28"/>
          <w:lang w:val="kk-KZ"/>
        </w:rPr>
        <w:t>Қоғамның тиісті органдар</w:t>
      </w:r>
      <w:r w:rsidR="00C1478F">
        <w:rPr>
          <w:color w:val="000000"/>
          <w:sz w:val="28"/>
          <w:szCs w:val="28"/>
          <w:lang w:val="kk-KZ"/>
        </w:rPr>
        <w:t>ы</w:t>
      </w:r>
      <w:r>
        <w:rPr>
          <w:color w:val="000000"/>
          <w:sz w:val="28"/>
          <w:szCs w:val="28"/>
          <w:lang w:val="kk-KZ"/>
        </w:rPr>
        <w:t xml:space="preserve"> мен бөлімшелерді тәуекелдер және бақылау мәселелері бойынша ақпаратпен тиімді қамтамасыз ету; </w:t>
      </w:r>
    </w:p>
    <w:p w:rsidR="009D7D80" w:rsidRPr="0045114B" w:rsidRDefault="009D7D80" w:rsidP="009D7D80">
      <w:pPr>
        <w:pStyle w:val="a3"/>
        <w:tabs>
          <w:tab w:val="num" w:pos="1176"/>
          <w:tab w:val="num" w:pos="1274"/>
        </w:tabs>
        <w:ind w:left="0" w:firstLine="720"/>
        <w:jc w:val="both"/>
        <w:rPr>
          <w:color w:val="000000"/>
          <w:sz w:val="28"/>
          <w:szCs w:val="28"/>
          <w:lang w:val="kk-KZ"/>
        </w:rPr>
      </w:pPr>
      <w:r w:rsidRPr="0045114B">
        <w:rPr>
          <w:color w:val="000000"/>
          <w:sz w:val="28"/>
          <w:szCs w:val="28"/>
          <w:lang w:val="kk-KZ"/>
        </w:rPr>
        <w:lastRenderedPageBreak/>
        <w:t xml:space="preserve">3) </w:t>
      </w:r>
      <w:r>
        <w:rPr>
          <w:color w:val="000000"/>
          <w:sz w:val="28"/>
          <w:szCs w:val="28"/>
          <w:lang w:val="kk-KZ"/>
        </w:rPr>
        <w:t>Директорлар кеңесі, Қоғамның атқарушы органы, сыртқы және ішкі аудиторлар арасында қызметті тиімді үйлестіру және ақпарат алмасу</w:t>
      </w:r>
      <w:r w:rsidRPr="0045114B">
        <w:rPr>
          <w:color w:val="000000"/>
          <w:sz w:val="28"/>
          <w:szCs w:val="28"/>
          <w:lang w:val="kk-KZ"/>
        </w:rPr>
        <w:t xml:space="preserve">.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Pr>
          <w:color w:val="000000"/>
          <w:sz w:val="28"/>
          <w:szCs w:val="28"/>
          <w:lang w:val="kk-KZ"/>
        </w:rPr>
        <w:t xml:space="preserve">Қызмет Қоғамның және оның ЕТҰ-ның ішкі бақылау жүйесінің тиімділігін бағалауды (жалпы және/немесе негізгі бизнес-үдерістер бөлігінде), тәуекелдерді басқару мен корпоративтік басқару жүйесін бағалауды Директорлар кеңесіне жыл сайынғы негізде тиісті салаларда кепілдіктер беру үшін, сондай-ақ Қызметтің жұмысын негізді жоспарлау мақсатында кем дегенде жыл сайын жүзеге асыруы тиіс.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Жылдық аудиторлық жоспарда аудиторлық тапсырмаларды</w:t>
      </w:r>
      <w:r w:rsidR="00491AB9" w:rsidRPr="0045114B">
        <w:rPr>
          <w:color w:val="000000"/>
          <w:sz w:val="28"/>
          <w:szCs w:val="28"/>
          <w:lang w:val="kk-KZ"/>
        </w:rPr>
        <w:t>ң</w:t>
      </w:r>
      <w:r w:rsidRPr="0045114B">
        <w:rPr>
          <w:color w:val="000000"/>
          <w:sz w:val="28"/>
          <w:szCs w:val="28"/>
          <w:lang w:val="kk-KZ"/>
        </w:rPr>
        <w:t xml:space="preserve"> орында</w:t>
      </w:r>
      <w:r w:rsidR="00491AB9" w:rsidRPr="0045114B">
        <w:rPr>
          <w:color w:val="000000"/>
          <w:sz w:val="28"/>
          <w:szCs w:val="28"/>
          <w:lang w:val="kk-KZ"/>
        </w:rPr>
        <w:t>л</w:t>
      </w:r>
      <w:r w:rsidRPr="0045114B">
        <w:rPr>
          <w:color w:val="000000"/>
          <w:sz w:val="28"/>
          <w:szCs w:val="28"/>
          <w:lang w:val="kk-KZ"/>
        </w:rPr>
        <w:t>у мерзімдері аудит объектісінің ағымдағы қызметіне ықпалын</w:t>
      </w:r>
      <w:r w:rsidR="0039495A" w:rsidRPr="0045114B">
        <w:rPr>
          <w:color w:val="000000"/>
          <w:sz w:val="28"/>
          <w:szCs w:val="28"/>
          <w:lang w:val="kk-KZ"/>
        </w:rPr>
        <w:t>ың мейлінше төмен болуы</w:t>
      </w:r>
      <w:r w:rsidRPr="0045114B">
        <w:rPr>
          <w:color w:val="000000"/>
          <w:sz w:val="28"/>
          <w:szCs w:val="28"/>
          <w:lang w:val="kk-KZ"/>
        </w:rPr>
        <w:t xml:space="preserve"> ескер</w:t>
      </w:r>
      <w:r w:rsidR="0039495A" w:rsidRPr="0045114B">
        <w:rPr>
          <w:color w:val="000000"/>
          <w:sz w:val="28"/>
          <w:szCs w:val="28"/>
          <w:lang w:val="kk-KZ"/>
        </w:rPr>
        <w:t>іл</w:t>
      </w:r>
      <w:r w:rsidRPr="0045114B">
        <w:rPr>
          <w:color w:val="000000"/>
          <w:sz w:val="28"/>
          <w:szCs w:val="28"/>
          <w:lang w:val="kk-KZ"/>
        </w:rPr>
        <w:t>е отырып, белгіленуі тиіс. Аудиторлық тапсырмаларды орында</w:t>
      </w:r>
      <w:r w:rsidR="00685DC9" w:rsidRPr="0045114B">
        <w:rPr>
          <w:color w:val="000000"/>
          <w:sz w:val="28"/>
          <w:szCs w:val="28"/>
          <w:lang w:val="kk-KZ"/>
        </w:rPr>
        <w:t xml:space="preserve">уды </w:t>
      </w:r>
      <w:r w:rsidRPr="0045114B">
        <w:rPr>
          <w:color w:val="000000"/>
          <w:sz w:val="28"/>
          <w:szCs w:val="28"/>
          <w:lang w:val="kk-KZ"/>
        </w:rPr>
        <w:t xml:space="preserve">жоспарлау мерзімдері мүдделі тараптарға ұсынылатын есептердің уақытылығы мен өзектілігін қамтамасыз етуі тиіс.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Қоғамның Директорлар кеңесі бекіту үшін жылдық аудиторлық жоспардың жобасы (алдағы жылғы) Аудит комитет</w:t>
      </w:r>
      <w:r w:rsidR="000F2D90" w:rsidRPr="0045114B">
        <w:rPr>
          <w:color w:val="000000"/>
          <w:sz w:val="28"/>
          <w:szCs w:val="28"/>
          <w:lang w:val="kk-KZ"/>
        </w:rPr>
        <w:t>і</w:t>
      </w:r>
      <w:r w:rsidRPr="0045114B">
        <w:rPr>
          <w:color w:val="000000"/>
          <w:sz w:val="28"/>
          <w:szCs w:val="28"/>
          <w:lang w:val="kk-KZ"/>
        </w:rPr>
        <w:t xml:space="preserve"> алдын ала қарастырғаннан кейін және ол қабылдаған шешімге сәйкес </w:t>
      </w:r>
      <w:r w:rsidRPr="0045114B">
        <w:rPr>
          <w:b/>
          <w:color w:val="000000"/>
          <w:sz w:val="28"/>
          <w:szCs w:val="28"/>
          <w:lang w:val="kk-KZ"/>
        </w:rPr>
        <w:t>1 желтоқсаннан</w:t>
      </w:r>
      <w:r w:rsidRPr="0045114B">
        <w:rPr>
          <w:color w:val="000000"/>
          <w:sz w:val="28"/>
          <w:szCs w:val="28"/>
          <w:lang w:val="kk-KZ"/>
        </w:rPr>
        <w:t xml:space="preserve"> кешіктірмей </w:t>
      </w:r>
      <w:r>
        <w:rPr>
          <w:color w:val="000000"/>
          <w:sz w:val="28"/>
          <w:szCs w:val="28"/>
          <w:lang w:val="kk-KZ"/>
        </w:rPr>
        <w:t xml:space="preserve">ұсынылуы тиіс.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Pr>
          <w:color w:val="000000"/>
          <w:sz w:val="28"/>
          <w:szCs w:val="28"/>
          <w:lang w:val="kk-KZ"/>
        </w:rPr>
        <w:t xml:space="preserve"> Қызмет жетекшісі Директорлар кеңесі бекіткен жылдық аудиторлық жоспарды ақпараттандыру мақсатында Қоғамның атқарушы органына ұсынуы тиіс. </w:t>
      </w:r>
    </w:p>
    <w:p w:rsidR="009D7D80" w:rsidRPr="0045114B" w:rsidRDefault="009D7D80" w:rsidP="009D7D80">
      <w:pPr>
        <w:pStyle w:val="a3"/>
        <w:numPr>
          <w:ilvl w:val="0"/>
          <w:numId w:val="2"/>
        </w:numPr>
        <w:tabs>
          <w:tab w:val="num" w:pos="1176"/>
          <w:tab w:val="num" w:pos="1274"/>
        </w:tabs>
        <w:ind w:left="-14" w:firstLine="720"/>
        <w:jc w:val="both"/>
        <w:rPr>
          <w:color w:val="000000"/>
          <w:sz w:val="28"/>
          <w:szCs w:val="28"/>
          <w:lang w:val="kk-KZ"/>
        </w:rPr>
      </w:pPr>
      <w:r w:rsidRPr="009D7D80">
        <w:rPr>
          <w:color w:val="000000"/>
          <w:sz w:val="28"/>
          <w:szCs w:val="28"/>
          <w:lang w:val="kk-KZ"/>
        </w:rPr>
        <w:t xml:space="preserve"> </w:t>
      </w:r>
      <w:r w:rsidRPr="0045114B">
        <w:rPr>
          <w:color w:val="000000"/>
          <w:sz w:val="28"/>
          <w:szCs w:val="28"/>
          <w:lang w:val="kk-KZ"/>
        </w:rPr>
        <w:t xml:space="preserve"> </w:t>
      </w:r>
      <w:r>
        <w:rPr>
          <w:color w:val="000000"/>
          <w:sz w:val="28"/>
          <w:szCs w:val="28"/>
          <w:lang w:val="kk-KZ"/>
        </w:rPr>
        <w:t xml:space="preserve">Қызмет жетекшісі жылдық аудиторлық жоспарды қайта қарауға және төмендегі жағдайлар бойынша аудиторлық тапсырмалардың жетекшісі жоспарға өзгерістер мен толықтыруларды енгізу қажеттігін талқылауы тиіс: </w:t>
      </w:r>
    </w:p>
    <w:p w:rsidR="009D7D80" w:rsidRPr="008630B6" w:rsidRDefault="009D7D80" w:rsidP="009D7D80">
      <w:pPr>
        <w:pStyle w:val="a3"/>
        <w:numPr>
          <w:ilvl w:val="0"/>
          <w:numId w:val="22"/>
        </w:numPr>
        <w:tabs>
          <w:tab w:val="num" w:pos="1176"/>
          <w:tab w:val="num" w:pos="1274"/>
        </w:tabs>
        <w:ind w:left="0" w:firstLine="706"/>
        <w:jc w:val="both"/>
        <w:rPr>
          <w:color w:val="000000"/>
          <w:sz w:val="28"/>
          <w:szCs w:val="28"/>
        </w:rPr>
      </w:pPr>
      <w:r>
        <w:rPr>
          <w:color w:val="000000"/>
          <w:sz w:val="28"/>
          <w:szCs w:val="28"/>
          <w:lang w:val="kk-KZ"/>
        </w:rPr>
        <w:t>Аудит комитет</w:t>
      </w:r>
      <w:r w:rsidR="000F2D90">
        <w:rPr>
          <w:color w:val="000000"/>
          <w:sz w:val="28"/>
          <w:szCs w:val="28"/>
          <w:lang w:val="kk-KZ"/>
        </w:rPr>
        <w:t>і</w:t>
      </w:r>
      <w:r>
        <w:rPr>
          <w:color w:val="000000"/>
          <w:sz w:val="28"/>
          <w:szCs w:val="28"/>
          <w:lang w:val="kk-KZ"/>
        </w:rPr>
        <w:t xml:space="preserve"> және/немесе Директорлар кеңесі тарапынан жоспардан тыс тапсырмалар алу; </w:t>
      </w:r>
    </w:p>
    <w:p w:rsidR="009D7D80" w:rsidRPr="00B0746E" w:rsidRDefault="009D7D80" w:rsidP="009D7D80">
      <w:pPr>
        <w:pStyle w:val="a3"/>
        <w:numPr>
          <w:ilvl w:val="0"/>
          <w:numId w:val="4"/>
        </w:numPr>
        <w:tabs>
          <w:tab w:val="num" w:pos="709"/>
          <w:tab w:val="num" w:pos="1176"/>
          <w:tab w:val="num" w:pos="1274"/>
        </w:tabs>
        <w:ind w:left="0" w:firstLine="360"/>
        <w:jc w:val="both"/>
        <w:rPr>
          <w:color w:val="000000"/>
          <w:sz w:val="28"/>
          <w:szCs w:val="28"/>
        </w:rPr>
      </w:pPr>
      <w:r w:rsidRPr="00B0746E">
        <w:rPr>
          <w:color w:val="000000"/>
          <w:sz w:val="28"/>
          <w:szCs w:val="28"/>
          <w:lang w:val="kk-KZ"/>
        </w:rPr>
        <w:t>аудиторлық тапсырмаларды орындау нәтижелері бойынша жаңа тәуекелдерді анықтау және/немесе бар тәуекелдерді қайта бағалау</w:t>
      </w:r>
      <w:r>
        <w:rPr>
          <w:color w:val="000000"/>
          <w:sz w:val="28"/>
          <w:szCs w:val="28"/>
          <w:lang w:val="kk-KZ"/>
        </w:rPr>
        <w:t>.</w:t>
      </w:r>
      <w:r w:rsidRPr="00B0746E">
        <w:rPr>
          <w:color w:val="000000"/>
          <w:sz w:val="28"/>
          <w:szCs w:val="28"/>
        </w:rPr>
        <w:t xml:space="preserve"> </w:t>
      </w:r>
    </w:p>
    <w:p w:rsidR="009D7D80" w:rsidRPr="00D672E7" w:rsidRDefault="009D7D80" w:rsidP="009D7D80">
      <w:pPr>
        <w:pStyle w:val="a3"/>
        <w:numPr>
          <w:ilvl w:val="0"/>
          <w:numId w:val="2"/>
        </w:numPr>
        <w:tabs>
          <w:tab w:val="num" w:pos="1176"/>
          <w:tab w:val="num" w:pos="1274"/>
        </w:tabs>
        <w:ind w:left="-14" w:firstLine="720"/>
        <w:jc w:val="both"/>
        <w:rPr>
          <w:color w:val="000000"/>
          <w:sz w:val="28"/>
          <w:szCs w:val="28"/>
        </w:rPr>
      </w:pPr>
      <w:r w:rsidRPr="00D672E7">
        <w:rPr>
          <w:color w:val="000000"/>
          <w:sz w:val="28"/>
          <w:szCs w:val="28"/>
        </w:rPr>
        <w:t xml:space="preserve"> </w:t>
      </w:r>
      <w:r>
        <w:rPr>
          <w:color w:val="000000"/>
          <w:sz w:val="28"/>
          <w:szCs w:val="28"/>
        </w:rPr>
        <w:t>Қызмет жетекшісі жылдық аудиторлық жоспардың уақытылы түзетілуі</w:t>
      </w:r>
      <w:proofErr w:type="gramStart"/>
      <w:r>
        <w:rPr>
          <w:color w:val="000000"/>
          <w:sz w:val="28"/>
          <w:szCs w:val="28"/>
        </w:rPr>
        <w:t>н ж</w:t>
      </w:r>
      <w:proofErr w:type="gramEnd"/>
      <w:r>
        <w:rPr>
          <w:color w:val="000000"/>
          <w:sz w:val="28"/>
          <w:szCs w:val="28"/>
        </w:rPr>
        <w:t xml:space="preserve">әне оған белгіленген тәртіпте өзгерістерді енгізуді қамтамасыз етеді. </w:t>
      </w:r>
    </w:p>
    <w:p w:rsidR="00B1613E" w:rsidRPr="00D672E7" w:rsidRDefault="00B1613E" w:rsidP="00B547CF">
      <w:pPr>
        <w:pStyle w:val="a3"/>
        <w:tabs>
          <w:tab w:val="num" w:pos="1176"/>
          <w:tab w:val="num" w:pos="1274"/>
        </w:tabs>
        <w:ind w:left="-14" w:firstLine="720"/>
        <w:jc w:val="both"/>
        <w:rPr>
          <w:color w:val="FF0000"/>
          <w:sz w:val="28"/>
          <w:szCs w:val="28"/>
        </w:rPr>
      </w:pPr>
      <w:r w:rsidRPr="00D672E7">
        <w:rPr>
          <w:color w:val="FF0000"/>
          <w:sz w:val="28"/>
          <w:szCs w:val="28"/>
        </w:rPr>
        <w:t xml:space="preserve">                    </w:t>
      </w:r>
    </w:p>
    <w:p w:rsidR="0010047C" w:rsidRDefault="0010047C" w:rsidP="0010047C">
      <w:pPr>
        <w:pStyle w:val="2"/>
        <w:rPr>
          <w:sz w:val="28"/>
          <w:szCs w:val="28"/>
        </w:rPr>
      </w:pPr>
      <w:bookmarkStart w:id="30" w:name="_Toc373136442"/>
      <w:bookmarkStart w:id="31" w:name="_Toc374318306"/>
      <w:bookmarkStart w:id="32" w:name="_Toc376160601"/>
      <w:r>
        <w:rPr>
          <w:sz w:val="28"/>
          <w:szCs w:val="28"/>
          <w:lang w:val="kk-KZ"/>
        </w:rPr>
        <w:t>Аудиторлық тапсырмаларды орындау</w:t>
      </w:r>
      <w:bookmarkEnd w:id="30"/>
      <w:bookmarkEnd w:id="31"/>
      <w:bookmarkEnd w:id="32"/>
    </w:p>
    <w:p w:rsidR="0010047C" w:rsidRPr="00495021" w:rsidRDefault="0010047C" w:rsidP="0010047C"/>
    <w:p w:rsidR="0010047C" w:rsidRPr="00D672E7" w:rsidRDefault="0010047C" w:rsidP="0010047C">
      <w:pPr>
        <w:pStyle w:val="a3"/>
        <w:numPr>
          <w:ilvl w:val="0"/>
          <w:numId w:val="2"/>
        </w:numPr>
        <w:tabs>
          <w:tab w:val="num" w:pos="1176"/>
          <w:tab w:val="num" w:pos="1274"/>
        </w:tabs>
        <w:ind w:left="-14" w:firstLine="720"/>
        <w:jc w:val="both"/>
        <w:rPr>
          <w:color w:val="000000"/>
          <w:sz w:val="28"/>
          <w:szCs w:val="28"/>
        </w:rPr>
      </w:pPr>
      <w:r w:rsidRPr="00D672E7">
        <w:rPr>
          <w:color w:val="000000"/>
          <w:sz w:val="28"/>
          <w:szCs w:val="28"/>
        </w:rPr>
        <w:t xml:space="preserve"> </w:t>
      </w:r>
      <w:r>
        <w:rPr>
          <w:color w:val="000000"/>
          <w:sz w:val="28"/>
          <w:szCs w:val="28"/>
        </w:rPr>
        <w:t xml:space="preserve">Қызмет жетекшісі аудиторлық тапсырмалардың мақсаттары үшін де, сондай-ақ жалпы алғанда ішкі аудиттің мақсаттары мен міндеттеріне қол жеткізуге ықпал ететін озық тәжірибелер мен </w:t>
      </w:r>
      <w:proofErr w:type="gramStart"/>
      <w:r>
        <w:rPr>
          <w:color w:val="000000"/>
          <w:sz w:val="28"/>
          <w:szCs w:val="28"/>
        </w:rPr>
        <w:t>р</w:t>
      </w:r>
      <w:proofErr w:type="gramEnd"/>
      <w:r>
        <w:rPr>
          <w:color w:val="000000"/>
          <w:sz w:val="28"/>
          <w:szCs w:val="28"/>
        </w:rPr>
        <w:t xml:space="preserve">әсімдерді ендіру арқылы жылдық аудиторлық жоспарда көзделген аудиторлық тапсырмаларды жоспарлау мен өткізудің тиімді ұйымдастырылуын қамтамасыз етуі тиіс. </w:t>
      </w:r>
    </w:p>
    <w:p w:rsidR="0010047C" w:rsidRPr="00D672E7" w:rsidRDefault="0010047C" w:rsidP="0010047C">
      <w:pPr>
        <w:pStyle w:val="a3"/>
        <w:numPr>
          <w:ilvl w:val="0"/>
          <w:numId w:val="2"/>
        </w:numPr>
        <w:tabs>
          <w:tab w:val="num" w:pos="1176"/>
          <w:tab w:val="num" w:pos="1274"/>
        </w:tabs>
        <w:ind w:left="-14" w:firstLine="720"/>
        <w:jc w:val="both"/>
        <w:rPr>
          <w:color w:val="000000"/>
          <w:sz w:val="28"/>
          <w:szCs w:val="28"/>
        </w:rPr>
      </w:pPr>
      <w:r w:rsidRPr="00D672E7">
        <w:rPr>
          <w:color w:val="000000"/>
          <w:sz w:val="28"/>
          <w:szCs w:val="28"/>
        </w:rPr>
        <w:t xml:space="preserve"> </w:t>
      </w:r>
      <w:r>
        <w:rPr>
          <w:color w:val="000000"/>
          <w:sz w:val="28"/>
          <w:szCs w:val="28"/>
          <w:lang w:val="kk-KZ"/>
        </w:rPr>
        <w:t>Аудиторлық тексеру жүргізу үдерісі бірнеше сатылардан тұрады, атап айтқанда</w:t>
      </w:r>
      <w:r w:rsidRPr="00D672E7">
        <w:rPr>
          <w:color w:val="000000"/>
          <w:sz w:val="28"/>
          <w:szCs w:val="28"/>
        </w:rPr>
        <w:t xml:space="preserve">: </w:t>
      </w:r>
    </w:p>
    <w:p w:rsidR="0010047C" w:rsidRPr="00D672E7" w:rsidRDefault="0010047C" w:rsidP="0010047C">
      <w:pPr>
        <w:pStyle w:val="a3"/>
        <w:tabs>
          <w:tab w:val="num" w:pos="1176"/>
          <w:tab w:val="num" w:pos="1274"/>
        </w:tabs>
        <w:ind w:left="-14" w:firstLine="720"/>
        <w:jc w:val="both"/>
        <w:rPr>
          <w:color w:val="000000"/>
          <w:sz w:val="28"/>
          <w:szCs w:val="28"/>
        </w:rPr>
      </w:pPr>
      <w:r w:rsidRPr="00D672E7">
        <w:rPr>
          <w:color w:val="000000"/>
          <w:sz w:val="28"/>
          <w:szCs w:val="28"/>
        </w:rPr>
        <w:t>•</w:t>
      </w:r>
      <w:r w:rsidRPr="00D672E7">
        <w:rPr>
          <w:color w:val="000000"/>
          <w:sz w:val="28"/>
          <w:szCs w:val="28"/>
        </w:rPr>
        <w:tab/>
      </w:r>
      <w:r>
        <w:rPr>
          <w:color w:val="000000"/>
          <w:sz w:val="28"/>
          <w:szCs w:val="28"/>
          <w:lang w:val="kk-KZ"/>
        </w:rPr>
        <w:t>алдын ала тексеру жүргізуді қоса алғанда, аудиторлық тексері</w:t>
      </w:r>
      <w:proofErr w:type="gramStart"/>
      <w:r>
        <w:rPr>
          <w:color w:val="000000"/>
          <w:sz w:val="28"/>
          <w:szCs w:val="28"/>
          <w:lang w:val="kk-KZ"/>
        </w:rPr>
        <w:t>ст</w:t>
      </w:r>
      <w:proofErr w:type="gramEnd"/>
      <w:r>
        <w:rPr>
          <w:color w:val="000000"/>
          <w:sz w:val="28"/>
          <w:szCs w:val="28"/>
          <w:lang w:val="kk-KZ"/>
        </w:rPr>
        <w:t>і жоспарлау</w:t>
      </w:r>
      <w:r w:rsidRPr="00D672E7">
        <w:rPr>
          <w:color w:val="000000"/>
          <w:sz w:val="28"/>
          <w:szCs w:val="28"/>
        </w:rPr>
        <w:t xml:space="preserve">; </w:t>
      </w:r>
    </w:p>
    <w:p w:rsidR="0010047C" w:rsidRPr="00D672E7" w:rsidRDefault="0010047C" w:rsidP="0010047C">
      <w:pPr>
        <w:pStyle w:val="a3"/>
        <w:tabs>
          <w:tab w:val="num" w:pos="1176"/>
          <w:tab w:val="num" w:pos="1274"/>
        </w:tabs>
        <w:ind w:left="-14" w:firstLine="720"/>
        <w:jc w:val="both"/>
        <w:rPr>
          <w:color w:val="000000"/>
          <w:sz w:val="28"/>
          <w:szCs w:val="28"/>
        </w:rPr>
      </w:pPr>
      <w:r w:rsidRPr="00D672E7">
        <w:rPr>
          <w:color w:val="000000"/>
          <w:sz w:val="28"/>
          <w:szCs w:val="28"/>
        </w:rPr>
        <w:t>•</w:t>
      </w:r>
      <w:r w:rsidRPr="00D672E7">
        <w:rPr>
          <w:color w:val="000000"/>
          <w:sz w:val="28"/>
          <w:szCs w:val="28"/>
        </w:rPr>
        <w:tab/>
      </w:r>
      <w:r>
        <w:rPr>
          <w:color w:val="000000"/>
          <w:sz w:val="28"/>
          <w:szCs w:val="28"/>
          <w:lang w:val="kk-KZ"/>
        </w:rPr>
        <w:t xml:space="preserve">аудиторлық </w:t>
      </w:r>
      <w:proofErr w:type="gramStart"/>
      <w:r>
        <w:rPr>
          <w:color w:val="000000"/>
          <w:sz w:val="28"/>
          <w:szCs w:val="28"/>
          <w:lang w:val="kk-KZ"/>
        </w:rPr>
        <w:t>р</w:t>
      </w:r>
      <w:proofErr w:type="gramEnd"/>
      <w:r>
        <w:rPr>
          <w:color w:val="000000"/>
          <w:sz w:val="28"/>
          <w:szCs w:val="28"/>
          <w:lang w:val="kk-KZ"/>
        </w:rPr>
        <w:t>әсімдерді өткізу;</w:t>
      </w:r>
      <w:r w:rsidRPr="00D672E7">
        <w:rPr>
          <w:color w:val="000000"/>
          <w:sz w:val="28"/>
          <w:szCs w:val="28"/>
        </w:rPr>
        <w:t xml:space="preserve"> </w:t>
      </w:r>
    </w:p>
    <w:p w:rsidR="0010047C" w:rsidRPr="00D672E7" w:rsidRDefault="0010047C" w:rsidP="0010047C">
      <w:pPr>
        <w:pStyle w:val="a3"/>
        <w:tabs>
          <w:tab w:val="num" w:pos="1176"/>
          <w:tab w:val="num" w:pos="1274"/>
        </w:tabs>
        <w:ind w:left="-14" w:firstLine="720"/>
        <w:jc w:val="both"/>
        <w:rPr>
          <w:color w:val="000000"/>
          <w:sz w:val="28"/>
          <w:szCs w:val="28"/>
        </w:rPr>
      </w:pPr>
      <w:r w:rsidRPr="00D672E7">
        <w:rPr>
          <w:color w:val="000000"/>
          <w:sz w:val="28"/>
          <w:szCs w:val="28"/>
        </w:rPr>
        <w:t>•</w:t>
      </w:r>
      <w:r w:rsidRPr="00D672E7">
        <w:rPr>
          <w:color w:val="000000"/>
          <w:sz w:val="28"/>
          <w:szCs w:val="28"/>
        </w:rPr>
        <w:tab/>
      </w:r>
      <w:r>
        <w:rPr>
          <w:color w:val="000000"/>
          <w:sz w:val="28"/>
          <w:szCs w:val="28"/>
          <w:lang w:val="kk-KZ"/>
        </w:rPr>
        <w:t>аудиторлық тексеріс нәтижелерін қалыптастыру</w:t>
      </w:r>
      <w:r w:rsidRPr="00D672E7">
        <w:rPr>
          <w:color w:val="000000"/>
          <w:sz w:val="28"/>
          <w:szCs w:val="28"/>
        </w:rPr>
        <w:t xml:space="preserve">; </w:t>
      </w:r>
    </w:p>
    <w:p w:rsidR="0010047C" w:rsidRPr="00D672E7" w:rsidRDefault="0010047C" w:rsidP="0010047C">
      <w:pPr>
        <w:pStyle w:val="a3"/>
        <w:tabs>
          <w:tab w:val="num" w:pos="1176"/>
          <w:tab w:val="num" w:pos="1274"/>
        </w:tabs>
        <w:ind w:left="-14" w:firstLine="720"/>
        <w:jc w:val="both"/>
        <w:rPr>
          <w:color w:val="000000"/>
          <w:sz w:val="28"/>
          <w:szCs w:val="28"/>
        </w:rPr>
      </w:pPr>
      <w:r w:rsidRPr="00D672E7">
        <w:rPr>
          <w:color w:val="000000"/>
          <w:sz w:val="28"/>
          <w:szCs w:val="28"/>
        </w:rPr>
        <w:lastRenderedPageBreak/>
        <w:t>•</w:t>
      </w:r>
      <w:r w:rsidRPr="00D672E7">
        <w:rPr>
          <w:color w:val="000000"/>
          <w:sz w:val="28"/>
          <w:szCs w:val="28"/>
        </w:rPr>
        <w:tab/>
      </w:r>
      <w:r>
        <w:rPr>
          <w:color w:val="000000"/>
          <w:sz w:val="28"/>
          <w:szCs w:val="28"/>
          <w:lang w:val="kk-KZ"/>
        </w:rPr>
        <w:t xml:space="preserve"> «Аудиторлық есептің» ең соңғы нұсқасы бекітілгеннен кейін ІАҚ-ның аудиторлық тексеру материалдарымен бірге, оның ішінде</w:t>
      </w:r>
      <w:proofErr w:type="gramStart"/>
      <w:r>
        <w:rPr>
          <w:color w:val="000000"/>
          <w:sz w:val="28"/>
          <w:szCs w:val="28"/>
          <w:lang w:val="kk-KZ"/>
        </w:rPr>
        <w:t xml:space="preserve"> ІА</w:t>
      </w:r>
      <w:proofErr w:type="gramEnd"/>
      <w:r>
        <w:rPr>
          <w:color w:val="000000"/>
          <w:sz w:val="28"/>
          <w:szCs w:val="28"/>
          <w:lang w:val="kk-KZ"/>
        </w:rPr>
        <w:t xml:space="preserve">Қ ұсынымдарының орындалуына мониторинг жүргізу материалдарын қоса алғандағы жұмысы.  </w:t>
      </w:r>
    </w:p>
    <w:p w:rsidR="0010047C" w:rsidRPr="00D672E7" w:rsidRDefault="0010047C" w:rsidP="0010047C">
      <w:pPr>
        <w:pStyle w:val="a3"/>
        <w:numPr>
          <w:ilvl w:val="0"/>
          <w:numId w:val="2"/>
        </w:numPr>
        <w:tabs>
          <w:tab w:val="num" w:pos="1176"/>
          <w:tab w:val="num" w:pos="1274"/>
        </w:tabs>
        <w:ind w:left="-14" w:firstLine="720"/>
        <w:jc w:val="both"/>
        <w:rPr>
          <w:color w:val="000000"/>
          <w:sz w:val="28"/>
          <w:szCs w:val="28"/>
        </w:rPr>
      </w:pPr>
      <w:r>
        <w:rPr>
          <w:color w:val="000000"/>
          <w:sz w:val="28"/>
          <w:szCs w:val="28"/>
        </w:rPr>
        <w:t xml:space="preserve"> Аудиторлық тапсырманың жетекшісі </w:t>
      </w:r>
      <w:proofErr w:type="gramStart"/>
      <w:r>
        <w:rPr>
          <w:color w:val="000000"/>
          <w:sz w:val="28"/>
          <w:szCs w:val="28"/>
        </w:rPr>
        <w:t>мониторинг ж</w:t>
      </w:r>
      <w:proofErr w:type="gramEnd"/>
      <w:r>
        <w:rPr>
          <w:color w:val="000000"/>
          <w:sz w:val="28"/>
          <w:szCs w:val="28"/>
        </w:rPr>
        <w:t xml:space="preserve">үргізу арқылы ішкі аудиттің өткізілуіне мыналарға: </w:t>
      </w:r>
    </w:p>
    <w:p w:rsidR="0010047C" w:rsidRPr="00D672E7" w:rsidRDefault="0010047C" w:rsidP="0010047C">
      <w:pPr>
        <w:pStyle w:val="a3"/>
        <w:ind w:left="0" w:firstLine="720"/>
        <w:jc w:val="both"/>
        <w:rPr>
          <w:bCs/>
          <w:color w:val="000000"/>
          <w:sz w:val="28"/>
          <w:szCs w:val="28"/>
        </w:rPr>
      </w:pPr>
      <w:r w:rsidRPr="00D672E7">
        <w:rPr>
          <w:bCs/>
          <w:color w:val="000000"/>
          <w:sz w:val="28"/>
          <w:szCs w:val="28"/>
        </w:rPr>
        <w:t xml:space="preserve">1) </w:t>
      </w:r>
      <w:r>
        <w:rPr>
          <w:bCs/>
          <w:color w:val="000000"/>
          <w:sz w:val="28"/>
          <w:szCs w:val="28"/>
          <w:lang w:val="kk-KZ"/>
        </w:rPr>
        <w:t xml:space="preserve">жоспарланған көлеммен салыстырғандағы </w:t>
      </w:r>
      <w:proofErr w:type="gramStart"/>
      <w:r>
        <w:rPr>
          <w:bCs/>
          <w:color w:val="000000"/>
          <w:sz w:val="28"/>
          <w:szCs w:val="28"/>
          <w:lang w:val="kk-KZ"/>
        </w:rPr>
        <w:t>на</w:t>
      </w:r>
      <w:proofErr w:type="gramEnd"/>
      <w:r>
        <w:rPr>
          <w:bCs/>
          <w:color w:val="000000"/>
          <w:sz w:val="28"/>
          <w:szCs w:val="28"/>
          <w:lang w:val="kk-KZ"/>
        </w:rPr>
        <w:t>қты жұмыстардың көлеміне</w:t>
      </w:r>
      <w:r w:rsidRPr="00D672E7">
        <w:rPr>
          <w:bCs/>
          <w:color w:val="000000"/>
          <w:sz w:val="28"/>
          <w:szCs w:val="28"/>
        </w:rPr>
        <w:t>;</w:t>
      </w:r>
    </w:p>
    <w:p w:rsidR="0010047C" w:rsidRPr="00D672E7" w:rsidRDefault="0010047C" w:rsidP="0010047C">
      <w:pPr>
        <w:pStyle w:val="a3"/>
        <w:ind w:left="0" w:firstLine="720"/>
        <w:jc w:val="both"/>
        <w:rPr>
          <w:bCs/>
          <w:color w:val="000000"/>
          <w:sz w:val="28"/>
          <w:szCs w:val="28"/>
        </w:rPr>
      </w:pPr>
      <w:r w:rsidRPr="00D672E7">
        <w:rPr>
          <w:bCs/>
          <w:color w:val="000000"/>
          <w:sz w:val="28"/>
          <w:szCs w:val="28"/>
        </w:rPr>
        <w:t xml:space="preserve">2) </w:t>
      </w:r>
      <w:r>
        <w:rPr>
          <w:bCs/>
          <w:color w:val="000000"/>
          <w:sz w:val="28"/>
          <w:szCs w:val="28"/>
          <w:lang w:val="kk-KZ"/>
        </w:rPr>
        <w:t xml:space="preserve">ішкі аудитті жүргізуге жұмсалатын </w:t>
      </w:r>
      <w:proofErr w:type="gramStart"/>
      <w:r>
        <w:rPr>
          <w:bCs/>
          <w:color w:val="000000"/>
          <w:sz w:val="28"/>
          <w:szCs w:val="28"/>
          <w:lang w:val="kk-KZ"/>
        </w:rPr>
        <w:t>уа</w:t>
      </w:r>
      <w:proofErr w:type="gramEnd"/>
      <w:r>
        <w:rPr>
          <w:bCs/>
          <w:color w:val="000000"/>
          <w:sz w:val="28"/>
          <w:szCs w:val="28"/>
          <w:lang w:val="kk-KZ"/>
        </w:rPr>
        <w:t xml:space="preserve">қыттың есептемесіне сәйкес аудиторлық тапсырманың орындалуына; </w:t>
      </w:r>
    </w:p>
    <w:p w:rsidR="0010047C" w:rsidRPr="002A0AC3" w:rsidRDefault="0010047C" w:rsidP="0010047C">
      <w:pPr>
        <w:pStyle w:val="a3"/>
        <w:ind w:left="0" w:firstLine="720"/>
        <w:jc w:val="both"/>
        <w:rPr>
          <w:bCs/>
          <w:color w:val="000000"/>
          <w:sz w:val="28"/>
          <w:szCs w:val="28"/>
        </w:rPr>
      </w:pPr>
      <w:r w:rsidRPr="00D672E7">
        <w:rPr>
          <w:bCs/>
          <w:color w:val="000000"/>
          <w:sz w:val="28"/>
          <w:szCs w:val="28"/>
        </w:rPr>
        <w:t xml:space="preserve">3) </w:t>
      </w:r>
      <w:r>
        <w:rPr>
          <w:bCs/>
          <w:color w:val="000000"/>
          <w:sz w:val="28"/>
          <w:szCs w:val="28"/>
          <w:lang w:val="kk-KZ"/>
        </w:rPr>
        <w:t>аудит аяқталғаннан кейін қандай да бі</w:t>
      </w:r>
      <w:proofErr w:type="gramStart"/>
      <w:r>
        <w:rPr>
          <w:bCs/>
          <w:color w:val="000000"/>
          <w:sz w:val="28"/>
          <w:szCs w:val="28"/>
          <w:lang w:val="kk-KZ"/>
        </w:rPr>
        <w:t>р</w:t>
      </w:r>
      <w:proofErr w:type="gramEnd"/>
      <w:r>
        <w:rPr>
          <w:bCs/>
          <w:color w:val="000000"/>
          <w:sz w:val="28"/>
          <w:szCs w:val="28"/>
          <w:lang w:val="kk-KZ"/>
        </w:rPr>
        <w:t xml:space="preserve"> стандартты жағдайлардың болмауы үшін жүзеге асырылуы тиіс орындалған жұмыстарды уақытылы тексеруге</w:t>
      </w:r>
      <w:r w:rsidRPr="008D0B65">
        <w:rPr>
          <w:color w:val="000000"/>
          <w:sz w:val="28"/>
          <w:szCs w:val="28"/>
        </w:rPr>
        <w:t xml:space="preserve"> </w:t>
      </w:r>
      <w:r>
        <w:rPr>
          <w:color w:val="000000"/>
          <w:sz w:val="28"/>
          <w:szCs w:val="28"/>
        </w:rPr>
        <w:t>бақылау жасауы тиіс.</w:t>
      </w:r>
      <w:r>
        <w:rPr>
          <w:bCs/>
          <w:color w:val="000000"/>
          <w:sz w:val="28"/>
          <w:szCs w:val="28"/>
          <w:lang w:val="kk-KZ"/>
        </w:rPr>
        <w:t xml:space="preserve"> </w:t>
      </w:r>
    </w:p>
    <w:p w:rsidR="0010047C" w:rsidRPr="002A0AC3" w:rsidRDefault="0010047C" w:rsidP="0010047C">
      <w:pPr>
        <w:pStyle w:val="a3"/>
        <w:numPr>
          <w:ilvl w:val="0"/>
          <w:numId w:val="2"/>
        </w:numPr>
        <w:tabs>
          <w:tab w:val="num" w:pos="1176"/>
          <w:tab w:val="num" w:pos="1274"/>
        </w:tabs>
        <w:ind w:left="-14" w:firstLine="720"/>
        <w:jc w:val="both"/>
        <w:rPr>
          <w:bCs/>
          <w:color w:val="000000"/>
          <w:sz w:val="28"/>
          <w:szCs w:val="28"/>
        </w:rPr>
      </w:pPr>
      <w:r w:rsidRPr="002A0AC3">
        <w:rPr>
          <w:bCs/>
          <w:color w:val="000000"/>
          <w:sz w:val="28"/>
          <w:szCs w:val="28"/>
        </w:rPr>
        <w:t xml:space="preserve"> </w:t>
      </w:r>
      <w:r>
        <w:rPr>
          <w:bCs/>
          <w:color w:val="000000"/>
          <w:sz w:val="28"/>
          <w:szCs w:val="28"/>
        </w:rPr>
        <w:t xml:space="preserve">Қоғамның орналасқан жерінен бөлек жердегі аудит объектілерінің ішкі аудиті олардың орналасқан жеріне бару қажет болған жағдайда Қоғамның ішкі құжаттарында белгіленген тәртіппен қызметтік іссапарларды алдын </w:t>
      </w:r>
      <w:proofErr w:type="gramStart"/>
      <w:r>
        <w:rPr>
          <w:bCs/>
          <w:color w:val="000000"/>
          <w:sz w:val="28"/>
          <w:szCs w:val="28"/>
        </w:rPr>
        <w:t>ала</w:t>
      </w:r>
      <w:proofErr w:type="gramEnd"/>
      <w:r>
        <w:rPr>
          <w:bCs/>
          <w:color w:val="000000"/>
          <w:sz w:val="28"/>
          <w:szCs w:val="28"/>
        </w:rPr>
        <w:t xml:space="preserve"> ресімдей отырып жүзеге асырылады. </w:t>
      </w:r>
    </w:p>
    <w:p w:rsidR="0010047C" w:rsidRPr="002A0AC3" w:rsidRDefault="0010047C" w:rsidP="0010047C">
      <w:pPr>
        <w:pStyle w:val="a3"/>
        <w:numPr>
          <w:ilvl w:val="0"/>
          <w:numId w:val="2"/>
        </w:numPr>
        <w:tabs>
          <w:tab w:val="num" w:pos="1176"/>
          <w:tab w:val="num" w:pos="1274"/>
        </w:tabs>
        <w:ind w:left="-14" w:firstLine="720"/>
        <w:jc w:val="both"/>
        <w:rPr>
          <w:bCs/>
          <w:color w:val="000000"/>
          <w:sz w:val="28"/>
          <w:szCs w:val="28"/>
        </w:rPr>
      </w:pPr>
      <w:r w:rsidRPr="002A0AC3">
        <w:rPr>
          <w:bCs/>
          <w:color w:val="000000"/>
          <w:sz w:val="28"/>
          <w:szCs w:val="28"/>
        </w:rPr>
        <w:t xml:space="preserve"> </w:t>
      </w:r>
      <w:r>
        <w:rPr>
          <w:bCs/>
          <w:color w:val="000000"/>
          <w:sz w:val="28"/>
          <w:szCs w:val="28"/>
        </w:rPr>
        <w:t>Қажет болған жағдайда, аудиторлық тапсырманың жүзеге асырылу мерзімін Қызмет жетекшісі аудиторлық тапсырмаға тиі</w:t>
      </w:r>
      <w:proofErr w:type="gramStart"/>
      <w:r>
        <w:rPr>
          <w:bCs/>
          <w:color w:val="000000"/>
          <w:sz w:val="28"/>
          <w:szCs w:val="28"/>
        </w:rPr>
        <w:t>ст</w:t>
      </w:r>
      <w:proofErr w:type="gramEnd"/>
      <w:r>
        <w:rPr>
          <w:bCs/>
          <w:color w:val="000000"/>
          <w:sz w:val="28"/>
          <w:szCs w:val="28"/>
        </w:rPr>
        <w:t xml:space="preserve">і толықтырулар енгізе отырып, аудиторлық тапсырма жетекшісінің қызметтік жазбасы негізінде ұзартуы мүмкін.  </w:t>
      </w:r>
    </w:p>
    <w:p w:rsidR="0010047C" w:rsidRPr="00D672E7" w:rsidRDefault="0010047C" w:rsidP="0010047C">
      <w:pPr>
        <w:pStyle w:val="a3"/>
        <w:tabs>
          <w:tab w:val="num" w:pos="1176"/>
          <w:tab w:val="num" w:pos="1274"/>
        </w:tabs>
        <w:ind w:left="-14" w:firstLine="720"/>
        <w:jc w:val="both"/>
        <w:rPr>
          <w:color w:val="000000"/>
          <w:sz w:val="28"/>
          <w:szCs w:val="28"/>
        </w:rPr>
      </w:pPr>
      <w:r>
        <w:rPr>
          <w:bCs/>
          <w:color w:val="000000"/>
          <w:sz w:val="28"/>
          <w:szCs w:val="28"/>
        </w:rPr>
        <w:t>Қоғамның орналасқан жерінен бөлек жердегі аудит объектілерінің ішкі аудитін өткізу мерзі</w:t>
      </w:r>
      <w:proofErr w:type="gramStart"/>
      <w:r>
        <w:rPr>
          <w:bCs/>
          <w:color w:val="000000"/>
          <w:sz w:val="28"/>
          <w:szCs w:val="28"/>
        </w:rPr>
        <w:t>м</w:t>
      </w:r>
      <w:proofErr w:type="gramEnd"/>
      <w:r>
        <w:rPr>
          <w:bCs/>
          <w:color w:val="000000"/>
          <w:sz w:val="28"/>
          <w:szCs w:val="28"/>
        </w:rPr>
        <w:t xml:space="preserve">інұзарту Директорлар кеңесі төрағасының/Қоғамның Директорлар кеңесі Аудит комитетінің келісімімен жүзеге асырылады. </w:t>
      </w:r>
    </w:p>
    <w:p w:rsidR="0010047C" w:rsidRDefault="0010047C" w:rsidP="0010047C">
      <w:pPr>
        <w:pStyle w:val="afa"/>
        <w:ind w:left="792"/>
        <w:jc w:val="both"/>
        <w:rPr>
          <w:b/>
          <w:bCs/>
          <w:sz w:val="28"/>
          <w:szCs w:val="28"/>
        </w:rPr>
      </w:pPr>
    </w:p>
    <w:p w:rsidR="0010047C" w:rsidRPr="00D672E7" w:rsidRDefault="0010047C" w:rsidP="0010047C">
      <w:pPr>
        <w:pStyle w:val="afa"/>
        <w:ind w:left="792"/>
        <w:jc w:val="both"/>
        <w:rPr>
          <w:b/>
          <w:bCs/>
          <w:vanish/>
          <w:sz w:val="28"/>
          <w:szCs w:val="28"/>
        </w:rPr>
      </w:pPr>
    </w:p>
    <w:p w:rsidR="0010047C" w:rsidRDefault="0010047C" w:rsidP="0010047C">
      <w:pPr>
        <w:pStyle w:val="a3"/>
        <w:ind w:left="1224"/>
        <w:jc w:val="both"/>
        <w:rPr>
          <w:b/>
          <w:bCs/>
          <w:sz w:val="28"/>
          <w:szCs w:val="28"/>
        </w:rPr>
      </w:pPr>
      <w:r>
        <w:rPr>
          <w:b/>
          <w:bCs/>
          <w:sz w:val="28"/>
          <w:szCs w:val="28"/>
        </w:rPr>
        <w:t>4.2.1.</w:t>
      </w:r>
      <w:r>
        <w:rPr>
          <w:b/>
          <w:bCs/>
          <w:sz w:val="28"/>
          <w:szCs w:val="28"/>
        </w:rPr>
        <w:tab/>
        <w:t>Аудиторлық тапсырманы жоспарлау</w:t>
      </w:r>
      <w:r w:rsidRPr="00D672E7">
        <w:rPr>
          <w:b/>
          <w:bCs/>
          <w:sz w:val="28"/>
          <w:szCs w:val="28"/>
        </w:rPr>
        <w:t xml:space="preserve"> </w:t>
      </w:r>
    </w:p>
    <w:p w:rsidR="0010047C" w:rsidRPr="00D672E7" w:rsidRDefault="0010047C" w:rsidP="0010047C">
      <w:pPr>
        <w:pStyle w:val="a3"/>
        <w:ind w:left="1224"/>
        <w:jc w:val="both"/>
        <w:rPr>
          <w:b/>
          <w:bCs/>
          <w:sz w:val="28"/>
          <w:szCs w:val="28"/>
        </w:rPr>
      </w:pPr>
    </w:p>
    <w:p w:rsidR="0010047C" w:rsidRPr="00D672E7" w:rsidRDefault="0010047C" w:rsidP="0010047C">
      <w:pPr>
        <w:pStyle w:val="a3"/>
        <w:numPr>
          <w:ilvl w:val="0"/>
          <w:numId w:val="2"/>
        </w:numPr>
        <w:tabs>
          <w:tab w:val="num" w:pos="1176"/>
          <w:tab w:val="num" w:pos="1274"/>
        </w:tabs>
        <w:ind w:left="-14" w:firstLine="720"/>
        <w:jc w:val="both"/>
        <w:rPr>
          <w:color w:val="000000"/>
          <w:sz w:val="28"/>
          <w:szCs w:val="28"/>
        </w:rPr>
      </w:pPr>
      <w:r w:rsidRPr="00D672E7">
        <w:rPr>
          <w:color w:val="000000"/>
          <w:sz w:val="28"/>
          <w:szCs w:val="28"/>
        </w:rPr>
        <w:t xml:space="preserve"> </w:t>
      </w:r>
      <w:r>
        <w:rPr>
          <w:color w:val="000000"/>
          <w:sz w:val="28"/>
          <w:szCs w:val="28"/>
          <w:lang w:val="kk-KZ"/>
        </w:rPr>
        <w:t>Аудиторлық тапсырманы жоспарлау үдерісі мынадай кезеңдерді қамтиды</w:t>
      </w:r>
      <w:r w:rsidRPr="00D672E7">
        <w:rPr>
          <w:color w:val="000000"/>
          <w:sz w:val="28"/>
          <w:szCs w:val="28"/>
        </w:rPr>
        <w:t xml:space="preserve">:  </w:t>
      </w:r>
    </w:p>
    <w:p w:rsidR="0010047C" w:rsidRPr="00D672E7" w:rsidRDefault="0010047C" w:rsidP="0010047C">
      <w:pPr>
        <w:pStyle w:val="a3"/>
        <w:tabs>
          <w:tab w:val="num" w:pos="1176"/>
          <w:tab w:val="num" w:pos="1274"/>
        </w:tabs>
        <w:ind w:left="-14" w:firstLine="720"/>
        <w:jc w:val="both"/>
        <w:rPr>
          <w:color w:val="000000"/>
          <w:sz w:val="28"/>
          <w:szCs w:val="28"/>
        </w:rPr>
      </w:pPr>
      <w:r w:rsidRPr="00D672E7">
        <w:rPr>
          <w:color w:val="000000"/>
          <w:sz w:val="28"/>
          <w:szCs w:val="28"/>
        </w:rPr>
        <w:t xml:space="preserve">1) </w:t>
      </w:r>
      <w:r>
        <w:rPr>
          <w:color w:val="000000"/>
          <w:sz w:val="28"/>
          <w:szCs w:val="28"/>
          <w:lang w:val="kk-KZ"/>
        </w:rPr>
        <w:t xml:space="preserve">аудит жасалатын объектіні </w:t>
      </w:r>
      <w:r w:rsidRPr="00D672E7">
        <w:rPr>
          <w:color w:val="000000"/>
          <w:sz w:val="28"/>
          <w:szCs w:val="28"/>
        </w:rPr>
        <w:t>(бизне</w:t>
      </w:r>
      <w:proofErr w:type="gramStart"/>
      <w:r w:rsidRPr="00D672E7">
        <w:rPr>
          <w:color w:val="000000"/>
          <w:sz w:val="28"/>
          <w:szCs w:val="28"/>
        </w:rPr>
        <w:t>с-</w:t>
      </w:r>
      <w:proofErr w:type="gramEnd"/>
      <w:r>
        <w:rPr>
          <w:color w:val="000000"/>
          <w:sz w:val="28"/>
          <w:szCs w:val="28"/>
          <w:lang w:val="kk-KZ"/>
        </w:rPr>
        <w:t>үдерісті</w:t>
      </w:r>
      <w:r w:rsidRPr="00D672E7">
        <w:rPr>
          <w:color w:val="000000"/>
          <w:sz w:val="28"/>
          <w:szCs w:val="28"/>
        </w:rPr>
        <w:t>)</w:t>
      </w:r>
      <w:r>
        <w:rPr>
          <w:color w:val="000000"/>
          <w:sz w:val="28"/>
          <w:szCs w:val="28"/>
          <w:lang w:val="kk-KZ"/>
        </w:rPr>
        <w:t xml:space="preserve"> алдын ала тексеру</w:t>
      </w:r>
      <w:r w:rsidRPr="00D672E7">
        <w:rPr>
          <w:color w:val="000000"/>
          <w:sz w:val="28"/>
          <w:szCs w:val="28"/>
        </w:rPr>
        <w:t xml:space="preserve">; </w:t>
      </w:r>
    </w:p>
    <w:p w:rsidR="0010047C" w:rsidRPr="00D672E7" w:rsidRDefault="0010047C" w:rsidP="0010047C">
      <w:pPr>
        <w:pStyle w:val="a3"/>
        <w:tabs>
          <w:tab w:val="num" w:pos="1176"/>
          <w:tab w:val="num" w:pos="1274"/>
        </w:tabs>
        <w:ind w:left="-14" w:firstLine="720"/>
        <w:jc w:val="both"/>
        <w:rPr>
          <w:color w:val="000000"/>
          <w:sz w:val="28"/>
          <w:szCs w:val="28"/>
        </w:rPr>
      </w:pPr>
      <w:r w:rsidRPr="00D672E7">
        <w:rPr>
          <w:color w:val="000000"/>
          <w:sz w:val="28"/>
          <w:szCs w:val="28"/>
        </w:rPr>
        <w:t xml:space="preserve">2) </w:t>
      </w:r>
      <w:r>
        <w:rPr>
          <w:color w:val="000000"/>
          <w:sz w:val="28"/>
          <w:szCs w:val="28"/>
          <w:lang w:val="kk-KZ"/>
        </w:rPr>
        <w:t xml:space="preserve">аудиторлық </w:t>
      </w:r>
      <w:proofErr w:type="gramStart"/>
      <w:r>
        <w:rPr>
          <w:color w:val="000000"/>
          <w:sz w:val="28"/>
          <w:szCs w:val="28"/>
          <w:lang w:val="kk-KZ"/>
        </w:rPr>
        <w:t>ба</w:t>
      </w:r>
      <w:proofErr w:type="gramEnd"/>
      <w:r>
        <w:rPr>
          <w:color w:val="000000"/>
          <w:sz w:val="28"/>
          <w:szCs w:val="28"/>
          <w:lang w:val="kk-KZ"/>
        </w:rPr>
        <w:t>ғдарламаны әзірлеу</w:t>
      </w:r>
      <w:r w:rsidRPr="00D672E7">
        <w:rPr>
          <w:color w:val="000000"/>
          <w:sz w:val="28"/>
          <w:szCs w:val="28"/>
        </w:rPr>
        <w:t xml:space="preserve">; </w:t>
      </w:r>
    </w:p>
    <w:p w:rsidR="0010047C" w:rsidRPr="00D672E7" w:rsidRDefault="0010047C" w:rsidP="0010047C">
      <w:pPr>
        <w:pStyle w:val="a3"/>
        <w:tabs>
          <w:tab w:val="num" w:pos="1176"/>
          <w:tab w:val="num" w:pos="1274"/>
        </w:tabs>
        <w:ind w:left="-14" w:firstLine="720"/>
        <w:jc w:val="both"/>
        <w:rPr>
          <w:color w:val="000000"/>
          <w:sz w:val="28"/>
          <w:szCs w:val="28"/>
        </w:rPr>
      </w:pPr>
      <w:r w:rsidRPr="00D672E7">
        <w:rPr>
          <w:color w:val="000000"/>
          <w:sz w:val="28"/>
          <w:szCs w:val="28"/>
        </w:rPr>
        <w:t xml:space="preserve">3) </w:t>
      </w:r>
      <w:r>
        <w:rPr>
          <w:color w:val="000000"/>
          <w:sz w:val="28"/>
          <w:szCs w:val="28"/>
          <w:lang w:val="kk-KZ"/>
        </w:rPr>
        <w:t xml:space="preserve">ішкі аудитті жүргізуге жұмсалатын </w:t>
      </w:r>
      <w:proofErr w:type="gramStart"/>
      <w:r>
        <w:rPr>
          <w:color w:val="000000"/>
          <w:sz w:val="28"/>
          <w:szCs w:val="28"/>
          <w:lang w:val="kk-KZ"/>
        </w:rPr>
        <w:t>уа</w:t>
      </w:r>
      <w:proofErr w:type="gramEnd"/>
      <w:r>
        <w:rPr>
          <w:color w:val="000000"/>
          <w:sz w:val="28"/>
          <w:szCs w:val="28"/>
          <w:lang w:val="kk-KZ"/>
        </w:rPr>
        <w:t xml:space="preserve">қыттың есебін қоса алғанда аудиторлық тапсырманы орындау үшін ресурстарды анықтау; </w:t>
      </w:r>
    </w:p>
    <w:p w:rsidR="0010047C" w:rsidRPr="00D672E7" w:rsidRDefault="0010047C" w:rsidP="0010047C">
      <w:pPr>
        <w:pStyle w:val="a3"/>
        <w:tabs>
          <w:tab w:val="num" w:pos="1176"/>
          <w:tab w:val="num" w:pos="1274"/>
        </w:tabs>
        <w:ind w:left="-14" w:firstLine="720"/>
        <w:jc w:val="both"/>
        <w:rPr>
          <w:color w:val="000000"/>
          <w:sz w:val="28"/>
          <w:szCs w:val="28"/>
        </w:rPr>
      </w:pPr>
      <w:r w:rsidRPr="00D672E7">
        <w:rPr>
          <w:color w:val="000000"/>
          <w:sz w:val="28"/>
          <w:szCs w:val="28"/>
        </w:rPr>
        <w:t xml:space="preserve">4) </w:t>
      </w:r>
      <w:r>
        <w:rPr>
          <w:color w:val="000000"/>
          <w:sz w:val="28"/>
          <w:szCs w:val="28"/>
          <w:lang w:val="kk-KZ"/>
        </w:rPr>
        <w:t>аудиторлық тапсырманы жасау</w:t>
      </w:r>
      <w:r w:rsidRPr="00D672E7">
        <w:rPr>
          <w:color w:val="000000"/>
          <w:sz w:val="28"/>
          <w:szCs w:val="28"/>
        </w:rPr>
        <w:t>.</w:t>
      </w:r>
    </w:p>
    <w:p w:rsidR="0010047C" w:rsidRPr="00D672E7" w:rsidRDefault="0010047C" w:rsidP="0010047C">
      <w:pPr>
        <w:pStyle w:val="a3"/>
        <w:numPr>
          <w:ilvl w:val="0"/>
          <w:numId w:val="2"/>
        </w:numPr>
        <w:tabs>
          <w:tab w:val="num" w:pos="1176"/>
          <w:tab w:val="num" w:pos="1274"/>
        </w:tabs>
        <w:ind w:left="-14" w:firstLine="720"/>
        <w:jc w:val="both"/>
        <w:rPr>
          <w:color w:val="000000"/>
          <w:sz w:val="28"/>
          <w:szCs w:val="28"/>
        </w:rPr>
      </w:pPr>
      <w:r>
        <w:rPr>
          <w:color w:val="000000"/>
          <w:sz w:val="28"/>
          <w:szCs w:val="28"/>
        </w:rPr>
        <w:t xml:space="preserve"> Аудиторлық тапсырманы жоспарлауды аудиторлық тапсырманың жетекшісі ішкі аудиторларды тарта отырып жүзеге асырады. </w:t>
      </w:r>
    </w:p>
    <w:p w:rsidR="0010047C" w:rsidRPr="00D672E7" w:rsidRDefault="0010047C" w:rsidP="0010047C">
      <w:pPr>
        <w:pStyle w:val="a3"/>
        <w:numPr>
          <w:ilvl w:val="0"/>
          <w:numId w:val="2"/>
        </w:numPr>
        <w:tabs>
          <w:tab w:val="num" w:pos="1176"/>
          <w:tab w:val="num" w:pos="1274"/>
        </w:tabs>
        <w:ind w:left="-14" w:firstLine="720"/>
        <w:jc w:val="both"/>
        <w:rPr>
          <w:color w:val="000000"/>
          <w:sz w:val="28"/>
          <w:szCs w:val="28"/>
        </w:rPr>
      </w:pPr>
      <w:r>
        <w:rPr>
          <w:color w:val="000000"/>
          <w:sz w:val="28"/>
          <w:szCs w:val="28"/>
        </w:rPr>
        <w:t xml:space="preserve"> Аудиторлық тапсырманы жоспарлау үдерісі әдетте, тоқсандық аудиторлық жоспарға сәйкес аудиторлық тапсырманы жүзеге асыру басталғанға дейін 15 жұмыс күні бұрын басталуы </w:t>
      </w:r>
      <w:proofErr w:type="gramStart"/>
      <w:r>
        <w:rPr>
          <w:color w:val="000000"/>
          <w:sz w:val="28"/>
          <w:szCs w:val="28"/>
        </w:rPr>
        <w:t>тиіс</w:t>
      </w:r>
      <w:proofErr w:type="gramEnd"/>
      <w:r>
        <w:rPr>
          <w:color w:val="000000"/>
          <w:sz w:val="28"/>
          <w:szCs w:val="28"/>
        </w:rPr>
        <w:t xml:space="preserve">. </w:t>
      </w:r>
    </w:p>
    <w:p w:rsidR="0010047C" w:rsidRPr="00D672E7" w:rsidRDefault="0010047C" w:rsidP="0010047C">
      <w:pPr>
        <w:pStyle w:val="a3"/>
        <w:numPr>
          <w:ilvl w:val="0"/>
          <w:numId w:val="2"/>
        </w:numPr>
        <w:tabs>
          <w:tab w:val="num" w:pos="1176"/>
          <w:tab w:val="num" w:pos="1274"/>
        </w:tabs>
        <w:ind w:left="-14" w:firstLine="720"/>
        <w:jc w:val="both"/>
        <w:rPr>
          <w:color w:val="000000"/>
          <w:sz w:val="28"/>
          <w:szCs w:val="28"/>
        </w:rPr>
      </w:pPr>
      <w:r>
        <w:rPr>
          <w:color w:val="000000"/>
          <w:sz w:val="28"/>
          <w:szCs w:val="28"/>
        </w:rPr>
        <w:t xml:space="preserve"> Аудиторлық тапсырманы жоспарлау бойынша материалдар Қызмет жетекшісінің қарауына аудиторлық тапсырманы жүзеге асыру басталғанға дейін 5 жұмыс күні бұрын берілуі </w:t>
      </w:r>
      <w:proofErr w:type="gramStart"/>
      <w:r>
        <w:rPr>
          <w:color w:val="000000"/>
          <w:sz w:val="28"/>
          <w:szCs w:val="28"/>
        </w:rPr>
        <w:t>тиіс</w:t>
      </w:r>
      <w:proofErr w:type="gramEnd"/>
      <w:r>
        <w:rPr>
          <w:color w:val="000000"/>
          <w:sz w:val="28"/>
          <w:szCs w:val="28"/>
        </w:rPr>
        <w:t xml:space="preserve">. </w:t>
      </w:r>
    </w:p>
    <w:p w:rsidR="0010047C" w:rsidRPr="00D672E7" w:rsidRDefault="0010047C" w:rsidP="0010047C">
      <w:pPr>
        <w:pStyle w:val="a3"/>
        <w:numPr>
          <w:ilvl w:val="0"/>
          <w:numId w:val="2"/>
        </w:numPr>
        <w:tabs>
          <w:tab w:val="num" w:pos="1176"/>
          <w:tab w:val="num" w:pos="1274"/>
        </w:tabs>
        <w:ind w:left="-14" w:firstLine="720"/>
        <w:jc w:val="both"/>
        <w:rPr>
          <w:color w:val="000000"/>
          <w:sz w:val="28"/>
          <w:szCs w:val="28"/>
        </w:rPr>
      </w:pPr>
      <w:r>
        <w:rPr>
          <w:color w:val="000000"/>
          <w:sz w:val="28"/>
          <w:szCs w:val="28"/>
        </w:rPr>
        <w:lastRenderedPageBreak/>
        <w:t xml:space="preserve"> Аудиторлық тапсырманы сапалы, толық ә</w:t>
      </w:r>
      <w:proofErr w:type="gramStart"/>
      <w:r>
        <w:rPr>
          <w:color w:val="000000"/>
          <w:sz w:val="28"/>
          <w:szCs w:val="28"/>
        </w:rPr>
        <w:t>р</w:t>
      </w:r>
      <w:proofErr w:type="gramEnd"/>
      <w:r>
        <w:rPr>
          <w:color w:val="000000"/>
          <w:sz w:val="28"/>
          <w:szCs w:val="28"/>
        </w:rPr>
        <w:t xml:space="preserve">і уақытылы жоспарлауға </w:t>
      </w:r>
      <w:r w:rsidRPr="00D672E7">
        <w:rPr>
          <w:color w:val="000000"/>
          <w:sz w:val="28"/>
          <w:szCs w:val="28"/>
        </w:rPr>
        <w:t xml:space="preserve"> </w:t>
      </w:r>
      <w:r>
        <w:rPr>
          <w:color w:val="000000"/>
          <w:sz w:val="28"/>
          <w:szCs w:val="28"/>
          <w:lang w:val="kk-KZ"/>
        </w:rPr>
        <w:t xml:space="preserve">және жоспарлау бойынша материалдарды Қызмет жетекшісіне тапсыруға жауаптылық аудиторлық тапсырманың жетекшісіне жүктеледі. </w:t>
      </w:r>
    </w:p>
    <w:p w:rsidR="0010047C" w:rsidRPr="00D672E7" w:rsidRDefault="0010047C" w:rsidP="0010047C">
      <w:pPr>
        <w:pStyle w:val="a3"/>
        <w:numPr>
          <w:ilvl w:val="0"/>
          <w:numId w:val="2"/>
        </w:numPr>
        <w:tabs>
          <w:tab w:val="num" w:pos="1176"/>
          <w:tab w:val="num" w:pos="1274"/>
        </w:tabs>
        <w:ind w:left="-14" w:firstLine="720"/>
        <w:jc w:val="both"/>
        <w:rPr>
          <w:color w:val="000000"/>
          <w:sz w:val="28"/>
          <w:szCs w:val="28"/>
        </w:rPr>
      </w:pPr>
      <w:r w:rsidRPr="00D672E7">
        <w:rPr>
          <w:color w:val="000000"/>
          <w:sz w:val="28"/>
          <w:szCs w:val="28"/>
        </w:rPr>
        <w:t xml:space="preserve"> </w:t>
      </w:r>
      <w:r>
        <w:rPr>
          <w:color w:val="000000"/>
          <w:sz w:val="28"/>
          <w:szCs w:val="28"/>
          <w:lang w:val="kk-KZ"/>
        </w:rPr>
        <w:t xml:space="preserve">Жоспардан тыс жедел аудиторлық тапсырмаларды орындаған немесе мүліктер мен міндеттемелерді түгендеген кезде Қызмет олардың орындауға жекелеген жоспарлау рәсімдерін жүргізбей-ақ кірісуге құқылы.  </w:t>
      </w:r>
    </w:p>
    <w:p w:rsidR="0010047C" w:rsidRPr="00D672E7" w:rsidRDefault="0010047C" w:rsidP="0010047C">
      <w:pPr>
        <w:pStyle w:val="a3"/>
        <w:numPr>
          <w:ilvl w:val="0"/>
          <w:numId w:val="2"/>
        </w:numPr>
        <w:tabs>
          <w:tab w:val="num" w:pos="1176"/>
          <w:tab w:val="num" w:pos="1274"/>
        </w:tabs>
        <w:ind w:left="-14" w:firstLine="720"/>
        <w:jc w:val="both"/>
        <w:rPr>
          <w:color w:val="000000"/>
          <w:sz w:val="28"/>
          <w:szCs w:val="28"/>
        </w:rPr>
      </w:pPr>
      <w:r>
        <w:rPr>
          <w:color w:val="000000"/>
          <w:sz w:val="28"/>
          <w:szCs w:val="28"/>
        </w:rPr>
        <w:t xml:space="preserve"> Ішкі аудиторлар ішкі аудитті тиімді жүргізу мақсатында әрбі</w:t>
      </w:r>
      <w:proofErr w:type="gramStart"/>
      <w:r>
        <w:rPr>
          <w:color w:val="000000"/>
          <w:sz w:val="28"/>
          <w:szCs w:val="28"/>
        </w:rPr>
        <w:t>р</w:t>
      </w:r>
      <w:proofErr w:type="gramEnd"/>
      <w:r>
        <w:rPr>
          <w:color w:val="000000"/>
          <w:sz w:val="28"/>
          <w:szCs w:val="28"/>
        </w:rPr>
        <w:t xml:space="preserve"> аудиторлық тапсырманы жоспарлау үдерісін әзірлеп, құжат түрінде ресімдеуі тиіс. </w:t>
      </w:r>
    </w:p>
    <w:p w:rsidR="0010047C" w:rsidRPr="00D672E7" w:rsidRDefault="0010047C" w:rsidP="0010047C">
      <w:pPr>
        <w:pStyle w:val="a3"/>
        <w:tabs>
          <w:tab w:val="num" w:pos="1176"/>
          <w:tab w:val="num" w:pos="1274"/>
        </w:tabs>
        <w:ind w:left="706"/>
        <w:jc w:val="center"/>
        <w:rPr>
          <w:b/>
          <w:color w:val="000000"/>
          <w:sz w:val="28"/>
          <w:szCs w:val="28"/>
        </w:rPr>
      </w:pPr>
    </w:p>
    <w:p w:rsidR="00B53608" w:rsidRPr="00D672E7" w:rsidRDefault="006D59D1" w:rsidP="006D59D1">
      <w:pPr>
        <w:pStyle w:val="a3"/>
        <w:tabs>
          <w:tab w:val="num" w:pos="1176"/>
          <w:tab w:val="num" w:pos="1274"/>
        </w:tabs>
        <w:ind w:left="706"/>
        <w:jc w:val="both"/>
        <w:rPr>
          <w:b/>
          <w:color w:val="000000"/>
          <w:sz w:val="28"/>
          <w:szCs w:val="28"/>
        </w:rPr>
      </w:pPr>
      <w:r w:rsidRPr="00D672E7">
        <w:rPr>
          <w:b/>
          <w:color w:val="000000"/>
          <w:sz w:val="28"/>
          <w:szCs w:val="28"/>
        </w:rPr>
        <w:t xml:space="preserve">А) </w:t>
      </w:r>
      <w:r w:rsidR="00D276CA">
        <w:rPr>
          <w:b/>
          <w:color w:val="000000"/>
          <w:sz w:val="28"/>
          <w:szCs w:val="28"/>
        </w:rPr>
        <w:t>Аудит объектісін (бизне</w:t>
      </w:r>
      <w:proofErr w:type="gramStart"/>
      <w:r w:rsidR="00D276CA">
        <w:rPr>
          <w:b/>
          <w:color w:val="000000"/>
          <w:sz w:val="28"/>
          <w:szCs w:val="28"/>
        </w:rPr>
        <w:t>с-</w:t>
      </w:r>
      <w:proofErr w:type="gramEnd"/>
      <w:r w:rsidR="00D276CA">
        <w:rPr>
          <w:b/>
          <w:color w:val="000000"/>
          <w:sz w:val="28"/>
          <w:szCs w:val="28"/>
        </w:rPr>
        <w:t>үдерісті) алдын ала тексеру</w:t>
      </w:r>
      <w:r w:rsidRPr="00D672E7">
        <w:rPr>
          <w:b/>
          <w:color w:val="000000"/>
          <w:sz w:val="28"/>
          <w:szCs w:val="28"/>
        </w:rPr>
        <w:t>:</w:t>
      </w:r>
    </w:p>
    <w:p w:rsidR="00C23F73" w:rsidRPr="00D672E7" w:rsidRDefault="00D276CA" w:rsidP="00B547CF">
      <w:pPr>
        <w:pStyle w:val="a3"/>
        <w:numPr>
          <w:ilvl w:val="0"/>
          <w:numId w:val="2"/>
        </w:numPr>
        <w:tabs>
          <w:tab w:val="num" w:pos="1176"/>
          <w:tab w:val="num" w:pos="1274"/>
        </w:tabs>
        <w:ind w:left="-14" w:firstLine="720"/>
        <w:jc w:val="both"/>
        <w:rPr>
          <w:color w:val="000000"/>
          <w:sz w:val="28"/>
          <w:szCs w:val="28"/>
        </w:rPr>
      </w:pPr>
      <w:r>
        <w:rPr>
          <w:color w:val="000000"/>
          <w:sz w:val="28"/>
          <w:szCs w:val="28"/>
        </w:rPr>
        <w:t xml:space="preserve">Алда болатын аудиторлық тексеруді тиімді жоспарлау үшін </w:t>
      </w:r>
      <w:r w:rsidR="00011018">
        <w:rPr>
          <w:color w:val="000000"/>
          <w:sz w:val="28"/>
          <w:szCs w:val="28"/>
        </w:rPr>
        <w:t>аудит жүргізілетін объекті</w:t>
      </w:r>
      <w:r w:rsidR="00345B97">
        <w:rPr>
          <w:color w:val="000000"/>
          <w:sz w:val="28"/>
          <w:szCs w:val="28"/>
        </w:rPr>
        <w:t>ге</w:t>
      </w:r>
      <w:r w:rsidR="00011018">
        <w:rPr>
          <w:color w:val="000000"/>
          <w:sz w:val="28"/>
          <w:szCs w:val="28"/>
        </w:rPr>
        <w:t xml:space="preserve"> (бизне</w:t>
      </w:r>
      <w:proofErr w:type="gramStart"/>
      <w:r w:rsidR="00011018">
        <w:rPr>
          <w:color w:val="000000"/>
          <w:sz w:val="28"/>
          <w:szCs w:val="28"/>
        </w:rPr>
        <w:t>с-</w:t>
      </w:r>
      <w:proofErr w:type="gramEnd"/>
      <w:r w:rsidR="00011018">
        <w:rPr>
          <w:color w:val="000000"/>
          <w:sz w:val="28"/>
          <w:szCs w:val="28"/>
        </w:rPr>
        <w:t>үдеріс</w:t>
      </w:r>
      <w:r w:rsidR="00345B97">
        <w:rPr>
          <w:color w:val="000000"/>
          <w:sz w:val="28"/>
          <w:szCs w:val="28"/>
        </w:rPr>
        <w:t>ке</w:t>
      </w:r>
      <w:r w:rsidR="00011018">
        <w:rPr>
          <w:color w:val="000000"/>
          <w:sz w:val="28"/>
          <w:szCs w:val="28"/>
        </w:rPr>
        <w:t>)</w:t>
      </w:r>
      <w:r w:rsidR="00345B97">
        <w:rPr>
          <w:color w:val="000000"/>
          <w:sz w:val="28"/>
          <w:szCs w:val="28"/>
        </w:rPr>
        <w:t xml:space="preserve"> </w:t>
      </w:r>
      <w:r w:rsidR="00345B97">
        <w:rPr>
          <w:b/>
          <w:color w:val="000000"/>
          <w:sz w:val="28"/>
          <w:szCs w:val="28"/>
        </w:rPr>
        <w:t xml:space="preserve">алдын ала тексеру </w:t>
      </w:r>
      <w:r w:rsidR="00345B97">
        <w:rPr>
          <w:color w:val="000000"/>
          <w:sz w:val="28"/>
          <w:szCs w:val="28"/>
        </w:rPr>
        <w:t xml:space="preserve">жүргізу қажет. </w:t>
      </w:r>
      <w:r w:rsidR="00011018">
        <w:rPr>
          <w:color w:val="000000"/>
          <w:sz w:val="28"/>
          <w:szCs w:val="28"/>
        </w:rPr>
        <w:t xml:space="preserve"> </w:t>
      </w:r>
      <w:r w:rsidR="00345B97">
        <w:rPr>
          <w:color w:val="000000"/>
          <w:sz w:val="28"/>
          <w:szCs w:val="28"/>
        </w:rPr>
        <w:t>Бұл тексерудің міндеті аудит жүргізілетін объектінің немесе бизне</w:t>
      </w:r>
      <w:proofErr w:type="gramStart"/>
      <w:r w:rsidR="00345B97">
        <w:rPr>
          <w:color w:val="000000"/>
          <w:sz w:val="28"/>
          <w:szCs w:val="28"/>
        </w:rPr>
        <w:t>с-</w:t>
      </w:r>
      <w:proofErr w:type="gramEnd"/>
      <w:r w:rsidR="00345B97">
        <w:rPr>
          <w:color w:val="000000"/>
          <w:sz w:val="28"/>
          <w:szCs w:val="28"/>
        </w:rPr>
        <w:t>үдерістің</w:t>
      </w:r>
      <w:r w:rsidR="00F277BA">
        <w:rPr>
          <w:color w:val="000000"/>
          <w:sz w:val="28"/>
          <w:szCs w:val="28"/>
        </w:rPr>
        <w:t xml:space="preserve"> нақты мақсаттарын, оның құрылымын немесе өткен тексерістен бергі кезеңдегі ондағы өзгерістерді тексеру болып табылады. </w:t>
      </w:r>
      <w:r w:rsidR="00F119CB">
        <w:rPr>
          <w:color w:val="000000"/>
          <w:sz w:val="28"/>
          <w:szCs w:val="28"/>
          <w:lang w:val="kk-KZ"/>
        </w:rPr>
        <w:t>Сондай-ақ аудит жүргізілетін бизнес-үдерістің материалдылық деңгейін бағалауға көңіл бөлу</w:t>
      </w:r>
      <w:r w:rsidR="00EE67B7">
        <w:rPr>
          <w:color w:val="000000"/>
          <w:sz w:val="28"/>
          <w:szCs w:val="28"/>
          <w:lang w:val="kk-KZ"/>
        </w:rPr>
        <w:t xml:space="preserve"> қажет, ол жалпы алғанда, компания үшін аталған үдерісті і</w:t>
      </w:r>
      <w:r w:rsidR="00553CA6">
        <w:rPr>
          <w:color w:val="000000"/>
          <w:sz w:val="28"/>
          <w:szCs w:val="28"/>
          <w:lang w:val="kk-KZ"/>
        </w:rPr>
        <w:t>ш</w:t>
      </w:r>
      <w:r w:rsidR="00EE67B7">
        <w:rPr>
          <w:color w:val="000000"/>
          <w:sz w:val="28"/>
          <w:szCs w:val="28"/>
          <w:lang w:val="kk-KZ"/>
        </w:rPr>
        <w:t>кі бақылау жүйесін</w:t>
      </w:r>
      <w:r w:rsidR="00553CA6">
        <w:rPr>
          <w:color w:val="000000"/>
          <w:sz w:val="28"/>
          <w:szCs w:val="28"/>
          <w:lang w:val="kk-KZ"/>
        </w:rPr>
        <w:t xml:space="preserve"> тиімсіз ұйымдастыру салдарларының маңыздылығы туралы объективті түрде айтуға мүмкіндік береді. </w:t>
      </w:r>
      <w:r w:rsidR="00EE67B7">
        <w:rPr>
          <w:color w:val="000000"/>
          <w:sz w:val="28"/>
          <w:szCs w:val="28"/>
          <w:lang w:val="kk-KZ"/>
        </w:rPr>
        <w:t xml:space="preserve"> </w:t>
      </w:r>
      <w:r w:rsidR="00C23F73" w:rsidRPr="00D672E7">
        <w:rPr>
          <w:color w:val="000000"/>
          <w:sz w:val="28"/>
          <w:szCs w:val="28"/>
        </w:rPr>
        <w:t xml:space="preserve"> </w:t>
      </w:r>
    </w:p>
    <w:p w:rsidR="00C23F73" w:rsidRPr="00D672E7" w:rsidRDefault="00C23F73" w:rsidP="00961C06">
      <w:pPr>
        <w:pStyle w:val="a3"/>
        <w:numPr>
          <w:ilvl w:val="0"/>
          <w:numId w:val="2"/>
        </w:numPr>
        <w:tabs>
          <w:tab w:val="num" w:pos="1176"/>
          <w:tab w:val="num" w:pos="1274"/>
        </w:tabs>
        <w:ind w:left="-14" w:firstLine="720"/>
        <w:rPr>
          <w:color w:val="000000"/>
          <w:sz w:val="28"/>
          <w:szCs w:val="28"/>
        </w:rPr>
      </w:pPr>
      <w:r w:rsidRPr="00D672E7">
        <w:rPr>
          <w:color w:val="000000"/>
          <w:sz w:val="28"/>
          <w:szCs w:val="28"/>
        </w:rPr>
        <w:t xml:space="preserve"> </w:t>
      </w:r>
      <w:r w:rsidR="00F4238E">
        <w:rPr>
          <w:color w:val="000000"/>
          <w:sz w:val="28"/>
          <w:szCs w:val="28"/>
          <w:lang w:val="kk-KZ"/>
        </w:rPr>
        <w:t>Алдын ала тексеру кезінде аудиторлар объекті мен аудит мақсаттарына байланысты</w:t>
      </w:r>
      <w:r w:rsidRPr="00D672E7">
        <w:rPr>
          <w:color w:val="000000"/>
          <w:sz w:val="28"/>
          <w:szCs w:val="28"/>
        </w:rPr>
        <w:t xml:space="preserve">: </w:t>
      </w:r>
    </w:p>
    <w:p w:rsidR="00C23F73" w:rsidRPr="00D672E7" w:rsidRDefault="005323AA" w:rsidP="006F2E1F">
      <w:pPr>
        <w:pStyle w:val="a3"/>
        <w:numPr>
          <w:ilvl w:val="0"/>
          <w:numId w:val="5"/>
        </w:numPr>
        <w:tabs>
          <w:tab w:val="left" w:pos="1134"/>
        </w:tabs>
        <w:ind w:left="0" w:firstLine="709"/>
        <w:jc w:val="both"/>
        <w:rPr>
          <w:color w:val="000000"/>
          <w:sz w:val="28"/>
          <w:szCs w:val="28"/>
        </w:rPr>
      </w:pPr>
      <w:r>
        <w:rPr>
          <w:color w:val="000000"/>
          <w:sz w:val="28"/>
          <w:szCs w:val="28"/>
          <w:lang w:val="kk-KZ"/>
        </w:rPr>
        <w:t>а</w:t>
      </w:r>
      <w:r w:rsidR="001F0DA9">
        <w:rPr>
          <w:color w:val="000000"/>
          <w:sz w:val="28"/>
          <w:szCs w:val="28"/>
          <w:lang w:val="kk-KZ"/>
        </w:rPr>
        <w:t xml:space="preserve">удит объектісінің қызметін немесе аудит жүргізілетін үдерісті ұйымдастыруды регламенттейтін </w:t>
      </w:r>
      <w:r w:rsidR="0042795E">
        <w:rPr>
          <w:color w:val="000000"/>
          <w:sz w:val="28"/>
          <w:szCs w:val="28"/>
          <w:lang w:val="kk-KZ"/>
        </w:rPr>
        <w:t xml:space="preserve">ішкі нормативтік құжаттамаға (бұдан әрі – ІНҚ) талдау жүргізеді; </w:t>
      </w:r>
    </w:p>
    <w:p w:rsidR="00365FEC" w:rsidRPr="00D672E7" w:rsidRDefault="005323AA" w:rsidP="006F2E1F">
      <w:pPr>
        <w:pStyle w:val="a3"/>
        <w:numPr>
          <w:ilvl w:val="0"/>
          <w:numId w:val="5"/>
        </w:numPr>
        <w:tabs>
          <w:tab w:val="left" w:pos="1134"/>
        </w:tabs>
        <w:ind w:left="0" w:firstLine="709"/>
        <w:jc w:val="both"/>
        <w:rPr>
          <w:color w:val="000000"/>
          <w:sz w:val="28"/>
          <w:szCs w:val="28"/>
        </w:rPr>
      </w:pPr>
      <w:r>
        <w:rPr>
          <w:color w:val="000000"/>
          <w:sz w:val="28"/>
          <w:szCs w:val="28"/>
          <w:lang w:val="kk-KZ"/>
        </w:rPr>
        <w:t xml:space="preserve">объектінің ұйымдық құрылымын, бизнес-үдерістерін </w:t>
      </w:r>
      <w:r w:rsidR="00822A08">
        <w:rPr>
          <w:color w:val="000000"/>
          <w:sz w:val="28"/>
          <w:szCs w:val="28"/>
          <w:lang w:val="kk-KZ"/>
        </w:rPr>
        <w:t xml:space="preserve">алдыңғы аудит кезеңіндегі </w:t>
      </w:r>
      <w:r>
        <w:rPr>
          <w:color w:val="000000"/>
          <w:sz w:val="28"/>
          <w:szCs w:val="28"/>
          <w:lang w:val="kk-KZ"/>
        </w:rPr>
        <w:t xml:space="preserve">оның функциялары мен құрылымындағы өзгерістерді </w:t>
      </w:r>
      <w:r w:rsidR="00822A08">
        <w:rPr>
          <w:color w:val="000000"/>
          <w:sz w:val="28"/>
          <w:szCs w:val="28"/>
          <w:lang w:val="kk-KZ"/>
        </w:rPr>
        <w:t xml:space="preserve">(егер ондай өзгерістер болса) </w:t>
      </w:r>
      <w:r>
        <w:rPr>
          <w:color w:val="000000"/>
          <w:sz w:val="28"/>
          <w:szCs w:val="28"/>
          <w:lang w:val="kk-KZ"/>
        </w:rPr>
        <w:t>ескере отырып</w:t>
      </w:r>
      <w:r w:rsidR="00822A08">
        <w:rPr>
          <w:color w:val="000000"/>
          <w:sz w:val="28"/>
          <w:szCs w:val="28"/>
          <w:lang w:val="kk-KZ"/>
        </w:rPr>
        <w:t xml:space="preserve"> тексереді</w:t>
      </w:r>
      <w:r w:rsidR="00365FEC" w:rsidRPr="00D672E7">
        <w:rPr>
          <w:color w:val="000000"/>
          <w:sz w:val="28"/>
          <w:szCs w:val="28"/>
        </w:rPr>
        <w:t>;</w:t>
      </w:r>
    </w:p>
    <w:p w:rsidR="00C23F73" w:rsidRPr="00D672E7" w:rsidRDefault="00186B7C" w:rsidP="006F2E1F">
      <w:pPr>
        <w:pStyle w:val="a3"/>
        <w:numPr>
          <w:ilvl w:val="0"/>
          <w:numId w:val="5"/>
        </w:numPr>
        <w:tabs>
          <w:tab w:val="left" w:pos="1134"/>
        </w:tabs>
        <w:ind w:left="0" w:firstLine="709"/>
        <w:jc w:val="both"/>
        <w:rPr>
          <w:color w:val="000000"/>
          <w:sz w:val="28"/>
          <w:szCs w:val="28"/>
        </w:rPr>
      </w:pPr>
      <w:r>
        <w:rPr>
          <w:color w:val="000000"/>
          <w:sz w:val="28"/>
          <w:szCs w:val="28"/>
          <w:lang w:val="kk-KZ"/>
        </w:rPr>
        <w:t xml:space="preserve">қарастырылатын бизнес-үдеріске немесе </w:t>
      </w:r>
      <w:r w:rsidR="00BB1514">
        <w:rPr>
          <w:color w:val="000000"/>
          <w:sz w:val="28"/>
          <w:szCs w:val="28"/>
          <w:lang w:val="kk-KZ"/>
        </w:rPr>
        <w:t xml:space="preserve">аудит </w:t>
      </w:r>
      <w:r w:rsidR="00376AA7">
        <w:rPr>
          <w:color w:val="000000"/>
          <w:sz w:val="28"/>
          <w:szCs w:val="28"/>
          <w:lang w:val="kk-KZ"/>
        </w:rPr>
        <w:t>объектісінің</w:t>
      </w:r>
      <w:r>
        <w:rPr>
          <w:color w:val="000000"/>
          <w:sz w:val="28"/>
          <w:szCs w:val="28"/>
          <w:lang w:val="kk-KZ"/>
        </w:rPr>
        <w:t xml:space="preserve"> </w:t>
      </w:r>
      <w:r w:rsidR="00BB1514">
        <w:rPr>
          <w:color w:val="000000"/>
          <w:sz w:val="28"/>
          <w:szCs w:val="28"/>
          <w:lang w:val="kk-KZ"/>
        </w:rPr>
        <w:t xml:space="preserve"> </w:t>
      </w:r>
      <w:r>
        <w:rPr>
          <w:color w:val="000000"/>
          <w:sz w:val="28"/>
          <w:szCs w:val="28"/>
          <w:lang w:val="kk-KZ"/>
        </w:rPr>
        <w:t xml:space="preserve">бизнес-үдерістеріне қызмет көрсететін </w:t>
      </w:r>
      <w:r w:rsidR="00E37614">
        <w:rPr>
          <w:color w:val="000000"/>
          <w:sz w:val="28"/>
          <w:szCs w:val="28"/>
          <w:lang w:val="kk-KZ"/>
        </w:rPr>
        <w:t>деректер базасымен және бағдарламалық жасақтама</w:t>
      </w:r>
      <w:r w:rsidR="00B42119">
        <w:rPr>
          <w:color w:val="000000"/>
          <w:sz w:val="28"/>
          <w:szCs w:val="28"/>
          <w:lang w:val="kk-KZ"/>
        </w:rPr>
        <w:t xml:space="preserve">мен таныстырады; </w:t>
      </w:r>
      <w:r w:rsidR="00E37614">
        <w:rPr>
          <w:color w:val="000000"/>
          <w:sz w:val="28"/>
          <w:szCs w:val="28"/>
          <w:lang w:val="kk-KZ"/>
        </w:rPr>
        <w:t xml:space="preserve"> </w:t>
      </w:r>
    </w:p>
    <w:p w:rsidR="00191165" w:rsidRPr="00D672E7" w:rsidRDefault="00756B4D" w:rsidP="006F2E1F">
      <w:pPr>
        <w:pStyle w:val="a3"/>
        <w:numPr>
          <w:ilvl w:val="0"/>
          <w:numId w:val="5"/>
        </w:numPr>
        <w:tabs>
          <w:tab w:val="left" w:pos="1134"/>
        </w:tabs>
        <w:ind w:left="0" w:firstLine="709"/>
        <w:jc w:val="both"/>
        <w:rPr>
          <w:color w:val="000000"/>
          <w:sz w:val="28"/>
          <w:szCs w:val="28"/>
        </w:rPr>
      </w:pPr>
      <w:r>
        <w:rPr>
          <w:color w:val="000000"/>
          <w:sz w:val="28"/>
          <w:szCs w:val="28"/>
          <w:lang w:val="kk-KZ"/>
        </w:rPr>
        <w:t xml:space="preserve">осы бизнес-үдерістің немесе аудит объектісінің </w:t>
      </w:r>
      <w:r w:rsidR="00B43FEE">
        <w:rPr>
          <w:color w:val="000000"/>
          <w:sz w:val="28"/>
          <w:szCs w:val="28"/>
          <w:lang w:val="kk-KZ"/>
        </w:rPr>
        <w:t>бұрынғы аудиторлық тексерістерінің нәтижелеріне талдау жасайды (олар болған жағдайда)</w:t>
      </w:r>
      <w:r w:rsidR="00C23F73" w:rsidRPr="00D672E7">
        <w:rPr>
          <w:color w:val="000000"/>
          <w:sz w:val="28"/>
          <w:szCs w:val="28"/>
        </w:rPr>
        <w:t>;</w:t>
      </w:r>
    </w:p>
    <w:p w:rsidR="00C23F73" w:rsidRPr="00D672E7" w:rsidRDefault="00C23F73" w:rsidP="006F2E1F">
      <w:pPr>
        <w:pStyle w:val="a3"/>
        <w:numPr>
          <w:ilvl w:val="0"/>
          <w:numId w:val="5"/>
        </w:numPr>
        <w:tabs>
          <w:tab w:val="left" w:pos="1134"/>
        </w:tabs>
        <w:ind w:left="0" w:firstLine="709"/>
        <w:jc w:val="both"/>
        <w:rPr>
          <w:color w:val="000000"/>
          <w:sz w:val="28"/>
          <w:szCs w:val="28"/>
        </w:rPr>
      </w:pPr>
      <w:r w:rsidRPr="00D672E7">
        <w:rPr>
          <w:color w:val="000000"/>
          <w:sz w:val="28"/>
          <w:szCs w:val="28"/>
        </w:rPr>
        <w:t xml:space="preserve"> </w:t>
      </w:r>
      <w:r w:rsidR="003D7163">
        <w:rPr>
          <w:color w:val="000000"/>
          <w:sz w:val="28"/>
          <w:szCs w:val="28"/>
          <w:lang w:val="kk-KZ"/>
        </w:rPr>
        <w:t xml:space="preserve">қабылданған тиісті шараларды бағалау мақсатында </w:t>
      </w:r>
      <w:r w:rsidR="004E75F0">
        <w:rPr>
          <w:color w:val="000000"/>
          <w:sz w:val="28"/>
          <w:szCs w:val="28"/>
          <w:lang w:val="kk-KZ"/>
        </w:rPr>
        <w:t>алдыңғы аудит нәтижелері жүзеге асырылған іс-шараларға, реттеуші және қадағалаушы органдарды</w:t>
      </w:r>
      <w:r w:rsidR="003D7163">
        <w:rPr>
          <w:color w:val="000000"/>
          <w:sz w:val="28"/>
          <w:szCs w:val="28"/>
          <w:lang w:val="kk-KZ"/>
        </w:rPr>
        <w:t xml:space="preserve">ң тексерістеріне (егер ондай жағдайлар болса) </w:t>
      </w:r>
      <w:r w:rsidR="004E75F0">
        <w:rPr>
          <w:color w:val="000000"/>
          <w:sz w:val="28"/>
          <w:szCs w:val="28"/>
          <w:lang w:val="kk-KZ"/>
        </w:rPr>
        <w:t xml:space="preserve">  </w:t>
      </w:r>
      <w:r w:rsidR="003D7163">
        <w:rPr>
          <w:color w:val="000000"/>
          <w:sz w:val="28"/>
          <w:szCs w:val="28"/>
          <w:lang w:val="kk-KZ"/>
        </w:rPr>
        <w:t>талдау жасайды</w:t>
      </w:r>
      <w:r w:rsidR="00413D40" w:rsidRPr="00D672E7">
        <w:rPr>
          <w:color w:val="000000"/>
          <w:sz w:val="28"/>
          <w:szCs w:val="28"/>
        </w:rPr>
        <w:t>;</w:t>
      </w:r>
    </w:p>
    <w:p w:rsidR="00C23F73" w:rsidRPr="00D672E7" w:rsidRDefault="008F17C6" w:rsidP="006F2E1F">
      <w:pPr>
        <w:pStyle w:val="a3"/>
        <w:numPr>
          <w:ilvl w:val="0"/>
          <w:numId w:val="5"/>
        </w:numPr>
        <w:tabs>
          <w:tab w:val="left" w:pos="1134"/>
        </w:tabs>
        <w:ind w:left="0" w:firstLine="709"/>
        <w:jc w:val="both"/>
        <w:rPr>
          <w:color w:val="000000"/>
          <w:sz w:val="28"/>
          <w:szCs w:val="28"/>
        </w:rPr>
      </w:pPr>
      <w:r>
        <w:rPr>
          <w:color w:val="000000"/>
          <w:sz w:val="28"/>
          <w:szCs w:val="28"/>
          <w:lang w:val="kk-KZ"/>
        </w:rPr>
        <w:t xml:space="preserve">бизнес-үдерістің (тердің) иесі мен басқа қатысушыларын үдерісті (терді) ұйымдастыру мәселелері бойынша </w:t>
      </w:r>
      <w:r w:rsidR="008F588E">
        <w:rPr>
          <w:color w:val="000000"/>
          <w:sz w:val="28"/>
          <w:szCs w:val="28"/>
          <w:lang w:val="kk-KZ"/>
        </w:rPr>
        <w:t>сәйкестендіреді және олардан сұхбат алады</w:t>
      </w:r>
      <w:r w:rsidR="00C23F73" w:rsidRPr="00D672E7">
        <w:rPr>
          <w:color w:val="000000"/>
          <w:sz w:val="28"/>
          <w:szCs w:val="28"/>
        </w:rPr>
        <w:t xml:space="preserve">; </w:t>
      </w:r>
    </w:p>
    <w:p w:rsidR="00C23F73" w:rsidRPr="00D672E7" w:rsidRDefault="00666AA7" w:rsidP="006F2E1F">
      <w:pPr>
        <w:pStyle w:val="a3"/>
        <w:numPr>
          <w:ilvl w:val="0"/>
          <w:numId w:val="5"/>
        </w:numPr>
        <w:tabs>
          <w:tab w:val="left" w:pos="1134"/>
        </w:tabs>
        <w:ind w:left="0" w:firstLine="709"/>
        <w:jc w:val="both"/>
        <w:rPr>
          <w:color w:val="000000"/>
          <w:sz w:val="28"/>
          <w:szCs w:val="28"/>
        </w:rPr>
      </w:pPr>
      <w:r>
        <w:rPr>
          <w:color w:val="000000"/>
          <w:sz w:val="28"/>
          <w:szCs w:val="28"/>
          <w:lang w:val="kk-KZ"/>
        </w:rPr>
        <w:t xml:space="preserve">бизнес-үдерістің (тердің) нақты мақсаттарының олардың компанияның даму стратегиясына және </w:t>
      </w:r>
      <w:r w:rsidR="00F05186">
        <w:rPr>
          <w:color w:val="000000"/>
          <w:sz w:val="28"/>
          <w:szCs w:val="28"/>
          <w:lang w:val="kk-KZ"/>
        </w:rPr>
        <w:t xml:space="preserve">мақсатты болжау қағидаттарына (нақтылау, өлшемділік, келісімділік, релеванттылық, </w:t>
      </w:r>
      <w:r w:rsidR="007303F3">
        <w:rPr>
          <w:color w:val="000000"/>
          <w:sz w:val="28"/>
          <w:szCs w:val="28"/>
          <w:lang w:val="kk-KZ"/>
        </w:rPr>
        <w:t xml:space="preserve">жетістікке жетудің уақытша шектеулілігі) сәйкестігіне талдау жасайды; </w:t>
      </w:r>
    </w:p>
    <w:p w:rsidR="00C23F73" w:rsidRPr="00D672E7" w:rsidRDefault="00403452" w:rsidP="006F2E1F">
      <w:pPr>
        <w:pStyle w:val="a3"/>
        <w:numPr>
          <w:ilvl w:val="0"/>
          <w:numId w:val="5"/>
        </w:numPr>
        <w:tabs>
          <w:tab w:val="left" w:pos="1134"/>
        </w:tabs>
        <w:ind w:left="0" w:firstLine="709"/>
        <w:jc w:val="both"/>
        <w:rPr>
          <w:color w:val="000000"/>
          <w:sz w:val="28"/>
          <w:szCs w:val="28"/>
        </w:rPr>
      </w:pPr>
      <w:r>
        <w:rPr>
          <w:color w:val="000000"/>
          <w:sz w:val="28"/>
          <w:szCs w:val="28"/>
          <w:lang w:val="kk-KZ"/>
        </w:rPr>
        <w:lastRenderedPageBreak/>
        <w:t xml:space="preserve">қолданыстағы бақылау рәсімдерін көрсете отырып, аудит объектісінің   </w:t>
      </w:r>
      <w:r w:rsidR="003A24C1">
        <w:rPr>
          <w:color w:val="000000"/>
          <w:sz w:val="28"/>
          <w:szCs w:val="28"/>
          <w:lang w:val="kk-KZ"/>
        </w:rPr>
        <w:t>қарастырылатын бизнес-үдеріс</w:t>
      </w:r>
      <w:r>
        <w:rPr>
          <w:color w:val="000000"/>
          <w:sz w:val="28"/>
          <w:szCs w:val="28"/>
          <w:lang w:val="kk-KZ"/>
        </w:rPr>
        <w:t>ін</w:t>
      </w:r>
      <w:r w:rsidR="003A24C1">
        <w:rPr>
          <w:color w:val="000000"/>
          <w:sz w:val="28"/>
          <w:szCs w:val="28"/>
          <w:lang w:val="kk-KZ"/>
        </w:rPr>
        <w:t xml:space="preserve"> немесе </w:t>
      </w:r>
      <w:r>
        <w:rPr>
          <w:color w:val="000000"/>
          <w:sz w:val="28"/>
          <w:szCs w:val="28"/>
          <w:lang w:val="kk-KZ"/>
        </w:rPr>
        <w:t>бизнес-үдерістерін</w:t>
      </w:r>
      <w:r w:rsidR="00FA43D9">
        <w:rPr>
          <w:color w:val="000000"/>
          <w:sz w:val="28"/>
          <w:szCs w:val="28"/>
          <w:lang w:val="kk-KZ"/>
        </w:rPr>
        <w:t xml:space="preserve"> ұйымдастырудың нақты сызбасын қалыптастырады; </w:t>
      </w:r>
      <w:r>
        <w:rPr>
          <w:color w:val="000000"/>
          <w:sz w:val="28"/>
          <w:szCs w:val="28"/>
          <w:lang w:val="kk-KZ"/>
        </w:rPr>
        <w:t xml:space="preserve"> </w:t>
      </w:r>
    </w:p>
    <w:p w:rsidR="00191165" w:rsidRPr="00D672E7" w:rsidRDefault="00215360" w:rsidP="006F2E1F">
      <w:pPr>
        <w:pStyle w:val="a3"/>
        <w:numPr>
          <w:ilvl w:val="0"/>
          <w:numId w:val="5"/>
        </w:numPr>
        <w:tabs>
          <w:tab w:val="left" w:pos="1134"/>
        </w:tabs>
        <w:ind w:left="0" w:firstLine="709"/>
        <w:jc w:val="both"/>
        <w:rPr>
          <w:color w:val="000000"/>
          <w:sz w:val="28"/>
          <w:szCs w:val="28"/>
        </w:rPr>
      </w:pPr>
      <w:r>
        <w:rPr>
          <w:color w:val="000000"/>
          <w:sz w:val="28"/>
          <w:szCs w:val="28"/>
          <w:lang w:val="kk-KZ"/>
        </w:rPr>
        <w:t xml:space="preserve">аудит объектісінің шығыс сметасын (бюджетін) пайдалану туралы есеп мен </w:t>
      </w:r>
      <w:r w:rsidR="00FF756B">
        <w:rPr>
          <w:color w:val="000000"/>
          <w:sz w:val="28"/>
          <w:szCs w:val="28"/>
          <w:lang w:val="kk-KZ"/>
        </w:rPr>
        <w:t xml:space="preserve">атқарылған жұмыс туралы есепті тексереді; </w:t>
      </w:r>
    </w:p>
    <w:p w:rsidR="00C23F73" w:rsidRPr="00D672E7" w:rsidRDefault="00CF3485" w:rsidP="006F2E1F">
      <w:pPr>
        <w:pStyle w:val="a3"/>
        <w:numPr>
          <w:ilvl w:val="0"/>
          <w:numId w:val="5"/>
        </w:numPr>
        <w:tabs>
          <w:tab w:val="left" w:pos="1134"/>
        </w:tabs>
        <w:ind w:left="0" w:firstLine="709"/>
        <w:jc w:val="both"/>
        <w:rPr>
          <w:color w:val="000000"/>
          <w:sz w:val="28"/>
          <w:szCs w:val="28"/>
        </w:rPr>
      </w:pPr>
      <w:r>
        <w:rPr>
          <w:color w:val="000000"/>
          <w:sz w:val="28"/>
          <w:szCs w:val="28"/>
          <w:lang w:val="kk-KZ"/>
        </w:rPr>
        <w:t xml:space="preserve">компания менеджменті өткізетін тәуекелдерді (ол болған жағдайда) бағалау нәтижелеріне талдау жасайды және </w:t>
      </w:r>
      <w:r w:rsidR="00AC6F12">
        <w:rPr>
          <w:color w:val="000000"/>
          <w:sz w:val="28"/>
          <w:szCs w:val="28"/>
          <w:lang w:val="kk-KZ"/>
        </w:rPr>
        <w:t xml:space="preserve">қажет болған жағдайда аудит жүргізілетін </w:t>
      </w:r>
      <w:r w:rsidR="00521CB9">
        <w:rPr>
          <w:color w:val="000000"/>
          <w:sz w:val="28"/>
          <w:szCs w:val="28"/>
          <w:lang w:val="kk-KZ"/>
        </w:rPr>
        <w:t>объектінің немесе бизнес-үдерістің тәуекелдер салаларын б</w:t>
      </w:r>
      <w:r w:rsidR="006D6448">
        <w:rPr>
          <w:color w:val="000000"/>
          <w:sz w:val="28"/>
          <w:szCs w:val="28"/>
          <w:lang w:val="kk-KZ"/>
        </w:rPr>
        <w:t xml:space="preserve">ағалау бойынша қосымша рәсімдер өткізеді; </w:t>
      </w:r>
    </w:p>
    <w:p w:rsidR="00191165" w:rsidRPr="00D672E7" w:rsidRDefault="00F83D76" w:rsidP="006F2E1F">
      <w:pPr>
        <w:pStyle w:val="a3"/>
        <w:numPr>
          <w:ilvl w:val="0"/>
          <w:numId w:val="5"/>
        </w:numPr>
        <w:tabs>
          <w:tab w:val="left" w:pos="1134"/>
        </w:tabs>
        <w:ind w:left="0" w:firstLine="709"/>
        <w:jc w:val="both"/>
        <w:rPr>
          <w:color w:val="000000"/>
          <w:sz w:val="28"/>
          <w:szCs w:val="28"/>
        </w:rPr>
      </w:pPr>
      <w:r>
        <w:rPr>
          <w:color w:val="000000"/>
          <w:sz w:val="28"/>
          <w:szCs w:val="28"/>
          <w:lang w:val="kk-KZ"/>
        </w:rPr>
        <w:t xml:space="preserve">бар екені аудиторлық тапсырманы жоспарлау кезеңінде белгілі болған </w:t>
      </w:r>
      <w:r w:rsidR="008C3F62">
        <w:rPr>
          <w:color w:val="000000"/>
          <w:sz w:val="28"/>
          <w:szCs w:val="28"/>
          <w:lang w:val="kk-KZ"/>
        </w:rPr>
        <w:t>проблемалық мәселелерді анықтайды</w:t>
      </w:r>
      <w:r w:rsidR="00191165" w:rsidRPr="00D672E7">
        <w:rPr>
          <w:color w:val="000000"/>
          <w:sz w:val="28"/>
          <w:szCs w:val="28"/>
        </w:rPr>
        <w:t>;</w:t>
      </w:r>
    </w:p>
    <w:p w:rsidR="00C23F73" w:rsidRPr="00D672E7" w:rsidRDefault="005F7D23" w:rsidP="006F2E1F">
      <w:pPr>
        <w:pStyle w:val="a3"/>
        <w:numPr>
          <w:ilvl w:val="0"/>
          <w:numId w:val="5"/>
        </w:numPr>
        <w:tabs>
          <w:tab w:val="left" w:pos="1134"/>
        </w:tabs>
        <w:ind w:left="0" w:firstLine="709"/>
        <w:jc w:val="both"/>
        <w:rPr>
          <w:color w:val="000000"/>
          <w:sz w:val="28"/>
          <w:szCs w:val="28"/>
        </w:rPr>
      </w:pPr>
      <w:r>
        <w:rPr>
          <w:color w:val="000000"/>
          <w:sz w:val="28"/>
          <w:szCs w:val="28"/>
          <w:lang w:val="kk-KZ"/>
        </w:rPr>
        <w:t>ү</w:t>
      </w:r>
      <w:r w:rsidR="00D5384C">
        <w:rPr>
          <w:color w:val="000000"/>
          <w:sz w:val="28"/>
          <w:szCs w:val="28"/>
          <w:lang w:val="kk-KZ"/>
        </w:rPr>
        <w:t>д</w:t>
      </w:r>
      <w:r>
        <w:rPr>
          <w:color w:val="000000"/>
          <w:sz w:val="28"/>
          <w:szCs w:val="28"/>
          <w:lang w:val="kk-KZ"/>
        </w:rPr>
        <w:t xml:space="preserve">ерістің тиімділігі мен үнемділігін анықтау үшін қолданылатын бағалау жүйесі мен көрсеткіштерге талдау жасайды; </w:t>
      </w:r>
    </w:p>
    <w:p w:rsidR="00A27EDF" w:rsidRDefault="00B21C89" w:rsidP="00787DCA">
      <w:pPr>
        <w:pStyle w:val="a3"/>
        <w:numPr>
          <w:ilvl w:val="0"/>
          <w:numId w:val="5"/>
        </w:numPr>
        <w:tabs>
          <w:tab w:val="left" w:pos="1134"/>
        </w:tabs>
        <w:ind w:left="0" w:firstLine="709"/>
        <w:jc w:val="both"/>
        <w:rPr>
          <w:color w:val="000000"/>
          <w:sz w:val="28"/>
          <w:szCs w:val="28"/>
        </w:rPr>
      </w:pPr>
      <w:r>
        <w:rPr>
          <w:color w:val="000000"/>
          <w:sz w:val="28"/>
          <w:szCs w:val="28"/>
          <w:lang w:val="kk-KZ"/>
        </w:rPr>
        <w:t xml:space="preserve">күшті және әлсіз тұстарын анықтау мақсатында </w:t>
      </w:r>
      <w:r w:rsidR="00D5384C">
        <w:rPr>
          <w:color w:val="000000"/>
          <w:sz w:val="28"/>
          <w:szCs w:val="28"/>
          <w:lang w:val="kk-KZ"/>
        </w:rPr>
        <w:t>аудит объектісі</w:t>
      </w:r>
      <w:r>
        <w:rPr>
          <w:color w:val="000000"/>
          <w:sz w:val="28"/>
          <w:szCs w:val="28"/>
          <w:lang w:val="kk-KZ"/>
        </w:rPr>
        <w:t>нің немесе</w:t>
      </w:r>
      <w:r w:rsidR="00D5384C">
        <w:rPr>
          <w:color w:val="000000"/>
          <w:sz w:val="28"/>
          <w:szCs w:val="28"/>
          <w:lang w:val="kk-KZ"/>
        </w:rPr>
        <w:t xml:space="preserve"> бизнес-үдерістің ішкі бақылау жүйесін</w:t>
      </w:r>
      <w:r>
        <w:rPr>
          <w:color w:val="000000"/>
          <w:sz w:val="28"/>
          <w:szCs w:val="28"/>
          <w:lang w:val="kk-KZ"/>
        </w:rPr>
        <w:t xml:space="preserve">е алдын ала баға береді; </w:t>
      </w:r>
    </w:p>
    <w:p w:rsidR="00A27EDF" w:rsidRDefault="0010611E" w:rsidP="00787DCA">
      <w:pPr>
        <w:pStyle w:val="a3"/>
        <w:numPr>
          <w:ilvl w:val="0"/>
          <w:numId w:val="5"/>
        </w:numPr>
        <w:tabs>
          <w:tab w:val="left" w:pos="1134"/>
        </w:tabs>
        <w:ind w:left="0" w:firstLine="709"/>
        <w:jc w:val="both"/>
        <w:rPr>
          <w:color w:val="000000"/>
          <w:sz w:val="28"/>
          <w:szCs w:val="28"/>
        </w:rPr>
      </w:pPr>
      <w:r>
        <w:rPr>
          <w:color w:val="000000"/>
          <w:sz w:val="28"/>
          <w:szCs w:val="28"/>
          <w:lang w:val="kk-KZ"/>
        </w:rPr>
        <w:t>сәйкес сызба немесе модельмен салыстыр</w:t>
      </w:r>
      <w:r w:rsidR="00DD1092">
        <w:rPr>
          <w:color w:val="000000"/>
          <w:sz w:val="28"/>
          <w:szCs w:val="28"/>
          <w:lang w:val="kk-KZ"/>
        </w:rPr>
        <w:t xml:space="preserve">ып, </w:t>
      </w:r>
      <w:r w:rsidR="006E3516">
        <w:rPr>
          <w:color w:val="000000"/>
          <w:sz w:val="28"/>
          <w:szCs w:val="28"/>
        </w:rPr>
        <w:t>корпоративтік басқару</w:t>
      </w:r>
      <w:r w:rsidR="00292775">
        <w:rPr>
          <w:color w:val="000000"/>
          <w:sz w:val="28"/>
          <w:szCs w:val="28"/>
        </w:rPr>
        <w:t xml:space="preserve">, тәуекелдерді басқару </w:t>
      </w:r>
      <w:r>
        <w:rPr>
          <w:color w:val="000000"/>
          <w:sz w:val="28"/>
          <w:szCs w:val="28"/>
        </w:rPr>
        <w:t xml:space="preserve">және аудит объектілерін бақылау  </w:t>
      </w:r>
      <w:r w:rsidR="006E3516">
        <w:rPr>
          <w:color w:val="000000"/>
          <w:sz w:val="28"/>
          <w:szCs w:val="28"/>
        </w:rPr>
        <w:t>үдерістерінің</w:t>
      </w:r>
      <w:r>
        <w:rPr>
          <w:color w:val="000000"/>
          <w:sz w:val="28"/>
          <w:szCs w:val="28"/>
        </w:rPr>
        <w:t xml:space="preserve"> </w:t>
      </w:r>
      <w:r w:rsidR="006E3516">
        <w:rPr>
          <w:color w:val="000000"/>
          <w:sz w:val="28"/>
          <w:szCs w:val="28"/>
        </w:rPr>
        <w:t xml:space="preserve">барабарлығы мен </w:t>
      </w:r>
      <w:r w:rsidR="00BA373D">
        <w:rPr>
          <w:color w:val="000000"/>
          <w:sz w:val="28"/>
          <w:szCs w:val="28"/>
        </w:rPr>
        <w:t>тиімділігін бағалайды</w:t>
      </w:r>
      <w:r w:rsidR="00A27EDF" w:rsidRPr="00A27EDF">
        <w:rPr>
          <w:color w:val="000000"/>
          <w:sz w:val="28"/>
          <w:szCs w:val="28"/>
        </w:rPr>
        <w:t>;</w:t>
      </w:r>
    </w:p>
    <w:p w:rsidR="00365FEC" w:rsidRPr="00A27EDF" w:rsidRDefault="00483787" w:rsidP="00787DCA">
      <w:pPr>
        <w:pStyle w:val="a3"/>
        <w:numPr>
          <w:ilvl w:val="0"/>
          <w:numId w:val="5"/>
        </w:numPr>
        <w:tabs>
          <w:tab w:val="left" w:pos="1134"/>
        </w:tabs>
        <w:ind w:left="0" w:firstLine="709"/>
        <w:jc w:val="both"/>
        <w:rPr>
          <w:color w:val="000000"/>
          <w:sz w:val="28"/>
          <w:szCs w:val="28"/>
        </w:rPr>
      </w:pPr>
      <w:r>
        <w:rPr>
          <w:color w:val="000000"/>
          <w:sz w:val="28"/>
          <w:szCs w:val="28"/>
        </w:rPr>
        <w:t>корпоративті</w:t>
      </w:r>
      <w:proofErr w:type="gramStart"/>
      <w:r>
        <w:rPr>
          <w:color w:val="000000"/>
          <w:sz w:val="28"/>
          <w:szCs w:val="28"/>
        </w:rPr>
        <w:t>к</w:t>
      </w:r>
      <w:proofErr w:type="gramEnd"/>
      <w:r>
        <w:rPr>
          <w:color w:val="000000"/>
          <w:sz w:val="28"/>
          <w:szCs w:val="28"/>
        </w:rPr>
        <w:t xml:space="preserve"> </w:t>
      </w:r>
      <w:proofErr w:type="gramStart"/>
      <w:r>
        <w:rPr>
          <w:color w:val="000000"/>
          <w:sz w:val="28"/>
          <w:szCs w:val="28"/>
        </w:rPr>
        <w:t>бас</w:t>
      </w:r>
      <w:proofErr w:type="gramEnd"/>
      <w:r>
        <w:rPr>
          <w:color w:val="000000"/>
          <w:sz w:val="28"/>
          <w:szCs w:val="28"/>
        </w:rPr>
        <w:t>қару, тәуекелдерді басқару және ішкі бақылау үдерістерін айтарлықтай жетілдіру</w:t>
      </w:r>
      <w:r w:rsidR="00837AC0">
        <w:rPr>
          <w:color w:val="000000"/>
          <w:sz w:val="28"/>
          <w:szCs w:val="28"/>
        </w:rPr>
        <w:t xml:space="preserve"> мүмкіндіктерін анықтайды.</w:t>
      </w:r>
    </w:p>
    <w:p w:rsidR="00C23F73" w:rsidRPr="00D672E7" w:rsidRDefault="00413D40" w:rsidP="00B547CF">
      <w:pPr>
        <w:pStyle w:val="a3"/>
        <w:numPr>
          <w:ilvl w:val="0"/>
          <w:numId w:val="2"/>
        </w:numPr>
        <w:tabs>
          <w:tab w:val="num" w:pos="1176"/>
          <w:tab w:val="num" w:pos="1274"/>
        </w:tabs>
        <w:ind w:left="-14" w:firstLine="720"/>
        <w:jc w:val="both"/>
        <w:rPr>
          <w:color w:val="000000"/>
          <w:sz w:val="28"/>
          <w:szCs w:val="28"/>
        </w:rPr>
      </w:pPr>
      <w:r w:rsidRPr="00D672E7">
        <w:rPr>
          <w:color w:val="000000"/>
          <w:sz w:val="28"/>
          <w:szCs w:val="28"/>
        </w:rPr>
        <w:t xml:space="preserve"> </w:t>
      </w:r>
      <w:r w:rsidR="00837AC0">
        <w:rPr>
          <w:color w:val="000000"/>
          <w:sz w:val="28"/>
          <w:szCs w:val="28"/>
          <w:lang w:val="kk-KZ"/>
        </w:rPr>
        <w:t xml:space="preserve">Алдын </w:t>
      </w:r>
      <w:r w:rsidR="00E1060F">
        <w:rPr>
          <w:color w:val="000000"/>
          <w:sz w:val="28"/>
          <w:szCs w:val="28"/>
          <w:lang w:val="kk-KZ"/>
        </w:rPr>
        <w:t xml:space="preserve">ала тексеру қорытындысы бойынша </w:t>
      </w:r>
      <w:r w:rsidR="00837AC0">
        <w:rPr>
          <w:color w:val="000000"/>
          <w:sz w:val="28"/>
          <w:szCs w:val="28"/>
          <w:lang w:val="kk-KZ"/>
        </w:rPr>
        <w:t xml:space="preserve">аудиторлық тапсырманың жетекшісі </w:t>
      </w:r>
      <w:r w:rsidR="00D76543">
        <w:rPr>
          <w:color w:val="000000"/>
          <w:sz w:val="28"/>
          <w:szCs w:val="28"/>
          <w:lang w:val="kk-KZ"/>
        </w:rPr>
        <w:t>алда болатын</w:t>
      </w:r>
      <w:r w:rsidR="00FE71E9">
        <w:rPr>
          <w:color w:val="000000"/>
          <w:sz w:val="28"/>
          <w:szCs w:val="28"/>
          <w:lang w:val="kk-KZ"/>
        </w:rPr>
        <w:t>, оның</w:t>
      </w:r>
      <w:r w:rsidR="00D76543">
        <w:rPr>
          <w:color w:val="000000"/>
          <w:sz w:val="28"/>
          <w:szCs w:val="28"/>
          <w:lang w:val="kk-KZ"/>
        </w:rPr>
        <w:t xml:space="preserve"> </w:t>
      </w:r>
      <w:r w:rsidR="00FE71E9">
        <w:rPr>
          <w:color w:val="000000"/>
          <w:sz w:val="28"/>
          <w:szCs w:val="28"/>
          <w:lang w:val="kk-KZ"/>
        </w:rPr>
        <w:t xml:space="preserve">негізінде аудиторлық бағдарлама қалыптасатын аудиттің </w:t>
      </w:r>
      <w:r w:rsidR="00D76543">
        <w:rPr>
          <w:color w:val="000000"/>
          <w:sz w:val="28"/>
          <w:szCs w:val="28"/>
          <w:lang w:val="kk-KZ"/>
        </w:rPr>
        <w:t xml:space="preserve">негізгі аспектілерін (оның ішінде мерзімі мен көлемін) дәл анықтауы тиіс. </w:t>
      </w:r>
    </w:p>
    <w:p w:rsidR="00322BAE" w:rsidRPr="00D672E7" w:rsidRDefault="003C7F17" w:rsidP="00961C06">
      <w:pPr>
        <w:pStyle w:val="a3"/>
        <w:numPr>
          <w:ilvl w:val="0"/>
          <w:numId w:val="2"/>
        </w:numPr>
        <w:tabs>
          <w:tab w:val="num" w:pos="1176"/>
          <w:tab w:val="num" w:pos="1274"/>
        </w:tabs>
        <w:ind w:left="-14" w:firstLine="720"/>
        <w:jc w:val="both"/>
        <w:rPr>
          <w:color w:val="000000"/>
          <w:sz w:val="28"/>
          <w:szCs w:val="28"/>
        </w:rPr>
      </w:pPr>
      <w:r>
        <w:rPr>
          <w:color w:val="000000"/>
          <w:sz w:val="28"/>
          <w:szCs w:val="28"/>
        </w:rPr>
        <w:t xml:space="preserve"> </w:t>
      </w:r>
      <w:r w:rsidR="001D741D">
        <w:rPr>
          <w:color w:val="000000"/>
          <w:sz w:val="28"/>
          <w:szCs w:val="28"/>
        </w:rPr>
        <w:t>Сауатты жүргізілген алдын ала тексерудің негізгі нәтижелерінің бі</w:t>
      </w:r>
      <w:proofErr w:type="gramStart"/>
      <w:r w:rsidR="001D741D">
        <w:rPr>
          <w:color w:val="000000"/>
          <w:sz w:val="28"/>
          <w:szCs w:val="28"/>
        </w:rPr>
        <w:t>р</w:t>
      </w:r>
      <w:proofErr w:type="gramEnd"/>
      <w:r w:rsidR="001D741D">
        <w:rPr>
          <w:color w:val="000000"/>
          <w:sz w:val="28"/>
          <w:szCs w:val="28"/>
        </w:rPr>
        <w:t xml:space="preserve">і </w:t>
      </w:r>
      <w:r w:rsidR="00720AD6">
        <w:rPr>
          <w:color w:val="000000"/>
          <w:sz w:val="28"/>
          <w:szCs w:val="28"/>
        </w:rPr>
        <w:t>аудитордың талдау жүргізілетін бизнес-үдерістің немесе аудит объектісінің</w:t>
      </w:r>
      <w:r w:rsidR="00305C99">
        <w:rPr>
          <w:color w:val="000000"/>
          <w:sz w:val="28"/>
          <w:szCs w:val="28"/>
        </w:rPr>
        <w:t xml:space="preserve"> </w:t>
      </w:r>
      <w:r w:rsidR="00846308" w:rsidRPr="00D672E7">
        <w:rPr>
          <w:color w:val="000000"/>
          <w:sz w:val="28"/>
          <w:szCs w:val="28"/>
        </w:rPr>
        <w:t>(</w:t>
      </w:r>
      <w:r w:rsidR="00846308">
        <w:rPr>
          <w:color w:val="000000"/>
          <w:sz w:val="28"/>
          <w:szCs w:val="28"/>
          <w:lang w:val="kk-KZ"/>
        </w:rPr>
        <w:t xml:space="preserve">рәсімдердің бірізділігі, орындауға жауаптылар, нақты орындалу мерзімдері) </w:t>
      </w:r>
      <w:r w:rsidR="00846308" w:rsidRPr="00D672E7">
        <w:rPr>
          <w:color w:val="000000"/>
          <w:sz w:val="28"/>
          <w:szCs w:val="28"/>
        </w:rPr>
        <w:t xml:space="preserve"> </w:t>
      </w:r>
      <w:r w:rsidR="00305C99">
        <w:rPr>
          <w:color w:val="000000"/>
          <w:sz w:val="28"/>
          <w:szCs w:val="28"/>
        </w:rPr>
        <w:t xml:space="preserve">нақты ұйымдастырылуын барабар түсінуі және </w:t>
      </w:r>
      <w:r w:rsidR="00846308">
        <w:rPr>
          <w:color w:val="000000"/>
          <w:sz w:val="28"/>
          <w:szCs w:val="28"/>
        </w:rPr>
        <w:t xml:space="preserve">оның регламенттелу деңгейін объективті </w:t>
      </w:r>
      <w:proofErr w:type="gramStart"/>
      <w:r w:rsidR="00846308">
        <w:rPr>
          <w:color w:val="000000"/>
          <w:sz w:val="28"/>
          <w:szCs w:val="28"/>
        </w:rPr>
        <w:t>ба</w:t>
      </w:r>
      <w:proofErr w:type="gramEnd"/>
      <w:r w:rsidR="00846308">
        <w:rPr>
          <w:color w:val="000000"/>
          <w:sz w:val="28"/>
          <w:szCs w:val="28"/>
        </w:rPr>
        <w:t>ғалауы</w:t>
      </w:r>
      <w:r w:rsidR="0006720E">
        <w:rPr>
          <w:color w:val="000000"/>
          <w:sz w:val="28"/>
          <w:szCs w:val="28"/>
        </w:rPr>
        <w:t xml:space="preserve"> болып табылады</w:t>
      </w:r>
      <w:r w:rsidR="00846308">
        <w:rPr>
          <w:color w:val="000000"/>
          <w:sz w:val="28"/>
          <w:szCs w:val="28"/>
        </w:rPr>
        <w:t xml:space="preserve">. </w:t>
      </w:r>
    </w:p>
    <w:p w:rsidR="00217970" w:rsidRPr="00D672E7" w:rsidRDefault="00A54F2D" w:rsidP="00B547CF">
      <w:pPr>
        <w:pStyle w:val="a3"/>
        <w:tabs>
          <w:tab w:val="num" w:pos="1440"/>
        </w:tabs>
        <w:ind w:left="0" w:firstLine="720"/>
        <w:jc w:val="both"/>
        <w:rPr>
          <w:color w:val="FF0000"/>
          <w:sz w:val="28"/>
          <w:szCs w:val="28"/>
        </w:rPr>
      </w:pPr>
      <w:r w:rsidRPr="00D672E7">
        <w:rPr>
          <w:color w:val="FF0000"/>
          <w:sz w:val="28"/>
          <w:szCs w:val="28"/>
        </w:rPr>
        <w:t xml:space="preserve">    </w:t>
      </w:r>
    </w:p>
    <w:p w:rsidR="00B53608" w:rsidRPr="00D672E7" w:rsidRDefault="006D59D1" w:rsidP="00B547CF">
      <w:pPr>
        <w:pStyle w:val="a3"/>
        <w:tabs>
          <w:tab w:val="num" w:pos="1176"/>
          <w:tab w:val="num" w:pos="1274"/>
        </w:tabs>
        <w:ind w:left="-14" w:firstLine="720"/>
        <w:jc w:val="both"/>
        <w:rPr>
          <w:b/>
          <w:color w:val="000000"/>
          <w:sz w:val="28"/>
          <w:szCs w:val="28"/>
        </w:rPr>
      </w:pPr>
      <w:r w:rsidRPr="00D672E7">
        <w:rPr>
          <w:b/>
          <w:color w:val="000000"/>
          <w:sz w:val="28"/>
          <w:szCs w:val="28"/>
        </w:rPr>
        <w:t xml:space="preserve">Б) </w:t>
      </w:r>
      <w:r w:rsidR="00B02F80">
        <w:rPr>
          <w:b/>
          <w:color w:val="000000"/>
          <w:sz w:val="28"/>
          <w:szCs w:val="28"/>
        </w:rPr>
        <w:t xml:space="preserve">Аудиторлық </w:t>
      </w:r>
      <w:proofErr w:type="gramStart"/>
      <w:r w:rsidR="00B02F80">
        <w:rPr>
          <w:b/>
          <w:color w:val="000000"/>
          <w:sz w:val="28"/>
          <w:szCs w:val="28"/>
        </w:rPr>
        <w:t>ба</w:t>
      </w:r>
      <w:proofErr w:type="gramEnd"/>
      <w:r w:rsidR="00B02F80">
        <w:rPr>
          <w:b/>
          <w:color w:val="000000"/>
          <w:sz w:val="28"/>
          <w:szCs w:val="28"/>
        </w:rPr>
        <w:t>ғдарламаны әзірлеу және ресурстарды анықтау</w:t>
      </w:r>
      <w:r w:rsidRPr="00D672E7">
        <w:rPr>
          <w:b/>
          <w:color w:val="000000"/>
          <w:sz w:val="28"/>
          <w:szCs w:val="28"/>
        </w:rPr>
        <w:t>:</w:t>
      </w:r>
    </w:p>
    <w:p w:rsidR="002A7B3A" w:rsidRPr="0045114B" w:rsidRDefault="00C5774A" w:rsidP="00B547CF">
      <w:pPr>
        <w:pStyle w:val="a3"/>
        <w:numPr>
          <w:ilvl w:val="0"/>
          <w:numId w:val="2"/>
        </w:numPr>
        <w:tabs>
          <w:tab w:val="num" w:pos="1176"/>
          <w:tab w:val="num" w:pos="1274"/>
        </w:tabs>
        <w:ind w:left="-14" w:firstLine="720"/>
        <w:jc w:val="both"/>
        <w:rPr>
          <w:color w:val="000000"/>
          <w:sz w:val="28"/>
          <w:szCs w:val="28"/>
          <w:lang w:val="kk-KZ"/>
        </w:rPr>
      </w:pPr>
      <w:r w:rsidRPr="00D672E7">
        <w:rPr>
          <w:color w:val="000000"/>
          <w:sz w:val="28"/>
          <w:szCs w:val="28"/>
        </w:rPr>
        <w:t xml:space="preserve"> </w:t>
      </w:r>
      <w:r w:rsidR="00710ACF">
        <w:rPr>
          <w:color w:val="000000"/>
          <w:sz w:val="28"/>
          <w:szCs w:val="28"/>
          <w:lang w:val="kk-KZ"/>
        </w:rPr>
        <w:t xml:space="preserve">Қызмет жетекшісінің және аудиторлық тапсырма жетекшісінің басшылығымен </w:t>
      </w:r>
      <w:r w:rsidR="006C3809">
        <w:rPr>
          <w:color w:val="000000"/>
          <w:sz w:val="28"/>
          <w:szCs w:val="28"/>
          <w:lang w:val="kk-KZ"/>
        </w:rPr>
        <w:t xml:space="preserve">ішкі аудиторлар </w:t>
      </w:r>
      <w:r w:rsidR="00EA1E2D">
        <w:rPr>
          <w:color w:val="000000"/>
          <w:sz w:val="28"/>
          <w:szCs w:val="28"/>
          <w:lang w:val="kk-KZ"/>
        </w:rPr>
        <w:t xml:space="preserve">тәуекелдерді бағалау нәтижелері негізінде </w:t>
      </w:r>
      <w:r w:rsidR="006C3809">
        <w:rPr>
          <w:color w:val="000000"/>
          <w:sz w:val="28"/>
          <w:szCs w:val="28"/>
          <w:lang w:val="kk-KZ"/>
        </w:rPr>
        <w:t xml:space="preserve">аудит ауқымы мен кезеңін, </w:t>
      </w:r>
      <w:r w:rsidR="00F74C73">
        <w:rPr>
          <w:color w:val="000000"/>
          <w:sz w:val="28"/>
          <w:szCs w:val="28"/>
          <w:lang w:val="kk-KZ"/>
        </w:rPr>
        <w:t>сипатын</w:t>
      </w:r>
      <w:r w:rsidR="009618F7">
        <w:rPr>
          <w:color w:val="000000"/>
          <w:sz w:val="28"/>
          <w:szCs w:val="28"/>
          <w:lang w:val="kk-KZ"/>
        </w:rPr>
        <w:t xml:space="preserve"> </w:t>
      </w:r>
      <w:r w:rsidR="00F74C73">
        <w:rPr>
          <w:color w:val="000000"/>
          <w:sz w:val="28"/>
          <w:szCs w:val="28"/>
          <w:lang w:val="kk-KZ"/>
        </w:rPr>
        <w:t xml:space="preserve">жоспарланған аудиторлық рәсімдердің уақыттық шегі мен көлемін </w:t>
      </w:r>
      <w:r w:rsidR="002D7830">
        <w:rPr>
          <w:color w:val="000000"/>
          <w:sz w:val="28"/>
          <w:szCs w:val="28"/>
          <w:lang w:val="kk-KZ"/>
        </w:rPr>
        <w:t>анықтайтын аудиторлық бағдарлама</w:t>
      </w:r>
      <w:r w:rsidR="00CB37EB">
        <w:rPr>
          <w:color w:val="000000"/>
          <w:sz w:val="28"/>
          <w:szCs w:val="28"/>
          <w:lang w:val="kk-KZ"/>
        </w:rPr>
        <w:t xml:space="preserve"> </w:t>
      </w:r>
      <w:r w:rsidR="00CB37EB">
        <w:rPr>
          <w:b/>
          <w:color w:val="000000"/>
          <w:sz w:val="28"/>
          <w:szCs w:val="28"/>
          <w:lang w:val="kk-KZ"/>
        </w:rPr>
        <w:t>(4-қосымша нысаны бойынша)</w:t>
      </w:r>
      <w:r w:rsidR="002D7830">
        <w:rPr>
          <w:color w:val="000000"/>
          <w:sz w:val="28"/>
          <w:szCs w:val="28"/>
          <w:lang w:val="kk-KZ"/>
        </w:rPr>
        <w:t xml:space="preserve"> жасап, оны құжат ретінде ресімдеуі тиіс. </w:t>
      </w:r>
      <w:r w:rsidR="00F622E5">
        <w:rPr>
          <w:color w:val="000000"/>
          <w:sz w:val="28"/>
          <w:szCs w:val="28"/>
          <w:lang w:val="kk-KZ"/>
        </w:rPr>
        <w:t xml:space="preserve">Аудиторлық бағдарлама ішкі аудитті жүргізетін ішкі аудитор үшін нұсқаулар </w:t>
      </w:r>
      <w:r w:rsidR="00360F35">
        <w:rPr>
          <w:color w:val="000000"/>
          <w:sz w:val="28"/>
          <w:szCs w:val="28"/>
          <w:lang w:val="kk-KZ"/>
        </w:rPr>
        <w:t>жиынтығы, сонда</w:t>
      </w:r>
      <w:r w:rsidR="0072489C">
        <w:rPr>
          <w:color w:val="000000"/>
          <w:sz w:val="28"/>
          <w:szCs w:val="28"/>
          <w:lang w:val="kk-KZ"/>
        </w:rPr>
        <w:t xml:space="preserve">й-ақ жұмыстың тиісінше орындалуына бақылау жасау мен тексеру құралы </w:t>
      </w:r>
      <w:r w:rsidR="00396072">
        <w:rPr>
          <w:color w:val="000000"/>
          <w:sz w:val="28"/>
          <w:szCs w:val="28"/>
          <w:lang w:val="kk-KZ"/>
        </w:rPr>
        <w:t xml:space="preserve">болып табылуы және ішкі аудиттің тиімділігін қамтамасыз етуі тиіс. </w:t>
      </w:r>
    </w:p>
    <w:p w:rsidR="008A0B9B" w:rsidRPr="0045114B" w:rsidRDefault="008A0B9B" w:rsidP="00961C06">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sidR="00FE48C4">
        <w:rPr>
          <w:color w:val="000000"/>
          <w:sz w:val="28"/>
          <w:szCs w:val="28"/>
          <w:lang w:val="kk-KZ"/>
        </w:rPr>
        <w:t xml:space="preserve">Аудиторлық тапсырманың </w:t>
      </w:r>
      <w:r w:rsidR="00855C4C">
        <w:rPr>
          <w:color w:val="000000"/>
          <w:sz w:val="28"/>
          <w:szCs w:val="28"/>
          <w:lang w:val="kk-KZ"/>
        </w:rPr>
        <w:t xml:space="preserve">жетекшісі </w:t>
      </w:r>
      <w:r w:rsidR="00FE48C4">
        <w:rPr>
          <w:color w:val="000000"/>
          <w:sz w:val="28"/>
          <w:szCs w:val="28"/>
          <w:lang w:val="kk-KZ"/>
        </w:rPr>
        <w:t xml:space="preserve">аудиторлық тапсырманың барлық кезеңдерін ескере отырып, оны жүргізуге </w:t>
      </w:r>
      <w:r w:rsidR="00095488">
        <w:rPr>
          <w:color w:val="000000"/>
          <w:sz w:val="28"/>
          <w:szCs w:val="28"/>
          <w:lang w:val="kk-KZ"/>
        </w:rPr>
        <w:t>жұмсалған</w:t>
      </w:r>
      <w:r w:rsidR="00FE48C4">
        <w:rPr>
          <w:color w:val="000000"/>
          <w:sz w:val="28"/>
          <w:szCs w:val="28"/>
          <w:lang w:val="kk-KZ"/>
        </w:rPr>
        <w:t xml:space="preserve"> уақыт шығындарының есебін жүзеге асырады </w:t>
      </w:r>
      <w:r w:rsidR="00FE48C4" w:rsidRPr="00FE48C4">
        <w:rPr>
          <w:b/>
          <w:color w:val="000000"/>
          <w:sz w:val="28"/>
          <w:szCs w:val="28"/>
          <w:lang w:val="kk-KZ"/>
        </w:rPr>
        <w:t>(5-қосымшаның нысаны бойынша)</w:t>
      </w:r>
      <w:r w:rsidR="00FE48C4">
        <w:rPr>
          <w:color w:val="000000"/>
          <w:sz w:val="28"/>
          <w:szCs w:val="28"/>
          <w:lang w:val="kk-KZ"/>
        </w:rPr>
        <w:t xml:space="preserve"> және Қызмет жетекшісінің келісімі бойынша аудиторлық тапсырманың </w:t>
      </w:r>
      <w:r w:rsidR="00FE48C4">
        <w:rPr>
          <w:color w:val="000000"/>
          <w:sz w:val="28"/>
          <w:szCs w:val="28"/>
          <w:lang w:val="kk-KZ"/>
        </w:rPr>
        <w:lastRenderedPageBreak/>
        <w:t>мақсаттарына жету үшін кажетті ресурстарды анықтайды. Аудиторлық топтың құрамы аудиторлық тапсырманың сипаттамасы мен күрделілік деңгейінен,  мерзімдер бойынша шектеулер мен фактілі ресурстардың болуынан шыға отырып анықта</w:t>
      </w:r>
      <w:r w:rsidR="00574B97">
        <w:rPr>
          <w:color w:val="000000"/>
          <w:sz w:val="28"/>
          <w:szCs w:val="28"/>
          <w:lang w:val="kk-KZ"/>
        </w:rPr>
        <w:t>л</w:t>
      </w:r>
      <w:r w:rsidR="00FE48C4">
        <w:rPr>
          <w:color w:val="000000"/>
          <w:sz w:val="28"/>
          <w:szCs w:val="28"/>
          <w:lang w:val="kk-KZ"/>
        </w:rPr>
        <w:t>уы тиіс.</w:t>
      </w:r>
      <w:r w:rsidRPr="0045114B">
        <w:rPr>
          <w:color w:val="000000"/>
          <w:sz w:val="28"/>
          <w:szCs w:val="28"/>
          <w:lang w:val="kk-KZ"/>
        </w:rPr>
        <w:t xml:space="preserve">  </w:t>
      </w:r>
    </w:p>
    <w:p w:rsidR="00E96534" w:rsidRPr="0045114B" w:rsidRDefault="008A0B9B" w:rsidP="00961C06">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sidR="00095488">
        <w:rPr>
          <w:color w:val="000000"/>
          <w:sz w:val="28"/>
          <w:szCs w:val="28"/>
          <w:lang w:val="kk-KZ"/>
        </w:rPr>
        <w:t xml:space="preserve">Аудиторлық бағдарлама аудиторлық тапсырманы орындау үшін қажетті ресурстардың болжалды бағасын білдіретін ішкі аудитті жүргізуге жұмсалған уақыт шығындарының есебімен байланысты болуы тиіс.  </w:t>
      </w:r>
    </w:p>
    <w:p w:rsidR="005D2C25" w:rsidRPr="0045114B" w:rsidRDefault="00C5774A" w:rsidP="00B547CF">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sidR="00095488">
        <w:rPr>
          <w:color w:val="000000"/>
          <w:sz w:val="28"/>
          <w:szCs w:val="28"/>
          <w:lang w:val="kk-KZ"/>
        </w:rPr>
        <w:t xml:space="preserve">Аудиторлық тапсырманың </w:t>
      </w:r>
      <w:r w:rsidR="00574B97">
        <w:rPr>
          <w:color w:val="000000"/>
          <w:sz w:val="28"/>
          <w:szCs w:val="28"/>
          <w:lang w:val="kk-KZ"/>
        </w:rPr>
        <w:t xml:space="preserve">жетекшісі </w:t>
      </w:r>
      <w:r w:rsidR="00095488">
        <w:rPr>
          <w:color w:val="000000"/>
          <w:sz w:val="28"/>
          <w:szCs w:val="28"/>
          <w:lang w:val="kk-KZ"/>
        </w:rPr>
        <w:t xml:space="preserve">аудиторлық бағдарламаны құрастырған кезде төмендегі үдерістерді орындау және орындалуын қамтамасыз ету тиіс: </w:t>
      </w:r>
    </w:p>
    <w:p w:rsidR="00F32403" w:rsidRPr="0045114B" w:rsidRDefault="00C3589B" w:rsidP="00B547CF">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1) </w:t>
      </w:r>
      <w:r w:rsidR="00095488">
        <w:rPr>
          <w:color w:val="000000"/>
          <w:sz w:val="28"/>
          <w:szCs w:val="28"/>
          <w:lang w:val="kk-KZ"/>
        </w:rPr>
        <w:t>аудит нәтижелері бойынша қорытынды алу үшін қажетті аудиторлық дәлелдемелердің сипатын анықтау;</w:t>
      </w:r>
    </w:p>
    <w:p w:rsidR="00F32403" w:rsidRPr="0045114B" w:rsidRDefault="00C3589B" w:rsidP="00B547CF">
      <w:pPr>
        <w:pStyle w:val="a3"/>
        <w:tabs>
          <w:tab w:val="num" w:pos="1176"/>
          <w:tab w:val="num" w:pos="1274"/>
        </w:tabs>
        <w:ind w:left="0" w:firstLine="720"/>
        <w:jc w:val="both"/>
        <w:rPr>
          <w:color w:val="000000"/>
          <w:sz w:val="28"/>
          <w:szCs w:val="28"/>
          <w:lang w:val="kk-KZ"/>
        </w:rPr>
      </w:pPr>
      <w:r w:rsidRPr="0045114B">
        <w:rPr>
          <w:color w:val="000000"/>
          <w:sz w:val="28"/>
          <w:szCs w:val="28"/>
          <w:lang w:val="kk-KZ"/>
        </w:rPr>
        <w:t xml:space="preserve">2) </w:t>
      </w:r>
      <w:r w:rsidR="00095488">
        <w:rPr>
          <w:color w:val="000000"/>
          <w:sz w:val="28"/>
          <w:szCs w:val="28"/>
          <w:lang w:val="kk-KZ"/>
        </w:rPr>
        <w:t xml:space="preserve">аудиторлық ақпаратты </w:t>
      </w:r>
      <w:r w:rsidR="00B70F31">
        <w:rPr>
          <w:color w:val="000000"/>
          <w:sz w:val="28"/>
          <w:szCs w:val="28"/>
          <w:lang w:val="kk-KZ"/>
        </w:rPr>
        <w:t>жинау үшін қажетті үдерістерді анықтау;</w:t>
      </w:r>
      <w:r w:rsidRPr="0045114B">
        <w:rPr>
          <w:color w:val="000000"/>
          <w:sz w:val="28"/>
          <w:szCs w:val="28"/>
          <w:lang w:val="kk-KZ"/>
        </w:rPr>
        <w:t xml:space="preserve"> </w:t>
      </w:r>
    </w:p>
    <w:p w:rsidR="00F32403" w:rsidRPr="0045114B" w:rsidRDefault="00C3589B" w:rsidP="00B547CF">
      <w:pPr>
        <w:pStyle w:val="a3"/>
        <w:tabs>
          <w:tab w:val="num" w:pos="1176"/>
          <w:tab w:val="num" w:pos="1274"/>
        </w:tabs>
        <w:ind w:left="0" w:firstLine="720"/>
        <w:jc w:val="both"/>
        <w:rPr>
          <w:color w:val="000000"/>
          <w:sz w:val="28"/>
          <w:szCs w:val="28"/>
          <w:lang w:val="kk-KZ"/>
        </w:rPr>
      </w:pPr>
      <w:r w:rsidRPr="0045114B">
        <w:rPr>
          <w:color w:val="000000"/>
          <w:sz w:val="28"/>
          <w:szCs w:val="28"/>
          <w:lang w:val="kk-KZ"/>
        </w:rPr>
        <w:t xml:space="preserve">3) </w:t>
      </w:r>
      <w:r w:rsidR="00B70F31">
        <w:rPr>
          <w:color w:val="000000"/>
          <w:sz w:val="28"/>
          <w:szCs w:val="28"/>
          <w:lang w:val="kk-KZ"/>
        </w:rPr>
        <w:t>бастапқыда ең маңыздыларының жүргізілуін қамтамасыз ету мақс</w:t>
      </w:r>
      <w:r w:rsidR="00574B97">
        <w:rPr>
          <w:color w:val="000000"/>
          <w:sz w:val="28"/>
          <w:szCs w:val="28"/>
          <w:lang w:val="kk-KZ"/>
        </w:rPr>
        <w:t>а</w:t>
      </w:r>
      <w:r w:rsidR="00B70F31">
        <w:rPr>
          <w:color w:val="000000"/>
          <w:sz w:val="28"/>
          <w:szCs w:val="28"/>
          <w:lang w:val="kk-KZ"/>
        </w:rPr>
        <w:t>т</w:t>
      </w:r>
      <w:r w:rsidR="00574B97">
        <w:rPr>
          <w:color w:val="000000"/>
          <w:sz w:val="28"/>
          <w:szCs w:val="28"/>
          <w:lang w:val="kk-KZ"/>
        </w:rPr>
        <w:t>ы</w:t>
      </w:r>
      <w:r w:rsidR="00B70F31">
        <w:rPr>
          <w:color w:val="000000"/>
          <w:sz w:val="28"/>
          <w:szCs w:val="28"/>
          <w:lang w:val="kk-KZ"/>
        </w:rPr>
        <w:t xml:space="preserve">нда басым әрекеттер мен үдерістерді белгілеу. </w:t>
      </w:r>
    </w:p>
    <w:p w:rsidR="005161AF" w:rsidRPr="0045114B" w:rsidRDefault="00F933C8" w:rsidP="00961C06">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sidR="00B70F31" w:rsidRPr="0045114B">
        <w:rPr>
          <w:color w:val="000000"/>
          <w:sz w:val="28"/>
          <w:szCs w:val="28"/>
          <w:lang w:val="kk-KZ"/>
        </w:rPr>
        <w:t xml:space="preserve">Аудиторлық бағдарлама алдын ала жүргізілген зерттеу нәтижелері бойынша жоспарланатын үдерістерді және аудиторлық тапсырманың мақсаттарына жету үшін қажетті ресурстарды негіздей отырып әзірленеді. </w:t>
      </w:r>
      <w:r w:rsidR="0094141F" w:rsidRPr="0045114B">
        <w:rPr>
          <w:color w:val="000000"/>
          <w:sz w:val="28"/>
          <w:szCs w:val="28"/>
          <w:lang w:val="kk-KZ"/>
        </w:rPr>
        <w:t xml:space="preserve">Аталған негіздеме тәуекелдер сипатының, тестілеу үдерістерінің және олардың нәтижелерінің, анықталған маңызды қателіктердің, бұрмалаулардың жалпы және қысқа сипаттамаларын, үдерістерді және тәуекелдердің өзге де факторларын сақтамауын, ішкі аудитке жататын операциялардың/үдерістердің түрлерін, </w:t>
      </w:r>
      <w:r w:rsidR="00F12CC4" w:rsidRPr="0045114B">
        <w:rPr>
          <w:color w:val="000000"/>
          <w:sz w:val="28"/>
          <w:szCs w:val="28"/>
          <w:lang w:val="kk-KZ"/>
        </w:rPr>
        <w:t xml:space="preserve">сұрыптау көлемдерін, болып өткен реттеуші және қадағалаушы органдар жүргізген аудиторлық есептер мен тексерістердің нәтижелерін (ұсыныстардың орындалу күйін көрсете отырып) қамтиды. </w:t>
      </w:r>
      <w:r w:rsidR="0094141F" w:rsidRPr="0045114B">
        <w:rPr>
          <w:color w:val="000000"/>
          <w:sz w:val="28"/>
          <w:szCs w:val="28"/>
          <w:lang w:val="kk-KZ"/>
        </w:rPr>
        <w:t xml:space="preserve"> </w:t>
      </w:r>
    </w:p>
    <w:p w:rsidR="005D4A9F" w:rsidRDefault="00F40191" w:rsidP="005161AF">
      <w:pPr>
        <w:pStyle w:val="a3"/>
        <w:tabs>
          <w:tab w:val="num" w:pos="1176"/>
          <w:tab w:val="num" w:pos="1274"/>
        </w:tabs>
        <w:ind w:left="-11" w:firstLine="709"/>
        <w:jc w:val="both"/>
        <w:rPr>
          <w:color w:val="000000"/>
          <w:sz w:val="28"/>
          <w:szCs w:val="28"/>
          <w:lang w:val="kk-KZ"/>
        </w:rPr>
      </w:pPr>
      <w:r>
        <w:rPr>
          <w:color w:val="000000"/>
          <w:sz w:val="28"/>
          <w:szCs w:val="28"/>
          <w:lang w:val="kk-KZ"/>
        </w:rPr>
        <w:t>Негіздеме нәтиж</w:t>
      </w:r>
      <w:r w:rsidR="005D4A9F">
        <w:rPr>
          <w:color w:val="000000"/>
          <w:sz w:val="28"/>
          <w:szCs w:val="28"/>
          <w:lang w:val="kk-KZ"/>
        </w:rPr>
        <w:t xml:space="preserve">елері бойынша аудиттің </w:t>
      </w:r>
      <w:r>
        <w:rPr>
          <w:color w:val="000000"/>
          <w:sz w:val="28"/>
          <w:szCs w:val="28"/>
          <w:lang w:val="kk-KZ"/>
        </w:rPr>
        <w:t>ауқымы</w:t>
      </w:r>
      <w:r w:rsidR="005D4A9F">
        <w:rPr>
          <w:color w:val="000000"/>
          <w:sz w:val="28"/>
          <w:szCs w:val="28"/>
          <w:lang w:val="kk-KZ"/>
        </w:rPr>
        <w:t xml:space="preserve"> мен кезеңі, </w:t>
      </w:r>
      <w:r>
        <w:rPr>
          <w:color w:val="000000"/>
          <w:sz w:val="28"/>
          <w:szCs w:val="28"/>
          <w:lang w:val="kk-KZ"/>
        </w:rPr>
        <w:t xml:space="preserve">аудиторлық топтың құрамы (аудиторлық тапсырманың </w:t>
      </w:r>
      <w:r w:rsidR="007763DC">
        <w:rPr>
          <w:color w:val="000000"/>
          <w:sz w:val="28"/>
          <w:szCs w:val="28"/>
          <w:lang w:val="kk-KZ"/>
        </w:rPr>
        <w:t>жетекшісін</w:t>
      </w:r>
      <w:r>
        <w:rPr>
          <w:color w:val="000000"/>
          <w:sz w:val="28"/>
          <w:szCs w:val="28"/>
          <w:lang w:val="kk-KZ"/>
        </w:rPr>
        <w:t xml:space="preserve"> қоса отырып, ішкі аудиторлар арасында ішкі аудиттеуге жататын операцияларды/үдерістерді (мәселелерді) үйлестіре отырып) анықталады. Аталған негіздеме </w:t>
      </w:r>
      <w:r w:rsidR="00AC5492">
        <w:rPr>
          <w:color w:val="000000"/>
          <w:sz w:val="28"/>
          <w:szCs w:val="28"/>
          <w:lang w:val="kk-KZ"/>
        </w:rPr>
        <w:t>бағдарламаның өзінде немесе аналитикалық жазба түрінде бөлек көрсетілуі тиіс.</w:t>
      </w:r>
    </w:p>
    <w:p w:rsidR="00AC5492" w:rsidRPr="0045114B" w:rsidRDefault="00AC5492" w:rsidP="00961C06">
      <w:pPr>
        <w:pStyle w:val="a3"/>
        <w:numPr>
          <w:ilvl w:val="0"/>
          <w:numId w:val="2"/>
        </w:numPr>
        <w:tabs>
          <w:tab w:val="num" w:pos="1176"/>
          <w:tab w:val="num" w:pos="1274"/>
        </w:tabs>
        <w:ind w:left="-14" w:firstLine="720"/>
        <w:jc w:val="both"/>
        <w:rPr>
          <w:color w:val="000000"/>
          <w:sz w:val="28"/>
          <w:szCs w:val="28"/>
          <w:lang w:val="kk-KZ"/>
        </w:rPr>
      </w:pPr>
      <w:r>
        <w:rPr>
          <w:color w:val="000000"/>
          <w:sz w:val="28"/>
          <w:szCs w:val="28"/>
          <w:lang w:val="kk-KZ"/>
        </w:rPr>
        <w:t xml:space="preserve"> Ішкі аудитормен құрастырылған аудиторлық бағдарлама оны ұстау бойынша ұсынылған негіздеме және оны іске асыруға жұмсалған ресурстарының шығындары негізінде аудиторлық тапсырманың </w:t>
      </w:r>
      <w:r w:rsidR="007763DC">
        <w:rPr>
          <w:color w:val="000000"/>
          <w:sz w:val="28"/>
          <w:szCs w:val="28"/>
          <w:lang w:val="kk-KZ"/>
        </w:rPr>
        <w:t xml:space="preserve">жетекшісімен </w:t>
      </w:r>
      <w:r>
        <w:rPr>
          <w:color w:val="000000"/>
          <w:sz w:val="28"/>
          <w:szCs w:val="28"/>
          <w:lang w:val="kk-KZ"/>
        </w:rPr>
        <w:t xml:space="preserve">келісуге және Қызмет жетекшісімен бекітілуге тиіс. </w:t>
      </w:r>
    </w:p>
    <w:p w:rsidR="00CF6FDA" w:rsidRPr="00D672E7" w:rsidRDefault="00AC5492" w:rsidP="00B547CF">
      <w:pPr>
        <w:pStyle w:val="a3"/>
        <w:numPr>
          <w:ilvl w:val="0"/>
          <w:numId w:val="2"/>
        </w:numPr>
        <w:tabs>
          <w:tab w:val="num" w:pos="1176"/>
          <w:tab w:val="num" w:pos="1274"/>
        </w:tabs>
        <w:ind w:left="-14" w:firstLine="720"/>
        <w:jc w:val="both"/>
        <w:rPr>
          <w:color w:val="000000"/>
          <w:sz w:val="28"/>
          <w:szCs w:val="28"/>
        </w:rPr>
      </w:pPr>
      <w:r>
        <w:rPr>
          <w:color w:val="000000"/>
          <w:sz w:val="28"/>
          <w:szCs w:val="28"/>
          <w:lang w:val="kk-KZ"/>
        </w:rPr>
        <w:t xml:space="preserve"> </w:t>
      </w:r>
      <w:r w:rsidR="00022A72">
        <w:rPr>
          <w:color w:val="000000"/>
          <w:sz w:val="28"/>
          <w:szCs w:val="28"/>
          <w:lang w:val="kk-KZ"/>
        </w:rPr>
        <w:t>Аудиторлық бағдарлама аудиторлық тапсырманы орындау барысында қажеттіқ бойынша нақтылану мен қайта қаралу және а</w:t>
      </w:r>
      <w:r w:rsidR="00141FC8">
        <w:rPr>
          <w:color w:val="000000"/>
          <w:sz w:val="28"/>
          <w:szCs w:val="28"/>
          <w:lang w:val="kk-KZ"/>
        </w:rPr>
        <w:t xml:space="preserve">удиторлық үдерістерді орындау барысында </w:t>
      </w:r>
      <w:r w:rsidR="007763DC">
        <w:rPr>
          <w:color w:val="000000"/>
          <w:sz w:val="28"/>
          <w:szCs w:val="28"/>
          <w:lang w:val="kk-KZ"/>
        </w:rPr>
        <w:t xml:space="preserve">болған </w:t>
      </w:r>
      <w:r w:rsidR="00141FC8">
        <w:rPr>
          <w:color w:val="000000"/>
          <w:sz w:val="28"/>
          <w:szCs w:val="28"/>
          <w:lang w:val="kk-KZ"/>
        </w:rPr>
        <w:t>өзгерілетін жағдайларға немесе күтпеген нәтижелерге байланысты ішкі аудитор өз жұмысын жоспарлауды аудиторлық тапсырманы орындау</w:t>
      </w:r>
      <w:r w:rsidR="00231D17">
        <w:rPr>
          <w:color w:val="000000"/>
          <w:sz w:val="28"/>
          <w:szCs w:val="28"/>
          <w:lang w:val="kk-KZ"/>
        </w:rPr>
        <w:t>дың барлық уақыты бойында үздіксіз жүзеге асыратындықтан</w:t>
      </w:r>
      <w:r w:rsidR="00022A72">
        <w:rPr>
          <w:color w:val="000000"/>
          <w:sz w:val="28"/>
          <w:szCs w:val="28"/>
          <w:lang w:val="kk-KZ"/>
        </w:rPr>
        <w:t xml:space="preserve"> жаңа аудиторлық үдерістерді қолдануға рұқсат ету мүмкін. </w:t>
      </w:r>
      <w:r>
        <w:rPr>
          <w:color w:val="000000"/>
          <w:sz w:val="28"/>
          <w:szCs w:val="28"/>
          <w:lang w:val="kk-KZ"/>
        </w:rPr>
        <w:t xml:space="preserve"> </w:t>
      </w:r>
      <w:r w:rsidR="00022A72">
        <w:rPr>
          <w:color w:val="000000"/>
          <w:sz w:val="28"/>
          <w:szCs w:val="28"/>
          <w:lang w:val="kk-KZ"/>
        </w:rPr>
        <w:t>Аудиторлық бағдарламаға маңызды өзгерістерді енгізу себептері құжаттамалық бекітілуі тиіс.</w:t>
      </w:r>
      <w:r w:rsidR="00946011" w:rsidRPr="00D672E7">
        <w:rPr>
          <w:color w:val="000000"/>
          <w:sz w:val="28"/>
          <w:szCs w:val="28"/>
        </w:rPr>
        <w:t xml:space="preserve"> </w:t>
      </w:r>
    </w:p>
    <w:p w:rsidR="00C5774A" w:rsidRPr="00D672E7" w:rsidRDefault="00865498" w:rsidP="00961C06">
      <w:pPr>
        <w:pStyle w:val="a3"/>
        <w:tabs>
          <w:tab w:val="num" w:pos="1176"/>
          <w:tab w:val="num" w:pos="1274"/>
        </w:tabs>
        <w:ind w:left="706"/>
        <w:jc w:val="both"/>
        <w:rPr>
          <w:color w:val="000000"/>
          <w:sz w:val="28"/>
          <w:szCs w:val="28"/>
        </w:rPr>
      </w:pPr>
      <w:r w:rsidRPr="00D672E7">
        <w:rPr>
          <w:color w:val="000000"/>
          <w:sz w:val="28"/>
          <w:szCs w:val="28"/>
        </w:rPr>
        <w:t xml:space="preserve">           </w:t>
      </w:r>
    </w:p>
    <w:p w:rsidR="00865498" w:rsidRPr="00D059C2" w:rsidRDefault="006D59D1" w:rsidP="006D59D1">
      <w:pPr>
        <w:pStyle w:val="a3"/>
        <w:tabs>
          <w:tab w:val="num" w:pos="1176"/>
          <w:tab w:val="num" w:pos="1274"/>
        </w:tabs>
        <w:ind w:left="706"/>
        <w:jc w:val="both"/>
        <w:rPr>
          <w:color w:val="000000"/>
          <w:sz w:val="28"/>
          <w:szCs w:val="28"/>
          <w:lang w:val="kk-KZ"/>
        </w:rPr>
      </w:pPr>
      <w:r w:rsidRPr="00D672E7">
        <w:rPr>
          <w:b/>
          <w:color w:val="000000"/>
          <w:sz w:val="28"/>
          <w:szCs w:val="28"/>
        </w:rPr>
        <w:lastRenderedPageBreak/>
        <w:t xml:space="preserve">В) </w:t>
      </w:r>
      <w:r w:rsidR="00D059C2">
        <w:rPr>
          <w:b/>
          <w:color w:val="000000"/>
          <w:sz w:val="28"/>
          <w:szCs w:val="28"/>
          <w:lang w:val="kk-KZ"/>
        </w:rPr>
        <w:t xml:space="preserve">Аудиторлық тапсырманы құрастыру </w:t>
      </w:r>
    </w:p>
    <w:p w:rsidR="00517968" w:rsidRPr="0045114B" w:rsidRDefault="00B53608" w:rsidP="00B547CF">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sidR="004D3CBC" w:rsidRPr="0045114B">
        <w:rPr>
          <w:b/>
          <w:color w:val="000000"/>
          <w:sz w:val="28"/>
          <w:szCs w:val="28"/>
          <w:lang w:val="kk-KZ"/>
        </w:rPr>
        <w:t xml:space="preserve"> </w:t>
      </w:r>
      <w:r w:rsidR="00D059C2">
        <w:rPr>
          <w:color w:val="000000"/>
          <w:sz w:val="28"/>
          <w:szCs w:val="28"/>
          <w:lang w:val="kk-KZ"/>
        </w:rPr>
        <w:t xml:space="preserve">Аудиторлық тапсырманың </w:t>
      </w:r>
      <w:r w:rsidR="007763DC">
        <w:rPr>
          <w:color w:val="000000"/>
          <w:sz w:val="28"/>
          <w:szCs w:val="28"/>
          <w:lang w:val="kk-KZ"/>
        </w:rPr>
        <w:t xml:space="preserve">жетекшісі </w:t>
      </w:r>
      <w:r w:rsidR="00D059C2">
        <w:rPr>
          <w:color w:val="000000"/>
          <w:sz w:val="28"/>
          <w:szCs w:val="28"/>
          <w:lang w:val="kk-KZ"/>
        </w:rPr>
        <w:t xml:space="preserve">аудиторлық тапсырманы аудиторлық бағдарлама негізінде құрастырады </w:t>
      </w:r>
      <w:r w:rsidR="00D059C2" w:rsidRPr="00D059C2">
        <w:rPr>
          <w:b/>
          <w:color w:val="000000"/>
          <w:sz w:val="28"/>
          <w:szCs w:val="28"/>
          <w:lang w:val="kk-KZ"/>
        </w:rPr>
        <w:t xml:space="preserve">(6-қосымша нысаны бойынша) </w:t>
      </w:r>
      <w:r w:rsidR="00D059C2">
        <w:rPr>
          <w:color w:val="000000"/>
          <w:sz w:val="28"/>
          <w:szCs w:val="28"/>
          <w:lang w:val="kk-KZ"/>
        </w:rPr>
        <w:t>және оны Қызметтің басшы  бекітеді.</w:t>
      </w:r>
    </w:p>
    <w:p w:rsidR="00C77F40" w:rsidRPr="0045114B" w:rsidRDefault="00C5774A" w:rsidP="00B547CF">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sidR="00D059C2">
        <w:rPr>
          <w:color w:val="000000"/>
          <w:sz w:val="28"/>
          <w:szCs w:val="28"/>
          <w:lang w:val="kk-KZ"/>
        </w:rPr>
        <w:t>Аудиторлық тапсырма төмендегі ақпартты қамтиды:</w:t>
      </w:r>
      <w:r w:rsidR="00C77F40" w:rsidRPr="0045114B">
        <w:rPr>
          <w:color w:val="000000"/>
          <w:sz w:val="28"/>
          <w:szCs w:val="28"/>
          <w:lang w:val="kk-KZ"/>
        </w:rPr>
        <w:t xml:space="preserve"> </w:t>
      </w:r>
    </w:p>
    <w:p w:rsidR="00C77F40" w:rsidRPr="0045114B" w:rsidRDefault="00C77F40" w:rsidP="00B547CF">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1) </w:t>
      </w:r>
      <w:r w:rsidR="006A79DA">
        <w:rPr>
          <w:color w:val="000000"/>
          <w:sz w:val="28"/>
          <w:szCs w:val="28"/>
          <w:lang w:val="kk-KZ"/>
        </w:rPr>
        <w:t>аудит объектісінің атауы</w:t>
      </w:r>
      <w:r w:rsidRPr="0045114B">
        <w:rPr>
          <w:color w:val="000000"/>
          <w:sz w:val="28"/>
          <w:szCs w:val="28"/>
          <w:lang w:val="kk-KZ"/>
        </w:rPr>
        <w:t>;</w:t>
      </w:r>
    </w:p>
    <w:p w:rsidR="00C77F40" w:rsidRPr="0045114B" w:rsidRDefault="00C77F40" w:rsidP="00B547CF">
      <w:pPr>
        <w:pStyle w:val="a3"/>
        <w:tabs>
          <w:tab w:val="num" w:pos="1176"/>
          <w:tab w:val="num" w:pos="1274"/>
        </w:tabs>
        <w:ind w:left="-14" w:firstLine="720"/>
        <w:jc w:val="both"/>
        <w:rPr>
          <w:color w:val="000000"/>
          <w:sz w:val="28"/>
          <w:szCs w:val="28"/>
          <w:lang w:val="kk-KZ"/>
        </w:rPr>
      </w:pPr>
      <w:r w:rsidRPr="0045114B">
        <w:rPr>
          <w:color w:val="000000"/>
          <w:sz w:val="28"/>
          <w:szCs w:val="28"/>
          <w:lang w:val="kk-KZ"/>
        </w:rPr>
        <w:t>2)</w:t>
      </w:r>
      <w:r w:rsidR="0041309F" w:rsidRPr="0045114B">
        <w:rPr>
          <w:color w:val="000000"/>
          <w:sz w:val="28"/>
          <w:szCs w:val="28"/>
          <w:lang w:val="kk-KZ"/>
        </w:rPr>
        <w:t xml:space="preserve"> </w:t>
      </w:r>
      <w:r w:rsidR="006A79DA">
        <w:rPr>
          <w:color w:val="000000"/>
          <w:sz w:val="28"/>
          <w:szCs w:val="28"/>
          <w:lang w:val="kk-KZ"/>
        </w:rPr>
        <w:t>аудиторлық тапсырманың мақсаттары</w:t>
      </w:r>
      <w:r w:rsidRPr="0045114B">
        <w:rPr>
          <w:color w:val="000000"/>
          <w:sz w:val="28"/>
          <w:szCs w:val="28"/>
          <w:lang w:val="kk-KZ"/>
        </w:rPr>
        <w:t>;</w:t>
      </w:r>
    </w:p>
    <w:p w:rsidR="00C77F40" w:rsidRPr="0045114B" w:rsidRDefault="00C77F40" w:rsidP="00B547CF">
      <w:pPr>
        <w:pStyle w:val="a3"/>
        <w:tabs>
          <w:tab w:val="num" w:pos="1176"/>
          <w:tab w:val="num" w:pos="1274"/>
        </w:tabs>
        <w:ind w:left="-14" w:firstLine="720"/>
        <w:jc w:val="both"/>
        <w:rPr>
          <w:color w:val="000000"/>
          <w:sz w:val="28"/>
          <w:szCs w:val="28"/>
          <w:lang w:val="kk-KZ"/>
        </w:rPr>
      </w:pPr>
      <w:r w:rsidRPr="0045114B">
        <w:rPr>
          <w:color w:val="000000"/>
          <w:sz w:val="28"/>
          <w:szCs w:val="28"/>
          <w:lang w:val="kk-KZ"/>
        </w:rPr>
        <w:t xml:space="preserve">3) </w:t>
      </w:r>
      <w:r w:rsidR="006A79DA">
        <w:rPr>
          <w:color w:val="000000"/>
          <w:sz w:val="28"/>
          <w:szCs w:val="28"/>
          <w:lang w:val="kk-KZ"/>
        </w:rPr>
        <w:t>аудит кезеңі</w:t>
      </w:r>
      <w:r w:rsidRPr="0045114B">
        <w:rPr>
          <w:color w:val="000000"/>
          <w:sz w:val="28"/>
          <w:szCs w:val="28"/>
          <w:lang w:val="kk-KZ"/>
        </w:rPr>
        <w:t>;</w:t>
      </w:r>
    </w:p>
    <w:p w:rsidR="0041309F" w:rsidRPr="0045114B" w:rsidRDefault="0041309F" w:rsidP="00B547CF">
      <w:pPr>
        <w:pStyle w:val="a3"/>
        <w:tabs>
          <w:tab w:val="num" w:pos="1176"/>
          <w:tab w:val="num" w:pos="1274"/>
        </w:tabs>
        <w:ind w:left="0" w:firstLine="720"/>
        <w:jc w:val="both"/>
        <w:rPr>
          <w:color w:val="000000"/>
          <w:sz w:val="28"/>
          <w:szCs w:val="28"/>
          <w:lang w:val="kk-KZ"/>
        </w:rPr>
      </w:pPr>
      <w:r w:rsidRPr="0045114B">
        <w:rPr>
          <w:color w:val="000000"/>
          <w:sz w:val="28"/>
          <w:szCs w:val="28"/>
          <w:lang w:val="kk-KZ"/>
        </w:rPr>
        <w:t xml:space="preserve">4) </w:t>
      </w:r>
      <w:r w:rsidR="006A79DA">
        <w:rPr>
          <w:color w:val="000000"/>
          <w:sz w:val="28"/>
          <w:szCs w:val="28"/>
          <w:lang w:val="kk-KZ"/>
        </w:rPr>
        <w:t>ішкі аудиттеуге жататын операциялардың/үдерістердің (мәселелердің) тізбесі</w:t>
      </w:r>
      <w:r w:rsidRPr="0045114B">
        <w:rPr>
          <w:color w:val="000000"/>
          <w:sz w:val="28"/>
          <w:szCs w:val="28"/>
          <w:lang w:val="kk-KZ"/>
        </w:rPr>
        <w:t xml:space="preserve">;    </w:t>
      </w:r>
    </w:p>
    <w:p w:rsidR="00C77F40" w:rsidRPr="0045114B" w:rsidRDefault="00F75BAD" w:rsidP="00B547CF">
      <w:pPr>
        <w:pStyle w:val="a3"/>
        <w:tabs>
          <w:tab w:val="num" w:pos="1176"/>
          <w:tab w:val="num" w:pos="1274"/>
        </w:tabs>
        <w:ind w:left="0" w:firstLine="720"/>
        <w:jc w:val="both"/>
        <w:rPr>
          <w:color w:val="000000"/>
          <w:sz w:val="28"/>
          <w:szCs w:val="28"/>
          <w:lang w:val="kk-KZ"/>
        </w:rPr>
      </w:pPr>
      <w:r w:rsidRPr="0045114B">
        <w:rPr>
          <w:color w:val="000000"/>
          <w:sz w:val="28"/>
          <w:szCs w:val="28"/>
          <w:lang w:val="kk-KZ"/>
        </w:rPr>
        <w:t>5</w:t>
      </w:r>
      <w:r w:rsidR="00C77F40" w:rsidRPr="0045114B">
        <w:rPr>
          <w:color w:val="000000"/>
          <w:sz w:val="28"/>
          <w:szCs w:val="28"/>
          <w:lang w:val="kk-KZ"/>
        </w:rPr>
        <w:t xml:space="preserve">) </w:t>
      </w:r>
      <w:r w:rsidR="006A79DA">
        <w:rPr>
          <w:color w:val="000000"/>
          <w:sz w:val="28"/>
          <w:szCs w:val="28"/>
          <w:lang w:val="kk-KZ"/>
        </w:rPr>
        <w:t>аудиторлық тапсырманы орындау мерзімі</w:t>
      </w:r>
      <w:r w:rsidR="00C77F40" w:rsidRPr="0045114B">
        <w:rPr>
          <w:color w:val="000000"/>
          <w:sz w:val="28"/>
          <w:szCs w:val="28"/>
          <w:lang w:val="kk-KZ"/>
        </w:rPr>
        <w:t>;</w:t>
      </w:r>
    </w:p>
    <w:p w:rsidR="00C77F40" w:rsidRPr="0045114B" w:rsidRDefault="00F75BAD" w:rsidP="00B547CF">
      <w:pPr>
        <w:pStyle w:val="a3"/>
        <w:tabs>
          <w:tab w:val="num" w:pos="1176"/>
          <w:tab w:val="num" w:pos="1274"/>
        </w:tabs>
        <w:ind w:left="0" w:firstLine="720"/>
        <w:jc w:val="both"/>
        <w:rPr>
          <w:color w:val="000000"/>
          <w:sz w:val="28"/>
          <w:szCs w:val="28"/>
          <w:lang w:val="kk-KZ"/>
        </w:rPr>
      </w:pPr>
      <w:r w:rsidRPr="0045114B">
        <w:rPr>
          <w:color w:val="000000"/>
          <w:sz w:val="28"/>
          <w:szCs w:val="28"/>
          <w:lang w:val="kk-KZ"/>
        </w:rPr>
        <w:t>6</w:t>
      </w:r>
      <w:r w:rsidR="00C77F40" w:rsidRPr="0045114B">
        <w:rPr>
          <w:color w:val="000000"/>
          <w:sz w:val="28"/>
          <w:szCs w:val="28"/>
          <w:lang w:val="kk-KZ"/>
        </w:rPr>
        <w:t xml:space="preserve">) </w:t>
      </w:r>
      <w:r w:rsidR="006A79DA">
        <w:rPr>
          <w:color w:val="000000"/>
          <w:sz w:val="28"/>
          <w:szCs w:val="28"/>
          <w:lang w:val="kk-KZ"/>
        </w:rPr>
        <w:t>аудиторлық топтың құрамы</w:t>
      </w:r>
      <w:r w:rsidR="009512EF" w:rsidRPr="0045114B">
        <w:rPr>
          <w:color w:val="000000"/>
          <w:sz w:val="28"/>
          <w:szCs w:val="28"/>
          <w:lang w:val="kk-KZ"/>
        </w:rPr>
        <w:t>;</w:t>
      </w:r>
    </w:p>
    <w:p w:rsidR="009512EF" w:rsidRPr="0045114B" w:rsidRDefault="00F75BAD" w:rsidP="00B547CF">
      <w:pPr>
        <w:pStyle w:val="a3"/>
        <w:tabs>
          <w:tab w:val="num" w:pos="1176"/>
          <w:tab w:val="num" w:pos="1274"/>
        </w:tabs>
        <w:ind w:left="0" w:firstLine="720"/>
        <w:jc w:val="both"/>
        <w:rPr>
          <w:color w:val="000000"/>
          <w:sz w:val="28"/>
          <w:szCs w:val="28"/>
          <w:lang w:val="kk-KZ"/>
        </w:rPr>
      </w:pPr>
      <w:r w:rsidRPr="0045114B">
        <w:rPr>
          <w:color w:val="000000"/>
          <w:sz w:val="28"/>
          <w:szCs w:val="28"/>
          <w:lang w:val="kk-KZ"/>
        </w:rPr>
        <w:t>7</w:t>
      </w:r>
      <w:r w:rsidR="009512EF" w:rsidRPr="0045114B">
        <w:rPr>
          <w:color w:val="000000"/>
          <w:sz w:val="28"/>
          <w:szCs w:val="28"/>
          <w:lang w:val="kk-KZ"/>
        </w:rPr>
        <w:t xml:space="preserve">) </w:t>
      </w:r>
      <w:r w:rsidR="00205EE3">
        <w:rPr>
          <w:color w:val="000000"/>
          <w:sz w:val="28"/>
          <w:szCs w:val="28"/>
          <w:lang w:val="kk-KZ"/>
        </w:rPr>
        <w:t>сұратылатын ақпарт</w:t>
      </w:r>
      <w:r w:rsidR="00525226">
        <w:rPr>
          <w:color w:val="000000"/>
          <w:sz w:val="28"/>
          <w:szCs w:val="28"/>
          <w:lang w:val="kk-KZ"/>
        </w:rPr>
        <w:t xml:space="preserve"> пен </w:t>
      </w:r>
      <w:r w:rsidR="006A79DA">
        <w:rPr>
          <w:color w:val="000000"/>
          <w:sz w:val="28"/>
          <w:szCs w:val="28"/>
          <w:lang w:val="kk-KZ"/>
        </w:rPr>
        <w:t>ауд</w:t>
      </w:r>
      <w:r w:rsidR="00205EE3">
        <w:rPr>
          <w:color w:val="000000"/>
          <w:sz w:val="28"/>
          <w:szCs w:val="28"/>
          <w:lang w:val="kk-KZ"/>
        </w:rPr>
        <w:t>и</w:t>
      </w:r>
      <w:r w:rsidR="006A79DA">
        <w:rPr>
          <w:color w:val="000000"/>
          <w:sz w:val="28"/>
          <w:szCs w:val="28"/>
          <w:lang w:val="kk-KZ"/>
        </w:rPr>
        <w:t xml:space="preserve">торлық топқа қажетті және </w:t>
      </w:r>
      <w:r w:rsidR="00205EE3">
        <w:rPr>
          <w:color w:val="000000"/>
          <w:sz w:val="28"/>
          <w:szCs w:val="28"/>
          <w:lang w:val="kk-KZ"/>
        </w:rPr>
        <w:t>аудиторлық тапсырманы жүзеге асыруды бастағанға дейін аудит объекітсінің персоналы дайындайтын басқа материалдарың тізілімі</w:t>
      </w:r>
      <w:r w:rsidR="00205EE3">
        <w:rPr>
          <w:color w:val="000000"/>
          <w:sz w:val="28"/>
          <w:szCs w:val="28"/>
          <w:vertAlign w:val="superscript"/>
          <w:lang w:val="kk-KZ"/>
        </w:rPr>
        <w:t>2</w:t>
      </w:r>
      <w:r w:rsidR="00205EE3">
        <w:rPr>
          <w:color w:val="000000"/>
          <w:sz w:val="28"/>
          <w:szCs w:val="28"/>
          <w:lang w:val="kk-KZ"/>
        </w:rPr>
        <w:t>.</w:t>
      </w:r>
      <w:r w:rsidR="00205EE3" w:rsidRPr="0045114B">
        <w:rPr>
          <w:color w:val="000000"/>
          <w:sz w:val="28"/>
          <w:szCs w:val="28"/>
          <w:lang w:val="kk-KZ"/>
        </w:rPr>
        <w:t xml:space="preserve"> </w:t>
      </w:r>
      <w:r w:rsidR="00E70A47">
        <w:rPr>
          <w:color w:val="000000"/>
          <w:sz w:val="28"/>
          <w:szCs w:val="28"/>
          <w:lang w:val="kk-KZ"/>
        </w:rPr>
        <w:t xml:space="preserve">Тапсырманың көлемі мен мазмұнына тиісті жүйелерді, құжаттаманы, персоналды және үшінші тұлғаларды бақылауындағы активтерді қоса алғанда материалдық активтерді зерттеу кіреді. </w:t>
      </w:r>
    </w:p>
    <w:p w:rsidR="00273CB7" w:rsidRPr="0045114B" w:rsidRDefault="00C5774A" w:rsidP="00B547CF">
      <w:pPr>
        <w:pStyle w:val="a3"/>
        <w:numPr>
          <w:ilvl w:val="0"/>
          <w:numId w:val="2"/>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sidR="00E70A47">
        <w:rPr>
          <w:color w:val="000000"/>
          <w:sz w:val="28"/>
          <w:szCs w:val="28"/>
          <w:lang w:val="kk-KZ"/>
        </w:rPr>
        <w:t xml:space="preserve">Аудиторлық тапсырма басшылықты болатын аудит туралы хабардар ету және ішкі аудитке дайындалуға жеткілікті уақыт беру үшін аудит объектісіне аудиторлық тапсырманы орындауды бастағанға дейін беріледі. </w:t>
      </w:r>
    </w:p>
    <w:p w:rsidR="00E70A47" w:rsidRDefault="00E70A47" w:rsidP="00624014">
      <w:pPr>
        <w:pStyle w:val="a3"/>
        <w:tabs>
          <w:tab w:val="num" w:pos="1440"/>
        </w:tabs>
        <w:ind w:left="0" w:firstLine="720"/>
        <w:jc w:val="both"/>
        <w:rPr>
          <w:color w:val="000000"/>
          <w:sz w:val="28"/>
          <w:szCs w:val="28"/>
          <w:lang w:val="kk-KZ"/>
        </w:rPr>
      </w:pPr>
      <w:r>
        <w:rPr>
          <w:color w:val="000000"/>
          <w:sz w:val="28"/>
          <w:szCs w:val="28"/>
          <w:lang w:val="kk-KZ"/>
        </w:rPr>
        <w:t>Ішкі аудиттің ескертпе сипаты әрбір аудиторлық тапсырма жо</w:t>
      </w:r>
      <w:r w:rsidR="00176B91">
        <w:rPr>
          <w:color w:val="000000"/>
          <w:sz w:val="28"/>
          <w:szCs w:val="28"/>
          <w:lang w:val="kk-KZ"/>
        </w:rPr>
        <w:t>с</w:t>
      </w:r>
      <w:r>
        <w:rPr>
          <w:color w:val="000000"/>
          <w:sz w:val="28"/>
          <w:szCs w:val="28"/>
          <w:lang w:val="kk-KZ"/>
        </w:rPr>
        <w:t xml:space="preserve">парланатынын, ал </w:t>
      </w:r>
      <w:r w:rsidR="00176B91">
        <w:rPr>
          <w:color w:val="000000"/>
          <w:sz w:val="28"/>
          <w:szCs w:val="28"/>
          <w:lang w:val="kk-KZ"/>
        </w:rPr>
        <w:t xml:space="preserve">ішкі аудиторлардың қажетті сенім деңгейін қамтамасыз ету және аудит </w:t>
      </w:r>
      <w:r>
        <w:rPr>
          <w:color w:val="000000"/>
          <w:sz w:val="28"/>
          <w:szCs w:val="28"/>
          <w:lang w:val="kk-KZ"/>
        </w:rPr>
        <w:t xml:space="preserve">объектісінің персоналы </w:t>
      </w:r>
      <w:r w:rsidR="00176B91">
        <w:rPr>
          <w:color w:val="000000"/>
          <w:sz w:val="28"/>
          <w:szCs w:val="28"/>
          <w:lang w:val="kk-KZ"/>
        </w:rPr>
        <w:t xml:space="preserve">барлық талап етілетін деректерді ұсыну мен көрсетуден қашу мүмкіндігін болдырмау үшін аудит объектісінің пресоналы аудиторлық тапсырмасының уақыты, бизнес үдерістері, рәсімдері мен критерийлері туралы хабардар етілетінін білдіреді. </w:t>
      </w:r>
    </w:p>
    <w:p w:rsidR="00D6116C" w:rsidRDefault="00B223DD" w:rsidP="00624014">
      <w:pPr>
        <w:pStyle w:val="a3"/>
        <w:tabs>
          <w:tab w:val="num" w:pos="1440"/>
        </w:tabs>
        <w:ind w:left="0" w:firstLine="720"/>
        <w:jc w:val="both"/>
        <w:rPr>
          <w:color w:val="000000"/>
          <w:sz w:val="28"/>
          <w:szCs w:val="28"/>
          <w:lang w:val="kk-KZ"/>
        </w:rPr>
      </w:pPr>
      <w:r>
        <w:rPr>
          <w:color w:val="000000"/>
          <w:sz w:val="28"/>
          <w:szCs w:val="28"/>
          <w:lang w:val="kk-KZ"/>
        </w:rPr>
        <w:t xml:space="preserve">Кенеттік элементі аудиторлық үдерістердің маңызды бөлігі болып табылатын жағдайларды қоспағанда, мүмкін болған жағдайда кенеттік сапарларды болдырмау қажет.  </w:t>
      </w:r>
    </w:p>
    <w:p w:rsidR="00E062D0" w:rsidRDefault="00E062D0" w:rsidP="00624014">
      <w:pPr>
        <w:pStyle w:val="a3"/>
        <w:tabs>
          <w:tab w:val="num" w:pos="1440"/>
        </w:tabs>
        <w:ind w:left="0" w:firstLine="720"/>
        <w:jc w:val="both"/>
        <w:rPr>
          <w:color w:val="000000"/>
          <w:sz w:val="28"/>
          <w:szCs w:val="28"/>
          <w:lang w:val="kk-KZ"/>
        </w:rPr>
      </w:pPr>
    </w:p>
    <w:p w:rsidR="00E062D0" w:rsidRPr="00D07E69" w:rsidRDefault="00E062D0" w:rsidP="00E062D0">
      <w:pPr>
        <w:pStyle w:val="a3"/>
        <w:tabs>
          <w:tab w:val="num" w:pos="1440"/>
        </w:tabs>
        <w:ind w:left="0"/>
        <w:jc w:val="both"/>
        <w:rPr>
          <w:color w:val="000000"/>
          <w:sz w:val="28"/>
          <w:szCs w:val="28"/>
          <w:lang w:val="kk-KZ"/>
        </w:rPr>
      </w:pPr>
      <w:r w:rsidRPr="00D07E69">
        <w:rPr>
          <w:color w:val="000000"/>
          <w:sz w:val="28"/>
          <w:szCs w:val="28"/>
          <w:lang w:val="kk-KZ"/>
        </w:rPr>
        <w:t>____________________</w:t>
      </w:r>
    </w:p>
    <w:p w:rsidR="00E062D0" w:rsidRPr="00D07E69" w:rsidRDefault="00E062D0" w:rsidP="00E062D0">
      <w:pPr>
        <w:pStyle w:val="a3"/>
        <w:tabs>
          <w:tab w:val="num" w:pos="1440"/>
        </w:tabs>
        <w:ind w:left="0"/>
        <w:jc w:val="both"/>
        <w:rPr>
          <w:lang w:val="kk-KZ"/>
        </w:rPr>
      </w:pPr>
      <w:r>
        <w:rPr>
          <w:rStyle w:val="af5"/>
          <w:lang w:val="kk-KZ"/>
        </w:rPr>
        <w:t>2</w:t>
      </w:r>
      <w:r w:rsidRPr="0045114B">
        <w:rPr>
          <w:lang w:val="kk-KZ"/>
        </w:rPr>
        <w:t xml:space="preserve"> </w:t>
      </w:r>
      <w:r>
        <w:rPr>
          <w:lang w:val="kk-KZ"/>
        </w:rPr>
        <w:t xml:space="preserve">Қажеттілік болған жағдайда </w:t>
      </w:r>
      <w:r w:rsidR="00C935E2">
        <w:rPr>
          <w:lang w:val="kk-KZ"/>
        </w:rPr>
        <w:t>аудиторлық тапсырмада сұратылып отырған ақпарттың және құжат</w:t>
      </w:r>
      <w:r w:rsidR="00525226">
        <w:rPr>
          <w:lang w:val="kk-KZ"/>
        </w:rPr>
        <w:t>тардың тізбесі толық емес екені</w:t>
      </w:r>
      <w:r w:rsidR="00C935E2">
        <w:rPr>
          <w:lang w:val="kk-KZ"/>
        </w:rPr>
        <w:t xml:space="preserve"> және аудиторлық топ аудитті жүргізу</w:t>
      </w:r>
      <w:r w:rsidRPr="00D07E69">
        <w:rPr>
          <w:lang w:val="kk-KZ"/>
        </w:rPr>
        <w:t xml:space="preserve"> </w:t>
      </w:r>
      <w:r w:rsidR="00C935E2" w:rsidRPr="00D07E69">
        <w:rPr>
          <w:lang w:val="kk-KZ"/>
        </w:rPr>
        <w:t>кезінде оны кеңейтуі мүмкін екені</w:t>
      </w:r>
      <w:r w:rsidR="00525226" w:rsidRPr="00D07E69">
        <w:rPr>
          <w:lang w:val="kk-KZ"/>
        </w:rPr>
        <w:t xml:space="preserve"> туралы</w:t>
      </w:r>
      <w:r w:rsidR="00C935E2" w:rsidRPr="00D07E69">
        <w:rPr>
          <w:lang w:val="kk-KZ"/>
        </w:rPr>
        <w:t xml:space="preserve"> ескертуінің болуы мүмкін.</w:t>
      </w:r>
    </w:p>
    <w:p w:rsidR="00AC1D6E" w:rsidRPr="00D07E69" w:rsidRDefault="00AC1D6E" w:rsidP="00E062D0">
      <w:pPr>
        <w:pStyle w:val="a3"/>
        <w:tabs>
          <w:tab w:val="num" w:pos="1440"/>
        </w:tabs>
        <w:ind w:left="0"/>
        <w:jc w:val="both"/>
        <w:rPr>
          <w:color w:val="000000"/>
          <w:sz w:val="28"/>
          <w:szCs w:val="28"/>
          <w:lang w:val="kk-KZ"/>
        </w:rPr>
      </w:pPr>
    </w:p>
    <w:p w:rsidR="000518AD" w:rsidRPr="00D07E69" w:rsidRDefault="000518AD" w:rsidP="00E062D0">
      <w:pPr>
        <w:pStyle w:val="a3"/>
        <w:tabs>
          <w:tab w:val="num" w:pos="1440"/>
        </w:tabs>
        <w:ind w:left="0"/>
        <w:jc w:val="both"/>
        <w:rPr>
          <w:color w:val="000000"/>
          <w:sz w:val="28"/>
          <w:szCs w:val="28"/>
          <w:lang w:val="kk-KZ"/>
        </w:rPr>
      </w:pPr>
    </w:p>
    <w:p w:rsidR="00D61483" w:rsidRPr="00D07E69" w:rsidRDefault="006441CB" w:rsidP="00787DCA">
      <w:pPr>
        <w:pStyle w:val="a3"/>
        <w:ind w:left="0" w:firstLine="709"/>
        <w:jc w:val="both"/>
        <w:rPr>
          <w:color w:val="000000"/>
          <w:sz w:val="28"/>
          <w:szCs w:val="28"/>
          <w:lang w:val="kk-KZ"/>
        </w:rPr>
      </w:pPr>
      <w:r w:rsidRPr="00D07E69">
        <w:rPr>
          <w:color w:val="000000"/>
          <w:sz w:val="28"/>
          <w:szCs w:val="28"/>
          <w:lang w:val="kk-KZ"/>
        </w:rPr>
        <w:t xml:space="preserve">79-1. </w:t>
      </w:r>
      <w:r w:rsidR="00B223DD" w:rsidRPr="00D07E69">
        <w:rPr>
          <w:color w:val="000000"/>
          <w:sz w:val="28"/>
          <w:szCs w:val="28"/>
          <w:lang w:val="kk-KZ"/>
        </w:rPr>
        <w:t xml:space="preserve">Аудиторлық тапсырмалардың мақсаттарын анықтаған кезде ішкі аудиторлар маңызды қателердің, алаяқтық, үдерістерді сақтамау ықтималдылығын және басқа да тәуекелдерді ескеру </w:t>
      </w:r>
      <w:r w:rsidR="00B5057B" w:rsidRPr="00D07E69">
        <w:rPr>
          <w:color w:val="000000"/>
          <w:sz w:val="28"/>
          <w:szCs w:val="28"/>
          <w:lang w:val="kk-KZ"/>
        </w:rPr>
        <w:t xml:space="preserve">тиіс. </w:t>
      </w:r>
    </w:p>
    <w:p w:rsidR="001A7AC2" w:rsidRPr="00D07E69" w:rsidRDefault="006441CB" w:rsidP="00787DCA">
      <w:pPr>
        <w:pStyle w:val="a3"/>
        <w:ind w:left="0" w:firstLine="709"/>
        <w:jc w:val="both"/>
        <w:rPr>
          <w:color w:val="000000"/>
          <w:sz w:val="28"/>
          <w:szCs w:val="28"/>
          <w:lang w:val="kk-KZ"/>
        </w:rPr>
      </w:pPr>
      <w:r w:rsidRPr="00D07E69">
        <w:rPr>
          <w:color w:val="000000"/>
          <w:sz w:val="28"/>
          <w:szCs w:val="28"/>
          <w:lang w:val="kk-KZ"/>
        </w:rPr>
        <w:t xml:space="preserve">79-2. </w:t>
      </w:r>
      <w:r w:rsidR="00B5057B" w:rsidRPr="00D07E69">
        <w:rPr>
          <w:color w:val="000000"/>
          <w:sz w:val="28"/>
          <w:szCs w:val="28"/>
          <w:lang w:val="kk-KZ"/>
        </w:rPr>
        <w:t xml:space="preserve">Нәтижелердің пайдаланушылары сыртқы </w:t>
      </w:r>
      <w:r w:rsidR="001A7AC2" w:rsidRPr="00D07E69">
        <w:rPr>
          <w:color w:val="000000"/>
          <w:sz w:val="28"/>
          <w:szCs w:val="28"/>
          <w:lang w:val="kk-KZ"/>
        </w:rPr>
        <w:t xml:space="preserve">тараптар болған аудиторлық тапсырмаларды жоспарлаған кезде ішкі аудиторлар </w:t>
      </w:r>
      <w:r w:rsidR="002A275A" w:rsidRPr="00D07E69">
        <w:rPr>
          <w:color w:val="000000"/>
          <w:sz w:val="28"/>
          <w:szCs w:val="28"/>
          <w:lang w:val="kk-KZ"/>
        </w:rPr>
        <w:t xml:space="preserve">жазбаша нысанда </w:t>
      </w:r>
      <w:r w:rsidR="001A7AC2" w:rsidRPr="00D07E69">
        <w:rPr>
          <w:color w:val="000000"/>
          <w:sz w:val="28"/>
          <w:szCs w:val="28"/>
          <w:lang w:val="kk-KZ"/>
        </w:rPr>
        <w:t xml:space="preserve">мақсаттарды, мазмұнды, тиісті міндеттерді және </w:t>
      </w:r>
      <w:r w:rsidR="002A275A" w:rsidRPr="00D07E69">
        <w:rPr>
          <w:color w:val="000000"/>
          <w:sz w:val="28"/>
          <w:szCs w:val="28"/>
          <w:lang w:val="kk-KZ"/>
        </w:rPr>
        <w:t xml:space="preserve">тапсырманы орындау нәтижелерін тарату мен аудиторлық құжаттамаға қолжетімділік </w:t>
      </w:r>
      <w:r w:rsidR="002A275A" w:rsidRPr="00D07E69">
        <w:rPr>
          <w:color w:val="000000"/>
          <w:sz w:val="28"/>
          <w:szCs w:val="28"/>
          <w:lang w:val="kk-KZ"/>
        </w:rPr>
        <w:lastRenderedPageBreak/>
        <w:t>шектеулерін қоса алғандағы басқа да күтулерді мақсат нәтижелерін пайдаланушыларымен келіседі.</w:t>
      </w:r>
    </w:p>
    <w:p w:rsidR="002A275A" w:rsidRPr="00D07E69" w:rsidRDefault="002A275A" w:rsidP="00787DCA">
      <w:pPr>
        <w:pStyle w:val="a3"/>
        <w:ind w:left="0"/>
        <w:jc w:val="center"/>
        <w:rPr>
          <w:b/>
          <w:bCs/>
          <w:sz w:val="28"/>
          <w:szCs w:val="28"/>
          <w:lang w:val="kk-KZ"/>
        </w:rPr>
      </w:pPr>
      <w:bookmarkStart w:id="33" w:name="_Toc373136443"/>
      <w:bookmarkStart w:id="34" w:name="_Toc374318307"/>
    </w:p>
    <w:p w:rsidR="000518AD" w:rsidRPr="00D07E69" w:rsidRDefault="000518AD" w:rsidP="00787DCA">
      <w:pPr>
        <w:pStyle w:val="a3"/>
        <w:ind w:left="0"/>
        <w:jc w:val="center"/>
        <w:rPr>
          <w:b/>
          <w:bCs/>
          <w:sz w:val="28"/>
          <w:szCs w:val="28"/>
          <w:lang w:val="kk-KZ"/>
        </w:rPr>
      </w:pPr>
    </w:p>
    <w:p w:rsidR="00154434" w:rsidRPr="00D672E7" w:rsidRDefault="006441CB" w:rsidP="00787DCA">
      <w:pPr>
        <w:pStyle w:val="a3"/>
        <w:ind w:left="0"/>
        <w:jc w:val="center"/>
        <w:rPr>
          <w:b/>
          <w:bCs/>
          <w:sz w:val="28"/>
          <w:szCs w:val="28"/>
        </w:rPr>
      </w:pPr>
      <w:r>
        <w:rPr>
          <w:b/>
          <w:bCs/>
          <w:sz w:val="28"/>
          <w:szCs w:val="28"/>
        </w:rPr>
        <w:t>4.2.2.</w:t>
      </w:r>
      <w:r>
        <w:rPr>
          <w:b/>
          <w:bCs/>
          <w:sz w:val="28"/>
          <w:szCs w:val="28"/>
        </w:rPr>
        <w:tab/>
      </w:r>
      <w:bookmarkEnd w:id="33"/>
      <w:bookmarkEnd w:id="34"/>
      <w:r w:rsidR="002A275A">
        <w:rPr>
          <w:b/>
          <w:bCs/>
          <w:sz w:val="28"/>
          <w:szCs w:val="28"/>
        </w:rPr>
        <w:t>Аудитті жүргізу</w:t>
      </w:r>
    </w:p>
    <w:p w:rsidR="001A31B2" w:rsidRPr="00D672E7" w:rsidRDefault="001A31B2" w:rsidP="00B547CF">
      <w:pPr>
        <w:tabs>
          <w:tab w:val="num" w:pos="720"/>
        </w:tabs>
        <w:ind w:firstLine="720"/>
        <w:jc w:val="both"/>
        <w:outlineLvl w:val="1"/>
        <w:rPr>
          <w:b/>
          <w:bCs/>
          <w:color w:val="000000"/>
          <w:sz w:val="28"/>
          <w:szCs w:val="28"/>
        </w:rPr>
      </w:pPr>
    </w:p>
    <w:p w:rsidR="00D52298" w:rsidRPr="0045114B" w:rsidRDefault="00C5774A" w:rsidP="00787DCA">
      <w:pPr>
        <w:pStyle w:val="a3"/>
        <w:numPr>
          <w:ilvl w:val="0"/>
          <w:numId w:val="21"/>
        </w:numPr>
        <w:ind w:left="0" w:firstLine="709"/>
        <w:jc w:val="both"/>
        <w:rPr>
          <w:color w:val="000000"/>
          <w:sz w:val="28"/>
          <w:szCs w:val="28"/>
          <w:lang w:val="kk-KZ"/>
        </w:rPr>
      </w:pPr>
      <w:r w:rsidRPr="00D672E7">
        <w:rPr>
          <w:color w:val="000000"/>
          <w:sz w:val="28"/>
          <w:szCs w:val="28"/>
        </w:rPr>
        <w:t xml:space="preserve"> </w:t>
      </w:r>
      <w:r w:rsidR="002A275A">
        <w:rPr>
          <w:color w:val="000000"/>
          <w:sz w:val="28"/>
          <w:szCs w:val="28"/>
          <w:lang w:val="kk-KZ"/>
        </w:rPr>
        <w:t xml:space="preserve">Ішкі аудитті жүргізуді бастау алдында аудиторлық тапсырманың </w:t>
      </w:r>
      <w:r w:rsidR="00525226">
        <w:rPr>
          <w:color w:val="000000"/>
          <w:sz w:val="28"/>
          <w:szCs w:val="28"/>
          <w:lang w:val="kk-KZ"/>
        </w:rPr>
        <w:t xml:space="preserve">жетекшісі </w:t>
      </w:r>
      <w:r w:rsidR="002A275A">
        <w:rPr>
          <w:color w:val="000000"/>
          <w:sz w:val="28"/>
          <w:szCs w:val="28"/>
          <w:lang w:val="kk-KZ"/>
        </w:rPr>
        <w:t xml:space="preserve">аудит объектісінің басшылығымен </w:t>
      </w:r>
      <w:r w:rsidR="00DA3104">
        <w:rPr>
          <w:color w:val="000000"/>
          <w:sz w:val="28"/>
          <w:szCs w:val="28"/>
          <w:lang w:val="kk-KZ"/>
        </w:rPr>
        <w:t xml:space="preserve">таныстырылым кездесуді ұйымдастырады және өткізеді. Осы кездесуде аудиторлық тапсырманың </w:t>
      </w:r>
      <w:r w:rsidR="00525226">
        <w:rPr>
          <w:color w:val="000000"/>
          <w:sz w:val="28"/>
          <w:szCs w:val="28"/>
          <w:lang w:val="kk-KZ"/>
        </w:rPr>
        <w:t xml:space="preserve">жетекшісі </w:t>
      </w:r>
      <w:r w:rsidR="004A7663">
        <w:rPr>
          <w:color w:val="000000"/>
          <w:sz w:val="28"/>
          <w:szCs w:val="28"/>
          <w:lang w:val="kk-KZ"/>
        </w:rPr>
        <w:t xml:space="preserve">аудит объектісінің басшылығын аудиторлық </w:t>
      </w:r>
      <w:r w:rsidR="002E251D">
        <w:rPr>
          <w:color w:val="000000"/>
          <w:sz w:val="28"/>
          <w:szCs w:val="28"/>
          <w:lang w:val="kk-KZ"/>
        </w:rPr>
        <w:t>тапсырмамен, аудиторлық топпен таныстырады, аудиторлық тапсырманы орындау тәртібі мен мерзімдері, ішкі аудиторлар жұмысының шарттары мен ішкі аудитті жүргізу кезеңі бойынша аудит объектісімен өзара қатынас тәртібі туралы хабарлайды.</w:t>
      </w:r>
      <w:r w:rsidR="006121D8" w:rsidRPr="0045114B">
        <w:rPr>
          <w:color w:val="000000"/>
          <w:sz w:val="28"/>
          <w:szCs w:val="28"/>
          <w:lang w:val="kk-KZ"/>
        </w:rPr>
        <w:t xml:space="preserve"> </w:t>
      </w:r>
      <w:r w:rsidR="00154434" w:rsidRPr="0045114B">
        <w:rPr>
          <w:color w:val="000000"/>
          <w:sz w:val="28"/>
          <w:szCs w:val="28"/>
          <w:lang w:val="kk-KZ"/>
        </w:rPr>
        <w:t xml:space="preserve"> </w:t>
      </w:r>
    </w:p>
    <w:p w:rsidR="00BE0313" w:rsidRPr="0045114B" w:rsidRDefault="00C5774A" w:rsidP="00787DCA">
      <w:pPr>
        <w:pStyle w:val="a3"/>
        <w:numPr>
          <w:ilvl w:val="0"/>
          <w:numId w:val="21"/>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sidR="002E251D">
        <w:rPr>
          <w:color w:val="000000"/>
          <w:sz w:val="28"/>
          <w:szCs w:val="28"/>
          <w:lang w:val="kk-KZ"/>
        </w:rPr>
        <w:t xml:space="preserve">Аудиторлық </w:t>
      </w:r>
      <w:r w:rsidR="0031570D">
        <w:rPr>
          <w:color w:val="000000"/>
          <w:sz w:val="28"/>
          <w:szCs w:val="28"/>
          <w:lang w:val="kk-KZ"/>
        </w:rPr>
        <w:t>тапсырманы</w:t>
      </w:r>
      <w:r w:rsidR="002E251D">
        <w:rPr>
          <w:color w:val="000000"/>
          <w:sz w:val="28"/>
          <w:szCs w:val="28"/>
          <w:lang w:val="kk-KZ"/>
        </w:rPr>
        <w:t xml:space="preserve"> орындау</w:t>
      </w:r>
      <w:r w:rsidR="0031570D">
        <w:rPr>
          <w:color w:val="000000"/>
          <w:sz w:val="28"/>
          <w:szCs w:val="28"/>
          <w:lang w:val="kk-KZ"/>
        </w:rPr>
        <w:t>дың</w:t>
      </w:r>
      <w:r w:rsidR="002E251D">
        <w:rPr>
          <w:color w:val="000000"/>
          <w:sz w:val="28"/>
          <w:szCs w:val="28"/>
          <w:lang w:val="kk-KZ"/>
        </w:rPr>
        <w:t xml:space="preserve"> мақсаты </w:t>
      </w:r>
      <w:r w:rsidR="0031570D">
        <w:rPr>
          <w:color w:val="000000"/>
          <w:sz w:val="28"/>
          <w:szCs w:val="28"/>
          <w:lang w:val="kk-KZ"/>
        </w:rPr>
        <w:t xml:space="preserve">аудиторлық қортындыларды растау үшін аудиторлық тапсырманы жоспарлау кезеңінде анықталған аудиторлық үдерістерді жүргізу болып табылады. Сонымен қатар, ішкі аудиторлар </w:t>
      </w:r>
      <w:r w:rsidR="0055401F">
        <w:rPr>
          <w:color w:val="000000"/>
          <w:sz w:val="28"/>
          <w:szCs w:val="28"/>
          <w:lang w:val="kk-KZ"/>
        </w:rPr>
        <w:t>аудиторлық бағдарламада көрсетелмеген аудит объектісінің аудиторлық қызметінің факторларына назар аудар</w:t>
      </w:r>
      <w:r w:rsidR="00525226">
        <w:rPr>
          <w:color w:val="000000"/>
          <w:sz w:val="28"/>
          <w:szCs w:val="28"/>
          <w:lang w:val="kk-KZ"/>
        </w:rPr>
        <w:t>уы</w:t>
      </w:r>
      <w:r w:rsidR="0055401F">
        <w:rPr>
          <w:color w:val="000000"/>
          <w:sz w:val="28"/>
          <w:szCs w:val="28"/>
          <w:lang w:val="kk-KZ"/>
        </w:rPr>
        <w:t xml:space="preserve"> тиіс. Бұндай факторлар</w:t>
      </w:r>
      <w:r w:rsidR="0057309C">
        <w:rPr>
          <w:color w:val="000000"/>
          <w:sz w:val="28"/>
          <w:szCs w:val="28"/>
          <w:lang w:val="kk-KZ"/>
        </w:rPr>
        <w:t xml:space="preserve"> </w:t>
      </w:r>
      <w:r w:rsidR="0055401F">
        <w:rPr>
          <w:color w:val="000000"/>
          <w:sz w:val="28"/>
          <w:szCs w:val="28"/>
          <w:lang w:val="kk-KZ"/>
        </w:rPr>
        <w:t>ішкі аудиторлар аудиторлық тапсырманың басшысына және Қызмет басшысына</w:t>
      </w:r>
      <w:r w:rsidR="00525226">
        <w:rPr>
          <w:color w:val="000000"/>
          <w:sz w:val="28"/>
          <w:szCs w:val="28"/>
          <w:lang w:val="kk-KZ"/>
        </w:rPr>
        <w:t xml:space="preserve"> шұғыл</w:t>
      </w:r>
      <w:r w:rsidR="0057309C">
        <w:rPr>
          <w:color w:val="000000"/>
          <w:sz w:val="28"/>
          <w:szCs w:val="28"/>
          <w:lang w:val="kk-KZ"/>
        </w:rPr>
        <w:t xml:space="preserve"> </w:t>
      </w:r>
      <w:r w:rsidR="0055401F">
        <w:rPr>
          <w:color w:val="000000"/>
          <w:sz w:val="28"/>
          <w:szCs w:val="28"/>
          <w:lang w:val="kk-KZ"/>
        </w:rPr>
        <w:t xml:space="preserve">хабарлауы тиіс </w:t>
      </w:r>
      <w:r w:rsidR="0057309C">
        <w:rPr>
          <w:color w:val="000000"/>
          <w:sz w:val="28"/>
          <w:szCs w:val="28"/>
          <w:lang w:val="kk-KZ"/>
        </w:rPr>
        <w:t xml:space="preserve">болатын, Қоғамның меншігіне қатысты заңға тыс әрекеттердің болуын көрсететін жағдайлар болуы мүмкін. </w:t>
      </w:r>
      <w:r w:rsidR="00200726" w:rsidRPr="0045114B">
        <w:rPr>
          <w:color w:val="000000"/>
          <w:sz w:val="28"/>
          <w:szCs w:val="28"/>
          <w:lang w:val="kk-KZ"/>
        </w:rPr>
        <w:t xml:space="preserve"> </w:t>
      </w:r>
    </w:p>
    <w:p w:rsidR="006D59D1" w:rsidRPr="0045114B" w:rsidRDefault="006D59D1" w:rsidP="006D59D1">
      <w:pPr>
        <w:pStyle w:val="a3"/>
        <w:tabs>
          <w:tab w:val="num" w:pos="1176"/>
          <w:tab w:val="num" w:pos="1274"/>
        </w:tabs>
        <w:ind w:left="706"/>
        <w:jc w:val="both"/>
        <w:rPr>
          <w:color w:val="000000"/>
          <w:sz w:val="28"/>
          <w:szCs w:val="28"/>
          <w:lang w:val="kk-KZ"/>
        </w:rPr>
      </w:pPr>
    </w:p>
    <w:p w:rsidR="001C676E" w:rsidRPr="00D672E7" w:rsidRDefault="008F557C" w:rsidP="001C676E">
      <w:pPr>
        <w:pStyle w:val="a3"/>
        <w:tabs>
          <w:tab w:val="num" w:pos="1176"/>
          <w:tab w:val="num" w:pos="1274"/>
        </w:tabs>
        <w:ind w:left="706"/>
        <w:jc w:val="both"/>
        <w:rPr>
          <w:b/>
          <w:color w:val="000000"/>
          <w:sz w:val="28"/>
          <w:szCs w:val="28"/>
          <w:u w:val="single"/>
        </w:rPr>
      </w:pPr>
      <w:r w:rsidRPr="00D672E7">
        <w:rPr>
          <w:b/>
          <w:color w:val="000000"/>
          <w:sz w:val="28"/>
          <w:szCs w:val="28"/>
          <w:u w:val="single"/>
        </w:rPr>
        <w:t xml:space="preserve">А) </w:t>
      </w:r>
      <w:r w:rsidR="0057309C">
        <w:rPr>
          <w:b/>
          <w:color w:val="000000"/>
          <w:sz w:val="28"/>
          <w:szCs w:val="28"/>
          <w:u w:val="single"/>
        </w:rPr>
        <w:t>Аудиторлық үдерістер</w:t>
      </w:r>
      <w:r w:rsidRPr="00D672E7">
        <w:rPr>
          <w:b/>
          <w:color w:val="000000"/>
          <w:sz w:val="28"/>
          <w:szCs w:val="28"/>
          <w:u w:val="single"/>
        </w:rPr>
        <w:t>:</w:t>
      </w:r>
    </w:p>
    <w:p w:rsidR="00370D8C" w:rsidRPr="004913BD" w:rsidRDefault="00DF2063" w:rsidP="00787DCA">
      <w:pPr>
        <w:pStyle w:val="a3"/>
        <w:numPr>
          <w:ilvl w:val="0"/>
          <w:numId w:val="21"/>
        </w:numPr>
        <w:tabs>
          <w:tab w:val="num" w:pos="1176"/>
          <w:tab w:val="num" w:pos="1274"/>
        </w:tabs>
        <w:ind w:left="-14" w:firstLine="720"/>
        <w:jc w:val="both"/>
        <w:rPr>
          <w:color w:val="000000"/>
          <w:sz w:val="28"/>
          <w:szCs w:val="28"/>
        </w:rPr>
      </w:pPr>
      <w:r w:rsidRPr="00D672E7">
        <w:rPr>
          <w:color w:val="000000"/>
          <w:sz w:val="28"/>
          <w:szCs w:val="28"/>
        </w:rPr>
        <w:t xml:space="preserve"> </w:t>
      </w:r>
      <w:r w:rsidR="0018278E" w:rsidRPr="00D672E7">
        <w:rPr>
          <w:color w:val="000000"/>
          <w:sz w:val="28"/>
          <w:szCs w:val="28"/>
        </w:rPr>
        <w:t xml:space="preserve"> </w:t>
      </w:r>
      <w:r w:rsidR="0057309C" w:rsidRPr="004913BD">
        <w:rPr>
          <w:color w:val="000000"/>
          <w:sz w:val="28"/>
          <w:szCs w:val="28"/>
          <w:lang w:val="kk-KZ"/>
        </w:rPr>
        <w:t>Ішкі аудитті жүргізудің тиімділігін арттыру мақсатында Қызмет басшысы бизнес-үдерістерді сұрыптау, тестілеу және бағалау әдім</w:t>
      </w:r>
      <w:r w:rsidR="00525226" w:rsidRPr="004913BD">
        <w:rPr>
          <w:color w:val="000000"/>
          <w:sz w:val="28"/>
          <w:szCs w:val="28"/>
          <w:lang w:val="kk-KZ"/>
        </w:rPr>
        <w:t>с</w:t>
      </w:r>
      <w:r w:rsidR="0057309C" w:rsidRPr="004913BD">
        <w:rPr>
          <w:color w:val="000000"/>
          <w:sz w:val="28"/>
          <w:szCs w:val="28"/>
          <w:lang w:val="kk-KZ"/>
        </w:rPr>
        <w:t>темелері бойынша егжей-тегжейлі нұсқаудың әзірленуін қамтамасыз етуі тиіс.</w:t>
      </w:r>
      <w:r w:rsidR="00525818" w:rsidRPr="004913BD">
        <w:rPr>
          <w:color w:val="000000"/>
          <w:sz w:val="28"/>
          <w:szCs w:val="28"/>
          <w:lang w:val="kk-KZ"/>
        </w:rPr>
        <w:t xml:space="preserve"> </w:t>
      </w:r>
    </w:p>
    <w:p w:rsidR="00A95090" w:rsidRPr="0045114B" w:rsidRDefault="00C5774A" w:rsidP="00787DCA">
      <w:pPr>
        <w:pStyle w:val="a3"/>
        <w:numPr>
          <w:ilvl w:val="0"/>
          <w:numId w:val="21"/>
        </w:numPr>
        <w:tabs>
          <w:tab w:val="num" w:pos="1176"/>
          <w:tab w:val="num" w:pos="1274"/>
        </w:tabs>
        <w:ind w:left="-14" w:firstLine="720"/>
        <w:jc w:val="both"/>
        <w:rPr>
          <w:color w:val="000000"/>
          <w:sz w:val="28"/>
          <w:szCs w:val="28"/>
          <w:lang w:val="kk-KZ"/>
        </w:rPr>
      </w:pPr>
      <w:r w:rsidRPr="004913BD">
        <w:rPr>
          <w:color w:val="000000"/>
          <w:sz w:val="28"/>
          <w:szCs w:val="28"/>
        </w:rPr>
        <w:t xml:space="preserve"> </w:t>
      </w:r>
      <w:r w:rsidR="00525818" w:rsidRPr="004913BD">
        <w:rPr>
          <w:color w:val="000000"/>
          <w:sz w:val="28"/>
          <w:szCs w:val="28"/>
          <w:lang w:val="kk-KZ"/>
        </w:rPr>
        <w:t xml:space="preserve">Ішкі аудиторлар Қоғамның немесе оның ЕТҰ-ның стратегиялық мақсаттары аясында </w:t>
      </w:r>
      <w:r w:rsidR="00B27BB5" w:rsidRPr="004913BD">
        <w:rPr>
          <w:color w:val="000000"/>
          <w:sz w:val="28"/>
          <w:szCs w:val="28"/>
          <w:lang w:val="kk-KZ"/>
        </w:rPr>
        <w:t xml:space="preserve">алдарына </w:t>
      </w:r>
      <w:r w:rsidR="00525818" w:rsidRPr="004913BD">
        <w:rPr>
          <w:color w:val="000000"/>
          <w:sz w:val="28"/>
          <w:szCs w:val="28"/>
          <w:lang w:val="kk-KZ"/>
        </w:rPr>
        <w:t>қойылған мақсаттарға жетуді қамтамасыз ету үшін аудит объектілері (Қоғамның бөлімшелері мен оның ЕТҰ) қолданатын адекваттылық шаралар</w:t>
      </w:r>
      <w:r w:rsidR="00B27BB5" w:rsidRPr="004913BD">
        <w:rPr>
          <w:color w:val="000000"/>
          <w:sz w:val="28"/>
          <w:szCs w:val="28"/>
          <w:lang w:val="kk-KZ"/>
        </w:rPr>
        <w:t>ын</w:t>
      </w:r>
      <w:r w:rsidR="00525818" w:rsidRPr="004913BD">
        <w:rPr>
          <w:color w:val="000000"/>
          <w:sz w:val="28"/>
          <w:szCs w:val="28"/>
          <w:lang w:val="kk-KZ"/>
        </w:rPr>
        <w:t xml:space="preserve"> бағалауды жүргізу</w:t>
      </w:r>
      <w:r w:rsidR="00B27BB5" w:rsidRPr="004913BD">
        <w:rPr>
          <w:color w:val="000000"/>
          <w:sz w:val="28"/>
          <w:szCs w:val="28"/>
          <w:lang w:val="kk-KZ"/>
        </w:rPr>
        <w:t>і</w:t>
      </w:r>
      <w:r w:rsidR="00525818" w:rsidRPr="004913BD">
        <w:rPr>
          <w:color w:val="000000"/>
          <w:sz w:val="28"/>
          <w:szCs w:val="28"/>
          <w:lang w:val="kk-KZ"/>
        </w:rPr>
        <w:t xml:space="preserve"> тиіс. </w:t>
      </w:r>
      <w:r w:rsidR="007F4CC8" w:rsidRPr="004913BD">
        <w:rPr>
          <w:color w:val="000000"/>
          <w:sz w:val="28"/>
          <w:szCs w:val="28"/>
          <w:lang w:val="kk-KZ"/>
        </w:rPr>
        <w:t>Оның үстіне</w:t>
      </w:r>
      <w:r w:rsidR="00525818" w:rsidRPr="004913BD">
        <w:rPr>
          <w:color w:val="000000"/>
          <w:sz w:val="28"/>
          <w:szCs w:val="28"/>
          <w:lang w:val="kk-KZ"/>
        </w:rPr>
        <w:t xml:space="preserve">, </w:t>
      </w:r>
      <w:r w:rsidR="00CD5B5A" w:rsidRPr="004913BD">
        <w:rPr>
          <w:color w:val="000000"/>
          <w:sz w:val="28"/>
          <w:szCs w:val="28"/>
          <w:lang w:val="kk-KZ"/>
        </w:rPr>
        <w:t>жекелеген бизнес-үдерістер</w:t>
      </w:r>
      <w:r w:rsidR="008C0872" w:rsidRPr="004913BD">
        <w:rPr>
          <w:color w:val="000000"/>
          <w:sz w:val="28"/>
          <w:szCs w:val="28"/>
          <w:lang w:val="kk-KZ"/>
        </w:rPr>
        <w:t>дің</w:t>
      </w:r>
      <w:r w:rsidR="00CD5B5A" w:rsidRPr="004913BD">
        <w:rPr>
          <w:color w:val="000000"/>
          <w:sz w:val="28"/>
          <w:szCs w:val="28"/>
          <w:lang w:val="kk-KZ"/>
        </w:rPr>
        <w:t xml:space="preserve"> (қызмет түрлері) </w:t>
      </w:r>
      <w:r w:rsidR="00DF4230" w:rsidRPr="004913BD">
        <w:rPr>
          <w:color w:val="000000"/>
          <w:sz w:val="28"/>
          <w:szCs w:val="28"/>
          <w:lang w:val="kk-KZ"/>
        </w:rPr>
        <w:t>сапа менеджменті жүйесінің талаптарына сәйкестігі</w:t>
      </w:r>
      <w:r w:rsidR="00F636D3" w:rsidRPr="004913BD">
        <w:rPr>
          <w:color w:val="000000"/>
          <w:sz w:val="28"/>
          <w:szCs w:val="28"/>
          <w:lang w:val="kk-KZ"/>
        </w:rPr>
        <w:t>н</w:t>
      </w:r>
      <w:r w:rsidR="008C0872" w:rsidRPr="004913BD">
        <w:rPr>
          <w:color w:val="000000"/>
          <w:sz w:val="28"/>
          <w:szCs w:val="28"/>
          <w:lang w:val="kk-KZ"/>
        </w:rPr>
        <w:t>е жүргізілген</w:t>
      </w:r>
      <w:r w:rsidR="00DF4230" w:rsidRPr="004913BD">
        <w:rPr>
          <w:color w:val="000000"/>
          <w:sz w:val="28"/>
          <w:szCs w:val="28"/>
          <w:lang w:val="kk-KZ"/>
        </w:rPr>
        <w:t xml:space="preserve"> </w:t>
      </w:r>
      <w:r w:rsidR="008C0872" w:rsidRPr="004913BD">
        <w:rPr>
          <w:color w:val="000000"/>
          <w:sz w:val="28"/>
          <w:szCs w:val="28"/>
          <w:lang w:val="kk-KZ"/>
        </w:rPr>
        <w:t xml:space="preserve">ішкі аудит </w:t>
      </w:r>
      <w:r w:rsidR="000F692E" w:rsidRPr="004913BD">
        <w:rPr>
          <w:color w:val="000000"/>
          <w:sz w:val="28"/>
          <w:szCs w:val="28"/>
          <w:lang w:val="kk-KZ"/>
        </w:rPr>
        <w:t>Қоғам немесе оның ЕТҰ-ның жекелеген бөлімшелері қызметіні сәйкес</w:t>
      </w:r>
      <w:r w:rsidR="00E363E6" w:rsidRPr="004913BD">
        <w:rPr>
          <w:color w:val="000000"/>
          <w:sz w:val="28"/>
          <w:szCs w:val="28"/>
          <w:lang w:val="kk-KZ"/>
        </w:rPr>
        <w:t xml:space="preserve">тігінің ішкі аудитіне қарағанда неғұрлым маңызды болып табылады, өйткені </w:t>
      </w:r>
      <w:r w:rsidR="008C777A" w:rsidRPr="004913BD">
        <w:rPr>
          <w:color w:val="000000"/>
          <w:sz w:val="28"/>
          <w:szCs w:val="28"/>
          <w:lang w:val="kk-KZ"/>
        </w:rPr>
        <w:t>Қоғам мен оның аудит объектісіне қойылатын талаптардың орындалуына қатысатын ЕТҰ</w:t>
      </w:r>
      <w:r w:rsidR="00E138A3" w:rsidRPr="004913BD">
        <w:rPr>
          <w:color w:val="000000"/>
          <w:sz w:val="28"/>
          <w:szCs w:val="28"/>
          <w:lang w:val="kk-KZ"/>
        </w:rPr>
        <w:t xml:space="preserve">-ның түрлі бөлімшелері мен лауазымды тұлғаларының тоғысындағы қызметті бақылауына алады. </w:t>
      </w:r>
      <w:r w:rsidR="00952AA1" w:rsidRPr="004913BD">
        <w:rPr>
          <w:color w:val="000000"/>
          <w:sz w:val="28"/>
          <w:szCs w:val="28"/>
          <w:lang w:val="kk-KZ"/>
        </w:rPr>
        <w:t xml:space="preserve">Бұдан бөлек, бұл </w:t>
      </w:r>
      <w:r w:rsidR="00C916BB" w:rsidRPr="004913BD">
        <w:rPr>
          <w:color w:val="000000"/>
          <w:sz w:val="28"/>
          <w:szCs w:val="28"/>
          <w:lang w:val="kk-KZ"/>
        </w:rPr>
        <w:t>менеджмент жүйесі</w:t>
      </w:r>
      <w:r w:rsidR="00136B87" w:rsidRPr="004913BD">
        <w:rPr>
          <w:color w:val="000000"/>
          <w:sz w:val="28"/>
          <w:szCs w:val="28"/>
          <w:lang w:val="kk-KZ"/>
        </w:rPr>
        <w:t>не</w:t>
      </w:r>
      <w:r w:rsidR="00C916BB" w:rsidRPr="004913BD">
        <w:rPr>
          <w:color w:val="000000"/>
          <w:sz w:val="28"/>
          <w:szCs w:val="28"/>
          <w:lang w:val="kk-KZ"/>
        </w:rPr>
        <w:t xml:space="preserve"> қатысушылар</w:t>
      </w:r>
      <w:r w:rsidR="00136B87" w:rsidRPr="004913BD">
        <w:rPr>
          <w:color w:val="000000"/>
          <w:sz w:val="28"/>
          <w:szCs w:val="28"/>
          <w:lang w:val="kk-KZ"/>
        </w:rPr>
        <w:t>ды</w:t>
      </w:r>
      <w:r w:rsidR="00C916BB" w:rsidRPr="004913BD">
        <w:rPr>
          <w:color w:val="000000"/>
          <w:sz w:val="28"/>
          <w:szCs w:val="28"/>
          <w:lang w:val="kk-KZ"/>
        </w:rPr>
        <w:t xml:space="preserve"> </w:t>
      </w:r>
      <w:r w:rsidR="00C916BB" w:rsidRPr="00CD510D">
        <w:rPr>
          <w:color w:val="000000"/>
          <w:sz w:val="28"/>
          <w:szCs w:val="28"/>
          <w:lang w:val="kk-KZ"/>
        </w:rPr>
        <w:t>(Қоғам мен оның ЕТҰ бөлімшелері мен лауазымды тұлғаларын)</w:t>
      </w:r>
      <w:r w:rsidR="00952AA1" w:rsidRPr="00CD510D">
        <w:rPr>
          <w:color w:val="000000"/>
          <w:sz w:val="28"/>
          <w:szCs w:val="28"/>
          <w:lang w:val="kk-KZ"/>
        </w:rPr>
        <w:t xml:space="preserve"> </w:t>
      </w:r>
      <w:r w:rsidR="00C916BB" w:rsidRPr="00CD510D">
        <w:rPr>
          <w:color w:val="000000"/>
          <w:sz w:val="28"/>
          <w:szCs w:val="28"/>
          <w:lang w:val="kk-KZ"/>
        </w:rPr>
        <w:t>бір</w:t>
      </w:r>
      <w:r w:rsidR="00136B87" w:rsidRPr="00CD510D">
        <w:rPr>
          <w:color w:val="000000"/>
          <w:sz w:val="28"/>
          <w:szCs w:val="28"/>
          <w:lang w:val="kk-KZ"/>
        </w:rPr>
        <w:t>-</w:t>
      </w:r>
      <w:r w:rsidR="00C916BB" w:rsidRPr="00CD510D">
        <w:rPr>
          <w:color w:val="000000"/>
          <w:sz w:val="28"/>
          <w:szCs w:val="28"/>
          <w:lang w:val="kk-KZ"/>
        </w:rPr>
        <w:t xml:space="preserve">бірімен өзара сапалы </w:t>
      </w:r>
      <w:r w:rsidR="00BE3EAE" w:rsidRPr="00CD510D">
        <w:rPr>
          <w:color w:val="000000"/>
          <w:sz w:val="28"/>
          <w:szCs w:val="28"/>
          <w:lang w:val="kk-KZ"/>
        </w:rPr>
        <w:t>қарым-қатынас жасауға</w:t>
      </w:r>
      <w:r w:rsidR="00C916BB" w:rsidRPr="00CD510D">
        <w:rPr>
          <w:color w:val="000000"/>
          <w:sz w:val="28"/>
          <w:szCs w:val="28"/>
          <w:lang w:val="kk-KZ"/>
        </w:rPr>
        <w:t xml:space="preserve"> жағдай жасайды. </w:t>
      </w:r>
    </w:p>
    <w:p w:rsidR="00CC0A1D" w:rsidRPr="0045114B" w:rsidRDefault="00525734" w:rsidP="0010659A">
      <w:pPr>
        <w:pStyle w:val="a3"/>
        <w:numPr>
          <w:ilvl w:val="0"/>
          <w:numId w:val="21"/>
        </w:numPr>
        <w:tabs>
          <w:tab w:val="num" w:pos="1176"/>
          <w:tab w:val="num" w:pos="1274"/>
        </w:tabs>
        <w:ind w:left="-14" w:firstLine="720"/>
        <w:jc w:val="both"/>
        <w:rPr>
          <w:color w:val="000000"/>
          <w:sz w:val="28"/>
          <w:szCs w:val="28"/>
          <w:highlight w:val="yellow"/>
          <w:lang w:val="kk-KZ"/>
        </w:rPr>
      </w:pPr>
      <w:r w:rsidRPr="00CD510D">
        <w:rPr>
          <w:color w:val="000000"/>
          <w:sz w:val="28"/>
          <w:szCs w:val="28"/>
          <w:lang w:val="kk-KZ"/>
        </w:rPr>
        <w:t>Егер аудитортық тапсырманың мақсаты ішк</w:t>
      </w:r>
      <w:r w:rsidR="00C92E51" w:rsidRPr="00CD510D">
        <w:rPr>
          <w:color w:val="000000"/>
          <w:sz w:val="28"/>
          <w:szCs w:val="28"/>
          <w:lang w:val="kk-KZ"/>
        </w:rPr>
        <w:t>і</w:t>
      </w:r>
      <w:r w:rsidRPr="00CD510D">
        <w:rPr>
          <w:color w:val="000000"/>
          <w:sz w:val="28"/>
          <w:szCs w:val="28"/>
          <w:lang w:val="kk-KZ"/>
        </w:rPr>
        <w:t xml:space="preserve"> бақылау жүйесінің (ІБЖ) тиімділігін бағалау немесе жалпы ұйымда тәуекелдерді басқару тиімділігін бағалау болып табылған жағдайда, аудиторлық тапсырма Қоғамның </w:t>
      </w:r>
      <w:r w:rsidR="005268E1" w:rsidRPr="00CD510D">
        <w:rPr>
          <w:color w:val="000000"/>
          <w:sz w:val="28"/>
          <w:szCs w:val="28"/>
          <w:lang w:val="kk-KZ"/>
        </w:rPr>
        <w:t>Д</w:t>
      </w:r>
      <w:r w:rsidRPr="00CD510D">
        <w:rPr>
          <w:color w:val="000000"/>
          <w:sz w:val="28"/>
          <w:szCs w:val="28"/>
          <w:lang w:val="kk-KZ"/>
        </w:rPr>
        <w:t xml:space="preserve">иректорлар кеңесі бекіткен тиісті </w:t>
      </w:r>
      <w:r w:rsidR="00AD3F45" w:rsidRPr="00CD510D">
        <w:rPr>
          <w:color w:val="000000"/>
          <w:sz w:val="28"/>
          <w:szCs w:val="28"/>
          <w:lang w:val="kk-KZ"/>
        </w:rPr>
        <w:t xml:space="preserve">бағалау </w:t>
      </w:r>
      <w:r w:rsidRPr="00CD510D">
        <w:rPr>
          <w:color w:val="000000"/>
          <w:sz w:val="28"/>
          <w:szCs w:val="28"/>
          <w:lang w:val="kk-KZ"/>
        </w:rPr>
        <w:t xml:space="preserve">әдістемесі негізінде </w:t>
      </w:r>
      <w:r w:rsidRPr="00CD510D">
        <w:rPr>
          <w:color w:val="000000"/>
          <w:sz w:val="28"/>
          <w:szCs w:val="28"/>
          <w:lang w:val="kk-KZ"/>
        </w:rPr>
        <w:lastRenderedPageBreak/>
        <w:t xml:space="preserve">орындалуы мүмкін. </w:t>
      </w:r>
      <w:r w:rsidR="00C4151D" w:rsidRPr="00CD510D">
        <w:rPr>
          <w:color w:val="000000"/>
          <w:sz w:val="28"/>
          <w:szCs w:val="28"/>
          <w:lang w:val="kk-KZ"/>
        </w:rPr>
        <w:t>Мұның үстіне</w:t>
      </w:r>
      <w:r w:rsidRPr="00CD510D">
        <w:rPr>
          <w:color w:val="000000"/>
          <w:sz w:val="28"/>
          <w:szCs w:val="28"/>
          <w:lang w:val="kk-KZ"/>
        </w:rPr>
        <w:t xml:space="preserve">, </w:t>
      </w:r>
      <w:r w:rsidR="00CC0A1D" w:rsidRPr="00CD510D">
        <w:rPr>
          <w:color w:val="000000"/>
          <w:sz w:val="28"/>
          <w:szCs w:val="28"/>
          <w:lang w:val="kk-KZ"/>
        </w:rPr>
        <w:t>аталған баға</w:t>
      </w:r>
      <w:r w:rsidR="00C92E51" w:rsidRPr="00CD510D">
        <w:rPr>
          <w:color w:val="000000"/>
          <w:sz w:val="28"/>
          <w:szCs w:val="28"/>
          <w:lang w:val="kk-KZ"/>
        </w:rPr>
        <w:t>л</w:t>
      </w:r>
      <w:r w:rsidR="00CC0A1D" w:rsidRPr="00CD510D">
        <w:rPr>
          <w:color w:val="000000"/>
          <w:sz w:val="28"/>
          <w:szCs w:val="28"/>
          <w:lang w:val="kk-KZ"/>
        </w:rPr>
        <w:t>ауларды жүргізу Қоғам мен</w:t>
      </w:r>
      <w:r w:rsidR="00CC0A1D" w:rsidRPr="00CC0A1D">
        <w:rPr>
          <w:color w:val="000000"/>
          <w:sz w:val="28"/>
          <w:szCs w:val="28"/>
          <w:lang w:val="kk-KZ"/>
        </w:rPr>
        <w:t xml:space="preserve"> оның ЕТҰ-</w:t>
      </w:r>
      <w:r w:rsidR="005268E1">
        <w:rPr>
          <w:color w:val="000000"/>
          <w:sz w:val="28"/>
          <w:szCs w:val="28"/>
          <w:lang w:val="kk-KZ"/>
        </w:rPr>
        <w:t>лар</w:t>
      </w:r>
      <w:r w:rsidR="001F2BCA">
        <w:rPr>
          <w:color w:val="000000"/>
          <w:sz w:val="28"/>
          <w:szCs w:val="28"/>
          <w:lang w:val="kk-KZ"/>
        </w:rPr>
        <w:t>дың</w:t>
      </w:r>
      <w:r w:rsidR="00CC0A1D" w:rsidRPr="00CC0A1D">
        <w:rPr>
          <w:color w:val="000000"/>
          <w:sz w:val="28"/>
          <w:szCs w:val="28"/>
          <w:lang w:val="kk-KZ"/>
        </w:rPr>
        <w:t xml:space="preserve"> </w:t>
      </w:r>
      <w:r w:rsidR="001F2BCA" w:rsidRPr="00CC0A1D">
        <w:rPr>
          <w:color w:val="000000"/>
          <w:sz w:val="28"/>
          <w:szCs w:val="28"/>
          <w:lang w:val="kk-KZ"/>
        </w:rPr>
        <w:t>бизнес-үдерістер</w:t>
      </w:r>
      <w:r w:rsidR="001F2BCA">
        <w:rPr>
          <w:color w:val="000000"/>
          <w:sz w:val="28"/>
          <w:szCs w:val="28"/>
          <w:lang w:val="kk-KZ"/>
        </w:rPr>
        <w:t>ін</w:t>
      </w:r>
      <w:r w:rsidR="001F2BCA" w:rsidRPr="00CC0A1D">
        <w:rPr>
          <w:color w:val="000000"/>
          <w:sz w:val="28"/>
          <w:szCs w:val="28"/>
          <w:lang w:val="kk-KZ"/>
        </w:rPr>
        <w:t xml:space="preserve">ің </w:t>
      </w:r>
      <w:r w:rsidR="00CC0A1D" w:rsidRPr="00CC0A1D">
        <w:rPr>
          <w:color w:val="000000"/>
          <w:sz w:val="28"/>
          <w:szCs w:val="28"/>
          <w:lang w:val="kk-KZ"/>
        </w:rPr>
        <w:t>ерекшелі</w:t>
      </w:r>
      <w:r w:rsidR="001F2BCA">
        <w:rPr>
          <w:color w:val="000000"/>
          <w:sz w:val="28"/>
          <w:szCs w:val="28"/>
          <w:lang w:val="kk-KZ"/>
        </w:rPr>
        <w:t>ктер</w:t>
      </w:r>
      <w:r w:rsidR="00CC0A1D" w:rsidRPr="00CC0A1D">
        <w:rPr>
          <w:color w:val="000000"/>
          <w:sz w:val="28"/>
          <w:szCs w:val="28"/>
          <w:lang w:val="kk-KZ"/>
        </w:rPr>
        <w:t xml:space="preserve">ін, құрылымын және </w:t>
      </w:r>
      <w:r w:rsidR="001C1070">
        <w:rPr>
          <w:color w:val="000000"/>
          <w:sz w:val="28"/>
          <w:szCs w:val="28"/>
          <w:lang w:val="kk-KZ"/>
        </w:rPr>
        <w:t>күрделілігін</w:t>
      </w:r>
      <w:r w:rsidR="00CC0A1D" w:rsidRPr="00CC0A1D">
        <w:rPr>
          <w:color w:val="000000"/>
          <w:sz w:val="28"/>
          <w:szCs w:val="28"/>
          <w:lang w:val="kk-KZ"/>
        </w:rPr>
        <w:t xml:space="preserve"> ескере отырып, </w:t>
      </w:r>
      <w:r w:rsidR="001C1070">
        <w:rPr>
          <w:color w:val="000000"/>
          <w:sz w:val="28"/>
          <w:szCs w:val="28"/>
          <w:lang w:val="kk-KZ"/>
        </w:rPr>
        <w:t>Қор</w:t>
      </w:r>
      <w:r w:rsidR="00CC0A1D" w:rsidRPr="00CC0A1D">
        <w:rPr>
          <w:color w:val="000000"/>
          <w:sz w:val="28"/>
          <w:szCs w:val="28"/>
          <w:lang w:val="kk-KZ"/>
        </w:rPr>
        <w:t xml:space="preserve"> бекіткен әдістемелерді </w:t>
      </w:r>
      <w:r w:rsidR="001C1070">
        <w:rPr>
          <w:color w:val="000000"/>
          <w:sz w:val="28"/>
          <w:szCs w:val="28"/>
          <w:lang w:val="kk-KZ"/>
        </w:rPr>
        <w:t>барынша</w:t>
      </w:r>
      <w:r w:rsidR="00CC0A1D" w:rsidRPr="00CC0A1D">
        <w:rPr>
          <w:color w:val="000000"/>
          <w:sz w:val="28"/>
          <w:szCs w:val="28"/>
          <w:lang w:val="kk-KZ"/>
        </w:rPr>
        <w:t xml:space="preserve"> бейімдей отырып, аталған әдістемелер аясында базалық қағидаттар мен тәсілдер</w:t>
      </w:r>
      <w:r w:rsidR="00A958DC">
        <w:rPr>
          <w:color w:val="000000"/>
          <w:sz w:val="28"/>
          <w:szCs w:val="28"/>
          <w:lang w:val="kk-KZ"/>
        </w:rPr>
        <w:t>г</w:t>
      </w:r>
      <w:r w:rsidR="00CC0A1D" w:rsidRPr="00CC0A1D">
        <w:rPr>
          <w:color w:val="000000"/>
          <w:sz w:val="28"/>
          <w:szCs w:val="28"/>
          <w:lang w:val="kk-KZ"/>
        </w:rPr>
        <w:t xml:space="preserve">е </w:t>
      </w:r>
      <w:r w:rsidR="00CC0A1D" w:rsidRPr="00D46B1D">
        <w:rPr>
          <w:color w:val="000000"/>
          <w:sz w:val="28"/>
          <w:szCs w:val="28"/>
          <w:lang w:val="kk-KZ"/>
        </w:rPr>
        <w:t xml:space="preserve">негізделуі тиіс. Қызмет </w:t>
      </w:r>
      <w:r w:rsidR="00C92E51" w:rsidRPr="00D46B1D">
        <w:rPr>
          <w:color w:val="000000"/>
          <w:sz w:val="28"/>
          <w:szCs w:val="28"/>
          <w:lang w:val="kk-KZ"/>
        </w:rPr>
        <w:t xml:space="preserve">жетекшісі </w:t>
      </w:r>
      <w:r w:rsidR="00CC0A1D" w:rsidRPr="00D46B1D">
        <w:rPr>
          <w:color w:val="000000"/>
          <w:sz w:val="28"/>
          <w:szCs w:val="28"/>
          <w:lang w:val="kk-KZ"/>
        </w:rPr>
        <w:t xml:space="preserve">ішкі бақылау және тәуекелдерді басқару жүйесінің </w:t>
      </w:r>
      <w:r w:rsidR="00F63E4D" w:rsidRPr="00D46B1D">
        <w:rPr>
          <w:color w:val="000000"/>
          <w:sz w:val="28"/>
          <w:szCs w:val="28"/>
          <w:lang w:val="kk-KZ"/>
        </w:rPr>
        <w:t>жай-күйі</w:t>
      </w:r>
      <w:r w:rsidR="00CC0A1D" w:rsidRPr="00D46B1D">
        <w:rPr>
          <w:color w:val="000000"/>
          <w:sz w:val="28"/>
          <w:szCs w:val="28"/>
          <w:lang w:val="kk-KZ"/>
        </w:rPr>
        <w:t xml:space="preserve"> туралы пікір білдіру үшін тестілеуден өтетін үдерістер мен критерийлердің жеткілікті</w:t>
      </w:r>
      <w:r w:rsidR="00F63E4D" w:rsidRPr="00D46B1D">
        <w:rPr>
          <w:color w:val="000000"/>
          <w:sz w:val="28"/>
          <w:szCs w:val="28"/>
          <w:lang w:val="kk-KZ"/>
        </w:rPr>
        <w:t xml:space="preserve"> екеніне бе</w:t>
      </w:r>
      <w:r w:rsidR="00CC0A1D" w:rsidRPr="00D46B1D">
        <w:rPr>
          <w:color w:val="000000"/>
          <w:sz w:val="28"/>
          <w:szCs w:val="28"/>
          <w:lang w:val="kk-KZ"/>
        </w:rPr>
        <w:t>кітілген әдістемелер</w:t>
      </w:r>
      <w:r w:rsidR="00F63E4D" w:rsidRPr="00D46B1D">
        <w:rPr>
          <w:color w:val="000000"/>
          <w:sz w:val="28"/>
          <w:szCs w:val="28"/>
          <w:lang w:val="kk-KZ"/>
        </w:rPr>
        <w:t>ге</w:t>
      </w:r>
      <w:r w:rsidR="00CC0A1D" w:rsidRPr="00D46B1D">
        <w:rPr>
          <w:color w:val="000000"/>
          <w:sz w:val="28"/>
          <w:szCs w:val="28"/>
          <w:lang w:val="kk-KZ"/>
        </w:rPr>
        <w:t xml:space="preserve"> талдау </w:t>
      </w:r>
      <w:r w:rsidR="00F63E4D" w:rsidRPr="00D46B1D">
        <w:rPr>
          <w:color w:val="000000"/>
          <w:sz w:val="28"/>
          <w:szCs w:val="28"/>
          <w:lang w:val="kk-KZ"/>
        </w:rPr>
        <w:t xml:space="preserve">жасау жөніндегі </w:t>
      </w:r>
      <w:r w:rsidR="00CC0A1D" w:rsidRPr="00D46B1D">
        <w:rPr>
          <w:color w:val="000000"/>
          <w:sz w:val="28"/>
          <w:szCs w:val="28"/>
          <w:lang w:val="kk-KZ"/>
        </w:rPr>
        <w:t>шараларды жүргізуі тиіс. Қажет</w:t>
      </w:r>
      <w:r w:rsidR="00F63E4D" w:rsidRPr="00D46B1D">
        <w:rPr>
          <w:color w:val="000000"/>
          <w:sz w:val="28"/>
          <w:szCs w:val="28"/>
          <w:lang w:val="kk-KZ"/>
        </w:rPr>
        <w:t xml:space="preserve"> болған</w:t>
      </w:r>
      <w:r w:rsidR="00CC0A1D" w:rsidRPr="00D46B1D">
        <w:rPr>
          <w:color w:val="000000"/>
          <w:sz w:val="28"/>
          <w:szCs w:val="28"/>
          <w:lang w:val="kk-KZ"/>
        </w:rPr>
        <w:t xml:space="preserve"> жағдайда Қызмет Қоғамның тәуекелдерін бағалау негізінде </w:t>
      </w:r>
      <w:r w:rsidR="00894D94" w:rsidRPr="00D46B1D">
        <w:rPr>
          <w:color w:val="000000"/>
          <w:sz w:val="28"/>
          <w:szCs w:val="28"/>
          <w:lang w:val="kk-KZ"/>
        </w:rPr>
        <w:t>әді</w:t>
      </w:r>
      <w:r w:rsidR="00C92E51" w:rsidRPr="00D46B1D">
        <w:rPr>
          <w:color w:val="000000"/>
          <w:sz w:val="28"/>
          <w:szCs w:val="28"/>
          <w:lang w:val="kk-KZ"/>
        </w:rPr>
        <w:t>с</w:t>
      </w:r>
      <w:r w:rsidR="00894D94" w:rsidRPr="00D46B1D">
        <w:rPr>
          <w:color w:val="000000"/>
          <w:sz w:val="28"/>
          <w:szCs w:val="28"/>
          <w:lang w:val="kk-KZ"/>
        </w:rPr>
        <w:t>темелерге жаңа бөлімдер</w:t>
      </w:r>
      <w:r w:rsidR="00D46B1D" w:rsidRPr="00D46B1D">
        <w:rPr>
          <w:color w:val="000000"/>
          <w:sz w:val="28"/>
          <w:szCs w:val="28"/>
          <w:lang w:val="kk-KZ"/>
        </w:rPr>
        <w:t>ді</w:t>
      </w:r>
      <w:r w:rsidR="00894D94" w:rsidRPr="00D46B1D">
        <w:rPr>
          <w:color w:val="000000"/>
          <w:sz w:val="28"/>
          <w:szCs w:val="28"/>
          <w:lang w:val="kk-KZ"/>
        </w:rPr>
        <w:t xml:space="preserve"> және/немесе бақылау үдерістерін (тесттерді) енгізе отырып, әдістемеге толықтырулар енгізеді. </w:t>
      </w:r>
      <w:r w:rsidR="00D46B1D" w:rsidRPr="00D46B1D">
        <w:rPr>
          <w:color w:val="000000"/>
          <w:sz w:val="28"/>
          <w:szCs w:val="28"/>
          <w:lang w:val="kk-KZ"/>
        </w:rPr>
        <w:t>Әдістемеге толықтырулар енгіщу Аудит комитетімен келісіледі және оны Қоғамның Директорлар кеңесі бекітеді.</w:t>
      </w:r>
      <w:r w:rsidR="00D46B1D">
        <w:rPr>
          <w:color w:val="000000"/>
          <w:sz w:val="28"/>
          <w:szCs w:val="28"/>
          <w:lang w:val="kk-KZ"/>
        </w:rPr>
        <w:t xml:space="preserve"> </w:t>
      </w:r>
    </w:p>
    <w:p w:rsidR="00DF0577" w:rsidRPr="0045114B" w:rsidRDefault="000E3E99" w:rsidP="00787DCA">
      <w:pPr>
        <w:pStyle w:val="a3"/>
        <w:numPr>
          <w:ilvl w:val="0"/>
          <w:numId w:val="21"/>
        </w:numPr>
        <w:tabs>
          <w:tab w:val="num" w:pos="1176"/>
          <w:tab w:val="num" w:pos="1274"/>
        </w:tabs>
        <w:ind w:left="-14" w:firstLine="720"/>
        <w:jc w:val="both"/>
        <w:rPr>
          <w:color w:val="000000"/>
          <w:sz w:val="28"/>
          <w:szCs w:val="28"/>
          <w:lang w:val="kk-KZ"/>
        </w:rPr>
      </w:pPr>
      <w:r>
        <w:rPr>
          <w:color w:val="000000"/>
          <w:sz w:val="28"/>
          <w:szCs w:val="28"/>
          <w:lang w:val="kk-KZ"/>
        </w:rPr>
        <w:t>Бизн</w:t>
      </w:r>
      <w:r w:rsidR="00C92E51">
        <w:rPr>
          <w:color w:val="000000"/>
          <w:sz w:val="28"/>
          <w:szCs w:val="28"/>
          <w:lang w:val="kk-KZ"/>
        </w:rPr>
        <w:t>ес-үдерістерд</w:t>
      </w:r>
      <w:r>
        <w:rPr>
          <w:color w:val="000000"/>
          <w:sz w:val="28"/>
          <w:szCs w:val="28"/>
          <w:lang w:val="kk-KZ"/>
        </w:rPr>
        <w:t xml:space="preserve">ің немесе аудит объектісінің </w:t>
      </w:r>
      <w:r w:rsidR="00B52BED">
        <w:rPr>
          <w:color w:val="000000"/>
          <w:sz w:val="28"/>
          <w:szCs w:val="28"/>
          <w:lang w:val="kk-KZ"/>
        </w:rPr>
        <w:t>ІБЖ</w:t>
      </w:r>
      <w:r w:rsidR="00CD510D">
        <w:rPr>
          <w:color w:val="000000"/>
          <w:sz w:val="28"/>
          <w:szCs w:val="28"/>
          <w:lang w:val="kk-KZ"/>
        </w:rPr>
        <w:t>-сін</w:t>
      </w:r>
      <w:r w:rsidR="00B52BED">
        <w:rPr>
          <w:color w:val="000000"/>
          <w:sz w:val="28"/>
          <w:szCs w:val="28"/>
          <w:lang w:val="kk-KZ"/>
        </w:rPr>
        <w:t xml:space="preserve"> ұйымдастыру</w:t>
      </w:r>
      <w:r w:rsidR="00CD510D">
        <w:rPr>
          <w:color w:val="000000"/>
          <w:sz w:val="28"/>
          <w:szCs w:val="28"/>
          <w:lang w:val="kk-KZ"/>
        </w:rPr>
        <w:t>ға</w:t>
      </w:r>
      <w:r w:rsidR="00B52BED">
        <w:rPr>
          <w:color w:val="000000"/>
          <w:sz w:val="28"/>
          <w:szCs w:val="28"/>
          <w:lang w:val="kk-KZ"/>
        </w:rPr>
        <w:t xml:space="preserve"> қатысты ақпарт алу үшін іш</w:t>
      </w:r>
      <w:r>
        <w:rPr>
          <w:color w:val="000000"/>
          <w:sz w:val="28"/>
          <w:szCs w:val="28"/>
          <w:lang w:val="kk-KZ"/>
        </w:rPr>
        <w:t>к</w:t>
      </w:r>
      <w:r w:rsidR="00B52BED">
        <w:rPr>
          <w:color w:val="000000"/>
          <w:sz w:val="28"/>
          <w:szCs w:val="28"/>
          <w:lang w:val="kk-KZ"/>
        </w:rPr>
        <w:t>і аудиторлар:</w:t>
      </w:r>
      <w:r w:rsidRPr="0045114B">
        <w:rPr>
          <w:color w:val="000000"/>
          <w:sz w:val="28"/>
          <w:szCs w:val="28"/>
          <w:lang w:val="kk-KZ"/>
        </w:rPr>
        <w:t xml:space="preserve"> </w:t>
      </w:r>
    </w:p>
    <w:p w:rsidR="00DF0577" w:rsidRPr="00E3036A" w:rsidRDefault="00B52BED" w:rsidP="00787DCA">
      <w:pPr>
        <w:numPr>
          <w:ilvl w:val="1"/>
          <w:numId w:val="21"/>
        </w:numPr>
        <w:spacing w:before="100" w:beforeAutospacing="1" w:after="100" w:afterAutospacing="1" w:line="255" w:lineRule="atLeast"/>
        <w:jc w:val="both"/>
        <w:rPr>
          <w:sz w:val="28"/>
          <w:szCs w:val="28"/>
        </w:rPr>
      </w:pPr>
      <w:r>
        <w:rPr>
          <w:sz w:val="28"/>
          <w:szCs w:val="28"/>
          <w:lang w:val="kk-KZ"/>
        </w:rPr>
        <w:t>бақылау дизайнын бағала</w:t>
      </w:r>
      <w:r w:rsidR="006B3FBF">
        <w:rPr>
          <w:sz w:val="28"/>
          <w:szCs w:val="28"/>
          <w:lang w:val="kk-KZ"/>
        </w:rPr>
        <w:t>йды</w:t>
      </w:r>
      <w:r w:rsidR="00F1038A" w:rsidRPr="00E3036A">
        <w:rPr>
          <w:sz w:val="28"/>
          <w:szCs w:val="28"/>
        </w:rPr>
        <w:t>;</w:t>
      </w:r>
      <w:r w:rsidR="00DF0577" w:rsidRPr="00E3036A">
        <w:rPr>
          <w:sz w:val="28"/>
          <w:szCs w:val="28"/>
        </w:rPr>
        <w:t xml:space="preserve"> </w:t>
      </w:r>
    </w:p>
    <w:p w:rsidR="00DF0577" w:rsidRPr="00D672E7" w:rsidRDefault="00B52BED" w:rsidP="00787DCA">
      <w:pPr>
        <w:numPr>
          <w:ilvl w:val="1"/>
          <w:numId w:val="21"/>
        </w:numPr>
        <w:spacing w:before="100" w:beforeAutospacing="1" w:after="100" w:afterAutospacing="1" w:line="255" w:lineRule="atLeast"/>
        <w:jc w:val="both"/>
        <w:rPr>
          <w:sz w:val="28"/>
          <w:szCs w:val="28"/>
        </w:rPr>
      </w:pPr>
      <w:r>
        <w:rPr>
          <w:sz w:val="28"/>
          <w:szCs w:val="28"/>
          <w:lang w:val="kk-KZ"/>
        </w:rPr>
        <w:t>бақылау үдерістерінің (тестілеудің) орындалуын бағала</w:t>
      </w:r>
      <w:r w:rsidR="006B3FBF">
        <w:rPr>
          <w:sz w:val="28"/>
          <w:szCs w:val="28"/>
          <w:lang w:val="kk-KZ"/>
        </w:rPr>
        <w:t>йды</w:t>
      </w:r>
      <w:r>
        <w:rPr>
          <w:sz w:val="28"/>
          <w:szCs w:val="28"/>
          <w:lang w:val="kk-KZ"/>
        </w:rPr>
        <w:t>;</w:t>
      </w:r>
      <w:r w:rsidR="00DF0577" w:rsidRPr="00D672E7">
        <w:rPr>
          <w:sz w:val="28"/>
          <w:szCs w:val="28"/>
        </w:rPr>
        <w:t xml:space="preserve"> </w:t>
      </w:r>
    </w:p>
    <w:p w:rsidR="00DF0577" w:rsidRPr="00D672E7" w:rsidRDefault="00B52BED" w:rsidP="00787DCA">
      <w:pPr>
        <w:numPr>
          <w:ilvl w:val="1"/>
          <w:numId w:val="21"/>
        </w:numPr>
        <w:spacing w:before="100" w:beforeAutospacing="1" w:after="100" w:afterAutospacing="1" w:line="255" w:lineRule="atLeast"/>
        <w:jc w:val="both"/>
        <w:rPr>
          <w:sz w:val="28"/>
          <w:szCs w:val="28"/>
        </w:rPr>
      </w:pPr>
      <w:r>
        <w:rPr>
          <w:sz w:val="28"/>
          <w:szCs w:val="28"/>
          <w:lang w:val="kk-KZ"/>
        </w:rPr>
        <w:t>ІБ</w:t>
      </w:r>
      <w:r w:rsidR="00D842CB">
        <w:rPr>
          <w:sz w:val="28"/>
          <w:szCs w:val="28"/>
          <w:lang w:val="kk-KZ"/>
        </w:rPr>
        <w:t>Ж</w:t>
      </w:r>
      <w:r>
        <w:rPr>
          <w:sz w:val="28"/>
          <w:szCs w:val="28"/>
          <w:lang w:val="kk-KZ"/>
        </w:rPr>
        <w:t xml:space="preserve"> элементтерін талда</w:t>
      </w:r>
      <w:r w:rsidR="006B3FBF">
        <w:rPr>
          <w:sz w:val="28"/>
          <w:szCs w:val="28"/>
          <w:lang w:val="kk-KZ"/>
        </w:rPr>
        <w:t>йды</w:t>
      </w:r>
      <w:r w:rsidR="00DF0577" w:rsidRPr="00D672E7">
        <w:rPr>
          <w:sz w:val="28"/>
          <w:szCs w:val="28"/>
        </w:rPr>
        <w:t xml:space="preserve"> (</w:t>
      </w:r>
      <w:r>
        <w:rPr>
          <w:sz w:val="28"/>
          <w:szCs w:val="28"/>
          <w:lang w:val="kk-KZ"/>
        </w:rPr>
        <w:t>соның ішінде бақылау ортасын бағала</w:t>
      </w:r>
      <w:r w:rsidR="006B3FBF">
        <w:rPr>
          <w:sz w:val="28"/>
          <w:szCs w:val="28"/>
          <w:lang w:val="kk-KZ"/>
        </w:rPr>
        <w:t>йды</w:t>
      </w:r>
      <w:r w:rsidR="00DF0577" w:rsidRPr="00D672E7">
        <w:rPr>
          <w:sz w:val="28"/>
          <w:szCs w:val="28"/>
        </w:rPr>
        <w:t>)</w:t>
      </w:r>
      <w:r w:rsidR="00F1038A" w:rsidRPr="00D672E7">
        <w:rPr>
          <w:sz w:val="28"/>
          <w:szCs w:val="28"/>
        </w:rPr>
        <w:t>;</w:t>
      </w:r>
      <w:r w:rsidR="00DF0577" w:rsidRPr="00D672E7">
        <w:rPr>
          <w:sz w:val="28"/>
          <w:szCs w:val="28"/>
        </w:rPr>
        <w:t xml:space="preserve"> </w:t>
      </w:r>
    </w:p>
    <w:p w:rsidR="005F4D4D" w:rsidRPr="00D672E7" w:rsidRDefault="00B52BED" w:rsidP="00787DCA">
      <w:pPr>
        <w:numPr>
          <w:ilvl w:val="1"/>
          <w:numId w:val="21"/>
        </w:numPr>
        <w:spacing w:before="100" w:beforeAutospacing="1" w:line="255" w:lineRule="atLeast"/>
        <w:jc w:val="both"/>
        <w:rPr>
          <w:color w:val="000000"/>
          <w:sz w:val="28"/>
          <w:szCs w:val="28"/>
        </w:rPr>
      </w:pPr>
      <w:r>
        <w:rPr>
          <w:sz w:val="28"/>
          <w:szCs w:val="28"/>
          <w:lang w:val="kk-KZ"/>
        </w:rPr>
        <w:t>Бизнес</w:t>
      </w:r>
      <w:r w:rsidR="000E3E99">
        <w:rPr>
          <w:sz w:val="28"/>
          <w:szCs w:val="28"/>
          <w:lang w:val="kk-KZ"/>
        </w:rPr>
        <w:t>-үдерістер ІБ</w:t>
      </w:r>
      <w:r w:rsidR="00D842CB">
        <w:rPr>
          <w:sz w:val="28"/>
          <w:szCs w:val="28"/>
          <w:lang w:val="kk-KZ"/>
        </w:rPr>
        <w:t>Ж</w:t>
      </w:r>
      <w:r w:rsidR="000E3E99">
        <w:rPr>
          <w:sz w:val="28"/>
          <w:szCs w:val="28"/>
          <w:lang w:val="kk-KZ"/>
        </w:rPr>
        <w:t>-</w:t>
      </w:r>
      <w:r w:rsidR="006B3FBF">
        <w:rPr>
          <w:sz w:val="28"/>
          <w:szCs w:val="28"/>
          <w:lang w:val="kk-KZ"/>
        </w:rPr>
        <w:t>сінің</w:t>
      </w:r>
      <w:r w:rsidR="000E3E99">
        <w:rPr>
          <w:sz w:val="28"/>
          <w:szCs w:val="28"/>
          <w:lang w:val="kk-KZ"/>
        </w:rPr>
        <w:t xml:space="preserve"> жалпы </w:t>
      </w:r>
      <w:r w:rsidR="00701566">
        <w:rPr>
          <w:sz w:val="28"/>
          <w:szCs w:val="28"/>
          <w:lang w:val="kk-KZ"/>
        </w:rPr>
        <w:t xml:space="preserve">тиімділігін </w:t>
      </w:r>
      <w:r w:rsidR="000E3E99">
        <w:rPr>
          <w:sz w:val="28"/>
          <w:szCs w:val="28"/>
          <w:lang w:val="kk-KZ"/>
        </w:rPr>
        <w:t>бағала</w:t>
      </w:r>
      <w:r w:rsidR="00701566">
        <w:rPr>
          <w:sz w:val="28"/>
          <w:szCs w:val="28"/>
          <w:lang w:val="kk-KZ"/>
        </w:rPr>
        <w:t>йды</w:t>
      </w:r>
      <w:r w:rsidR="000E3E99">
        <w:rPr>
          <w:sz w:val="28"/>
          <w:szCs w:val="28"/>
          <w:lang w:val="kk-KZ"/>
        </w:rPr>
        <w:t>.</w:t>
      </w:r>
      <w:r w:rsidR="00DF0577" w:rsidRPr="00D672E7">
        <w:rPr>
          <w:sz w:val="28"/>
          <w:szCs w:val="28"/>
        </w:rPr>
        <w:t xml:space="preserve"> </w:t>
      </w:r>
    </w:p>
    <w:p w:rsidR="001B1E8F" w:rsidRPr="00D672E7" w:rsidRDefault="003756A1"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rPr>
        <w:t xml:space="preserve"> </w:t>
      </w:r>
      <w:r w:rsidR="000E3E99">
        <w:rPr>
          <w:color w:val="000000"/>
          <w:sz w:val="28"/>
          <w:szCs w:val="28"/>
        </w:rPr>
        <w:t>Ішкі аудитор жұмысының тиімділігін арттыру мақсатында үдері</w:t>
      </w:r>
      <w:proofErr w:type="gramStart"/>
      <w:r w:rsidR="000E3E99">
        <w:rPr>
          <w:color w:val="000000"/>
          <w:sz w:val="28"/>
          <w:szCs w:val="28"/>
        </w:rPr>
        <w:t>ст</w:t>
      </w:r>
      <w:proofErr w:type="gramEnd"/>
      <w:r w:rsidR="000E3E99">
        <w:rPr>
          <w:color w:val="000000"/>
          <w:sz w:val="28"/>
          <w:szCs w:val="28"/>
        </w:rPr>
        <w:t xml:space="preserve">ің қандай кезеңі </w:t>
      </w:r>
      <w:r w:rsidR="00241DC0">
        <w:rPr>
          <w:color w:val="000000"/>
          <w:sz w:val="28"/>
          <w:szCs w:val="28"/>
        </w:rPr>
        <w:t>артық немесе дәйексіз болып табылатынын анықтауға көмектесетін үдерістер картасы ретінде белгілі блок-схемалар</w:t>
      </w:r>
      <w:r w:rsidR="00701566">
        <w:rPr>
          <w:color w:val="000000"/>
          <w:sz w:val="28"/>
          <w:szCs w:val="28"/>
        </w:rPr>
        <w:t>ды</w:t>
      </w:r>
      <w:r w:rsidR="00241DC0">
        <w:rPr>
          <w:color w:val="000000"/>
          <w:sz w:val="28"/>
          <w:szCs w:val="28"/>
        </w:rPr>
        <w:t xml:space="preserve"> құрастыру пайдаланылады. Блок-схемалар</w:t>
      </w:r>
      <w:r w:rsidR="00715A3C">
        <w:rPr>
          <w:color w:val="000000"/>
          <w:sz w:val="28"/>
          <w:szCs w:val="28"/>
        </w:rPr>
        <w:t xml:space="preserve"> </w:t>
      </w:r>
      <w:proofErr w:type="gramStart"/>
      <w:r w:rsidR="005E3452">
        <w:rPr>
          <w:color w:val="000000"/>
          <w:sz w:val="28"/>
          <w:szCs w:val="28"/>
        </w:rPr>
        <w:t>мыналар</w:t>
      </w:r>
      <w:proofErr w:type="gramEnd"/>
      <w:r w:rsidR="005E3452">
        <w:rPr>
          <w:color w:val="000000"/>
          <w:sz w:val="28"/>
          <w:szCs w:val="28"/>
        </w:rPr>
        <w:t>ға байланысты</w:t>
      </w:r>
      <w:r w:rsidR="00715A3C">
        <w:rPr>
          <w:color w:val="000000"/>
          <w:sz w:val="28"/>
          <w:szCs w:val="28"/>
        </w:rPr>
        <w:t xml:space="preserve"> ыңғайлы</w:t>
      </w:r>
      <w:r w:rsidR="005E3452">
        <w:rPr>
          <w:color w:val="000000"/>
          <w:sz w:val="28"/>
          <w:szCs w:val="28"/>
        </w:rPr>
        <w:t xml:space="preserve"> болып табылады</w:t>
      </w:r>
      <w:r w:rsidR="00715A3C">
        <w:rPr>
          <w:color w:val="000000"/>
          <w:sz w:val="28"/>
          <w:szCs w:val="28"/>
        </w:rPr>
        <w:t>:</w:t>
      </w:r>
    </w:p>
    <w:p w:rsidR="001B1E8F" w:rsidRPr="00D672E7" w:rsidRDefault="00715A3C" w:rsidP="006F2E1F">
      <w:pPr>
        <w:pStyle w:val="a3"/>
        <w:numPr>
          <w:ilvl w:val="0"/>
          <w:numId w:val="15"/>
        </w:numPr>
        <w:jc w:val="both"/>
        <w:rPr>
          <w:color w:val="000000"/>
          <w:sz w:val="28"/>
          <w:szCs w:val="28"/>
        </w:rPr>
      </w:pPr>
      <w:r>
        <w:rPr>
          <w:color w:val="000000"/>
          <w:sz w:val="28"/>
          <w:szCs w:val="28"/>
          <w:lang w:val="kk-KZ"/>
        </w:rPr>
        <w:t>үдерісті талқыла</w:t>
      </w:r>
      <w:r w:rsidR="00F15757">
        <w:rPr>
          <w:color w:val="000000"/>
          <w:sz w:val="28"/>
          <w:szCs w:val="28"/>
          <w:lang w:val="kk-KZ"/>
        </w:rPr>
        <w:t>ған</w:t>
      </w:r>
      <w:r>
        <w:rPr>
          <w:color w:val="000000"/>
          <w:sz w:val="28"/>
          <w:szCs w:val="28"/>
          <w:lang w:val="kk-KZ"/>
        </w:rPr>
        <w:t xml:space="preserve"> немесе талда</w:t>
      </w:r>
      <w:r w:rsidR="00F15757">
        <w:rPr>
          <w:color w:val="000000"/>
          <w:sz w:val="28"/>
          <w:szCs w:val="28"/>
          <w:lang w:val="kk-KZ"/>
        </w:rPr>
        <w:t>ған</w:t>
      </w:r>
      <w:r>
        <w:rPr>
          <w:color w:val="000000"/>
          <w:sz w:val="28"/>
          <w:szCs w:val="28"/>
          <w:lang w:val="kk-KZ"/>
        </w:rPr>
        <w:t xml:space="preserve"> кезде </w:t>
      </w:r>
      <w:r w:rsidR="00A41312">
        <w:rPr>
          <w:color w:val="000000"/>
          <w:sz w:val="28"/>
          <w:szCs w:val="28"/>
          <w:lang w:val="kk-KZ"/>
        </w:rPr>
        <w:t xml:space="preserve">оны </w:t>
      </w:r>
      <w:r w:rsidR="00F15757">
        <w:rPr>
          <w:color w:val="000000"/>
          <w:sz w:val="28"/>
          <w:szCs w:val="28"/>
          <w:lang w:val="kk-KZ"/>
        </w:rPr>
        <w:t>көзбен көруге</w:t>
      </w:r>
      <w:r w:rsidR="00A41312">
        <w:rPr>
          <w:color w:val="000000"/>
          <w:sz w:val="28"/>
          <w:szCs w:val="28"/>
          <w:lang w:val="kk-KZ"/>
        </w:rPr>
        <w:t xml:space="preserve"> мүмкіндік береді; </w:t>
      </w:r>
    </w:p>
    <w:p w:rsidR="001B1E8F" w:rsidRPr="00D672E7" w:rsidRDefault="00A41312" w:rsidP="006F2E1F">
      <w:pPr>
        <w:pStyle w:val="a3"/>
        <w:numPr>
          <w:ilvl w:val="0"/>
          <w:numId w:val="15"/>
        </w:numPr>
        <w:jc w:val="both"/>
        <w:rPr>
          <w:color w:val="000000"/>
          <w:sz w:val="28"/>
          <w:szCs w:val="28"/>
        </w:rPr>
      </w:pPr>
      <w:r>
        <w:rPr>
          <w:color w:val="000000"/>
          <w:sz w:val="28"/>
          <w:szCs w:val="28"/>
          <w:lang w:val="kk-KZ"/>
        </w:rPr>
        <w:t xml:space="preserve">үдерісті толығымен және проблемалар туындаған бөлігінде түсінуді жеңілдетеді; </w:t>
      </w:r>
    </w:p>
    <w:p w:rsidR="001B1E8F" w:rsidRPr="00D672E7" w:rsidRDefault="00A41312" w:rsidP="006F2E1F">
      <w:pPr>
        <w:pStyle w:val="a3"/>
        <w:numPr>
          <w:ilvl w:val="0"/>
          <w:numId w:val="15"/>
        </w:numPr>
        <w:jc w:val="both"/>
        <w:rPr>
          <w:color w:val="000000"/>
          <w:sz w:val="28"/>
          <w:szCs w:val="28"/>
        </w:rPr>
      </w:pPr>
      <w:r>
        <w:rPr>
          <w:color w:val="000000"/>
          <w:sz w:val="28"/>
          <w:szCs w:val="28"/>
          <w:lang w:val="kk-KZ"/>
        </w:rPr>
        <w:t>үдерістегі қызметтердің өзара қатынасын және жүйелілігін түсінуді жеңілдетеді</w:t>
      </w:r>
      <w:r w:rsidR="001B1E8F" w:rsidRPr="00D672E7">
        <w:rPr>
          <w:color w:val="000000"/>
          <w:sz w:val="28"/>
          <w:szCs w:val="28"/>
        </w:rPr>
        <w:t>;</w:t>
      </w:r>
      <w:r>
        <w:rPr>
          <w:color w:val="000000"/>
          <w:sz w:val="28"/>
          <w:szCs w:val="28"/>
          <w:lang w:val="kk-KZ"/>
        </w:rPr>
        <w:t xml:space="preserve"> </w:t>
      </w:r>
    </w:p>
    <w:p w:rsidR="001B1E8F" w:rsidRPr="00D672E7" w:rsidRDefault="00A41312" w:rsidP="006F2E1F">
      <w:pPr>
        <w:pStyle w:val="a3"/>
        <w:numPr>
          <w:ilvl w:val="0"/>
          <w:numId w:val="15"/>
        </w:numPr>
        <w:jc w:val="both"/>
        <w:rPr>
          <w:color w:val="000000"/>
          <w:sz w:val="28"/>
          <w:szCs w:val="28"/>
        </w:rPr>
      </w:pPr>
      <w:r>
        <w:rPr>
          <w:color w:val="000000"/>
          <w:sz w:val="28"/>
          <w:szCs w:val="28"/>
          <w:lang w:val="kk-KZ"/>
        </w:rPr>
        <w:t xml:space="preserve">проблемаларды диагностикадан өткізуге көмектеседі; </w:t>
      </w:r>
    </w:p>
    <w:p w:rsidR="001B1E8F" w:rsidRPr="00D672E7" w:rsidRDefault="00A41312" w:rsidP="006F2E1F">
      <w:pPr>
        <w:pStyle w:val="a3"/>
        <w:numPr>
          <w:ilvl w:val="0"/>
          <w:numId w:val="15"/>
        </w:numPr>
        <w:jc w:val="both"/>
        <w:rPr>
          <w:color w:val="000000"/>
          <w:sz w:val="28"/>
          <w:szCs w:val="28"/>
        </w:rPr>
      </w:pPr>
      <w:r>
        <w:rPr>
          <w:color w:val="000000"/>
          <w:sz w:val="28"/>
          <w:szCs w:val="28"/>
          <w:lang w:val="kk-KZ"/>
        </w:rPr>
        <w:t xml:space="preserve">пайда болған проблемалардың </w:t>
      </w:r>
      <w:r w:rsidR="00EA2685">
        <w:rPr>
          <w:color w:val="000000"/>
          <w:sz w:val="28"/>
          <w:szCs w:val="28"/>
          <w:lang w:val="kk-KZ"/>
        </w:rPr>
        <w:t>негізгі себептеріне қатысты идеяларды ұсынуға көмектеседі;</w:t>
      </w:r>
    </w:p>
    <w:p w:rsidR="001B1E8F" w:rsidRPr="00D672E7" w:rsidRDefault="00EA2685" w:rsidP="006F2E1F">
      <w:pPr>
        <w:pStyle w:val="a3"/>
        <w:numPr>
          <w:ilvl w:val="0"/>
          <w:numId w:val="15"/>
        </w:numPr>
        <w:jc w:val="both"/>
        <w:rPr>
          <w:color w:val="000000"/>
          <w:sz w:val="28"/>
          <w:szCs w:val="28"/>
        </w:rPr>
      </w:pPr>
      <w:r>
        <w:rPr>
          <w:color w:val="000000"/>
          <w:sz w:val="28"/>
          <w:szCs w:val="28"/>
          <w:lang w:val="kk-KZ"/>
        </w:rPr>
        <w:t>құжатта</w:t>
      </w:r>
      <w:r w:rsidR="00594347">
        <w:rPr>
          <w:color w:val="000000"/>
          <w:sz w:val="28"/>
          <w:szCs w:val="28"/>
          <w:lang w:val="kk-KZ"/>
        </w:rPr>
        <w:t>лған</w:t>
      </w:r>
      <w:r>
        <w:rPr>
          <w:color w:val="000000"/>
          <w:sz w:val="28"/>
          <w:szCs w:val="28"/>
          <w:lang w:val="kk-KZ"/>
        </w:rPr>
        <w:t xml:space="preserve"> үдеріс болып табылады.</w:t>
      </w:r>
    </w:p>
    <w:p w:rsidR="00C673CF" w:rsidRPr="00D672E7" w:rsidRDefault="001B1E8F" w:rsidP="00787DCA">
      <w:pPr>
        <w:pStyle w:val="a3"/>
        <w:numPr>
          <w:ilvl w:val="0"/>
          <w:numId w:val="21"/>
        </w:numPr>
        <w:tabs>
          <w:tab w:val="num" w:pos="1176"/>
          <w:tab w:val="num" w:pos="1274"/>
        </w:tabs>
        <w:ind w:left="-14" w:firstLine="720"/>
        <w:jc w:val="both"/>
        <w:rPr>
          <w:color w:val="000000"/>
          <w:sz w:val="28"/>
          <w:szCs w:val="28"/>
        </w:rPr>
      </w:pPr>
      <w:r w:rsidRPr="00D672E7">
        <w:rPr>
          <w:color w:val="000000"/>
          <w:sz w:val="28"/>
          <w:szCs w:val="28"/>
        </w:rPr>
        <w:t xml:space="preserve"> </w:t>
      </w:r>
      <w:r w:rsidR="00EA2685">
        <w:rPr>
          <w:color w:val="000000"/>
          <w:sz w:val="28"/>
          <w:szCs w:val="28"/>
        </w:rPr>
        <w:t>Бақылау дизайнын бағала</w:t>
      </w:r>
      <w:r w:rsidR="00594347">
        <w:rPr>
          <w:color w:val="000000"/>
          <w:sz w:val="28"/>
          <w:szCs w:val="28"/>
        </w:rPr>
        <w:t>у</w:t>
      </w:r>
      <w:r w:rsidR="00EA2685">
        <w:rPr>
          <w:color w:val="000000"/>
          <w:sz w:val="28"/>
          <w:szCs w:val="28"/>
        </w:rPr>
        <w:t xml:space="preserve"> барысында аудиторлар нәтижелері жұмыс құжаттамасында пайдалан</w:t>
      </w:r>
      <w:r w:rsidR="00594347">
        <w:rPr>
          <w:color w:val="000000"/>
          <w:sz w:val="28"/>
          <w:szCs w:val="28"/>
        </w:rPr>
        <w:t>ыл</w:t>
      </w:r>
      <w:r w:rsidR="00EA2685">
        <w:rPr>
          <w:color w:val="000000"/>
          <w:sz w:val="28"/>
          <w:szCs w:val="28"/>
        </w:rPr>
        <w:t xml:space="preserve">уы </w:t>
      </w:r>
      <w:proofErr w:type="gramStart"/>
      <w:r w:rsidR="00EA2685">
        <w:rPr>
          <w:color w:val="000000"/>
          <w:sz w:val="28"/>
          <w:szCs w:val="28"/>
        </w:rPr>
        <w:t>тиіс</w:t>
      </w:r>
      <w:proofErr w:type="gramEnd"/>
      <w:r w:rsidR="00EA2685">
        <w:rPr>
          <w:color w:val="000000"/>
          <w:sz w:val="28"/>
          <w:szCs w:val="28"/>
        </w:rPr>
        <w:t xml:space="preserve"> болатын, төмендегі тәсілдерді қолданады: </w:t>
      </w:r>
    </w:p>
    <w:p w:rsidR="00C673CF" w:rsidRPr="00D672E7" w:rsidRDefault="00EA2685" w:rsidP="006F2E1F">
      <w:pPr>
        <w:numPr>
          <w:ilvl w:val="0"/>
          <w:numId w:val="6"/>
        </w:numPr>
        <w:spacing w:line="255" w:lineRule="atLeast"/>
        <w:jc w:val="both"/>
        <w:rPr>
          <w:sz w:val="28"/>
          <w:szCs w:val="28"/>
        </w:rPr>
      </w:pPr>
      <w:r>
        <w:rPr>
          <w:sz w:val="28"/>
          <w:szCs w:val="28"/>
          <w:lang w:val="kk-KZ"/>
        </w:rPr>
        <w:t>бизнес-үдерістің мінсіз схемасын құрастыру</w:t>
      </w:r>
      <w:r w:rsidR="00C673CF" w:rsidRPr="00D672E7">
        <w:rPr>
          <w:sz w:val="28"/>
          <w:szCs w:val="28"/>
        </w:rPr>
        <w:t xml:space="preserve"> («</w:t>
      </w:r>
      <w:r>
        <w:rPr>
          <w:sz w:val="28"/>
          <w:szCs w:val="28"/>
          <w:lang w:val="kk-KZ"/>
        </w:rPr>
        <w:t>қалай болуы тиіс</w:t>
      </w:r>
      <w:r w:rsidR="00C673CF" w:rsidRPr="00D672E7">
        <w:rPr>
          <w:sz w:val="28"/>
          <w:szCs w:val="28"/>
        </w:rPr>
        <w:t xml:space="preserve">»). </w:t>
      </w:r>
      <w:r w:rsidR="00C92E51">
        <w:rPr>
          <w:sz w:val="28"/>
          <w:szCs w:val="28"/>
          <w:lang w:val="kk-KZ"/>
        </w:rPr>
        <w:t>М</w:t>
      </w:r>
      <w:r w:rsidR="00EC19F3">
        <w:rPr>
          <w:sz w:val="28"/>
          <w:szCs w:val="28"/>
          <w:lang w:val="kk-KZ"/>
        </w:rPr>
        <w:t>інсіз үдерістің схемасы аталған үдерістің мақсаттарына жет</w:t>
      </w:r>
      <w:r w:rsidR="00F754DE">
        <w:rPr>
          <w:sz w:val="28"/>
          <w:szCs w:val="28"/>
          <w:lang w:val="kk-KZ"/>
        </w:rPr>
        <w:t>кіз</w:t>
      </w:r>
      <w:r w:rsidR="00EC19F3">
        <w:rPr>
          <w:sz w:val="28"/>
          <w:szCs w:val="28"/>
          <w:lang w:val="kk-KZ"/>
        </w:rPr>
        <w:t xml:space="preserve">уге кепіл беретіндей </w:t>
      </w:r>
      <w:r w:rsidR="00F754DE">
        <w:rPr>
          <w:sz w:val="28"/>
          <w:szCs w:val="28"/>
          <w:lang w:val="kk-KZ"/>
        </w:rPr>
        <w:t xml:space="preserve">етіп </w:t>
      </w:r>
      <w:r w:rsidR="00EC19F3">
        <w:rPr>
          <w:sz w:val="28"/>
          <w:szCs w:val="28"/>
          <w:lang w:val="kk-KZ"/>
        </w:rPr>
        <w:t xml:space="preserve">құрастырылады. </w:t>
      </w:r>
    </w:p>
    <w:p w:rsidR="00C673CF" w:rsidRPr="00D672E7" w:rsidRDefault="00EC19F3" w:rsidP="006F2E1F">
      <w:pPr>
        <w:numPr>
          <w:ilvl w:val="0"/>
          <w:numId w:val="6"/>
        </w:numPr>
        <w:spacing w:before="100" w:beforeAutospacing="1" w:after="100" w:afterAutospacing="1" w:line="255" w:lineRule="atLeast"/>
        <w:jc w:val="both"/>
        <w:rPr>
          <w:sz w:val="28"/>
          <w:szCs w:val="28"/>
        </w:rPr>
      </w:pPr>
      <w:r>
        <w:rPr>
          <w:sz w:val="28"/>
          <w:szCs w:val="28"/>
          <w:lang w:val="kk-KZ"/>
        </w:rPr>
        <w:t xml:space="preserve">бизнес-үдерістің </w:t>
      </w:r>
      <w:r w:rsidR="006A4AF4">
        <w:rPr>
          <w:sz w:val="28"/>
          <w:szCs w:val="28"/>
          <w:lang w:val="kk-KZ"/>
        </w:rPr>
        <w:t>нақты</w:t>
      </w:r>
      <w:r>
        <w:rPr>
          <w:sz w:val="28"/>
          <w:szCs w:val="28"/>
          <w:lang w:val="kk-KZ"/>
        </w:rPr>
        <w:t xml:space="preserve"> схемасын («нақты») мінсіз схемасымен салыстыру;  </w:t>
      </w:r>
    </w:p>
    <w:p w:rsidR="00C673CF" w:rsidRPr="00D672E7" w:rsidRDefault="00EC19F3" w:rsidP="006F2E1F">
      <w:pPr>
        <w:numPr>
          <w:ilvl w:val="0"/>
          <w:numId w:val="6"/>
        </w:numPr>
        <w:spacing w:before="100" w:beforeAutospacing="1" w:after="100" w:afterAutospacing="1" w:line="255" w:lineRule="atLeast"/>
        <w:jc w:val="both"/>
        <w:rPr>
          <w:sz w:val="28"/>
          <w:szCs w:val="28"/>
        </w:rPr>
      </w:pPr>
      <w:r>
        <w:rPr>
          <w:sz w:val="28"/>
          <w:szCs w:val="28"/>
          <w:lang w:val="kk-KZ"/>
        </w:rPr>
        <w:lastRenderedPageBreak/>
        <w:t>аудит</w:t>
      </w:r>
      <w:r w:rsidR="006A4AF4">
        <w:rPr>
          <w:sz w:val="28"/>
          <w:szCs w:val="28"/>
          <w:lang w:val="kk-KZ"/>
        </w:rPr>
        <w:t xml:space="preserve"> жүргізілетін ү</w:t>
      </w:r>
      <w:r>
        <w:rPr>
          <w:sz w:val="28"/>
          <w:szCs w:val="28"/>
          <w:lang w:val="kk-KZ"/>
        </w:rPr>
        <w:t>деріс бойынша реттеуші және өкімдік құжаттарда қарастырылған бақылау үдерістерінің болуы мен тиімділігін талдау</w:t>
      </w:r>
      <w:r w:rsidR="00C673CF" w:rsidRPr="00D672E7">
        <w:rPr>
          <w:sz w:val="28"/>
          <w:szCs w:val="28"/>
        </w:rPr>
        <w:t xml:space="preserve">; </w:t>
      </w:r>
    </w:p>
    <w:p w:rsidR="00C673CF" w:rsidRPr="00D672E7" w:rsidRDefault="008A7BAD" w:rsidP="006F2E1F">
      <w:pPr>
        <w:numPr>
          <w:ilvl w:val="0"/>
          <w:numId w:val="6"/>
        </w:numPr>
        <w:spacing w:before="100" w:beforeAutospacing="1" w:after="100" w:afterAutospacing="1" w:line="255" w:lineRule="atLeast"/>
        <w:jc w:val="both"/>
        <w:rPr>
          <w:sz w:val="28"/>
          <w:szCs w:val="28"/>
        </w:rPr>
      </w:pPr>
      <w:r>
        <w:rPr>
          <w:sz w:val="28"/>
          <w:szCs w:val="28"/>
          <w:lang w:val="kk-KZ"/>
        </w:rPr>
        <w:t xml:space="preserve">нақты </w:t>
      </w:r>
      <w:r w:rsidR="00EC19F3">
        <w:rPr>
          <w:sz w:val="28"/>
          <w:szCs w:val="28"/>
          <w:lang w:val="kk-KZ"/>
        </w:rPr>
        <w:t xml:space="preserve">үдеріске тән бақылау үдерістерінің болуын, орындалу сапасын және тиімділігін талдау; </w:t>
      </w:r>
    </w:p>
    <w:p w:rsidR="00C673CF" w:rsidRPr="00D672E7" w:rsidRDefault="00EE7071" w:rsidP="006F2E1F">
      <w:pPr>
        <w:numPr>
          <w:ilvl w:val="0"/>
          <w:numId w:val="6"/>
        </w:numPr>
        <w:spacing w:before="100" w:beforeAutospacing="1" w:after="100" w:afterAutospacing="1" w:line="255" w:lineRule="atLeast"/>
        <w:jc w:val="both"/>
        <w:rPr>
          <w:sz w:val="28"/>
          <w:szCs w:val="28"/>
        </w:rPr>
      </w:pPr>
      <w:r>
        <w:rPr>
          <w:sz w:val="28"/>
          <w:szCs w:val="28"/>
          <w:lang w:val="kk-KZ"/>
        </w:rPr>
        <w:t>бақылаудың нақты үдерістерінің мазмұны мен орындалу сапасын бизнес-үдеріс бойынша ішкі нормативтік құжаттардың талаптарымен салыстыру</w:t>
      </w:r>
      <w:r w:rsidR="00C673CF" w:rsidRPr="00D672E7">
        <w:rPr>
          <w:sz w:val="28"/>
          <w:szCs w:val="28"/>
        </w:rPr>
        <w:t xml:space="preserve">; </w:t>
      </w:r>
    </w:p>
    <w:p w:rsidR="00C673CF" w:rsidRPr="00D672E7" w:rsidRDefault="00A619DD" w:rsidP="006F2E1F">
      <w:pPr>
        <w:numPr>
          <w:ilvl w:val="0"/>
          <w:numId w:val="6"/>
        </w:numPr>
        <w:spacing w:before="100" w:beforeAutospacing="1" w:after="100" w:afterAutospacing="1" w:line="255" w:lineRule="atLeast"/>
        <w:jc w:val="both"/>
        <w:rPr>
          <w:sz w:val="28"/>
          <w:szCs w:val="28"/>
        </w:rPr>
      </w:pPr>
      <w:r>
        <w:rPr>
          <w:sz w:val="28"/>
          <w:szCs w:val="28"/>
          <w:lang w:val="kk-KZ"/>
        </w:rPr>
        <w:t xml:space="preserve">ұзақ мерзім үшін (3-5 жыл) оқиғаны статистикалық талдау </w:t>
      </w:r>
      <w:r w:rsidR="0098555F">
        <w:rPr>
          <w:sz w:val="28"/>
          <w:szCs w:val="28"/>
          <w:lang w:val="kk-KZ"/>
        </w:rPr>
        <w:t xml:space="preserve">арқылы </w:t>
      </w:r>
      <w:r>
        <w:rPr>
          <w:sz w:val="28"/>
          <w:szCs w:val="28"/>
          <w:lang w:val="kk-KZ"/>
        </w:rPr>
        <w:t xml:space="preserve">үдеріс тиімділігін бағалау; </w:t>
      </w:r>
    </w:p>
    <w:p w:rsidR="00C673CF" w:rsidRPr="00D672E7" w:rsidRDefault="00A619DD" w:rsidP="006F2E1F">
      <w:pPr>
        <w:numPr>
          <w:ilvl w:val="0"/>
          <w:numId w:val="6"/>
        </w:numPr>
        <w:spacing w:before="100" w:beforeAutospacing="1" w:line="255" w:lineRule="atLeast"/>
        <w:jc w:val="both"/>
        <w:rPr>
          <w:sz w:val="28"/>
          <w:szCs w:val="28"/>
        </w:rPr>
      </w:pPr>
      <w:r w:rsidRPr="00D672E7">
        <w:rPr>
          <w:sz w:val="28"/>
          <w:szCs w:val="28"/>
        </w:rPr>
        <w:t>бенчмаркинг</w:t>
      </w:r>
      <w:r>
        <w:rPr>
          <w:sz w:val="28"/>
          <w:szCs w:val="28"/>
          <w:lang w:val="kk-KZ"/>
        </w:rPr>
        <w:t xml:space="preserve"> және бақылау үдерістерін оңтайландыру үшін «</w:t>
      </w:r>
      <w:proofErr w:type="gramStart"/>
      <w:r>
        <w:rPr>
          <w:sz w:val="28"/>
          <w:szCs w:val="28"/>
          <w:lang w:val="kk-KZ"/>
        </w:rPr>
        <w:t>ең жа</w:t>
      </w:r>
      <w:proofErr w:type="gramEnd"/>
      <w:r>
        <w:rPr>
          <w:sz w:val="28"/>
          <w:szCs w:val="28"/>
          <w:lang w:val="kk-KZ"/>
        </w:rPr>
        <w:t>қсы тәжірибені» іздеу</w:t>
      </w:r>
      <w:r w:rsidR="00C673CF" w:rsidRPr="00D672E7">
        <w:rPr>
          <w:sz w:val="28"/>
          <w:szCs w:val="28"/>
        </w:rPr>
        <w:t>.</w:t>
      </w:r>
    </w:p>
    <w:p w:rsidR="00A619DD" w:rsidRPr="00B80865" w:rsidRDefault="00A619DD" w:rsidP="00C673CF">
      <w:pPr>
        <w:pStyle w:val="a3"/>
        <w:tabs>
          <w:tab w:val="num" w:pos="1274"/>
          <w:tab w:val="num" w:pos="1494"/>
        </w:tabs>
        <w:ind w:left="-11" w:firstLine="709"/>
        <w:jc w:val="both"/>
        <w:rPr>
          <w:color w:val="000000"/>
          <w:sz w:val="28"/>
          <w:szCs w:val="28"/>
        </w:rPr>
      </w:pPr>
      <w:r>
        <w:rPr>
          <w:color w:val="000000"/>
          <w:sz w:val="28"/>
          <w:szCs w:val="28"/>
        </w:rPr>
        <w:t xml:space="preserve">Бақылау дизайнын бағалау бөлек бақылау үдерісі ретінде </w:t>
      </w:r>
      <w:r w:rsidR="00B80865">
        <w:rPr>
          <w:color w:val="000000"/>
          <w:sz w:val="28"/>
          <w:szCs w:val="28"/>
        </w:rPr>
        <w:t>де, сондай-ақ</w:t>
      </w:r>
      <w:r>
        <w:rPr>
          <w:color w:val="000000"/>
          <w:sz w:val="28"/>
          <w:szCs w:val="28"/>
        </w:rPr>
        <w:t xml:space="preserve"> барлық ІБ</w:t>
      </w:r>
      <w:r w:rsidR="00D842CB">
        <w:rPr>
          <w:color w:val="000000"/>
          <w:sz w:val="28"/>
          <w:szCs w:val="28"/>
        </w:rPr>
        <w:t>Ж</w:t>
      </w:r>
      <w:r w:rsidR="00311D9C">
        <w:rPr>
          <w:color w:val="000000"/>
          <w:sz w:val="28"/>
          <w:szCs w:val="28"/>
        </w:rPr>
        <w:t>-ні</w:t>
      </w:r>
      <w:r>
        <w:rPr>
          <w:color w:val="000000"/>
          <w:sz w:val="28"/>
          <w:szCs w:val="28"/>
        </w:rPr>
        <w:t xml:space="preserve"> құру мен қолдауға жұмсалған шығындардың құнын есепке ала отырып, жүргізілуі тиіс. Бі</w:t>
      </w:r>
      <w:proofErr w:type="gramStart"/>
      <w:r>
        <w:rPr>
          <w:color w:val="000000"/>
          <w:sz w:val="28"/>
          <w:szCs w:val="28"/>
        </w:rPr>
        <w:t>р</w:t>
      </w:r>
      <w:proofErr w:type="gramEnd"/>
      <w:r>
        <w:rPr>
          <w:color w:val="000000"/>
          <w:sz w:val="28"/>
          <w:szCs w:val="28"/>
        </w:rPr>
        <w:t xml:space="preserve"> тәуекелді немесе тәуелді тәуекелдерді басқаруға бағытталған бірнеше бақылау үдерістері жұмыс істеген жағдайда, артық (қайталама) үдерістерді болдырмау үшін </w:t>
      </w:r>
      <w:proofErr w:type="gramStart"/>
      <w:r>
        <w:rPr>
          <w:color w:val="000000"/>
          <w:sz w:val="28"/>
          <w:szCs w:val="28"/>
        </w:rPr>
        <w:t>ба</w:t>
      </w:r>
      <w:proofErr w:type="gramEnd"/>
      <w:r>
        <w:rPr>
          <w:color w:val="000000"/>
          <w:sz w:val="28"/>
          <w:szCs w:val="28"/>
        </w:rPr>
        <w:t>қылау үдерістерін пайдал</w:t>
      </w:r>
      <w:r w:rsidR="001977E7">
        <w:rPr>
          <w:color w:val="000000"/>
          <w:sz w:val="28"/>
          <w:szCs w:val="28"/>
        </w:rPr>
        <w:t>а</w:t>
      </w:r>
      <w:r>
        <w:rPr>
          <w:color w:val="000000"/>
          <w:sz w:val="28"/>
          <w:szCs w:val="28"/>
        </w:rPr>
        <w:t>нудың</w:t>
      </w:r>
      <w:r w:rsidR="001977E7">
        <w:rPr>
          <w:color w:val="000000"/>
          <w:sz w:val="28"/>
          <w:szCs w:val="28"/>
        </w:rPr>
        <w:t xml:space="preserve"> әртүрлі нұсқалары бағала</w:t>
      </w:r>
      <w:r w:rsidR="00D14628">
        <w:rPr>
          <w:color w:val="000000"/>
          <w:sz w:val="28"/>
          <w:szCs w:val="28"/>
        </w:rPr>
        <w:t>нады</w:t>
      </w:r>
      <w:r w:rsidR="001977E7">
        <w:rPr>
          <w:color w:val="000000"/>
          <w:sz w:val="28"/>
          <w:szCs w:val="28"/>
        </w:rPr>
        <w:t>.</w:t>
      </w:r>
    </w:p>
    <w:p w:rsidR="00486E0C" w:rsidRPr="00D672E7" w:rsidRDefault="001977E7"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lang w:val="kk-KZ"/>
        </w:rPr>
        <w:t>Аудит</w:t>
      </w:r>
      <w:r w:rsidR="00D14628">
        <w:rPr>
          <w:color w:val="000000"/>
          <w:sz w:val="28"/>
          <w:szCs w:val="28"/>
          <w:lang w:val="kk-KZ"/>
        </w:rPr>
        <w:t xml:space="preserve"> жүргізілетін</w:t>
      </w:r>
      <w:r>
        <w:rPr>
          <w:color w:val="000000"/>
          <w:sz w:val="28"/>
          <w:szCs w:val="28"/>
          <w:lang w:val="kk-KZ"/>
        </w:rPr>
        <w:t xml:space="preserve"> бизнес-үдеріс</w:t>
      </w:r>
      <w:r w:rsidR="00D14628">
        <w:rPr>
          <w:color w:val="000000"/>
          <w:sz w:val="28"/>
          <w:szCs w:val="28"/>
          <w:lang w:val="kk-KZ"/>
        </w:rPr>
        <w:t>т</w:t>
      </w:r>
      <w:r>
        <w:rPr>
          <w:color w:val="000000"/>
          <w:sz w:val="28"/>
          <w:szCs w:val="28"/>
          <w:lang w:val="kk-KZ"/>
        </w:rPr>
        <w:t xml:space="preserve">ің ішкі нормативтік құжаттарын және үдеріс иесі мен басқа қатысушылармен жүргізілген сұхбатты зерттеу қорытындылары бойынша аудиторлық топ төмендегілерді бағалайды:  </w:t>
      </w:r>
    </w:p>
    <w:p w:rsidR="00486E0C" w:rsidRPr="00D672E7" w:rsidRDefault="00486E0C" w:rsidP="00961C06">
      <w:pPr>
        <w:spacing w:line="255" w:lineRule="atLeast"/>
        <w:ind w:firstLine="709"/>
        <w:jc w:val="both"/>
        <w:rPr>
          <w:color w:val="000000"/>
          <w:sz w:val="28"/>
          <w:szCs w:val="28"/>
        </w:rPr>
      </w:pPr>
      <w:r w:rsidRPr="00D672E7">
        <w:rPr>
          <w:color w:val="000000"/>
          <w:sz w:val="28"/>
          <w:szCs w:val="28"/>
        </w:rPr>
        <w:t xml:space="preserve">1) </w:t>
      </w:r>
      <w:r w:rsidR="001977E7">
        <w:rPr>
          <w:color w:val="000000"/>
          <w:sz w:val="28"/>
          <w:szCs w:val="28"/>
          <w:lang w:val="kk-KZ"/>
        </w:rPr>
        <w:t xml:space="preserve">регламенттерде, саясаттарда және басқада </w:t>
      </w:r>
      <w:proofErr w:type="gramStart"/>
      <w:r w:rsidR="001977E7">
        <w:rPr>
          <w:color w:val="000000"/>
          <w:sz w:val="28"/>
          <w:szCs w:val="28"/>
          <w:lang w:val="kk-KZ"/>
        </w:rPr>
        <w:t>р</w:t>
      </w:r>
      <w:proofErr w:type="gramEnd"/>
      <w:r w:rsidR="001977E7">
        <w:rPr>
          <w:color w:val="000000"/>
          <w:sz w:val="28"/>
          <w:szCs w:val="28"/>
          <w:lang w:val="kk-KZ"/>
        </w:rPr>
        <w:t>әсімделген немесе үдеріс иесі белгілеген мақсаттар компанияның даму стратегиясына және мақсатты тұжырымдаудың жалпы қағидаларына қаншалықты сәйкес келеді;</w:t>
      </w:r>
      <w:r w:rsidR="00BF2A34">
        <w:rPr>
          <w:color w:val="000000"/>
          <w:sz w:val="28"/>
          <w:szCs w:val="28"/>
          <w:lang w:val="kk-KZ"/>
        </w:rPr>
        <w:t xml:space="preserve"> </w:t>
      </w:r>
    </w:p>
    <w:p w:rsidR="00355075" w:rsidRPr="00D672E7" w:rsidRDefault="00355075" w:rsidP="00961C06">
      <w:pPr>
        <w:spacing w:line="255" w:lineRule="atLeast"/>
        <w:ind w:firstLine="709"/>
        <w:jc w:val="both"/>
        <w:rPr>
          <w:color w:val="000000"/>
          <w:sz w:val="28"/>
          <w:szCs w:val="28"/>
        </w:rPr>
      </w:pPr>
      <w:r w:rsidRPr="00D672E7">
        <w:rPr>
          <w:color w:val="000000"/>
          <w:sz w:val="28"/>
          <w:szCs w:val="28"/>
        </w:rPr>
        <w:t xml:space="preserve">2) </w:t>
      </w:r>
      <w:r w:rsidR="00BF2A34">
        <w:rPr>
          <w:color w:val="000000"/>
          <w:sz w:val="28"/>
          <w:szCs w:val="28"/>
          <w:lang w:val="kk-KZ"/>
        </w:rPr>
        <w:t>бизне</w:t>
      </w:r>
      <w:proofErr w:type="gramStart"/>
      <w:r w:rsidR="00BF2A34">
        <w:rPr>
          <w:color w:val="000000"/>
          <w:sz w:val="28"/>
          <w:szCs w:val="28"/>
          <w:lang w:val="kk-KZ"/>
        </w:rPr>
        <w:t>с-</w:t>
      </w:r>
      <w:proofErr w:type="gramEnd"/>
      <w:r w:rsidR="00BF2A34">
        <w:rPr>
          <w:color w:val="000000"/>
          <w:sz w:val="28"/>
          <w:szCs w:val="28"/>
          <w:lang w:val="kk-KZ"/>
        </w:rPr>
        <w:t xml:space="preserve">үдерістердің тиімділігі мен үнемділігін анықтау үшін менеджмент пайдаланатын </w:t>
      </w:r>
      <w:r w:rsidR="00DB1DF1" w:rsidRPr="00D672E7">
        <w:rPr>
          <w:color w:val="000000"/>
          <w:sz w:val="28"/>
          <w:szCs w:val="28"/>
        </w:rPr>
        <w:t>критери</w:t>
      </w:r>
      <w:r w:rsidR="00BF2A34">
        <w:rPr>
          <w:color w:val="000000"/>
          <w:sz w:val="28"/>
          <w:szCs w:val="28"/>
          <w:lang w:val="kk-KZ"/>
        </w:rPr>
        <w:t>йлер</w:t>
      </w:r>
      <w:r w:rsidRPr="00D672E7">
        <w:rPr>
          <w:color w:val="000000"/>
          <w:sz w:val="28"/>
          <w:szCs w:val="28"/>
        </w:rPr>
        <w:t>;</w:t>
      </w:r>
      <w:r w:rsidR="00DB1DF1" w:rsidRPr="00D672E7">
        <w:rPr>
          <w:color w:val="000000"/>
          <w:sz w:val="28"/>
          <w:szCs w:val="28"/>
        </w:rPr>
        <w:t xml:space="preserve"> </w:t>
      </w:r>
    </w:p>
    <w:p w:rsidR="005F4D4D" w:rsidRPr="00D672E7" w:rsidRDefault="00355075" w:rsidP="00961C06">
      <w:pPr>
        <w:spacing w:line="255" w:lineRule="atLeast"/>
        <w:ind w:firstLine="709"/>
        <w:jc w:val="both"/>
        <w:rPr>
          <w:color w:val="000000"/>
          <w:sz w:val="28"/>
          <w:szCs w:val="28"/>
        </w:rPr>
      </w:pPr>
      <w:r w:rsidRPr="00D672E7">
        <w:rPr>
          <w:color w:val="000000"/>
          <w:sz w:val="28"/>
          <w:szCs w:val="28"/>
        </w:rPr>
        <w:t xml:space="preserve">3) </w:t>
      </w:r>
      <w:r w:rsidR="00BF2A34">
        <w:rPr>
          <w:color w:val="000000"/>
          <w:sz w:val="28"/>
          <w:szCs w:val="28"/>
          <w:lang w:val="kk-KZ"/>
        </w:rPr>
        <w:t>бизне</w:t>
      </w:r>
      <w:proofErr w:type="gramStart"/>
      <w:r w:rsidR="00BF2A34">
        <w:rPr>
          <w:color w:val="000000"/>
          <w:sz w:val="28"/>
          <w:szCs w:val="28"/>
          <w:lang w:val="kk-KZ"/>
        </w:rPr>
        <w:t>с-</w:t>
      </w:r>
      <w:proofErr w:type="gramEnd"/>
      <w:r w:rsidR="00BF2A34">
        <w:rPr>
          <w:color w:val="000000"/>
          <w:sz w:val="28"/>
          <w:szCs w:val="28"/>
          <w:lang w:val="kk-KZ"/>
        </w:rPr>
        <w:t>үдеріс/шағын үдеріс мақсатында бизнес-үдерістің иесі мен қатысушыларды ынталандырудың қолданыстағы жүйесін сәйкестіру</w:t>
      </w:r>
      <w:r w:rsidR="00DB1DF1" w:rsidRPr="00D672E7">
        <w:rPr>
          <w:color w:val="000000"/>
          <w:sz w:val="28"/>
          <w:szCs w:val="28"/>
        </w:rPr>
        <w:t xml:space="preserve">. </w:t>
      </w:r>
      <w:r w:rsidR="00BF2A34">
        <w:rPr>
          <w:color w:val="000000"/>
          <w:sz w:val="28"/>
          <w:szCs w:val="28"/>
          <w:lang w:val="kk-KZ"/>
        </w:rPr>
        <w:t xml:space="preserve">Егер бизнес-үдерістің мақсаттары рәсімделмеген </w:t>
      </w:r>
      <w:r w:rsidR="007136A4">
        <w:rPr>
          <w:color w:val="000000"/>
          <w:sz w:val="28"/>
          <w:szCs w:val="28"/>
          <w:lang w:val="kk-KZ"/>
        </w:rPr>
        <w:t>ж</w:t>
      </w:r>
      <w:r w:rsidR="00BF2A34">
        <w:rPr>
          <w:color w:val="000000"/>
          <w:sz w:val="28"/>
          <w:szCs w:val="28"/>
          <w:lang w:val="kk-KZ"/>
        </w:rPr>
        <w:t xml:space="preserve">әне үдеріс иесі оларды анық тұжырымдай алмаған жағдайда, аудиторлар өздерінің теориялық және тәжірибелік білімдері мен дағдылары негізінде (соның ішінде </w:t>
      </w:r>
      <w:r w:rsidR="007136A4" w:rsidRPr="00D672E7">
        <w:rPr>
          <w:color w:val="000000"/>
          <w:sz w:val="28"/>
          <w:szCs w:val="28"/>
        </w:rPr>
        <w:t>бенчмаркинг</w:t>
      </w:r>
      <w:r w:rsidR="007136A4">
        <w:rPr>
          <w:color w:val="000000"/>
          <w:sz w:val="28"/>
          <w:szCs w:val="28"/>
          <w:lang w:val="kk-KZ"/>
        </w:rPr>
        <w:t xml:space="preserve"> негізінде</w:t>
      </w:r>
      <w:r w:rsidR="00BF2A34">
        <w:rPr>
          <w:color w:val="000000"/>
          <w:sz w:val="28"/>
          <w:szCs w:val="28"/>
          <w:lang w:val="kk-KZ"/>
        </w:rPr>
        <w:t>)</w:t>
      </w:r>
      <w:r w:rsidR="007136A4">
        <w:rPr>
          <w:color w:val="000000"/>
          <w:sz w:val="28"/>
          <w:szCs w:val="28"/>
          <w:lang w:val="kk-KZ"/>
        </w:rPr>
        <w:t xml:space="preserve"> аталған үдеріс үшін мақс</w:t>
      </w:r>
      <w:r w:rsidR="006C6C40">
        <w:rPr>
          <w:color w:val="000000"/>
          <w:sz w:val="28"/>
          <w:szCs w:val="28"/>
          <w:lang w:val="kk-KZ"/>
        </w:rPr>
        <w:t>а</w:t>
      </w:r>
      <w:r w:rsidR="007136A4">
        <w:rPr>
          <w:color w:val="000000"/>
          <w:sz w:val="28"/>
          <w:szCs w:val="28"/>
          <w:lang w:val="kk-KZ"/>
        </w:rPr>
        <w:t xml:space="preserve">ттар мен оларды өлшеу үшін көрсеткіштерді ұсынуы және оларды үдеріс иесімен келісуі тиіс. </w:t>
      </w:r>
    </w:p>
    <w:p w:rsidR="00674558" w:rsidRPr="00D672E7" w:rsidRDefault="007136A4"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rPr>
        <w:t>Бизне</w:t>
      </w:r>
      <w:proofErr w:type="gramStart"/>
      <w:r>
        <w:rPr>
          <w:color w:val="000000"/>
          <w:sz w:val="28"/>
          <w:szCs w:val="28"/>
        </w:rPr>
        <w:t>с-</w:t>
      </w:r>
      <w:proofErr w:type="gramEnd"/>
      <w:r>
        <w:rPr>
          <w:color w:val="000000"/>
          <w:sz w:val="28"/>
          <w:szCs w:val="28"/>
        </w:rPr>
        <w:t>үдеріс ІБ</w:t>
      </w:r>
      <w:r w:rsidR="00D842CB">
        <w:rPr>
          <w:color w:val="000000"/>
          <w:sz w:val="28"/>
          <w:szCs w:val="28"/>
        </w:rPr>
        <w:t>Ж</w:t>
      </w:r>
      <w:r>
        <w:rPr>
          <w:color w:val="000000"/>
          <w:sz w:val="28"/>
          <w:szCs w:val="28"/>
        </w:rPr>
        <w:t xml:space="preserve">-ның жұмыс істеу сенімділігі мен тиімділігі туралы адекваттық қорытындыларды алуға бағытталған негізгі аудиторлық үдерістерінің бірі талданатын үдеріске тән тәуекелдерді басқарудың нақты үдерістерін тестілеу болып табылады.  </w:t>
      </w:r>
      <w:r w:rsidR="005822A9">
        <w:rPr>
          <w:color w:val="000000"/>
          <w:sz w:val="28"/>
          <w:szCs w:val="28"/>
        </w:rPr>
        <w:t xml:space="preserve"> </w:t>
      </w:r>
    </w:p>
    <w:p w:rsidR="004E4C3C" w:rsidRDefault="004E4C3C" w:rsidP="00961C06">
      <w:pPr>
        <w:pStyle w:val="a3"/>
        <w:tabs>
          <w:tab w:val="num" w:pos="1274"/>
          <w:tab w:val="num" w:pos="1494"/>
        </w:tabs>
        <w:ind w:left="-11" w:firstLine="709"/>
        <w:jc w:val="both"/>
        <w:rPr>
          <w:color w:val="000000"/>
          <w:sz w:val="28"/>
          <w:szCs w:val="28"/>
          <w:lang w:val="kk-KZ"/>
        </w:rPr>
      </w:pPr>
      <w:r>
        <w:rPr>
          <w:color w:val="000000"/>
          <w:sz w:val="28"/>
          <w:szCs w:val="28"/>
          <w:lang w:val="kk-KZ"/>
        </w:rPr>
        <w:t>ІБ</w:t>
      </w:r>
      <w:r w:rsidR="00D842CB">
        <w:rPr>
          <w:color w:val="000000"/>
          <w:sz w:val="28"/>
          <w:szCs w:val="28"/>
          <w:lang w:val="kk-KZ"/>
        </w:rPr>
        <w:t>Ж</w:t>
      </w:r>
      <w:r>
        <w:rPr>
          <w:color w:val="000000"/>
          <w:sz w:val="28"/>
          <w:szCs w:val="28"/>
          <w:lang w:val="kk-KZ"/>
        </w:rPr>
        <w:t xml:space="preserve">-ның сенімділігін тестілеу аудитордың бақылау үдерісінің мақсатына жету ықтималдылығын анқытауына бағытталған, оның көмегімен </w:t>
      </w:r>
      <w:r w:rsidR="007A46DF">
        <w:rPr>
          <w:color w:val="000000"/>
          <w:sz w:val="28"/>
          <w:szCs w:val="28"/>
          <w:lang w:val="kk-KZ"/>
        </w:rPr>
        <w:t xml:space="preserve">талданатын тәуекелдің иесі аталған тәуекелді тиімді басқара алады. Соған қоса, аудитор бақылау үдерісінің мақсаттарын </w:t>
      </w:r>
      <w:r w:rsidR="0074289C">
        <w:rPr>
          <w:color w:val="000000"/>
          <w:sz w:val="28"/>
          <w:szCs w:val="28"/>
          <w:lang w:val="kk-KZ"/>
        </w:rPr>
        <w:t>не</w:t>
      </w:r>
      <w:r w:rsidR="007A46DF">
        <w:rPr>
          <w:color w:val="000000"/>
          <w:sz w:val="28"/>
          <w:szCs w:val="28"/>
          <w:lang w:val="kk-KZ"/>
        </w:rPr>
        <w:t xml:space="preserve"> үдеріс иесімен жүргізілген сұхбат бойынша ішкі нормативтік құжаттарды талдау негізінде, не ұқсас компанияларды</w:t>
      </w:r>
      <w:r w:rsidR="00561603">
        <w:rPr>
          <w:color w:val="000000"/>
          <w:sz w:val="28"/>
          <w:szCs w:val="28"/>
          <w:lang w:val="kk-KZ"/>
        </w:rPr>
        <w:t>ң</w:t>
      </w:r>
      <w:r w:rsidR="007A46DF">
        <w:rPr>
          <w:color w:val="000000"/>
          <w:sz w:val="28"/>
          <w:szCs w:val="28"/>
          <w:lang w:val="kk-KZ"/>
        </w:rPr>
        <w:t xml:space="preserve"> аталған үдерістерді ұйымдастыру</w:t>
      </w:r>
      <w:r w:rsidR="00561603">
        <w:rPr>
          <w:color w:val="000000"/>
          <w:sz w:val="28"/>
          <w:szCs w:val="28"/>
          <w:lang w:val="kk-KZ"/>
        </w:rPr>
        <w:t>ын</w:t>
      </w:r>
      <w:r w:rsidR="007A46DF">
        <w:rPr>
          <w:color w:val="000000"/>
          <w:sz w:val="28"/>
          <w:szCs w:val="28"/>
          <w:lang w:val="kk-KZ"/>
        </w:rPr>
        <w:t>ың «үздік тәжірибелер</w:t>
      </w:r>
      <w:r w:rsidR="00561603">
        <w:rPr>
          <w:color w:val="000000"/>
          <w:sz w:val="28"/>
          <w:szCs w:val="28"/>
          <w:lang w:val="kk-KZ"/>
        </w:rPr>
        <w:t>і</w:t>
      </w:r>
      <w:r w:rsidR="007A46DF">
        <w:rPr>
          <w:color w:val="000000"/>
          <w:sz w:val="28"/>
          <w:szCs w:val="28"/>
          <w:lang w:val="kk-KZ"/>
        </w:rPr>
        <w:t xml:space="preserve">» негізінде дербес анықталады.  </w:t>
      </w:r>
    </w:p>
    <w:p w:rsidR="00C40C2A" w:rsidRPr="007A46DF" w:rsidRDefault="007A46DF" w:rsidP="00961C06">
      <w:pPr>
        <w:pStyle w:val="a3"/>
        <w:tabs>
          <w:tab w:val="num" w:pos="1274"/>
          <w:tab w:val="num" w:pos="1494"/>
        </w:tabs>
        <w:ind w:left="-11" w:firstLine="709"/>
        <w:jc w:val="both"/>
        <w:rPr>
          <w:color w:val="000000"/>
          <w:sz w:val="28"/>
          <w:szCs w:val="28"/>
          <w:lang w:val="kk-KZ"/>
        </w:rPr>
      </w:pPr>
      <w:r>
        <w:rPr>
          <w:color w:val="000000"/>
          <w:sz w:val="28"/>
          <w:szCs w:val="28"/>
          <w:lang w:val="kk-KZ"/>
        </w:rPr>
        <w:lastRenderedPageBreak/>
        <w:t xml:space="preserve">Әдеттегідей, аудиторлар тестілеуді сұрыптау әдісімен жүргізеді. Сұрыптау көлемі </w:t>
      </w:r>
      <w:r w:rsidR="00A337B3">
        <w:rPr>
          <w:color w:val="000000"/>
          <w:sz w:val="28"/>
          <w:szCs w:val="28"/>
          <w:lang w:val="kk-KZ"/>
        </w:rPr>
        <w:t>аудиторла</w:t>
      </w:r>
      <w:r w:rsidR="00561603">
        <w:rPr>
          <w:color w:val="000000"/>
          <w:sz w:val="28"/>
          <w:szCs w:val="28"/>
          <w:lang w:val="kk-KZ"/>
        </w:rPr>
        <w:t>р</w:t>
      </w:r>
      <w:r w:rsidR="00A337B3">
        <w:rPr>
          <w:color w:val="000000"/>
          <w:sz w:val="28"/>
          <w:szCs w:val="28"/>
          <w:lang w:val="kk-KZ"/>
        </w:rPr>
        <w:t xml:space="preserve">ға сұрыпталған деректерді талдау негізінде жасалған қорытындылар сұрыптау жүргізілген деректердің барық көлемі (бас жиынтық) үшін лайықты болады деген жеткілікті сенімділікпен қамтамасыз етуі тиіс. Сұрыптау көлемі </w:t>
      </w:r>
      <w:r w:rsidR="002E6DC2">
        <w:rPr>
          <w:color w:val="000000"/>
          <w:sz w:val="28"/>
          <w:szCs w:val="28"/>
          <w:lang w:val="kk-KZ"/>
        </w:rPr>
        <w:t xml:space="preserve">ықтималдылық теориясы және математикалық статистика негізінде алынған арнайы формулаларды қолдана отырып </w:t>
      </w:r>
      <w:r w:rsidR="000F35A5">
        <w:rPr>
          <w:color w:val="000000"/>
          <w:sz w:val="28"/>
          <w:szCs w:val="28"/>
          <w:lang w:val="kk-KZ"/>
        </w:rPr>
        <w:t>анықталуы немесе аудитордың кәсіби пайымдауы негізінде анықаталуы мүмкін.</w:t>
      </w:r>
    </w:p>
    <w:p w:rsidR="00C40C2A" w:rsidRPr="000F35A5" w:rsidRDefault="000F35A5" w:rsidP="00961C06">
      <w:pPr>
        <w:pStyle w:val="a3"/>
        <w:tabs>
          <w:tab w:val="num" w:pos="1274"/>
          <w:tab w:val="num" w:pos="1494"/>
        </w:tabs>
        <w:ind w:left="-11" w:firstLine="709"/>
        <w:jc w:val="both"/>
        <w:rPr>
          <w:color w:val="000000"/>
          <w:sz w:val="28"/>
          <w:szCs w:val="28"/>
          <w:lang w:val="kk-KZ"/>
        </w:rPr>
      </w:pPr>
      <w:r>
        <w:rPr>
          <w:color w:val="000000"/>
          <w:sz w:val="28"/>
          <w:szCs w:val="28"/>
          <w:lang w:val="kk-KZ"/>
        </w:rPr>
        <w:t xml:space="preserve">Тестілеу жүргізу кезінде құралдар мен үдерістердің әжептәуір үлкен спектрі қолданылады, оларды орындау </w:t>
      </w:r>
      <w:r w:rsidR="00160C52">
        <w:rPr>
          <w:color w:val="000000"/>
          <w:sz w:val="28"/>
          <w:szCs w:val="28"/>
          <w:lang w:val="kk-KZ"/>
        </w:rPr>
        <w:t>деректерді салыстыру, талдау</w:t>
      </w:r>
      <w:r w:rsidR="006C6C40">
        <w:rPr>
          <w:color w:val="000000"/>
          <w:sz w:val="28"/>
          <w:szCs w:val="28"/>
          <w:lang w:val="kk-KZ"/>
        </w:rPr>
        <w:t xml:space="preserve"> және басқалар</w:t>
      </w:r>
      <w:r w:rsidR="00160C52">
        <w:rPr>
          <w:color w:val="000000"/>
          <w:sz w:val="28"/>
          <w:szCs w:val="28"/>
          <w:lang w:val="kk-KZ"/>
        </w:rPr>
        <w:t xml:space="preserve"> ІБ</w:t>
      </w:r>
      <w:r w:rsidR="00D842CB">
        <w:rPr>
          <w:color w:val="000000"/>
          <w:sz w:val="28"/>
          <w:szCs w:val="28"/>
          <w:lang w:val="kk-KZ"/>
        </w:rPr>
        <w:t>Ж</w:t>
      </w:r>
      <w:r w:rsidR="00160C52">
        <w:rPr>
          <w:color w:val="000000"/>
          <w:sz w:val="28"/>
          <w:szCs w:val="28"/>
          <w:lang w:val="kk-KZ"/>
        </w:rPr>
        <w:t xml:space="preserve"> тиімділігі туралы объективті қорытындыларды құрастыруға мүмкіндік береді.</w:t>
      </w:r>
    </w:p>
    <w:p w:rsidR="005F4D4D" w:rsidRPr="00160C52" w:rsidRDefault="00160C52" w:rsidP="00961C06">
      <w:pPr>
        <w:pStyle w:val="a3"/>
        <w:tabs>
          <w:tab w:val="num" w:pos="1274"/>
          <w:tab w:val="num" w:pos="1494"/>
        </w:tabs>
        <w:ind w:left="-11" w:firstLine="709"/>
        <w:jc w:val="both"/>
        <w:rPr>
          <w:color w:val="000000"/>
          <w:sz w:val="28"/>
          <w:szCs w:val="28"/>
          <w:lang w:val="kk-KZ"/>
        </w:rPr>
      </w:pPr>
      <w:r>
        <w:rPr>
          <w:color w:val="000000"/>
          <w:sz w:val="28"/>
          <w:szCs w:val="28"/>
          <w:lang w:val="kk-KZ"/>
        </w:rPr>
        <w:t xml:space="preserve">Бақылау үдерістерін тестілеу талданатын тәуекелді басқару бөлігінде бақылау дәйектілігін және аталған тәуекелді іске асырудан мүмкін болатын салдарларын бағалауға мүмкіндік береді (барлық бас жиынтыққа салыстырмалы деректерді тексеру нәтижелерінің </w:t>
      </w:r>
      <w:r w:rsidRPr="0045114B">
        <w:rPr>
          <w:color w:val="000000"/>
          <w:sz w:val="28"/>
          <w:szCs w:val="28"/>
          <w:lang w:val="kk-KZ"/>
        </w:rPr>
        <w:t>экстраполя</w:t>
      </w:r>
      <w:r>
        <w:rPr>
          <w:color w:val="000000"/>
          <w:sz w:val="28"/>
          <w:szCs w:val="28"/>
          <w:lang w:val="kk-KZ"/>
        </w:rPr>
        <w:t xml:space="preserve">циясын ескере отырып). </w:t>
      </w:r>
    </w:p>
    <w:p w:rsidR="00160C52" w:rsidRPr="0045114B" w:rsidRDefault="00160C52" w:rsidP="00787DCA">
      <w:pPr>
        <w:pStyle w:val="a3"/>
        <w:numPr>
          <w:ilvl w:val="0"/>
          <w:numId w:val="21"/>
        </w:numPr>
        <w:tabs>
          <w:tab w:val="num" w:pos="1176"/>
          <w:tab w:val="num" w:pos="1274"/>
        </w:tabs>
        <w:ind w:left="-14" w:firstLine="720"/>
        <w:jc w:val="both"/>
        <w:rPr>
          <w:sz w:val="28"/>
          <w:szCs w:val="28"/>
          <w:lang w:val="kk-KZ"/>
        </w:rPr>
      </w:pPr>
      <w:r>
        <w:rPr>
          <w:color w:val="000000"/>
          <w:sz w:val="28"/>
          <w:szCs w:val="28"/>
          <w:lang w:val="kk-KZ"/>
        </w:rPr>
        <w:t xml:space="preserve">Ішкі бақылау жүйесінің тиімділігі мен адекваттылығын анықтау кезінде </w:t>
      </w:r>
      <w:r w:rsidR="00BB157B">
        <w:rPr>
          <w:color w:val="000000"/>
          <w:sz w:val="28"/>
          <w:szCs w:val="28"/>
          <w:lang w:val="kk-KZ"/>
        </w:rPr>
        <w:t>бірінші кезекте ішкі бақылауды барлық бизнес-үдері</w:t>
      </w:r>
      <w:r w:rsidR="00810136">
        <w:rPr>
          <w:color w:val="000000"/>
          <w:sz w:val="28"/>
          <w:szCs w:val="28"/>
          <w:lang w:val="kk-KZ"/>
        </w:rPr>
        <w:t>с</w:t>
      </w:r>
      <w:r w:rsidR="00BB157B">
        <w:rPr>
          <w:color w:val="000000"/>
          <w:sz w:val="28"/>
          <w:szCs w:val="28"/>
          <w:lang w:val="kk-KZ"/>
        </w:rPr>
        <w:t>терге ендіруге, тәуекелдерді және әсер</w:t>
      </w:r>
      <w:r w:rsidR="00810136">
        <w:rPr>
          <w:color w:val="000000"/>
          <w:sz w:val="28"/>
          <w:szCs w:val="28"/>
          <w:lang w:val="kk-KZ"/>
        </w:rPr>
        <w:t>ді</w:t>
      </w:r>
      <w:r w:rsidR="00BB157B">
        <w:rPr>
          <w:color w:val="000000"/>
          <w:sz w:val="28"/>
          <w:szCs w:val="28"/>
          <w:lang w:val="kk-KZ"/>
        </w:rPr>
        <w:t xml:space="preserve"> жеңілдету үшін бақылау шараларының тиімділігін уақытылы бағалауға бағытталған Қоғам және оның ЕТҰ менеджменті мен басшылығының әрекеті (немесе әрекетсіздігі) ескерілуі тиіс.</w:t>
      </w:r>
    </w:p>
    <w:p w:rsidR="00BB157B" w:rsidRPr="00D842CB" w:rsidRDefault="00BB157B" w:rsidP="00B547CF">
      <w:pPr>
        <w:pStyle w:val="a3"/>
        <w:tabs>
          <w:tab w:val="num" w:pos="1440"/>
        </w:tabs>
        <w:ind w:left="0" w:firstLine="720"/>
        <w:jc w:val="both"/>
        <w:rPr>
          <w:sz w:val="28"/>
          <w:szCs w:val="28"/>
          <w:lang w:val="kk-KZ"/>
        </w:rPr>
      </w:pPr>
      <w:r>
        <w:rPr>
          <w:sz w:val="28"/>
          <w:szCs w:val="28"/>
          <w:lang w:val="kk-KZ"/>
        </w:rPr>
        <w:t>Ішкі аудиторлар қызмет түрлерін барлық а</w:t>
      </w:r>
      <w:r w:rsidR="006C6C40">
        <w:rPr>
          <w:sz w:val="28"/>
          <w:szCs w:val="28"/>
          <w:lang w:val="kk-KZ"/>
        </w:rPr>
        <w:t>ж</w:t>
      </w:r>
      <w:r>
        <w:rPr>
          <w:sz w:val="28"/>
          <w:szCs w:val="28"/>
          <w:lang w:val="kk-KZ"/>
        </w:rPr>
        <w:t xml:space="preserve">ыратылмас тәуекелдерді ескермей және адекваттық тәуекелдер үдерістеріне бақылау шараларын енгізусіз жүзеге асыруға мүмкіндік беретін Қоғам мен оның ЕТҰ-ның реттелген үдерістерінің болуына </w:t>
      </w:r>
      <w:r w:rsidR="001E2DB6">
        <w:rPr>
          <w:sz w:val="28"/>
          <w:szCs w:val="28"/>
          <w:lang w:val="kk-KZ"/>
        </w:rPr>
        <w:t>көз жеткізу</w:t>
      </w:r>
      <w:r>
        <w:rPr>
          <w:sz w:val="28"/>
          <w:szCs w:val="28"/>
          <w:lang w:val="kk-KZ"/>
        </w:rPr>
        <w:t xml:space="preserve"> қажет. Ішкі аудиторлар анықтаған </w:t>
      </w:r>
      <w:r w:rsidR="001C3353">
        <w:rPr>
          <w:sz w:val="28"/>
          <w:szCs w:val="28"/>
          <w:lang w:val="kk-KZ"/>
        </w:rPr>
        <w:t>бұзушылықтар</w:t>
      </w:r>
      <w:r>
        <w:rPr>
          <w:sz w:val="28"/>
          <w:szCs w:val="28"/>
          <w:lang w:val="kk-KZ"/>
        </w:rPr>
        <w:t xml:space="preserve"> </w:t>
      </w:r>
      <w:r w:rsidR="00D842CB">
        <w:rPr>
          <w:sz w:val="28"/>
          <w:szCs w:val="28"/>
          <w:lang w:val="kk-KZ"/>
        </w:rPr>
        <w:t>Қоғам мен оның ЕТҰ-</w:t>
      </w:r>
      <w:r w:rsidR="00810136">
        <w:rPr>
          <w:sz w:val="28"/>
          <w:szCs w:val="28"/>
          <w:lang w:val="kk-KZ"/>
        </w:rPr>
        <w:t>сы</w:t>
      </w:r>
      <w:r w:rsidR="00D842CB">
        <w:rPr>
          <w:sz w:val="28"/>
          <w:szCs w:val="28"/>
          <w:lang w:val="kk-KZ"/>
        </w:rPr>
        <w:t xml:space="preserve">ның ішкі бақылау жүйесінің болмауымен немесе теріс жұмыс істеумен байланысты мүмкін болатын проблема туралы белгі болып табылуы мүмкін. </w:t>
      </w:r>
    </w:p>
    <w:p w:rsidR="001E2DB6" w:rsidRPr="0045114B" w:rsidRDefault="00D842CB" w:rsidP="00787DCA">
      <w:pPr>
        <w:pStyle w:val="a3"/>
        <w:numPr>
          <w:ilvl w:val="0"/>
          <w:numId w:val="21"/>
        </w:numPr>
        <w:tabs>
          <w:tab w:val="num" w:pos="1176"/>
          <w:tab w:val="num" w:pos="1274"/>
        </w:tabs>
        <w:ind w:left="-14" w:firstLine="720"/>
        <w:jc w:val="both"/>
        <w:rPr>
          <w:color w:val="000000"/>
          <w:sz w:val="28"/>
          <w:szCs w:val="28"/>
          <w:lang w:val="kk-KZ"/>
        </w:rPr>
      </w:pPr>
      <w:r>
        <w:rPr>
          <w:color w:val="000000"/>
          <w:sz w:val="28"/>
          <w:szCs w:val="28"/>
          <w:lang w:val="kk-KZ"/>
        </w:rPr>
        <w:t>Ішкі аудиторлар Қоғам және оның ЕТҰ-да ақпарт</w:t>
      </w:r>
      <w:r w:rsidR="007715F9">
        <w:rPr>
          <w:color w:val="000000"/>
          <w:sz w:val="28"/>
          <w:szCs w:val="28"/>
          <w:lang w:val="kk-KZ"/>
        </w:rPr>
        <w:t>т</w:t>
      </w:r>
      <w:r>
        <w:rPr>
          <w:color w:val="000000"/>
          <w:sz w:val="28"/>
          <w:szCs w:val="28"/>
          <w:lang w:val="kk-KZ"/>
        </w:rPr>
        <w:t xml:space="preserve">ық ағындарға (ақпартты алу мен табыстауға) және ақпарттық қауіпсіздікті қамтамасыз етуге бақылауды жүзеге асыру бойынша регламенттелген үдерістердің болуына көз жеткізу қажет. </w:t>
      </w:r>
      <w:r w:rsidR="001E2DB6">
        <w:rPr>
          <w:color w:val="000000"/>
          <w:sz w:val="28"/>
          <w:szCs w:val="28"/>
          <w:lang w:val="kk-KZ"/>
        </w:rPr>
        <w:t xml:space="preserve">Соған қоса, </w:t>
      </w:r>
      <w:r w:rsidR="00B56F11">
        <w:rPr>
          <w:color w:val="000000"/>
          <w:sz w:val="28"/>
          <w:szCs w:val="28"/>
          <w:lang w:val="kk-KZ"/>
        </w:rPr>
        <w:t>Қоғам және оның ЕТҰ-ның қызметі үшін сыни болып табылатын, қызмет көрсетуді</w:t>
      </w:r>
      <w:r w:rsidR="001C3353">
        <w:rPr>
          <w:color w:val="000000"/>
          <w:sz w:val="28"/>
          <w:szCs w:val="28"/>
          <w:lang w:val="kk-KZ"/>
        </w:rPr>
        <w:t>ң</w:t>
      </w:r>
      <w:r w:rsidR="00B56F11">
        <w:rPr>
          <w:color w:val="000000"/>
          <w:sz w:val="28"/>
          <w:szCs w:val="28"/>
          <w:lang w:val="kk-KZ"/>
        </w:rPr>
        <w:t xml:space="preserve"> сыртқы жеткізуші (провайдер) қолдайтын </w:t>
      </w:r>
      <w:r w:rsidR="002659D0">
        <w:rPr>
          <w:color w:val="000000"/>
          <w:sz w:val="28"/>
          <w:szCs w:val="28"/>
          <w:lang w:val="kk-KZ"/>
        </w:rPr>
        <w:t>жүйелерді жаңартуды қоса алғанда</w:t>
      </w:r>
      <w:r w:rsidR="001C3353">
        <w:rPr>
          <w:color w:val="000000"/>
          <w:sz w:val="28"/>
          <w:szCs w:val="28"/>
          <w:lang w:val="kk-KZ"/>
        </w:rPr>
        <w:t>ғы</w:t>
      </w:r>
      <w:r w:rsidR="002659D0">
        <w:rPr>
          <w:color w:val="000000"/>
          <w:sz w:val="28"/>
          <w:szCs w:val="28"/>
          <w:lang w:val="kk-KZ"/>
        </w:rPr>
        <w:t xml:space="preserve"> қайталанатын (резервтік) автоматтандырылған жүйлерді және/немес</w:t>
      </w:r>
      <w:r w:rsidR="00FD150D">
        <w:rPr>
          <w:color w:val="000000"/>
          <w:sz w:val="28"/>
          <w:szCs w:val="28"/>
          <w:lang w:val="kk-KZ"/>
        </w:rPr>
        <w:t>е</w:t>
      </w:r>
      <w:r w:rsidR="002659D0">
        <w:rPr>
          <w:color w:val="000000"/>
          <w:sz w:val="28"/>
          <w:szCs w:val="28"/>
          <w:lang w:val="kk-KZ"/>
        </w:rPr>
        <w:t xml:space="preserve"> құрылғыларды пайдалана отырып</w:t>
      </w:r>
      <w:r w:rsidR="001C3353">
        <w:rPr>
          <w:color w:val="000000"/>
          <w:sz w:val="28"/>
          <w:szCs w:val="28"/>
          <w:lang w:val="kk-KZ"/>
        </w:rPr>
        <w:t>,</w:t>
      </w:r>
      <w:r w:rsidR="002659D0">
        <w:rPr>
          <w:color w:val="000000"/>
          <w:sz w:val="28"/>
          <w:szCs w:val="28"/>
          <w:lang w:val="kk-KZ"/>
        </w:rPr>
        <w:t xml:space="preserve"> күтпеген жағдайлар жағдайына әзірленген қызмет жоспарын, сондай-ақ</w:t>
      </w:r>
      <w:r w:rsidR="00F52A01">
        <w:rPr>
          <w:color w:val="000000"/>
          <w:sz w:val="28"/>
          <w:szCs w:val="28"/>
          <w:lang w:val="kk-KZ"/>
        </w:rPr>
        <w:t xml:space="preserve"> күтпеген жағдайлар пайда болған жағдайда аталған жоспарлардың орындалу мүмкіндігін</w:t>
      </w:r>
      <w:r w:rsidR="002659D0">
        <w:rPr>
          <w:color w:val="000000"/>
          <w:sz w:val="28"/>
          <w:szCs w:val="28"/>
          <w:lang w:val="kk-KZ"/>
        </w:rPr>
        <w:t xml:space="preserve"> </w:t>
      </w:r>
      <w:r w:rsidR="00F52A01">
        <w:rPr>
          <w:color w:val="000000"/>
          <w:sz w:val="28"/>
          <w:szCs w:val="28"/>
          <w:lang w:val="kk-KZ"/>
        </w:rPr>
        <w:t>зерттеу қажет.</w:t>
      </w:r>
      <w:r w:rsidR="001C3353">
        <w:rPr>
          <w:color w:val="000000"/>
          <w:sz w:val="28"/>
          <w:szCs w:val="28"/>
          <w:lang w:val="kk-KZ"/>
        </w:rPr>
        <w:t xml:space="preserve"> Рұқсат етілмеген қолжетімділік пен құпия ақпаратты жария етуден және құпия ақпартты жеке мақсаттар үшін пайдаланудан қорғау тәртібінің регламенттелуін қарастыру қажет.</w:t>
      </w:r>
    </w:p>
    <w:p w:rsidR="00B5251D" w:rsidRPr="0045114B" w:rsidRDefault="00B5251D" w:rsidP="00B5251D">
      <w:pPr>
        <w:pStyle w:val="a3"/>
        <w:tabs>
          <w:tab w:val="num" w:pos="1176"/>
          <w:tab w:val="num" w:pos="1274"/>
        </w:tabs>
        <w:ind w:left="706"/>
        <w:jc w:val="both"/>
        <w:rPr>
          <w:color w:val="000000"/>
          <w:sz w:val="28"/>
          <w:szCs w:val="28"/>
          <w:lang w:val="kk-KZ"/>
        </w:rPr>
      </w:pPr>
    </w:p>
    <w:p w:rsidR="008F557C" w:rsidRPr="0045114B" w:rsidRDefault="008F557C" w:rsidP="008F557C">
      <w:pPr>
        <w:pStyle w:val="a3"/>
        <w:tabs>
          <w:tab w:val="num" w:pos="1176"/>
          <w:tab w:val="num" w:pos="1274"/>
        </w:tabs>
        <w:ind w:left="706"/>
        <w:jc w:val="both"/>
        <w:rPr>
          <w:b/>
          <w:color w:val="000000"/>
          <w:sz w:val="28"/>
          <w:szCs w:val="28"/>
          <w:u w:val="single"/>
          <w:lang w:val="kk-KZ"/>
        </w:rPr>
      </w:pPr>
      <w:r w:rsidRPr="0045114B">
        <w:rPr>
          <w:b/>
          <w:color w:val="000000"/>
          <w:sz w:val="28"/>
          <w:szCs w:val="28"/>
          <w:u w:val="single"/>
          <w:lang w:val="kk-KZ"/>
        </w:rPr>
        <w:t xml:space="preserve">Б) </w:t>
      </w:r>
      <w:r w:rsidR="001C3353" w:rsidRPr="0045114B">
        <w:rPr>
          <w:b/>
          <w:color w:val="000000"/>
          <w:sz w:val="28"/>
          <w:szCs w:val="28"/>
          <w:u w:val="single"/>
          <w:lang w:val="kk-KZ"/>
        </w:rPr>
        <w:t>Бұзушылықтарды табу және аудиторлық дәлелдемелер</w:t>
      </w:r>
      <w:r w:rsidRPr="0045114B">
        <w:rPr>
          <w:b/>
          <w:color w:val="000000"/>
          <w:sz w:val="28"/>
          <w:szCs w:val="28"/>
          <w:u w:val="single"/>
          <w:lang w:val="kk-KZ"/>
        </w:rPr>
        <w:t>:</w:t>
      </w:r>
    </w:p>
    <w:p w:rsidR="001C5706" w:rsidRPr="0045114B" w:rsidRDefault="00317C95" w:rsidP="00787DCA">
      <w:pPr>
        <w:pStyle w:val="a3"/>
        <w:numPr>
          <w:ilvl w:val="0"/>
          <w:numId w:val="21"/>
        </w:numPr>
        <w:ind w:left="0" w:firstLine="709"/>
        <w:jc w:val="both"/>
        <w:rPr>
          <w:color w:val="000000"/>
          <w:sz w:val="28"/>
          <w:szCs w:val="28"/>
          <w:lang w:val="kk-KZ"/>
        </w:rPr>
      </w:pPr>
      <w:r>
        <w:rPr>
          <w:color w:val="000000"/>
          <w:sz w:val="28"/>
          <w:szCs w:val="28"/>
          <w:lang w:val="kk-KZ"/>
        </w:rPr>
        <w:lastRenderedPageBreak/>
        <w:t xml:space="preserve">Ішкі аудит анықтаған бұзушылықтардың фактілері туралы </w:t>
      </w:r>
      <w:r w:rsidR="00D652B4">
        <w:rPr>
          <w:color w:val="000000"/>
          <w:sz w:val="28"/>
          <w:szCs w:val="28"/>
          <w:lang w:val="kk-KZ"/>
        </w:rPr>
        <w:t xml:space="preserve">барлық қорытындылар </w:t>
      </w:r>
      <w:r w:rsidR="00C82047">
        <w:rPr>
          <w:color w:val="000000"/>
          <w:sz w:val="28"/>
          <w:szCs w:val="28"/>
          <w:lang w:val="kk-KZ"/>
        </w:rPr>
        <w:t>ішкі аудит нәтижелері мен берілетін ұсыныстар үшін негіз</w:t>
      </w:r>
      <w:r w:rsidR="00662020">
        <w:rPr>
          <w:color w:val="000000"/>
          <w:sz w:val="28"/>
          <w:szCs w:val="28"/>
          <w:lang w:val="kk-KZ"/>
        </w:rPr>
        <w:t xml:space="preserve">ді білдіретін аудиторлық дәлелдемелерге </w:t>
      </w:r>
      <w:r w:rsidR="00FD150D">
        <w:rPr>
          <w:color w:val="000000"/>
          <w:sz w:val="28"/>
          <w:szCs w:val="28"/>
          <w:lang w:val="kk-KZ"/>
        </w:rPr>
        <w:t>сүйенуі</w:t>
      </w:r>
      <w:r w:rsidR="00662020">
        <w:rPr>
          <w:color w:val="000000"/>
          <w:sz w:val="28"/>
          <w:szCs w:val="28"/>
          <w:lang w:val="kk-KZ"/>
        </w:rPr>
        <w:t xml:space="preserve"> тиіс.</w:t>
      </w:r>
      <w:r w:rsidR="001C5706">
        <w:rPr>
          <w:color w:val="000000"/>
          <w:sz w:val="28"/>
          <w:szCs w:val="28"/>
          <w:lang w:val="kk-KZ"/>
        </w:rPr>
        <w:t xml:space="preserve"> Осылайша, </w:t>
      </w:r>
      <w:r w:rsidR="00523BA3">
        <w:rPr>
          <w:color w:val="000000"/>
          <w:sz w:val="28"/>
          <w:szCs w:val="28"/>
          <w:lang w:val="kk-KZ"/>
        </w:rPr>
        <w:t xml:space="preserve">ішкі аудиторлар </w:t>
      </w:r>
      <w:r w:rsidR="00DF3342">
        <w:rPr>
          <w:color w:val="000000"/>
          <w:sz w:val="28"/>
          <w:szCs w:val="28"/>
          <w:lang w:val="kk-KZ"/>
        </w:rPr>
        <w:t>аудит қорытындыларын растау үшін ақпарт жинауға, талдауға, түсіндіруге және құжаттамалауға тиіс.</w:t>
      </w:r>
    </w:p>
    <w:p w:rsidR="009D729E" w:rsidRPr="0045114B" w:rsidRDefault="00662020" w:rsidP="001C5706">
      <w:pPr>
        <w:pStyle w:val="a3"/>
        <w:ind w:left="709"/>
        <w:jc w:val="both"/>
        <w:rPr>
          <w:color w:val="000000"/>
          <w:sz w:val="28"/>
          <w:szCs w:val="28"/>
          <w:lang w:val="kk-KZ"/>
        </w:rPr>
      </w:pPr>
      <w:r>
        <w:rPr>
          <w:color w:val="000000"/>
          <w:sz w:val="28"/>
          <w:szCs w:val="28"/>
          <w:lang w:val="kk-KZ"/>
        </w:rPr>
        <w:t xml:space="preserve"> </w:t>
      </w:r>
      <w:r w:rsidR="00C82047">
        <w:rPr>
          <w:color w:val="000000"/>
          <w:sz w:val="28"/>
          <w:szCs w:val="28"/>
          <w:lang w:val="kk-KZ"/>
        </w:rPr>
        <w:t xml:space="preserve"> </w:t>
      </w:r>
      <w:r w:rsidR="009D729E" w:rsidRPr="0045114B">
        <w:rPr>
          <w:color w:val="000000"/>
          <w:sz w:val="28"/>
          <w:szCs w:val="28"/>
          <w:lang w:val="kk-KZ"/>
        </w:rPr>
        <w:t xml:space="preserve"> </w:t>
      </w:r>
    </w:p>
    <w:p w:rsidR="00180E3F" w:rsidRPr="0045114B" w:rsidRDefault="008A53BC" w:rsidP="00787DCA">
      <w:pPr>
        <w:pStyle w:val="a3"/>
        <w:numPr>
          <w:ilvl w:val="0"/>
          <w:numId w:val="21"/>
        </w:numPr>
        <w:tabs>
          <w:tab w:val="num" w:pos="1176"/>
          <w:tab w:val="num" w:pos="1274"/>
        </w:tabs>
        <w:ind w:left="-14" w:firstLine="720"/>
        <w:jc w:val="both"/>
        <w:rPr>
          <w:color w:val="000000"/>
          <w:sz w:val="28"/>
          <w:szCs w:val="28"/>
          <w:lang w:val="kk-KZ"/>
        </w:rPr>
      </w:pPr>
      <w:r w:rsidRPr="00E01DF0">
        <w:rPr>
          <w:color w:val="000000"/>
          <w:sz w:val="28"/>
          <w:szCs w:val="28"/>
          <w:lang w:val="kk-KZ"/>
        </w:rPr>
        <w:t xml:space="preserve"> </w:t>
      </w:r>
      <w:r w:rsidR="00DF3342" w:rsidRPr="00D07E69">
        <w:rPr>
          <w:color w:val="000000"/>
          <w:sz w:val="28"/>
          <w:szCs w:val="28"/>
          <w:lang w:val="kk-KZ"/>
        </w:rPr>
        <w:t>Аудиторлық дәлелдеме құзыр</w:t>
      </w:r>
      <w:r w:rsidR="00767947" w:rsidRPr="00D07E69">
        <w:rPr>
          <w:color w:val="000000"/>
          <w:sz w:val="28"/>
          <w:szCs w:val="28"/>
          <w:lang w:val="kk-KZ"/>
        </w:rPr>
        <w:t>ет</w:t>
      </w:r>
      <w:r w:rsidR="004A109C" w:rsidRPr="00D07E69">
        <w:rPr>
          <w:color w:val="000000"/>
          <w:sz w:val="28"/>
          <w:szCs w:val="28"/>
          <w:lang w:val="kk-KZ"/>
        </w:rPr>
        <w:t>т</w:t>
      </w:r>
      <w:r w:rsidR="00767947" w:rsidRPr="00D07E69">
        <w:rPr>
          <w:color w:val="000000"/>
          <w:sz w:val="28"/>
          <w:szCs w:val="28"/>
          <w:lang w:val="kk-KZ"/>
        </w:rPr>
        <w:t>і</w:t>
      </w:r>
      <w:r w:rsidR="00DF3342" w:rsidRPr="00D07E69">
        <w:rPr>
          <w:color w:val="000000"/>
          <w:sz w:val="28"/>
          <w:szCs w:val="28"/>
          <w:lang w:val="kk-KZ"/>
        </w:rPr>
        <w:t xml:space="preserve"> және жеткілікті болуы тиіс. Бұл үшін әртүрлі дереккөздерден (ішкі және сыртқы) жиналған дәлелдемелердің элементтері дәйекті, орынды, маңызды болуы тиі</w:t>
      </w:r>
      <w:r w:rsidR="00E01DF0" w:rsidRPr="00D07E69">
        <w:rPr>
          <w:color w:val="000000"/>
          <w:sz w:val="28"/>
          <w:szCs w:val="28"/>
          <w:lang w:val="kk-KZ"/>
        </w:rPr>
        <w:t>с</w:t>
      </w:r>
      <w:r w:rsidR="00DF3342" w:rsidRPr="00D07E69">
        <w:rPr>
          <w:color w:val="000000"/>
          <w:sz w:val="28"/>
          <w:szCs w:val="28"/>
          <w:lang w:val="kk-KZ"/>
        </w:rPr>
        <w:t xml:space="preserve">.  </w:t>
      </w:r>
    </w:p>
    <w:p w:rsidR="00700644" w:rsidRPr="0045114B" w:rsidRDefault="00DF3342" w:rsidP="00B547CF">
      <w:pPr>
        <w:pStyle w:val="a3"/>
        <w:ind w:left="0" w:firstLine="720"/>
        <w:jc w:val="both"/>
        <w:rPr>
          <w:color w:val="000000"/>
          <w:sz w:val="28"/>
          <w:szCs w:val="28"/>
          <w:lang w:val="kk-KZ"/>
        </w:rPr>
      </w:pPr>
      <w:r>
        <w:rPr>
          <w:color w:val="000000"/>
          <w:sz w:val="28"/>
          <w:szCs w:val="28"/>
          <w:lang w:val="kk-KZ"/>
        </w:rPr>
        <w:t>Аудиторлық дәлел</w:t>
      </w:r>
      <w:r w:rsidR="00767947">
        <w:rPr>
          <w:color w:val="000000"/>
          <w:sz w:val="28"/>
          <w:szCs w:val="28"/>
          <w:lang w:val="kk-KZ"/>
        </w:rPr>
        <w:t xml:space="preserve">деменің құзыреті адекватты аудиторлық үдерістерді пайдалана отырып, оның дәйектілігін білдіреді. </w:t>
      </w:r>
    </w:p>
    <w:p w:rsidR="00180E3F" w:rsidRPr="0045114B" w:rsidRDefault="00767947" w:rsidP="00B547CF">
      <w:pPr>
        <w:pStyle w:val="a3"/>
        <w:ind w:left="0" w:firstLine="720"/>
        <w:jc w:val="both"/>
        <w:rPr>
          <w:color w:val="000000"/>
          <w:sz w:val="28"/>
          <w:szCs w:val="28"/>
          <w:lang w:val="kk-KZ"/>
        </w:rPr>
      </w:pPr>
      <w:r>
        <w:rPr>
          <w:color w:val="000000"/>
          <w:sz w:val="28"/>
          <w:szCs w:val="28"/>
          <w:lang w:val="kk-KZ"/>
        </w:rPr>
        <w:t>Аудиторлық дәлелдеменің жеткіліктігі оның адекваттылығы мен сен</w:t>
      </w:r>
      <w:r w:rsidR="00035144">
        <w:rPr>
          <w:color w:val="000000"/>
          <w:sz w:val="28"/>
          <w:szCs w:val="28"/>
          <w:lang w:val="kk-KZ"/>
        </w:rPr>
        <w:t>імділігін</w:t>
      </w:r>
      <w:r>
        <w:rPr>
          <w:color w:val="000000"/>
          <w:sz w:val="28"/>
          <w:szCs w:val="28"/>
          <w:lang w:val="kk-KZ"/>
        </w:rPr>
        <w:t xml:space="preserve"> білдіреді, оның көмегімен </w:t>
      </w:r>
      <w:r w:rsidR="00B90814">
        <w:rPr>
          <w:color w:val="000000"/>
          <w:sz w:val="28"/>
          <w:szCs w:val="28"/>
          <w:lang w:val="kk-KZ"/>
        </w:rPr>
        <w:t xml:space="preserve">хабардар етілген тұлға да </w:t>
      </w:r>
      <w:r>
        <w:rPr>
          <w:color w:val="000000"/>
          <w:sz w:val="28"/>
          <w:szCs w:val="28"/>
          <w:lang w:val="kk-KZ"/>
        </w:rPr>
        <w:t xml:space="preserve">ішкі аудитор </w:t>
      </w:r>
      <w:r w:rsidR="00B90814">
        <w:rPr>
          <w:color w:val="000000"/>
          <w:sz w:val="28"/>
          <w:szCs w:val="28"/>
          <w:lang w:val="kk-KZ"/>
        </w:rPr>
        <w:t xml:space="preserve">келген </w:t>
      </w:r>
      <w:r>
        <w:rPr>
          <w:color w:val="000000"/>
          <w:sz w:val="28"/>
          <w:szCs w:val="28"/>
          <w:lang w:val="kk-KZ"/>
        </w:rPr>
        <w:t xml:space="preserve">қорытындыға </w:t>
      </w:r>
      <w:r w:rsidR="00B90814">
        <w:rPr>
          <w:color w:val="000000"/>
          <w:sz w:val="28"/>
          <w:szCs w:val="28"/>
          <w:lang w:val="kk-KZ"/>
        </w:rPr>
        <w:t xml:space="preserve">келеді. </w:t>
      </w:r>
    </w:p>
    <w:p w:rsidR="00180E3F" w:rsidRPr="0045114B" w:rsidRDefault="008A53BC" w:rsidP="00787DCA">
      <w:pPr>
        <w:pStyle w:val="a3"/>
        <w:numPr>
          <w:ilvl w:val="0"/>
          <w:numId w:val="21"/>
        </w:numPr>
        <w:ind w:left="0" w:firstLine="709"/>
        <w:jc w:val="both"/>
        <w:rPr>
          <w:color w:val="000000"/>
          <w:sz w:val="28"/>
          <w:szCs w:val="28"/>
          <w:lang w:val="kk-KZ"/>
        </w:rPr>
      </w:pPr>
      <w:r w:rsidRPr="0045114B">
        <w:rPr>
          <w:color w:val="000000"/>
          <w:sz w:val="28"/>
          <w:szCs w:val="28"/>
          <w:lang w:val="kk-KZ"/>
        </w:rPr>
        <w:t xml:space="preserve"> </w:t>
      </w:r>
      <w:r w:rsidR="00B90814" w:rsidRPr="0045114B">
        <w:rPr>
          <w:color w:val="000000"/>
          <w:sz w:val="28"/>
          <w:szCs w:val="28"/>
          <w:lang w:val="kk-KZ"/>
        </w:rPr>
        <w:t xml:space="preserve">Ішкі аудиторлар сәйкессіздік себептерін анықтау үшін </w:t>
      </w:r>
      <w:r w:rsidR="00361C73" w:rsidRPr="0045114B">
        <w:rPr>
          <w:color w:val="000000"/>
          <w:sz w:val="28"/>
          <w:szCs w:val="28"/>
          <w:lang w:val="kk-KZ"/>
        </w:rPr>
        <w:t>тиісті үдерістерді жүзеге асыратын тұлғалар анықтаған бұзушылықтарды талқылау</w:t>
      </w:r>
      <w:r w:rsidR="00424419" w:rsidRPr="0045114B">
        <w:rPr>
          <w:color w:val="000000"/>
          <w:sz w:val="28"/>
          <w:szCs w:val="28"/>
          <w:lang w:val="kk-KZ"/>
        </w:rPr>
        <w:t>ы</w:t>
      </w:r>
      <w:r w:rsidR="00361C73" w:rsidRPr="0045114B">
        <w:rPr>
          <w:color w:val="000000"/>
          <w:sz w:val="28"/>
          <w:szCs w:val="28"/>
          <w:lang w:val="kk-KZ"/>
        </w:rPr>
        <w:t xml:space="preserve"> тиіс. Ішкі аудиторлар барлық анықталған бұзушылықтарды және сәйкессіздік себептерін жұмыс құжаттамасының үлгісінде жазуға </w:t>
      </w:r>
      <w:r w:rsidR="00361C73" w:rsidRPr="0045114B">
        <w:rPr>
          <w:b/>
          <w:color w:val="000000"/>
          <w:sz w:val="28"/>
          <w:szCs w:val="28"/>
          <w:lang w:val="kk-KZ"/>
        </w:rPr>
        <w:t>(7-қосымша нысаны бойынша)</w:t>
      </w:r>
      <w:r w:rsidR="00361C73" w:rsidRPr="0045114B">
        <w:rPr>
          <w:color w:val="000000"/>
          <w:sz w:val="28"/>
          <w:szCs w:val="28"/>
          <w:lang w:val="kk-KZ"/>
        </w:rPr>
        <w:t xml:space="preserve"> және аудиторлық тапсырманың </w:t>
      </w:r>
      <w:r w:rsidR="004A109C" w:rsidRPr="0045114B">
        <w:rPr>
          <w:color w:val="000000"/>
          <w:sz w:val="28"/>
          <w:szCs w:val="28"/>
          <w:lang w:val="kk-KZ"/>
        </w:rPr>
        <w:t xml:space="preserve">жетекшісіне </w:t>
      </w:r>
      <w:r w:rsidR="00361C73" w:rsidRPr="0045114B">
        <w:rPr>
          <w:color w:val="000000"/>
          <w:sz w:val="28"/>
          <w:szCs w:val="28"/>
          <w:lang w:val="kk-KZ"/>
        </w:rPr>
        <w:t xml:space="preserve">дереу хабарлауы тиіс. Тапсырма нәтижелерін сыртқы жақтарға жолдаған кезде хабарлама оларды жариялау мен пайдалану шектеулері туралы ақпараттан тұруы тиіс.  </w:t>
      </w:r>
    </w:p>
    <w:p w:rsidR="00D90020" w:rsidRPr="004A109C" w:rsidRDefault="00077D69" w:rsidP="00787DCA">
      <w:pPr>
        <w:pStyle w:val="a3"/>
        <w:numPr>
          <w:ilvl w:val="0"/>
          <w:numId w:val="21"/>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 </w:t>
      </w:r>
      <w:r w:rsidR="00174284" w:rsidRPr="0045114B">
        <w:rPr>
          <w:color w:val="000000"/>
          <w:sz w:val="28"/>
          <w:szCs w:val="28"/>
          <w:lang w:val="kk-KZ"/>
        </w:rPr>
        <w:t>Анықталған бұзушылықтар бойынша жұмыс құжаттамасының рәсімделген үлгісі аудит объектісінің басшылығына ұсынылуы тиіс, олар құжаттама нысанына қол қоя отырып, 2 жұмыс күн ішінде құжаттамамен келісу немесе келіспеуді растау</w:t>
      </w:r>
      <w:r w:rsidR="001E6E8C" w:rsidRPr="0045114B">
        <w:rPr>
          <w:color w:val="000000"/>
          <w:sz w:val="28"/>
          <w:szCs w:val="28"/>
          <w:lang w:val="kk-KZ"/>
        </w:rPr>
        <w:t>ы</w:t>
      </w:r>
      <w:r w:rsidR="00174284" w:rsidRPr="0045114B">
        <w:rPr>
          <w:color w:val="000000"/>
          <w:sz w:val="28"/>
          <w:szCs w:val="28"/>
          <w:lang w:val="kk-KZ"/>
        </w:rPr>
        <w:t xml:space="preserve"> тиіс.</w:t>
      </w:r>
      <w:r w:rsidR="007A7AA5" w:rsidRPr="0045114B">
        <w:rPr>
          <w:color w:val="000000"/>
          <w:sz w:val="28"/>
          <w:szCs w:val="28"/>
          <w:lang w:val="kk-KZ"/>
        </w:rPr>
        <w:t xml:space="preserve"> </w:t>
      </w:r>
      <w:r w:rsidR="00174284">
        <w:rPr>
          <w:color w:val="000000"/>
          <w:sz w:val="28"/>
          <w:szCs w:val="28"/>
          <w:lang w:val="kk-KZ"/>
        </w:rPr>
        <w:t xml:space="preserve">Аудит объекітісінің </w:t>
      </w:r>
      <w:r w:rsidR="004A109C">
        <w:rPr>
          <w:color w:val="000000"/>
          <w:sz w:val="28"/>
          <w:szCs w:val="28"/>
          <w:lang w:val="kk-KZ"/>
        </w:rPr>
        <w:t>жетекшісі</w:t>
      </w:r>
      <w:r w:rsidR="00174284">
        <w:rPr>
          <w:color w:val="000000"/>
          <w:sz w:val="28"/>
          <w:szCs w:val="28"/>
          <w:lang w:val="kk-KZ"/>
        </w:rPr>
        <w:t xml:space="preserve"> тиісті жұмыс құжаттамасына қол қоюдан бас тартқан жағдайда, ол көрсетілген мерзім ішінде өз ұстанымының негізде</w:t>
      </w:r>
      <w:r w:rsidR="007B44D4">
        <w:rPr>
          <w:color w:val="000000"/>
          <w:sz w:val="28"/>
          <w:szCs w:val="28"/>
          <w:lang w:val="kk-KZ"/>
        </w:rPr>
        <w:t>месін ұсынуы тиіс. Анықталған құжаттама бойынша қол қойылған жұ</w:t>
      </w:r>
      <w:r w:rsidR="004A109C">
        <w:rPr>
          <w:color w:val="000000"/>
          <w:sz w:val="28"/>
          <w:szCs w:val="28"/>
          <w:lang w:val="kk-KZ"/>
        </w:rPr>
        <w:t>м</w:t>
      </w:r>
      <w:r w:rsidR="007B44D4">
        <w:rPr>
          <w:color w:val="000000"/>
          <w:sz w:val="28"/>
          <w:szCs w:val="28"/>
          <w:lang w:val="kk-KZ"/>
        </w:rPr>
        <w:t>ыс құжаттамасын белгіленген мерзімдерде алмаған кезде құжаттама қарсылықсыз қабылда</w:t>
      </w:r>
      <w:r w:rsidR="001E6E8C">
        <w:rPr>
          <w:color w:val="000000"/>
          <w:sz w:val="28"/>
          <w:szCs w:val="28"/>
          <w:lang w:val="kk-KZ"/>
        </w:rPr>
        <w:t>н</w:t>
      </w:r>
      <w:r w:rsidR="007B44D4">
        <w:rPr>
          <w:color w:val="000000"/>
          <w:sz w:val="28"/>
          <w:szCs w:val="28"/>
          <w:lang w:val="kk-KZ"/>
        </w:rPr>
        <w:t>ған деп саналады және анықта</w:t>
      </w:r>
      <w:r w:rsidR="004A109C">
        <w:rPr>
          <w:color w:val="000000"/>
          <w:sz w:val="28"/>
          <w:szCs w:val="28"/>
          <w:lang w:val="kk-KZ"/>
        </w:rPr>
        <w:t>л</w:t>
      </w:r>
      <w:r w:rsidR="007B44D4">
        <w:rPr>
          <w:color w:val="000000"/>
          <w:sz w:val="28"/>
          <w:szCs w:val="28"/>
          <w:lang w:val="kk-KZ"/>
        </w:rPr>
        <w:t xml:space="preserve">ған бұзушылықтар аудиторлық есепке енгізіледі. </w:t>
      </w:r>
    </w:p>
    <w:p w:rsidR="00180E3F" w:rsidRPr="0045114B" w:rsidRDefault="00EC45B1" w:rsidP="00787DCA">
      <w:pPr>
        <w:pStyle w:val="a3"/>
        <w:numPr>
          <w:ilvl w:val="0"/>
          <w:numId w:val="21"/>
        </w:numPr>
        <w:tabs>
          <w:tab w:val="num" w:pos="1176"/>
          <w:tab w:val="num" w:pos="1274"/>
        </w:tabs>
        <w:ind w:left="-14" w:firstLine="720"/>
        <w:jc w:val="both"/>
        <w:rPr>
          <w:color w:val="000000"/>
          <w:sz w:val="28"/>
          <w:szCs w:val="28"/>
          <w:lang w:val="kk-KZ"/>
        </w:rPr>
      </w:pPr>
      <w:r w:rsidRPr="004A109C">
        <w:rPr>
          <w:color w:val="000000"/>
          <w:sz w:val="28"/>
          <w:szCs w:val="28"/>
          <w:lang w:val="kk-KZ"/>
        </w:rPr>
        <w:t xml:space="preserve">Аудиторлық тапсырманың </w:t>
      </w:r>
      <w:r w:rsidR="004A109C">
        <w:rPr>
          <w:color w:val="000000"/>
          <w:sz w:val="28"/>
          <w:szCs w:val="28"/>
          <w:lang w:val="kk-KZ"/>
        </w:rPr>
        <w:t xml:space="preserve">жетекшісі </w:t>
      </w:r>
      <w:r w:rsidRPr="004A109C">
        <w:rPr>
          <w:color w:val="000000"/>
          <w:sz w:val="28"/>
          <w:szCs w:val="28"/>
          <w:lang w:val="kk-KZ"/>
        </w:rPr>
        <w:t>анықталған бұзушылықтар</w:t>
      </w:r>
      <w:r w:rsidR="004A109C" w:rsidRPr="004A109C">
        <w:rPr>
          <w:color w:val="000000"/>
          <w:sz w:val="28"/>
          <w:szCs w:val="28"/>
          <w:lang w:val="kk-KZ"/>
        </w:rPr>
        <w:t>дың</w:t>
      </w:r>
      <w:r w:rsidRPr="004A109C">
        <w:rPr>
          <w:color w:val="000000"/>
          <w:sz w:val="28"/>
          <w:szCs w:val="28"/>
          <w:lang w:val="kk-KZ"/>
        </w:rPr>
        <w:t xml:space="preserve"> пайда болуына қарай барлық сыни және маңызды бұзушылықтарды аудит объектісінің басшылығымен талқылауы және ағымдағы аудиторлық файлдағы барлық анықталған бұзушылықтардың тізімін жүргізуі тиіс. </w:t>
      </w:r>
      <w:r w:rsidR="00D90020" w:rsidRPr="004A109C">
        <w:rPr>
          <w:color w:val="000000"/>
          <w:sz w:val="28"/>
          <w:szCs w:val="28"/>
          <w:lang w:val="kk-KZ"/>
        </w:rPr>
        <w:t xml:space="preserve"> </w:t>
      </w:r>
    </w:p>
    <w:p w:rsidR="00A6498D" w:rsidRPr="0045114B" w:rsidRDefault="00234506" w:rsidP="00787DCA">
      <w:pPr>
        <w:pStyle w:val="a3"/>
        <w:numPr>
          <w:ilvl w:val="0"/>
          <w:numId w:val="21"/>
        </w:numPr>
        <w:tabs>
          <w:tab w:val="num" w:pos="1176"/>
          <w:tab w:val="num" w:pos="1274"/>
        </w:tabs>
        <w:ind w:left="-14" w:firstLine="720"/>
        <w:jc w:val="both"/>
        <w:rPr>
          <w:color w:val="000000"/>
          <w:sz w:val="28"/>
          <w:szCs w:val="28"/>
          <w:lang w:val="kk-KZ"/>
        </w:rPr>
      </w:pPr>
      <w:r w:rsidRPr="004A109C">
        <w:rPr>
          <w:color w:val="000000"/>
          <w:sz w:val="28"/>
          <w:szCs w:val="28"/>
          <w:lang w:val="kk-KZ"/>
        </w:rPr>
        <w:t xml:space="preserve"> </w:t>
      </w:r>
      <w:r w:rsidR="00EC45B1" w:rsidRPr="00D07E69">
        <w:rPr>
          <w:color w:val="000000"/>
          <w:sz w:val="28"/>
          <w:szCs w:val="28"/>
          <w:lang w:val="kk-KZ"/>
        </w:rPr>
        <w:t>Маңызды емес аны</w:t>
      </w:r>
      <w:r w:rsidR="00A74B6A" w:rsidRPr="00D07E69">
        <w:rPr>
          <w:color w:val="000000"/>
          <w:sz w:val="28"/>
          <w:szCs w:val="28"/>
          <w:lang w:val="kk-KZ"/>
        </w:rPr>
        <w:t>қталған бұзушылықтар бойынша ұсыныстар ауызша берілуі мүмкін (</w:t>
      </w:r>
      <w:r w:rsidR="00CA20DD" w:rsidRPr="00D07E69">
        <w:rPr>
          <w:color w:val="000000"/>
          <w:sz w:val="28"/>
          <w:szCs w:val="28"/>
          <w:lang w:val="kk-KZ"/>
        </w:rPr>
        <w:t xml:space="preserve">аудиторлық тапсырма </w:t>
      </w:r>
      <w:r w:rsidR="004A109C" w:rsidRPr="00D07E69">
        <w:rPr>
          <w:color w:val="000000"/>
          <w:sz w:val="28"/>
          <w:szCs w:val="28"/>
          <w:lang w:val="kk-KZ"/>
        </w:rPr>
        <w:t>жетекшісінің</w:t>
      </w:r>
      <w:r w:rsidR="00CA20DD" w:rsidRPr="00D07E69">
        <w:rPr>
          <w:color w:val="000000"/>
          <w:sz w:val="28"/>
          <w:szCs w:val="28"/>
          <w:lang w:val="kk-KZ"/>
        </w:rPr>
        <w:t xml:space="preserve"> келісімі бойынша</w:t>
      </w:r>
      <w:r w:rsidR="00A74B6A" w:rsidRPr="00D07E69">
        <w:rPr>
          <w:color w:val="000000"/>
          <w:sz w:val="28"/>
          <w:szCs w:val="28"/>
          <w:lang w:val="kk-KZ"/>
        </w:rPr>
        <w:t>)</w:t>
      </w:r>
      <w:r w:rsidR="00CA20DD" w:rsidRPr="00D07E69">
        <w:rPr>
          <w:color w:val="000000"/>
          <w:sz w:val="28"/>
          <w:szCs w:val="28"/>
          <w:lang w:val="kk-KZ"/>
        </w:rPr>
        <w:t xml:space="preserve">, сондай-ақ тиісті жұмыс құжаттамасында жазылуы тиіс. </w:t>
      </w:r>
    </w:p>
    <w:p w:rsidR="00E25F68" w:rsidRPr="0045114B" w:rsidRDefault="00CA20DD" w:rsidP="00787DCA">
      <w:pPr>
        <w:pStyle w:val="a3"/>
        <w:numPr>
          <w:ilvl w:val="0"/>
          <w:numId w:val="21"/>
        </w:numPr>
        <w:tabs>
          <w:tab w:val="num" w:pos="1176"/>
          <w:tab w:val="num" w:pos="1274"/>
        </w:tabs>
        <w:ind w:left="-14" w:firstLine="720"/>
        <w:jc w:val="both"/>
        <w:rPr>
          <w:color w:val="000000"/>
          <w:sz w:val="28"/>
          <w:szCs w:val="28"/>
          <w:lang w:val="kk-KZ"/>
        </w:rPr>
      </w:pPr>
      <w:r w:rsidRPr="0045114B">
        <w:rPr>
          <w:color w:val="000000"/>
          <w:sz w:val="28"/>
          <w:szCs w:val="28"/>
          <w:lang w:val="kk-KZ"/>
        </w:rPr>
        <w:t xml:space="preserve">Ішкі аудитті жүргізген кезде ішкі аудиторлар аудиторлық тапсырманың мақсаттарын орындау үшін қажетті ғана жұмыс көлемін орындай отырып, осы мақсаттарды есте сақтауы және басымдылықты белгілеу мен қойылған тапсырмаларды орындау үшін қажетті уақытты анықтау жолымен уақытты басқару </w:t>
      </w:r>
      <w:r w:rsidR="00B55E68" w:rsidRPr="0045114B">
        <w:rPr>
          <w:color w:val="000000"/>
          <w:sz w:val="28"/>
          <w:szCs w:val="28"/>
          <w:lang w:val="kk-KZ"/>
        </w:rPr>
        <w:t>дағдыларын дамытуы тиіс.</w:t>
      </w:r>
      <w:r w:rsidR="00CE59FE" w:rsidRPr="0045114B">
        <w:rPr>
          <w:color w:val="000000"/>
          <w:sz w:val="28"/>
          <w:szCs w:val="28"/>
          <w:lang w:val="kk-KZ"/>
        </w:rPr>
        <w:t xml:space="preserve"> </w:t>
      </w:r>
    </w:p>
    <w:p w:rsidR="00BD5ECD" w:rsidRPr="0045114B" w:rsidRDefault="00B55E68" w:rsidP="00787DCA">
      <w:pPr>
        <w:pStyle w:val="a3"/>
        <w:numPr>
          <w:ilvl w:val="0"/>
          <w:numId w:val="21"/>
        </w:numPr>
        <w:tabs>
          <w:tab w:val="num" w:pos="1176"/>
          <w:tab w:val="num" w:pos="1274"/>
        </w:tabs>
        <w:ind w:left="-14" w:firstLine="720"/>
        <w:jc w:val="both"/>
        <w:rPr>
          <w:color w:val="000000"/>
          <w:sz w:val="28"/>
          <w:szCs w:val="28"/>
          <w:lang w:val="kk-KZ"/>
        </w:rPr>
      </w:pPr>
      <w:r>
        <w:rPr>
          <w:color w:val="000000"/>
          <w:sz w:val="28"/>
          <w:szCs w:val="28"/>
          <w:lang w:val="kk-KZ"/>
        </w:rPr>
        <w:t xml:space="preserve">Барлық анықталған бұзушылықтардың сипатын талқылау мен аудиторлық есепке қосу үшін олардың санатын анықтау мақсатында </w:t>
      </w:r>
      <w:r>
        <w:rPr>
          <w:color w:val="000000"/>
          <w:sz w:val="28"/>
          <w:szCs w:val="28"/>
          <w:lang w:val="kk-KZ"/>
        </w:rPr>
        <w:lastRenderedPageBreak/>
        <w:t xml:space="preserve">аудиторлық тапсырманың </w:t>
      </w:r>
      <w:r w:rsidR="004A109C">
        <w:rPr>
          <w:color w:val="000000"/>
          <w:sz w:val="28"/>
          <w:szCs w:val="28"/>
          <w:lang w:val="kk-KZ"/>
        </w:rPr>
        <w:t>жетекшісі</w:t>
      </w:r>
      <w:r>
        <w:rPr>
          <w:color w:val="000000"/>
          <w:sz w:val="28"/>
          <w:szCs w:val="28"/>
          <w:lang w:val="kk-KZ"/>
        </w:rPr>
        <w:t xml:space="preserve"> аудиторлық топ пен аудит объектісінің басшылығымен кездесуді ұйымдастыру мен өткізуі тиіс. </w:t>
      </w:r>
      <w:r w:rsidRPr="0045114B">
        <w:rPr>
          <w:color w:val="000000"/>
          <w:sz w:val="28"/>
          <w:szCs w:val="28"/>
          <w:lang w:val="kk-KZ"/>
        </w:rPr>
        <w:t xml:space="preserve"> </w:t>
      </w:r>
    </w:p>
    <w:p w:rsidR="00BD5ECD" w:rsidRPr="0045114B" w:rsidRDefault="00B55E68" w:rsidP="00787DCA">
      <w:pPr>
        <w:pStyle w:val="a3"/>
        <w:numPr>
          <w:ilvl w:val="0"/>
          <w:numId w:val="21"/>
        </w:numPr>
        <w:tabs>
          <w:tab w:val="num" w:pos="1176"/>
          <w:tab w:val="num" w:pos="1274"/>
        </w:tabs>
        <w:ind w:left="-14" w:firstLine="720"/>
        <w:jc w:val="both"/>
        <w:rPr>
          <w:color w:val="000000"/>
          <w:sz w:val="28"/>
          <w:szCs w:val="28"/>
          <w:lang w:val="kk-KZ"/>
        </w:rPr>
      </w:pPr>
      <w:r>
        <w:rPr>
          <w:color w:val="000000"/>
          <w:sz w:val="28"/>
          <w:szCs w:val="28"/>
          <w:lang w:val="kk-KZ"/>
        </w:rPr>
        <w:t xml:space="preserve">Аудиторлық тапсырма </w:t>
      </w:r>
      <w:r w:rsidR="004A109C">
        <w:rPr>
          <w:color w:val="000000"/>
          <w:sz w:val="28"/>
          <w:szCs w:val="28"/>
          <w:lang w:val="kk-KZ"/>
        </w:rPr>
        <w:t xml:space="preserve">жетекшісінің </w:t>
      </w:r>
      <w:r>
        <w:rPr>
          <w:color w:val="000000"/>
          <w:sz w:val="28"/>
          <w:szCs w:val="28"/>
          <w:lang w:val="kk-KZ"/>
        </w:rPr>
        <w:t>басшылығымен аудиторлық топ барлық анықталған бұзушылықтарды қарастыру</w:t>
      </w:r>
      <w:r w:rsidR="00A26B0C">
        <w:rPr>
          <w:color w:val="000000"/>
          <w:sz w:val="28"/>
          <w:szCs w:val="28"/>
          <w:lang w:val="kk-KZ"/>
        </w:rPr>
        <w:t>ы</w:t>
      </w:r>
      <w:r>
        <w:rPr>
          <w:color w:val="000000"/>
          <w:sz w:val="28"/>
          <w:szCs w:val="28"/>
          <w:lang w:val="kk-KZ"/>
        </w:rPr>
        <w:t>, тиісті тәуекелдерді бағалау</w:t>
      </w:r>
      <w:r w:rsidR="00A26B0C">
        <w:rPr>
          <w:color w:val="000000"/>
          <w:sz w:val="28"/>
          <w:szCs w:val="28"/>
          <w:lang w:val="kk-KZ"/>
        </w:rPr>
        <w:t>ы</w:t>
      </w:r>
      <w:r>
        <w:rPr>
          <w:color w:val="000000"/>
          <w:sz w:val="28"/>
          <w:szCs w:val="28"/>
          <w:lang w:val="kk-KZ"/>
        </w:rPr>
        <w:t xml:space="preserve"> және төмендегі шәкіл бойынша тәуекелдерге тәуелді әрбір анықталған бұзушылық </w:t>
      </w:r>
      <w:r w:rsidR="00A26B0C">
        <w:rPr>
          <w:color w:val="000000"/>
          <w:sz w:val="28"/>
          <w:szCs w:val="28"/>
          <w:lang w:val="kk-KZ"/>
        </w:rPr>
        <w:t>бойынша рейтинг</w:t>
      </w:r>
      <w:r w:rsidR="00695395">
        <w:rPr>
          <w:color w:val="000000"/>
          <w:sz w:val="28"/>
          <w:szCs w:val="28"/>
          <w:lang w:val="kk-KZ"/>
        </w:rPr>
        <w:t>ті</w:t>
      </w:r>
      <w:r w:rsidR="00A26B0C">
        <w:rPr>
          <w:color w:val="000000"/>
          <w:sz w:val="28"/>
          <w:szCs w:val="28"/>
          <w:lang w:val="kk-KZ"/>
        </w:rPr>
        <w:t xml:space="preserve"> (сипатын) анықтауы тиіс: </w:t>
      </w:r>
    </w:p>
    <w:p w:rsidR="00BD5ECD" w:rsidRPr="00695395" w:rsidRDefault="0089517D" w:rsidP="00B547CF">
      <w:pPr>
        <w:tabs>
          <w:tab w:val="right" w:leader="dot" w:pos="280"/>
          <w:tab w:val="num" w:pos="1176"/>
        </w:tabs>
        <w:ind w:right="6" w:firstLine="720"/>
        <w:jc w:val="both"/>
        <w:rPr>
          <w:color w:val="000000"/>
          <w:sz w:val="28"/>
          <w:szCs w:val="28"/>
          <w:lang w:val="kk-KZ"/>
        </w:rPr>
      </w:pPr>
      <w:r w:rsidRPr="0045114B">
        <w:rPr>
          <w:b/>
          <w:color w:val="000000"/>
          <w:sz w:val="28"/>
          <w:szCs w:val="28"/>
          <w:lang w:val="kk-KZ"/>
        </w:rPr>
        <w:t>1)</w:t>
      </w:r>
      <w:r w:rsidR="00EF07E9" w:rsidRPr="0045114B">
        <w:rPr>
          <w:b/>
          <w:color w:val="000000"/>
          <w:sz w:val="28"/>
          <w:szCs w:val="28"/>
          <w:lang w:val="kk-KZ"/>
        </w:rPr>
        <w:t xml:space="preserve"> </w:t>
      </w:r>
      <w:r w:rsidR="00A26B0C">
        <w:rPr>
          <w:b/>
          <w:color w:val="000000"/>
          <w:sz w:val="28"/>
          <w:szCs w:val="28"/>
          <w:lang w:val="kk-KZ"/>
        </w:rPr>
        <w:t>сыни анықталған бұзушылықтар</w:t>
      </w:r>
      <w:r w:rsidR="003A5E24" w:rsidRPr="0045114B">
        <w:rPr>
          <w:color w:val="000000"/>
          <w:sz w:val="28"/>
          <w:szCs w:val="28"/>
          <w:lang w:val="kk-KZ"/>
        </w:rPr>
        <w:t xml:space="preserve"> </w:t>
      </w:r>
      <w:r w:rsidR="00BD5ECD" w:rsidRPr="0045114B">
        <w:rPr>
          <w:color w:val="000000"/>
          <w:sz w:val="28"/>
          <w:szCs w:val="28"/>
          <w:lang w:val="kk-KZ"/>
        </w:rPr>
        <w:t xml:space="preserve">– </w:t>
      </w:r>
      <w:r w:rsidR="00A26B0C">
        <w:rPr>
          <w:color w:val="000000"/>
          <w:sz w:val="28"/>
          <w:szCs w:val="28"/>
          <w:lang w:val="kk-KZ"/>
        </w:rPr>
        <w:t>анықталған сәйкессіздік Қоғам қызметінің тиімділігі, оның мақсаттарына жету үшін тікелей тәуекелді білдіреді. Сыни анықталған бұзушылықтар түзету немесе алдын алу әрекеттер</w:t>
      </w:r>
      <w:r w:rsidR="00695395">
        <w:rPr>
          <w:color w:val="000000"/>
          <w:sz w:val="28"/>
          <w:szCs w:val="28"/>
          <w:lang w:val="kk-KZ"/>
        </w:rPr>
        <w:t>ін</w:t>
      </w:r>
      <w:r w:rsidR="00A26B0C">
        <w:rPr>
          <w:color w:val="000000"/>
          <w:sz w:val="28"/>
          <w:szCs w:val="28"/>
          <w:lang w:val="kk-KZ"/>
        </w:rPr>
        <w:t>ің дереу қабылдануын талап етеді</w:t>
      </w:r>
      <w:r w:rsidR="00695395">
        <w:rPr>
          <w:color w:val="000000"/>
          <w:sz w:val="28"/>
          <w:szCs w:val="28"/>
          <w:lang w:val="kk-KZ"/>
        </w:rPr>
        <w:t>, ол</w:t>
      </w:r>
      <w:r w:rsidR="00A26B0C">
        <w:rPr>
          <w:color w:val="000000"/>
          <w:sz w:val="28"/>
          <w:szCs w:val="28"/>
          <w:lang w:val="kk-KZ"/>
        </w:rPr>
        <w:t xml:space="preserve"> Қоғамның Директорлар кеңесіне хабарлануы және ерекше бақылауда болуы тиіс;  </w:t>
      </w:r>
    </w:p>
    <w:p w:rsidR="008C2A39" w:rsidRPr="0010659A" w:rsidRDefault="00A15061" w:rsidP="00B547CF">
      <w:pPr>
        <w:tabs>
          <w:tab w:val="right" w:leader="dot" w:pos="280"/>
          <w:tab w:val="num" w:pos="1176"/>
        </w:tabs>
        <w:ind w:right="6" w:firstLine="720"/>
        <w:jc w:val="both"/>
        <w:rPr>
          <w:color w:val="000000"/>
          <w:sz w:val="28"/>
          <w:szCs w:val="28"/>
          <w:lang w:val="kk-KZ"/>
        </w:rPr>
      </w:pPr>
      <w:r w:rsidRPr="00D07E69">
        <w:rPr>
          <w:b/>
          <w:color w:val="000000"/>
          <w:sz w:val="28"/>
          <w:szCs w:val="28"/>
          <w:lang w:val="kk-KZ"/>
        </w:rPr>
        <w:t xml:space="preserve">2) </w:t>
      </w:r>
      <w:r w:rsidR="00A26B0C">
        <w:rPr>
          <w:b/>
          <w:color w:val="000000"/>
          <w:sz w:val="28"/>
          <w:szCs w:val="28"/>
          <w:lang w:val="kk-KZ"/>
        </w:rPr>
        <w:t>маңызды анықталған бұзушылықтар</w:t>
      </w:r>
      <w:r w:rsidR="003A5E24" w:rsidRPr="00D07E69">
        <w:rPr>
          <w:color w:val="000000"/>
          <w:sz w:val="28"/>
          <w:szCs w:val="28"/>
          <w:lang w:val="kk-KZ"/>
        </w:rPr>
        <w:t xml:space="preserve"> </w:t>
      </w:r>
      <w:r w:rsidR="00BD5ECD" w:rsidRPr="00D07E69">
        <w:rPr>
          <w:color w:val="000000"/>
          <w:sz w:val="28"/>
          <w:szCs w:val="28"/>
          <w:lang w:val="kk-KZ"/>
        </w:rPr>
        <w:t xml:space="preserve">– </w:t>
      </w:r>
      <w:r w:rsidR="0010659A">
        <w:rPr>
          <w:color w:val="000000"/>
          <w:sz w:val="28"/>
          <w:szCs w:val="28"/>
          <w:lang w:val="kk-KZ"/>
        </w:rPr>
        <w:t>ан</w:t>
      </w:r>
      <w:r w:rsidR="004A109C">
        <w:rPr>
          <w:color w:val="000000"/>
          <w:sz w:val="28"/>
          <w:szCs w:val="28"/>
          <w:lang w:val="kk-KZ"/>
        </w:rPr>
        <w:t>ы</w:t>
      </w:r>
      <w:r w:rsidR="0010659A">
        <w:rPr>
          <w:color w:val="000000"/>
          <w:sz w:val="28"/>
          <w:szCs w:val="28"/>
          <w:lang w:val="kk-KZ"/>
        </w:rPr>
        <w:t>қталған сәйкессіздік</w:t>
      </w:r>
      <w:r w:rsidR="004A109C">
        <w:rPr>
          <w:color w:val="000000"/>
          <w:sz w:val="28"/>
          <w:szCs w:val="28"/>
          <w:lang w:val="kk-KZ"/>
        </w:rPr>
        <w:t xml:space="preserve"> </w:t>
      </w:r>
      <w:r w:rsidR="0010659A">
        <w:rPr>
          <w:color w:val="000000"/>
          <w:sz w:val="28"/>
          <w:szCs w:val="28"/>
          <w:lang w:val="kk-KZ"/>
        </w:rPr>
        <w:t xml:space="preserve"> Қоғам үшін әлеуетті тәуекелдерді білдіреді және ішкі бақылау жүйесінің әлсірегені туралы куәландырады. Маңызды анықталған бұзушылықтар да түзету немесе алдын алу әрекеттердің қабылдануын талап етеді және Қоғамның Директорлар кеңесі мен Қоғамның басшылығына хабарлануы тиіс</w:t>
      </w:r>
      <w:r w:rsidR="008C2A39" w:rsidRPr="0010659A">
        <w:rPr>
          <w:color w:val="000000"/>
          <w:sz w:val="28"/>
          <w:szCs w:val="28"/>
          <w:lang w:val="kk-KZ"/>
        </w:rPr>
        <w:t>;</w:t>
      </w:r>
    </w:p>
    <w:p w:rsidR="00BD5ECD" w:rsidRPr="00D07E69" w:rsidRDefault="00FE651B" w:rsidP="00B547CF">
      <w:pPr>
        <w:tabs>
          <w:tab w:val="right" w:leader="dot" w:pos="280"/>
          <w:tab w:val="num" w:pos="1176"/>
        </w:tabs>
        <w:ind w:right="6" w:firstLine="720"/>
        <w:jc w:val="both"/>
        <w:rPr>
          <w:color w:val="000000"/>
          <w:sz w:val="28"/>
          <w:szCs w:val="28"/>
          <w:lang w:val="kk-KZ"/>
        </w:rPr>
      </w:pPr>
      <w:r w:rsidRPr="0010659A">
        <w:rPr>
          <w:b/>
          <w:color w:val="000000"/>
          <w:sz w:val="28"/>
          <w:szCs w:val="28"/>
          <w:lang w:val="kk-KZ"/>
        </w:rPr>
        <w:t>3)</w:t>
      </w:r>
      <w:r w:rsidR="008C2A39" w:rsidRPr="0010659A">
        <w:rPr>
          <w:b/>
          <w:color w:val="000000"/>
          <w:sz w:val="28"/>
          <w:szCs w:val="28"/>
          <w:lang w:val="kk-KZ"/>
        </w:rPr>
        <w:t xml:space="preserve"> </w:t>
      </w:r>
      <w:r w:rsidR="0010659A">
        <w:rPr>
          <w:b/>
          <w:color w:val="000000"/>
          <w:sz w:val="28"/>
          <w:szCs w:val="28"/>
          <w:lang w:val="kk-KZ"/>
        </w:rPr>
        <w:t>маңызды емес анықталған бұзушылықтар</w:t>
      </w:r>
      <w:r w:rsidR="003A5E24" w:rsidRPr="0010659A">
        <w:rPr>
          <w:color w:val="000000"/>
          <w:sz w:val="28"/>
          <w:szCs w:val="28"/>
          <w:lang w:val="kk-KZ"/>
        </w:rPr>
        <w:t xml:space="preserve"> </w:t>
      </w:r>
      <w:r w:rsidR="00BD5ECD" w:rsidRPr="0010659A">
        <w:rPr>
          <w:color w:val="000000"/>
          <w:sz w:val="28"/>
          <w:szCs w:val="28"/>
          <w:lang w:val="kk-KZ"/>
        </w:rPr>
        <w:t xml:space="preserve">– </w:t>
      </w:r>
      <w:r w:rsidR="0010659A">
        <w:rPr>
          <w:color w:val="000000"/>
          <w:sz w:val="28"/>
          <w:szCs w:val="28"/>
          <w:lang w:val="kk-KZ"/>
        </w:rPr>
        <w:t xml:space="preserve">анықталған сәйкессіздік Қоғамдағы операциялық қызметіне немесе бақылау ортасына ықпал етеді және ішкі бақылау жүйесін жақсарту мүмкіндіктерінің болуымен сипатталады. </w:t>
      </w:r>
      <w:r w:rsidR="009C4907">
        <w:rPr>
          <w:color w:val="000000"/>
          <w:sz w:val="28"/>
          <w:szCs w:val="28"/>
          <w:lang w:val="kk-KZ"/>
        </w:rPr>
        <w:t>Маңызды емес анықталған бұзушылықтар да адекваттық шараларды қолдануды талап етеді және аудит объектісіның басшылығына</w:t>
      </w:r>
      <w:r w:rsidR="0010659A">
        <w:rPr>
          <w:color w:val="000000"/>
          <w:sz w:val="28"/>
          <w:szCs w:val="28"/>
          <w:lang w:val="kk-KZ"/>
        </w:rPr>
        <w:t xml:space="preserve"> </w:t>
      </w:r>
      <w:r w:rsidR="009C4907">
        <w:rPr>
          <w:color w:val="000000"/>
          <w:sz w:val="28"/>
          <w:szCs w:val="28"/>
          <w:lang w:val="kk-KZ"/>
        </w:rPr>
        <w:t xml:space="preserve">хабарлануы тиіс. </w:t>
      </w:r>
    </w:p>
    <w:p w:rsidR="00353AB0" w:rsidRPr="0045114B" w:rsidRDefault="009C4907" w:rsidP="00787DCA">
      <w:pPr>
        <w:pStyle w:val="a3"/>
        <w:numPr>
          <w:ilvl w:val="0"/>
          <w:numId w:val="21"/>
        </w:numPr>
        <w:tabs>
          <w:tab w:val="num" w:pos="1176"/>
          <w:tab w:val="num" w:pos="1274"/>
        </w:tabs>
        <w:ind w:left="-14" w:firstLine="720"/>
        <w:jc w:val="both"/>
        <w:rPr>
          <w:color w:val="000000"/>
          <w:sz w:val="28"/>
          <w:szCs w:val="28"/>
          <w:lang w:val="kk-KZ"/>
        </w:rPr>
      </w:pPr>
      <w:r>
        <w:rPr>
          <w:color w:val="000000"/>
          <w:sz w:val="28"/>
          <w:szCs w:val="28"/>
          <w:lang w:val="kk-KZ"/>
        </w:rPr>
        <w:t xml:space="preserve">Алаяқтық, мүлікті  ұрлау  фактілерімен байланысты анықталған бұзушылықтар Қызмет </w:t>
      </w:r>
      <w:r w:rsidR="00072374">
        <w:rPr>
          <w:color w:val="000000"/>
          <w:sz w:val="28"/>
          <w:szCs w:val="28"/>
          <w:lang w:val="kk-KZ"/>
        </w:rPr>
        <w:t>жетекшісіне</w:t>
      </w:r>
      <w:r>
        <w:rPr>
          <w:color w:val="000000"/>
          <w:sz w:val="28"/>
          <w:szCs w:val="28"/>
          <w:lang w:val="kk-KZ"/>
        </w:rPr>
        <w:t xml:space="preserve"> дереу хабарлануы тиіс, ол аталған анықталған бұзушылықтар</w:t>
      </w:r>
      <w:r w:rsidR="00DF3658">
        <w:rPr>
          <w:color w:val="000000"/>
          <w:sz w:val="28"/>
          <w:szCs w:val="28"/>
          <w:lang w:val="kk-KZ"/>
        </w:rPr>
        <w:t xml:space="preserve"> әкеп соғатын тәуекелдер (салдарлар) сипатына тәуелді шаралар қабылдауы тиіс. </w:t>
      </w:r>
      <w:r>
        <w:rPr>
          <w:color w:val="000000"/>
          <w:sz w:val="28"/>
          <w:szCs w:val="28"/>
          <w:lang w:val="kk-KZ"/>
        </w:rPr>
        <w:t xml:space="preserve"> </w:t>
      </w:r>
    </w:p>
    <w:p w:rsidR="006D59D1" w:rsidRPr="0045114B" w:rsidRDefault="006D59D1" w:rsidP="006D59D1">
      <w:pPr>
        <w:pStyle w:val="a3"/>
        <w:tabs>
          <w:tab w:val="num" w:pos="1176"/>
          <w:tab w:val="num" w:pos="1274"/>
        </w:tabs>
        <w:ind w:left="706"/>
        <w:jc w:val="both"/>
        <w:rPr>
          <w:color w:val="000000"/>
          <w:sz w:val="28"/>
          <w:szCs w:val="28"/>
          <w:lang w:val="kk-KZ"/>
        </w:rPr>
      </w:pPr>
    </w:p>
    <w:p w:rsidR="008F557C" w:rsidRPr="00D672E7" w:rsidRDefault="008F557C" w:rsidP="008F557C">
      <w:pPr>
        <w:pStyle w:val="a3"/>
        <w:tabs>
          <w:tab w:val="num" w:pos="1176"/>
          <w:tab w:val="num" w:pos="1274"/>
        </w:tabs>
        <w:ind w:left="706"/>
        <w:jc w:val="both"/>
        <w:rPr>
          <w:b/>
          <w:color w:val="000000"/>
          <w:sz w:val="28"/>
          <w:szCs w:val="28"/>
          <w:u w:val="single"/>
        </w:rPr>
      </w:pPr>
      <w:r w:rsidRPr="00D672E7">
        <w:rPr>
          <w:b/>
          <w:color w:val="000000"/>
          <w:sz w:val="28"/>
          <w:szCs w:val="28"/>
          <w:u w:val="single"/>
        </w:rPr>
        <w:t>В)</w:t>
      </w:r>
      <w:r w:rsidRPr="00D672E7">
        <w:rPr>
          <w:color w:val="000000"/>
          <w:sz w:val="28"/>
          <w:szCs w:val="28"/>
          <w:u w:val="single"/>
        </w:rPr>
        <w:t xml:space="preserve"> </w:t>
      </w:r>
      <w:r w:rsidR="00DF3658">
        <w:rPr>
          <w:b/>
          <w:color w:val="000000"/>
          <w:sz w:val="28"/>
          <w:szCs w:val="28"/>
          <w:u w:val="single"/>
        </w:rPr>
        <w:t xml:space="preserve">Ұсыныстар және </w:t>
      </w:r>
      <w:r w:rsidRPr="00D672E7">
        <w:rPr>
          <w:b/>
          <w:color w:val="000000"/>
          <w:sz w:val="28"/>
          <w:szCs w:val="28"/>
          <w:u w:val="single"/>
        </w:rPr>
        <w:t>консультаци</w:t>
      </w:r>
      <w:r w:rsidR="00DF3658">
        <w:rPr>
          <w:b/>
          <w:color w:val="000000"/>
          <w:sz w:val="28"/>
          <w:szCs w:val="28"/>
          <w:u w:val="single"/>
        </w:rPr>
        <w:t>ялар</w:t>
      </w:r>
      <w:r w:rsidRPr="00D672E7">
        <w:rPr>
          <w:b/>
          <w:color w:val="000000"/>
          <w:sz w:val="28"/>
          <w:szCs w:val="28"/>
          <w:u w:val="single"/>
        </w:rPr>
        <w:t>:</w:t>
      </w:r>
    </w:p>
    <w:p w:rsidR="0061350D" w:rsidRPr="00D672E7" w:rsidRDefault="00DF3658"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lang w:val="kk-KZ"/>
        </w:rPr>
        <w:t>Анықталған бұзушылықтар бойынша ұсыныстар ең алдымен жол берілген бұзушылықтар, бар кемшіліктер мен сәйкессіздіктердің себептерін талдау</w:t>
      </w:r>
      <w:r w:rsidR="00B701E4">
        <w:rPr>
          <w:color w:val="000000"/>
          <w:sz w:val="28"/>
          <w:szCs w:val="28"/>
          <w:lang w:val="kk-KZ"/>
        </w:rPr>
        <w:t>ғ</w:t>
      </w:r>
      <w:r>
        <w:rPr>
          <w:color w:val="000000"/>
          <w:sz w:val="28"/>
          <w:szCs w:val="28"/>
          <w:lang w:val="kk-KZ"/>
        </w:rPr>
        <w:t>а негізде</w:t>
      </w:r>
      <w:r w:rsidR="00B701E4">
        <w:rPr>
          <w:color w:val="000000"/>
          <w:sz w:val="28"/>
          <w:szCs w:val="28"/>
          <w:lang w:val="kk-KZ"/>
        </w:rPr>
        <w:t>л</w:t>
      </w:r>
      <w:r>
        <w:rPr>
          <w:color w:val="000000"/>
          <w:sz w:val="28"/>
          <w:szCs w:val="28"/>
          <w:lang w:val="kk-KZ"/>
        </w:rPr>
        <w:t>уі тиіс.</w:t>
      </w:r>
      <w:r w:rsidR="000E282A" w:rsidRPr="00D672E7">
        <w:rPr>
          <w:color w:val="000000"/>
          <w:sz w:val="28"/>
          <w:szCs w:val="28"/>
        </w:rPr>
        <w:t xml:space="preserve"> </w:t>
      </w:r>
      <w:r>
        <w:rPr>
          <w:color w:val="000000"/>
          <w:sz w:val="28"/>
          <w:szCs w:val="28"/>
          <w:lang w:val="kk-KZ"/>
        </w:rPr>
        <w:t xml:space="preserve">Бұндай тәсіл кемшіліктерді </w:t>
      </w:r>
      <w:r w:rsidR="00245BE9">
        <w:rPr>
          <w:color w:val="000000"/>
          <w:sz w:val="28"/>
          <w:szCs w:val="28"/>
          <w:lang w:val="kk-KZ"/>
        </w:rPr>
        <w:t xml:space="preserve">жою мен Қоғамдағы ішкі бақылау және тәуекелдерді басқару жүйесін жетілдіруге бағытталған білікті және адекваттық ұсыныстардың ең жақсы амалмен әзірленуін қамтамасыз етуге мүмкіндік береді. </w:t>
      </w:r>
    </w:p>
    <w:p w:rsidR="000E282A" w:rsidRPr="00D672E7" w:rsidRDefault="00245BE9"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lang w:val="kk-KZ"/>
        </w:rPr>
        <w:t xml:space="preserve">Аудиторлық топ бизнес-үдерістің бақылау дизайнын бағалау нәтижелері негізінде компанияның менеджментімен бірлесіп талданатын үдерістің қолданыстағы ішкі бақылау жүйесін құрастыру мен оңтайландыру бойынша ұсныстарды жасауы тиіс. </w:t>
      </w:r>
      <w:r w:rsidR="00A356E1">
        <w:rPr>
          <w:color w:val="000000"/>
          <w:sz w:val="28"/>
          <w:szCs w:val="28"/>
          <w:lang w:val="kk-KZ"/>
        </w:rPr>
        <w:t xml:space="preserve">Ұсыныстар, негізінде төмендегілерге бағытталуы тиіс: </w:t>
      </w:r>
    </w:p>
    <w:p w:rsidR="000E282A" w:rsidRPr="00D672E7" w:rsidRDefault="00A356E1" w:rsidP="006F2E1F">
      <w:pPr>
        <w:numPr>
          <w:ilvl w:val="0"/>
          <w:numId w:val="7"/>
        </w:numPr>
        <w:spacing w:line="255" w:lineRule="atLeast"/>
        <w:jc w:val="both"/>
        <w:rPr>
          <w:sz w:val="28"/>
          <w:szCs w:val="28"/>
        </w:rPr>
      </w:pPr>
      <w:r>
        <w:rPr>
          <w:sz w:val="28"/>
          <w:szCs w:val="28"/>
          <w:lang w:val="kk-KZ"/>
        </w:rPr>
        <w:t xml:space="preserve">компанияның ішкі нормативтік құжаттарда, соның ішінде аталған бақылау үдерісінің қызметкерлерін-орындаушыларын ынталандырудың тиімді жүйесін құрастыру есебінен нысандандырылған бақылау үдерісін орындау сапасын жоғарылатуға </w:t>
      </w:r>
      <w:r w:rsidR="000E282A" w:rsidRPr="00D672E7">
        <w:rPr>
          <w:sz w:val="28"/>
          <w:szCs w:val="28"/>
        </w:rPr>
        <w:t>(</w:t>
      </w:r>
      <w:r>
        <w:rPr>
          <w:sz w:val="28"/>
          <w:szCs w:val="28"/>
          <w:lang w:val="kk-KZ"/>
        </w:rPr>
        <w:t xml:space="preserve">егер нысандандырылған бақылау </w:t>
      </w:r>
      <w:r>
        <w:rPr>
          <w:sz w:val="28"/>
          <w:szCs w:val="28"/>
          <w:lang w:val="kk-KZ"/>
        </w:rPr>
        <w:lastRenderedPageBreak/>
        <w:t xml:space="preserve">үдерісі тиімді, бірақ оны </w:t>
      </w:r>
      <w:r w:rsidR="009646A5">
        <w:rPr>
          <w:sz w:val="28"/>
          <w:szCs w:val="28"/>
          <w:lang w:val="kk-KZ"/>
        </w:rPr>
        <w:t xml:space="preserve">нақты </w:t>
      </w:r>
      <w:r>
        <w:rPr>
          <w:sz w:val="28"/>
          <w:szCs w:val="28"/>
          <w:lang w:val="kk-KZ"/>
        </w:rPr>
        <w:t>орындау кезінде ауытқулар болған жағдайда</w:t>
      </w:r>
      <w:r w:rsidR="000E282A" w:rsidRPr="00D672E7">
        <w:rPr>
          <w:sz w:val="28"/>
          <w:szCs w:val="28"/>
        </w:rPr>
        <w:t xml:space="preserve">); </w:t>
      </w:r>
    </w:p>
    <w:p w:rsidR="000E282A" w:rsidRPr="00D672E7" w:rsidRDefault="009646A5" w:rsidP="006F2E1F">
      <w:pPr>
        <w:numPr>
          <w:ilvl w:val="0"/>
          <w:numId w:val="7"/>
        </w:numPr>
        <w:spacing w:line="255" w:lineRule="atLeast"/>
        <w:jc w:val="both"/>
        <w:rPr>
          <w:sz w:val="28"/>
          <w:szCs w:val="28"/>
        </w:rPr>
      </w:pPr>
      <w:r>
        <w:rPr>
          <w:sz w:val="28"/>
          <w:szCs w:val="28"/>
          <w:lang w:val="kk-KZ"/>
        </w:rPr>
        <w:t>нақты</w:t>
      </w:r>
      <w:r w:rsidR="00A356E1">
        <w:rPr>
          <w:sz w:val="28"/>
          <w:szCs w:val="28"/>
          <w:lang w:val="kk-KZ"/>
        </w:rPr>
        <w:t xml:space="preserve"> орныдалудағы бақылау үдері</w:t>
      </w:r>
      <w:r w:rsidR="00A422A1">
        <w:rPr>
          <w:sz w:val="28"/>
          <w:szCs w:val="28"/>
          <w:lang w:val="kk-KZ"/>
        </w:rPr>
        <w:t xml:space="preserve">сін жария етуге </w:t>
      </w:r>
      <w:r w:rsidR="000E282A" w:rsidRPr="00D672E7">
        <w:rPr>
          <w:sz w:val="28"/>
          <w:szCs w:val="28"/>
        </w:rPr>
        <w:t>(</w:t>
      </w:r>
      <w:r w:rsidR="00A422A1">
        <w:rPr>
          <w:sz w:val="28"/>
          <w:szCs w:val="28"/>
          <w:lang w:val="kk-KZ"/>
        </w:rPr>
        <w:t xml:space="preserve">егер </w:t>
      </w:r>
      <w:r>
        <w:rPr>
          <w:sz w:val="28"/>
          <w:szCs w:val="28"/>
          <w:lang w:val="kk-KZ"/>
        </w:rPr>
        <w:t>нақты</w:t>
      </w:r>
      <w:r w:rsidR="00A422A1">
        <w:rPr>
          <w:sz w:val="28"/>
          <w:szCs w:val="28"/>
          <w:lang w:val="kk-KZ"/>
        </w:rPr>
        <w:t xml:space="preserve"> іске асырылудағы бақылау үдерісі тімді, бірақ ішкі нормативтік құжаттардың талаптарымен көзделмеген жағдайда</w:t>
      </w:r>
      <w:r w:rsidR="000E282A" w:rsidRPr="00D672E7">
        <w:rPr>
          <w:sz w:val="28"/>
          <w:szCs w:val="28"/>
        </w:rPr>
        <w:t xml:space="preserve">); </w:t>
      </w:r>
    </w:p>
    <w:p w:rsidR="000E282A" w:rsidRPr="00D672E7" w:rsidRDefault="00A422A1" w:rsidP="006F2E1F">
      <w:pPr>
        <w:numPr>
          <w:ilvl w:val="0"/>
          <w:numId w:val="7"/>
        </w:numPr>
        <w:spacing w:line="255" w:lineRule="atLeast"/>
        <w:jc w:val="both"/>
        <w:rPr>
          <w:sz w:val="28"/>
          <w:szCs w:val="28"/>
        </w:rPr>
      </w:pPr>
      <w:r>
        <w:rPr>
          <w:sz w:val="28"/>
          <w:szCs w:val="28"/>
          <w:lang w:val="kk-KZ"/>
        </w:rPr>
        <w:t xml:space="preserve">бақылау үдерісін әзірлеу мен нысандандыруға және оның тиісінше орындалуын бақылауға </w:t>
      </w:r>
      <w:r w:rsidR="000E282A" w:rsidRPr="00D672E7">
        <w:rPr>
          <w:sz w:val="28"/>
          <w:szCs w:val="28"/>
        </w:rPr>
        <w:t>(</w:t>
      </w:r>
      <w:r>
        <w:rPr>
          <w:sz w:val="28"/>
          <w:szCs w:val="28"/>
          <w:lang w:val="kk-KZ"/>
        </w:rPr>
        <w:t xml:space="preserve">егер бақылау үдерісі </w:t>
      </w:r>
      <w:r w:rsidR="00B6213A">
        <w:rPr>
          <w:sz w:val="28"/>
          <w:szCs w:val="28"/>
          <w:lang w:val="kk-KZ"/>
        </w:rPr>
        <w:t>ішкі нормативтік құжаттамалармен көзделмеген және қызметкерлердің фактілі әрекеттері тәуекелді тиімді басқаруға мүмкіндік бермеген жағдайда</w:t>
      </w:r>
      <w:r w:rsidR="000E282A" w:rsidRPr="00D672E7">
        <w:rPr>
          <w:sz w:val="28"/>
          <w:szCs w:val="28"/>
        </w:rPr>
        <w:t>).</w:t>
      </w:r>
    </w:p>
    <w:p w:rsidR="001563EB" w:rsidRPr="00D672E7" w:rsidRDefault="00B6213A"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rPr>
        <w:t>Ішкі аудиттің нег</w:t>
      </w:r>
      <w:r w:rsidR="009E3DEA">
        <w:rPr>
          <w:color w:val="000000"/>
          <w:sz w:val="28"/>
          <w:szCs w:val="28"/>
        </w:rPr>
        <w:t>ізгі тапсырмасы объективті кепіл</w:t>
      </w:r>
      <w:r>
        <w:rPr>
          <w:color w:val="000000"/>
          <w:sz w:val="28"/>
          <w:szCs w:val="28"/>
        </w:rPr>
        <w:t>діктерді б</w:t>
      </w:r>
      <w:r w:rsidR="00777BCB">
        <w:rPr>
          <w:color w:val="000000"/>
          <w:sz w:val="28"/>
          <w:szCs w:val="28"/>
        </w:rPr>
        <w:t>е</w:t>
      </w:r>
      <w:r>
        <w:rPr>
          <w:color w:val="000000"/>
          <w:sz w:val="28"/>
          <w:szCs w:val="28"/>
        </w:rPr>
        <w:t xml:space="preserve">ру болып табылатынын ескере отырып, ішкі аудиттің кейінгі объективтілігіне теріс ықпалын болдырмау үшін Қызмет жұмысындағы кеңес беру жұмысының салыстырмалы үлесін ұлғайту мәселесінде өте ұқыпты болуға </w:t>
      </w:r>
      <w:proofErr w:type="gramStart"/>
      <w:r>
        <w:rPr>
          <w:color w:val="000000"/>
          <w:sz w:val="28"/>
          <w:szCs w:val="28"/>
        </w:rPr>
        <w:t>тиіс</w:t>
      </w:r>
      <w:proofErr w:type="gramEnd"/>
      <w:r>
        <w:rPr>
          <w:color w:val="000000"/>
          <w:sz w:val="28"/>
          <w:szCs w:val="28"/>
        </w:rPr>
        <w:t xml:space="preserve">. </w:t>
      </w:r>
    </w:p>
    <w:p w:rsidR="001563EB" w:rsidRPr="000731F5" w:rsidRDefault="00777BCB" w:rsidP="001563EB">
      <w:pPr>
        <w:pStyle w:val="a3"/>
        <w:tabs>
          <w:tab w:val="num" w:pos="1440"/>
        </w:tabs>
        <w:ind w:left="0" w:firstLine="720"/>
        <w:jc w:val="both"/>
        <w:rPr>
          <w:sz w:val="28"/>
          <w:szCs w:val="28"/>
        </w:rPr>
      </w:pPr>
      <w:r>
        <w:rPr>
          <w:sz w:val="28"/>
          <w:szCs w:val="28"/>
          <w:lang w:val="kk-KZ"/>
        </w:rPr>
        <w:t xml:space="preserve">Қызмет </w:t>
      </w:r>
      <w:r w:rsidR="00E64185">
        <w:rPr>
          <w:sz w:val="28"/>
          <w:szCs w:val="28"/>
          <w:lang w:val="kk-KZ"/>
        </w:rPr>
        <w:t>ішкі бақылау жүйесін, бақылау үдерістерін әзірлеу кезеңінде консультациялық қолдау көрсетуі мүмкін, бірақ тиімділікті жасау/құру, қолдау және ішкі бақылау жүйесін үйлестіру үшін жауапкершілік тартпайды, өйткені бұл Қоғам және оның ЕТҰ басшылығының тікелей тапсырмасы болып табылады.</w:t>
      </w:r>
      <w:r w:rsidR="001563EB" w:rsidRPr="000731F5">
        <w:rPr>
          <w:sz w:val="28"/>
          <w:szCs w:val="28"/>
        </w:rPr>
        <w:tab/>
      </w:r>
    </w:p>
    <w:p w:rsidR="001563EB" w:rsidRPr="000731F5" w:rsidRDefault="000D3F7E" w:rsidP="001563EB">
      <w:pPr>
        <w:pStyle w:val="a3"/>
        <w:tabs>
          <w:tab w:val="num" w:pos="1274"/>
          <w:tab w:val="num" w:pos="1494"/>
        </w:tabs>
        <w:ind w:left="-11" w:firstLine="709"/>
        <w:jc w:val="both"/>
        <w:rPr>
          <w:sz w:val="28"/>
          <w:szCs w:val="28"/>
        </w:rPr>
      </w:pPr>
      <w:r>
        <w:rPr>
          <w:sz w:val="28"/>
          <w:szCs w:val="28"/>
          <w:lang w:val="kk-KZ"/>
        </w:rPr>
        <w:t>Сонымен қатар, ішкі аудиторлар бұзушылықтар мен сәйкессіздіктерді анықтау</w:t>
      </w:r>
      <w:r w:rsidR="00A7370F">
        <w:rPr>
          <w:sz w:val="28"/>
          <w:szCs w:val="28"/>
          <w:lang w:val="kk-KZ"/>
        </w:rPr>
        <w:t>ғ</w:t>
      </w:r>
      <w:r>
        <w:rPr>
          <w:sz w:val="28"/>
          <w:szCs w:val="28"/>
          <w:lang w:val="kk-KZ"/>
        </w:rPr>
        <w:t xml:space="preserve">а ғана тоқталмауы тиіс, олардың жұмысы салдары Қызмет және оның ЕТҰ қызметінің нәтижелілігі мен тиімділігін </w:t>
      </w:r>
      <w:r w:rsidR="000C4F23">
        <w:rPr>
          <w:sz w:val="28"/>
          <w:szCs w:val="28"/>
          <w:lang w:val="kk-KZ"/>
        </w:rPr>
        <w:t>арттыру</w:t>
      </w:r>
      <w:r>
        <w:rPr>
          <w:sz w:val="28"/>
          <w:szCs w:val="28"/>
          <w:lang w:val="kk-KZ"/>
        </w:rPr>
        <w:t xml:space="preserve"> болып табылатын әртүрлі </w:t>
      </w:r>
      <w:r w:rsidR="00A7370F">
        <w:rPr>
          <w:sz w:val="28"/>
          <w:szCs w:val="28"/>
          <w:lang w:val="kk-KZ"/>
        </w:rPr>
        <w:t>позитивті</w:t>
      </w:r>
      <w:r>
        <w:rPr>
          <w:sz w:val="28"/>
          <w:szCs w:val="28"/>
          <w:lang w:val="kk-KZ"/>
        </w:rPr>
        <w:t xml:space="preserve"> өзгерістерді көздейтін Қоғам мен оның ЕТҰ-ның құндылығын жетілдіруге және қосуға </w:t>
      </w:r>
      <w:r w:rsidR="00A7370F">
        <w:rPr>
          <w:sz w:val="28"/>
          <w:szCs w:val="28"/>
          <w:lang w:val="kk-KZ"/>
        </w:rPr>
        <w:t xml:space="preserve">бағытталуы тиіс. </w:t>
      </w:r>
    </w:p>
    <w:p w:rsidR="00892824" w:rsidRPr="00892824" w:rsidRDefault="00892824"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lang w:val="kk-KZ"/>
        </w:rPr>
        <w:t>Ішкі аудиторлар аудиторлық тапсырманың басшысына және Қызмет басшысына аудиторл</w:t>
      </w:r>
      <w:r w:rsidR="000C4F23">
        <w:rPr>
          <w:color w:val="000000"/>
          <w:sz w:val="28"/>
          <w:szCs w:val="28"/>
          <w:lang w:val="kk-KZ"/>
        </w:rPr>
        <w:t>ық</w:t>
      </w:r>
      <w:r>
        <w:rPr>
          <w:color w:val="000000"/>
          <w:sz w:val="28"/>
          <w:szCs w:val="28"/>
          <w:lang w:val="kk-KZ"/>
        </w:rPr>
        <w:t xml:space="preserve"> тапсырманы оры</w:t>
      </w:r>
      <w:r w:rsidR="000C4F23">
        <w:rPr>
          <w:color w:val="000000"/>
          <w:sz w:val="28"/>
          <w:szCs w:val="28"/>
          <w:lang w:val="kk-KZ"/>
        </w:rPr>
        <w:t>н</w:t>
      </w:r>
      <w:r>
        <w:rPr>
          <w:color w:val="000000"/>
          <w:sz w:val="28"/>
          <w:szCs w:val="28"/>
          <w:lang w:val="kk-KZ"/>
        </w:rPr>
        <w:t xml:space="preserve">даған кезде орын алған барлық проблемалар мен стандартты емес жағдайлар туралы хабарлауы тиіс. </w:t>
      </w:r>
    </w:p>
    <w:p w:rsidR="00BD5ECD" w:rsidRPr="00D672E7" w:rsidRDefault="00892824"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lang w:val="kk-KZ"/>
        </w:rPr>
        <w:t xml:space="preserve">Аудиторлық топ мүшелерінің жұмыс құжаттамасы негізінде аудиторлық тапсырманың басшысы аудиторлық есептің алдын ала нұсқасын дайындауы тиіс. </w:t>
      </w:r>
    </w:p>
    <w:p w:rsidR="006614B1" w:rsidRPr="00D672E7" w:rsidRDefault="006614B1" w:rsidP="00B547CF">
      <w:pPr>
        <w:pStyle w:val="a3"/>
        <w:tabs>
          <w:tab w:val="num" w:pos="1176"/>
          <w:tab w:val="num" w:pos="1274"/>
        </w:tabs>
        <w:ind w:left="-14" w:firstLine="720"/>
        <w:jc w:val="both"/>
        <w:rPr>
          <w:color w:val="FF0000"/>
          <w:sz w:val="28"/>
          <w:szCs w:val="28"/>
        </w:rPr>
      </w:pPr>
    </w:p>
    <w:p w:rsidR="006614B1" w:rsidRPr="00D672E7" w:rsidRDefault="00892824" w:rsidP="00B5251D">
      <w:pPr>
        <w:pStyle w:val="2"/>
        <w:rPr>
          <w:sz w:val="28"/>
          <w:szCs w:val="28"/>
        </w:rPr>
      </w:pPr>
      <w:r>
        <w:rPr>
          <w:sz w:val="28"/>
          <w:szCs w:val="28"/>
          <w:lang w:val="kk-KZ"/>
        </w:rPr>
        <w:t>Аудиторлық есеп</w:t>
      </w:r>
    </w:p>
    <w:p w:rsidR="001A31B2" w:rsidRPr="00D672E7" w:rsidRDefault="001A31B2" w:rsidP="00B547CF">
      <w:pPr>
        <w:tabs>
          <w:tab w:val="num" w:pos="720"/>
        </w:tabs>
        <w:ind w:firstLine="720"/>
        <w:jc w:val="both"/>
        <w:outlineLvl w:val="1"/>
        <w:rPr>
          <w:b/>
          <w:bCs/>
          <w:color w:val="000000"/>
          <w:sz w:val="28"/>
          <w:szCs w:val="28"/>
        </w:rPr>
      </w:pPr>
    </w:p>
    <w:p w:rsidR="007815F7" w:rsidRPr="00D672E7" w:rsidRDefault="00892824"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lang w:val="kk-KZ"/>
        </w:rPr>
        <w:t>Аудиторлық есеп жобасын құрастырғаннан кейін аудиторлы</w:t>
      </w:r>
      <w:r w:rsidR="000C4F23">
        <w:rPr>
          <w:color w:val="000000"/>
          <w:sz w:val="28"/>
          <w:szCs w:val="28"/>
          <w:lang w:val="kk-KZ"/>
        </w:rPr>
        <w:t>қ</w:t>
      </w:r>
      <w:r>
        <w:rPr>
          <w:color w:val="000000"/>
          <w:sz w:val="28"/>
          <w:szCs w:val="28"/>
          <w:lang w:val="kk-KZ"/>
        </w:rPr>
        <w:t xml:space="preserve"> тапсырманың басшы</w:t>
      </w:r>
      <w:r w:rsidR="000C4F23">
        <w:rPr>
          <w:color w:val="000000"/>
          <w:sz w:val="28"/>
          <w:szCs w:val="28"/>
          <w:lang w:val="kk-KZ"/>
        </w:rPr>
        <w:t>с</w:t>
      </w:r>
      <w:r>
        <w:rPr>
          <w:color w:val="000000"/>
          <w:sz w:val="28"/>
          <w:szCs w:val="28"/>
          <w:lang w:val="kk-KZ"/>
        </w:rPr>
        <w:t xml:space="preserve">ы немесе Қызмет </w:t>
      </w:r>
      <w:r w:rsidR="00072374">
        <w:rPr>
          <w:color w:val="000000"/>
          <w:sz w:val="28"/>
          <w:szCs w:val="28"/>
          <w:lang w:val="kk-KZ"/>
        </w:rPr>
        <w:t>жетекшісі</w:t>
      </w:r>
      <w:r>
        <w:rPr>
          <w:color w:val="000000"/>
          <w:sz w:val="28"/>
          <w:szCs w:val="28"/>
          <w:lang w:val="kk-KZ"/>
        </w:rPr>
        <w:t xml:space="preserve"> </w:t>
      </w:r>
      <w:r w:rsidR="00336167">
        <w:rPr>
          <w:color w:val="000000"/>
          <w:sz w:val="28"/>
          <w:szCs w:val="28"/>
          <w:lang w:val="kk-KZ"/>
        </w:rPr>
        <w:t xml:space="preserve">аудиторлық есеп жобасының мазмұнын өзара түсінісуге жету және есепте көрсетілмеген мәселелерді талқылау және  аудиторлық есеп жобасын ұсыну үшін аудит объектісінің басшылығымен кездесуді ұйымдастырады және өткізеді. </w:t>
      </w:r>
    </w:p>
    <w:p w:rsidR="007815F7" w:rsidRPr="0045114B" w:rsidRDefault="00336167" w:rsidP="00787DCA">
      <w:pPr>
        <w:pStyle w:val="a3"/>
        <w:numPr>
          <w:ilvl w:val="0"/>
          <w:numId w:val="21"/>
        </w:numPr>
        <w:tabs>
          <w:tab w:val="num" w:pos="1176"/>
          <w:tab w:val="num" w:pos="1274"/>
        </w:tabs>
        <w:ind w:left="-14" w:firstLine="720"/>
        <w:jc w:val="both"/>
        <w:rPr>
          <w:color w:val="000000"/>
          <w:sz w:val="28"/>
          <w:szCs w:val="28"/>
          <w:lang w:val="kk-KZ"/>
        </w:rPr>
      </w:pPr>
      <w:r>
        <w:rPr>
          <w:color w:val="000000"/>
          <w:sz w:val="28"/>
          <w:szCs w:val="28"/>
          <w:lang w:val="kk-KZ"/>
        </w:rPr>
        <w:t>Егер аудиторлық есеп</w:t>
      </w:r>
      <w:r w:rsidR="00732DF7">
        <w:rPr>
          <w:color w:val="000000"/>
          <w:sz w:val="28"/>
          <w:szCs w:val="28"/>
          <w:lang w:val="kk-KZ"/>
        </w:rPr>
        <w:t xml:space="preserve">тің </w:t>
      </w:r>
      <w:r>
        <w:rPr>
          <w:color w:val="000000"/>
          <w:sz w:val="28"/>
          <w:szCs w:val="28"/>
          <w:lang w:val="kk-KZ"/>
        </w:rPr>
        <w:t>маңызды ескертпелер</w:t>
      </w:r>
      <w:r w:rsidR="00732DF7">
        <w:rPr>
          <w:color w:val="000000"/>
          <w:sz w:val="28"/>
          <w:szCs w:val="28"/>
          <w:lang w:val="kk-KZ"/>
        </w:rPr>
        <w:t>і болған жағдайда ішкі аудиторлар мүмкін болатын кикілжің жағдаяттарына дайын болуы тиіс. Ішкі аудиторлар өз көзқарасын қорғай білуі тиіс, өз дегенінен қайтпауы және өз күшіне сенімді болуы тиіс</w:t>
      </w:r>
      <w:r w:rsidR="00732DF7" w:rsidRPr="0045114B">
        <w:rPr>
          <w:color w:val="000000"/>
          <w:sz w:val="28"/>
          <w:szCs w:val="28"/>
          <w:lang w:val="kk-KZ"/>
        </w:rPr>
        <w:t xml:space="preserve"> </w:t>
      </w:r>
      <w:r w:rsidR="00732DF7">
        <w:rPr>
          <w:color w:val="000000"/>
          <w:sz w:val="28"/>
          <w:szCs w:val="28"/>
          <w:lang w:val="kk-KZ"/>
        </w:rPr>
        <w:t xml:space="preserve">және аудиттің фактілерін дереу растау мен нәтижелерін нақтылау жағдайында болуы тиіс. </w:t>
      </w:r>
    </w:p>
    <w:p w:rsidR="00411654" w:rsidRPr="0045114B" w:rsidRDefault="00732DF7" w:rsidP="00787DCA">
      <w:pPr>
        <w:pStyle w:val="a3"/>
        <w:numPr>
          <w:ilvl w:val="0"/>
          <w:numId w:val="21"/>
        </w:numPr>
        <w:ind w:left="0" w:firstLine="720"/>
        <w:jc w:val="both"/>
        <w:rPr>
          <w:sz w:val="28"/>
          <w:szCs w:val="28"/>
          <w:lang w:val="kk-KZ"/>
        </w:rPr>
      </w:pPr>
      <w:r>
        <w:rPr>
          <w:sz w:val="28"/>
          <w:szCs w:val="28"/>
          <w:lang w:val="kk-KZ"/>
        </w:rPr>
        <w:t xml:space="preserve">Ішкі аудиторлар талқылаулар </w:t>
      </w:r>
      <w:r w:rsidR="008C5398">
        <w:rPr>
          <w:sz w:val="28"/>
          <w:szCs w:val="28"/>
          <w:lang w:val="kk-KZ"/>
        </w:rPr>
        <w:t>және</w:t>
      </w:r>
      <w:r>
        <w:rPr>
          <w:sz w:val="28"/>
          <w:szCs w:val="28"/>
          <w:lang w:val="kk-KZ"/>
        </w:rPr>
        <w:t xml:space="preserve"> ұсынылған фактілер </w:t>
      </w:r>
      <w:r w:rsidR="003848C7">
        <w:rPr>
          <w:sz w:val="28"/>
          <w:szCs w:val="28"/>
          <w:lang w:val="kk-KZ"/>
        </w:rPr>
        <w:t>негізінде тиісті түзетулерді жасау</w:t>
      </w:r>
      <w:r w:rsidR="00AE12E0">
        <w:rPr>
          <w:sz w:val="28"/>
          <w:szCs w:val="28"/>
          <w:lang w:val="kk-KZ"/>
        </w:rPr>
        <w:t xml:space="preserve"> мен </w:t>
      </w:r>
      <w:r w:rsidR="003848C7">
        <w:rPr>
          <w:sz w:val="28"/>
          <w:szCs w:val="28"/>
          <w:lang w:val="kk-KZ"/>
        </w:rPr>
        <w:t xml:space="preserve"> </w:t>
      </w:r>
      <w:r w:rsidR="00AE12E0">
        <w:rPr>
          <w:sz w:val="28"/>
          <w:szCs w:val="28"/>
          <w:lang w:val="kk-KZ"/>
        </w:rPr>
        <w:t>фактілерге негіздел</w:t>
      </w:r>
      <w:r w:rsidR="00136FE9">
        <w:rPr>
          <w:sz w:val="28"/>
          <w:szCs w:val="28"/>
          <w:lang w:val="kk-KZ"/>
        </w:rPr>
        <w:t>уі</w:t>
      </w:r>
      <w:r w:rsidR="00AE12E0">
        <w:rPr>
          <w:sz w:val="28"/>
          <w:szCs w:val="28"/>
          <w:lang w:val="kk-KZ"/>
        </w:rPr>
        <w:t xml:space="preserve"> және өз объетивтілігін </w:t>
      </w:r>
      <w:r w:rsidR="00AE12E0">
        <w:rPr>
          <w:sz w:val="28"/>
          <w:szCs w:val="28"/>
          <w:lang w:val="kk-KZ"/>
        </w:rPr>
        <w:lastRenderedPageBreak/>
        <w:t>сақтай отырып</w:t>
      </w:r>
      <w:r w:rsidR="008C5398">
        <w:rPr>
          <w:sz w:val="28"/>
          <w:szCs w:val="28"/>
          <w:lang w:val="kk-KZ"/>
        </w:rPr>
        <w:t>,</w:t>
      </w:r>
      <w:r w:rsidR="00AE12E0">
        <w:rPr>
          <w:sz w:val="28"/>
          <w:szCs w:val="28"/>
          <w:lang w:val="kk-KZ"/>
        </w:rPr>
        <w:t xml:space="preserve"> маңызды болып таныл</w:t>
      </w:r>
      <w:r w:rsidR="00281713">
        <w:rPr>
          <w:sz w:val="28"/>
          <w:szCs w:val="28"/>
          <w:lang w:val="kk-KZ"/>
        </w:rPr>
        <w:t>уына</w:t>
      </w:r>
      <w:r w:rsidR="00AE12E0">
        <w:rPr>
          <w:sz w:val="28"/>
          <w:szCs w:val="28"/>
          <w:lang w:val="kk-KZ"/>
        </w:rPr>
        <w:t xml:space="preserve"> әділетті және объективті </w:t>
      </w:r>
      <w:r w:rsidR="008C5398">
        <w:rPr>
          <w:sz w:val="28"/>
          <w:szCs w:val="28"/>
          <w:lang w:val="kk-KZ"/>
        </w:rPr>
        <w:t xml:space="preserve">қарауы тиіс. Осы мақсаттармен ішкі аудиторлар </w:t>
      </w:r>
      <w:r w:rsidR="002C5E77">
        <w:rPr>
          <w:sz w:val="28"/>
          <w:szCs w:val="28"/>
          <w:lang w:val="kk-KZ"/>
        </w:rPr>
        <w:t>аудиторлық есептерді мүмкіндігінше түсінікті және нақты жасайтын және аудиторлық қорытындының объективтілігіне әсерін тигізбейтін өзгерістерден қашпауы тиіс. Егер маңызды пікір қайшылығы болған жағдайда ішкі аудиторлар</w:t>
      </w:r>
      <w:r w:rsidR="00163CC1">
        <w:rPr>
          <w:sz w:val="28"/>
          <w:szCs w:val="28"/>
          <w:lang w:val="kk-KZ"/>
        </w:rPr>
        <w:t xml:space="preserve"> аудиторлық есепте өз пікірін көрсетуі тиіс, бұл ретте </w:t>
      </w:r>
      <w:r w:rsidR="00333F92">
        <w:rPr>
          <w:sz w:val="28"/>
          <w:szCs w:val="28"/>
          <w:lang w:val="kk-KZ"/>
        </w:rPr>
        <w:t>аудит объектісінің жауапты тұлғалардың ескертуін де көрсетуі тиіс.</w:t>
      </w:r>
      <w:r w:rsidR="002C5E77">
        <w:rPr>
          <w:sz w:val="28"/>
          <w:szCs w:val="28"/>
          <w:lang w:val="kk-KZ"/>
        </w:rPr>
        <w:t xml:space="preserve"> </w:t>
      </w:r>
      <w:r w:rsidR="00333F92">
        <w:rPr>
          <w:sz w:val="28"/>
          <w:szCs w:val="28"/>
          <w:lang w:val="kk-KZ"/>
        </w:rPr>
        <w:t xml:space="preserve">Пікір немесе қорытынды Компанияның жоғары басшылығы, Директорлар кеңесі мен басқа мүдделі тараптардың </w:t>
      </w:r>
      <w:r w:rsidR="00C13CA6">
        <w:rPr>
          <w:sz w:val="28"/>
          <w:szCs w:val="28"/>
          <w:lang w:val="kk-KZ"/>
        </w:rPr>
        <w:t>үміттерін</w:t>
      </w:r>
      <w:r w:rsidR="00333F92">
        <w:rPr>
          <w:sz w:val="28"/>
          <w:szCs w:val="28"/>
          <w:lang w:val="kk-KZ"/>
        </w:rPr>
        <w:t xml:space="preserve"> ескеруі тиіс және жеткілікті, сенімді, іске жат</w:t>
      </w:r>
      <w:r w:rsidR="00C13CA6">
        <w:rPr>
          <w:sz w:val="28"/>
          <w:szCs w:val="28"/>
          <w:lang w:val="kk-KZ"/>
        </w:rPr>
        <w:t>қызылатын</w:t>
      </w:r>
      <w:r w:rsidR="00333F92">
        <w:rPr>
          <w:sz w:val="28"/>
          <w:szCs w:val="28"/>
          <w:lang w:val="kk-KZ"/>
        </w:rPr>
        <w:t xml:space="preserve"> пайдалы ақпар</w:t>
      </w:r>
      <w:r w:rsidR="00EF241B">
        <w:rPr>
          <w:sz w:val="28"/>
          <w:szCs w:val="28"/>
          <w:lang w:val="kk-KZ"/>
        </w:rPr>
        <w:t>а</w:t>
      </w:r>
      <w:r w:rsidR="00333F92">
        <w:rPr>
          <w:sz w:val="28"/>
          <w:szCs w:val="28"/>
          <w:lang w:val="kk-KZ"/>
        </w:rPr>
        <w:t xml:space="preserve">тқа сүйенуі тиіс. </w:t>
      </w:r>
      <w:r w:rsidR="002C5E77" w:rsidRPr="0045114B">
        <w:rPr>
          <w:sz w:val="28"/>
          <w:szCs w:val="28"/>
          <w:lang w:val="kk-KZ"/>
        </w:rPr>
        <w:t xml:space="preserve"> </w:t>
      </w:r>
    </w:p>
    <w:p w:rsidR="00D744B3" w:rsidRPr="00D672E7" w:rsidRDefault="00141C36" w:rsidP="00787DCA">
      <w:pPr>
        <w:pStyle w:val="a3"/>
        <w:numPr>
          <w:ilvl w:val="0"/>
          <w:numId w:val="21"/>
        </w:numPr>
        <w:tabs>
          <w:tab w:val="num" w:pos="1176"/>
          <w:tab w:val="num" w:pos="1274"/>
        </w:tabs>
        <w:ind w:left="-14" w:firstLine="720"/>
        <w:jc w:val="both"/>
        <w:rPr>
          <w:color w:val="000000"/>
          <w:sz w:val="28"/>
          <w:szCs w:val="28"/>
        </w:rPr>
      </w:pPr>
      <w:r w:rsidRPr="00D672E7">
        <w:rPr>
          <w:color w:val="000000"/>
          <w:sz w:val="28"/>
          <w:szCs w:val="28"/>
        </w:rPr>
        <w:t>Аудитор</w:t>
      </w:r>
      <w:r w:rsidR="00333F92">
        <w:rPr>
          <w:color w:val="000000"/>
          <w:sz w:val="28"/>
          <w:szCs w:val="28"/>
          <w:lang w:val="kk-KZ"/>
        </w:rPr>
        <w:t>лық есеп</w:t>
      </w:r>
      <w:r w:rsidR="00D744B3" w:rsidRPr="00D672E7">
        <w:rPr>
          <w:color w:val="000000"/>
          <w:sz w:val="28"/>
          <w:szCs w:val="28"/>
        </w:rPr>
        <w:t>:</w:t>
      </w:r>
      <w:r w:rsidR="00896E4F" w:rsidRPr="00D672E7">
        <w:rPr>
          <w:color w:val="000000"/>
          <w:sz w:val="28"/>
          <w:szCs w:val="28"/>
        </w:rPr>
        <w:t xml:space="preserve"> </w:t>
      </w:r>
    </w:p>
    <w:p w:rsidR="00D744B3" w:rsidRPr="00D672E7" w:rsidRDefault="00333F92" w:rsidP="006F2E1F">
      <w:pPr>
        <w:pStyle w:val="a3"/>
        <w:numPr>
          <w:ilvl w:val="0"/>
          <w:numId w:val="9"/>
        </w:numPr>
        <w:ind w:left="0" w:firstLine="346"/>
        <w:jc w:val="both"/>
        <w:rPr>
          <w:color w:val="000000"/>
          <w:sz w:val="28"/>
          <w:szCs w:val="28"/>
        </w:rPr>
      </w:pPr>
      <w:r>
        <w:rPr>
          <w:color w:val="000000"/>
          <w:sz w:val="28"/>
          <w:szCs w:val="28"/>
          <w:lang w:val="kk-KZ"/>
        </w:rPr>
        <w:t>аудиттің мақсаттары мен атқарылған ж</w:t>
      </w:r>
      <w:r w:rsidR="00DE7E99">
        <w:rPr>
          <w:color w:val="000000"/>
          <w:sz w:val="28"/>
          <w:szCs w:val="28"/>
          <w:lang w:val="kk-KZ"/>
        </w:rPr>
        <w:t xml:space="preserve">ұмыс нәтижелерін көрсететін        </w:t>
      </w:r>
      <w:r w:rsidR="00DE7E99" w:rsidRPr="00D672E7">
        <w:rPr>
          <w:color w:val="000000"/>
          <w:sz w:val="28"/>
          <w:szCs w:val="28"/>
        </w:rPr>
        <w:t>(</w:t>
      </w:r>
      <w:r w:rsidR="00DE7E99">
        <w:rPr>
          <w:b/>
          <w:color w:val="000000"/>
          <w:sz w:val="28"/>
          <w:szCs w:val="28"/>
          <w:lang w:val="kk-KZ"/>
        </w:rPr>
        <w:t>8-қосымшаның нәтижесі бойынша</w:t>
      </w:r>
      <w:r w:rsidR="00DE7E99" w:rsidRPr="00D672E7">
        <w:rPr>
          <w:color w:val="000000"/>
          <w:sz w:val="28"/>
          <w:szCs w:val="28"/>
        </w:rPr>
        <w:t>)</w:t>
      </w:r>
      <w:r w:rsidR="00DE7E99">
        <w:rPr>
          <w:color w:val="000000"/>
          <w:sz w:val="28"/>
          <w:szCs w:val="28"/>
          <w:lang w:val="kk-KZ"/>
        </w:rPr>
        <w:t xml:space="preserve"> аудиттің мақсаттары мен ауықымын және аудиторлық тапсырма</w:t>
      </w:r>
      <w:r w:rsidR="00EF241B">
        <w:rPr>
          <w:color w:val="000000"/>
          <w:sz w:val="28"/>
          <w:szCs w:val="28"/>
          <w:lang w:val="kk-KZ"/>
        </w:rPr>
        <w:t>ны</w:t>
      </w:r>
      <w:r w:rsidR="00DE7E99">
        <w:rPr>
          <w:color w:val="000000"/>
          <w:sz w:val="28"/>
          <w:szCs w:val="28"/>
          <w:lang w:val="kk-KZ"/>
        </w:rPr>
        <w:t xml:space="preserve"> қамтуы; </w:t>
      </w:r>
    </w:p>
    <w:p w:rsidR="00D744B3" w:rsidRPr="00D672E7" w:rsidRDefault="00DE7E99" w:rsidP="006F2E1F">
      <w:pPr>
        <w:pStyle w:val="a3"/>
        <w:numPr>
          <w:ilvl w:val="0"/>
          <w:numId w:val="9"/>
        </w:numPr>
        <w:ind w:left="0" w:firstLine="346"/>
        <w:jc w:val="both"/>
        <w:rPr>
          <w:color w:val="000000"/>
          <w:sz w:val="28"/>
          <w:szCs w:val="28"/>
        </w:rPr>
      </w:pPr>
      <w:r>
        <w:rPr>
          <w:color w:val="000000"/>
          <w:sz w:val="28"/>
          <w:szCs w:val="28"/>
          <w:lang w:val="kk-KZ"/>
        </w:rPr>
        <w:t xml:space="preserve">ұсынысқа сәйкес келетін </w:t>
      </w:r>
      <w:r w:rsidR="00EF241B">
        <w:rPr>
          <w:color w:val="000000"/>
          <w:sz w:val="28"/>
          <w:szCs w:val="28"/>
          <w:lang w:val="kk-KZ"/>
        </w:rPr>
        <w:t xml:space="preserve">анықталған </w:t>
      </w:r>
      <w:r>
        <w:rPr>
          <w:color w:val="000000"/>
          <w:sz w:val="28"/>
          <w:szCs w:val="28"/>
          <w:lang w:val="kk-KZ"/>
        </w:rPr>
        <w:t>аудиторлық бұзушылықтар</w:t>
      </w:r>
      <w:r w:rsidR="0095191A">
        <w:rPr>
          <w:color w:val="000000"/>
          <w:sz w:val="28"/>
          <w:szCs w:val="28"/>
          <w:lang w:val="kk-KZ"/>
        </w:rPr>
        <w:t>д</w:t>
      </w:r>
      <w:r w:rsidR="0064585C">
        <w:rPr>
          <w:color w:val="000000"/>
          <w:sz w:val="28"/>
          <w:szCs w:val="28"/>
          <w:lang w:val="kk-KZ"/>
        </w:rPr>
        <w:t>ың және қажет болған жағдайда аудит объектісі басшысы</w:t>
      </w:r>
      <w:r w:rsidR="0095191A">
        <w:rPr>
          <w:color w:val="000000"/>
          <w:sz w:val="28"/>
          <w:szCs w:val="28"/>
          <w:lang w:val="kk-KZ"/>
        </w:rPr>
        <w:t>ның</w:t>
      </w:r>
      <w:r w:rsidR="0064585C">
        <w:rPr>
          <w:color w:val="000000"/>
          <w:sz w:val="28"/>
          <w:szCs w:val="28"/>
          <w:lang w:val="kk-KZ"/>
        </w:rPr>
        <w:t xml:space="preserve"> ескертуінің болуы</w:t>
      </w:r>
      <w:r w:rsidR="00D744B3" w:rsidRPr="00D672E7">
        <w:rPr>
          <w:color w:val="000000"/>
          <w:sz w:val="28"/>
          <w:szCs w:val="28"/>
        </w:rPr>
        <w:t xml:space="preserve">; </w:t>
      </w:r>
    </w:p>
    <w:p w:rsidR="00D744B3" w:rsidRPr="00D672E7" w:rsidRDefault="0064585C" w:rsidP="006F2E1F">
      <w:pPr>
        <w:pStyle w:val="a3"/>
        <w:numPr>
          <w:ilvl w:val="0"/>
          <w:numId w:val="9"/>
        </w:numPr>
        <w:ind w:left="0" w:firstLine="346"/>
        <w:jc w:val="both"/>
        <w:rPr>
          <w:color w:val="000000"/>
          <w:sz w:val="28"/>
          <w:szCs w:val="28"/>
        </w:rPr>
      </w:pPr>
      <w:r>
        <w:rPr>
          <w:color w:val="000000"/>
          <w:sz w:val="28"/>
          <w:szCs w:val="28"/>
          <w:lang w:val="kk-KZ"/>
        </w:rPr>
        <w:t xml:space="preserve">есеп адресаттарына ішкі аудиттің нәтижелерімен тез танысу мүмкіндігін беру үшін анықталған бұзушылықтар бойынша объективті, конструктивті және толық ақпарттың болуы;  </w:t>
      </w:r>
      <w:r w:rsidR="00D744B3" w:rsidRPr="00D672E7">
        <w:rPr>
          <w:color w:val="000000"/>
          <w:sz w:val="28"/>
          <w:szCs w:val="28"/>
        </w:rPr>
        <w:t xml:space="preserve"> </w:t>
      </w:r>
    </w:p>
    <w:p w:rsidR="00D744B3" w:rsidRPr="00D672E7" w:rsidRDefault="0064585C" w:rsidP="006F2E1F">
      <w:pPr>
        <w:pStyle w:val="a3"/>
        <w:numPr>
          <w:ilvl w:val="0"/>
          <w:numId w:val="9"/>
        </w:numPr>
        <w:ind w:left="0" w:firstLine="346"/>
        <w:jc w:val="both"/>
        <w:rPr>
          <w:color w:val="000000"/>
          <w:sz w:val="28"/>
          <w:szCs w:val="28"/>
        </w:rPr>
      </w:pPr>
      <w:r>
        <w:rPr>
          <w:color w:val="000000"/>
          <w:sz w:val="28"/>
          <w:szCs w:val="28"/>
          <w:lang w:val="kk-KZ"/>
        </w:rPr>
        <w:t>ішкі бақылау</w:t>
      </w:r>
      <w:r w:rsidR="001C321A">
        <w:rPr>
          <w:color w:val="000000"/>
          <w:sz w:val="28"/>
          <w:szCs w:val="28"/>
          <w:lang w:val="kk-KZ"/>
        </w:rPr>
        <w:t>дың</w:t>
      </w:r>
      <w:r>
        <w:rPr>
          <w:color w:val="000000"/>
          <w:sz w:val="28"/>
          <w:szCs w:val="28"/>
          <w:lang w:val="kk-KZ"/>
        </w:rPr>
        <w:t xml:space="preserve"> және тәуекелдерді басқару</w:t>
      </w:r>
      <w:r w:rsidR="001C321A">
        <w:rPr>
          <w:color w:val="000000"/>
          <w:sz w:val="28"/>
          <w:szCs w:val="28"/>
          <w:lang w:val="kk-KZ"/>
        </w:rPr>
        <w:t xml:space="preserve">дың тексерілген жүйелерінің адекваттылығы мен тиімділігі туралы жалпы қортындының болуы;  </w:t>
      </w:r>
    </w:p>
    <w:p w:rsidR="00D744B3" w:rsidRPr="00D672E7" w:rsidRDefault="001C321A" w:rsidP="006F2E1F">
      <w:pPr>
        <w:pStyle w:val="a3"/>
        <w:numPr>
          <w:ilvl w:val="0"/>
          <w:numId w:val="9"/>
        </w:numPr>
        <w:ind w:left="0" w:firstLine="346"/>
        <w:jc w:val="both"/>
        <w:rPr>
          <w:color w:val="000000"/>
          <w:sz w:val="28"/>
          <w:szCs w:val="28"/>
        </w:rPr>
      </w:pPr>
      <w:r>
        <w:rPr>
          <w:color w:val="000000"/>
          <w:sz w:val="28"/>
          <w:szCs w:val="28"/>
          <w:lang w:val="kk-KZ"/>
        </w:rPr>
        <w:t>анықталған бұзушылықтармен қатар аудит</w:t>
      </w:r>
      <w:r w:rsidR="0095191A">
        <w:rPr>
          <w:color w:val="000000"/>
          <w:sz w:val="28"/>
          <w:szCs w:val="28"/>
          <w:lang w:val="kk-KZ"/>
        </w:rPr>
        <w:t xml:space="preserve"> жүргізілетін</w:t>
      </w:r>
      <w:r>
        <w:rPr>
          <w:color w:val="000000"/>
          <w:sz w:val="28"/>
          <w:szCs w:val="28"/>
          <w:lang w:val="kk-KZ"/>
        </w:rPr>
        <w:t xml:space="preserve"> саланың оң сипаттама</w:t>
      </w:r>
      <w:r w:rsidR="00311955">
        <w:rPr>
          <w:color w:val="000000"/>
          <w:sz w:val="28"/>
          <w:szCs w:val="28"/>
          <w:lang w:val="kk-KZ"/>
        </w:rPr>
        <w:t>лар</w:t>
      </w:r>
      <w:r>
        <w:rPr>
          <w:color w:val="000000"/>
          <w:sz w:val="28"/>
          <w:szCs w:val="28"/>
          <w:lang w:val="kk-KZ"/>
        </w:rPr>
        <w:t xml:space="preserve">ының болуы; </w:t>
      </w:r>
    </w:p>
    <w:p w:rsidR="005F7FD5" w:rsidRDefault="001C321A" w:rsidP="006F2E1F">
      <w:pPr>
        <w:pStyle w:val="a3"/>
        <w:numPr>
          <w:ilvl w:val="0"/>
          <w:numId w:val="9"/>
        </w:numPr>
        <w:ind w:left="0" w:firstLine="346"/>
        <w:jc w:val="both"/>
        <w:rPr>
          <w:color w:val="000000"/>
          <w:sz w:val="28"/>
          <w:szCs w:val="28"/>
        </w:rPr>
      </w:pPr>
      <w:r>
        <w:rPr>
          <w:color w:val="000000"/>
          <w:sz w:val="28"/>
          <w:szCs w:val="28"/>
          <w:lang w:val="kk-KZ"/>
        </w:rPr>
        <w:t xml:space="preserve">есеп адресаттарының </w:t>
      </w:r>
      <w:r w:rsidR="00297BA8">
        <w:rPr>
          <w:color w:val="000000"/>
          <w:sz w:val="28"/>
          <w:szCs w:val="28"/>
          <w:lang w:val="kk-KZ"/>
        </w:rPr>
        <w:t>қабылдағыштығын</w:t>
      </w:r>
      <w:r>
        <w:rPr>
          <w:color w:val="000000"/>
          <w:sz w:val="28"/>
          <w:szCs w:val="28"/>
          <w:lang w:val="kk-KZ"/>
        </w:rPr>
        <w:t xml:space="preserve"> ескере отырып, дипломатиялық сабырлылық сақтау</w:t>
      </w:r>
      <w:r w:rsidR="00297BA8">
        <w:rPr>
          <w:color w:val="000000"/>
          <w:sz w:val="28"/>
          <w:szCs w:val="28"/>
          <w:lang w:val="kk-KZ"/>
        </w:rPr>
        <w:t>ы</w:t>
      </w:r>
      <w:r w:rsidR="000E5F2D" w:rsidRPr="000E5F2D">
        <w:rPr>
          <w:color w:val="000000"/>
          <w:sz w:val="28"/>
          <w:szCs w:val="28"/>
          <w:lang w:val="kk-KZ"/>
        </w:rPr>
        <w:t xml:space="preserve"> </w:t>
      </w:r>
      <w:r w:rsidR="000E5F2D">
        <w:rPr>
          <w:color w:val="000000"/>
          <w:sz w:val="28"/>
          <w:szCs w:val="28"/>
          <w:lang w:val="kk-KZ"/>
        </w:rPr>
        <w:t>тиіс</w:t>
      </w:r>
      <w:r w:rsidR="006F3C2B" w:rsidRPr="00D672E7">
        <w:rPr>
          <w:color w:val="000000"/>
          <w:sz w:val="28"/>
          <w:szCs w:val="28"/>
        </w:rPr>
        <w:t xml:space="preserve">. </w:t>
      </w:r>
      <w:r>
        <w:rPr>
          <w:color w:val="000000"/>
          <w:sz w:val="28"/>
          <w:szCs w:val="28"/>
          <w:lang w:val="kk-KZ"/>
        </w:rPr>
        <w:t>Жетілдіру қажеттігіне көңіл аудару керек және менеджмент қызметінің сыни пікірлеріне және/немесе өткен оқиғалар</w:t>
      </w:r>
      <w:r w:rsidR="00297BA8">
        <w:rPr>
          <w:color w:val="000000"/>
          <w:sz w:val="28"/>
          <w:szCs w:val="28"/>
          <w:lang w:val="kk-KZ"/>
        </w:rPr>
        <w:t>ға</w:t>
      </w:r>
      <w:r>
        <w:rPr>
          <w:color w:val="000000"/>
          <w:sz w:val="28"/>
          <w:szCs w:val="28"/>
          <w:lang w:val="kk-KZ"/>
        </w:rPr>
        <w:t xml:space="preserve"> </w:t>
      </w:r>
      <w:r w:rsidR="00AB7DC3">
        <w:rPr>
          <w:color w:val="000000"/>
          <w:sz w:val="28"/>
          <w:szCs w:val="28"/>
          <w:lang w:val="kk-KZ"/>
        </w:rPr>
        <w:t xml:space="preserve">аса </w:t>
      </w:r>
      <w:r w:rsidR="00D333D7">
        <w:rPr>
          <w:color w:val="000000"/>
          <w:sz w:val="28"/>
          <w:szCs w:val="28"/>
          <w:lang w:val="kk-KZ"/>
        </w:rPr>
        <w:t>назар аудармау</w:t>
      </w:r>
      <w:r>
        <w:rPr>
          <w:color w:val="000000"/>
          <w:sz w:val="28"/>
          <w:szCs w:val="28"/>
          <w:lang w:val="kk-KZ"/>
        </w:rPr>
        <w:t xml:space="preserve"> керек; </w:t>
      </w:r>
    </w:p>
    <w:p w:rsidR="006F3C2B" w:rsidRPr="00D672E7" w:rsidRDefault="001C321A" w:rsidP="005F7FD5">
      <w:pPr>
        <w:pStyle w:val="a3"/>
        <w:numPr>
          <w:ilvl w:val="0"/>
          <w:numId w:val="9"/>
        </w:numPr>
        <w:ind w:left="0" w:firstLine="346"/>
        <w:jc w:val="both"/>
        <w:rPr>
          <w:color w:val="000000"/>
          <w:sz w:val="28"/>
          <w:szCs w:val="28"/>
        </w:rPr>
      </w:pPr>
      <w:r>
        <w:rPr>
          <w:color w:val="000000"/>
          <w:sz w:val="28"/>
          <w:szCs w:val="28"/>
          <w:lang w:val="kk-KZ"/>
        </w:rPr>
        <w:t xml:space="preserve">Қызметтің хабарламалары нақты, анық, қысқаша және уақытылы болуы тиіс. </w:t>
      </w:r>
    </w:p>
    <w:p w:rsidR="009549CD" w:rsidRPr="00D672E7" w:rsidRDefault="000E5F2D"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lang w:val="kk-KZ"/>
        </w:rPr>
        <w:t xml:space="preserve">Аудиторлық есепті рәсімдеге кезде ішкі аудиторлар төмендегі негізгі талаптарды басшылыққа алуға тиіс: </w:t>
      </w:r>
    </w:p>
    <w:p w:rsidR="00F24762" w:rsidRPr="0045114B" w:rsidRDefault="00F24762" w:rsidP="00B547CF">
      <w:pPr>
        <w:pStyle w:val="a3"/>
        <w:tabs>
          <w:tab w:val="num" w:pos="1440"/>
        </w:tabs>
        <w:ind w:left="-14" w:firstLine="720"/>
        <w:jc w:val="both"/>
        <w:rPr>
          <w:color w:val="000000"/>
          <w:sz w:val="28"/>
          <w:szCs w:val="28"/>
          <w:lang w:val="kk-KZ"/>
        </w:rPr>
      </w:pPr>
      <w:r w:rsidRPr="00D672E7">
        <w:rPr>
          <w:color w:val="000000"/>
          <w:sz w:val="28"/>
          <w:szCs w:val="28"/>
        </w:rPr>
        <w:t>1)</w:t>
      </w:r>
      <w:r w:rsidRPr="00D672E7">
        <w:rPr>
          <w:color w:val="FF0000"/>
          <w:sz w:val="28"/>
          <w:szCs w:val="28"/>
        </w:rPr>
        <w:t xml:space="preserve"> </w:t>
      </w:r>
      <w:r w:rsidR="000E5F2D">
        <w:rPr>
          <w:sz w:val="28"/>
          <w:szCs w:val="28"/>
          <w:lang w:val="kk-KZ"/>
        </w:rPr>
        <w:t>негізгі бетте аудиторлық тапсырма мен аудит объектісі атауының, аудит кезеңінің болуы</w:t>
      </w:r>
      <w:r w:rsidR="000E5F2D">
        <w:rPr>
          <w:color w:val="000000"/>
          <w:sz w:val="28"/>
          <w:szCs w:val="28"/>
        </w:rPr>
        <w:t xml:space="preserve"> және ішкі аудит аяқталған күннен аудиторлық есепке қол қойға</w:t>
      </w:r>
      <w:r w:rsidR="000E5F2D">
        <w:rPr>
          <w:color w:val="000000"/>
          <w:sz w:val="28"/>
          <w:szCs w:val="28"/>
          <w:lang w:val="kk-KZ"/>
        </w:rPr>
        <w:t>н</w:t>
      </w:r>
      <w:r w:rsidR="000E5F2D">
        <w:rPr>
          <w:color w:val="000000"/>
          <w:sz w:val="28"/>
          <w:szCs w:val="28"/>
        </w:rPr>
        <w:t xml:space="preserve"> күнге дейін орын алған оқиғалар мен операциялар ішкі аудитке </w:t>
      </w:r>
      <w:r w:rsidR="000E5F2D">
        <w:rPr>
          <w:color w:val="000000"/>
          <w:sz w:val="28"/>
          <w:szCs w:val="28"/>
          <w:lang w:val="kk-KZ"/>
        </w:rPr>
        <w:t xml:space="preserve">ұшырамайтындықтан, аудиторлық тапсырма аяқталу күні қойылуы </w:t>
      </w:r>
      <w:proofErr w:type="gramStart"/>
      <w:r w:rsidR="000E5F2D">
        <w:rPr>
          <w:color w:val="000000"/>
          <w:sz w:val="28"/>
          <w:szCs w:val="28"/>
          <w:lang w:val="kk-KZ"/>
        </w:rPr>
        <w:t>тиіс</w:t>
      </w:r>
      <w:proofErr w:type="gramEnd"/>
      <w:r w:rsidR="000E5F2D">
        <w:rPr>
          <w:color w:val="000000"/>
          <w:sz w:val="28"/>
          <w:szCs w:val="28"/>
          <w:lang w:val="kk-KZ"/>
        </w:rPr>
        <w:t>. Соған қоса, аудиторлық есептің негізгі бетінде адресаттар жазылуы тиіс;</w:t>
      </w:r>
      <w:r w:rsidR="00C118AE" w:rsidRPr="0045114B">
        <w:rPr>
          <w:color w:val="000000"/>
          <w:sz w:val="28"/>
          <w:szCs w:val="28"/>
          <w:lang w:val="kk-KZ"/>
        </w:rPr>
        <w:t xml:space="preserve">   </w:t>
      </w:r>
    </w:p>
    <w:p w:rsidR="008907C6" w:rsidRPr="0045114B" w:rsidRDefault="008B652B" w:rsidP="00B547CF">
      <w:pPr>
        <w:pStyle w:val="a3"/>
        <w:tabs>
          <w:tab w:val="num" w:pos="1440"/>
        </w:tabs>
        <w:ind w:left="-14" w:firstLine="720"/>
        <w:jc w:val="both"/>
        <w:rPr>
          <w:color w:val="000000"/>
          <w:sz w:val="28"/>
          <w:szCs w:val="28"/>
          <w:lang w:val="kk-KZ"/>
        </w:rPr>
      </w:pPr>
      <w:r w:rsidRPr="0045114B">
        <w:rPr>
          <w:color w:val="000000"/>
          <w:sz w:val="28"/>
          <w:szCs w:val="28"/>
          <w:lang w:val="kk-KZ"/>
        </w:rPr>
        <w:t xml:space="preserve">2) </w:t>
      </w:r>
      <w:r w:rsidR="000C5E3E">
        <w:rPr>
          <w:color w:val="000000"/>
          <w:sz w:val="28"/>
          <w:szCs w:val="28"/>
          <w:lang w:val="kk-KZ"/>
        </w:rPr>
        <w:t xml:space="preserve">аудиторлық есепте аудиторлық тапсырмасы мақсаттарының және бизнес-үдеріс(тер)тің блок-схемасын қоса отырып, аудит объектісі туралы қысқаша ақпаратының болуы тиіс; </w:t>
      </w:r>
    </w:p>
    <w:p w:rsidR="00276A71" w:rsidRPr="0045114B" w:rsidRDefault="008907C6" w:rsidP="00B547CF">
      <w:pPr>
        <w:pStyle w:val="a3"/>
        <w:tabs>
          <w:tab w:val="num" w:pos="1440"/>
        </w:tabs>
        <w:ind w:left="-14" w:firstLine="720"/>
        <w:jc w:val="both"/>
        <w:rPr>
          <w:color w:val="FF0000"/>
          <w:sz w:val="28"/>
          <w:szCs w:val="28"/>
          <w:lang w:val="kk-KZ"/>
        </w:rPr>
      </w:pPr>
      <w:r w:rsidRPr="0045114B">
        <w:rPr>
          <w:color w:val="000000"/>
          <w:sz w:val="28"/>
          <w:szCs w:val="28"/>
          <w:lang w:val="kk-KZ"/>
        </w:rPr>
        <w:t xml:space="preserve">3) </w:t>
      </w:r>
      <w:r w:rsidR="000C5E3E">
        <w:rPr>
          <w:color w:val="000000"/>
          <w:sz w:val="28"/>
          <w:szCs w:val="28"/>
          <w:lang w:val="kk-KZ"/>
        </w:rPr>
        <w:t>аудиторлық есеп аудиторлық анықталған бұзушылықтарының толық</w:t>
      </w:r>
      <w:r w:rsidR="000C5E3E" w:rsidRPr="0045114B">
        <w:rPr>
          <w:color w:val="000000"/>
          <w:sz w:val="28"/>
          <w:szCs w:val="28"/>
          <w:lang w:val="kk-KZ"/>
        </w:rPr>
        <w:t xml:space="preserve"> (</w:t>
      </w:r>
      <w:r w:rsidR="000C5E3E">
        <w:rPr>
          <w:color w:val="000000"/>
          <w:sz w:val="28"/>
          <w:szCs w:val="28"/>
          <w:lang w:val="kk-KZ"/>
        </w:rPr>
        <w:t>егжей-тегжейлі</w:t>
      </w:r>
      <w:r w:rsidR="000C5E3E" w:rsidRPr="0045114B">
        <w:rPr>
          <w:color w:val="000000"/>
          <w:sz w:val="28"/>
          <w:szCs w:val="28"/>
          <w:lang w:val="kk-KZ"/>
        </w:rPr>
        <w:t xml:space="preserve">) </w:t>
      </w:r>
      <w:r w:rsidR="000C5E3E">
        <w:rPr>
          <w:color w:val="000000"/>
          <w:sz w:val="28"/>
          <w:szCs w:val="28"/>
          <w:lang w:val="kk-KZ"/>
        </w:rPr>
        <w:t>сипаттамасының болуы тиіс</w:t>
      </w:r>
      <w:r w:rsidR="0096131B" w:rsidRPr="0045114B">
        <w:rPr>
          <w:color w:val="000000"/>
          <w:sz w:val="28"/>
          <w:szCs w:val="28"/>
          <w:lang w:val="kk-KZ"/>
        </w:rPr>
        <w:t>.</w:t>
      </w:r>
      <w:r w:rsidR="00276A71" w:rsidRPr="0045114B">
        <w:rPr>
          <w:color w:val="000000"/>
          <w:sz w:val="28"/>
          <w:szCs w:val="28"/>
          <w:lang w:val="kk-KZ"/>
        </w:rPr>
        <w:t xml:space="preserve"> Аудитор</w:t>
      </w:r>
      <w:r w:rsidR="000C5E3E">
        <w:rPr>
          <w:color w:val="000000"/>
          <w:sz w:val="28"/>
          <w:szCs w:val="28"/>
          <w:lang w:val="kk-KZ"/>
        </w:rPr>
        <w:t>лық анықталған бұзушылықтар төмендегі негізгі элементте</w:t>
      </w:r>
      <w:r w:rsidR="00D333D7">
        <w:rPr>
          <w:color w:val="000000"/>
          <w:sz w:val="28"/>
          <w:szCs w:val="28"/>
          <w:lang w:val="kk-KZ"/>
        </w:rPr>
        <w:t>р</w:t>
      </w:r>
      <w:r w:rsidR="000C5E3E">
        <w:rPr>
          <w:color w:val="000000"/>
          <w:sz w:val="28"/>
          <w:szCs w:val="28"/>
          <w:lang w:val="kk-KZ"/>
        </w:rPr>
        <w:t>ді қамтуы тиіс:</w:t>
      </w:r>
      <w:r w:rsidR="00276A71" w:rsidRPr="0045114B">
        <w:rPr>
          <w:color w:val="000000"/>
          <w:sz w:val="28"/>
          <w:szCs w:val="28"/>
          <w:lang w:val="kk-KZ"/>
        </w:rPr>
        <w:t xml:space="preserve"> </w:t>
      </w:r>
      <w:r w:rsidR="000C5E3E">
        <w:rPr>
          <w:color w:val="000000"/>
          <w:sz w:val="28"/>
          <w:szCs w:val="28"/>
          <w:lang w:val="kk-KZ"/>
        </w:rPr>
        <w:t xml:space="preserve">бағалау </w:t>
      </w:r>
      <w:r w:rsidR="00276A71" w:rsidRPr="0045114B">
        <w:rPr>
          <w:color w:val="000000"/>
          <w:sz w:val="28"/>
          <w:szCs w:val="28"/>
          <w:lang w:val="kk-KZ"/>
        </w:rPr>
        <w:lastRenderedPageBreak/>
        <w:t>критери</w:t>
      </w:r>
      <w:r w:rsidR="000C5E3E">
        <w:rPr>
          <w:color w:val="000000"/>
          <w:sz w:val="28"/>
          <w:szCs w:val="28"/>
          <w:lang w:val="kk-KZ"/>
        </w:rPr>
        <w:t>йлері</w:t>
      </w:r>
      <w:r w:rsidR="00276A71" w:rsidRPr="0045114B">
        <w:rPr>
          <w:color w:val="000000"/>
          <w:sz w:val="28"/>
          <w:szCs w:val="28"/>
          <w:lang w:val="kk-KZ"/>
        </w:rPr>
        <w:t xml:space="preserve">, </w:t>
      </w:r>
      <w:r w:rsidR="00247C7C">
        <w:rPr>
          <w:color w:val="000000"/>
          <w:sz w:val="28"/>
          <w:szCs w:val="28"/>
          <w:lang w:val="kk-KZ"/>
        </w:rPr>
        <w:t>анықталған бұзушылық сипатының анықтамасы, пайда болу себептері мен салдарлары.</w:t>
      </w:r>
      <w:r w:rsidR="00294088" w:rsidRPr="0045114B">
        <w:rPr>
          <w:color w:val="000000"/>
          <w:sz w:val="28"/>
          <w:szCs w:val="28"/>
          <w:lang w:val="kk-KZ"/>
        </w:rPr>
        <w:t xml:space="preserve"> </w:t>
      </w:r>
    </w:p>
    <w:p w:rsidR="00CF7945" w:rsidRPr="0045114B" w:rsidRDefault="0063183B" w:rsidP="00B547CF">
      <w:pPr>
        <w:pStyle w:val="a3"/>
        <w:tabs>
          <w:tab w:val="num" w:pos="1440"/>
        </w:tabs>
        <w:ind w:left="-14" w:firstLine="720"/>
        <w:jc w:val="both"/>
        <w:rPr>
          <w:color w:val="000000"/>
          <w:sz w:val="28"/>
          <w:szCs w:val="28"/>
          <w:lang w:val="kk-KZ"/>
        </w:rPr>
      </w:pPr>
      <w:r>
        <w:rPr>
          <w:sz w:val="28"/>
          <w:szCs w:val="28"/>
          <w:lang w:val="kk-KZ"/>
        </w:rPr>
        <w:t>Бағалау к</w:t>
      </w:r>
      <w:r w:rsidR="00032C54" w:rsidRPr="0045114B">
        <w:rPr>
          <w:sz w:val="28"/>
          <w:szCs w:val="28"/>
          <w:lang w:val="kk-KZ"/>
        </w:rPr>
        <w:t>ритери</w:t>
      </w:r>
      <w:r>
        <w:rPr>
          <w:sz w:val="28"/>
          <w:szCs w:val="28"/>
          <w:lang w:val="kk-KZ"/>
        </w:rPr>
        <w:t>йлері</w:t>
      </w:r>
      <w:r w:rsidR="00032C54" w:rsidRPr="0045114B">
        <w:rPr>
          <w:sz w:val="28"/>
          <w:szCs w:val="28"/>
          <w:lang w:val="kk-KZ"/>
        </w:rPr>
        <w:t xml:space="preserve"> – </w:t>
      </w:r>
      <w:r w:rsidR="007D5001">
        <w:rPr>
          <w:sz w:val="28"/>
          <w:szCs w:val="28"/>
          <w:lang w:val="kk-KZ"/>
        </w:rPr>
        <w:t xml:space="preserve">бұл </w:t>
      </w:r>
      <w:r w:rsidR="00011FAF">
        <w:rPr>
          <w:sz w:val="28"/>
          <w:szCs w:val="28"/>
          <w:lang w:val="kk-KZ"/>
        </w:rPr>
        <w:t xml:space="preserve">стандарттар, оларға сәйкес </w:t>
      </w:r>
      <w:r w:rsidR="007D5001">
        <w:rPr>
          <w:sz w:val="28"/>
          <w:szCs w:val="28"/>
          <w:lang w:val="kk-KZ"/>
        </w:rPr>
        <w:t xml:space="preserve">ішкі аудитке жататын үдерістер (функциялар) </w:t>
      </w:r>
      <w:r w:rsidR="00011FAF">
        <w:rPr>
          <w:sz w:val="28"/>
          <w:szCs w:val="28"/>
          <w:lang w:val="kk-KZ"/>
        </w:rPr>
        <w:t>орындалуы тиіс. Критерийлерді дұрыс анықтау ішкі аудит нәтижелерінің заңдылығын белгілейді. Критерийлерді бағалаудың мысалдары Қоғамның және ЕТҰ-ның нормативтік құжаттар белгілейтін ішкі бақылау жүйелерінің жеткіліктілі</w:t>
      </w:r>
      <w:r w:rsidR="00335576">
        <w:rPr>
          <w:sz w:val="28"/>
          <w:szCs w:val="28"/>
          <w:lang w:val="kk-KZ"/>
        </w:rPr>
        <w:t>к</w:t>
      </w:r>
      <w:r w:rsidR="00011FAF">
        <w:rPr>
          <w:sz w:val="28"/>
          <w:szCs w:val="28"/>
          <w:lang w:val="kk-KZ"/>
        </w:rPr>
        <w:t xml:space="preserve"> (мінсізді</w:t>
      </w:r>
      <w:r w:rsidR="00335576">
        <w:rPr>
          <w:sz w:val="28"/>
          <w:szCs w:val="28"/>
          <w:lang w:val="kk-KZ"/>
        </w:rPr>
        <w:t>к</w:t>
      </w:r>
      <w:r w:rsidR="00011FAF">
        <w:rPr>
          <w:sz w:val="28"/>
          <w:szCs w:val="28"/>
          <w:lang w:val="kk-KZ"/>
        </w:rPr>
        <w:t xml:space="preserve">) деңгейін ескере отырып, аудит объектісінің қызметі жөніндегі аталған нормативтік құжаттар, сондай-ақ аудит-объектісінің үдерістерін тиімді басқаруды қамтамасыз ететін </w:t>
      </w:r>
      <w:r w:rsidR="00FD02E3">
        <w:rPr>
          <w:sz w:val="28"/>
          <w:szCs w:val="28"/>
          <w:lang w:val="kk-KZ"/>
        </w:rPr>
        <w:t>стандарттарға қатысты ішкі аудиторлардың кәсіби пауымдауы болып табылады.</w:t>
      </w:r>
      <w:r w:rsidR="00011FAF">
        <w:rPr>
          <w:sz w:val="28"/>
          <w:szCs w:val="28"/>
          <w:lang w:val="kk-KZ"/>
        </w:rPr>
        <w:t xml:space="preserve"> </w:t>
      </w:r>
    </w:p>
    <w:p w:rsidR="005B36AD" w:rsidRPr="0045114B" w:rsidRDefault="00FD02E3" w:rsidP="00B547CF">
      <w:pPr>
        <w:pStyle w:val="a3"/>
        <w:tabs>
          <w:tab w:val="num" w:pos="1440"/>
        </w:tabs>
        <w:ind w:left="-14" w:firstLine="720"/>
        <w:jc w:val="both"/>
        <w:rPr>
          <w:color w:val="000000"/>
          <w:sz w:val="28"/>
          <w:szCs w:val="28"/>
          <w:lang w:val="kk-KZ"/>
        </w:rPr>
      </w:pPr>
      <w:r>
        <w:rPr>
          <w:color w:val="000000"/>
          <w:sz w:val="28"/>
          <w:szCs w:val="28"/>
          <w:lang w:val="kk-KZ"/>
        </w:rPr>
        <w:t>Анықталған бұзушылықтардың себептерін және қанағаттанарлықсыз жағдайды анықтау жағдайды дұрыстау бойынша шараларға қатысты ұсыныстар шынымен де пайдал</w:t>
      </w:r>
      <w:r w:rsidR="00335576">
        <w:rPr>
          <w:color w:val="000000"/>
          <w:sz w:val="28"/>
          <w:szCs w:val="28"/>
          <w:lang w:val="kk-KZ"/>
        </w:rPr>
        <w:t>ы</w:t>
      </w:r>
      <w:r>
        <w:rPr>
          <w:color w:val="000000"/>
          <w:sz w:val="28"/>
          <w:szCs w:val="28"/>
          <w:lang w:val="kk-KZ"/>
        </w:rPr>
        <w:t xml:space="preserve"> болу үші</w:t>
      </w:r>
      <w:r w:rsidR="00335576">
        <w:rPr>
          <w:color w:val="000000"/>
          <w:sz w:val="28"/>
          <w:szCs w:val="28"/>
          <w:lang w:val="kk-KZ"/>
        </w:rPr>
        <w:t>н</w:t>
      </w:r>
      <w:r>
        <w:rPr>
          <w:color w:val="000000"/>
          <w:sz w:val="28"/>
          <w:szCs w:val="28"/>
          <w:lang w:val="kk-KZ"/>
        </w:rPr>
        <w:t xml:space="preserve"> қажетті алғышарт болып табылады. Себептер жеткілікті анық болуы мүмкін немесе қанағаттанарлықсыз жағдайды</w:t>
      </w:r>
      <w:r w:rsidRPr="0045114B">
        <w:rPr>
          <w:color w:val="000000"/>
          <w:sz w:val="28"/>
          <w:szCs w:val="28"/>
          <w:lang w:val="kk-KZ"/>
        </w:rPr>
        <w:t xml:space="preserve"> </w:t>
      </w:r>
      <w:r>
        <w:rPr>
          <w:color w:val="000000"/>
          <w:sz w:val="28"/>
          <w:szCs w:val="28"/>
          <w:lang w:val="kk-KZ"/>
        </w:rPr>
        <w:t xml:space="preserve">дұрыстау үшін ерекше және тәжірибелік жолдарды көрсете отырып, ұсыныстарды беру мақсатымен логикалық пайымдаулар жолымен анықтауға болады. </w:t>
      </w:r>
      <w:r w:rsidRPr="00CB6AA3">
        <w:rPr>
          <w:b/>
          <w:color w:val="000000"/>
          <w:sz w:val="28"/>
          <w:szCs w:val="28"/>
          <w:lang w:val="kk-KZ"/>
        </w:rPr>
        <w:t>Аудиторық есепте проблемалық жағдайдың пайда болу себептерін</w:t>
      </w:r>
      <w:r w:rsidR="00EF5DF9">
        <w:rPr>
          <w:b/>
          <w:color w:val="000000"/>
          <w:sz w:val="28"/>
          <w:szCs w:val="28"/>
          <w:lang w:val="kk-KZ"/>
        </w:rPr>
        <w:t>ің</w:t>
      </w:r>
      <w:r w:rsidRPr="00CB6AA3">
        <w:rPr>
          <w:b/>
          <w:color w:val="000000"/>
          <w:sz w:val="28"/>
          <w:szCs w:val="28"/>
          <w:lang w:val="kk-KZ"/>
        </w:rPr>
        <w:t xml:space="preserve"> көрсетілмеуі </w:t>
      </w:r>
      <w:r w:rsidR="00CB6AA3" w:rsidRPr="00CB6AA3">
        <w:rPr>
          <w:b/>
          <w:color w:val="000000"/>
          <w:sz w:val="28"/>
          <w:szCs w:val="28"/>
          <w:lang w:val="kk-KZ"/>
        </w:rPr>
        <w:t>жүргізілген аудиторлық жұмыс</w:t>
      </w:r>
      <w:r w:rsidR="00EF5DF9">
        <w:rPr>
          <w:b/>
          <w:color w:val="000000"/>
          <w:sz w:val="28"/>
          <w:szCs w:val="28"/>
          <w:lang w:val="kk-KZ"/>
        </w:rPr>
        <w:t>тың</w:t>
      </w:r>
      <w:r w:rsidR="00CB6AA3" w:rsidRPr="00CB6AA3">
        <w:rPr>
          <w:b/>
          <w:color w:val="000000"/>
          <w:sz w:val="28"/>
          <w:szCs w:val="28"/>
          <w:lang w:val="kk-KZ"/>
        </w:rPr>
        <w:t xml:space="preserve"> жеткіліксіздігін білдіруі мүмкін.</w:t>
      </w:r>
      <w:r w:rsidR="005B36AD" w:rsidRPr="0045114B">
        <w:rPr>
          <w:color w:val="000000"/>
          <w:sz w:val="28"/>
          <w:szCs w:val="28"/>
          <w:lang w:val="kk-KZ"/>
        </w:rPr>
        <w:t xml:space="preserve"> </w:t>
      </w:r>
      <w:r w:rsidR="00CB6AA3">
        <w:rPr>
          <w:color w:val="000000"/>
          <w:sz w:val="28"/>
          <w:szCs w:val="28"/>
          <w:lang w:val="kk-KZ"/>
        </w:rPr>
        <w:t xml:space="preserve">Ішкі аудиторлар аудит объектісінің жауапты тұлғаларымен тікелей </w:t>
      </w:r>
      <w:r w:rsidR="00EF5DF9">
        <w:rPr>
          <w:color w:val="000000"/>
          <w:sz w:val="28"/>
          <w:szCs w:val="28"/>
          <w:lang w:val="kk-KZ"/>
        </w:rPr>
        <w:t>егесуін</w:t>
      </w:r>
      <w:r w:rsidR="00CB6AA3">
        <w:rPr>
          <w:color w:val="000000"/>
          <w:sz w:val="28"/>
          <w:szCs w:val="28"/>
          <w:lang w:val="kk-KZ"/>
        </w:rPr>
        <w:t xml:space="preserve"> болдырмау үшін себептер әдейі анықталмаған кездеге жағдайларға жол бермеуі тіс.  </w:t>
      </w:r>
    </w:p>
    <w:p w:rsidR="00132E6A" w:rsidRPr="0045114B" w:rsidRDefault="00CB6AA3" w:rsidP="00B547CF">
      <w:pPr>
        <w:pStyle w:val="a3"/>
        <w:tabs>
          <w:tab w:val="num" w:pos="1440"/>
        </w:tabs>
        <w:ind w:left="-14" w:firstLine="720"/>
        <w:jc w:val="both"/>
        <w:rPr>
          <w:color w:val="000000"/>
          <w:sz w:val="28"/>
          <w:szCs w:val="28"/>
          <w:lang w:val="kk-KZ"/>
        </w:rPr>
      </w:pPr>
      <w:r>
        <w:rPr>
          <w:color w:val="000000"/>
          <w:sz w:val="28"/>
          <w:szCs w:val="28"/>
          <w:lang w:val="kk-KZ"/>
        </w:rPr>
        <w:t>Салдарлары аудит объект</w:t>
      </w:r>
      <w:r w:rsidR="00EF5DF9">
        <w:rPr>
          <w:color w:val="000000"/>
          <w:sz w:val="28"/>
          <w:szCs w:val="28"/>
          <w:lang w:val="kk-KZ"/>
        </w:rPr>
        <w:t>і</w:t>
      </w:r>
      <w:r>
        <w:rPr>
          <w:color w:val="000000"/>
          <w:sz w:val="28"/>
          <w:szCs w:val="28"/>
          <w:lang w:val="kk-KZ"/>
        </w:rPr>
        <w:t xml:space="preserve">сінің қызметімен байланысты тәуекелдерді білдіреді. Салдарлар сандық көрсеткіштерде көрсетілуі мүмкін. Егер </w:t>
      </w:r>
      <w:r w:rsidR="00EF5DF9">
        <w:rPr>
          <w:color w:val="000000"/>
          <w:sz w:val="28"/>
          <w:szCs w:val="28"/>
          <w:lang w:val="kk-KZ"/>
        </w:rPr>
        <w:t xml:space="preserve">нақты </w:t>
      </w:r>
      <w:r>
        <w:rPr>
          <w:color w:val="000000"/>
          <w:sz w:val="28"/>
          <w:szCs w:val="28"/>
          <w:lang w:val="kk-KZ"/>
        </w:rPr>
        <w:t>салдарларды анықтауға мүмкін емес болса, онда анықталған проблеманың маңыздылығын көрсету үшін кейде әлеуетті (мүмкін болатын) немесе материалдық емес  тәуекелдерді анықтау пайдалы болуы мүмкін. Соған қоса, сәйкестендірілген тәуекелдер анықталған бұзушылықтардың сипатын (сыни, маңызды, маңызды емес) және тиісті ұсыныстарды ендіру жеделділігінің деңгейін анықта</w:t>
      </w:r>
      <w:r w:rsidR="00637479">
        <w:rPr>
          <w:color w:val="000000"/>
          <w:sz w:val="28"/>
          <w:szCs w:val="28"/>
          <w:lang w:val="kk-KZ"/>
        </w:rPr>
        <w:t>й</w:t>
      </w:r>
      <w:r>
        <w:rPr>
          <w:color w:val="000000"/>
          <w:sz w:val="28"/>
          <w:szCs w:val="28"/>
          <w:lang w:val="kk-KZ"/>
        </w:rPr>
        <w:t xml:space="preserve">тынын назарға алу керек. </w:t>
      </w:r>
    </w:p>
    <w:p w:rsidR="001A2513" w:rsidRPr="009F31BF" w:rsidRDefault="00637479" w:rsidP="001A2513">
      <w:pPr>
        <w:tabs>
          <w:tab w:val="right" w:leader="dot" w:pos="280"/>
          <w:tab w:val="num" w:pos="1176"/>
        </w:tabs>
        <w:ind w:right="6" w:firstLine="720"/>
        <w:jc w:val="both"/>
        <w:rPr>
          <w:color w:val="000000"/>
          <w:sz w:val="28"/>
          <w:szCs w:val="28"/>
          <w:lang w:val="kk-KZ"/>
        </w:rPr>
      </w:pPr>
      <w:r>
        <w:rPr>
          <w:color w:val="000000"/>
          <w:sz w:val="28"/>
          <w:szCs w:val="28"/>
          <w:lang w:val="kk-KZ"/>
        </w:rPr>
        <w:t xml:space="preserve">Аудиторлық есепте әрбір анықталған бұзушылық оның сипатының (маңыздылық деңгейі) бағасы көрсетіле отырып көрсетілуі тиіс. </w:t>
      </w:r>
      <w:r w:rsidR="00E83220">
        <w:rPr>
          <w:color w:val="000000"/>
          <w:sz w:val="28"/>
          <w:szCs w:val="28"/>
          <w:lang w:val="kk-KZ"/>
        </w:rPr>
        <w:t xml:space="preserve">Бұл ретте анықталған </w:t>
      </w:r>
      <w:r w:rsidR="00E83220" w:rsidRPr="00E83220">
        <w:rPr>
          <w:color w:val="000000"/>
          <w:sz w:val="28"/>
          <w:szCs w:val="28"/>
          <w:lang w:val="kk-KZ"/>
        </w:rPr>
        <w:t>бұзушылықтар</w:t>
      </w:r>
      <w:r w:rsidR="009F31BF">
        <w:rPr>
          <w:color w:val="000000"/>
          <w:sz w:val="28"/>
          <w:szCs w:val="28"/>
          <w:vertAlign w:val="superscript"/>
          <w:lang w:val="kk-KZ"/>
        </w:rPr>
        <w:t>3</w:t>
      </w:r>
      <w:r w:rsidR="00E83220">
        <w:rPr>
          <w:color w:val="000000"/>
          <w:sz w:val="28"/>
          <w:szCs w:val="28"/>
          <w:vertAlign w:val="superscript"/>
          <w:lang w:val="kk-KZ"/>
        </w:rPr>
        <w:t xml:space="preserve"> </w:t>
      </w:r>
      <w:r w:rsidR="00E83220">
        <w:rPr>
          <w:color w:val="000000"/>
          <w:sz w:val="28"/>
          <w:szCs w:val="28"/>
          <w:lang w:val="kk-KZ"/>
        </w:rPr>
        <w:t xml:space="preserve">және ұсыныстар үшін түс пен әріптік белгілеу тәсілін </w:t>
      </w:r>
      <w:r w:rsidR="002C4495">
        <w:rPr>
          <w:color w:val="000000"/>
          <w:sz w:val="28"/>
          <w:szCs w:val="28"/>
          <w:lang w:val="kk-KZ"/>
        </w:rPr>
        <w:t xml:space="preserve">қолдану ұсынылады. </w:t>
      </w:r>
    </w:p>
    <w:p w:rsidR="00F347D5" w:rsidRDefault="00A61AF7" w:rsidP="00B547CF">
      <w:pPr>
        <w:pStyle w:val="a3"/>
        <w:tabs>
          <w:tab w:val="num" w:pos="1440"/>
        </w:tabs>
        <w:ind w:left="-14" w:firstLine="720"/>
        <w:jc w:val="both"/>
        <w:rPr>
          <w:color w:val="000000"/>
          <w:sz w:val="28"/>
          <w:szCs w:val="28"/>
          <w:lang w:val="kk-KZ"/>
        </w:rPr>
      </w:pPr>
      <w:r w:rsidRPr="0045114B">
        <w:rPr>
          <w:color w:val="000000"/>
          <w:sz w:val="28"/>
          <w:szCs w:val="28"/>
          <w:lang w:val="kk-KZ"/>
        </w:rPr>
        <w:t>4</w:t>
      </w:r>
      <w:r w:rsidR="00D275B7" w:rsidRPr="0045114B">
        <w:rPr>
          <w:color w:val="000000"/>
          <w:sz w:val="28"/>
          <w:szCs w:val="28"/>
          <w:lang w:val="kk-KZ"/>
        </w:rPr>
        <w:t xml:space="preserve">) </w:t>
      </w:r>
      <w:r w:rsidR="00BF32D7">
        <w:rPr>
          <w:color w:val="000000"/>
          <w:sz w:val="28"/>
          <w:szCs w:val="28"/>
          <w:lang w:val="kk-KZ"/>
        </w:rPr>
        <w:t xml:space="preserve">аудиторлық  есеп аудит </w:t>
      </w:r>
      <w:r w:rsidR="00241A3B">
        <w:rPr>
          <w:color w:val="000000"/>
          <w:sz w:val="28"/>
          <w:szCs w:val="28"/>
          <w:lang w:val="kk-KZ"/>
        </w:rPr>
        <w:t xml:space="preserve">белгіленген фактілерді түзету үшін </w:t>
      </w:r>
      <w:r w:rsidR="00BF32D7">
        <w:rPr>
          <w:color w:val="000000"/>
          <w:sz w:val="28"/>
          <w:szCs w:val="28"/>
          <w:lang w:val="kk-KZ"/>
        </w:rPr>
        <w:t xml:space="preserve">объектісінің басшылығы </w:t>
      </w:r>
      <w:r w:rsidR="00241A3B">
        <w:rPr>
          <w:color w:val="000000"/>
          <w:sz w:val="28"/>
          <w:szCs w:val="28"/>
          <w:lang w:val="kk-KZ"/>
        </w:rPr>
        <w:t xml:space="preserve">орындауға тиісті ұсыныстарды беруі тиіс. Аудиторлық есептегі ұсыныстар нақты нені өзгеру немесе түзету не болмаса ендіру керек екенін анық көрсетуі тиіс. </w:t>
      </w:r>
    </w:p>
    <w:p w:rsidR="009F31BF" w:rsidRDefault="009F31BF" w:rsidP="00B547CF">
      <w:pPr>
        <w:pStyle w:val="a3"/>
        <w:tabs>
          <w:tab w:val="num" w:pos="1440"/>
        </w:tabs>
        <w:ind w:left="-14" w:firstLine="720"/>
        <w:jc w:val="both"/>
        <w:rPr>
          <w:color w:val="000000"/>
          <w:sz w:val="28"/>
          <w:szCs w:val="28"/>
          <w:lang w:val="kk-KZ"/>
        </w:rPr>
      </w:pPr>
    </w:p>
    <w:p w:rsidR="009F31BF" w:rsidRDefault="009F31BF" w:rsidP="00B547CF">
      <w:pPr>
        <w:pStyle w:val="a3"/>
        <w:tabs>
          <w:tab w:val="num" w:pos="1440"/>
        </w:tabs>
        <w:ind w:left="-14" w:firstLine="720"/>
        <w:jc w:val="both"/>
        <w:rPr>
          <w:color w:val="000000"/>
          <w:sz w:val="28"/>
          <w:szCs w:val="28"/>
          <w:lang w:val="kk-KZ"/>
        </w:rPr>
      </w:pPr>
    </w:p>
    <w:p w:rsidR="009F31BF" w:rsidRDefault="009F31BF" w:rsidP="009F31BF">
      <w:pPr>
        <w:pStyle w:val="a3"/>
        <w:tabs>
          <w:tab w:val="num" w:pos="1440"/>
        </w:tabs>
        <w:ind w:left="-14"/>
        <w:jc w:val="both"/>
        <w:rPr>
          <w:lang w:val="kk-KZ"/>
        </w:rPr>
      </w:pPr>
      <w:r>
        <w:rPr>
          <w:rStyle w:val="af5"/>
          <w:lang w:val="kk-KZ"/>
        </w:rPr>
        <w:t>3</w:t>
      </w:r>
      <w:r w:rsidRPr="0045114B">
        <w:rPr>
          <w:lang w:val="kk-KZ"/>
        </w:rPr>
        <w:t xml:space="preserve"> </w:t>
      </w:r>
      <w:r w:rsidR="00F45BC3">
        <w:rPr>
          <w:lang w:val="kk-KZ"/>
        </w:rPr>
        <w:t>Мысалы</w:t>
      </w:r>
      <w:r w:rsidRPr="0045114B">
        <w:rPr>
          <w:lang w:val="kk-KZ"/>
        </w:rPr>
        <w:t xml:space="preserve">: </w:t>
      </w:r>
      <w:r w:rsidR="00F45BC3">
        <w:rPr>
          <w:lang w:val="kk-KZ"/>
        </w:rPr>
        <w:t xml:space="preserve">сыни анықталған бұзушылықтар үшін </w:t>
      </w:r>
      <w:r w:rsidRPr="0045114B">
        <w:rPr>
          <w:lang w:val="kk-KZ"/>
        </w:rPr>
        <w:t xml:space="preserve">– </w:t>
      </w:r>
      <w:r w:rsidR="00F45BC3">
        <w:rPr>
          <w:lang w:val="kk-KZ"/>
        </w:rPr>
        <w:t>А әріпі бар қызыл белгі</w:t>
      </w:r>
      <w:r w:rsidRPr="0045114B">
        <w:rPr>
          <w:lang w:val="kk-KZ"/>
        </w:rPr>
        <w:t xml:space="preserve">; </w:t>
      </w:r>
      <w:r w:rsidR="00F45BC3">
        <w:rPr>
          <w:lang w:val="kk-KZ"/>
        </w:rPr>
        <w:t xml:space="preserve">маңызды анықталған бұзушылықтар үшін </w:t>
      </w:r>
      <w:r w:rsidRPr="0045114B">
        <w:rPr>
          <w:lang w:val="kk-KZ"/>
        </w:rPr>
        <w:t xml:space="preserve">– </w:t>
      </w:r>
      <w:r w:rsidR="00F45BC3">
        <w:rPr>
          <w:lang w:val="kk-KZ"/>
        </w:rPr>
        <w:t>В әріпі бар сары белгі</w:t>
      </w:r>
      <w:r w:rsidRPr="0045114B">
        <w:rPr>
          <w:lang w:val="kk-KZ"/>
        </w:rPr>
        <w:t xml:space="preserve">; </w:t>
      </w:r>
      <w:r w:rsidR="00F45BC3">
        <w:rPr>
          <w:lang w:val="kk-KZ"/>
        </w:rPr>
        <w:t xml:space="preserve">маңызды емес анықталған бұзушылықтар үшін </w:t>
      </w:r>
      <w:r w:rsidRPr="0045114B">
        <w:rPr>
          <w:lang w:val="kk-KZ"/>
        </w:rPr>
        <w:t xml:space="preserve">– </w:t>
      </w:r>
      <w:r w:rsidR="00F45BC3">
        <w:rPr>
          <w:lang w:val="kk-KZ"/>
        </w:rPr>
        <w:t>С әріпі бар жасыл белгі</w:t>
      </w:r>
    </w:p>
    <w:p w:rsidR="000B2BF1" w:rsidRPr="000B2BF1" w:rsidRDefault="000B2BF1" w:rsidP="009F31BF">
      <w:pPr>
        <w:pStyle w:val="a3"/>
        <w:tabs>
          <w:tab w:val="num" w:pos="1440"/>
        </w:tabs>
        <w:ind w:left="-14"/>
        <w:jc w:val="both"/>
        <w:rPr>
          <w:color w:val="000000"/>
          <w:sz w:val="28"/>
          <w:szCs w:val="28"/>
          <w:lang w:val="kk-KZ"/>
        </w:rPr>
      </w:pPr>
    </w:p>
    <w:p w:rsidR="00E35069" w:rsidRPr="0045114B" w:rsidRDefault="008E3472" w:rsidP="00B547CF">
      <w:pPr>
        <w:pStyle w:val="a3"/>
        <w:tabs>
          <w:tab w:val="num" w:pos="1440"/>
        </w:tabs>
        <w:ind w:left="-14" w:firstLine="720"/>
        <w:jc w:val="both"/>
        <w:rPr>
          <w:color w:val="000000"/>
          <w:sz w:val="28"/>
          <w:szCs w:val="28"/>
          <w:lang w:val="kk-KZ"/>
        </w:rPr>
      </w:pPr>
      <w:r>
        <w:rPr>
          <w:color w:val="000000"/>
          <w:sz w:val="28"/>
          <w:szCs w:val="28"/>
          <w:lang w:val="kk-KZ"/>
        </w:rPr>
        <w:lastRenderedPageBreak/>
        <w:t xml:space="preserve">Ұсыныстар </w:t>
      </w:r>
      <w:r w:rsidR="00814494">
        <w:rPr>
          <w:color w:val="000000"/>
          <w:sz w:val="28"/>
          <w:szCs w:val="28"/>
          <w:lang w:val="kk-KZ"/>
        </w:rPr>
        <w:t xml:space="preserve">ең алдымен </w:t>
      </w:r>
      <w:r w:rsidR="00AA55D8">
        <w:rPr>
          <w:color w:val="000000"/>
          <w:sz w:val="28"/>
          <w:szCs w:val="28"/>
          <w:lang w:val="kk-KZ"/>
        </w:rPr>
        <w:t xml:space="preserve">бұзушылыққа немесе сәйкессіздікке әкеп соғатын себептерді жоюға, аудит объектісінің ішкі бақылау жүйесін жеткілдіруге бағытталуы және аудит объектісі үшін ұсынылатын шаралардың тиімділігі мен пайдалылығын көрсетуі тиіс. </w:t>
      </w:r>
    </w:p>
    <w:p w:rsidR="00F347D5" w:rsidRPr="0045114B" w:rsidRDefault="00C269DE" w:rsidP="00B547CF">
      <w:pPr>
        <w:pStyle w:val="a3"/>
        <w:tabs>
          <w:tab w:val="num" w:pos="1440"/>
        </w:tabs>
        <w:ind w:left="-14" w:firstLine="720"/>
        <w:jc w:val="both"/>
        <w:rPr>
          <w:color w:val="FF0000"/>
          <w:sz w:val="28"/>
          <w:szCs w:val="28"/>
          <w:lang w:val="kk-KZ"/>
        </w:rPr>
      </w:pPr>
      <w:r>
        <w:rPr>
          <w:color w:val="000000"/>
          <w:sz w:val="28"/>
          <w:szCs w:val="28"/>
          <w:lang w:val="kk-KZ"/>
        </w:rPr>
        <w:t>Ішкі аудитордың ұсыныстары мен бұндай қанағаттанарлықсыз жағдайға әкеп соққан себептер арасындағы байланыс анық және логикалық тұрғыдан баяндалуы болуы тиіс.</w:t>
      </w:r>
      <w:r w:rsidR="00B82AA3" w:rsidRPr="0045114B">
        <w:rPr>
          <w:color w:val="000000"/>
          <w:sz w:val="28"/>
          <w:szCs w:val="28"/>
          <w:lang w:val="kk-KZ"/>
        </w:rPr>
        <w:t xml:space="preserve"> </w:t>
      </w:r>
      <w:r>
        <w:rPr>
          <w:color w:val="000000"/>
          <w:sz w:val="28"/>
          <w:szCs w:val="28"/>
          <w:lang w:val="kk-KZ"/>
        </w:rPr>
        <w:t xml:space="preserve">Егер бұндай байланыс орын алса, онда ұсынылған әрекеттер ендірілетін болады және тиісті түрде бақыланатын болады деген үлкен ықтималдылық бар. </w:t>
      </w:r>
    </w:p>
    <w:p w:rsidR="00474B47" w:rsidRPr="0045114B" w:rsidRDefault="00C269DE" w:rsidP="00B547CF">
      <w:pPr>
        <w:pStyle w:val="a3"/>
        <w:tabs>
          <w:tab w:val="num" w:pos="1440"/>
        </w:tabs>
        <w:ind w:left="-14" w:firstLine="720"/>
        <w:jc w:val="both"/>
        <w:rPr>
          <w:color w:val="FF0000"/>
          <w:sz w:val="28"/>
          <w:szCs w:val="28"/>
          <w:lang w:val="kk-KZ"/>
        </w:rPr>
      </w:pPr>
      <w:r>
        <w:rPr>
          <w:color w:val="000000"/>
          <w:sz w:val="28"/>
          <w:szCs w:val="28"/>
          <w:lang w:val="kk-KZ"/>
        </w:rPr>
        <w:t xml:space="preserve">ІБЖ құру мен қолданыстағы ІБЖ оңтайландыру бойынша ұсыныстар </w:t>
      </w:r>
      <w:r w:rsidR="00A262A9">
        <w:rPr>
          <w:color w:val="000000"/>
          <w:sz w:val="28"/>
          <w:szCs w:val="28"/>
          <w:lang w:val="kk-KZ"/>
        </w:rPr>
        <w:t xml:space="preserve">«пайда-шығындар» құн талдаулары көзқарасымен негізделуі тиіс. </w:t>
      </w:r>
      <w:r>
        <w:rPr>
          <w:color w:val="000000"/>
          <w:sz w:val="28"/>
          <w:szCs w:val="28"/>
          <w:lang w:val="kk-KZ"/>
        </w:rPr>
        <w:t xml:space="preserve"> </w:t>
      </w:r>
    </w:p>
    <w:p w:rsidR="00B75F28" w:rsidRPr="0045114B" w:rsidRDefault="003554F9" w:rsidP="00B547CF">
      <w:pPr>
        <w:pStyle w:val="a3"/>
        <w:tabs>
          <w:tab w:val="num" w:pos="1440"/>
        </w:tabs>
        <w:ind w:left="-14" w:firstLine="720"/>
        <w:jc w:val="both"/>
        <w:rPr>
          <w:color w:val="000000"/>
          <w:sz w:val="28"/>
          <w:szCs w:val="28"/>
          <w:lang w:val="kk-KZ"/>
        </w:rPr>
      </w:pPr>
      <w:r>
        <w:rPr>
          <w:color w:val="000000"/>
          <w:sz w:val="28"/>
          <w:szCs w:val="28"/>
          <w:lang w:val="kk-KZ"/>
        </w:rPr>
        <w:t xml:space="preserve">Әрбір ұсыныс адрестелген болуы тиіс және нақты фактілердің сипатына сәйкес келуі тиіс, олардың жиынтығы аудиторлық анықталған бұзушылығын білдіреді. Ұсыныстар қажетті қызметтерді қабылдауға өкілеттілігі бар тұлғаларға жолдануы тиіс. </w:t>
      </w:r>
    </w:p>
    <w:p w:rsidR="00D275B7" w:rsidRPr="0045114B" w:rsidRDefault="003554F9" w:rsidP="00B547CF">
      <w:pPr>
        <w:pStyle w:val="a3"/>
        <w:tabs>
          <w:tab w:val="num" w:pos="1440"/>
        </w:tabs>
        <w:ind w:left="-14" w:firstLine="720"/>
        <w:jc w:val="both"/>
        <w:rPr>
          <w:color w:val="000000"/>
          <w:sz w:val="28"/>
          <w:szCs w:val="28"/>
          <w:lang w:val="kk-KZ"/>
        </w:rPr>
      </w:pPr>
      <w:r>
        <w:rPr>
          <w:color w:val="000000"/>
          <w:sz w:val="28"/>
          <w:szCs w:val="28"/>
          <w:lang w:val="kk-KZ"/>
        </w:rPr>
        <w:t xml:space="preserve">Ұсыныстарда ұсынылатын орындалу мерзімдері болуы тиіс, олар анықталған бұзушылардың, анықталған тәуекелдердің және оларды жою бойынша (мүмкін болатын және/немесе ұсынылатын) шаралардың сипатына қарай адекватты болуы тиіс. </w:t>
      </w:r>
    </w:p>
    <w:p w:rsidR="002B706F" w:rsidRPr="0045114B" w:rsidRDefault="002B706F" w:rsidP="00B547CF">
      <w:pPr>
        <w:pStyle w:val="a3"/>
        <w:tabs>
          <w:tab w:val="num" w:pos="1440"/>
        </w:tabs>
        <w:ind w:left="-14" w:firstLine="720"/>
        <w:jc w:val="both"/>
        <w:rPr>
          <w:color w:val="000000"/>
          <w:sz w:val="28"/>
          <w:szCs w:val="28"/>
          <w:lang w:val="kk-KZ"/>
        </w:rPr>
      </w:pPr>
    </w:p>
    <w:p w:rsidR="002B706F" w:rsidRPr="0045114B" w:rsidRDefault="002B706F" w:rsidP="00B547CF">
      <w:pPr>
        <w:pStyle w:val="a3"/>
        <w:tabs>
          <w:tab w:val="num" w:pos="1440"/>
        </w:tabs>
        <w:ind w:left="-14" w:firstLine="720"/>
        <w:jc w:val="both"/>
        <w:rPr>
          <w:color w:val="000000"/>
          <w:sz w:val="28"/>
          <w:szCs w:val="28"/>
          <w:lang w:val="kk-KZ"/>
        </w:rPr>
      </w:pPr>
    </w:p>
    <w:p w:rsidR="002B706F" w:rsidRPr="0045114B" w:rsidRDefault="002B706F" w:rsidP="00B547CF">
      <w:pPr>
        <w:pStyle w:val="a3"/>
        <w:tabs>
          <w:tab w:val="num" w:pos="1440"/>
        </w:tabs>
        <w:ind w:left="-14" w:firstLine="720"/>
        <w:jc w:val="both"/>
        <w:rPr>
          <w:color w:val="000000"/>
          <w:sz w:val="28"/>
          <w:szCs w:val="28"/>
          <w:lang w:val="kk-KZ"/>
        </w:rPr>
      </w:pPr>
    </w:p>
    <w:p w:rsidR="00B53330" w:rsidRPr="0045114B" w:rsidRDefault="004D0FDF" w:rsidP="004D0FDF">
      <w:pPr>
        <w:pStyle w:val="a3"/>
        <w:tabs>
          <w:tab w:val="num" w:pos="1440"/>
        </w:tabs>
        <w:ind w:left="-14" w:firstLine="720"/>
        <w:jc w:val="center"/>
        <w:rPr>
          <w:color w:val="000000"/>
          <w:sz w:val="28"/>
          <w:szCs w:val="28"/>
          <w:lang w:val="kk-KZ"/>
        </w:rPr>
      </w:pPr>
      <w:r w:rsidRPr="0045114B">
        <w:rPr>
          <w:color w:val="000000"/>
          <w:sz w:val="28"/>
          <w:szCs w:val="28"/>
          <w:lang w:val="kk-KZ"/>
        </w:rPr>
        <w:t>Қызмет ұсыныстары төмендегі санаттарға бөлінеді</w:t>
      </w:r>
      <w:r w:rsidR="00B53330" w:rsidRPr="0045114B">
        <w:rPr>
          <w:color w:val="000000"/>
          <w:sz w:val="28"/>
          <w:szCs w:val="28"/>
          <w:lang w:val="kk-KZ"/>
        </w:rPr>
        <w:t>:</w:t>
      </w:r>
    </w:p>
    <w:p w:rsidR="002B706F" w:rsidRPr="0045114B" w:rsidRDefault="002B706F" w:rsidP="00B547CF">
      <w:pPr>
        <w:pStyle w:val="a3"/>
        <w:tabs>
          <w:tab w:val="num" w:pos="1440"/>
        </w:tabs>
        <w:ind w:left="-14" w:firstLine="720"/>
        <w:jc w:val="both"/>
        <w:rPr>
          <w:color w:val="000000"/>
          <w:sz w:val="28"/>
          <w:szCs w:val="28"/>
          <w:lang w:val="kk-KZ"/>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4094"/>
        <w:gridCol w:w="4081"/>
      </w:tblGrid>
      <w:tr w:rsidR="002B706F" w:rsidRPr="002018A0" w:rsidTr="002018A0">
        <w:tc>
          <w:tcPr>
            <w:tcW w:w="1557" w:type="dxa"/>
            <w:shd w:val="clear" w:color="auto" w:fill="auto"/>
            <w:vAlign w:val="center"/>
          </w:tcPr>
          <w:p w:rsidR="002B706F" w:rsidRPr="00787DCA" w:rsidRDefault="004D0FDF" w:rsidP="002018A0">
            <w:pPr>
              <w:pStyle w:val="a3"/>
              <w:tabs>
                <w:tab w:val="num" w:pos="1440"/>
              </w:tabs>
              <w:ind w:left="0"/>
              <w:jc w:val="center"/>
              <w:rPr>
                <w:color w:val="000000"/>
                <w:sz w:val="28"/>
                <w:szCs w:val="28"/>
              </w:rPr>
            </w:pPr>
            <w:r>
              <w:rPr>
                <w:b/>
                <w:sz w:val="28"/>
                <w:szCs w:val="28"/>
              </w:rPr>
              <w:t>Санат</w:t>
            </w:r>
          </w:p>
        </w:tc>
        <w:tc>
          <w:tcPr>
            <w:tcW w:w="4094" w:type="dxa"/>
            <w:shd w:val="clear" w:color="auto" w:fill="auto"/>
            <w:vAlign w:val="center"/>
          </w:tcPr>
          <w:p w:rsidR="002B706F" w:rsidRPr="00787DCA" w:rsidRDefault="004D0FDF" w:rsidP="002018A0">
            <w:pPr>
              <w:pStyle w:val="a3"/>
              <w:tabs>
                <w:tab w:val="num" w:pos="1440"/>
              </w:tabs>
              <w:ind w:left="0"/>
              <w:jc w:val="center"/>
              <w:rPr>
                <w:color w:val="000000"/>
                <w:sz w:val="28"/>
                <w:szCs w:val="28"/>
              </w:rPr>
            </w:pPr>
            <w:r>
              <w:rPr>
                <w:b/>
                <w:sz w:val="28"/>
                <w:szCs w:val="28"/>
              </w:rPr>
              <w:t>Сипаттама</w:t>
            </w:r>
          </w:p>
        </w:tc>
        <w:tc>
          <w:tcPr>
            <w:tcW w:w="4081" w:type="dxa"/>
            <w:shd w:val="clear" w:color="auto" w:fill="auto"/>
            <w:vAlign w:val="center"/>
          </w:tcPr>
          <w:p w:rsidR="002B706F" w:rsidRPr="00787DCA" w:rsidRDefault="004D0FDF" w:rsidP="002018A0">
            <w:pPr>
              <w:pStyle w:val="a3"/>
              <w:tabs>
                <w:tab w:val="num" w:pos="1440"/>
              </w:tabs>
              <w:ind w:left="0"/>
              <w:jc w:val="center"/>
              <w:rPr>
                <w:color w:val="000000"/>
                <w:sz w:val="28"/>
                <w:szCs w:val="28"/>
              </w:rPr>
            </w:pPr>
            <w:r>
              <w:rPr>
                <w:b/>
                <w:sz w:val="28"/>
                <w:szCs w:val="28"/>
              </w:rPr>
              <w:t>Назар аудару үшін басымдылық</w:t>
            </w:r>
          </w:p>
        </w:tc>
      </w:tr>
      <w:tr w:rsidR="002B706F" w:rsidRPr="002018A0" w:rsidTr="002018A0">
        <w:tc>
          <w:tcPr>
            <w:tcW w:w="1557" w:type="dxa"/>
            <w:shd w:val="clear" w:color="auto" w:fill="auto"/>
            <w:vAlign w:val="center"/>
          </w:tcPr>
          <w:p w:rsidR="002B706F" w:rsidRPr="002018A0" w:rsidRDefault="002B706F" w:rsidP="002018A0">
            <w:pPr>
              <w:pStyle w:val="ae"/>
              <w:jc w:val="center"/>
              <w:rPr>
                <w:color w:val="000000"/>
                <w:sz w:val="28"/>
                <w:szCs w:val="28"/>
              </w:rPr>
            </w:pPr>
            <w:r w:rsidRPr="002018A0">
              <w:rPr>
                <w:b/>
              </w:rPr>
              <w:t>A</w:t>
            </w:r>
          </w:p>
        </w:tc>
        <w:tc>
          <w:tcPr>
            <w:tcW w:w="4094" w:type="dxa"/>
            <w:shd w:val="clear" w:color="auto" w:fill="auto"/>
            <w:vAlign w:val="center"/>
          </w:tcPr>
          <w:p w:rsidR="002B706F" w:rsidRPr="002018A0" w:rsidRDefault="004D0FDF" w:rsidP="004D0FDF">
            <w:pPr>
              <w:pStyle w:val="a3"/>
              <w:tabs>
                <w:tab w:val="num" w:pos="1440"/>
              </w:tabs>
              <w:ind w:left="0"/>
              <w:jc w:val="center"/>
              <w:rPr>
                <w:color w:val="000000"/>
                <w:sz w:val="28"/>
                <w:szCs w:val="28"/>
              </w:rPr>
            </w:pPr>
            <w:r>
              <w:t xml:space="preserve">Өте </w:t>
            </w:r>
            <w:proofErr w:type="gramStart"/>
            <w:r>
              <w:t>к</w:t>
            </w:r>
            <w:proofErr w:type="gramEnd"/>
            <w:r>
              <w:t>үрделі мәселе</w:t>
            </w:r>
          </w:p>
        </w:tc>
        <w:tc>
          <w:tcPr>
            <w:tcW w:w="4081" w:type="dxa"/>
            <w:shd w:val="clear" w:color="auto" w:fill="auto"/>
            <w:vAlign w:val="center"/>
          </w:tcPr>
          <w:p w:rsidR="002B706F" w:rsidRPr="002018A0" w:rsidRDefault="004D0FDF" w:rsidP="002018A0">
            <w:pPr>
              <w:pStyle w:val="a3"/>
              <w:tabs>
                <w:tab w:val="num" w:pos="1440"/>
              </w:tabs>
              <w:ind w:left="0"/>
              <w:jc w:val="center"/>
              <w:rPr>
                <w:color w:val="000000"/>
                <w:sz w:val="28"/>
                <w:szCs w:val="28"/>
              </w:rPr>
            </w:pPr>
            <w:proofErr w:type="gramStart"/>
            <w:r>
              <w:t>Ш</w:t>
            </w:r>
            <w:proofErr w:type="gramEnd"/>
            <w:r>
              <w:t>ұғыл</w:t>
            </w:r>
          </w:p>
        </w:tc>
      </w:tr>
      <w:tr w:rsidR="002B706F" w:rsidRPr="002018A0" w:rsidTr="002018A0">
        <w:tc>
          <w:tcPr>
            <w:tcW w:w="1557" w:type="dxa"/>
            <w:shd w:val="clear" w:color="auto" w:fill="auto"/>
            <w:vAlign w:val="center"/>
          </w:tcPr>
          <w:p w:rsidR="002B706F" w:rsidRPr="002018A0" w:rsidRDefault="002B706F" w:rsidP="002018A0">
            <w:pPr>
              <w:pStyle w:val="ae"/>
              <w:jc w:val="center"/>
              <w:rPr>
                <w:color w:val="000000"/>
                <w:sz w:val="28"/>
                <w:szCs w:val="28"/>
              </w:rPr>
            </w:pPr>
            <w:r w:rsidRPr="002018A0">
              <w:rPr>
                <w:b/>
              </w:rPr>
              <w:t>B</w:t>
            </w:r>
          </w:p>
        </w:tc>
        <w:tc>
          <w:tcPr>
            <w:tcW w:w="4094" w:type="dxa"/>
            <w:shd w:val="clear" w:color="auto" w:fill="auto"/>
            <w:vAlign w:val="center"/>
          </w:tcPr>
          <w:p w:rsidR="002B706F" w:rsidRPr="002018A0" w:rsidRDefault="004D0FDF" w:rsidP="002018A0">
            <w:pPr>
              <w:pStyle w:val="a3"/>
              <w:tabs>
                <w:tab w:val="num" w:pos="1440"/>
              </w:tabs>
              <w:ind w:left="0"/>
              <w:jc w:val="center"/>
              <w:rPr>
                <w:color w:val="000000"/>
                <w:sz w:val="28"/>
                <w:szCs w:val="28"/>
              </w:rPr>
            </w:pPr>
            <w:proofErr w:type="gramStart"/>
            <w:r>
              <w:t>К</w:t>
            </w:r>
            <w:proofErr w:type="gramEnd"/>
            <w:r>
              <w:t>үрделі мәселе</w:t>
            </w:r>
          </w:p>
        </w:tc>
        <w:tc>
          <w:tcPr>
            <w:tcW w:w="4081" w:type="dxa"/>
            <w:shd w:val="clear" w:color="auto" w:fill="auto"/>
            <w:vAlign w:val="center"/>
          </w:tcPr>
          <w:p w:rsidR="002B706F" w:rsidRPr="002018A0" w:rsidRDefault="004D0FDF" w:rsidP="002018A0">
            <w:pPr>
              <w:pStyle w:val="a3"/>
              <w:tabs>
                <w:tab w:val="num" w:pos="1440"/>
              </w:tabs>
              <w:ind w:left="0"/>
              <w:jc w:val="center"/>
              <w:rPr>
                <w:color w:val="000000"/>
                <w:sz w:val="28"/>
                <w:szCs w:val="28"/>
              </w:rPr>
            </w:pPr>
            <w:r>
              <w:t>Жедел</w:t>
            </w:r>
          </w:p>
        </w:tc>
      </w:tr>
      <w:tr w:rsidR="002B706F" w:rsidRPr="002018A0" w:rsidTr="002018A0">
        <w:tc>
          <w:tcPr>
            <w:tcW w:w="1557" w:type="dxa"/>
            <w:shd w:val="clear" w:color="auto" w:fill="auto"/>
            <w:vAlign w:val="center"/>
          </w:tcPr>
          <w:p w:rsidR="002B706F" w:rsidRPr="002018A0" w:rsidRDefault="002B706F" w:rsidP="002018A0">
            <w:pPr>
              <w:pStyle w:val="ae"/>
              <w:jc w:val="center"/>
              <w:rPr>
                <w:color w:val="000000"/>
                <w:sz w:val="28"/>
                <w:szCs w:val="28"/>
              </w:rPr>
            </w:pPr>
            <w:r w:rsidRPr="002018A0">
              <w:rPr>
                <w:b/>
              </w:rPr>
              <w:t>C</w:t>
            </w:r>
          </w:p>
        </w:tc>
        <w:tc>
          <w:tcPr>
            <w:tcW w:w="4094" w:type="dxa"/>
            <w:shd w:val="clear" w:color="auto" w:fill="auto"/>
            <w:vAlign w:val="center"/>
          </w:tcPr>
          <w:p w:rsidR="002B706F" w:rsidRPr="002018A0" w:rsidRDefault="004D0FDF" w:rsidP="004D0FDF">
            <w:pPr>
              <w:pStyle w:val="a3"/>
              <w:tabs>
                <w:tab w:val="num" w:pos="1440"/>
              </w:tabs>
              <w:ind w:left="0"/>
              <w:jc w:val="center"/>
              <w:rPr>
                <w:color w:val="000000"/>
                <w:sz w:val="28"/>
                <w:szCs w:val="28"/>
              </w:rPr>
            </w:pPr>
            <w:r>
              <w:t>Маңызды мә</w:t>
            </w:r>
            <w:proofErr w:type="gramStart"/>
            <w:r>
              <w:t>селе</w:t>
            </w:r>
            <w:proofErr w:type="gramEnd"/>
          </w:p>
        </w:tc>
        <w:tc>
          <w:tcPr>
            <w:tcW w:w="4081" w:type="dxa"/>
            <w:shd w:val="clear" w:color="auto" w:fill="auto"/>
            <w:vAlign w:val="center"/>
          </w:tcPr>
          <w:p w:rsidR="002B706F" w:rsidRPr="002018A0" w:rsidRDefault="004D0FDF" w:rsidP="002018A0">
            <w:pPr>
              <w:pStyle w:val="a3"/>
              <w:tabs>
                <w:tab w:val="num" w:pos="1440"/>
              </w:tabs>
              <w:ind w:left="0"/>
              <w:jc w:val="center"/>
              <w:rPr>
                <w:color w:val="000000"/>
                <w:sz w:val="28"/>
                <w:szCs w:val="28"/>
              </w:rPr>
            </w:pPr>
            <w:r>
              <w:t>Жоғары</w:t>
            </w:r>
          </w:p>
        </w:tc>
      </w:tr>
      <w:tr w:rsidR="002B706F" w:rsidRPr="002018A0" w:rsidTr="002018A0">
        <w:tc>
          <w:tcPr>
            <w:tcW w:w="1557" w:type="dxa"/>
            <w:shd w:val="clear" w:color="auto" w:fill="auto"/>
            <w:vAlign w:val="center"/>
          </w:tcPr>
          <w:p w:rsidR="002B706F" w:rsidRPr="002018A0" w:rsidRDefault="002B706F" w:rsidP="002018A0">
            <w:pPr>
              <w:pStyle w:val="ae"/>
              <w:jc w:val="center"/>
              <w:rPr>
                <w:color w:val="000000"/>
                <w:sz w:val="28"/>
                <w:szCs w:val="28"/>
              </w:rPr>
            </w:pPr>
            <w:r w:rsidRPr="002018A0">
              <w:rPr>
                <w:b/>
              </w:rPr>
              <w:t>D</w:t>
            </w:r>
          </w:p>
        </w:tc>
        <w:tc>
          <w:tcPr>
            <w:tcW w:w="4094" w:type="dxa"/>
            <w:shd w:val="clear" w:color="auto" w:fill="auto"/>
            <w:vAlign w:val="center"/>
          </w:tcPr>
          <w:p w:rsidR="002B706F" w:rsidRPr="002018A0" w:rsidRDefault="004D0FDF" w:rsidP="002018A0">
            <w:pPr>
              <w:pStyle w:val="a3"/>
              <w:tabs>
                <w:tab w:val="num" w:pos="1440"/>
              </w:tabs>
              <w:ind w:left="0"/>
              <w:jc w:val="center"/>
              <w:rPr>
                <w:color w:val="000000"/>
                <w:sz w:val="28"/>
                <w:szCs w:val="28"/>
              </w:rPr>
            </w:pPr>
            <w:r>
              <w:t>Елеулі мә</w:t>
            </w:r>
            <w:proofErr w:type="gramStart"/>
            <w:r>
              <w:t>селе</w:t>
            </w:r>
            <w:proofErr w:type="gramEnd"/>
          </w:p>
        </w:tc>
        <w:tc>
          <w:tcPr>
            <w:tcW w:w="4081" w:type="dxa"/>
            <w:shd w:val="clear" w:color="auto" w:fill="auto"/>
            <w:vAlign w:val="center"/>
          </w:tcPr>
          <w:p w:rsidR="002B706F" w:rsidRPr="002018A0" w:rsidRDefault="004D0FDF" w:rsidP="002018A0">
            <w:pPr>
              <w:pStyle w:val="a3"/>
              <w:tabs>
                <w:tab w:val="num" w:pos="1440"/>
              </w:tabs>
              <w:ind w:left="0"/>
              <w:jc w:val="center"/>
              <w:rPr>
                <w:color w:val="000000"/>
                <w:sz w:val="28"/>
                <w:szCs w:val="28"/>
              </w:rPr>
            </w:pPr>
            <w:r>
              <w:t>Орташа</w:t>
            </w:r>
          </w:p>
        </w:tc>
      </w:tr>
      <w:tr w:rsidR="002B706F" w:rsidRPr="002018A0" w:rsidTr="002018A0">
        <w:tc>
          <w:tcPr>
            <w:tcW w:w="1557" w:type="dxa"/>
            <w:shd w:val="clear" w:color="auto" w:fill="auto"/>
            <w:vAlign w:val="center"/>
          </w:tcPr>
          <w:p w:rsidR="002B706F" w:rsidRPr="002018A0" w:rsidRDefault="002B706F" w:rsidP="002018A0">
            <w:pPr>
              <w:pStyle w:val="ae"/>
              <w:jc w:val="center"/>
              <w:rPr>
                <w:color w:val="000000"/>
                <w:sz w:val="28"/>
                <w:szCs w:val="28"/>
              </w:rPr>
            </w:pPr>
            <w:r w:rsidRPr="002018A0">
              <w:rPr>
                <w:b/>
              </w:rPr>
              <w:t>E</w:t>
            </w:r>
          </w:p>
        </w:tc>
        <w:tc>
          <w:tcPr>
            <w:tcW w:w="4094" w:type="dxa"/>
            <w:shd w:val="clear" w:color="auto" w:fill="auto"/>
            <w:vAlign w:val="center"/>
          </w:tcPr>
          <w:p w:rsidR="002B706F" w:rsidRPr="002018A0" w:rsidRDefault="004D0FDF" w:rsidP="002018A0">
            <w:pPr>
              <w:pStyle w:val="a3"/>
              <w:tabs>
                <w:tab w:val="num" w:pos="1440"/>
              </w:tabs>
              <w:ind w:left="0"/>
              <w:jc w:val="center"/>
              <w:rPr>
                <w:color w:val="000000"/>
                <w:sz w:val="28"/>
                <w:szCs w:val="28"/>
              </w:rPr>
            </w:pPr>
            <w:r>
              <w:t>Елеулі емес мә</w:t>
            </w:r>
            <w:proofErr w:type="gramStart"/>
            <w:r>
              <w:t>селе</w:t>
            </w:r>
            <w:proofErr w:type="gramEnd"/>
          </w:p>
        </w:tc>
        <w:tc>
          <w:tcPr>
            <w:tcW w:w="4081" w:type="dxa"/>
            <w:shd w:val="clear" w:color="auto" w:fill="auto"/>
            <w:vAlign w:val="center"/>
          </w:tcPr>
          <w:p w:rsidR="002B706F" w:rsidRPr="002018A0" w:rsidRDefault="004D0FDF" w:rsidP="002018A0">
            <w:pPr>
              <w:pStyle w:val="a3"/>
              <w:tabs>
                <w:tab w:val="num" w:pos="1440"/>
              </w:tabs>
              <w:ind w:left="0"/>
              <w:jc w:val="center"/>
              <w:rPr>
                <w:color w:val="000000"/>
                <w:sz w:val="28"/>
                <w:szCs w:val="28"/>
              </w:rPr>
            </w:pPr>
            <w:r>
              <w:t>Төмен</w:t>
            </w:r>
          </w:p>
        </w:tc>
      </w:tr>
    </w:tbl>
    <w:p w:rsidR="00B53330" w:rsidRPr="00787DCA" w:rsidRDefault="00B53330" w:rsidP="00B547CF">
      <w:pPr>
        <w:pStyle w:val="a3"/>
        <w:tabs>
          <w:tab w:val="num" w:pos="1440"/>
        </w:tabs>
        <w:ind w:left="-14" w:firstLine="720"/>
        <w:jc w:val="both"/>
        <w:rPr>
          <w:color w:val="000000"/>
          <w:sz w:val="28"/>
          <w:szCs w:val="28"/>
        </w:rPr>
      </w:pPr>
    </w:p>
    <w:p w:rsidR="006A346A" w:rsidRPr="00D07E69" w:rsidRDefault="0031554A" w:rsidP="00B547CF">
      <w:pPr>
        <w:tabs>
          <w:tab w:val="right" w:leader="dot" w:pos="900"/>
          <w:tab w:val="num" w:pos="1204"/>
        </w:tabs>
        <w:ind w:right="3" w:firstLine="720"/>
        <w:jc w:val="both"/>
        <w:rPr>
          <w:sz w:val="28"/>
          <w:szCs w:val="28"/>
          <w:lang w:val="kk-KZ"/>
        </w:rPr>
      </w:pPr>
      <w:r w:rsidRPr="00D672E7">
        <w:rPr>
          <w:sz w:val="28"/>
          <w:szCs w:val="28"/>
        </w:rPr>
        <w:t>5</w:t>
      </w:r>
      <w:r w:rsidR="00BB5D21" w:rsidRPr="00D672E7">
        <w:rPr>
          <w:sz w:val="28"/>
          <w:szCs w:val="28"/>
        </w:rPr>
        <w:t xml:space="preserve">) </w:t>
      </w:r>
      <w:r w:rsidR="00D109A4">
        <w:rPr>
          <w:sz w:val="28"/>
          <w:szCs w:val="28"/>
          <w:lang w:val="kk-KZ"/>
        </w:rPr>
        <w:t xml:space="preserve">аудиторлық есепте анықталған фактілерге қатысты аудит объектісінің басшылығы ескертпесінің болуы және егер бұндай құрылған болса, аудит объектісінің басшылығы ұсынған түзететін және/немесе алдын алатын әреттерінің </w:t>
      </w:r>
      <w:r w:rsidR="00D109A4" w:rsidRPr="00D672E7">
        <w:rPr>
          <w:sz w:val="28"/>
          <w:szCs w:val="28"/>
        </w:rPr>
        <w:t>(</w:t>
      </w:r>
      <w:r w:rsidR="00D109A4" w:rsidRPr="00D672E7">
        <w:rPr>
          <w:b/>
          <w:sz w:val="28"/>
          <w:szCs w:val="28"/>
        </w:rPr>
        <w:t>9</w:t>
      </w:r>
      <w:r w:rsidR="00D109A4">
        <w:rPr>
          <w:b/>
          <w:sz w:val="28"/>
          <w:szCs w:val="28"/>
          <w:lang w:val="kk-KZ"/>
        </w:rPr>
        <w:t>-қосымша нысаны бойынша</w:t>
      </w:r>
      <w:r w:rsidR="00D109A4" w:rsidRPr="00D672E7">
        <w:rPr>
          <w:sz w:val="28"/>
          <w:szCs w:val="28"/>
        </w:rPr>
        <w:t>)</w:t>
      </w:r>
      <w:r w:rsidR="00D109A4">
        <w:rPr>
          <w:sz w:val="28"/>
          <w:szCs w:val="28"/>
          <w:lang w:val="kk-KZ"/>
        </w:rPr>
        <w:t xml:space="preserve"> болуы </w:t>
      </w:r>
      <w:proofErr w:type="gramStart"/>
      <w:r w:rsidR="00D109A4">
        <w:rPr>
          <w:sz w:val="28"/>
          <w:szCs w:val="28"/>
          <w:lang w:val="kk-KZ"/>
        </w:rPr>
        <w:t>тиіс</w:t>
      </w:r>
      <w:proofErr w:type="gramEnd"/>
      <w:r w:rsidR="00D109A4">
        <w:rPr>
          <w:sz w:val="28"/>
          <w:szCs w:val="28"/>
          <w:lang w:val="kk-KZ"/>
        </w:rPr>
        <w:t xml:space="preserve">. </w:t>
      </w:r>
      <w:r w:rsidR="00D42896">
        <w:rPr>
          <w:sz w:val="28"/>
          <w:szCs w:val="28"/>
          <w:lang w:val="kk-KZ"/>
        </w:rPr>
        <w:t xml:space="preserve">Егер түзету әрекеттерінің жоспары аудит объектісі басшылығының жауабына енгізілген болса, онда есепте ішкі аудиторлар жүргізген бұндай жоспардың бағасының болуы тиіс. </w:t>
      </w:r>
      <w:r w:rsidR="002D79C7">
        <w:rPr>
          <w:sz w:val="28"/>
          <w:szCs w:val="28"/>
          <w:lang w:val="kk-KZ"/>
        </w:rPr>
        <w:t>Егер аудит объектісінің басшылығы түзету әрекеттер жоспарын жасау</w:t>
      </w:r>
      <w:r w:rsidR="00896E4F" w:rsidRPr="002D79C7">
        <w:rPr>
          <w:color w:val="000000"/>
          <w:sz w:val="28"/>
          <w:szCs w:val="28"/>
          <w:lang w:val="kk-KZ"/>
        </w:rPr>
        <w:t xml:space="preserve"> </w:t>
      </w:r>
      <w:r w:rsidR="002D79C7">
        <w:rPr>
          <w:color w:val="000000"/>
          <w:sz w:val="28"/>
          <w:szCs w:val="28"/>
          <w:lang w:val="kk-KZ"/>
        </w:rPr>
        <w:t xml:space="preserve">қажеттігі жоқ деп ойласа, онда оның ұстанымының құжаттамалық негіздемені алуды қамтамасыз ету қажет. </w:t>
      </w:r>
    </w:p>
    <w:p w:rsidR="00B75F28" w:rsidRPr="00D07E69" w:rsidRDefault="00B75F28" w:rsidP="00B547CF">
      <w:pPr>
        <w:tabs>
          <w:tab w:val="right" w:leader="dot" w:pos="900"/>
          <w:tab w:val="num" w:pos="1204"/>
        </w:tabs>
        <w:ind w:right="3" w:firstLine="720"/>
        <w:jc w:val="both"/>
        <w:rPr>
          <w:sz w:val="28"/>
          <w:szCs w:val="28"/>
          <w:lang w:val="kk-KZ"/>
        </w:rPr>
      </w:pPr>
      <w:r w:rsidRPr="00D07E69">
        <w:rPr>
          <w:sz w:val="28"/>
          <w:szCs w:val="28"/>
          <w:lang w:val="kk-KZ"/>
        </w:rPr>
        <w:lastRenderedPageBreak/>
        <w:t xml:space="preserve">6) </w:t>
      </w:r>
      <w:r w:rsidR="000C43BD">
        <w:rPr>
          <w:sz w:val="28"/>
          <w:szCs w:val="28"/>
          <w:lang w:val="kk-KZ"/>
        </w:rPr>
        <w:t>аудиторлық есепте аудит</w:t>
      </w:r>
      <w:r w:rsidR="00142E03">
        <w:rPr>
          <w:sz w:val="28"/>
          <w:szCs w:val="28"/>
          <w:lang w:val="kk-KZ"/>
        </w:rPr>
        <w:t xml:space="preserve"> жүргізілетін</w:t>
      </w:r>
      <w:r w:rsidR="000C43BD">
        <w:rPr>
          <w:sz w:val="28"/>
          <w:szCs w:val="28"/>
          <w:lang w:val="kk-KZ"/>
        </w:rPr>
        <w:t xml:space="preserve"> объект немесе бизнес-үдеріс бойынша оң жақтар/үдерістер туралы ақпаратының да болуы тиіс</w:t>
      </w:r>
      <w:r w:rsidR="00540033" w:rsidRPr="00D07E69">
        <w:rPr>
          <w:sz w:val="28"/>
          <w:szCs w:val="28"/>
          <w:lang w:val="kk-KZ"/>
        </w:rPr>
        <w:t>.</w:t>
      </w:r>
    </w:p>
    <w:p w:rsidR="00955C42" w:rsidRPr="00D07E69" w:rsidRDefault="00955C42" w:rsidP="00B547CF">
      <w:pPr>
        <w:tabs>
          <w:tab w:val="right" w:leader="dot" w:pos="900"/>
          <w:tab w:val="num" w:pos="1204"/>
        </w:tabs>
        <w:ind w:right="3" w:firstLine="720"/>
        <w:jc w:val="both"/>
        <w:rPr>
          <w:sz w:val="28"/>
          <w:szCs w:val="28"/>
          <w:lang w:val="kk-KZ"/>
        </w:rPr>
      </w:pPr>
      <w:r w:rsidRPr="00D07E69">
        <w:rPr>
          <w:sz w:val="28"/>
          <w:szCs w:val="28"/>
          <w:lang w:val="kk-KZ"/>
        </w:rPr>
        <w:t xml:space="preserve">7) </w:t>
      </w:r>
      <w:r w:rsidR="000C43BD">
        <w:rPr>
          <w:sz w:val="28"/>
          <w:szCs w:val="28"/>
          <w:lang w:val="kk-KZ"/>
        </w:rPr>
        <w:t xml:space="preserve">аудиторлық есепте аудит объектісіндегі ішкі бақылау жүйесі туралы аудиторлық қорытындының болуы тиіс. </w:t>
      </w:r>
    </w:p>
    <w:p w:rsidR="003222C4" w:rsidRPr="0045114B" w:rsidRDefault="00ED57E7" w:rsidP="00955C42">
      <w:pPr>
        <w:pStyle w:val="a3"/>
        <w:tabs>
          <w:tab w:val="num" w:pos="1176"/>
          <w:tab w:val="num" w:pos="1274"/>
        </w:tabs>
        <w:ind w:left="0" w:firstLine="709"/>
        <w:jc w:val="both"/>
        <w:rPr>
          <w:color w:val="000000"/>
          <w:sz w:val="28"/>
          <w:szCs w:val="28"/>
          <w:lang w:val="kk-KZ"/>
        </w:rPr>
      </w:pPr>
      <w:r>
        <w:rPr>
          <w:color w:val="000000"/>
          <w:sz w:val="28"/>
          <w:szCs w:val="28"/>
          <w:lang w:val="kk-KZ"/>
        </w:rPr>
        <w:t>Барлық анықталған бұзушылықтар мен сәйкессіздіктер негізінде аудиторлық тапсырма басшысының басшылығымен аудиторлық топ төмендегі шәкіл бойынша аудит объектісінің ішкі бақылау және тәуекелдерді басқару жүйелеріне рейтинг беру жолымен аудит объектісіндегі ішкі бақылау жүйесі туралы аудиторлық қор</w:t>
      </w:r>
      <w:r w:rsidR="00AD114C">
        <w:rPr>
          <w:color w:val="000000"/>
          <w:sz w:val="28"/>
          <w:szCs w:val="28"/>
          <w:lang w:val="kk-KZ"/>
        </w:rPr>
        <w:t>ы</w:t>
      </w:r>
      <w:r>
        <w:rPr>
          <w:color w:val="000000"/>
          <w:sz w:val="28"/>
          <w:szCs w:val="28"/>
          <w:lang w:val="kk-KZ"/>
        </w:rPr>
        <w:t>тындының алдын ала сипатын анықтауы тиіс</w:t>
      </w:r>
      <w:r w:rsidR="003222C4" w:rsidRPr="0045114B">
        <w:rPr>
          <w:color w:val="000000"/>
          <w:sz w:val="28"/>
          <w:szCs w:val="28"/>
          <w:lang w:val="kk-KZ"/>
        </w:rPr>
        <w:t xml:space="preserve">:  </w:t>
      </w:r>
    </w:p>
    <w:p w:rsidR="003222C4" w:rsidRPr="00B62625" w:rsidRDefault="003222C4" w:rsidP="00B547CF">
      <w:pPr>
        <w:tabs>
          <w:tab w:val="right" w:leader="dot" w:pos="280"/>
          <w:tab w:val="num" w:pos="1176"/>
        </w:tabs>
        <w:ind w:right="6" w:firstLine="720"/>
        <w:jc w:val="both"/>
        <w:rPr>
          <w:color w:val="000000"/>
          <w:sz w:val="28"/>
          <w:szCs w:val="28"/>
          <w:lang w:val="kk-KZ"/>
        </w:rPr>
      </w:pPr>
      <w:r w:rsidRPr="0045114B">
        <w:rPr>
          <w:b/>
          <w:color w:val="000000"/>
          <w:sz w:val="28"/>
          <w:szCs w:val="28"/>
          <w:lang w:val="kk-KZ"/>
        </w:rPr>
        <w:t>1)</w:t>
      </w:r>
      <w:r w:rsidRPr="0045114B">
        <w:rPr>
          <w:color w:val="000000"/>
          <w:sz w:val="28"/>
          <w:szCs w:val="28"/>
          <w:lang w:val="kk-KZ"/>
        </w:rPr>
        <w:t xml:space="preserve"> </w:t>
      </w:r>
      <w:r w:rsidR="00ED57E7">
        <w:rPr>
          <w:b/>
          <w:color w:val="000000"/>
          <w:sz w:val="28"/>
          <w:szCs w:val="28"/>
          <w:lang w:val="kk-KZ"/>
        </w:rPr>
        <w:t>жоғары</w:t>
      </w:r>
      <w:r w:rsidRPr="0045114B">
        <w:rPr>
          <w:b/>
          <w:color w:val="000000"/>
          <w:sz w:val="28"/>
          <w:szCs w:val="28"/>
          <w:lang w:val="kk-KZ"/>
        </w:rPr>
        <w:t xml:space="preserve"> рейтинг</w:t>
      </w:r>
      <w:r w:rsidRPr="0045114B">
        <w:rPr>
          <w:color w:val="000000"/>
          <w:sz w:val="28"/>
          <w:szCs w:val="28"/>
          <w:lang w:val="kk-KZ"/>
        </w:rPr>
        <w:t xml:space="preserve"> – </w:t>
      </w:r>
      <w:r w:rsidR="00ED57E7">
        <w:rPr>
          <w:color w:val="000000"/>
          <w:sz w:val="28"/>
          <w:szCs w:val="28"/>
          <w:lang w:val="kk-KZ"/>
        </w:rPr>
        <w:t>ішкі бақылау жүйесі тиімді және сенімді жұмыс істейді. Бақы</w:t>
      </w:r>
      <w:r w:rsidR="00B62625">
        <w:rPr>
          <w:color w:val="000000"/>
          <w:sz w:val="28"/>
          <w:szCs w:val="28"/>
          <w:lang w:val="kk-KZ"/>
        </w:rPr>
        <w:t>ла</w:t>
      </w:r>
      <w:r w:rsidR="00ED57E7">
        <w:rPr>
          <w:color w:val="000000"/>
          <w:sz w:val="28"/>
          <w:szCs w:val="28"/>
          <w:lang w:val="kk-KZ"/>
        </w:rPr>
        <w:t>у дизайны</w:t>
      </w:r>
      <w:r w:rsidR="00B62625">
        <w:rPr>
          <w:color w:val="000000"/>
          <w:sz w:val="28"/>
          <w:szCs w:val="28"/>
          <w:lang w:val="kk-KZ"/>
        </w:rPr>
        <w:t xml:space="preserve">н бақылау </w:t>
      </w:r>
      <w:r w:rsidR="00ED57E7">
        <w:rPr>
          <w:color w:val="000000"/>
          <w:sz w:val="28"/>
          <w:szCs w:val="28"/>
          <w:lang w:val="kk-KZ"/>
        </w:rPr>
        <w:t xml:space="preserve">мен бақылауларды тестілеу </w:t>
      </w:r>
      <w:r w:rsidR="00B62625">
        <w:rPr>
          <w:color w:val="000000"/>
          <w:sz w:val="28"/>
          <w:szCs w:val="28"/>
          <w:lang w:val="kk-KZ"/>
        </w:rPr>
        <w:t>ІБЖ жарамды сенімділігі туралы оң нәтижесін көрсетеді. Анықталған елеулі емес бұзушылықтар Қоғамның бизнес-үдерістері ІБЖ-ның тиімділігіне әсер етпейді</w:t>
      </w:r>
      <w:r w:rsidRPr="00B62625">
        <w:rPr>
          <w:color w:val="000000"/>
          <w:sz w:val="28"/>
          <w:szCs w:val="28"/>
          <w:lang w:val="kk-KZ"/>
        </w:rPr>
        <w:t>;</w:t>
      </w:r>
    </w:p>
    <w:p w:rsidR="00D744B3" w:rsidRPr="00AE2978" w:rsidRDefault="00286DBE" w:rsidP="00B547CF">
      <w:pPr>
        <w:tabs>
          <w:tab w:val="right" w:leader="dot" w:pos="280"/>
          <w:tab w:val="num" w:pos="1176"/>
        </w:tabs>
        <w:ind w:right="6" w:firstLine="720"/>
        <w:jc w:val="both"/>
        <w:rPr>
          <w:color w:val="000000"/>
          <w:sz w:val="28"/>
          <w:szCs w:val="28"/>
          <w:lang w:val="kk-KZ"/>
        </w:rPr>
      </w:pPr>
      <w:r w:rsidRPr="00B62625">
        <w:rPr>
          <w:b/>
          <w:color w:val="000000"/>
          <w:sz w:val="28"/>
          <w:szCs w:val="28"/>
          <w:lang w:val="kk-KZ"/>
        </w:rPr>
        <w:t xml:space="preserve">2) </w:t>
      </w:r>
      <w:r w:rsidR="00B62625">
        <w:rPr>
          <w:b/>
          <w:color w:val="000000"/>
          <w:sz w:val="28"/>
          <w:szCs w:val="28"/>
          <w:lang w:val="kk-KZ"/>
        </w:rPr>
        <w:t xml:space="preserve">орташадан жоғары </w:t>
      </w:r>
      <w:r w:rsidRPr="00B62625">
        <w:rPr>
          <w:b/>
          <w:color w:val="000000"/>
          <w:sz w:val="28"/>
          <w:szCs w:val="28"/>
          <w:lang w:val="kk-KZ"/>
        </w:rPr>
        <w:t xml:space="preserve">рейтинг </w:t>
      </w:r>
      <w:r w:rsidR="00B62625" w:rsidRPr="00B62625">
        <w:rPr>
          <w:color w:val="000000"/>
          <w:sz w:val="28"/>
          <w:szCs w:val="28"/>
          <w:lang w:val="kk-KZ"/>
        </w:rPr>
        <w:t>–</w:t>
      </w:r>
      <w:r w:rsidRPr="00B62625">
        <w:rPr>
          <w:color w:val="000000"/>
          <w:sz w:val="28"/>
          <w:szCs w:val="28"/>
          <w:lang w:val="kk-KZ"/>
        </w:rPr>
        <w:t xml:space="preserve"> </w:t>
      </w:r>
      <w:r w:rsidR="00B62625">
        <w:rPr>
          <w:color w:val="000000"/>
          <w:sz w:val="28"/>
          <w:szCs w:val="28"/>
          <w:lang w:val="kk-KZ"/>
        </w:rPr>
        <w:t>ішкі бақылау және тәуекелдерді басқару жүйе</w:t>
      </w:r>
      <w:r w:rsidR="009E13CD">
        <w:rPr>
          <w:color w:val="000000"/>
          <w:sz w:val="28"/>
          <w:szCs w:val="28"/>
          <w:lang w:val="kk-KZ"/>
        </w:rPr>
        <w:t>с</w:t>
      </w:r>
      <w:r w:rsidR="00B62625">
        <w:rPr>
          <w:color w:val="000000"/>
          <w:sz w:val="28"/>
          <w:szCs w:val="28"/>
          <w:lang w:val="kk-KZ"/>
        </w:rPr>
        <w:t xml:space="preserve">і Қоғамның мақсаттарына жетудің саналы кепілдіктерін беретін қанағаттанарлық нысанда жұмыс істейді. </w:t>
      </w:r>
      <w:r w:rsidR="00AE2978">
        <w:rPr>
          <w:color w:val="000000"/>
          <w:sz w:val="28"/>
          <w:szCs w:val="28"/>
          <w:lang w:val="kk-KZ"/>
        </w:rPr>
        <w:t>Анықталған бұзушылықтар Қоғам үшін қаржылық пен операциялық тәуекелдерге әке</w:t>
      </w:r>
      <w:r w:rsidR="00AD114C">
        <w:rPr>
          <w:color w:val="000000"/>
          <w:sz w:val="28"/>
          <w:szCs w:val="28"/>
          <w:lang w:val="kk-KZ"/>
        </w:rPr>
        <w:t>п</w:t>
      </w:r>
      <w:r w:rsidR="00AE2978">
        <w:rPr>
          <w:color w:val="000000"/>
          <w:sz w:val="28"/>
          <w:szCs w:val="28"/>
          <w:lang w:val="kk-KZ"/>
        </w:rPr>
        <w:t xml:space="preserve"> соқпайды және бизнес-үдерістер иелерінің деңгейінде түзету шаралар</w:t>
      </w:r>
      <w:r w:rsidR="00AD114C">
        <w:rPr>
          <w:color w:val="000000"/>
          <w:sz w:val="28"/>
          <w:szCs w:val="28"/>
          <w:lang w:val="kk-KZ"/>
        </w:rPr>
        <w:t>ын</w:t>
      </w:r>
      <w:r w:rsidR="00AE2978">
        <w:rPr>
          <w:color w:val="000000"/>
          <w:sz w:val="28"/>
          <w:szCs w:val="28"/>
          <w:lang w:val="kk-KZ"/>
        </w:rPr>
        <w:t>ың қабылдануын талап етеді</w:t>
      </w:r>
      <w:r w:rsidR="006744BD" w:rsidRPr="00AE2978">
        <w:rPr>
          <w:color w:val="000000"/>
          <w:sz w:val="28"/>
          <w:szCs w:val="28"/>
          <w:lang w:val="kk-KZ"/>
        </w:rPr>
        <w:t>;</w:t>
      </w:r>
      <w:r w:rsidRPr="00AE2978">
        <w:rPr>
          <w:color w:val="000000"/>
          <w:sz w:val="28"/>
          <w:szCs w:val="28"/>
          <w:lang w:val="kk-KZ"/>
        </w:rPr>
        <w:t xml:space="preserve"> </w:t>
      </w:r>
    </w:p>
    <w:p w:rsidR="009B6247" w:rsidRPr="009E13CD" w:rsidRDefault="006E645A" w:rsidP="00B547CF">
      <w:pPr>
        <w:tabs>
          <w:tab w:val="right" w:leader="dot" w:pos="280"/>
          <w:tab w:val="num" w:pos="1176"/>
        </w:tabs>
        <w:ind w:right="6" w:firstLine="720"/>
        <w:jc w:val="both"/>
        <w:rPr>
          <w:color w:val="000000"/>
          <w:sz w:val="28"/>
          <w:szCs w:val="28"/>
          <w:lang w:val="kk-KZ"/>
        </w:rPr>
      </w:pPr>
      <w:r w:rsidRPr="009E13CD">
        <w:rPr>
          <w:b/>
          <w:color w:val="000000"/>
          <w:sz w:val="28"/>
          <w:szCs w:val="28"/>
          <w:lang w:val="kk-KZ"/>
        </w:rPr>
        <w:t>3</w:t>
      </w:r>
      <w:r w:rsidR="003222C4" w:rsidRPr="009E13CD">
        <w:rPr>
          <w:b/>
          <w:color w:val="000000"/>
          <w:sz w:val="28"/>
          <w:szCs w:val="28"/>
          <w:lang w:val="kk-KZ"/>
        </w:rPr>
        <w:t xml:space="preserve">) </w:t>
      </w:r>
      <w:r w:rsidR="00AE2978">
        <w:rPr>
          <w:b/>
          <w:color w:val="000000"/>
          <w:sz w:val="28"/>
          <w:szCs w:val="28"/>
          <w:lang w:val="kk-KZ"/>
        </w:rPr>
        <w:t>орташа</w:t>
      </w:r>
      <w:r w:rsidR="003222C4" w:rsidRPr="009E13CD">
        <w:rPr>
          <w:b/>
          <w:color w:val="000000"/>
          <w:sz w:val="28"/>
          <w:szCs w:val="28"/>
          <w:lang w:val="kk-KZ"/>
        </w:rPr>
        <w:t xml:space="preserve"> рейтинг</w:t>
      </w:r>
      <w:r w:rsidR="003222C4" w:rsidRPr="009E13CD">
        <w:rPr>
          <w:color w:val="000000"/>
          <w:sz w:val="28"/>
          <w:szCs w:val="28"/>
          <w:lang w:val="kk-KZ"/>
        </w:rPr>
        <w:t xml:space="preserve"> – </w:t>
      </w:r>
      <w:r w:rsidR="00AE2978">
        <w:rPr>
          <w:color w:val="000000"/>
          <w:sz w:val="28"/>
          <w:szCs w:val="28"/>
          <w:lang w:val="kk-KZ"/>
        </w:rPr>
        <w:t>ішкі бақылау және тәуекелдерді басқару жүйе</w:t>
      </w:r>
      <w:r w:rsidR="009E13CD">
        <w:rPr>
          <w:color w:val="000000"/>
          <w:sz w:val="28"/>
          <w:szCs w:val="28"/>
          <w:lang w:val="kk-KZ"/>
        </w:rPr>
        <w:t>с</w:t>
      </w:r>
      <w:r w:rsidR="00AE2978">
        <w:rPr>
          <w:color w:val="000000"/>
          <w:sz w:val="28"/>
          <w:szCs w:val="28"/>
          <w:lang w:val="kk-KZ"/>
        </w:rPr>
        <w:t>і</w:t>
      </w:r>
      <w:r w:rsidR="00AE2978" w:rsidRPr="009E13CD">
        <w:rPr>
          <w:color w:val="000000"/>
          <w:sz w:val="28"/>
          <w:szCs w:val="28"/>
          <w:lang w:val="kk-KZ"/>
        </w:rPr>
        <w:t xml:space="preserve"> </w:t>
      </w:r>
      <w:r w:rsidR="00A93D2E">
        <w:rPr>
          <w:color w:val="000000"/>
          <w:sz w:val="28"/>
          <w:szCs w:val="28"/>
          <w:lang w:val="kk-KZ"/>
        </w:rPr>
        <w:t xml:space="preserve">бизнес үдерістерді ұйымдастыру мен операцияларды есепке алу бөлігінде жақсартуларды және Қоғамның мақсаттарына жетудің </w:t>
      </w:r>
      <w:r w:rsidR="009E13CD">
        <w:rPr>
          <w:color w:val="000000"/>
          <w:sz w:val="28"/>
          <w:szCs w:val="28"/>
          <w:lang w:val="kk-KZ"/>
        </w:rPr>
        <w:t>саналы кепілдіктерімен қамтамасыз ететін қосымша бақылауларды ендіруді</w:t>
      </w:r>
      <w:r w:rsidR="00A93D2E">
        <w:rPr>
          <w:color w:val="000000"/>
          <w:sz w:val="28"/>
          <w:szCs w:val="28"/>
          <w:lang w:val="kk-KZ"/>
        </w:rPr>
        <w:t xml:space="preserve"> талап етеді. </w:t>
      </w:r>
      <w:r w:rsidR="009E13CD">
        <w:rPr>
          <w:color w:val="000000"/>
          <w:sz w:val="28"/>
          <w:szCs w:val="28"/>
          <w:lang w:val="kk-KZ"/>
        </w:rPr>
        <w:t>Анықталған бұзушылықтар айрықша маңызды сипатқа ие және түзету немесе алдын алу әрекеттерінің қабылдануын талап етеді</w:t>
      </w:r>
      <w:r w:rsidR="003222C4" w:rsidRPr="009E13CD">
        <w:rPr>
          <w:color w:val="000000"/>
          <w:sz w:val="28"/>
          <w:szCs w:val="28"/>
          <w:lang w:val="kk-KZ"/>
        </w:rPr>
        <w:t>;</w:t>
      </w:r>
    </w:p>
    <w:p w:rsidR="003222C4" w:rsidRPr="00FD3D3A" w:rsidRDefault="00F76384" w:rsidP="00FE506F">
      <w:pPr>
        <w:tabs>
          <w:tab w:val="right" w:leader="dot" w:pos="280"/>
          <w:tab w:val="num" w:pos="1176"/>
        </w:tabs>
        <w:ind w:right="6" w:firstLine="720"/>
        <w:jc w:val="both"/>
        <w:rPr>
          <w:color w:val="000000"/>
          <w:sz w:val="28"/>
          <w:szCs w:val="28"/>
          <w:lang w:val="kk-KZ"/>
        </w:rPr>
      </w:pPr>
      <w:r w:rsidRPr="008429BA">
        <w:rPr>
          <w:b/>
          <w:color w:val="000000"/>
          <w:sz w:val="28"/>
          <w:szCs w:val="28"/>
          <w:lang w:val="kk-KZ"/>
        </w:rPr>
        <w:t>4</w:t>
      </w:r>
      <w:r w:rsidR="003222C4" w:rsidRPr="008429BA">
        <w:rPr>
          <w:b/>
          <w:color w:val="000000"/>
          <w:sz w:val="28"/>
          <w:szCs w:val="28"/>
          <w:lang w:val="kk-KZ"/>
        </w:rPr>
        <w:t xml:space="preserve">) </w:t>
      </w:r>
      <w:r w:rsidR="009E13CD">
        <w:rPr>
          <w:b/>
          <w:color w:val="000000"/>
          <w:sz w:val="28"/>
          <w:szCs w:val="28"/>
          <w:lang w:val="kk-KZ"/>
        </w:rPr>
        <w:t>төмен</w:t>
      </w:r>
      <w:r w:rsidRPr="008429BA">
        <w:rPr>
          <w:b/>
          <w:color w:val="000000"/>
          <w:sz w:val="28"/>
          <w:szCs w:val="28"/>
          <w:lang w:val="kk-KZ"/>
        </w:rPr>
        <w:t xml:space="preserve"> </w:t>
      </w:r>
      <w:r w:rsidR="003222C4" w:rsidRPr="008429BA">
        <w:rPr>
          <w:b/>
          <w:color w:val="000000"/>
          <w:sz w:val="28"/>
          <w:szCs w:val="28"/>
          <w:lang w:val="kk-KZ"/>
        </w:rPr>
        <w:t>рейтинг</w:t>
      </w:r>
      <w:r w:rsidR="003222C4" w:rsidRPr="008429BA">
        <w:rPr>
          <w:color w:val="000000"/>
          <w:sz w:val="28"/>
          <w:szCs w:val="28"/>
          <w:lang w:val="kk-KZ"/>
        </w:rPr>
        <w:t xml:space="preserve"> – </w:t>
      </w:r>
      <w:r w:rsidR="009E13CD">
        <w:rPr>
          <w:color w:val="000000"/>
          <w:sz w:val="28"/>
          <w:szCs w:val="28"/>
          <w:lang w:val="kk-KZ"/>
        </w:rPr>
        <w:t>ішкі бақылау және тәуекелдерді басқару жүйесі</w:t>
      </w:r>
      <w:r w:rsidR="008429BA">
        <w:rPr>
          <w:color w:val="000000"/>
          <w:sz w:val="28"/>
          <w:szCs w:val="28"/>
          <w:lang w:val="kk-KZ"/>
        </w:rPr>
        <w:t xml:space="preserve"> тиістідеңгейді жұмыс істемейді. Анықатлған бұзушылықтар </w:t>
      </w:r>
      <w:r w:rsidR="00FD3D3A">
        <w:rPr>
          <w:color w:val="000000"/>
          <w:sz w:val="28"/>
          <w:szCs w:val="28"/>
          <w:lang w:val="kk-KZ"/>
        </w:rPr>
        <w:t>айрықша маңызды сипатқа ие, операциялық пен қаржылық қызмет нәтижелеріне елеулі әсер етеді және басшылық тарапынан шұғыл түзету немес алдын алу әрекеттерін талап етеді. Анықталған бұзушылықтар мен түзету шаралары жағдайды адекватты жақсатрқанға дейін тұрақты мониторингілеуді талап етеді</w:t>
      </w:r>
      <w:r w:rsidRPr="00FD3D3A">
        <w:rPr>
          <w:color w:val="000000"/>
          <w:sz w:val="28"/>
          <w:szCs w:val="28"/>
          <w:lang w:val="kk-KZ"/>
        </w:rPr>
        <w:t>;</w:t>
      </w:r>
    </w:p>
    <w:p w:rsidR="00F76384" w:rsidRPr="00D07E69" w:rsidRDefault="00F76384" w:rsidP="00B547CF">
      <w:pPr>
        <w:tabs>
          <w:tab w:val="right" w:leader="dot" w:pos="280"/>
          <w:tab w:val="num" w:pos="1176"/>
        </w:tabs>
        <w:ind w:right="6" w:firstLine="720"/>
        <w:jc w:val="both"/>
        <w:rPr>
          <w:color w:val="000000"/>
          <w:sz w:val="28"/>
          <w:szCs w:val="28"/>
          <w:lang w:val="kk-KZ"/>
        </w:rPr>
      </w:pPr>
      <w:r w:rsidRPr="00D07E69">
        <w:rPr>
          <w:b/>
          <w:color w:val="000000"/>
          <w:sz w:val="28"/>
          <w:szCs w:val="28"/>
          <w:lang w:val="kk-KZ"/>
        </w:rPr>
        <w:t xml:space="preserve">5) </w:t>
      </w:r>
      <w:r w:rsidR="00FD3D3A">
        <w:rPr>
          <w:b/>
          <w:color w:val="000000"/>
          <w:sz w:val="28"/>
          <w:szCs w:val="28"/>
          <w:lang w:val="kk-KZ"/>
        </w:rPr>
        <w:t>нөлдік</w:t>
      </w:r>
      <w:r w:rsidRPr="00D07E69">
        <w:rPr>
          <w:b/>
          <w:color w:val="000000"/>
          <w:sz w:val="28"/>
          <w:szCs w:val="28"/>
          <w:lang w:val="kk-KZ"/>
        </w:rPr>
        <w:t xml:space="preserve"> рейтинг</w:t>
      </w:r>
      <w:r w:rsidRPr="00D07E69">
        <w:rPr>
          <w:color w:val="000000"/>
          <w:sz w:val="28"/>
          <w:szCs w:val="28"/>
          <w:lang w:val="kk-KZ"/>
        </w:rPr>
        <w:t xml:space="preserve"> </w:t>
      </w:r>
      <w:r w:rsidR="00CA2F47" w:rsidRPr="00D07E69">
        <w:rPr>
          <w:color w:val="000000"/>
          <w:sz w:val="28"/>
          <w:szCs w:val="28"/>
          <w:lang w:val="kk-KZ"/>
        </w:rPr>
        <w:t>–</w:t>
      </w:r>
      <w:r w:rsidRPr="00D07E69">
        <w:rPr>
          <w:color w:val="000000"/>
          <w:sz w:val="28"/>
          <w:szCs w:val="28"/>
          <w:lang w:val="kk-KZ"/>
        </w:rPr>
        <w:t xml:space="preserve"> </w:t>
      </w:r>
      <w:r w:rsidR="00FD3D3A">
        <w:rPr>
          <w:color w:val="000000"/>
          <w:sz w:val="28"/>
          <w:szCs w:val="28"/>
          <w:lang w:val="kk-KZ"/>
        </w:rPr>
        <w:t xml:space="preserve">аудит объектісіндегі ішкі бақылау жүйелері ендірілмеген және аса қанағаттанарлықсыз деңгейде </w:t>
      </w:r>
      <w:r w:rsidR="00317923">
        <w:rPr>
          <w:color w:val="000000"/>
          <w:sz w:val="28"/>
          <w:szCs w:val="28"/>
          <w:lang w:val="kk-KZ"/>
        </w:rPr>
        <w:t xml:space="preserve">орналасады. </w:t>
      </w:r>
    </w:p>
    <w:p w:rsidR="00FE506F" w:rsidRPr="00D07E69" w:rsidRDefault="00735C72" w:rsidP="00BF12FB">
      <w:pPr>
        <w:ind w:right="6" w:firstLine="709"/>
        <w:jc w:val="both"/>
        <w:rPr>
          <w:color w:val="000000"/>
          <w:sz w:val="28"/>
          <w:szCs w:val="28"/>
          <w:lang w:val="kk-KZ"/>
        </w:rPr>
      </w:pPr>
      <w:r w:rsidRPr="00D07E69">
        <w:rPr>
          <w:color w:val="000000"/>
          <w:sz w:val="28"/>
          <w:szCs w:val="28"/>
          <w:lang w:val="kk-KZ"/>
        </w:rPr>
        <w:t>7-1</w:t>
      </w:r>
      <w:r w:rsidR="00FE506F" w:rsidRPr="00D07E69">
        <w:rPr>
          <w:color w:val="000000"/>
          <w:sz w:val="28"/>
          <w:szCs w:val="28"/>
          <w:lang w:val="kk-KZ"/>
        </w:rPr>
        <w:t xml:space="preserve">) </w:t>
      </w:r>
      <w:r w:rsidR="00317923">
        <w:rPr>
          <w:color w:val="000000"/>
          <w:sz w:val="28"/>
          <w:szCs w:val="28"/>
          <w:lang w:val="kk-KZ"/>
        </w:rPr>
        <w:t xml:space="preserve">Қорытынды тұжырымда төмендегілер болуы тиіс: </w:t>
      </w:r>
    </w:p>
    <w:p w:rsidR="00FE506F" w:rsidRPr="00D07E69" w:rsidRDefault="00FE506F" w:rsidP="00BF12FB">
      <w:pPr>
        <w:ind w:right="6" w:firstLine="709"/>
        <w:jc w:val="both"/>
        <w:rPr>
          <w:color w:val="000000"/>
          <w:sz w:val="28"/>
          <w:szCs w:val="28"/>
          <w:lang w:val="kk-KZ"/>
        </w:rPr>
      </w:pPr>
      <w:r w:rsidRPr="00D07E69">
        <w:rPr>
          <w:color w:val="000000"/>
          <w:sz w:val="28"/>
          <w:szCs w:val="28"/>
          <w:lang w:val="kk-KZ"/>
        </w:rPr>
        <w:t xml:space="preserve">– </w:t>
      </w:r>
      <w:r w:rsidR="00317923">
        <w:rPr>
          <w:color w:val="000000"/>
          <w:sz w:val="28"/>
          <w:szCs w:val="28"/>
          <w:lang w:val="kk-KZ"/>
        </w:rPr>
        <w:t>жұмыс көлемін шектеу туралы ақпарат</w:t>
      </w:r>
      <w:r w:rsidRPr="00D07E69">
        <w:rPr>
          <w:color w:val="000000"/>
          <w:sz w:val="28"/>
          <w:szCs w:val="28"/>
          <w:lang w:val="kk-KZ"/>
        </w:rPr>
        <w:t>;</w:t>
      </w:r>
    </w:p>
    <w:p w:rsidR="00BF12FB" w:rsidRPr="00D07E69" w:rsidRDefault="00FE506F" w:rsidP="00787DCA">
      <w:pPr>
        <w:ind w:right="6" w:firstLine="709"/>
        <w:jc w:val="both"/>
        <w:rPr>
          <w:color w:val="000000"/>
          <w:sz w:val="28"/>
          <w:szCs w:val="28"/>
          <w:lang w:val="kk-KZ"/>
        </w:rPr>
      </w:pPr>
      <w:r w:rsidRPr="00D07E69">
        <w:rPr>
          <w:color w:val="000000"/>
          <w:sz w:val="28"/>
          <w:szCs w:val="28"/>
          <w:lang w:val="kk-KZ"/>
        </w:rPr>
        <w:t xml:space="preserve">– </w:t>
      </w:r>
      <w:r w:rsidR="00317923">
        <w:rPr>
          <w:color w:val="000000"/>
          <w:sz w:val="28"/>
          <w:szCs w:val="28"/>
          <w:lang w:val="kk-KZ"/>
        </w:rPr>
        <w:t>басқа кепілдіктерді жеткізушілермен байланысты жобаларын қоса алғанда, барлық шектес жобалар туралы ақпарат</w:t>
      </w:r>
      <w:r w:rsidRPr="00D07E69">
        <w:rPr>
          <w:color w:val="000000"/>
          <w:sz w:val="28"/>
          <w:szCs w:val="28"/>
          <w:lang w:val="kk-KZ"/>
        </w:rPr>
        <w:t>.</w:t>
      </w:r>
    </w:p>
    <w:p w:rsidR="00353AB0" w:rsidRPr="00D07E69" w:rsidRDefault="00735C72" w:rsidP="00317923">
      <w:pPr>
        <w:ind w:right="6" w:firstLine="709"/>
        <w:jc w:val="both"/>
        <w:rPr>
          <w:color w:val="000000"/>
          <w:sz w:val="28"/>
          <w:szCs w:val="28"/>
          <w:lang w:val="kk-KZ"/>
        </w:rPr>
      </w:pPr>
      <w:r w:rsidRPr="00D07E69">
        <w:rPr>
          <w:color w:val="000000"/>
          <w:sz w:val="28"/>
          <w:szCs w:val="28"/>
          <w:lang w:val="kk-KZ"/>
        </w:rPr>
        <w:t xml:space="preserve">111-1. </w:t>
      </w:r>
      <w:r w:rsidR="00317923">
        <w:rPr>
          <w:color w:val="000000"/>
          <w:sz w:val="28"/>
          <w:szCs w:val="28"/>
          <w:lang w:val="kk-KZ"/>
        </w:rPr>
        <w:t xml:space="preserve">Егер </w:t>
      </w:r>
      <w:r w:rsidR="009A03DC">
        <w:rPr>
          <w:color w:val="000000"/>
          <w:sz w:val="28"/>
          <w:szCs w:val="28"/>
          <w:lang w:val="kk-KZ"/>
        </w:rPr>
        <w:t xml:space="preserve">бөлек тапсырманың аясында Ішкі аудит анықтамасының, Этика кодексінің немесе Стандарттарының сәйкессіздігі орын алса, есепте төмендегілер болуы тиіс: </w:t>
      </w:r>
    </w:p>
    <w:p w:rsidR="00353AB0" w:rsidRPr="0045114B" w:rsidRDefault="00353AB0" w:rsidP="00787DCA">
      <w:pPr>
        <w:tabs>
          <w:tab w:val="num" w:pos="720"/>
        </w:tabs>
        <w:ind w:right="6" w:firstLine="709"/>
        <w:jc w:val="both"/>
        <w:rPr>
          <w:color w:val="000000"/>
          <w:sz w:val="28"/>
          <w:szCs w:val="28"/>
          <w:lang w:val="kk-KZ"/>
        </w:rPr>
      </w:pPr>
      <w:r w:rsidRPr="0045114B">
        <w:rPr>
          <w:color w:val="000000"/>
          <w:sz w:val="28"/>
          <w:szCs w:val="28"/>
          <w:lang w:val="kk-KZ"/>
        </w:rPr>
        <w:t xml:space="preserve">– </w:t>
      </w:r>
      <w:r w:rsidR="00F2336F">
        <w:rPr>
          <w:color w:val="000000"/>
          <w:sz w:val="28"/>
          <w:szCs w:val="28"/>
          <w:lang w:val="kk-KZ"/>
        </w:rPr>
        <w:t>сәйкестік толық немесе ішінара қамтамасыз етілмеген Э</w:t>
      </w:r>
      <w:r w:rsidR="000E59A0">
        <w:rPr>
          <w:color w:val="000000"/>
          <w:sz w:val="28"/>
          <w:szCs w:val="28"/>
          <w:lang w:val="kk-KZ"/>
        </w:rPr>
        <w:t>т</w:t>
      </w:r>
      <w:r w:rsidR="00F2336F">
        <w:rPr>
          <w:color w:val="000000"/>
          <w:sz w:val="28"/>
          <w:szCs w:val="28"/>
          <w:lang w:val="kk-KZ"/>
        </w:rPr>
        <w:t>ика кодексінің не болмаса Стандарттарының қағидаты мен бабы</w:t>
      </w:r>
      <w:r w:rsidRPr="0045114B">
        <w:rPr>
          <w:color w:val="000000"/>
          <w:sz w:val="28"/>
          <w:szCs w:val="28"/>
          <w:lang w:val="kk-KZ"/>
        </w:rPr>
        <w:t>;</w:t>
      </w:r>
    </w:p>
    <w:p w:rsidR="00353AB0" w:rsidRPr="0045114B" w:rsidRDefault="00353AB0" w:rsidP="00787DCA">
      <w:pPr>
        <w:tabs>
          <w:tab w:val="num" w:pos="720"/>
        </w:tabs>
        <w:ind w:right="6" w:firstLine="709"/>
        <w:jc w:val="both"/>
        <w:rPr>
          <w:color w:val="000000"/>
          <w:sz w:val="28"/>
          <w:szCs w:val="28"/>
          <w:lang w:val="kk-KZ"/>
        </w:rPr>
      </w:pPr>
      <w:r w:rsidRPr="0045114B">
        <w:rPr>
          <w:color w:val="000000"/>
          <w:sz w:val="28"/>
          <w:szCs w:val="28"/>
          <w:lang w:val="kk-KZ"/>
        </w:rPr>
        <w:t xml:space="preserve">– </w:t>
      </w:r>
      <w:r w:rsidR="00F2336F">
        <w:rPr>
          <w:color w:val="000000"/>
          <w:sz w:val="28"/>
          <w:szCs w:val="28"/>
          <w:lang w:val="kk-KZ"/>
        </w:rPr>
        <w:t>сәйкессіздік себеб</w:t>
      </w:r>
      <w:r w:rsidR="000E59A0">
        <w:rPr>
          <w:color w:val="000000"/>
          <w:sz w:val="28"/>
          <w:szCs w:val="28"/>
          <w:lang w:val="kk-KZ"/>
        </w:rPr>
        <w:t xml:space="preserve">і </w:t>
      </w:r>
      <w:r w:rsidR="00F2336F">
        <w:rPr>
          <w:color w:val="000000"/>
          <w:sz w:val="28"/>
          <w:szCs w:val="28"/>
          <w:lang w:val="kk-KZ"/>
        </w:rPr>
        <w:t>(тер)</w:t>
      </w:r>
      <w:r w:rsidRPr="0045114B">
        <w:rPr>
          <w:color w:val="000000"/>
          <w:sz w:val="28"/>
          <w:szCs w:val="28"/>
          <w:lang w:val="kk-KZ"/>
        </w:rPr>
        <w:t>;</w:t>
      </w:r>
    </w:p>
    <w:p w:rsidR="00353AB0" w:rsidRPr="0045114B" w:rsidRDefault="00353AB0" w:rsidP="00787DCA">
      <w:pPr>
        <w:tabs>
          <w:tab w:val="num" w:pos="720"/>
        </w:tabs>
        <w:ind w:right="6" w:firstLine="709"/>
        <w:jc w:val="both"/>
        <w:rPr>
          <w:color w:val="000000"/>
          <w:sz w:val="28"/>
          <w:szCs w:val="28"/>
          <w:lang w:val="kk-KZ"/>
        </w:rPr>
      </w:pPr>
      <w:r w:rsidRPr="0045114B">
        <w:rPr>
          <w:color w:val="000000"/>
          <w:sz w:val="28"/>
          <w:szCs w:val="28"/>
          <w:lang w:val="kk-KZ"/>
        </w:rPr>
        <w:lastRenderedPageBreak/>
        <w:t xml:space="preserve">– </w:t>
      </w:r>
      <w:r w:rsidR="00BA197E">
        <w:rPr>
          <w:color w:val="000000"/>
          <w:sz w:val="28"/>
          <w:szCs w:val="28"/>
          <w:lang w:val="kk-KZ"/>
        </w:rPr>
        <w:t>тапсырманы орындағаны үшін сәйкессіздіктің ықпалы және оның нәтижелері</w:t>
      </w:r>
      <w:r w:rsidRPr="0045114B">
        <w:rPr>
          <w:color w:val="000000"/>
          <w:sz w:val="28"/>
          <w:szCs w:val="28"/>
          <w:lang w:val="kk-KZ"/>
        </w:rPr>
        <w:t>.</w:t>
      </w:r>
    </w:p>
    <w:p w:rsidR="00D07FF8" w:rsidRPr="0045114B" w:rsidRDefault="00BA197E" w:rsidP="00787DCA">
      <w:pPr>
        <w:pStyle w:val="a3"/>
        <w:numPr>
          <w:ilvl w:val="0"/>
          <w:numId w:val="21"/>
        </w:numPr>
        <w:tabs>
          <w:tab w:val="num" w:pos="1176"/>
          <w:tab w:val="num" w:pos="1274"/>
        </w:tabs>
        <w:ind w:left="-14" w:firstLine="720"/>
        <w:jc w:val="both"/>
        <w:rPr>
          <w:color w:val="000000"/>
          <w:sz w:val="28"/>
          <w:szCs w:val="28"/>
          <w:lang w:val="kk-KZ"/>
        </w:rPr>
      </w:pPr>
      <w:r>
        <w:rPr>
          <w:color w:val="000000"/>
          <w:sz w:val="28"/>
          <w:szCs w:val="28"/>
          <w:lang w:val="kk-KZ"/>
        </w:rPr>
        <w:t xml:space="preserve">Аудиторлық </w:t>
      </w:r>
      <w:r w:rsidR="00033920">
        <w:rPr>
          <w:color w:val="000000"/>
          <w:sz w:val="28"/>
          <w:szCs w:val="28"/>
          <w:lang w:val="kk-KZ"/>
        </w:rPr>
        <w:t>есептің</w:t>
      </w:r>
      <w:r>
        <w:rPr>
          <w:color w:val="000000"/>
          <w:sz w:val="28"/>
          <w:szCs w:val="28"/>
          <w:lang w:val="kk-KZ"/>
        </w:rPr>
        <w:t xml:space="preserve"> алдын ала нұсқасын алған сәттен бастап</w:t>
      </w:r>
      <w:r w:rsidR="00033920">
        <w:rPr>
          <w:color w:val="000000"/>
          <w:sz w:val="28"/>
          <w:szCs w:val="28"/>
          <w:lang w:val="kk-KZ"/>
        </w:rPr>
        <w:t xml:space="preserve">                5</w:t>
      </w:r>
      <w:r>
        <w:rPr>
          <w:color w:val="000000"/>
          <w:sz w:val="28"/>
          <w:szCs w:val="28"/>
          <w:lang w:val="kk-KZ"/>
        </w:rPr>
        <w:t xml:space="preserve">  жұмыс күн</w:t>
      </w:r>
      <w:r w:rsidR="00033920">
        <w:rPr>
          <w:color w:val="000000"/>
          <w:sz w:val="28"/>
          <w:szCs w:val="28"/>
          <w:lang w:val="kk-KZ"/>
        </w:rPr>
        <w:t>і</w:t>
      </w:r>
      <w:r>
        <w:rPr>
          <w:color w:val="000000"/>
          <w:sz w:val="28"/>
          <w:szCs w:val="28"/>
          <w:lang w:val="kk-KZ"/>
        </w:rPr>
        <w:t xml:space="preserve"> ішінде аудит объектісі анықталған сәйкессіздіктерге қатысты түзету әрекетерінің жоспарын әзірлеуге тиіс. Егер түзету әрекетерінің жоспарын әзірлеу үшін көп уақыт талап ет</w:t>
      </w:r>
      <w:r w:rsidR="00033920">
        <w:rPr>
          <w:color w:val="000000"/>
          <w:sz w:val="28"/>
          <w:szCs w:val="28"/>
          <w:lang w:val="kk-KZ"/>
        </w:rPr>
        <w:t>іле</w:t>
      </w:r>
      <w:r>
        <w:rPr>
          <w:color w:val="000000"/>
          <w:sz w:val="28"/>
          <w:szCs w:val="28"/>
          <w:lang w:val="kk-KZ"/>
        </w:rPr>
        <w:t xml:space="preserve">тін болса, аудит объектісінің басшылығы жоспарды ұсыну мерзімдерін ұлғайту бойынша тиісті түсіндірулерді ұсынуға және бұны Қызметтің </w:t>
      </w:r>
      <w:r w:rsidR="00072374">
        <w:rPr>
          <w:color w:val="000000"/>
          <w:sz w:val="28"/>
          <w:szCs w:val="28"/>
          <w:lang w:val="kk-KZ"/>
        </w:rPr>
        <w:t>жетекшісімен</w:t>
      </w:r>
      <w:r>
        <w:rPr>
          <w:color w:val="000000"/>
          <w:sz w:val="28"/>
          <w:szCs w:val="28"/>
          <w:lang w:val="kk-KZ"/>
        </w:rPr>
        <w:t xml:space="preserve"> келісуге тиісті. </w:t>
      </w:r>
    </w:p>
    <w:p w:rsidR="00603870" w:rsidRPr="0045114B" w:rsidRDefault="00033920" w:rsidP="00787DCA">
      <w:pPr>
        <w:pStyle w:val="a3"/>
        <w:numPr>
          <w:ilvl w:val="0"/>
          <w:numId w:val="21"/>
        </w:numPr>
        <w:tabs>
          <w:tab w:val="num" w:pos="1176"/>
          <w:tab w:val="num" w:pos="1274"/>
        </w:tabs>
        <w:ind w:left="-14" w:firstLine="720"/>
        <w:jc w:val="both"/>
        <w:rPr>
          <w:color w:val="000000"/>
          <w:sz w:val="28"/>
          <w:szCs w:val="28"/>
          <w:lang w:val="kk-KZ"/>
        </w:rPr>
      </w:pPr>
      <w:r>
        <w:rPr>
          <w:color w:val="000000"/>
          <w:sz w:val="28"/>
          <w:szCs w:val="28"/>
          <w:lang w:val="kk-KZ"/>
        </w:rPr>
        <w:t xml:space="preserve">Қызмет түзету әрекеттерінің жоспарын алған сәйттен бастап                 5 жұмыс күні ішінде аудиторлық есептің ақырғы нұсқасын шығаруы тиіс.  </w:t>
      </w:r>
    </w:p>
    <w:p w:rsidR="00861F02" w:rsidRPr="0045114B" w:rsidRDefault="00381C4A" w:rsidP="00787DCA">
      <w:pPr>
        <w:pStyle w:val="a3"/>
        <w:numPr>
          <w:ilvl w:val="0"/>
          <w:numId w:val="21"/>
        </w:numPr>
        <w:tabs>
          <w:tab w:val="num" w:pos="1176"/>
          <w:tab w:val="num" w:pos="1274"/>
        </w:tabs>
        <w:ind w:left="-14" w:firstLine="720"/>
        <w:jc w:val="both"/>
        <w:rPr>
          <w:color w:val="000000"/>
          <w:sz w:val="28"/>
          <w:szCs w:val="28"/>
          <w:lang w:val="kk-KZ"/>
        </w:rPr>
      </w:pPr>
      <w:r>
        <w:rPr>
          <w:color w:val="000000"/>
          <w:sz w:val="28"/>
          <w:szCs w:val="28"/>
          <w:lang w:val="kk-KZ"/>
        </w:rPr>
        <w:t>Аудиторлық тапсырманың басшысы аудиторлық тапсырманы орындауда қатысқан ішкі аудиторларды толықтығы және ондағы аудиторлық тұжырымдард</w:t>
      </w:r>
      <w:r w:rsidR="00167859">
        <w:rPr>
          <w:color w:val="000000"/>
          <w:sz w:val="28"/>
          <w:szCs w:val="28"/>
          <w:lang w:val="kk-KZ"/>
        </w:rPr>
        <w:t>ың объективті көрсетілу мәніне ау</w:t>
      </w:r>
      <w:r>
        <w:rPr>
          <w:color w:val="000000"/>
          <w:sz w:val="28"/>
          <w:szCs w:val="28"/>
          <w:lang w:val="kk-KZ"/>
        </w:rPr>
        <w:t>диторлық есеп</w:t>
      </w:r>
      <w:r w:rsidR="003B5C9E">
        <w:rPr>
          <w:color w:val="000000"/>
          <w:sz w:val="28"/>
          <w:szCs w:val="28"/>
          <w:lang w:val="kk-KZ"/>
        </w:rPr>
        <w:t>пен таныст</w:t>
      </w:r>
      <w:r w:rsidR="00167859">
        <w:rPr>
          <w:color w:val="000000"/>
          <w:sz w:val="28"/>
          <w:szCs w:val="28"/>
          <w:lang w:val="kk-KZ"/>
        </w:rPr>
        <w:t>ы</w:t>
      </w:r>
      <w:r w:rsidR="003B5C9E">
        <w:rPr>
          <w:color w:val="000000"/>
          <w:sz w:val="28"/>
          <w:szCs w:val="28"/>
          <w:lang w:val="kk-KZ"/>
        </w:rPr>
        <w:t xml:space="preserve">руы тиіс. Қызмет </w:t>
      </w:r>
      <w:r w:rsidR="00072374">
        <w:rPr>
          <w:color w:val="000000"/>
          <w:sz w:val="28"/>
          <w:szCs w:val="28"/>
          <w:lang w:val="kk-KZ"/>
        </w:rPr>
        <w:t xml:space="preserve">жетекшісі </w:t>
      </w:r>
      <w:r w:rsidR="003B5C9E">
        <w:rPr>
          <w:color w:val="000000"/>
          <w:sz w:val="28"/>
          <w:szCs w:val="28"/>
          <w:lang w:val="kk-KZ"/>
        </w:rPr>
        <w:t xml:space="preserve">мен аудиторлық тапсырма </w:t>
      </w:r>
      <w:r w:rsidR="00072374">
        <w:rPr>
          <w:color w:val="000000"/>
          <w:sz w:val="28"/>
          <w:szCs w:val="28"/>
          <w:lang w:val="kk-KZ"/>
        </w:rPr>
        <w:t>жетекшісінің</w:t>
      </w:r>
      <w:r w:rsidR="00A22DE1">
        <w:rPr>
          <w:color w:val="000000"/>
          <w:sz w:val="28"/>
          <w:szCs w:val="28"/>
          <w:lang w:val="kk-KZ"/>
        </w:rPr>
        <w:t>, және/немесе ішкі аудиторлардың аудиторлық тапсырмаларға қатысты елеулі</w:t>
      </w:r>
      <w:r w:rsidR="003B5C9E">
        <w:rPr>
          <w:color w:val="000000"/>
          <w:sz w:val="28"/>
          <w:szCs w:val="28"/>
          <w:lang w:val="kk-KZ"/>
        </w:rPr>
        <w:t xml:space="preserve"> </w:t>
      </w:r>
      <w:r w:rsidR="00A22DE1">
        <w:rPr>
          <w:color w:val="000000"/>
          <w:sz w:val="28"/>
          <w:szCs w:val="28"/>
          <w:lang w:val="kk-KZ"/>
        </w:rPr>
        <w:t xml:space="preserve">мәселелері бойынша </w:t>
      </w:r>
      <w:r w:rsidR="003B5C9E">
        <w:rPr>
          <w:color w:val="000000"/>
          <w:sz w:val="28"/>
          <w:szCs w:val="28"/>
          <w:lang w:val="kk-KZ"/>
        </w:rPr>
        <w:t xml:space="preserve">кәсіби пікірлер қайшылығы болған жағдайда,  </w:t>
      </w:r>
      <w:r w:rsidR="00A22DE1">
        <w:rPr>
          <w:color w:val="000000"/>
          <w:sz w:val="28"/>
          <w:szCs w:val="28"/>
          <w:lang w:val="kk-KZ"/>
        </w:rPr>
        <w:t xml:space="preserve">аудиторлық есеппен бірге Қоғамның Директорлар кеңесіне ұсынылатын тиісті құжат дайындалуы тиіс. </w:t>
      </w:r>
    </w:p>
    <w:p w:rsidR="006F5200" w:rsidRPr="00A363F0" w:rsidRDefault="00A22DE1"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lang w:val="kk-KZ"/>
        </w:rPr>
        <w:t xml:space="preserve">Аудиторлық тапсырманың басшысы және Қызметтің </w:t>
      </w:r>
      <w:r w:rsidR="00072374">
        <w:rPr>
          <w:color w:val="000000"/>
          <w:sz w:val="28"/>
          <w:szCs w:val="28"/>
          <w:lang w:val="kk-KZ"/>
        </w:rPr>
        <w:t>жетекшісі</w:t>
      </w:r>
      <w:r>
        <w:rPr>
          <w:color w:val="000000"/>
          <w:sz w:val="28"/>
          <w:szCs w:val="28"/>
          <w:lang w:val="kk-KZ"/>
        </w:rPr>
        <w:t xml:space="preserve"> </w:t>
      </w:r>
      <w:r w:rsidR="00732D36">
        <w:rPr>
          <w:color w:val="000000"/>
          <w:sz w:val="28"/>
          <w:szCs w:val="28"/>
          <w:lang w:val="kk-KZ"/>
        </w:rPr>
        <w:t xml:space="preserve">аудиторлық </w:t>
      </w:r>
      <w:r>
        <w:rPr>
          <w:color w:val="000000"/>
          <w:sz w:val="28"/>
          <w:szCs w:val="28"/>
          <w:lang w:val="kk-KZ"/>
        </w:rPr>
        <w:t xml:space="preserve">есепке </w:t>
      </w:r>
      <w:r w:rsidR="00732D36">
        <w:rPr>
          <w:color w:val="000000"/>
          <w:sz w:val="28"/>
          <w:szCs w:val="28"/>
          <w:lang w:val="kk-KZ"/>
        </w:rPr>
        <w:t xml:space="preserve">қол қояды. Аудиторлық есеп Қоғамның Директорлар кеңесіне белгіленген тәртіпте ұсынылады. </w:t>
      </w:r>
    </w:p>
    <w:p w:rsidR="00892F79" w:rsidRPr="00D672E7" w:rsidRDefault="00732D36" w:rsidP="00787DCA">
      <w:pPr>
        <w:pStyle w:val="a3"/>
        <w:numPr>
          <w:ilvl w:val="0"/>
          <w:numId w:val="21"/>
        </w:numPr>
        <w:tabs>
          <w:tab w:val="num" w:pos="1176"/>
          <w:tab w:val="num" w:pos="1274"/>
        </w:tabs>
        <w:ind w:left="-14" w:firstLine="720"/>
        <w:jc w:val="both"/>
        <w:rPr>
          <w:color w:val="000000"/>
          <w:sz w:val="28"/>
          <w:szCs w:val="28"/>
        </w:rPr>
      </w:pPr>
      <w:r>
        <w:rPr>
          <w:color w:val="000000"/>
          <w:sz w:val="28"/>
          <w:szCs w:val="28"/>
          <w:lang w:val="kk-KZ"/>
        </w:rPr>
        <w:t xml:space="preserve">Егер аудиторлық есептің ақырғы нұсқасында соңында анықталған елеулі қате болған жағдайда, Қызмет </w:t>
      </w:r>
      <w:r w:rsidR="00072374">
        <w:rPr>
          <w:color w:val="000000"/>
          <w:sz w:val="28"/>
          <w:szCs w:val="28"/>
          <w:lang w:val="kk-KZ"/>
        </w:rPr>
        <w:t>жетекшісі</w:t>
      </w:r>
      <w:r>
        <w:rPr>
          <w:color w:val="000000"/>
          <w:sz w:val="28"/>
          <w:szCs w:val="28"/>
          <w:lang w:val="kk-KZ"/>
        </w:rPr>
        <w:t xml:space="preserve"> түзетілген ақпыратты аудиторлық есептің барлық адресаттарына хабарлауы тиіс.</w:t>
      </w:r>
      <w:r w:rsidR="00892F79" w:rsidRPr="00D672E7">
        <w:rPr>
          <w:color w:val="000000"/>
          <w:sz w:val="28"/>
          <w:szCs w:val="28"/>
        </w:rPr>
        <w:t xml:space="preserve">  </w:t>
      </w:r>
    </w:p>
    <w:p w:rsidR="007628F4" w:rsidRPr="00D672E7" w:rsidRDefault="00732D36" w:rsidP="00787DCA">
      <w:pPr>
        <w:pStyle w:val="a3"/>
        <w:numPr>
          <w:ilvl w:val="0"/>
          <w:numId w:val="21"/>
        </w:numPr>
        <w:tabs>
          <w:tab w:val="num" w:pos="1080"/>
          <w:tab w:val="num" w:pos="1176"/>
          <w:tab w:val="num" w:pos="1274"/>
        </w:tabs>
        <w:ind w:left="-14" w:firstLine="720"/>
        <w:jc w:val="both"/>
        <w:rPr>
          <w:color w:val="000000"/>
          <w:sz w:val="28"/>
          <w:szCs w:val="28"/>
        </w:rPr>
      </w:pPr>
      <w:r>
        <w:rPr>
          <w:color w:val="000000"/>
          <w:sz w:val="28"/>
          <w:szCs w:val="28"/>
          <w:lang w:val="kk-KZ"/>
        </w:rPr>
        <w:t xml:space="preserve">Қызмет жасаған және алаяқтық пен ұрлау оқиғаларына көрсететін есептер Қоғамның Директорлар кеңесіне </w:t>
      </w:r>
      <w:r w:rsidR="00921A27">
        <w:rPr>
          <w:color w:val="000000"/>
          <w:sz w:val="28"/>
          <w:szCs w:val="28"/>
          <w:lang w:val="kk-KZ"/>
        </w:rPr>
        <w:t xml:space="preserve">оларды құрғаннан (қол қойғаннан) кейін бірден ұсынылуы тиіс. </w:t>
      </w:r>
    </w:p>
    <w:p w:rsidR="00FD64B0" w:rsidRPr="00D672E7" w:rsidRDefault="00921A27" w:rsidP="00787DCA">
      <w:pPr>
        <w:pStyle w:val="a3"/>
        <w:numPr>
          <w:ilvl w:val="0"/>
          <w:numId w:val="21"/>
        </w:numPr>
        <w:tabs>
          <w:tab w:val="num" w:pos="1080"/>
          <w:tab w:val="num" w:pos="1176"/>
          <w:tab w:val="num" w:pos="1274"/>
        </w:tabs>
        <w:ind w:left="-14" w:firstLine="720"/>
        <w:jc w:val="both"/>
        <w:rPr>
          <w:color w:val="000000"/>
          <w:sz w:val="28"/>
          <w:szCs w:val="28"/>
        </w:rPr>
      </w:pPr>
      <w:r>
        <w:rPr>
          <w:color w:val="000000"/>
          <w:sz w:val="28"/>
          <w:szCs w:val="28"/>
          <w:lang w:val="kk-KZ"/>
        </w:rPr>
        <w:t xml:space="preserve">Қызмет басшысы </w:t>
      </w:r>
      <w:r w:rsidR="00547D09">
        <w:rPr>
          <w:color w:val="000000"/>
          <w:sz w:val="28"/>
          <w:szCs w:val="28"/>
          <w:lang w:val="kk-KZ"/>
        </w:rPr>
        <w:t xml:space="preserve">аудиторлық есептегі ақпарттың толықтығы және дәлдігі мәніне талдауды қамтамасыз етуі тиіс. </w:t>
      </w:r>
    </w:p>
    <w:p w:rsidR="005F7ECC" w:rsidRPr="00D672E7" w:rsidRDefault="005F7ECC" w:rsidP="00B547CF">
      <w:pPr>
        <w:pStyle w:val="a3"/>
        <w:tabs>
          <w:tab w:val="num" w:pos="1274"/>
        </w:tabs>
        <w:ind w:left="0" w:firstLine="720"/>
        <w:jc w:val="both"/>
        <w:rPr>
          <w:color w:val="FF0000"/>
          <w:sz w:val="28"/>
          <w:szCs w:val="28"/>
        </w:rPr>
      </w:pPr>
    </w:p>
    <w:p w:rsidR="00B56C29" w:rsidRPr="00D672E7" w:rsidRDefault="00547D09" w:rsidP="00B5251D">
      <w:pPr>
        <w:pStyle w:val="2"/>
        <w:rPr>
          <w:sz w:val="28"/>
          <w:szCs w:val="28"/>
        </w:rPr>
      </w:pPr>
      <w:bookmarkStart w:id="35" w:name="_Toc373136445"/>
      <w:bookmarkStart w:id="36" w:name="_Toc374318309"/>
      <w:bookmarkStart w:id="37" w:name="_Toc376160603"/>
      <w:r>
        <w:rPr>
          <w:sz w:val="28"/>
          <w:szCs w:val="28"/>
          <w:lang w:val="kk-KZ"/>
        </w:rPr>
        <w:t xml:space="preserve">Берілген ұсыныстардың орындалуын мониторингілеу </w:t>
      </w:r>
      <w:bookmarkEnd w:id="35"/>
      <w:bookmarkEnd w:id="36"/>
      <w:bookmarkEnd w:id="37"/>
    </w:p>
    <w:p w:rsidR="001A31B2" w:rsidRPr="00D672E7" w:rsidRDefault="001A31B2" w:rsidP="00B5251D">
      <w:pPr>
        <w:pStyle w:val="2"/>
        <w:numPr>
          <w:ilvl w:val="0"/>
          <w:numId w:val="0"/>
        </w:numPr>
        <w:ind w:left="576"/>
        <w:jc w:val="left"/>
        <w:rPr>
          <w:sz w:val="28"/>
          <w:szCs w:val="28"/>
        </w:rPr>
      </w:pPr>
    </w:p>
    <w:p w:rsidR="00975E43" w:rsidRPr="0045114B" w:rsidRDefault="00547D09"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Қызмет берілген ұсыныстардың орындалуын мониторингілеуді барлық елеу</w:t>
      </w:r>
      <w:r w:rsidR="00473950">
        <w:rPr>
          <w:color w:val="000000"/>
          <w:sz w:val="28"/>
          <w:szCs w:val="28"/>
          <w:lang w:val="kk-KZ"/>
        </w:rPr>
        <w:t>л</w:t>
      </w:r>
      <w:r>
        <w:rPr>
          <w:color w:val="000000"/>
          <w:sz w:val="28"/>
          <w:szCs w:val="28"/>
          <w:lang w:val="kk-KZ"/>
        </w:rPr>
        <w:t xml:space="preserve">і аудиторлық анықталған бұзушылықтар бойынша тоқсан сайынғы негізде жүзеге асыруға тиісті </w:t>
      </w:r>
      <w:r w:rsidRPr="00547D09">
        <w:rPr>
          <w:b/>
          <w:sz w:val="28"/>
          <w:szCs w:val="28"/>
        </w:rPr>
        <w:t>(</w:t>
      </w:r>
      <w:r w:rsidRPr="00547D09">
        <w:rPr>
          <w:b/>
          <w:sz w:val="28"/>
          <w:szCs w:val="28"/>
          <w:lang w:val="kk-KZ"/>
        </w:rPr>
        <w:t>10-қосымшаның нысаны бойынша</w:t>
      </w:r>
      <w:r w:rsidRPr="00547D09">
        <w:rPr>
          <w:b/>
          <w:sz w:val="28"/>
          <w:szCs w:val="28"/>
        </w:rPr>
        <w:t>)</w:t>
      </w:r>
      <w:r>
        <w:rPr>
          <w:color w:val="000000"/>
          <w:sz w:val="28"/>
          <w:szCs w:val="28"/>
          <w:lang w:val="kk-KZ"/>
        </w:rPr>
        <w:t>. Мониторингілеу мақсаты аудиторлық ескер</w:t>
      </w:r>
      <w:r w:rsidR="00254FEA">
        <w:rPr>
          <w:color w:val="000000"/>
          <w:sz w:val="28"/>
          <w:szCs w:val="28"/>
          <w:lang w:val="kk-KZ"/>
        </w:rPr>
        <w:t>т</w:t>
      </w:r>
      <w:r>
        <w:rPr>
          <w:color w:val="000000"/>
          <w:sz w:val="28"/>
          <w:szCs w:val="28"/>
          <w:lang w:val="kk-KZ"/>
        </w:rPr>
        <w:t xml:space="preserve">у адекватты шешілгенін, яғни анықталған тәуекелдер деңгейінің төмендеуін (алдын алуын) қамтамасыз ететін шаралар қабылданғанын </w:t>
      </w:r>
      <w:r w:rsidR="00254FEA">
        <w:rPr>
          <w:color w:val="000000"/>
          <w:sz w:val="28"/>
          <w:szCs w:val="28"/>
          <w:lang w:val="kk-KZ"/>
        </w:rPr>
        <w:t xml:space="preserve">анықтау болып табылады. </w:t>
      </w:r>
    </w:p>
    <w:p w:rsidR="00767C88" w:rsidRPr="0045114B" w:rsidRDefault="00254FEA"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 xml:space="preserve">Қызмет </w:t>
      </w:r>
      <w:r w:rsidR="00072374">
        <w:rPr>
          <w:color w:val="000000"/>
          <w:sz w:val="28"/>
          <w:szCs w:val="28"/>
          <w:lang w:val="kk-KZ"/>
        </w:rPr>
        <w:t>жетекшісі</w:t>
      </w:r>
      <w:r>
        <w:rPr>
          <w:color w:val="000000"/>
          <w:sz w:val="28"/>
          <w:szCs w:val="28"/>
          <w:lang w:val="kk-KZ"/>
        </w:rPr>
        <w:t xml:space="preserve"> барлық жүргізілген ішкі аудиттер бойынша мониторингілеу нәтижелерін тексеруі тиіс</w:t>
      </w:r>
      <w:r w:rsidR="00767C88" w:rsidRPr="0045114B">
        <w:rPr>
          <w:color w:val="000000"/>
          <w:sz w:val="28"/>
          <w:szCs w:val="28"/>
          <w:lang w:val="kk-KZ"/>
        </w:rPr>
        <w:t>.</w:t>
      </w:r>
    </w:p>
    <w:p w:rsidR="0076604D" w:rsidRPr="0045114B" w:rsidRDefault="00254FEA"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 xml:space="preserve">Аудит объектісінің басшылығы </w:t>
      </w:r>
      <w:r w:rsidR="003309AF">
        <w:rPr>
          <w:color w:val="000000"/>
          <w:sz w:val="28"/>
          <w:szCs w:val="28"/>
          <w:lang w:val="kk-KZ"/>
        </w:rPr>
        <w:t xml:space="preserve">ішкі аудит нәтижелері бойынша шығарылған аудиторлық есепте немесе басқа құжаттарда көрсетілген </w:t>
      </w:r>
      <w:r w:rsidR="009C1318">
        <w:rPr>
          <w:color w:val="000000"/>
          <w:sz w:val="28"/>
          <w:szCs w:val="28"/>
          <w:lang w:val="kk-KZ"/>
        </w:rPr>
        <w:t xml:space="preserve">аудиторлық нәтижелерге жауап ретінде тиісті әрекет бойынша шешім қабылдағаны үшін жауапкершілік тартады. Қоғамның немесе оның ЕТҰ-ның </w:t>
      </w:r>
      <w:r w:rsidR="009C1318">
        <w:rPr>
          <w:color w:val="000000"/>
          <w:sz w:val="28"/>
          <w:szCs w:val="28"/>
          <w:lang w:val="kk-KZ"/>
        </w:rPr>
        <w:lastRenderedPageBreak/>
        <w:t>басшылығы</w:t>
      </w:r>
      <w:r w:rsidR="009C1318" w:rsidRPr="0045114B">
        <w:rPr>
          <w:color w:val="000000"/>
          <w:sz w:val="28"/>
          <w:szCs w:val="28"/>
          <w:lang w:val="kk-KZ"/>
        </w:rPr>
        <w:t xml:space="preserve"> </w:t>
      </w:r>
      <w:r w:rsidR="009C1318">
        <w:rPr>
          <w:color w:val="000000"/>
          <w:sz w:val="28"/>
          <w:szCs w:val="28"/>
          <w:lang w:val="kk-KZ"/>
        </w:rPr>
        <w:t xml:space="preserve">құны немесе басқа факторларға байланысты ұсыныстарды орындалмағанмен байланысты тәуекелді қабылдауды шешуі мүмкін. </w:t>
      </w:r>
      <w:r w:rsidR="00DA2AB4">
        <w:rPr>
          <w:color w:val="000000"/>
          <w:sz w:val="28"/>
          <w:szCs w:val="28"/>
          <w:lang w:val="kk-KZ"/>
        </w:rPr>
        <w:t xml:space="preserve">Осы жағдайда Қоғам немесе оның ЕТҰ үшін анықталған тәуекелдердің тиімділігі туралы Қоғам немесе оның ЕТҰ басшылығының ұстанымы құжаттамалық баяндалуы және </w:t>
      </w:r>
      <w:r w:rsidR="00312AA0">
        <w:rPr>
          <w:color w:val="000000"/>
          <w:sz w:val="28"/>
          <w:szCs w:val="28"/>
          <w:lang w:val="kk-KZ"/>
        </w:rPr>
        <w:t xml:space="preserve">Қоғамның Директорлар кеңесіне және оның ЕТҰ-ға хабарлануы тиіс. </w:t>
      </w:r>
      <w:r w:rsidR="00DA2AB4">
        <w:rPr>
          <w:color w:val="000000"/>
          <w:sz w:val="28"/>
          <w:szCs w:val="28"/>
          <w:lang w:val="kk-KZ"/>
        </w:rPr>
        <w:t xml:space="preserve"> </w:t>
      </w:r>
    </w:p>
    <w:p w:rsidR="0004651C" w:rsidRPr="0045114B" w:rsidRDefault="00312AA0"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Аудит объекітісінің басшылығы Қызметке ұсынылатын ақпараттың дұрыстылығы үшін жауапкершілік тартады.</w:t>
      </w:r>
      <w:r w:rsidR="0004651C" w:rsidRPr="0045114B">
        <w:rPr>
          <w:color w:val="000000"/>
          <w:sz w:val="28"/>
          <w:szCs w:val="28"/>
          <w:lang w:val="kk-KZ"/>
        </w:rPr>
        <w:t xml:space="preserve"> </w:t>
      </w:r>
      <w:r>
        <w:rPr>
          <w:color w:val="000000"/>
          <w:sz w:val="28"/>
          <w:szCs w:val="28"/>
          <w:lang w:val="kk-KZ"/>
        </w:rPr>
        <w:t>Күмәнды, жаңылыстыратын, беймезгіл</w:t>
      </w:r>
      <w:r w:rsidR="00C147A7">
        <w:rPr>
          <w:color w:val="000000"/>
          <w:sz w:val="28"/>
          <w:szCs w:val="28"/>
          <w:lang w:val="kk-KZ"/>
        </w:rPr>
        <w:t xml:space="preserve"> және толық емес ақпарат ұсынылған жағдайда, Қызмет тиісті шараларды қабылдау үшін басшылыққа, Аудит комитет</w:t>
      </w:r>
      <w:r w:rsidR="00473950">
        <w:rPr>
          <w:color w:val="000000"/>
          <w:sz w:val="28"/>
          <w:szCs w:val="28"/>
          <w:lang w:val="kk-KZ"/>
        </w:rPr>
        <w:t>іне</w:t>
      </w:r>
      <w:r w:rsidR="00C147A7">
        <w:rPr>
          <w:color w:val="000000"/>
          <w:sz w:val="28"/>
          <w:szCs w:val="28"/>
          <w:lang w:val="kk-KZ"/>
        </w:rPr>
        <w:t xml:space="preserve"> және Директорлар кеңесіне хабарлауы тиіс.  </w:t>
      </w:r>
      <w:r>
        <w:rPr>
          <w:color w:val="000000"/>
          <w:sz w:val="28"/>
          <w:szCs w:val="28"/>
          <w:lang w:val="kk-KZ"/>
        </w:rPr>
        <w:t xml:space="preserve"> </w:t>
      </w:r>
    </w:p>
    <w:p w:rsidR="00865ACF" w:rsidRPr="0045114B" w:rsidRDefault="00C147A7" w:rsidP="00787DCA">
      <w:pPr>
        <w:pStyle w:val="a3"/>
        <w:numPr>
          <w:ilvl w:val="0"/>
          <w:numId w:val="21"/>
        </w:numPr>
        <w:tabs>
          <w:tab w:val="num" w:pos="1080"/>
          <w:tab w:val="num" w:pos="1176"/>
          <w:tab w:val="num" w:pos="1274"/>
        </w:tabs>
        <w:ind w:left="-14" w:firstLine="720"/>
        <w:jc w:val="both"/>
        <w:rPr>
          <w:bCs/>
          <w:color w:val="000000"/>
          <w:sz w:val="28"/>
          <w:szCs w:val="28"/>
          <w:lang w:val="kk-KZ"/>
        </w:rPr>
      </w:pPr>
      <w:r>
        <w:rPr>
          <w:color w:val="000000"/>
          <w:sz w:val="28"/>
          <w:szCs w:val="28"/>
          <w:lang w:val="kk-KZ"/>
        </w:rPr>
        <w:t xml:space="preserve">Берілген ұсыныстардың орындалуын мониторингілеу кезінде Қызмет бар тәуекелге, сондай-ақ қиындық деңгейіне және түзету әрекеттерін қабылдау мерзімдерінің елеулілігіне негізделуі тиіс.  </w:t>
      </w:r>
    </w:p>
    <w:p w:rsidR="006010AA" w:rsidRPr="0045114B" w:rsidRDefault="00C147A7" w:rsidP="00787DCA">
      <w:pPr>
        <w:pStyle w:val="a3"/>
        <w:numPr>
          <w:ilvl w:val="0"/>
          <w:numId w:val="21"/>
        </w:numPr>
        <w:tabs>
          <w:tab w:val="num" w:pos="1080"/>
          <w:tab w:val="num" w:pos="1176"/>
          <w:tab w:val="num" w:pos="1274"/>
        </w:tabs>
        <w:ind w:left="-14" w:firstLine="720"/>
        <w:jc w:val="both"/>
        <w:rPr>
          <w:bCs/>
          <w:color w:val="000000"/>
          <w:sz w:val="28"/>
          <w:szCs w:val="28"/>
          <w:lang w:val="kk-KZ"/>
        </w:rPr>
      </w:pPr>
      <w:r>
        <w:rPr>
          <w:bCs/>
          <w:color w:val="000000"/>
          <w:sz w:val="28"/>
          <w:szCs w:val="28"/>
          <w:lang w:val="kk-KZ"/>
        </w:rPr>
        <w:t xml:space="preserve">Тоқсан біткенге дейін Қызмет ішкі аудитордың ұсыныстарын қоса алғанда, Қоғамға және оның ЕТҰ-ға ұсынылған шаралардың орындалуы туралы </w:t>
      </w:r>
      <w:r w:rsidR="003818C4">
        <w:rPr>
          <w:bCs/>
          <w:color w:val="000000"/>
          <w:sz w:val="28"/>
          <w:szCs w:val="28"/>
          <w:lang w:val="kk-KZ"/>
        </w:rPr>
        <w:t xml:space="preserve">олардың жауапты бөлімшелерінен/тұлғалардан ақпаратты сұратуы тиіс. </w:t>
      </w:r>
    </w:p>
    <w:p w:rsidR="00100A14" w:rsidRPr="0045114B" w:rsidRDefault="003818C4" w:rsidP="00B547CF">
      <w:pPr>
        <w:tabs>
          <w:tab w:val="right" w:leader="dot" w:pos="280"/>
        </w:tabs>
        <w:ind w:right="6" w:firstLine="720"/>
        <w:jc w:val="both"/>
        <w:rPr>
          <w:color w:val="FF0000"/>
          <w:sz w:val="28"/>
          <w:szCs w:val="28"/>
          <w:lang w:val="kk-KZ"/>
        </w:rPr>
      </w:pPr>
      <w:r>
        <w:rPr>
          <w:bCs/>
          <w:color w:val="000000"/>
          <w:sz w:val="28"/>
          <w:szCs w:val="28"/>
          <w:lang w:val="kk-KZ"/>
        </w:rPr>
        <w:t xml:space="preserve">Қызмет алынған жауаптарды </w:t>
      </w:r>
      <w:r w:rsidR="00A815E8">
        <w:rPr>
          <w:bCs/>
          <w:color w:val="000000"/>
          <w:sz w:val="28"/>
          <w:szCs w:val="28"/>
          <w:lang w:val="kk-KZ"/>
        </w:rPr>
        <w:t xml:space="preserve">бағалауға тиісті, және қажет болған жағдайда </w:t>
      </w:r>
      <w:r w:rsidR="0047778E">
        <w:rPr>
          <w:bCs/>
          <w:color w:val="000000"/>
          <w:sz w:val="28"/>
          <w:szCs w:val="28"/>
          <w:lang w:val="kk-KZ"/>
        </w:rPr>
        <w:t>аудит объектісі (Қоғам және оның ЕТҰ) қабылдайтын шаралар аудиторлық есепте немесе басқа тиісті құжаттарда көрсетілген ескертулерге сай келетінін анықтау үшін ақиқат ж</w:t>
      </w:r>
      <w:r w:rsidR="00C378CC">
        <w:rPr>
          <w:bCs/>
          <w:color w:val="000000"/>
          <w:sz w:val="28"/>
          <w:szCs w:val="28"/>
          <w:lang w:val="kk-KZ"/>
        </w:rPr>
        <w:t xml:space="preserve">ауаптарының сәйкестігіне тексерулер жүргізуі тиіс. </w:t>
      </w:r>
    </w:p>
    <w:p w:rsidR="00C74585" w:rsidRPr="0045114B" w:rsidRDefault="00C378CC"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 xml:space="preserve">Қоғамның және оның ЕТҰ-ның (аудит объектісінің) басшылығы Қоғам және оның ЕТҰ үшін қолайсыз болып табылатын тәуекелді қабылдаса немесе қабылданған бақылау шаралары ұсыныстарды орындамау сияқты тәуекел деңгейіне сәйкессіз болса, онда Қызмет басшысы Қоғамның Директорлар кеңесіне хабарлауы тиіс </w:t>
      </w:r>
      <w:r w:rsidRPr="00C378CC">
        <w:rPr>
          <w:b/>
          <w:color w:val="000000"/>
          <w:sz w:val="28"/>
          <w:szCs w:val="28"/>
          <w:lang w:val="kk-KZ"/>
        </w:rPr>
        <w:t>(11-қосымшаның нысаны бойынша)</w:t>
      </w:r>
      <w:r>
        <w:rPr>
          <w:color w:val="000000"/>
          <w:sz w:val="28"/>
          <w:szCs w:val="28"/>
          <w:lang w:val="kk-KZ"/>
        </w:rPr>
        <w:t xml:space="preserve">. Соған қоса, Қоғамның Директорлар кеңесі </w:t>
      </w:r>
      <w:r w:rsidR="005607FF">
        <w:rPr>
          <w:color w:val="000000"/>
          <w:sz w:val="28"/>
          <w:szCs w:val="28"/>
          <w:lang w:val="kk-KZ"/>
        </w:rPr>
        <w:t xml:space="preserve">берілген ұсыныстарды орындау мониторингінің нәтижелерін қоса алғанда аудиттің барлық елеулі нәтижелері бойынша Қоғам және оның ЕТҰ басшылығының шешімі туралы хабардар болуы тиіс. </w:t>
      </w:r>
    </w:p>
    <w:p w:rsidR="009E04FE" w:rsidRPr="0045114B" w:rsidRDefault="00ED73BA" w:rsidP="00787DCA">
      <w:pPr>
        <w:pStyle w:val="a3"/>
        <w:numPr>
          <w:ilvl w:val="0"/>
          <w:numId w:val="21"/>
        </w:numPr>
        <w:tabs>
          <w:tab w:val="num" w:pos="1080"/>
          <w:tab w:val="num" w:pos="1176"/>
          <w:tab w:val="num" w:pos="1274"/>
        </w:tabs>
        <w:ind w:left="-14" w:firstLine="720"/>
        <w:jc w:val="both"/>
        <w:rPr>
          <w:b/>
          <w:color w:val="000000"/>
          <w:sz w:val="28"/>
          <w:szCs w:val="28"/>
          <w:lang w:val="kk-KZ"/>
        </w:rPr>
      </w:pPr>
      <w:bookmarkStart w:id="38" w:name="_Toc122978728"/>
      <w:r>
        <w:rPr>
          <w:color w:val="000000"/>
          <w:sz w:val="28"/>
          <w:szCs w:val="28"/>
          <w:lang w:val="kk-KZ"/>
        </w:rPr>
        <w:t>Ішкі аудиторлар аудиторлық тапсырмаларды жоспарлаған кезде, сондай-ақ басқа қажетті жағдайларда, мысалы, Қоғамның ішкі құжаттардың жобалары бойынша қорытындыларды әзірлеген кезде б</w:t>
      </w:r>
      <w:r w:rsidR="005607FF">
        <w:rPr>
          <w:color w:val="000000"/>
          <w:sz w:val="28"/>
          <w:szCs w:val="28"/>
          <w:lang w:val="kk-KZ"/>
        </w:rPr>
        <w:t>ерілген ұсыныстарды орындау мониторингінің нәтижелері бойынша ақпарат</w:t>
      </w:r>
      <w:r>
        <w:rPr>
          <w:color w:val="000000"/>
          <w:sz w:val="28"/>
          <w:szCs w:val="28"/>
          <w:lang w:val="kk-KZ"/>
        </w:rPr>
        <w:t xml:space="preserve">ты пайдаланады. </w:t>
      </w:r>
      <w:r w:rsidR="005607FF">
        <w:rPr>
          <w:color w:val="000000"/>
          <w:sz w:val="28"/>
          <w:szCs w:val="28"/>
          <w:lang w:val="kk-KZ"/>
        </w:rPr>
        <w:t xml:space="preserve"> </w:t>
      </w:r>
    </w:p>
    <w:bookmarkEnd w:id="38"/>
    <w:p w:rsidR="00BC20E4" w:rsidRPr="0045114B" w:rsidRDefault="00ED73BA"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 xml:space="preserve">Қызмет ұсыныстардың өздерін қоса алғандағы берілген ұсыныстарды/шараларды орындау мониторингінің нәтижелері бойынша барлық ақпаратты бөлек аудиторлық файлда, ішкі аудиторлар және сыртқы аудиторлар берген нәтижелері бойынша бөлек жүргізуі тиіс.  </w:t>
      </w:r>
    </w:p>
    <w:p w:rsidR="001A31B2" w:rsidRPr="0045114B" w:rsidRDefault="001A31B2" w:rsidP="00B547CF">
      <w:pPr>
        <w:tabs>
          <w:tab w:val="num" w:pos="720"/>
        </w:tabs>
        <w:ind w:firstLine="720"/>
        <w:jc w:val="both"/>
        <w:outlineLvl w:val="1"/>
        <w:rPr>
          <w:b/>
          <w:bCs/>
          <w:color w:val="000000"/>
          <w:sz w:val="28"/>
          <w:szCs w:val="28"/>
          <w:lang w:val="kk-KZ"/>
        </w:rPr>
      </w:pPr>
      <w:bookmarkStart w:id="39" w:name="_Toc373136446"/>
    </w:p>
    <w:bookmarkEnd w:id="39"/>
    <w:p w:rsidR="001A31B2" w:rsidRPr="00D672E7" w:rsidRDefault="00CF01D7" w:rsidP="00B5251D">
      <w:pPr>
        <w:pStyle w:val="2"/>
        <w:rPr>
          <w:sz w:val="28"/>
          <w:szCs w:val="28"/>
        </w:rPr>
      </w:pPr>
      <w:r>
        <w:rPr>
          <w:sz w:val="28"/>
          <w:szCs w:val="28"/>
          <w:lang w:val="kk-KZ"/>
        </w:rPr>
        <w:lastRenderedPageBreak/>
        <w:t>Жұмыс құжаттамасы</w:t>
      </w:r>
    </w:p>
    <w:p w:rsidR="00937C2F" w:rsidRPr="00D672E7" w:rsidRDefault="00937C2F" w:rsidP="00B5251D">
      <w:pPr>
        <w:pStyle w:val="2"/>
        <w:numPr>
          <w:ilvl w:val="0"/>
          <w:numId w:val="0"/>
        </w:numPr>
        <w:ind w:left="576"/>
        <w:jc w:val="left"/>
        <w:rPr>
          <w:sz w:val="28"/>
          <w:szCs w:val="28"/>
        </w:rPr>
      </w:pPr>
      <w:r w:rsidRPr="00D672E7">
        <w:rPr>
          <w:sz w:val="28"/>
          <w:szCs w:val="28"/>
        </w:rPr>
        <w:t xml:space="preserve"> </w:t>
      </w:r>
    </w:p>
    <w:p w:rsidR="00B5713B" w:rsidRPr="0045114B" w:rsidRDefault="00CF01D7"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 xml:space="preserve">Жұмыс құжаттамасы – бұл ішкі аудиторлар әзірлеген немесе ішкі аудитті жүргізумен байланысты олар алған және сақтайтын құжаттар мен материалдар. Жұмыс құжаттамасы </w:t>
      </w:r>
      <w:r w:rsidR="007B55BD">
        <w:rPr>
          <w:color w:val="000000"/>
          <w:sz w:val="28"/>
          <w:szCs w:val="28"/>
          <w:lang w:val="kk-KZ"/>
        </w:rPr>
        <w:t xml:space="preserve">қағазда жазылған, электрондық түрде және басқа нысанда деректер түрінде ұсынылуы мүмкін. </w:t>
      </w:r>
    </w:p>
    <w:p w:rsidR="00A24E96" w:rsidRDefault="007B55BD" w:rsidP="00B547CF">
      <w:pPr>
        <w:pStyle w:val="a3"/>
        <w:tabs>
          <w:tab w:val="num" w:pos="1274"/>
          <w:tab w:val="num" w:pos="1440"/>
        </w:tabs>
        <w:ind w:left="0" w:firstLine="720"/>
        <w:jc w:val="both"/>
        <w:rPr>
          <w:color w:val="000000"/>
          <w:sz w:val="28"/>
          <w:szCs w:val="28"/>
          <w:lang w:val="kk-KZ"/>
        </w:rPr>
      </w:pPr>
      <w:r>
        <w:rPr>
          <w:color w:val="000000"/>
          <w:sz w:val="28"/>
          <w:szCs w:val="28"/>
          <w:lang w:val="kk-KZ"/>
        </w:rPr>
        <w:t xml:space="preserve">Жұмыс құжаттамасы: </w:t>
      </w:r>
    </w:p>
    <w:p w:rsidR="001D1416" w:rsidRPr="0045114B" w:rsidRDefault="00B5713B" w:rsidP="00B547CF">
      <w:pPr>
        <w:pStyle w:val="a3"/>
        <w:tabs>
          <w:tab w:val="num" w:pos="1274"/>
          <w:tab w:val="num" w:pos="1440"/>
        </w:tabs>
        <w:ind w:left="0" w:firstLine="720"/>
        <w:jc w:val="both"/>
        <w:rPr>
          <w:color w:val="000000"/>
          <w:sz w:val="28"/>
          <w:szCs w:val="28"/>
          <w:lang w:val="kk-KZ"/>
        </w:rPr>
      </w:pPr>
      <w:r w:rsidRPr="0045114B">
        <w:rPr>
          <w:color w:val="000000"/>
          <w:sz w:val="28"/>
          <w:szCs w:val="28"/>
          <w:lang w:val="kk-KZ"/>
        </w:rPr>
        <w:t xml:space="preserve">1) </w:t>
      </w:r>
      <w:r w:rsidR="007B55BD">
        <w:rPr>
          <w:color w:val="000000"/>
          <w:sz w:val="28"/>
          <w:szCs w:val="28"/>
          <w:lang w:val="kk-KZ"/>
        </w:rPr>
        <w:t>ішкі аудитті жоспарлау мен жүргізу кезінде;</w:t>
      </w:r>
    </w:p>
    <w:p w:rsidR="001D1416" w:rsidRPr="0045114B" w:rsidRDefault="00B5713B" w:rsidP="00B547CF">
      <w:pPr>
        <w:pStyle w:val="a3"/>
        <w:tabs>
          <w:tab w:val="num" w:pos="1274"/>
          <w:tab w:val="num" w:pos="1440"/>
        </w:tabs>
        <w:ind w:left="0" w:firstLine="720"/>
        <w:jc w:val="both"/>
        <w:rPr>
          <w:color w:val="000000"/>
          <w:sz w:val="28"/>
          <w:szCs w:val="28"/>
          <w:lang w:val="kk-KZ"/>
        </w:rPr>
      </w:pPr>
      <w:r w:rsidRPr="0045114B">
        <w:rPr>
          <w:color w:val="000000"/>
          <w:sz w:val="28"/>
          <w:szCs w:val="28"/>
          <w:lang w:val="kk-KZ"/>
        </w:rPr>
        <w:t xml:space="preserve">2) </w:t>
      </w:r>
      <w:r w:rsidR="007B55BD">
        <w:rPr>
          <w:color w:val="000000"/>
          <w:sz w:val="28"/>
          <w:szCs w:val="28"/>
          <w:lang w:val="kk-KZ"/>
        </w:rPr>
        <w:t>ағымдағы бақылауды жүзеге асыру және ішкі аудиторлар орындаған жұмысты тексеру кезінде;</w:t>
      </w:r>
    </w:p>
    <w:p w:rsidR="009161C1" w:rsidRPr="0045114B" w:rsidRDefault="00B5713B" w:rsidP="00B547CF">
      <w:pPr>
        <w:pStyle w:val="a3"/>
        <w:tabs>
          <w:tab w:val="num" w:pos="1274"/>
          <w:tab w:val="num" w:pos="1440"/>
        </w:tabs>
        <w:ind w:left="0" w:firstLine="720"/>
        <w:jc w:val="both"/>
        <w:rPr>
          <w:color w:val="000000"/>
          <w:sz w:val="28"/>
          <w:szCs w:val="28"/>
          <w:lang w:val="kk-KZ"/>
        </w:rPr>
      </w:pPr>
      <w:r w:rsidRPr="0045114B">
        <w:rPr>
          <w:color w:val="000000"/>
          <w:sz w:val="28"/>
          <w:szCs w:val="28"/>
          <w:lang w:val="kk-KZ"/>
        </w:rPr>
        <w:t xml:space="preserve">3) </w:t>
      </w:r>
      <w:r w:rsidR="007B55BD">
        <w:rPr>
          <w:color w:val="000000"/>
          <w:sz w:val="28"/>
          <w:szCs w:val="28"/>
          <w:lang w:val="kk-KZ"/>
        </w:rPr>
        <w:t>аудиторлық есепте көрсетілген аудиторлық қор</w:t>
      </w:r>
      <w:r w:rsidR="00D578DA">
        <w:rPr>
          <w:color w:val="000000"/>
          <w:sz w:val="28"/>
          <w:szCs w:val="28"/>
          <w:lang w:val="kk-KZ"/>
        </w:rPr>
        <w:t>ы</w:t>
      </w:r>
      <w:r w:rsidR="007B55BD">
        <w:rPr>
          <w:color w:val="000000"/>
          <w:sz w:val="28"/>
          <w:szCs w:val="28"/>
          <w:lang w:val="kk-KZ"/>
        </w:rPr>
        <w:t>тындыларды растау мақсатында аудиторлық дәлелдерді бекіту үшін пайдаланыланады.</w:t>
      </w:r>
      <w:r w:rsidRPr="0045114B">
        <w:rPr>
          <w:color w:val="000000"/>
          <w:sz w:val="28"/>
          <w:szCs w:val="28"/>
          <w:lang w:val="kk-KZ"/>
        </w:rPr>
        <w:t xml:space="preserve">  </w:t>
      </w:r>
    </w:p>
    <w:p w:rsidR="009161C1" w:rsidRPr="0045114B" w:rsidRDefault="007B55BD"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 xml:space="preserve">Жұмыс құжаттамасына енгізілетін ақпарат жеткілікті, негізделген, елеулі, пайдалы болуға және анықталған бұзушылықтарды растау мен ұсыныстарды беру үшін берік негіз қамтамасыз етуге тиіс. </w:t>
      </w:r>
    </w:p>
    <w:p w:rsidR="00033C9E" w:rsidRPr="0045114B" w:rsidRDefault="007B55BD"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 xml:space="preserve">Жұмыс құжаттамасы әрбір аудиторлық тапсырманы жоспарлау мен орынадау кезінде жасалуы және аудиторлық файл (бума) түрінде </w:t>
      </w:r>
      <w:r w:rsidR="004A3F98">
        <w:rPr>
          <w:color w:val="000000"/>
          <w:sz w:val="28"/>
          <w:szCs w:val="28"/>
          <w:lang w:val="kk-KZ"/>
        </w:rPr>
        <w:t>рәсімделуі тиіс. Қатарынан бірнеше жыл бойы бір типтік аудиторлық тапсырмаларды оры</w:t>
      </w:r>
      <w:r w:rsidR="002721DC">
        <w:rPr>
          <w:color w:val="000000"/>
          <w:sz w:val="28"/>
          <w:szCs w:val="28"/>
          <w:lang w:val="kk-KZ"/>
        </w:rPr>
        <w:t xml:space="preserve">ндау кезінде кейбір аудиторлық </w:t>
      </w:r>
      <w:r w:rsidR="004A3F98">
        <w:rPr>
          <w:color w:val="000000"/>
          <w:sz w:val="28"/>
          <w:szCs w:val="28"/>
          <w:lang w:val="kk-KZ"/>
        </w:rPr>
        <w:t>ф</w:t>
      </w:r>
      <w:r w:rsidR="00D578DA">
        <w:rPr>
          <w:color w:val="000000"/>
          <w:sz w:val="28"/>
          <w:szCs w:val="28"/>
          <w:lang w:val="kk-KZ"/>
        </w:rPr>
        <w:t>а</w:t>
      </w:r>
      <w:r w:rsidR="004A3F98">
        <w:rPr>
          <w:color w:val="000000"/>
          <w:sz w:val="28"/>
          <w:szCs w:val="28"/>
          <w:lang w:val="kk-KZ"/>
        </w:rPr>
        <w:t>йлдар (б</w:t>
      </w:r>
      <w:r w:rsidR="002721DC">
        <w:rPr>
          <w:color w:val="000000"/>
          <w:sz w:val="28"/>
          <w:szCs w:val="28"/>
          <w:lang w:val="kk-KZ"/>
        </w:rPr>
        <w:t>у</w:t>
      </w:r>
      <w:r w:rsidR="004A3F98">
        <w:rPr>
          <w:color w:val="000000"/>
          <w:sz w:val="28"/>
          <w:szCs w:val="28"/>
          <w:lang w:val="kk-KZ"/>
        </w:rPr>
        <w:t>малар) қосымша ақпарат түсуіне қарай жаңартылатын, бірақ негізгі ағымдағы аудитке жататын</w:t>
      </w:r>
      <w:r w:rsidR="002721DC">
        <w:rPr>
          <w:color w:val="000000"/>
          <w:sz w:val="28"/>
          <w:szCs w:val="28"/>
          <w:lang w:val="kk-KZ"/>
        </w:rPr>
        <w:t>,</w:t>
      </w:r>
      <w:r w:rsidR="004A3F98">
        <w:rPr>
          <w:color w:val="000000"/>
          <w:sz w:val="28"/>
          <w:szCs w:val="28"/>
          <w:lang w:val="kk-KZ"/>
        </w:rPr>
        <w:t xml:space="preserve"> ақпартты </w:t>
      </w:r>
      <w:r w:rsidR="002721DC">
        <w:rPr>
          <w:color w:val="000000"/>
          <w:sz w:val="28"/>
          <w:szCs w:val="28"/>
          <w:lang w:val="kk-KZ"/>
        </w:rPr>
        <w:t>қамтитын ағымдағы аудиторлық файлдарға (бумаларға) қарағанда әлі де маңызды болып қалатын тұрақты категорияларға жатқызылуы мүмкін.</w:t>
      </w:r>
      <w:r w:rsidR="00BD79DC" w:rsidRPr="0045114B">
        <w:rPr>
          <w:color w:val="000000"/>
          <w:sz w:val="28"/>
          <w:szCs w:val="28"/>
          <w:lang w:val="kk-KZ"/>
        </w:rPr>
        <w:t xml:space="preserve">  </w:t>
      </w:r>
    </w:p>
    <w:p w:rsidR="00F11DB7" w:rsidRPr="0045114B" w:rsidRDefault="002721DC"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 xml:space="preserve">Жұмыс құжаттамасы әрбір нақты аудиторлық тапсырманың жағдайларына және оны орындау барысында ішкі аудиторлардың </w:t>
      </w:r>
      <w:r w:rsidR="00A175FE">
        <w:rPr>
          <w:color w:val="000000"/>
          <w:sz w:val="28"/>
          <w:szCs w:val="28"/>
          <w:lang w:val="kk-KZ"/>
        </w:rPr>
        <w:t>сұраныстарына сай келетінде</w:t>
      </w:r>
      <w:r w:rsidR="00F3715F">
        <w:rPr>
          <w:color w:val="000000"/>
          <w:sz w:val="28"/>
          <w:szCs w:val="28"/>
          <w:lang w:val="kk-KZ"/>
        </w:rPr>
        <w:t>й</w:t>
      </w:r>
      <w:r w:rsidR="00A175FE">
        <w:rPr>
          <w:color w:val="000000"/>
          <w:sz w:val="28"/>
          <w:szCs w:val="28"/>
          <w:lang w:val="kk-KZ"/>
        </w:rPr>
        <w:t xml:space="preserve"> құрастырылуы және жүйелендірілуі тиіс.  </w:t>
      </w:r>
      <w:r w:rsidR="00F3715F">
        <w:rPr>
          <w:color w:val="000000"/>
          <w:sz w:val="28"/>
          <w:szCs w:val="28"/>
          <w:lang w:val="kk-KZ"/>
        </w:rPr>
        <w:t xml:space="preserve">Жұмыс құжаттамасы файлының </w:t>
      </w:r>
      <w:r w:rsidR="00A24E96">
        <w:rPr>
          <w:color w:val="000000"/>
          <w:sz w:val="28"/>
          <w:szCs w:val="28"/>
          <w:lang w:val="kk-KZ"/>
        </w:rPr>
        <w:t xml:space="preserve">(буманың) </w:t>
      </w:r>
      <w:r w:rsidR="00F3715F">
        <w:rPr>
          <w:color w:val="000000"/>
          <w:sz w:val="28"/>
          <w:szCs w:val="28"/>
          <w:lang w:val="kk-KZ"/>
        </w:rPr>
        <w:t>көлемі</w:t>
      </w:r>
      <w:r w:rsidR="00A24E96">
        <w:rPr>
          <w:color w:val="000000"/>
          <w:sz w:val="28"/>
          <w:szCs w:val="28"/>
          <w:lang w:val="kk-KZ"/>
        </w:rPr>
        <w:t xml:space="preserve">, </w:t>
      </w:r>
      <w:r w:rsidR="00F3715F">
        <w:rPr>
          <w:color w:val="000000"/>
          <w:sz w:val="28"/>
          <w:szCs w:val="28"/>
          <w:lang w:val="kk-KZ"/>
        </w:rPr>
        <w:t xml:space="preserve">егер жұмысты басқа аудиторға табыстау қажеттігі туындаған жағдайда, ол осы жұмыс құжаттамасы негізінде </w:t>
      </w:r>
      <w:r w:rsidR="00AE25B3">
        <w:rPr>
          <w:color w:val="000000"/>
          <w:sz w:val="28"/>
          <w:szCs w:val="28"/>
          <w:lang w:val="kk-KZ"/>
        </w:rPr>
        <w:t xml:space="preserve">ғана </w:t>
      </w:r>
      <w:r w:rsidR="00F3715F">
        <w:rPr>
          <w:color w:val="000000"/>
          <w:sz w:val="28"/>
          <w:szCs w:val="28"/>
          <w:lang w:val="kk-KZ"/>
        </w:rPr>
        <w:t xml:space="preserve">атқарылған жұмысты </w:t>
      </w:r>
      <w:r w:rsidR="00A24E96">
        <w:rPr>
          <w:color w:val="000000"/>
          <w:sz w:val="28"/>
          <w:szCs w:val="28"/>
          <w:lang w:val="kk-KZ"/>
        </w:rPr>
        <w:t xml:space="preserve">және алдыңғы ішкі аудитор тұжырымының негізділігін </w:t>
      </w:r>
      <w:r w:rsidR="00F3715F">
        <w:rPr>
          <w:color w:val="000000"/>
          <w:sz w:val="28"/>
          <w:szCs w:val="28"/>
          <w:lang w:val="kk-KZ"/>
        </w:rPr>
        <w:t>түсіне</w:t>
      </w:r>
      <w:r w:rsidR="00A24E96">
        <w:rPr>
          <w:color w:val="000000"/>
          <w:sz w:val="28"/>
          <w:szCs w:val="28"/>
          <w:lang w:val="kk-KZ"/>
        </w:rPr>
        <w:t xml:space="preserve"> алатындай болуы тиіс.</w:t>
      </w:r>
      <w:r w:rsidR="00D143EF" w:rsidRPr="0045114B">
        <w:rPr>
          <w:color w:val="000000"/>
          <w:sz w:val="28"/>
          <w:szCs w:val="28"/>
          <w:lang w:val="kk-KZ"/>
        </w:rPr>
        <w:t xml:space="preserve"> </w:t>
      </w:r>
    </w:p>
    <w:p w:rsidR="00281C65" w:rsidRPr="0045114B" w:rsidRDefault="00A24E96"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Жұмыс құжаттамасының аудиторлық файлда (бумада)</w:t>
      </w:r>
      <w:r w:rsidRPr="00A24E96">
        <w:rPr>
          <w:color w:val="000000"/>
          <w:sz w:val="28"/>
          <w:szCs w:val="28"/>
          <w:lang w:val="kk-KZ"/>
        </w:rPr>
        <w:t xml:space="preserve"> </w:t>
      </w:r>
      <w:r>
        <w:rPr>
          <w:color w:val="000000"/>
          <w:sz w:val="28"/>
          <w:szCs w:val="28"/>
          <w:lang w:val="kk-KZ"/>
        </w:rPr>
        <w:t>төмендегі жұмыс қағаздары болуы тиіс:</w:t>
      </w:r>
    </w:p>
    <w:p w:rsidR="001629CA" w:rsidRPr="0045114B" w:rsidRDefault="002A6399" w:rsidP="00B547CF">
      <w:pPr>
        <w:tabs>
          <w:tab w:val="right" w:leader="dot" w:pos="280"/>
          <w:tab w:val="num" w:pos="1176"/>
        </w:tabs>
        <w:ind w:right="6" w:firstLine="720"/>
        <w:jc w:val="both"/>
        <w:rPr>
          <w:color w:val="000000"/>
          <w:sz w:val="28"/>
          <w:szCs w:val="28"/>
          <w:lang w:val="kk-KZ"/>
        </w:rPr>
      </w:pPr>
      <w:r w:rsidRPr="0045114B">
        <w:rPr>
          <w:color w:val="000000"/>
          <w:sz w:val="28"/>
          <w:szCs w:val="28"/>
          <w:lang w:val="kk-KZ"/>
        </w:rPr>
        <w:t xml:space="preserve">1) </w:t>
      </w:r>
      <w:r w:rsidR="00A24E96">
        <w:rPr>
          <w:color w:val="000000"/>
          <w:sz w:val="28"/>
          <w:szCs w:val="28"/>
          <w:lang w:val="kk-KZ"/>
        </w:rPr>
        <w:t>аудит объектісі жөніндегі жалпы ақпарат</w:t>
      </w:r>
      <w:r w:rsidRPr="0045114B">
        <w:rPr>
          <w:color w:val="000000"/>
          <w:sz w:val="28"/>
          <w:szCs w:val="28"/>
          <w:lang w:val="kk-KZ"/>
        </w:rPr>
        <w:t>;</w:t>
      </w:r>
    </w:p>
    <w:p w:rsidR="001629CA" w:rsidRPr="0045114B" w:rsidRDefault="002A6399" w:rsidP="00B547CF">
      <w:pPr>
        <w:tabs>
          <w:tab w:val="right" w:leader="dot" w:pos="280"/>
          <w:tab w:val="num" w:pos="1176"/>
        </w:tabs>
        <w:ind w:right="6" w:firstLine="720"/>
        <w:jc w:val="both"/>
        <w:rPr>
          <w:color w:val="000000"/>
          <w:sz w:val="28"/>
          <w:szCs w:val="28"/>
          <w:lang w:val="kk-KZ"/>
        </w:rPr>
      </w:pPr>
      <w:r w:rsidRPr="0045114B">
        <w:rPr>
          <w:color w:val="000000"/>
          <w:sz w:val="28"/>
          <w:szCs w:val="28"/>
          <w:lang w:val="kk-KZ"/>
        </w:rPr>
        <w:t xml:space="preserve">2) </w:t>
      </w:r>
      <w:r w:rsidR="004828C0">
        <w:rPr>
          <w:color w:val="000000"/>
          <w:sz w:val="28"/>
          <w:szCs w:val="28"/>
          <w:lang w:val="kk-KZ"/>
        </w:rPr>
        <w:t>аудиторлық бағдарламаны және оған енгізілген барлық өзгерістер мен толықтыруларды және ішкі аудитті жүргізуге жұмсалған уақыт шығынын</w:t>
      </w:r>
      <w:r w:rsidR="00C31111">
        <w:rPr>
          <w:color w:val="000000"/>
          <w:sz w:val="28"/>
          <w:szCs w:val="28"/>
          <w:lang w:val="kk-KZ"/>
        </w:rPr>
        <w:t>ың есебін</w:t>
      </w:r>
      <w:r w:rsidR="004828C0">
        <w:rPr>
          <w:color w:val="000000"/>
          <w:sz w:val="28"/>
          <w:szCs w:val="28"/>
          <w:lang w:val="kk-KZ"/>
        </w:rPr>
        <w:t xml:space="preserve"> қоса алғанда аудиторлық тапсырманы жоспарлау үдерісін көрсететін ақпарат</w:t>
      </w:r>
      <w:r w:rsidR="00281C65" w:rsidRPr="0045114B">
        <w:rPr>
          <w:color w:val="000000"/>
          <w:sz w:val="28"/>
          <w:szCs w:val="28"/>
          <w:lang w:val="kk-KZ"/>
        </w:rPr>
        <w:t>;</w:t>
      </w:r>
    </w:p>
    <w:p w:rsidR="001629CA" w:rsidRPr="0045114B" w:rsidRDefault="002A6399" w:rsidP="00B547CF">
      <w:pPr>
        <w:tabs>
          <w:tab w:val="right" w:leader="dot" w:pos="280"/>
          <w:tab w:val="num" w:pos="1176"/>
        </w:tabs>
        <w:ind w:right="6" w:firstLine="720"/>
        <w:jc w:val="both"/>
        <w:rPr>
          <w:color w:val="000000"/>
          <w:sz w:val="28"/>
          <w:szCs w:val="28"/>
          <w:lang w:val="kk-KZ"/>
        </w:rPr>
      </w:pPr>
      <w:r w:rsidRPr="0045114B">
        <w:rPr>
          <w:color w:val="000000"/>
          <w:sz w:val="28"/>
          <w:szCs w:val="28"/>
          <w:lang w:val="kk-KZ"/>
        </w:rPr>
        <w:t xml:space="preserve">4) </w:t>
      </w:r>
      <w:r w:rsidR="004828C0">
        <w:rPr>
          <w:color w:val="000000"/>
          <w:sz w:val="28"/>
          <w:szCs w:val="28"/>
          <w:lang w:val="kk-KZ"/>
        </w:rPr>
        <w:t>аудиторлық тапсырма</w:t>
      </w:r>
      <w:r w:rsidRPr="0045114B">
        <w:rPr>
          <w:color w:val="000000"/>
          <w:sz w:val="28"/>
          <w:szCs w:val="28"/>
          <w:lang w:val="kk-KZ"/>
        </w:rPr>
        <w:t>;</w:t>
      </w:r>
    </w:p>
    <w:p w:rsidR="001629CA" w:rsidRPr="0045114B" w:rsidRDefault="002A6399" w:rsidP="00B547CF">
      <w:pPr>
        <w:tabs>
          <w:tab w:val="right" w:leader="dot" w:pos="280"/>
          <w:tab w:val="num" w:pos="1176"/>
        </w:tabs>
        <w:ind w:right="6" w:firstLine="720"/>
        <w:jc w:val="both"/>
        <w:rPr>
          <w:color w:val="000000"/>
          <w:sz w:val="28"/>
          <w:szCs w:val="28"/>
          <w:lang w:val="kk-KZ"/>
        </w:rPr>
      </w:pPr>
      <w:r w:rsidRPr="0045114B">
        <w:rPr>
          <w:color w:val="000000"/>
          <w:sz w:val="28"/>
          <w:szCs w:val="28"/>
          <w:lang w:val="kk-KZ"/>
        </w:rPr>
        <w:t xml:space="preserve">5) </w:t>
      </w:r>
      <w:r w:rsidR="004828C0">
        <w:rPr>
          <w:color w:val="000000"/>
          <w:sz w:val="28"/>
          <w:szCs w:val="28"/>
          <w:lang w:val="kk-KZ"/>
        </w:rPr>
        <w:t>аудит</w:t>
      </w:r>
      <w:r w:rsidR="00AE25B3">
        <w:rPr>
          <w:color w:val="000000"/>
          <w:sz w:val="28"/>
          <w:szCs w:val="28"/>
          <w:lang w:val="kk-KZ"/>
        </w:rPr>
        <w:t xml:space="preserve"> жүргізілетін</w:t>
      </w:r>
      <w:r w:rsidR="004828C0">
        <w:rPr>
          <w:color w:val="000000"/>
          <w:sz w:val="28"/>
          <w:szCs w:val="28"/>
          <w:lang w:val="kk-KZ"/>
        </w:rPr>
        <w:t xml:space="preserve"> бизнес-үдерістер</w:t>
      </w:r>
      <w:r w:rsidR="00AE25B3">
        <w:rPr>
          <w:color w:val="000000"/>
          <w:sz w:val="28"/>
          <w:szCs w:val="28"/>
          <w:lang w:val="kk-KZ"/>
        </w:rPr>
        <w:t>дің</w:t>
      </w:r>
      <w:r w:rsidR="004828C0">
        <w:rPr>
          <w:color w:val="000000"/>
          <w:sz w:val="28"/>
          <w:szCs w:val="28"/>
          <w:lang w:val="kk-KZ"/>
        </w:rPr>
        <w:t xml:space="preserve"> ІБЖ-ні тестілеу нәтижелерін және анықталған бұзушылықтарының дәлелдемелік базасы бойынша барлық мате</w:t>
      </w:r>
      <w:r w:rsidR="009C5699">
        <w:rPr>
          <w:color w:val="000000"/>
          <w:sz w:val="28"/>
          <w:szCs w:val="28"/>
          <w:lang w:val="kk-KZ"/>
        </w:rPr>
        <w:t>риалдарды қоса алғанда</w:t>
      </w:r>
      <w:r w:rsidR="004828C0">
        <w:rPr>
          <w:color w:val="000000"/>
          <w:sz w:val="28"/>
          <w:szCs w:val="28"/>
          <w:lang w:val="kk-KZ"/>
        </w:rPr>
        <w:t xml:space="preserve"> аудиторлық анықталған бұзушылы</w:t>
      </w:r>
      <w:r w:rsidR="00AE25B3">
        <w:rPr>
          <w:color w:val="000000"/>
          <w:sz w:val="28"/>
          <w:szCs w:val="28"/>
          <w:lang w:val="kk-KZ"/>
        </w:rPr>
        <w:t>қ</w:t>
      </w:r>
      <w:r w:rsidR="004828C0">
        <w:rPr>
          <w:color w:val="000000"/>
          <w:sz w:val="28"/>
          <w:szCs w:val="28"/>
          <w:lang w:val="kk-KZ"/>
        </w:rPr>
        <w:t xml:space="preserve">тар бойынша жұмыс құжаттамасы; </w:t>
      </w:r>
    </w:p>
    <w:p w:rsidR="001629CA" w:rsidRPr="0045114B" w:rsidRDefault="002A6399" w:rsidP="00B547CF">
      <w:pPr>
        <w:tabs>
          <w:tab w:val="right" w:leader="dot" w:pos="280"/>
          <w:tab w:val="num" w:pos="1176"/>
        </w:tabs>
        <w:ind w:right="6" w:firstLine="720"/>
        <w:jc w:val="both"/>
        <w:rPr>
          <w:color w:val="000000"/>
          <w:sz w:val="28"/>
          <w:szCs w:val="28"/>
          <w:lang w:val="kk-KZ"/>
        </w:rPr>
      </w:pPr>
      <w:r w:rsidRPr="0045114B">
        <w:rPr>
          <w:color w:val="000000"/>
          <w:sz w:val="28"/>
          <w:szCs w:val="28"/>
          <w:lang w:val="kk-KZ"/>
        </w:rPr>
        <w:t xml:space="preserve">6) </w:t>
      </w:r>
      <w:r w:rsidR="009C5699">
        <w:rPr>
          <w:color w:val="000000"/>
          <w:sz w:val="28"/>
          <w:szCs w:val="28"/>
          <w:lang w:val="kk-KZ"/>
        </w:rPr>
        <w:t>аудиторлық есеп жобалары мен ақырғы нұсқасы;</w:t>
      </w:r>
    </w:p>
    <w:p w:rsidR="002A6399" w:rsidRPr="0045114B" w:rsidRDefault="002A6399" w:rsidP="00B547CF">
      <w:pPr>
        <w:tabs>
          <w:tab w:val="right" w:leader="dot" w:pos="280"/>
          <w:tab w:val="num" w:pos="1176"/>
        </w:tabs>
        <w:ind w:right="6" w:firstLine="720"/>
        <w:jc w:val="both"/>
        <w:rPr>
          <w:color w:val="000000"/>
          <w:sz w:val="28"/>
          <w:szCs w:val="28"/>
          <w:lang w:val="kk-KZ"/>
        </w:rPr>
      </w:pPr>
      <w:r w:rsidRPr="0045114B">
        <w:rPr>
          <w:color w:val="000000"/>
          <w:sz w:val="28"/>
          <w:szCs w:val="28"/>
          <w:lang w:val="kk-KZ"/>
        </w:rPr>
        <w:t xml:space="preserve">7) </w:t>
      </w:r>
      <w:r w:rsidR="009C5699">
        <w:rPr>
          <w:color w:val="000000"/>
          <w:sz w:val="28"/>
          <w:szCs w:val="28"/>
          <w:lang w:val="kk-KZ"/>
        </w:rPr>
        <w:t xml:space="preserve">қажет болған жағдайда ішкі аудитордың тұжырымдарын растау үшін аудит объектісі құжаттарының көшірмелері; </w:t>
      </w:r>
    </w:p>
    <w:p w:rsidR="002A6399" w:rsidRPr="0045114B" w:rsidRDefault="002A6399" w:rsidP="00B547CF">
      <w:pPr>
        <w:tabs>
          <w:tab w:val="right" w:leader="dot" w:pos="280"/>
          <w:tab w:val="num" w:pos="1176"/>
        </w:tabs>
        <w:ind w:right="6" w:firstLine="720"/>
        <w:jc w:val="both"/>
        <w:rPr>
          <w:color w:val="000000"/>
          <w:sz w:val="28"/>
          <w:szCs w:val="28"/>
          <w:lang w:val="kk-KZ"/>
        </w:rPr>
      </w:pPr>
      <w:r w:rsidRPr="0045114B">
        <w:rPr>
          <w:color w:val="000000"/>
          <w:sz w:val="28"/>
          <w:szCs w:val="28"/>
          <w:lang w:val="kk-KZ"/>
        </w:rPr>
        <w:lastRenderedPageBreak/>
        <w:t xml:space="preserve">8) </w:t>
      </w:r>
      <w:r w:rsidR="009C5699">
        <w:rPr>
          <w:color w:val="000000"/>
          <w:sz w:val="28"/>
          <w:szCs w:val="28"/>
          <w:lang w:val="kk-KZ"/>
        </w:rPr>
        <w:t xml:space="preserve">аудит объектісі басшылығының түзету </w:t>
      </w:r>
      <w:r w:rsidR="00361DED">
        <w:rPr>
          <w:color w:val="000000"/>
          <w:sz w:val="28"/>
          <w:szCs w:val="28"/>
          <w:lang w:val="kk-KZ"/>
        </w:rPr>
        <w:t>ә</w:t>
      </w:r>
      <w:r w:rsidR="009C5699">
        <w:rPr>
          <w:color w:val="000000"/>
          <w:sz w:val="28"/>
          <w:szCs w:val="28"/>
          <w:lang w:val="kk-KZ"/>
        </w:rPr>
        <w:t>рекеттерінің жоспары;</w:t>
      </w:r>
    </w:p>
    <w:p w:rsidR="002A6399" w:rsidRPr="0045114B" w:rsidRDefault="00E9305A" w:rsidP="00B547CF">
      <w:pPr>
        <w:tabs>
          <w:tab w:val="right" w:leader="dot" w:pos="280"/>
          <w:tab w:val="num" w:pos="1176"/>
        </w:tabs>
        <w:ind w:right="6" w:firstLine="720"/>
        <w:jc w:val="both"/>
        <w:rPr>
          <w:color w:val="000000"/>
          <w:sz w:val="28"/>
          <w:szCs w:val="28"/>
          <w:lang w:val="kk-KZ"/>
        </w:rPr>
      </w:pPr>
      <w:r w:rsidRPr="0045114B">
        <w:rPr>
          <w:color w:val="000000"/>
          <w:sz w:val="28"/>
          <w:szCs w:val="28"/>
          <w:lang w:val="kk-KZ"/>
        </w:rPr>
        <w:t xml:space="preserve">9) </w:t>
      </w:r>
      <w:r w:rsidR="009C5699">
        <w:rPr>
          <w:color w:val="000000"/>
          <w:sz w:val="28"/>
          <w:szCs w:val="28"/>
          <w:lang w:val="kk-KZ"/>
        </w:rPr>
        <w:t xml:space="preserve">аудиторлық тапсырманы жүзеге асыру жөніндегі барлық хат алмасу. </w:t>
      </w:r>
    </w:p>
    <w:p w:rsidR="00BF12FB" w:rsidRPr="0045114B" w:rsidRDefault="009C5699" w:rsidP="00B547CF">
      <w:pPr>
        <w:tabs>
          <w:tab w:val="right" w:leader="dot" w:pos="280"/>
          <w:tab w:val="num" w:pos="1176"/>
        </w:tabs>
        <w:ind w:right="6" w:firstLine="720"/>
        <w:jc w:val="both"/>
        <w:rPr>
          <w:color w:val="000000"/>
          <w:sz w:val="28"/>
          <w:szCs w:val="28"/>
          <w:lang w:val="kk-KZ"/>
        </w:rPr>
      </w:pPr>
      <w:r>
        <w:rPr>
          <w:color w:val="000000"/>
          <w:sz w:val="28"/>
          <w:szCs w:val="28"/>
          <w:lang w:val="kk-KZ"/>
        </w:rPr>
        <w:t xml:space="preserve">Осы Саясатқа </w:t>
      </w:r>
      <w:r w:rsidRPr="009C5699">
        <w:rPr>
          <w:b/>
          <w:color w:val="000000"/>
          <w:sz w:val="28"/>
          <w:szCs w:val="28"/>
          <w:lang w:val="kk-KZ"/>
        </w:rPr>
        <w:t>13-қосымшаға</w:t>
      </w:r>
      <w:r>
        <w:rPr>
          <w:color w:val="000000"/>
          <w:sz w:val="28"/>
          <w:szCs w:val="28"/>
          <w:lang w:val="kk-KZ"/>
        </w:rPr>
        <w:t xml:space="preserve"> сәйкес аудиторлық файлдың құрылымы қолданылады. </w:t>
      </w:r>
    </w:p>
    <w:p w:rsidR="004C7A2F" w:rsidRPr="00D672E7" w:rsidRDefault="005408A0" w:rsidP="00787DCA">
      <w:pPr>
        <w:pStyle w:val="a3"/>
        <w:numPr>
          <w:ilvl w:val="0"/>
          <w:numId w:val="21"/>
        </w:numPr>
        <w:tabs>
          <w:tab w:val="num" w:pos="1080"/>
          <w:tab w:val="num" w:pos="1176"/>
          <w:tab w:val="num" w:pos="1274"/>
        </w:tabs>
        <w:ind w:left="-14" w:firstLine="720"/>
        <w:jc w:val="both"/>
        <w:rPr>
          <w:sz w:val="28"/>
          <w:szCs w:val="28"/>
        </w:rPr>
      </w:pPr>
      <w:r w:rsidRPr="0045114B">
        <w:rPr>
          <w:sz w:val="28"/>
          <w:szCs w:val="28"/>
          <w:lang w:val="kk-KZ"/>
        </w:rPr>
        <w:t>А</w:t>
      </w:r>
      <w:r>
        <w:rPr>
          <w:sz w:val="28"/>
          <w:szCs w:val="28"/>
          <w:lang w:val="kk-KZ"/>
        </w:rPr>
        <w:t xml:space="preserve">удиторлық тапсырмалар қайталану, кеңейтілу мүмкін екенін ескере отырып, ішкі аудиторлар кейінгі аудиторлық тапсырманы жоспарлаған кезде жұмыс құжаттамасын пайдаланады. Жұмыс құжаттамасын пайдалану:  </w:t>
      </w:r>
    </w:p>
    <w:p w:rsidR="00014E3F" w:rsidRPr="00D672E7" w:rsidRDefault="000B2822" w:rsidP="00B547CF">
      <w:pPr>
        <w:tabs>
          <w:tab w:val="right" w:leader="dot" w:pos="280"/>
          <w:tab w:val="num" w:pos="1176"/>
        </w:tabs>
        <w:ind w:right="6" w:firstLine="720"/>
        <w:jc w:val="both"/>
        <w:rPr>
          <w:color w:val="000000"/>
          <w:sz w:val="28"/>
          <w:szCs w:val="28"/>
        </w:rPr>
      </w:pPr>
      <w:r w:rsidRPr="00D672E7">
        <w:rPr>
          <w:color w:val="000000"/>
          <w:sz w:val="28"/>
          <w:szCs w:val="28"/>
        </w:rPr>
        <w:t xml:space="preserve">1) </w:t>
      </w:r>
      <w:r w:rsidR="005408A0">
        <w:rPr>
          <w:color w:val="000000"/>
          <w:sz w:val="28"/>
          <w:szCs w:val="28"/>
          <w:lang w:val="kk-KZ"/>
        </w:rPr>
        <w:t>аудит объектісі қызметінің сипатын тү</w:t>
      </w:r>
      <w:proofErr w:type="gramStart"/>
      <w:r w:rsidR="005408A0">
        <w:rPr>
          <w:color w:val="000000"/>
          <w:sz w:val="28"/>
          <w:szCs w:val="28"/>
          <w:lang w:val="kk-KZ"/>
        </w:rPr>
        <w:t>с</w:t>
      </w:r>
      <w:proofErr w:type="gramEnd"/>
      <w:r w:rsidR="005408A0">
        <w:rPr>
          <w:color w:val="000000"/>
          <w:sz w:val="28"/>
          <w:szCs w:val="28"/>
          <w:lang w:val="kk-KZ"/>
        </w:rPr>
        <w:t>інуге жұмсалатын уақытты қысқартуға;</w:t>
      </w:r>
    </w:p>
    <w:p w:rsidR="00014E3F" w:rsidRPr="00D672E7" w:rsidRDefault="000B2822" w:rsidP="00B547CF">
      <w:pPr>
        <w:tabs>
          <w:tab w:val="right" w:leader="dot" w:pos="280"/>
          <w:tab w:val="num" w:pos="1176"/>
        </w:tabs>
        <w:ind w:right="6" w:firstLine="720"/>
        <w:jc w:val="both"/>
        <w:rPr>
          <w:color w:val="000000"/>
          <w:sz w:val="28"/>
          <w:szCs w:val="28"/>
        </w:rPr>
      </w:pPr>
      <w:r w:rsidRPr="00D672E7">
        <w:rPr>
          <w:color w:val="000000"/>
          <w:sz w:val="28"/>
          <w:szCs w:val="28"/>
        </w:rPr>
        <w:t>2)</w:t>
      </w:r>
      <w:r w:rsidR="005974B3" w:rsidRPr="00D672E7">
        <w:rPr>
          <w:color w:val="000000"/>
          <w:sz w:val="28"/>
          <w:szCs w:val="28"/>
        </w:rPr>
        <w:t xml:space="preserve"> </w:t>
      </w:r>
      <w:r w:rsidR="005408A0">
        <w:rPr>
          <w:color w:val="000000"/>
          <w:sz w:val="28"/>
          <w:szCs w:val="28"/>
          <w:lang w:val="kk-KZ"/>
        </w:rPr>
        <w:t>тәуекел саласын анықтауға;</w:t>
      </w:r>
      <w:r w:rsidR="00DC1E3C" w:rsidRPr="00D672E7">
        <w:rPr>
          <w:color w:val="000000"/>
          <w:sz w:val="28"/>
          <w:szCs w:val="28"/>
        </w:rPr>
        <w:t xml:space="preserve"> </w:t>
      </w:r>
    </w:p>
    <w:p w:rsidR="00127909" w:rsidRPr="00D672E7" w:rsidRDefault="000B2822" w:rsidP="00B547CF">
      <w:pPr>
        <w:tabs>
          <w:tab w:val="right" w:leader="dot" w:pos="280"/>
          <w:tab w:val="num" w:pos="1176"/>
        </w:tabs>
        <w:ind w:right="6" w:firstLine="720"/>
        <w:jc w:val="both"/>
        <w:rPr>
          <w:color w:val="000000"/>
          <w:sz w:val="28"/>
          <w:szCs w:val="28"/>
        </w:rPr>
      </w:pPr>
      <w:r w:rsidRPr="00D672E7">
        <w:rPr>
          <w:color w:val="000000"/>
          <w:sz w:val="28"/>
          <w:szCs w:val="28"/>
        </w:rPr>
        <w:t xml:space="preserve">3) </w:t>
      </w:r>
      <w:r w:rsidR="0020191C">
        <w:rPr>
          <w:color w:val="000000"/>
          <w:sz w:val="28"/>
          <w:szCs w:val="28"/>
          <w:lang w:val="kk-KZ"/>
        </w:rPr>
        <w:t xml:space="preserve">қажетті уақытты </w:t>
      </w:r>
      <w:r w:rsidR="00C31111">
        <w:rPr>
          <w:color w:val="000000"/>
          <w:sz w:val="28"/>
          <w:szCs w:val="28"/>
          <w:lang w:val="kk-KZ"/>
        </w:rPr>
        <w:t>және еңбек ресурстарын дәлірек анықтау жолымен ішкі аудитті жүргізуге жұмсалған уақыт шығынының есебін құру сапасының жақ</w:t>
      </w:r>
      <w:proofErr w:type="gramStart"/>
      <w:r w:rsidR="00C31111">
        <w:rPr>
          <w:color w:val="000000"/>
          <w:sz w:val="28"/>
          <w:szCs w:val="28"/>
          <w:lang w:val="kk-KZ"/>
        </w:rPr>
        <w:t>сарту</w:t>
      </w:r>
      <w:proofErr w:type="gramEnd"/>
      <w:r w:rsidR="00C31111">
        <w:rPr>
          <w:color w:val="000000"/>
          <w:sz w:val="28"/>
          <w:szCs w:val="28"/>
          <w:lang w:val="kk-KZ"/>
        </w:rPr>
        <w:t>ға ықпал тигізеді.</w:t>
      </w:r>
    </w:p>
    <w:p w:rsidR="007159A0" w:rsidRPr="0045114B" w:rsidRDefault="00C31111" w:rsidP="00787DCA">
      <w:pPr>
        <w:pStyle w:val="a3"/>
        <w:numPr>
          <w:ilvl w:val="0"/>
          <w:numId w:val="21"/>
        </w:numPr>
        <w:tabs>
          <w:tab w:val="num" w:pos="1080"/>
          <w:tab w:val="num" w:pos="1176"/>
          <w:tab w:val="num" w:pos="1274"/>
        </w:tabs>
        <w:ind w:left="-14" w:firstLine="720"/>
        <w:jc w:val="both"/>
        <w:rPr>
          <w:color w:val="000000"/>
          <w:sz w:val="28"/>
          <w:szCs w:val="28"/>
          <w:lang w:val="kk-KZ"/>
        </w:rPr>
      </w:pPr>
      <w:r>
        <w:rPr>
          <w:color w:val="000000"/>
          <w:sz w:val="28"/>
          <w:szCs w:val="28"/>
          <w:lang w:val="kk-KZ"/>
        </w:rPr>
        <w:t xml:space="preserve">Қызмет </w:t>
      </w:r>
      <w:r w:rsidR="00686BC3">
        <w:rPr>
          <w:color w:val="000000"/>
          <w:sz w:val="28"/>
          <w:szCs w:val="28"/>
          <w:lang w:val="kk-KZ"/>
        </w:rPr>
        <w:t>жетекшісі</w:t>
      </w:r>
      <w:r>
        <w:rPr>
          <w:color w:val="000000"/>
          <w:sz w:val="28"/>
          <w:szCs w:val="28"/>
          <w:lang w:val="kk-KZ"/>
        </w:rPr>
        <w:t xml:space="preserve"> жұмыс құжаттамасының типтік нысандарының, оларды жасау, сақтау және қорғау (мұрағаттық көшірмелерін жасай отырып) бойынша, сыртқы тараптар</w:t>
      </w:r>
      <w:r w:rsidR="006867AE">
        <w:rPr>
          <w:color w:val="000000"/>
          <w:sz w:val="28"/>
          <w:szCs w:val="28"/>
          <w:lang w:val="kk-KZ"/>
        </w:rPr>
        <w:t>ғ</w:t>
      </w:r>
      <w:r>
        <w:rPr>
          <w:color w:val="000000"/>
          <w:sz w:val="28"/>
          <w:szCs w:val="28"/>
          <w:lang w:val="kk-KZ"/>
        </w:rPr>
        <w:t xml:space="preserve">а қолжетімділік талаптарының әзірленуін және оларды Қоғамда қолданылатын ішкі аудитті ұйымдастыру жөніндегі саясатына енгізілуін </w:t>
      </w:r>
      <w:r w:rsidR="006867AE">
        <w:rPr>
          <w:color w:val="000000"/>
          <w:sz w:val="28"/>
          <w:szCs w:val="28"/>
          <w:lang w:val="kk-KZ"/>
        </w:rPr>
        <w:t xml:space="preserve">қамтамасыз етуі тиіс. Бұндай стандарттау ішкі аудиторлардың жұмысын жеңілдетуге тиіс және бір мезгілде олар орындайтын жұмыстың нәтижелерін нық бақылауға мүмкіндік береді. </w:t>
      </w:r>
      <w:r>
        <w:rPr>
          <w:color w:val="000000"/>
          <w:sz w:val="28"/>
          <w:szCs w:val="28"/>
          <w:lang w:val="kk-KZ"/>
        </w:rPr>
        <w:t xml:space="preserve"> </w:t>
      </w:r>
    </w:p>
    <w:p w:rsidR="007D6C32" w:rsidRPr="0045114B" w:rsidRDefault="006867AE" w:rsidP="00787DCA">
      <w:pPr>
        <w:pStyle w:val="a3"/>
        <w:numPr>
          <w:ilvl w:val="0"/>
          <w:numId w:val="21"/>
        </w:numPr>
        <w:ind w:left="-14" w:firstLine="720"/>
        <w:jc w:val="both"/>
        <w:rPr>
          <w:color w:val="000000"/>
          <w:sz w:val="28"/>
          <w:szCs w:val="28"/>
          <w:lang w:val="kk-KZ"/>
        </w:rPr>
      </w:pPr>
      <w:r>
        <w:rPr>
          <w:color w:val="000000"/>
          <w:sz w:val="28"/>
          <w:szCs w:val="28"/>
          <w:lang w:val="kk-KZ"/>
        </w:rPr>
        <w:t xml:space="preserve">Қызмет </w:t>
      </w:r>
      <w:r w:rsidR="00361DED">
        <w:rPr>
          <w:color w:val="000000"/>
          <w:sz w:val="28"/>
          <w:szCs w:val="28"/>
          <w:lang w:val="kk-KZ"/>
        </w:rPr>
        <w:t>қызметкерлерінің</w:t>
      </w:r>
      <w:r>
        <w:rPr>
          <w:color w:val="000000"/>
          <w:sz w:val="28"/>
          <w:szCs w:val="28"/>
          <w:lang w:val="kk-KZ"/>
        </w:rPr>
        <w:t xml:space="preserve"> компьютерлеріндег</w:t>
      </w:r>
      <w:r w:rsidR="00361DED">
        <w:rPr>
          <w:color w:val="000000"/>
          <w:sz w:val="28"/>
          <w:szCs w:val="28"/>
          <w:lang w:val="kk-KZ"/>
        </w:rPr>
        <w:t>і</w:t>
      </w:r>
      <w:r>
        <w:rPr>
          <w:color w:val="000000"/>
          <w:sz w:val="28"/>
          <w:szCs w:val="28"/>
          <w:lang w:val="kk-KZ"/>
        </w:rPr>
        <w:t xml:space="preserve"> барлық жұмыс құжаттамасы (ақпарат) бірлесіп пайдалануы тиіс және ішкі аудитор жұмыстан шығарылған кезде белгіленген тәртіпте Қызмет басшысына табысталуы тиіс.</w:t>
      </w:r>
      <w:r w:rsidR="00127909" w:rsidRPr="0045114B">
        <w:rPr>
          <w:color w:val="000000"/>
          <w:sz w:val="28"/>
          <w:szCs w:val="28"/>
          <w:lang w:val="kk-KZ"/>
        </w:rPr>
        <w:t xml:space="preserve">  </w:t>
      </w:r>
    </w:p>
    <w:p w:rsidR="007D6C32" w:rsidRPr="0045114B" w:rsidRDefault="006441CB" w:rsidP="00787DCA">
      <w:pPr>
        <w:pStyle w:val="a3"/>
        <w:ind w:left="0" w:firstLine="709"/>
        <w:jc w:val="both"/>
        <w:rPr>
          <w:color w:val="000000"/>
          <w:sz w:val="28"/>
          <w:szCs w:val="28"/>
          <w:lang w:val="kk-KZ"/>
        </w:rPr>
      </w:pPr>
      <w:r w:rsidRPr="0045114B">
        <w:rPr>
          <w:color w:val="000000"/>
          <w:sz w:val="28"/>
          <w:szCs w:val="28"/>
          <w:lang w:val="kk-KZ"/>
        </w:rPr>
        <w:t xml:space="preserve">135-1. </w:t>
      </w:r>
      <w:r w:rsidR="006867AE" w:rsidRPr="0045114B">
        <w:rPr>
          <w:color w:val="000000"/>
          <w:sz w:val="28"/>
          <w:szCs w:val="28"/>
          <w:lang w:val="kk-KZ"/>
        </w:rPr>
        <w:t xml:space="preserve">Қызмет ақпаратын алу, құжаттамалау, сақтау, </w:t>
      </w:r>
      <w:r w:rsidR="00686BC3" w:rsidRPr="0045114B">
        <w:rPr>
          <w:color w:val="000000"/>
          <w:sz w:val="28"/>
          <w:szCs w:val="28"/>
          <w:lang w:val="kk-KZ"/>
        </w:rPr>
        <w:t>тарату</w:t>
      </w:r>
      <w:r w:rsidR="006867AE" w:rsidRPr="0045114B">
        <w:rPr>
          <w:color w:val="000000"/>
          <w:sz w:val="28"/>
          <w:szCs w:val="28"/>
          <w:lang w:val="kk-KZ"/>
        </w:rPr>
        <w:t xml:space="preserve"> және жою тәртібі:</w:t>
      </w:r>
    </w:p>
    <w:p w:rsidR="00B94A14" w:rsidRPr="0045114B" w:rsidRDefault="005C27EF" w:rsidP="006441CB">
      <w:pPr>
        <w:tabs>
          <w:tab w:val="right" w:leader="dot" w:pos="280"/>
          <w:tab w:val="num" w:pos="1176"/>
        </w:tabs>
        <w:ind w:right="6" w:firstLine="709"/>
        <w:jc w:val="both"/>
        <w:rPr>
          <w:sz w:val="28"/>
          <w:szCs w:val="28"/>
          <w:lang w:val="kk-KZ"/>
        </w:rPr>
      </w:pPr>
      <w:r w:rsidRPr="0045114B">
        <w:rPr>
          <w:sz w:val="28"/>
          <w:szCs w:val="28"/>
          <w:lang w:val="kk-KZ"/>
        </w:rPr>
        <w:t xml:space="preserve">– </w:t>
      </w:r>
      <w:r w:rsidR="006867AE">
        <w:rPr>
          <w:sz w:val="28"/>
          <w:szCs w:val="28"/>
          <w:lang w:val="kk-KZ"/>
        </w:rPr>
        <w:t>Құ</w:t>
      </w:r>
      <w:r w:rsidR="00FE3ADB">
        <w:rPr>
          <w:sz w:val="28"/>
          <w:szCs w:val="28"/>
          <w:lang w:val="kk-KZ"/>
        </w:rPr>
        <w:t>ж</w:t>
      </w:r>
      <w:r w:rsidR="00341BE7">
        <w:rPr>
          <w:sz w:val="28"/>
          <w:szCs w:val="28"/>
          <w:lang w:val="kk-KZ"/>
        </w:rPr>
        <w:t>аттарды сақталуы</w:t>
      </w:r>
      <w:r w:rsidR="006867AE">
        <w:rPr>
          <w:sz w:val="28"/>
          <w:szCs w:val="28"/>
          <w:lang w:val="kk-KZ"/>
        </w:rPr>
        <w:t>, уақытылы өту</w:t>
      </w:r>
      <w:r w:rsidR="00341BE7">
        <w:rPr>
          <w:sz w:val="28"/>
          <w:szCs w:val="28"/>
          <w:lang w:val="kk-KZ"/>
        </w:rPr>
        <w:t>і</w:t>
      </w:r>
      <w:r w:rsidR="006867AE">
        <w:rPr>
          <w:sz w:val="28"/>
          <w:szCs w:val="28"/>
          <w:lang w:val="kk-KZ"/>
        </w:rPr>
        <w:t xml:space="preserve"> және орында</w:t>
      </w:r>
      <w:r w:rsidR="00341BE7">
        <w:rPr>
          <w:sz w:val="28"/>
          <w:szCs w:val="28"/>
          <w:lang w:val="kk-KZ"/>
        </w:rPr>
        <w:t>л</w:t>
      </w:r>
      <w:r w:rsidR="006867AE">
        <w:rPr>
          <w:sz w:val="28"/>
          <w:szCs w:val="28"/>
          <w:lang w:val="kk-KZ"/>
        </w:rPr>
        <w:t>у</w:t>
      </w:r>
      <w:r w:rsidR="00341BE7">
        <w:rPr>
          <w:sz w:val="28"/>
          <w:szCs w:val="28"/>
          <w:lang w:val="kk-KZ"/>
        </w:rPr>
        <w:t>ы</w:t>
      </w:r>
      <w:r w:rsidR="006867AE">
        <w:rPr>
          <w:sz w:val="28"/>
          <w:szCs w:val="28"/>
          <w:lang w:val="kk-KZ"/>
        </w:rPr>
        <w:t xml:space="preserve">, Қоғамның мұрағатына </w:t>
      </w:r>
      <w:r w:rsidR="00FE3ADB">
        <w:rPr>
          <w:sz w:val="28"/>
          <w:szCs w:val="28"/>
          <w:lang w:val="kk-KZ"/>
        </w:rPr>
        <w:t xml:space="preserve">кейінгі сақтау үшін табыстау және ақпаратты жою үшін жауапкершілік Қоғам </w:t>
      </w:r>
      <w:r w:rsidR="00686BC3">
        <w:rPr>
          <w:sz w:val="28"/>
          <w:szCs w:val="28"/>
          <w:lang w:val="kk-KZ"/>
        </w:rPr>
        <w:t>жетекшісіне</w:t>
      </w:r>
      <w:r w:rsidR="00FE3ADB">
        <w:rPr>
          <w:sz w:val="28"/>
          <w:szCs w:val="28"/>
          <w:lang w:val="kk-KZ"/>
        </w:rPr>
        <w:t xml:space="preserve"> жүктеледі; </w:t>
      </w:r>
    </w:p>
    <w:p w:rsidR="005C27EF" w:rsidRPr="0045114B" w:rsidRDefault="005C27EF" w:rsidP="006441CB">
      <w:pPr>
        <w:tabs>
          <w:tab w:val="right" w:leader="dot" w:pos="280"/>
          <w:tab w:val="num" w:pos="1176"/>
        </w:tabs>
        <w:ind w:right="6" w:firstLine="709"/>
        <w:jc w:val="both"/>
        <w:rPr>
          <w:color w:val="000000"/>
          <w:sz w:val="28"/>
          <w:szCs w:val="28"/>
          <w:lang w:val="kk-KZ"/>
        </w:rPr>
      </w:pPr>
      <w:r w:rsidRPr="0045114B">
        <w:rPr>
          <w:sz w:val="28"/>
          <w:szCs w:val="28"/>
          <w:lang w:val="kk-KZ"/>
        </w:rPr>
        <w:t xml:space="preserve">– </w:t>
      </w:r>
      <w:r w:rsidR="00341BE7">
        <w:rPr>
          <w:sz w:val="28"/>
          <w:szCs w:val="28"/>
          <w:lang w:val="kk-KZ"/>
        </w:rPr>
        <w:t xml:space="preserve">Қызмет </w:t>
      </w:r>
      <w:r w:rsidR="005D699D">
        <w:rPr>
          <w:sz w:val="28"/>
          <w:szCs w:val="28"/>
          <w:lang w:val="kk-KZ"/>
        </w:rPr>
        <w:t>қызметкерлері</w:t>
      </w:r>
      <w:r w:rsidR="00341BE7">
        <w:rPr>
          <w:sz w:val="28"/>
          <w:szCs w:val="28"/>
          <w:lang w:val="kk-KZ"/>
        </w:rPr>
        <w:t xml:space="preserve"> Қызмет ақпаратын алу, құжаттамалау, сақтау, </w:t>
      </w:r>
      <w:r w:rsidR="00686BC3">
        <w:rPr>
          <w:sz w:val="28"/>
          <w:szCs w:val="28"/>
          <w:lang w:val="kk-KZ"/>
        </w:rPr>
        <w:t>тарату</w:t>
      </w:r>
      <w:r w:rsidR="00341BE7">
        <w:rPr>
          <w:sz w:val="28"/>
          <w:szCs w:val="28"/>
          <w:lang w:val="kk-KZ"/>
        </w:rPr>
        <w:t xml:space="preserve"> және жою талаптарын орындау үшін жауап тартады; </w:t>
      </w:r>
    </w:p>
    <w:p w:rsidR="005C27EF" w:rsidRPr="0045114B" w:rsidRDefault="005C27EF" w:rsidP="006441CB">
      <w:pPr>
        <w:tabs>
          <w:tab w:val="right" w:leader="dot" w:pos="280"/>
          <w:tab w:val="num" w:pos="1176"/>
        </w:tabs>
        <w:ind w:right="6" w:firstLine="709"/>
        <w:jc w:val="both"/>
        <w:rPr>
          <w:sz w:val="28"/>
          <w:szCs w:val="28"/>
          <w:lang w:val="kk-KZ"/>
        </w:rPr>
      </w:pPr>
      <w:r w:rsidRPr="0045114B">
        <w:rPr>
          <w:sz w:val="28"/>
          <w:szCs w:val="28"/>
          <w:lang w:val="kk-KZ"/>
        </w:rPr>
        <w:t xml:space="preserve">– </w:t>
      </w:r>
      <w:r w:rsidR="00341BE7">
        <w:rPr>
          <w:sz w:val="28"/>
          <w:szCs w:val="28"/>
          <w:lang w:val="kk-KZ"/>
        </w:rPr>
        <w:t xml:space="preserve">құжаттаманы рәсімдеу Құжаттамалау және құжаттаманы басқару қағидасына сәйкес (6-тармақ) жүргізіледі; </w:t>
      </w:r>
    </w:p>
    <w:p w:rsidR="005C27EF" w:rsidRPr="0045114B" w:rsidRDefault="0017200B" w:rsidP="006441CB">
      <w:pPr>
        <w:tabs>
          <w:tab w:val="right" w:leader="dot" w:pos="280"/>
          <w:tab w:val="num" w:pos="1176"/>
        </w:tabs>
        <w:ind w:right="6" w:firstLine="709"/>
        <w:jc w:val="both"/>
        <w:rPr>
          <w:sz w:val="28"/>
          <w:szCs w:val="28"/>
          <w:lang w:val="kk-KZ"/>
        </w:rPr>
      </w:pPr>
      <w:r w:rsidRPr="0045114B">
        <w:rPr>
          <w:sz w:val="28"/>
          <w:szCs w:val="28"/>
          <w:lang w:val="kk-KZ"/>
        </w:rPr>
        <w:t xml:space="preserve">– </w:t>
      </w:r>
      <w:r w:rsidR="00341BE7">
        <w:rPr>
          <w:sz w:val="28"/>
          <w:szCs w:val="28"/>
          <w:lang w:val="kk-KZ"/>
        </w:rPr>
        <w:t xml:space="preserve">Іс жүргізу </w:t>
      </w:r>
      <w:r w:rsidR="00785C6B">
        <w:rPr>
          <w:sz w:val="28"/>
          <w:szCs w:val="28"/>
          <w:lang w:val="kk-KZ"/>
        </w:rPr>
        <w:t xml:space="preserve">аяқталғаннан кейін құжаттар Қоғамның мұрағатына табыстағанға дейін екі жыл ішінде олар қалыптасқан жері бойынша істерде сақталуы мүмкін. Қызмет басшысы құжаттар мен істердің сақталуын қамтамасыз етеді. </w:t>
      </w:r>
      <w:r w:rsidR="007F58E1">
        <w:rPr>
          <w:sz w:val="28"/>
          <w:szCs w:val="28"/>
          <w:lang w:val="kk-KZ"/>
        </w:rPr>
        <w:t xml:space="preserve">Істер жұмыс кабинеттерінде немесе осы мақсат үшін арнайы бөлінген орын-жайларда шкафтар мен сейфтерде сақталады. </w:t>
      </w:r>
    </w:p>
    <w:p w:rsidR="0017200B" w:rsidRPr="0045114B" w:rsidRDefault="0017200B" w:rsidP="006441CB">
      <w:pPr>
        <w:ind w:right="18" w:firstLine="709"/>
        <w:jc w:val="both"/>
        <w:rPr>
          <w:sz w:val="28"/>
          <w:szCs w:val="28"/>
          <w:lang w:val="kk-KZ"/>
        </w:rPr>
      </w:pPr>
      <w:r w:rsidRPr="0045114B">
        <w:rPr>
          <w:sz w:val="28"/>
          <w:szCs w:val="28"/>
          <w:lang w:val="kk-KZ"/>
        </w:rPr>
        <w:t xml:space="preserve">– </w:t>
      </w:r>
      <w:r w:rsidR="007F58E1">
        <w:rPr>
          <w:sz w:val="28"/>
          <w:szCs w:val="28"/>
          <w:lang w:val="kk-KZ"/>
        </w:rPr>
        <w:t>Құжаттар мен істерді сақтау мерзімдері аяқталуына қарай Қызметтік жауапты қызметкерлері бекітілген кестеге сәйкес істерді Қоғамның мұрағатына табыстайды.</w:t>
      </w:r>
    </w:p>
    <w:p w:rsidR="0017200B" w:rsidRPr="0045114B" w:rsidRDefault="0017200B" w:rsidP="006441CB">
      <w:pPr>
        <w:ind w:right="18" w:firstLine="709"/>
        <w:jc w:val="both"/>
        <w:rPr>
          <w:sz w:val="28"/>
          <w:szCs w:val="28"/>
          <w:lang w:val="kk-KZ"/>
        </w:rPr>
      </w:pPr>
      <w:r w:rsidRPr="0045114B">
        <w:rPr>
          <w:sz w:val="28"/>
          <w:szCs w:val="28"/>
          <w:lang w:val="kk-KZ"/>
        </w:rPr>
        <w:t xml:space="preserve">– </w:t>
      </w:r>
      <w:r w:rsidR="007F58E1">
        <w:rPr>
          <w:sz w:val="28"/>
          <w:szCs w:val="28"/>
          <w:lang w:val="kk-KZ"/>
        </w:rPr>
        <w:t xml:space="preserve">Сақтау мерзімі өткен құжаттар мен істерді жоюға бөліп шығару үшін Қоғам мұрағатындағы құжаттардың құндылығына сараптама жүргізіледі.  </w:t>
      </w:r>
    </w:p>
    <w:p w:rsidR="00DF7960" w:rsidRPr="0045114B" w:rsidRDefault="00DF7960" w:rsidP="006441CB">
      <w:pPr>
        <w:ind w:right="18" w:firstLine="709"/>
        <w:jc w:val="both"/>
        <w:rPr>
          <w:sz w:val="28"/>
          <w:szCs w:val="28"/>
          <w:lang w:val="kk-KZ"/>
        </w:rPr>
      </w:pPr>
      <w:r w:rsidRPr="0045114B">
        <w:rPr>
          <w:sz w:val="28"/>
          <w:szCs w:val="28"/>
          <w:lang w:val="kk-KZ"/>
        </w:rPr>
        <w:t xml:space="preserve">– </w:t>
      </w:r>
      <w:r w:rsidR="007F58E1">
        <w:rPr>
          <w:sz w:val="28"/>
          <w:szCs w:val="28"/>
          <w:lang w:val="kk-KZ"/>
        </w:rPr>
        <w:t xml:space="preserve">Ақпаратты сыртқы тарапқа берген кезде Қызмет жетекшісі Қоғам үшін болуы мүмкін тәуекелдерді бағалайды </w:t>
      </w:r>
      <w:r w:rsidRPr="0045114B">
        <w:rPr>
          <w:sz w:val="28"/>
          <w:szCs w:val="28"/>
          <w:lang w:val="kk-KZ"/>
        </w:rPr>
        <w:t>(</w:t>
      </w:r>
      <w:r w:rsidR="00686BC3">
        <w:rPr>
          <w:sz w:val="28"/>
          <w:szCs w:val="28"/>
          <w:lang w:val="kk-KZ"/>
        </w:rPr>
        <w:t xml:space="preserve">қажет болған жағдайда жоғарғы </w:t>
      </w:r>
      <w:r w:rsidR="00686BC3">
        <w:rPr>
          <w:sz w:val="28"/>
          <w:szCs w:val="28"/>
          <w:lang w:val="kk-KZ"/>
        </w:rPr>
        <w:lastRenderedPageBreak/>
        <w:t>атқарушы басшылықтан және/немесе заң бөлімшесінен белгіленген тәртіпте кеңес алады</w:t>
      </w:r>
      <w:r w:rsidRPr="0045114B">
        <w:rPr>
          <w:sz w:val="28"/>
          <w:szCs w:val="28"/>
          <w:lang w:val="kk-KZ"/>
        </w:rPr>
        <w:t>);</w:t>
      </w:r>
    </w:p>
    <w:p w:rsidR="00DF7960" w:rsidRPr="0045114B" w:rsidRDefault="00DF7960" w:rsidP="006441CB">
      <w:pPr>
        <w:ind w:right="18" w:firstLine="709"/>
        <w:jc w:val="both"/>
        <w:rPr>
          <w:sz w:val="28"/>
          <w:szCs w:val="28"/>
          <w:lang w:val="kk-KZ"/>
        </w:rPr>
      </w:pPr>
      <w:r w:rsidRPr="0045114B">
        <w:rPr>
          <w:sz w:val="28"/>
          <w:szCs w:val="28"/>
          <w:lang w:val="kk-KZ"/>
        </w:rPr>
        <w:t xml:space="preserve">– </w:t>
      </w:r>
      <w:r w:rsidR="00686BC3">
        <w:rPr>
          <w:sz w:val="28"/>
          <w:szCs w:val="28"/>
          <w:lang w:val="kk-KZ"/>
        </w:rPr>
        <w:t>Қызмет ақпаратты тарату үшін оны пайдалануға шектеу белгілейді.</w:t>
      </w:r>
    </w:p>
    <w:p w:rsidR="00DF7960" w:rsidRPr="0045114B" w:rsidRDefault="00DF7960" w:rsidP="007F395C">
      <w:pPr>
        <w:tabs>
          <w:tab w:val="right" w:leader="dot" w:pos="280"/>
          <w:tab w:val="num" w:pos="1176"/>
        </w:tabs>
        <w:ind w:right="6" w:firstLine="720"/>
        <w:jc w:val="both"/>
        <w:rPr>
          <w:sz w:val="28"/>
          <w:szCs w:val="28"/>
          <w:lang w:val="kk-KZ"/>
        </w:rPr>
      </w:pPr>
    </w:p>
    <w:p w:rsidR="00BF4621" w:rsidRPr="00D672E7" w:rsidRDefault="003C55F5" w:rsidP="00B5251D">
      <w:pPr>
        <w:pStyle w:val="2"/>
        <w:rPr>
          <w:sz w:val="28"/>
          <w:szCs w:val="28"/>
        </w:rPr>
      </w:pPr>
      <w:bookmarkStart w:id="40" w:name="_Toc376160605"/>
      <w:r>
        <w:rPr>
          <w:sz w:val="28"/>
          <w:szCs w:val="28"/>
          <w:lang w:val="kk-KZ"/>
        </w:rPr>
        <w:t>Қызмет жұмысы туралы есеп</w:t>
      </w:r>
      <w:bookmarkEnd w:id="40"/>
    </w:p>
    <w:p w:rsidR="00BF4621" w:rsidRPr="00D672E7" w:rsidRDefault="00BF4621" w:rsidP="00BF4621">
      <w:pPr>
        <w:rPr>
          <w:sz w:val="28"/>
          <w:szCs w:val="28"/>
        </w:rPr>
      </w:pPr>
    </w:p>
    <w:p w:rsidR="00BF4621" w:rsidRPr="00D672E7" w:rsidRDefault="003C55F5" w:rsidP="00787DCA">
      <w:pPr>
        <w:numPr>
          <w:ilvl w:val="0"/>
          <w:numId w:val="21"/>
        </w:numPr>
        <w:tabs>
          <w:tab w:val="num" w:pos="1176"/>
        </w:tabs>
        <w:ind w:left="57" w:firstLine="709"/>
        <w:jc w:val="both"/>
        <w:rPr>
          <w:color w:val="000000"/>
          <w:sz w:val="28"/>
          <w:szCs w:val="28"/>
        </w:rPr>
      </w:pPr>
      <w:r>
        <w:rPr>
          <w:color w:val="000000"/>
          <w:sz w:val="28"/>
          <w:szCs w:val="28"/>
          <w:lang w:val="kk-KZ"/>
        </w:rPr>
        <w:t xml:space="preserve">Қызмет тоқсан сайынғы және жылдық негізде Аудит жөніндегі комитетке және Директорлар кеңесіне есептік кезең үшін Қызмет жұмысы туралы есеп ұсынады, есепте төмендегілер болуы тиіс: </w:t>
      </w:r>
    </w:p>
    <w:p w:rsidR="00BF4621" w:rsidRPr="00D10A17" w:rsidRDefault="00BF4621" w:rsidP="00BF4621">
      <w:pPr>
        <w:tabs>
          <w:tab w:val="num" w:pos="1274"/>
        </w:tabs>
        <w:ind w:firstLine="709"/>
        <w:jc w:val="both"/>
        <w:rPr>
          <w:sz w:val="28"/>
          <w:szCs w:val="28"/>
          <w:lang w:val="kk-KZ"/>
        </w:rPr>
      </w:pPr>
      <w:r w:rsidRPr="00D672E7">
        <w:rPr>
          <w:sz w:val="28"/>
          <w:szCs w:val="28"/>
        </w:rPr>
        <w:t xml:space="preserve">1) </w:t>
      </w:r>
      <w:r w:rsidR="00D10A17">
        <w:rPr>
          <w:sz w:val="28"/>
          <w:szCs w:val="28"/>
          <w:lang w:val="kk-KZ"/>
        </w:rPr>
        <w:t xml:space="preserve">есептік кезең үшін аудиторлық тапсырмалар бөлігінде жылдық аудиторлық жоспарды орындау, жылдық аудиторлық жоспарды түзету мәселесін коя отырып (қажет болған жағдайда), бұндай жағдай болу шартымен жоспардан ауытқу себептері мен факторлары </w:t>
      </w:r>
      <w:proofErr w:type="gramStart"/>
      <w:r w:rsidR="00D10A17">
        <w:rPr>
          <w:sz w:val="28"/>
          <w:szCs w:val="28"/>
          <w:lang w:val="kk-KZ"/>
        </w:rPr>
        <w:t>туралы</w:t>
      </w:r>
      <w:proofErr w:type="gramEnd"/>
      <w:r w:rsidR="00D10A17">
        <w:rPr>
          <w:sz w:val="28"/>
          <w:szCs w:val="28"/>
          <w:lang w:val="kk-KZ"/>
        </w:rPr>
        <w:t xml:space="preserve"> ақпарат;</w:t>
      </w:r>
      <w:r w:rsidRPr="00D672E7">
        <w:rPr>
          <w:sz w:val="28"/>
          <w:szCs w:val="28"/>
        </w:rPr>
        <w:t xml:space="preserve"> </w:t>
      </w:r>
      <w:r w:rsidR="00D10A17">
        <w:rPr>
          <w:sz w:val="28"/>
          <w:szCs w:val="28"/>
          <w:lang w:val="kk-KZ"/>
        </w:rPr>
        <w:t xml:space="preserve"> </w:t>
      </w:r>
    </w:p>
    <w:p w:rsidR="00BF4621" w:rsidRPr="00E23266" w:rsidRDefault="00BF4621" w:rsidP="00BF4621">
      <w:pPr>
        <w:tabs>
          <w:tab w:val="num" w:pos="1274"/>
        </w:tabs>
        <w:ind w:firstLine="709"/>
        <w:jc w:val="both"/>
        <w:rPr>
          <w:sz w:val="28"/>
          <w:szCs w:val="28"/>
          <w:lang w:val="kk-KZ"/>
        </w:rPr>
      </w:pPr>
      <w:r w:rsidRPr="00E23266">
        <w:rPr>
          <w:sz w:val="28"/>
          <w:szCs w:val="28"/>
          <w:lang w:val="kk-KZ"/>
        </w:rPr>
        <w:t xml:space="preserve">2) </w:t>
      </w:r>
      <w:r w:rsidR="00E23266">
        <w:rPr>
          <w:sz w:val="28"/>
          <w:szCs w:val="28"/>
          <w:lang w:val="kk-KZ"/>
        </w:rPr>
        <w:t>төмендегілерді көрсете отырып, есептік кезең үшін орындалған аудиторлық тапсырмалар бойынша қысқаша барлау</w:t>
      </w:r>
      <w:r w:rsidRPr="00E23266">
        <w:rPr>
          <w:sz w:val="28"/>
          <w:szCs w:val="28"/>
          <w:lang w:val="kk-KZ"/>
        </w:rPr>
        <w:t xml:space="preserve">: </w:t>
      </w:r>
    </w:p>
    <w:p w:rsidR="00BF4621" w:rsidRPr="003C4187" w:rsidRDefault="00E23266" w:rsidP="006F2E1F">
      <w:pPr>
        <w:numPr>
          <w:ilvl w:val="0"/>
          <w:numId w:val="8"/>
        </w:numPr>
        <w:tabs>
          <w:tab w:val="left" w:pos="284"/>
          <w:tab w:val="left" w:pos="426"/>
        </w:tabs>
        <w:ind w:left="709" w:firstLine="0"/>
        <w:jc w:val="both"/>
        <w:rPr>
          <w:sz w:val="28"/>
          <w:szCs w:val="28"/>
          <w:lang w:val="kk-KZ"/>
        </w:rPr>
      </w:pPr>
      <w:r>
        <w:rPr>
          <w:sz w:val="28"/>
          <w:szCs w:val="28"/>
          <w:u w:val="single"/>
          <w:lang w:val="kk-KZ"/>
        </w:rPr>
        <w:t>елеулі анықталған бұзушылықтарды</w:t>
      </w:r>
      <w:r w:rsidR="00B94A14" w:rsidRPr="003C4187">
        <w:rPr>
          <w:sz w:val="28"/>
          <w:szCs w:val="28"/>
          <w:u w:val="single"/>
          <w:lang w:val="kk-KZ"/>
        </w:rPr>
        <w:t>,</w:t>
      </w:r>
      <w:r w:rsidR="00B94A14" w:rsidRPr="003C4187">
        <w:rPr>
          <w:sz w:val="28"/>
          <w:szCs w:val="28"/>
          <w:lang w:val="kk-KZ"/>
        </w:rPr>
        <w:t xml:space="preserve"> </w:t>
      </w:r>
      <w:r w:rsidR="003C4187">
        <w:rPr>
          <w:sz w:val="28"/>
          <w:szCs w:val="28"/>
          <w:lang w:val="kk-KZ"/>
        </w:rPr>
        <w:t>соның ішінде корпоративтік басқару жүйесінде, аудиттелген бизнес-үдерістердің ішкі бақылауларында, Компанияның операциялық және стратегиялық мақсаттарына жетуге ықпал ететін алаяқтық фактілері мен тәуекелдерін</w:t>
      </w:r>
      <w:r w:rsidR="003032CE" w:rsidRPr="00D672E7">
        <w:rPr>
          <w:rStyle w:val="af5"/>
          <w:sz w:val="28"/>
          <w:szCs w:val="28"/>
        </w:rPr>
        <w:footnoteReference w:id="2"/>
      </w:r>
      <w:r w:rsidR="003C4187">
        <w:rPr>
          <w:sz w:val="28"/>
          <w:szCs w:val="28"/>
          <w:lang w:val="kk-KZ"/>
        </w:rPr>
        <w:t xml:space="preserve"> қоса алғанда анықталған тауекелдерде </w:t>
      </w:r>
      <w:r w:rsidR="003C4187" w:rsidRPr="003C4187">
        <w:rPr>
          <w:sz w:val="28"/>
          <w:szCs w:val="28"/>
          <w:lang w:val="kk-KZ"/>
        </w:rPr>
        <w:t>елеулі анықталған бұзушылықтарды</w:t>
      </w:r>
      <w:r w:rsidR="00BF4621" w:rsidRPr="003C4187">
        <w:rPr>
          <w:sz w:val="28"/>
          <w:szCs w:val="28"/>
          <w:lang w:val="kk-KZ"/>
        </w:rPr>
        <w:t>;</w:t>
      </w:r>
    </w:p>
    <w:p w:rsidR="00BF4621" w:rsidRPr="009D25E7" w:rsidRDefault="009D25E7" w:rsidP="006F2E1F">
      <w:pPr>
        <w:numPr>
          <w:ilvl w:val="0"/>
          <w:numId w:val="8"/>
        </w:numPr>
        <w:tabs>
          <w:tab w:val="left" w:pos="284"/>
          <w:tab w:val="left" w:pos="426"/>
        </w:tabs>
        <w:ind w:left="709" w:firstLine="0"/>
        <w:jc w:val="both"/>
        <w:rPr>
          <w:sz w:val="28"/>
          <w:szCs w:val="28"/>
          <w:u w:val="single"/>
          <w:lang w:val="kk-KZ"/>
        </w:rPr>
      </w:pPr>
      <w:r>
        <w:rPr>
          <w:sz w:val="28"/>
          <w:szCs w:val="28"/>
          <w:u w:val="single"/>
          <w:lang w:val="kk-KZ"/>
        </w:rPr>
        <w:t xml:space="preserve">анықталған бұзушылықтар мен сәйкессіздердің себептерін </w:t>
      </w:r>
      <w:r w:rsidR="00860014" w:rsidRPr="009D25E7">
        <w:rPr>
          <w:sz w:val="28"/>
          <w:szCs w:val="28"/>
          <w:u w:val="single"/>
          <w:lang w:val="kk-KZ"/>
        </w:rPr>
        <w:t>(</w:t>
      </w:r>
      <w:r>
        <w:rPr>
          <w:sz w:val="28"/>
          <w:szCs w:val="28"/>
          <w:u w:val="single"/>
          <w:lang w:val="kk-KZ"/>
        </w:rPr>
        <w:t>жинақы нысанда</w:t>
      </w:r>
      <w:r w:rsidR="00860014" w:rsidRPr="009D25E7">
        <w:rPr>
          <w:sz w:val="28"/>
          <w:szCs w:val="28"/>
          <w:u w:val="single"/>
          <w:lang w:val="kk-KZ"/>
        </w:rPr>
        <w:t>)</w:t>
      </w:r>
      <w:r w:rsidR="00BF4621" w:rsidRPr="009D25E7">
        <w:rPr>
          <w:sz w:val="28"/>
          <w:szCs w:val="28"/>
          <w:u w:val="single"/>
          <w:lang w:val="kk-KZ"/>
        </w:rPr>
        <w:t xml:space="preserve">; </w:t>
      </w:r>
    </w:p>
    <w:p w:rsidR="00943DAB" w:rsidRPr="009D25E7" w:rsidRDefault="009D25E7" w:rsidP="006F2E1F">
      <w:pPr>
        <w:numPr>
          <w:ilvl w:val="0"/>
          <w:numId w:val="8"/>
        </w:numPr>
        <w:tabs>
          <w:tab w:val="left" w:pos="284"/>
          <w:tab w:val="left" w:pos="426"/>
        </w:tabs>
        <w:ind w:left="709" w:firstLine="0"/>
        <w:jc w:val="both"/>
        <w:rPr>
          <w:sz w:val="28"/>
          <w:szCs w:val="28"/>
          <w:u w:val="single"/>
          <w:lang w:val="kk-KZ"/>
        </w:rPr>
      </w:pPr>
      <w:r>
        <w:rPr>
          <w:sz w:val="28"/>
          <w:szCs w:val="28"/>
          <w:u w:val="single"/>
          <w:lang w:val="kk-KZ"/>
        </w:rPr>
        <w:t>анықталған бұзушылықтардың тәуекелдердің (салдарлардың) бағаларын</w:t>
      </w:r>
      <w:r w:rsidR="00943DAB" w:rsidRPr="009D25E7">
        <w:rPr>
          <w:sz w:val="28"/>
          <w:szCs w:val="28"/>
          <w:u w:val="single"/>
          <w:lang w:val="kk-KZ"/>
        </w:rPr>
        <w:t>;</w:t>
      </w:r>
    </w:p>
    <w:p w:rsidR="00943DAB" w:rsidRPr="009D25E7" w:rsidRDefault="009D25E7" w:rsidP="006F2E1F">
      <w:pPr>
        <w:numPr>
          <w:ilvl w:val="0"/>
          <w:numId w:val="8"/>
        </w:numPr>
        <w:tabs>
          <w:tab w:val="left" w:pos="284"/>
          <w:tab w:val="left" w:pos="426"/>
        </w:tabs>
        <w:ind w:left="709" w:firstLine="0"/>
        <w:jc w:val="both"/>
        <w:rPr>
          <w:sz w:val="28"/>
          <w:szCs w:val="28"/>
          <w:u w:val="single"/>
          <w:lang w:val="kk-KZ"/>
        </w:rPr>
      </w:pPr>
      <w:r>
        <w:rPr>
          <w:sz w:val="28"/>
          <w:szCs w:val="28"/>
          <w:u w:val="single"/>
          <w:lang w:val="kk-KZ"/>
        </w:rPr>
        <w:t xml:space="preserve">рейтингін шығара отырып, аудиттелген бизнес-үдерістердің ішкі бақылау жүйесі тиімділігінің бағасын; </w:t>
      </w:r>
    </w:p>
    <w:p w:rsidR="00860014" w:rsidRPr="009D25E7" w:rsidRDefault="009D25E7" w:rsidP="006F2E1F">
      <w:pPr>
        <w:numPr>
          <w:ilvl w:val="0"/>
          <w:numId w:val="8"/>
        </w:numPr>
        <w:tabs>
          <w:tab w:val="left" w:pos="284"/>
          <w:tab w:val="left" w:pos="426"/>
        </w:tabs>
        <w:ind w:left="709" w:firstLine="0"/>
        <w:jc w:val="both"/>
        <w:rPr>
          <w:sz w:val="28"/>
          <w:szCs w:val="28"/>
          <w:lang w:val="kk-KZ"/>
        </w:rPr>
      </w:pPr>
      <w:r>
        <w:rPr>
          <w:sz w:val="28"/>
          <w:szCs w:val="28"/>
          <w:lang w:val="kk-KZ"/>
        </w:rPr>
        <w:t>анықталған бұзушылықтар бөлігінде берілген ұсыныстарды</w:t>
      </w:r>
      <w:r w:rsidR="00860014" w:rsidRPr="009D25E7">
        <w:rPr>
          <w:sz w:val="28"/>
          <w:szCs w:val="28"/>
          <w:lang w:val="kk-KZ"/>
        </w:rPr>
        <w:t>;</w:t>
      </w:r>
      <w:r w:rsidR="00BF4621" w:rsidRPr="009D25E7">
        <w:rPr>
          <w:sz w:val="28"/>
          <w:szCs w:val="28"/>
          <w:lang w:val="kk-KZ"/>
        </w:rPr>
        <w:t xml:space="preserve"> </w:t>
      </w:r>
    </w:p>
    <w:p w:rsidR="00BF4621" w:rsidRPr="00AA6266" w:rsidRDefault="009D25E7" w:rsidP="006F2E1F">
      <w:pPr>
        <w:numPr>
          <w:ilvl w:val="0"/>
          <w:numId w:val="8"/>
        </w:numPr>
        <w:tabs>
          <w:tab w:val="left" w:pos="284"/>
          <w:tab w:val="left" w:pos="426"/>
        </w:tabs>
        <w:ind w:left="709" w:firstLine="0"/>
        <w:jc w:val="both"/>
        <w:rPr>
          <w:sz w:val="28"/>
          <w:szCs w:val="28"/>
          <w:lang w:val="kk-KZ"/>
        </w:rPr>
      </w:pPr>
      <w:r>
        <w:rPr>
          <w:sz w:val="28"/>
          <w:szCs w:val="28"/>
          <w:u w:val="single"/>
          <w:lang w:val="kk-KZ"/>
        </w:rPr>
        <w:t xml:space="preserve">Атқарушы орган аудит нәтижелері бойынша Түзету шараларының жоспарын қабылдағаны/қабылдамағаны және </w:t>
      </w:r>
      <w:r w:rsidRPr="00AA6266">
        <w:rPr>
          <w:sz w:val="28"/>
          <w:szCs w:val="28"/>
          <w:lang w:val="kk-KZ"/>
        </w:rPr>
        <w:t>Атқарушы орган қабылдамағын нәтижелер</w:t>
      </w:r>
      <w:r w:rsidR="00AA6266" w:rsidRPr="00AA6266">
        <w:rPr>
          <w:rStyle w:val="af5"/>
          <w:sz w:val="28"/>
          <w:szCs w:val="28"/>
        </w:rPr>
        <w:footnoteReference w:id="3"/>
      </w:r>
      <w:r w:rsidRPr="00AA6266">
        <w:rPr>
          <w:sz w:val="28"/>
          <w:szCs w:val="28"/>
          <w:lang w:val="kk-KZ"/>
        </w:rPr>
        <w:t xml:space="preserve"> </w:t>
      </w:r>
      <w:r>
        <w:rPr>
          <w:sz w:val="28"/>
          <w:szCs w:val="28"/>
          <w:u w:val="single"/>
          <w:lang w:val="kk-KZ"/>
        </w:rPr>
        <w:t>туралы ақпаратты</w:t>
      </w:r>
      <w:r w:rsidR="00BF4621" w:rsidRPr="00AA6266">
        <w:rPr>
          <w:sz w:val="28"/>
          <w:szCs w:val="28"/>
          <w:lang w:val="kk-KZ"/>
        </w:rPr>
        <w:t>;</w:t>
      </w:r>
    </w:p>
    <w:p w:rsidR="00BF4621" w:rsidRPr="00AA6266" w:rsidRDefault="00BF4621" w:rsidP="00BF4621">
      <w:pPr>
        <w:tabs>
          <w:tab w:val="num" w:pos="1274"/>
        </w:tabs>
        <w:ind w:firstLine="709"/>
        <w:jc w:val="both"/>
        <w:rPr>
          <w:sz w:val="28"/>
          <w:szCs w:val="28"/>
          <w:lang w:val="kk-KZ"/>
        </w:rPr>
      </w:pPr>
      <w:r w:rsidRPr="00AA6266">
        <w:rPr>
          <w:sz w:val="28"/>
          <w:szCs w:val="28"/>
          <w:lang w:val="kk-KZ"/>
        </w:rPr>
        <w:t xml:space="preserve">3) </w:t>
      </w:r>
      <w:r w:rsidR="00AA6266">
        <w:rPr>
          <w:sz w:val="28"/>
          <w:szCs w:val="28"/>
          <w:lang w:val="kk-KZ"/>
        </w:rPr>
        <w:t>аудиторлық тапсырманы жүргізумен байланысты, Қызмет жұмысындағы шектеулер туралы ақпаратты</w:t>
      </w:r>
      <w:r w:rsidRPr="00AA6266">
        <w:rPr>
          <w:sz w:val="28"/>
          <w:szCs w:val="28"/>
          <w:lang w:val="kk-KZ"/>
        </w:rPr>
        <w:t>;</w:t>
      </w:r>
    </w:p>
    <w:p w:rsidR="00E7597D" w:rsidRPr="00587F45" w:rsidRDefault="00FA295B" w:rsidP="00BF4621">
      <w:pPr>
        <w:tabs>
          <w:tab w:val="num" w:pos="1274"/>
        </w:tabs>
        <w:ind w:firstLine="709"/>
        <w:jc w:val="both"/>
        <w:rPr>
          <w:sz w:val="28"/>
          <w:szCs w:val="28"/>
          <w:lang w:val="kk-KZ"/>
        </w:rPr>
      </w:pPr>
      <w:r w:rsidRPr="00587F45">
        <w:rPr>
          <w:sz w:val="28"/>
          <w:szCs w:val="28"/>
          <w:lang w:val="kk-KZ"/>
        </w:rPr>
        <w:t>4</w:t>
      </w:r>
      <w:r w:rsidR="00101FD1" w:rsidRPr="00587F45">
        <w:rPr>
          <w:sz w:val="28"/>
          <w:szCs w:val="28"/>
          <w:lang w:val="kk-KZ"/>
        </w:rPr>
        <w:t xml:space="preserve">) </w:t>
      </w:r>
      <w:r w:rsidR="006C7A3E">
        <w:rPr>
          <w:sz w:val="28"/>
          <w:szCs w:val="28"/>
          <w:lang w:val="kk-KZ"/>
        </w:rPr>
        <w:t>мерзімі өткен ұсыныстарды, олардың маңыздылық деңгейін және оларды орындау мерзімдерін түзету</w:t>
      </w:r>
      <w:r w:rsidR="00852559">
        <w:rPr>
          <w:sz w:val="28"/>
          <w:szCs w:val="28"/>
          <w:lang w:val="kk-KZ"/>
        </w:rPr>
        <w:t>ді</w:t>
      </w:r>
      <w:r w:rsidR="006C7A3E">
        <w:rPr>
          <w:sz w:val="28"/>
          <w:szCs w:val="28"/>
          <w:lang w:val="kk-KZ"/>
        </w:rPr>
        <w:t xml:space="preserve"> (түсіндірулерді қоса отырып) көрсете отырып, </w:t>
      </w:r>
      <w:r w:rsidR="00587F45" w:rsidRPr="00587F45">
        <w:rPr>
          <w:sz w:val="28"/>
          <w:szCs w:val="28"/>
          <w:lang w:val="kk-KZ"/>
        </w:rPr>
        <w:t>комплаенс</w:t>
      </w:r>
      <w:r w:rsidR="00587F45">
        <w:rPr>
          <w:sz w:val="28"/>
          <w:szCs w:val="28"/>
          <w:lang w:val="kk-KZ"/>
        </w:rPr>
        <w:t xml:space="preserve">-бақылауды қоса алғанда алдыңғы операциялық, қаржылық және </w:t>
      </w:r>
      <w:r w:rsidR="00587F45" w:rsidRPr="00587F45">
        <w:rPr>
          <w:sz w:val="28"/>
          <w:szCs w:val="28"/>
          <w:lang w:val="kk-KZ"/>
        </w:rPr>
        <w:t>комплаенс</w:t>
      </w:r>
      <w:r w:rsidR="00587F45">
        <w:rPr>
          <w:sz w:val="28"/>
          <w:szCs w:val="28"/>
          <w:lang w:val="kk-KZ"/>
        </w:rPr>
        <w:t xml:space="preserve">-бақылау нәтижелері бойынша берілген Қызметтің ұсыныстарын орындау туралы ақпаратты </w:t>
      </w:r>
      <w:r w:rsidR="00E7597D" w:rsidRPr="00587F45">
        <w:rPr>
          <w:sz w:val="28"/>
          <w:szCs w:val="28"/>
          <w:lang w:val="kk-KZ"/>
        </w:rPr>
        <w:t>;</w:t>
      </w:r>
    </w:p>
    <w:p w:rsidR="00BF4621" w:rsidRPr="00CE0F7E" w:rsidRDefault="00FA295B" w:rsidP="00BF4621">
      <w:pPr>
        <w:tabs>
          <w:tab w:val="num" w:pos="1274"/>
        </w:tabs>
        <w:ind w:firstLine="709"/>
        <w:jc w:val="both"/>
        <w:rPr>
          <w:sz w:val="28"/>
          <w:szCs w:val="28"/>
          <w:lang w:val="kk-KZ"/>
        </w:rPr>
      </w:pPr>
      <w:r w:rsidRPr="00CE0F7E">
        <w:rPr>
          <w:sz w:val="28"/>
          <w:szCs w:val="28"/>
          <w:lang w:val="kk-KZ"/>
        </w:rPr>
        <w:lastRenderedPageBreak/>
        <w:t>5</w:t>
      </w:r>
      <w:r w:rsidR="00BF4621" w:rsidRPr="00CE0F7E">
        <w:rPr>
          <w:sz w:val="28"/>
          <w:szCs w:val="28"/>
          <w:lang w:val="kk-KZ"/>
        </w:rPr>
        <w:t xml:space="preserve">) </w:t>
      </w:r>
      <w:r w:rsidR="00CE0F7E">
        <w:rPr>
          <w:sz w:val="28"/>
          <w:szCs w:val="28"/>
          <w:lang w:val="kk-KZ"/>
        </w:rPr>
        <w:t>ұсынылған консультациялық қызметтер мен олардың толықтығы және сапасының деңгейі туралы ақпаратты</w:t>
      </w:r>
      <w:r w:rsidR="00BF4621" w:rsidRPr="00CE0F7E">
        <w:rPr>
          <w:sz w:val="28"/>
          <w:szCs w:val="28"/>
          <w:lang w:val="kk-KZ"/>
        </w:rPr>
        <w:t>;</w:t>
      </w:r>
    </w:p>
    <w:p w:rsidR="00BF4621" w:rsidRPr="00CE0F7E" w:rsidRDefault="00FA295B" w:rsidP="00BF4621">
      <w:pPr>
        <w:tabs>
          <w:tab w:val="num" w:pos="1274"/>
        </w:tabs>
        <w:ind w:firstLine="709"/>
        <w:jc w:val="both"/>
        <w:rPr>
          <w:sz w:val="28"/>
          <w:szCs w:val="28"/>
          <w:lang w:val="kk-KZ"/>
        </w:rPr>
      </w:pPr>
      <w:r w:rsidRPr="00CE0F7E">
        <w:rPr>
          <w:sz w:val="28"/>
          <w:szCs w:val="28"/>
          <w:lang w:val="kk-KZ"/>
        </w:rPr>
        <w:t>6</w:t>
      </w:r>
      <w:r w:rsidR="00BF4621" w:rsidRPr="00CE0F7E">
        <w:rPr>
          <w:sz w:val="28"/>
          <w:szCs w:val="28"/>
          <w:lang w:val="kk-KZ"/>
        </w:rPr>
        <w:t xml:space="preserve">) </w:t>
      </w:r>
      <w:r w:rsidR="00CE0F7E">
        <w:rPr>
          <w:sz w:val="28"/>
          <w:szCs w:val="28"/>
          <w:lang w:val="kk-KZ"/>
        </w:rPr>
        <w:t xml:space="preserve">Қызметтің стратегиялық жоспарын орындау туралы ақпаратты </w:t>
      </w:r>
      <w:r w:rsidR="00BF4621" w:rsidRPr="00CE0F7E">
        <w:rPr>
          <w:sz w:val="28"/>
          <w:szCs w:val="28"/>
          <w:lang w:val="kk-KZ"/>
        </w:rPr>
        <w:t>(</w:t>
      </w:r>
      <w:r w:rsidR="00CE0F7E">
        <w:rPr>
          <w:sz w:val="28"/>
          <w:szCs w:val="28"/>
          <w:lang w:val="kk-KZ"/>
        </w:rPr>
        <w:t>жарты жылдық пен есептік жыл қорытындылары бойынша</w:t>
      </w:r>
      <w:r w:rsidR="00BF4621" w:rsidRPr="00CE0F7E">
        <w:rPr>
          <w:sz w:val="28"/>
          <w:szCs w:val="28"/>
          <w:lang w:val="kk-KZ"/>
        </w:rPr>
        <w:t>);</w:t>
      </w:r>
    </w:p>
    <w:p w:rsidR="00BF4621" w:rsidRPr="006648DD" w:rsidRDefault="00FA295B" w:rsidP="00BF4621">
      <w:pPr>
        <w:tabs>
          <w:tab w:val="num" w:pos="1274"/>
        </w:tabs>
        <w:ind w:firstLine="709"/>
        <w:jc w:val="both"/>
        <w:rPr>
          <w:sz w:val="28"/>
          <w:szCs w:val="28"/>
          <w:lang w:val="kk-KZ"/>
        </w:rPr>
      </w:pPr>
      <w:r w:rsidRPr="006648DD">
        <w:rPr>
          <w:sz w:val="28"/>
          <w:szCs w:val="28"/>
          <w:lang w:val="kk-KZ"/>
        </w:rPr>
        <w:t>7</w:t>
      </w:r>
      <w:r w:rsidR="009D5C88" w:rsidRPr="006648DD">
        <w:rPr>
          <w:sz w:val="28"/>
          <w:szCs w:val="28"/>
          <w:lang w:val="kk-KZ"/>
        </w:rPr>
        <w:t xml:space="preserve">) </w:t>
      </w:r>
      <w:r w:rsidR="009D5C88">
        <w:rPr>
          <w:sz w:val="28"/>
          <w:szCs w:val="28"/>
          <w:lang w:val="kk-KZ"/>
        </w:rPr>
        <w:t>Компанияның жылдық қаржылық есептілік аудитінің нәтиежелері бойынша сыртқы аудиторлардың ұс</w:t>
      </w:r>
      <w:r w:rsidR="00852559">
        <w:rPr>
          <w:sz w:val="28"/>
          <w:szCs w:val="28"/>
          <w:lang w:val="kk-KZ"/>
        </w:rPr>
        <w:t>ы</w:t>
      </w:r>
      <w:r w:rsidR="009D5C88">
        <w:rPr>
          <w:sz w:val="28"/>
          <w:szCs w:val="28"/>
          <w:lang w:val="kk-KZ"/>
        </w:rPr>
        <w:t xml:space="preserve">ныстарын және/немесе мерзімі өткен ұсыныстарды </w:t>
      </w:r>
      <w:r w:rsidR="006648DD">
        <w:rPr>
          <w:sz w:val="28"/>
          <w:szCs w:val="28"/>
          <w:lang w:val="kk-KZ"/>
        </w:rPr>
        <w:t xml:space="preserve">(шараларды) </w:t>
      </w:r>
      <w:r w:rsidR="009D5C88">
        <w:rPr>
          <w:sz w:val="28"/>
          <w:szCs w:val="28"/>
          <w:lang w:val="kk-KZ"/>
        </w:rPr>
        <w:t>көрсете отырып, орындалу бойынша Компанияның Іс-шаралар жоспарын мониторингілеу нәтижелері туралы ақпарат</w:t>
      </w:r>
      <w:r w:rsidR="006648DD">
        <w:rPr>
          <w:sz w:val="28"/>
          <w:szCs w:val="28"/>
          <w:lang w:val="kk-KZ"/>
        </w:rPr>
        <w:t>ты</w:t>
      </w:r>
      <w:r w:rsidR="00BF4621" w:rsidRPr="006648DD">
        <w:rPr>
          <w:sz w:val="28"/>
          <w:szCs w:val="28"/>
          <w:lang w:val="kk-KZ"/>
        </w:rPr>
        <w:t>;</w:t>
      </w:r>
    </w:p>
    <w:p w:rsidR="00BF4621" w:rsidRPr="006648DD" w:rsidRDefault="00FA295B" w:rsidP="00BF4621">
      <w:pPr>
        <w:tabs>
          <w:tab w:val="num" w:pos="1274"/>
        </w:tabs>
        <w:ind w:firstLine="709"/>
        <w:jc w:val="both"/>
        <w:rPr>
          <w:sz w:val="28"/>
          <w:szCs w:val="28"/>
          <w:lang w:val="kk-KZ"/>
        </w:rPr>
      </w:pPr>
      <w:r w:rsidRPr="006648DD">
        <w:rPr>
          <w:sz w:val="28"/>
          <w:szCs w:val="28"/>
          <w:lang w:val="kk-KZ"/>
        </w:rPr>
        <w:t>8</w:t>
      </w:r>
      <w:r w:rsidR="00BF4621" w:rsidRPr="006648DD">
        <w:rPr>
          <w:sz w:val="28"/>
          <w:szCs w:val="28"/>
          <w:lang w:val="kk-KZ"/>
        </w:rPr>
        <w:t xml:space="preserve">) </w:t>
      </w:r>
      <w:r w:rsidR="006648DD">
        <w:rPr>
          <w:sz w:val="28"/>
          <w:szCs w:val="28"/>
          <w:lang w:val="kk-KZ"/>
        </w:rPr>
        <w:t>есептік кезең үшін Қызметтің бюджетті атқаруы туралы ақпартты, сондай-ақ оны түзету туралы (қажет болған жағдайда) ұсыныстарды</w:t>
      </w:r>
      <w:r w:rsidR="006648DD" w:rsidRPr="00D672E7">
        <w:rPr>
          <w:rStyle w:val="af5"/>
          <w:sz w:val="28"/>
          <w:szCs w:val="28"/>
        </w:rPr>
        <w:footnoteReference w:id="4"/>
      </w:r>
      <w:r w:rsidR="006648DD">
        <w:rPr>
          <w:sz w:val="28"/>
          <w:szCs w:val="28"/>
          <w:lang w:val="kk-KZ"/>
        </w:rPr>
        <w:t>;</w:t>
      </w:r>
    </w:p>
    <w:p w:rsidR="00BF4621" w:rsidRPr="007C1EAF" w:rsidRDefault="00FA295B" w:rsidP="00BF4621">
      <w:pPr>
        <w:tabs>
          <w:tab w:val="num" w:pos="1274"/>
        </w:tabs>
        <w:ind w:firstLine="709"/>
        <w:jc w:val="both"/>
        <w:rPr>
          <w:sz w:val="28"/>
          <w:szCs w:val="28"/>
          <w:lang w:val="kk-KZ"/>
        </w:rPr>
      </w:pPr>
      <w:r w:rsidRPr="007C1EAF">
        <w:rPr>
          <w:sz w:val="28"/>
          <w:szCs w:val="28"/>
          <w:lang w:val="kk-KZ"/>
        </w:rPr>
        <w:t>9</w:t>
      </w:r>
      <w:r w:rsidR="00BF4621" w:rsidRPr="007C1EAF">
        <w:rPr>
          <w:sz w:val="28"/>
          <w:szCs w:val="28"/>
          <w:lang w:val="kk-KZ"/>
        </w:rPr>
        <w:t xml:space="preserve">) </w:t>
      </w:r>
      <w:r w:rsidR="0034433A">
        <w:rPr>
          <w:sz w:val="28"/>
          <w:szCs w:val="28"/>
          <w:lang w:val="kk-KZ"/>
        </w:rPr>
        <w:t xml:space="preserve">есептік кезеңде Қызмет жүргізген баста шаралар (жұмыс) туралы ақпаратты </w:t>
      </w:r>
      <w:r w:rsidR="00BF4621" w:rsidRPr="007C1EAF">
        <w:rPr>
          <w:sz w:val="28"/>
          <w:szCs w:val="28"/>
          <w:lang w:val="kk-KZ"/>
        </w:rPr>
        <w:t>(</w:t>
      </w:r>
      <w:r w:rsidR="007C1EAF">
        <w:rPr>
          <w:sz w:val="28"/>
          <w:szCs w:val="28"/>
          <w:lang w:val="kk-KZ"/>
        </w:rPr>
        <w:t>сыртқы аудиторлармен, бақылаушы органдармен өзара қатынас туралы ақпарат, тренингтерге қатысу, Қызмет жетекшісі мен қызметкерлерінің жеке даму жоспарларын орындау туралы ақпарат және т.б.</w:t>
      </w:r>
      <w:r w:rsidR="00BF4621" w:rsidRPr="007C1EAF">
        <w:rPr>
          <w:sz w:val="28"/>
          <w:szCs w:val="28"/>
          <w:lang w:val="kk-KZ"/>
        </w:rPr>
        <w:t>);</w:t>
      </w:r>
    </w:p>
    <w:p w:rsidR="00BF4621" w:rsidRPr="007C1EAF" w:rsidRDefault="00FA295B" w:rsidP="00BF4621">
      <w:pPr>
        <w:tabs>
          <w:tab w:val="num" w:pos="1274"/>
        </w:tabs>
        <w:ind w:firstLine="709"/>
        <w:jc w:val="both"/>
        <w:rPr>
          <w:sz w:val="28"/>
          <w:szCs w:val="28"/>
          <w:lang w:val="kk-KZ"/>
        </w:rPr>
      </w:pPr>
      <w:r w:rsidRPr="007C1EAF">
        <w:rPr>
          <w:sz w:val="28"/>
          <w:szCs w:val="28"/>
          <w:lang w:val="kk-KZ"/>
        </w:rPr>
        <w:t>10</w:t>
      </w:r>
      <w:r w:rsidR="00BF4621" w:rsidRPr="007C1EAF">
        <w:rPr>
          <w:sz w:val="28"/>
          <w:szCs w:val="28"/>
          <w:lang w:val="kk-KZ"/>
        </w:rPr>
        <w:t xml:space="preserve">) </w:t>
      </w:r>
      <w:r w:rsidR="007C1EAF">
        <w:rPr>
          <w:sz w:val="28"/>
          <w:szCs w:val="28"/>
          <w:lang w:val="kk-KZ"/>
        </w:rPr>
        <w:t xml:space="preserve">қойылған мақсаттарға және есептік кезең үшін аудиторлық нәтижелерін жалпылайтын аудитті қамту саласына қатысты аудиторлық қызметтің нәтижелері бойынша қорытынды. </w:t>
      </w:r>
    </w:p>
    <w:p w:rsidR="0029648C" w:rsidRPr="00B16759" w:rsidRDefault="007C1EAF" w:rsidP="00B16759">
      <w:pPr>
        <w:numPr>
          <w:ilvl w:val="0"/>
          <w:numId w:val="21"/>
        </w:numPr>
        <w:tabs>
          <w:tab w:val="num" w:pos="1176"/>
        </w:tabs>
        <w:ind w:left="57" w:firstLine="709"/>
        <w:jc w:val="both"/>
        <w:rPr>
          <w:color w:val="000000"/>
          <w:sz w:val="28"/>
          <w:szCs w:val="28"/>
          <w:lang w:val="kk-KZ"/>
        </w:rPr>
      </w:pPr>
      <w:r>
        <w:rPr>
          <w:color w:val="000000"/>
          <w:sz w:val="28"/>
          <w:szCs w:val="28"/>
          <w:lang w:val="kk-KZ"/>
        </w:rPr>
        <w:t xml:space="preserve">Қызметтің жылдық есебі аясында </w:t>
      </w:r>
      <w:r w:rsidR="00B16759">
        <w:rPr>
          <w:color w:val="000000"/>
          <w:sz w:val="28"/>
          <w:szCs w:val="28"/>
          <w:lang w:val="kk-KZ"/>
        </w:rPr>
        <w:t xml:space="preserve">орындалған аудиторлық тапсырмалар бойынша қысқаша шолу Қызметтің Қоғам және оның ЕТҰ үшін тиімділі мен пайдалылығын көрсететін тұжырымдары бар есептік кезең үшін ең маңызды анықталған бұзушулықтарды және ұсыныстарды көрсетумен шектелуі мүмкін. </w:t>
      </w:r>
      <w:r w:rsidR="00FB1784">
        <w:rPr>
          <w:color w:val="000000"/>
          <w:sz w:val="28"/>
          <w:szCs w:val="28"/>
          <w:lang w:val="kk-KZ"/>
        </w:rPr>
        <w:t xml:space="preserve">Соған қоса, </w:t>
      </w:r>
      <w:r w:rsidR="00E40357">
        <w:rPr>
          <w:color w:val="000000"/>
          <w:sz w:val="28"/>
          <w:szCs w:val="28"/>
          <w:lang w:val="kk-KZ"/>
        </w:rPr>
        <w:t xml:space="preserve">Қоғамдағы ішкі бақылау және тәуекелдерді басқару жүйесінің, АТ-аудитінің тиімділігін бағалау нәтижелері бойынша қорытындыларын көрсету жөн. </w:t>
      </w:r>
      <w:r w:rsidR="00B16759" w:rsidRPr="00B16759">
        <w:rPr>
          <w:color w:val="000000"/>
          <w:sz w:val="28"/>
          <w:szCs w:val="28"/>
          <w:lang w:val="kk-KZ"/>
        </w:rPr>
        <w:t xml:space="preserve"> </w:t>
      </w:r>
    </w:p>
    <w:p w:rsidR="007F395C" w:rsidRPr="0045114B" w:rsidRDefault="006441CB" w:rsidP="00787DCA">
      <w:pPr>
        <w:ind w:firstLine="720"/>
        <w:jc w:val="both"/>
        <w:rPr>
          <w:color w:val="000000"/>
          <w:sz w:val="28"/>
          <w:szCs w:val="28"/>
          <w:lang w:val="kk-KZ"/>
        </w:rPr>
      </w:pPr>
      <w:r w:rsidRPr="0045114B">
        <w:rPr>
          <w:color w:val="000000"/>
          <w:sz w:val="28"/>
          <w:szCs w:val="28"/>
          <w:lang w:val="kk-KZ"/>
        </w:rPr>
        <w:t xml:space="preserve">137-1. </w:t>
      </w:r>
      <w:r w:rsidR="00E40357">
        <w:rPr>
          <w:color w:val="000000"/>
          <w:sz w:val="28"/>
          <w:szCs w:val="28"/>
          <w:lang w:val="kk-KZ"/>
        </w:rPr>
        <w:t xml:space="preserve">Қызмет жұмыскерлері ай сайынғы негізде </w:t>
      </w:r>
      <w:r w:rsidR="00592834">
        <w:rPr>
          <w:color w:val="000000"/>
          <w:sz w:val="28"/>
          <w:szCs w:val="28"/>
          <w:lang w:val="kk-KZ"/>
        </w:rPr>
        <w:t xml:space="preserve">Қызмет жетекшісіне нақты жұмыс уақыты бойынша есептерді жасайды және ұсынады                       </w:t>
      </w:r>
      <w:r w:rsidR="007F395C" w:rsidRPr="0045114B">
        <w:rPr>
          <w:b/>
          <w:color w:val="000000"/>
          <w:sz w:val="28"/>
          <w:szCs w:val="28"/>
          <w:lang w:val="kk-KZ"/>
        </w:rPr>
        <w:t>(</w:t>
      </w:r>
      <w:r w:rsidR="00592834" w:rsidRPr="00592834">
        <w:rPr>
          <w:b/>
          <w:color w:val="000000"/>
          <w:sz w:val="28"/>
          <w:szCs w:val="28"/>
          <w:lang w:val="kk-KZ"/>
        </w:rPr>
        <w:t>14-қосымшаның нысаны бойынша</w:t>
      </w:r>
      <w:r w:rsidR="007F395C" w:rsidRPr="0045114B">
        <w:rPr>
          <w:b/>
          <w:color w:val="000000"/>
          <w:sz w:val="28"/>
          <w:szCs w:val="28"/>
          <w:lang w:val="kk-KZ"/>
        </w:rPr>
        <w:t>)</w:t>
      </w:r>
      <w:r w:rsidR="00F74712" w:rsidRPr="0045114B">
        <w:rPr>
          <w:color w:val="000000"/>
          <w:sz w:val="28"/>
          <w:szCs w:val="28"/>
          <w:lang w:val="kk-KZ"/>
        </w:rPr>
        <w:t>.</w:t>
      </w:r>
    </w:p>
    <w:p w:rsidR="00EC2837" w:rsidRPr="0045114B" w:rsidRDefault="00EC2837" w:rsidP="00BF4621">
      <w:pPr>
        <w:tabs>
          <w:tab w:val="num" w:pos="1274"/>
        </w:tabs>
        <w:ind w:firstLine="709"/>
        <w:jc w:val="both"/>
        <w:rPr>
          <w:sz w:val="28"/>
          <w:szCs w:val="28"/>
          <w:lang w:val="kk-KZ"/>
        </w:rPr>
      </w:pPr>
    </w:p>
    <w:p w:rsidR="00EC2837" w:rsidRPr="00D672E7" w:rsidRDefault="00592834" w:rsidP="00C70238">
      <w:pPr>
        <w:pStyle w:val="2"/>
        <w:rPr>
          <w:b w:val="0"/>
          <w:bCs w:val="0"/>
          <w:sz w:val="28"/>
          <w:szCs w:val="28"/>
        </w:rPr>
      </w:pPr>
      <w:bookmarkStart w:id="41" w:name="_Toc376160606"/>
      <w:r>
        <w:rPr>
          <w:sz w:val="28"/>
          <w:szCs w:val="28"/>
          <w:lang w:val="kk-KZ"/>
        </w:rPr>
        <w:t xml:space="preserve">Қызмет жұмысының тиімділігін бағалау </w:t>
      </w:r>
      <w:bookmarkEnd w:id="41"/>
    </w:p>
    <w:p w:rsidR="00EC2837" w:rsidRPr="00D672E7" w:rsidRDefault="00EC2837" w:rsidP="00EC2837">
      <w:pPr>
        <w:tabs>
          <w:tab w:val="num" w:pos="1176"/>
        </w:tabs>
        <w:ind w:left="-14"/>
        <w:rPr>
          <w:b/>
          <w:bCs/>
          <w:sz w:val="28"/>
          <w:szCs w:val="28"/>
        </w:rPr>
      </w:pPr>
    </w:p>
    <w:p w:rsidR="00EC2837" w:rsidRPr="00D672E7" w:rsidRDefault="00EC2837" w:rsidP="00787DCA">
      <w:pPr>
        <w:pStyle w:val="a3"/>
        <w:numPr>
          <w:ilvl w:val="0"/>
          <w:numId w:val="21"/>
        </w:numPr>
        <w:tabs>
          <w:tab w:val="num" w:pos="1176"/>
        </w:tabs>
        <w:ind w:left="0" w:firstLine="709"/>
        <w:jc w:val="both"/>
        <w:rPr>
          <w:color w:val="000000"/>
          <w:sz w:val="28"/>
          <w:szCs w:val="28"/>
        </w:rPr>
      </w:pPr>
      <w:r w:rsidRPr="00D672E7">
        <w:rPr>
          <w:color w:val="000000"/>
          <w:sz w:val="28"/>
          <w:szCs w:val="28"/>
        </w:rPr>
        <w:t xml:space="preserve"> </w:t>
      </w:r>
      <w:r w:rsidR="00592834">
        <w:rPr>
          <w:color w:val="000000"/>
          <w:sz w:val="28"/>
          <w:szCs w:val="28"/>
          <w:lang w:val="kk-KZ"/>
        </w:rPr>
        <w:t>Қызмет пен оның жетекшісі жұмысының тиімділігін бағалау Директорлар кеңесі бекіткен Қызмет пен оның жетекшісі үшін ынталандыр</w:t>
      </w:r>
      <w:r w:rsidR="00F55E23">
        <w:rPr>
          <w:color w:val="000000"/>
          <w:sz w:val="28"/>
          <w:szCs w:val="28"/>
          <w:lang w:val="kk-KZ"/>
        </w:rPr>
        <w:t>у</w:t>
      </w:r>
      <w:r w:rsidR="00592834">
        <w:rPr>
          <w:color w:val="000000"/>
          <w:sz w:val="28"/>
          <w:szCs w:val="28"/>
          <w:lang w:val="kk-KZ"/>
        </w:rPr>
        <w:t xml:space="preserve"> негізгі қызмет көрсеткіштерінің белгілеуін және олардың орындалуын бағалауын қарастыратын саясаттар мен үдерістер негізінде жүзеге асырылады</w:t>
      </w:r>
      <w:r w:rsidR="00FB749A" w:rsidRPr="00D672E7">
        <w:rPr>
          <w:rStyle w:val="af5"/>
          <w:color w:val="000000"/>
          <w:sz w:val="28"/>
          <w:szCs w:val="28"/>
        </w:rPr>
        <w:footnoteReference w:id="5"/>
      </w:r>
      <w:r w:rsidRPr="00D672E7">
        <w:rPr>
          <w:color w:val="000000"/>
          <w:sz w:val="28"/>
          <w:szCs w:val="28"/>
        </w:rPr>
        <w:t xml:space="preserve">. </w:t>
      </w:r>
    </w:p>
    <w:p w:rsidR="00EC2837" w:rsidRPr="00D672E7" w:rsidRDefault="00EC2837" w:rsidP="00787DCA">
      <w:pPr>
        <w:pStyle w:val="a3"/>
        <w:numPr>
          <w:ilvl w:val="0"/>
          <w:numId w:val="21"/>
        </w:numPr>
        <w:tabs>
          <w:tab w:val="num" w:pos="1070"/>
          <w:tab w:val="num" w:pos="1176"/>
        </w:tabs>
        <w:ind w:left="0" w:firstLine="709"/>
        <w:jc w:val="both"/>
        <w:rPr>
          <w:color w:val="000000"/>
          <w:sz w:val="28"/>
          <w:szCs w:val="28"/>
        </w:rPr>
      </w:pPr>
      <w:r w:rsidRPr="00D672E7">
        <w:rPr>
          <w:color w:val="000000"/>
          <w:sz w:val="28"/>
          <w:szCs w:val="28"/>
        </w:rPr>
        <w:t xml:space="preserve"> </w:t>
      </w:r>
      <w:r w:rsidR="00F55E23">
        <w:rPr>
          <w:color w:val="000000"/>
          <w:sz w:val="28"/>
          <w:szCs w:val="28"/>
          <w:lang w:val="kk-KZ"/>
        </w:rPr>
        <w:t xml:space="preserve">Қызметтің объективтілік пен тәуелсіздік қағидаттарын сақтау мақсатында Қызмет пен оның жетекшісі үшін Компаниының операциялық (өндірістік және қаржы-экономикалық) көрсетікіштерімен байланысты ынталандыру НҚК белгілеуге жол берілмейді. </w:t>
      </w:r>
    </w:p>
    <w:p w:rsidR="00EE2905" w:rsidRPr="0045114B" w:rsidRDefault="00EC2837" w:rsidP="00787DCA">
      <w:pPr>
        <w:pStyle w:val="a3"/>
        <w:numPr>
          <w:ilvl w:val="0"/>
          <w:numId w:val="21"/>
        </w:numPr>
        <w:tabs>
          <w:tab w:val="num" w:pos="1070"/>
          <w:tab w:val="num" w:pos="1176"/>
        </w:tabs>
        <w:ind w:left="0" w:firstLine="709"/>
        <w:jc w:val="both"/>
        <w:rPr>
          <w:color w:val="000000"/>
          <w:sz w:val="28"/>
          <w:szCs w:val="28"/>
          <w:lang w:val="kk-KZ"/>
        </w:rPr>
      </w:pPr>
      <w:r w:rsidRPr="00D672E7">
        <w:rPr>
          <w:color w:val="000000"/>
          <w:sz w:val="28"/>
          <w:szCs w:val="28"/>
        </w:rPr>
        <w:lastRenderedPageBreak/>
        <w:t xml:space="preserve"> </w:t>
      </w:r>
      <w:r w:rsidR="00E2167F">
        <w:rPr>
          <w:color w:val="000000"/>
          <w:sz w:val="28"/>
          <w:szCs w:val="28"/>
          <w:lang w:val="kk-KZ"/>
        </w:rPr>
        <w:t xml:space="preserve">Қызмет </w:t>
      </w:r>
      <w:r w:rsidR="00520C8F">
        <w:rPr>
          <w:color w:val="000000"/>
          <w:sz w:val="28"/>
          <w:szCs w:val="28"/>
          <w:lang w:val="kk-KZ"/>
        </w:rPr>
        <w:t>қызметкерлері</w:t>
      </w:r>
      <w:r w:rsidR="00E2167F">
        <w:rPr>
          <w:color w:val="000000"/>
          <w:sz w:val="28"/>
          <w:szCs w:val="28"/>
          <w:lang w:val="kk-KZ"/>
        </w:rPr>
        <w:t xml:space="preserve"> нәтижелілігінің тиімділігін бағалау Аудит жөніндегі комитеті мақұлдаған және/немесе Директорлар кеңесі бекіткен Қызметтің ішкі саясаттары мен үдерістері негізінде жүзеге асырылуы тиіс. Қызметтің ішкі құжаттары аясында</w:t>
      </w:r>
      <w:r w:rsidR="00C27F4B">
        <w:rPr>
          <w:color w:val="000000"/>
          <w:sz w:val="28"/>
          <w:szCs w:val="28"/>
          <w:lang w:val="kk-KZ"/>
        </w:rPr>
        <w:t>,</w:t>
      </w:r>
      <w:r w:rsidR="00E2167F">
        <w:rPr>
          <w:color w:val="000000"/>
          <w:sz w:val="28"/>
          <w:szCs w:val="28"/>
          <w:lang w:val="kk-KZ"/>
        </w:rPr>
        <w:t xml:space="preserve"> </w:t>
      </w:r>
      <w:r w:rsidR="00C27F4B">
        <w:rPr>
          <w:color w:val="000000"/>
          <w:sz w:val="28"/>
          <w:szCs w:val="28"/>
          <w:lang w:val="kk-KZ"/>
        </w:rPr>
        <w:t xml:space="preserve">Қызмет алдында қойылған мақсаттарға жету мен Қызмет ішінде қақтығыс тәуекелдерін болдырмауда әрбір қызметкердің үлесін ескере отырып, Қызмет жетекшісі ішкі аудиторлардың жұмысын жан-жақты және объектівті бағалауын қамтамасыз ететін Қызмет жұмысшыларының тиімділігін бағалау үлгісін бектуі қажет. </w:t>
      </w:r>
    </w:p>
    <w:p w:rsidR="00F746BD" w:rsidRPr="0045114B" w:rsidRDefault="00C27F4B" w:rsidP="00787DCA">
      <w:pPr>
        <w:pStyle w:val="a3"/>
        <w:numPr>
          <w:ilvl w:val="0"/>
          <w:numId w:val="21"/>
        </w:numPr>
        <w:tabs>
          <w:tab w:val="num" w:pos="1080"/>
          <w:tab w:val="num" w:pos="1176"/>
        </w:tabs>
        <w:ind w:left="0" w:firstLine="709"/>
        <w:jc w:val="both"/>
        <w:rPr>
          <w:color w:val="000000"/>
          <w:sz w:val="28"/>
          <w:szCs w:val="28"/>
          <w:lang w:val="kk-KZ"/>
        </w:rPr>
      </w:pPr>
      <w:r>
        <w:rPr>
          <w:color w:val="000000"/>
          <w:sz w:val="28"/>
          <w:szCs w:val="28"/>
          <w:lang w:val="kk-KZ"/>
        </w:rPr>
        <w:t xml:space="preserve">Бұл ретте, Қызмет </w:t>
      </w:r>
      <w:r w:rsidR="00520C8F">
        <w:rPr>
          <w:color w:val="000000"/>
          <w:sz w:val="28"/>
          <w:szCs w:val="28"/>
          <w:lang w:val="kk-KZ"/>
        </w:rPr>
        <w:t>қызметкерлері</w:t>
      </w:r>
      <w:r>
        <w:rPr>
          <w:color w:val="000000"/>
          <w:sz w:val="28"/>
          <w:szCs w:val="28"/>
          <w:lang w:val="kk-KZ"/>
        </w:rPr>
        <w:t xml:space="preserve"> үшін мақсатты көрсеткіштерді </w:t>
      </w:r>
      <w:r w:rsidR="00F746BD">
        <w:rPr>
          <w:color w:val="000000"/>
          <w:sz w:val="28"/>
          <w:szCs w:val="28"/>
          <w:lang w:val="kk-KZ"/>
        </w:rPr>
        <w:t>Қызметтің бекітілген НҚК</w:t>
      </w:r>
      <w:r w:rsidR="00780CE3">
        <w:rPr>
          <w:color w:val="000000"/>
          <w:sz w:val="28"/>
          <w:szCs w:val="28"/>
          <w:lang w:val="kk-KZ"/>
        </w:rPr>
        <w:t>-сын</w:t>
      </w:r>
      <w:r w:rsidR="00F746BD">
        <w:rPr>
          <w:color w:val="000000"/>
          <w:sz w:val="28"/>
          <w:szCs w:val="28"/>
          <w:lang w:val="kk-KZ"/>
        </w:rPr>
        <w:t xml:space="preserve"> ескере отырып және бағалаудың сандық және сапалық критерийлерін, соның ішінде, бірақ төмендегілермен шектелмей:</w:t>
      </w:r>
    </w:p>
    <w:p w:rsidR="00F746BD" w:rsidRPr="0045114B" w:rsidRDefault="00F746BD" w:rsidP="00780CE3">
      <w:pPr>
        <w:pStyle w:val="a3"/>
        <w:numPr>
          <w:ilvl w:val="1"/>
          <w:numId w:val="21"/>
        </w:numPr>
        <w:ind w:left="709" w:firstLine="11"/>
        <w:jc w:val="both"/>
        <w:rPr>
          <w:color w:val="000000"/>
          <w:sz w:val="28"/>
          <w:szCs w:val="28"/>
          <w:lang w:val="kk-KZ"/>
        </w:rPr>
      </w:pPr>
      <w:r>
        <w:rPr>
          <w:color w:val="000000"/>
          <w:sz w:val="28"/>
          <w:szCs w:val="28"/>
          <w:lang w:val="kk-KZ"/>
        </w:rPr>
        <w:t>жылдық аудиторлық жоспар аясында есептік кезең үшін жеке жұмыс жоспарын орындау көрсеткіштерін;</w:t>
      </w:r>
    </w:p>
    <w:p w:rsidR="00780CE3" w:rsidRPr="0045114B" w:rsidRDefault="00780CE3" w:rsidP="00780CE3">
      <w:pPr>
        <w:pStyle w:val="a3"/>
        <w:numPr>
          <w:ilvl w:val="1"/>
          <w:numId w:val="21"/>
        </w:numPr>
        <w:ind w:left="709" w:hanging="11"/>
        <w:jc w:val="both"/>
        <w:rPr>
          <w:color w:val="000000"/>
          <w:sz w:val="28"/>
          <w:szCs w:val="28"/>
          <w:lang w:val="kk-KZ"/>
        </w:rPr>
      </w:pPr>
      <w:r>
        <w:rPr>
          <w:color w:val="000000"/>
          <w:sz w:val="28"/>
          <w:szCs w:val="28"/>
          <w:lang w:val="kk-KZ"/>
        </w:rPr>
        <w:t>ішкі аудиторлардың қызметін ағымдық мониторингілеу нәтижелері негізінде Стандарттарға және Этика кодексіне сәйкес келу тұрғысынан есептік кезең үшін ішкі аудитордың жұмыс сапасының көрсеткіштерін;</w:t>
      </w:r>
    </w:p>
    <w:p w:rsidR="00EC2837" w:rsidRPr="0045114B" w:rsidRDefault="00780CE3" w:rsidP="00780CE3">
      <w:pPr>
        <w:pStyle w:val="a3"/>
        <w:numPr>
          <w:ilvl w:val="1"/>
          <w:numId w:val="21"/>
        </w:numPr>
        <w:ind w:left="0" w:firstLine="720"/>
        <w:jc w:val="both"/>
        <w:rPr>
          <w:color w:val="000000"/>
          <w:sz w:val="28"/>
          <w:szCs w:val="28"/>
          <w:lang w:val="kk-KZ"/>
        </w:rPr>
      </w:pPr>
      <w:r>
        <w:rPr>
          <w:color w:val="000000"/>
          <w:sz w:val="28"/>
          <w:szCs w:val="28"/>
          <w:lang w:val="kk-KZ"/>
        </w:rPr>
        <w:t xml:space="preserve">жеке даму жоспарын орындау көрсеткіштерін </w:t>
      </w:r>
      <w:r w:rsidR="00F746BD">
        <w:rPr>
          <w:color w:val="000000"/>
          <w:sz w:val="28"/>
          <w:szCs w:val="28"/>
          <w:lang w:val="kk-KZ"/>
        </w:rPr>
        <w:t>қоса</w:t>
      </w:r>
      <w:r>
        <w:rPr>
          <w:color w:val="000000"/>
          <w:sz w:val="28"/>
          <w:szCs w:val="28"/>
          <w:lang w:val="kk-KZ"/>
        </w:rPr>
        <w:t xml:space="preserve"> отырып белгілеу ұсынылады.</w:t>
      </w:r>
      <w:r w:rsidR="00F746BD">
        <w:rPr>
          <w:color w:val="000000"/>
          <w:sz w:val="28"/>
          <w:szCs w:val="28"/>
          <w:lang w:val="kk-KZ"/>
        </w:rPr>
        <w:t xml:space="preserve"> </w:t>
      </w:r>
    </w:p>
    <w:p w:rsidR="00715FD2" w:rsidRDefault="00EC2837" w:rsidP="00787DCA">
      <w:pPr>
        <w:pStyle w:val="a3"/>
        <w:numPr>
          <w:ilvl w:val="0"/>
          <w:numId w:val="21"/>
        </w:numPr>
        <w:tabs>
          <w:tab w:val="num" w:pos="1070"/>
          <w:tab w:val="num" w:pos="1176"/>
        </w:tabs>
        <w:ind w:left="0" w:firstLine="709"/>
        <w:jc w:val="both"/>
        <w:rPr>
          <w:color w:val="000000"/>
          <w:sz w:val="28"/>
          <w:szCs w:val="28"/>
        </w:rPr>
      </w:pPr>
      <w:r w:rsidRPr="0045114B">
        <w:rPr>
          <w:color w:val="000000"/>
          <w:sz w:val="28"/>
          <w:szCs w:val="28"/>
          <w:lang w:val="kk-KZ"/>
        </w:rPr>
        <w:t xml:space="preserve"> </w:t>
      </w:r>
      <w:r w:rsidR="00780CE3">
        <w:rPr>
          <w:color w:val="000000"/>
          <w:sz w:val="28"/>
          <w:szCs w:val="28"/>
          <w:lang w:val="kk-KZ"/>
        </w:rPr>
        <w:t xml:space="preserve">Қызмет жетекшісі аудиторлық тапсырмалар жетекшілерінің қатысуымен тоқсан сайынғы негізде Қызмет </w:t>
      </w:r>
      <w:r w:rsidR="00520C8F">
        <w:rPr>
          <w:color w:val="000000"/>
          <w:sz w:val="28"/>
          <w:szCs w:val="28"/>
          <w:lang w:val="kk-KZ"/>
        </w:rPr>
        <w:t>қызметкерлерінің</w:t>
      </w:r>
      <w:r w:rsidR="00780CE3">
        <w:rPr>
          <w:color w:val="000000"/>
          <w:sz w:val="28"/>
          <w:szCs w:val="28"/>
          <w:lang w:val="kk-KZ"/>
        </w:rPr>
        <w:t xml:space="preserve"> тиімділігін бағалау жүзеге асырады. Әрбір қызметкер бойынша бағалау нәтижелері онымен талқылануы тиіс.</w:t>
      </w:r>
      <w:r w:rsidR="005F4E54" w:rsidRPr="0045114B">
        <w:rPr>
          <w:color w:val="000000"/>
          <w:sz w:val="28"/>
          <w:szCs w:val="28"/>
          <w:lang w:val="kk-KZ"/>
        </w:rPr>
        <w:t xml:space="preserve"> </w:t>
      </w:r>
      <w:r w:rsidR="00780CE3">
        <w:rPr>
          <w:color w:val="000000"/>
          <w:sz w:val="28"/>
          <w:szCs w:val="28"/>
          <w:lang w:val="kk-KZ"/>
        </w:rPr>
        <w:t xml:space="preserve">Соған қоса, бағалаудың бекітілген үдерістері </w:t>
      </w:r>
      <w:r w:rsidR="00715FD2">
        <w:rPr>
          <w:color w:val="000000"/>
          <w:sz w:val="28"/>
          <w:szCs w:val="28"/>
          <w:lang w:val="kk-KZ"/>
        </w:rPr>
        <w:t xml:space="preserve">есептік кезең үшін қызметкердің өз қызметінің нәтижелерін жеке бағалауын және аудиторлық тапсырманың жетекшісі мен Қызмет жетекшісінің бағаны одан әрі келісуді қарастыруы мүмкін. Қызмет жетекшісі бағалау нәтижелерін әрбір қызеткермен талқылауы тиіс. </w:t>
      </w:r>
      <w:r w:rsidR="005F4E54" w:rsidRPr="00D672E7">
        <w:rPr>
          <w:color w:val="000000"/>
          <w:sz w:val="28"/>
          <w:szCs w:val="28"/>
        </w:rPr>
        <w:t xml:space="preserve"> </w:t>
      </w:r>
    </w:p>
    <w:p w:rsidR="00EC2837" w:rsidRPr="0045114B" w:rsidRDefault="00715FD2" w:rsidP="00787DCA">
      <w:pPr>
        <w:pStyle w:val="a3"/>
        <w:numPr>
          <w:ilvl w:val="0"/>
          <w:numId w:val="21"/>
        </w:numPr>
        <w:tabs>
          <w:tab w:val="num" w:pos="1070"/>
          <w:tab w:val="num" w:pos="1176"/>
        </w:tabs>
        <w:ind w:left="0" w:firstLine="709"/>
        <w:jc w:val="both"/>
        <w:rPr>
          <w:color w:val="000000"/>
          <w:sz w:val="28"/>
          <w:szCs w:val="28"/>
          <w:lang w:val="kk-KZ"/>
        </w:rPr>
      </w:pPr>
      <w:r>
        <w:rPr>
          <w:color w:val="000000"/>
          <w:sz w:val="28"/>
          <w:szCs w:val="28"/>
          <w:lang w:val="kk-KZ"/>
        </w:rPr>
        <w:t xml:space="preserve">Қызмет жетекшісі тоқсан сайынғы негізде Қызмет және оның </w:t>
      </w:r>
      <w:r w:rsidR="00520C8F">
        <w:rPr>
          <w:color w:val="000000"/>
          <w:sz w:val="28"/>
          <w:szCs w:val="28"/>
          <w:lang w:val="kk-KZ"/>
        </w:rPr>
        <w:t>қызметкерлер жұмысы</w:t>
      </w:r>
      <w:r>
        <w:rPr>
          <w:color w:val="000000"/>
          <w:sz w:val="28"/>
          <w:szCs w:val="28"/>
          <w:lang w:val="kk-KZ"/>
        </w:rPr>
        <w:t xml:space="preserve"> тиімділігінің бағасын Аудит комитет</w:t>
      </w:r>
      <w:r w:rsidR="00C67F01">
        <w:rPr>
          <w:color w:val="000000"/>
          <w:sz w:val="28"/>
          <w:szCs w:val="28"/>
          <w:lang w:val="kk-KZ"/>
        </w:rPr>
        <w:t>ін</w:t>
      </w:r>
      <w:r>
        <w:rPr>
          <w:color w:val="000000"/>
          <w:sz w:val="28"/>
          <w:szCs w:val="28"/>
          <w:lang w:val="kk-KZ"/>
        </w:rPr>
        <w:t xml:space="preserve">ің және Директорлар кеңесінің қарауына шығаруды қамтамасыз етеді. </w:t>
      </w:r>
      <w:r w:rsidR="0074239A">
        <w:rPr>
          <w:color w:val="000000"/>
          <w:sz w:val="28"/>
          <w:szCs w:val="28"/>
          <w:lang w:val="kk-KZ"/>
        </w:rPr>
        <w:t xml:space="preserve">Қызмет жұмысын бағалау нәтижелеріне тәуелді Аудит жөніндегі комитет/Директорлар кеңесі </w:t>
      </w:r>
      <w:r w:rsidR="0062439F">
        <w:rPr>
          <w:color w:val="000000"/>
          <w:sz w:val="28"/>
          <w:szCs w:val="28"/>
          <w:lang w:val="kk-KZ"/>
        </w:rPr>
        <w:t>төмендегідей шешім/ұсыныс беруге құқылы:</w:t>
      </w:r>
      <w:r w:rsidR="00EC2837" w:rsidRPr="0045114B">
        <w:rPr>
          <w:color w:val="000000"/>
          <w:sz w:val="28"/>
          <w:szCs w:val="28"/>
          <w:lang w:val="kk-KZ"/>
        </w:rPr>
        <w:t>:</w:t>
      </w:r>
    </w:p>
    <w:p w:rsidR="00EC2837" w:rsidRPr="0045114B" w:rsidRDefault="0062439F" w:rsidP="006F2E1F">
      <w:pPr>
        <w:pStyle w:val="a3"/>
        <w:numPr>
          <w:ilvl w:val="0"/>
          <w:numId w:val="12"/>
        </w:numPr>
        <w:jc w:val="both"/>
        <w:rPr>
          <w:sz w:val="28"/>
          <w:szCs w:val="28"/>
          <w:lang w:val="kk-KZ"/>
        </w:rPr>
      </w:pPr>
      <w:r>
        <w:rPr>
          <w:sz w:val="28"/>
          <w:szCs w:val="28"/>
          <w:lang w:val="kk-KZ"/>
        </w:rPr>
        <w:t xml:space="preserve">Бағалау нәтижелеріне сәйкес Қызмет </w:t>
      </w:r>
      <w:r w:rsidR="00C67F01">
        <w:rPr>
          <w:sz w:val="28"/>
          <w:szCs w:val="28"/>
          <w:lang w:val="kk-KZ"/>
        </w:rPr>
        <w:t>қызметкерлеріне</w:t>
      </w:r>
      <w:r>
        <w:rPr>
          <w:sz w:val="28"/>
          <w:szCs w:val="28"/>
          <w:lang w:val="kk-KZ"/>
        </w:rPr>
        <w:t xml:space="preserve"> сыйақы беру туралы</w:t>
      </w:r>
      <w:r w:rsidR="00EC2837" w:rsidRPr="0045114B">
        <w:rPr>
          <w:sz w:val="28"/>
          <w:szCs w:val="28"/>
          <w:lang w:val="kk-KZ"/>
        </w:rPr>
        <w:t>;</w:t>
      </w:r>
    </w:p>
    <w:p w:rsidR="00EC2837" w:rsidRPr="0045114B" w:rsidRDefault="00885696" w:rsidP="006F2E1F">
      <w:pPr>
        <w:pStyle w:val="a3"/>
        <w:numPr>
          <w:ilvl w:val="0"/>
          <w:numId w:val="12"/>
        </w:numPr>
        <w:jc w:val="both"/>
        <w:rPr>
          <w:sz w:val="28"/>
          <w:szCs w:val="28"/>
          <w:lang w:val="kk-KZ"/>
        </w:rPr>
      </w:pPr>
      <w:r>
        <w:rPr>
          <w:sz w:val="28"/>
          <w:szCs w:val="28"/>
          <w:lang w:val="kk-KZ"/>
        </w:rPr>
        <w:t xml:space="preserve">Қызмет </w:t>
      </w:r>
      <w:r w:rsidR="00C67F01">
        <w:rPr>
          <w:sz w:val="28"/>
          <w:szCs w:val="28"/>
          <w:lang w:val="kk-KZ"/>
        </w:rPr>
        <w:t>қызметкерлеріне</w:t>
      </w:r>
      <w:r>
        <w:rPr>
          <w:sz w:val="28"/>
          <w:szCs w:val="28"/>
          <w:lang w:val="kk-KZ"/>
        </w:rPr>
        <w:t xml:space="preserve"> еңбекақы төлеудің бекітілген шәкілі (тармағы) аясында немесе тиісті жылға арналған Компанияның бекітілген бюджеті шеңберінде жетекшінің және қызметкерлердің лауазымдық айлығының схемасын қайта қарау жолымен бөлек немесе барлық жұмысшылардың е</w:t>
      </w:r>
      <w:r w:rsidR="00CC4C13">
        <w:rPr>
          <w:sz w:val="28"/>
          <w:szCs w:val="28"/>
          <w:lang w:val="kk-KZ"/>
        </w:rPr>
        <w:t>ң</w:t>
      </w:r>
      <w:r>
        <w:rPr>
          <w:sz w:val="28"/>
          <w:szCs w:val="28"/>
          <w:lang w:val="kk-KZ"/>
        </w:rPr>
        <w:t>бекақы мөлшерін өзгер</w:t>
      </w:r>
      <w:r w:rsidR="00CC4C13">
        <w:rPr>
          <w:sz w:val="28"/>
          <w:szCs w:val="28"/>
          <w:lang w:val="kk-KZ"/>
        </w:rPr>
        <w:t>ту туралы</w:t>
      </w:r>
      <w:r w:rsidR="00E537BA" w:rsidRPr="0045114B">
        <w:rPr>
          <w:sz w:val="28"/>
          <w:szCs w:val="28"/>
          <w:lang w:val="kk-KZ"/>
        </w:rPr>
        <w:t>;</w:t>
      </w:r>
      <w:r w:rsidR="00E537BA" w:rsidRPr="00D672E7">
        <w:rPr>
          <w:rStyle w:val="af5"/>
          <w:sz w:val="28"/>
          <w:szCs w:val="28"/>
        </w:rPr>
        <w:footnoteReference w:id="6"/>
      </w:r>
    </w:p>
    <w:p w:rsidR="00EC2837" w:rsidRPr="0045114B" w:rsidRDefault="00CC4C13" w:rsidP="006F2E1F">
      <w:pPr>
        <w:pStyle w:val="a3"/>
        <w:numPr>
          <w:ilvl w:val="0"/>
          <w:numId w:val="12"/>
        </w:numPr>
        <w:jc w:val="both"/>
        <w:rPr>
          <w:sz w:val="28"/>
          <w:szCs w:val="28"/>
          <w:lang w:val="kk-KZ"/>
        </w:rPr>
      </w:pPr>
      <w:r>
        <w:rPr>
          <w:sz w:val="28"/>
          <w:szCs w:val="28"/>
          <w:lang w:val="kk-KZ"/>
        </w:rPr>
        <w:t xml:space="preserve">қойылған мақсаттар мен тапсырмаларды орындамағаны үшін немесе Стандарттардың және Этика кодексінің талаптарын бұзғаны үшін </w:t>
      </w:r>
      <w:r>
        <w:rPr>
          <w:sz w:val="28"/>
          <w:szCs w:val="28"/>
          <w:lang w:val="kk-KZ"/>
        </w:rPr>
        <w:lastRenderedPageBreak/>
        <w:t xml:space="preserve">жекелеген Қызмет </w:t>
      </w:r>
      <w:r w:rsidR="00C67F01">
        <w:rPr>
          <w:sz w:val="28"/>
          <w:szCs w:val="28"/>
          <w:lang w:val="kk-KZ"/>
        </w:rPr>
        <w:t>қызметкерлеріне</w:t>
      </w:r>
      <w:r>
        <w:rPr>
          <w:sz w:val="28"/>
          <w:szCs w:val="28"/>
          <w:lang w:val="kk-KZ"/>
        </w:rPr>
        <w:t xml:space="preserve"> және/немесе жетекшісіне қатысты </w:t>
      </w:r>
      <w:r w:rsidR="00AB3B5F">
        <w:rPr>
          <w:sz w:val="28"/>
          <w:szCs w:val="28"/>
          <w:lang w:val="kk-KZ"/>
        </w:rPr>
        <w:t>жаза қолдану туралы</w:t>
      </w:r>
      <w:r w:rsidR="00EC2837" w:rsidRPr="0045114B">
        <w:rPr>
          <w:sz w:val="28"/>
          <w:szCs w:val="28"/>
          <w:lang w:val="kk-KZ"/>
        </w:rPr>
        <w:t>;</w:t>
      </w:r>
    </w:p>
    <w:p w:rsidR="00EC2837" w:rsidRPr="0045114B" w:rsidRDefault="00AB3B5F" w:rsidP="006F2E1F">
      <w:pPr>
        <w:pStyle w:val="a3"/>
        <w:numPr>
          <w:ilvl w:val="0"/>
          <w:numId w:val="12"/>
        </w:numPr>
        <w:jc w:val="both"/>
        <w:rPr>
          <w:sz w:val="28"/>
          <w:szCs w:val="28"/>
          <w:lang w:val="kk-KZ"/>
        </w:rPr>
      </w:pPr>
      <w:r>
        <w:rPr>
          <w:sz w:val="28"/>
          <w:szCs w:val="28"/>
          <w:lang w:val="kk-KZ"/>
        </w:rPr>
        <w:t xml:space="preserve">Кепілдік беру және ішкі аудиттің сапасын арттыру бағдарламасы аясында шараларды қолдану туралы;  </w:t>
      </w:r>
    </w:p>
    <w:p w:rsidR="001A31B2" w:rsidRPr="0045114B" w:rsidRDefault="00AB3B5F" w:rsidP="006F2E1F">
      <w:pPr>
        <w:pStyle w:val="a3"/>
        <w:numPr>
          <w:ilvl w:val="0"/>
          <w:numId w:val="12"/>
        </w:numPr>
        <w:jc w:val="both"/>
        <w:rPr>
          <w:sz w:val="28"/>
          <w:szCs w:val="28"/>
          <w:lang w:val="kk-KZ"/>
        </w:rPr>
      </w:pPr>
      <w:r>
        <w:rPr>
          <w:sz w:val="28"/>
          <w:szCs w:val="28"/>
          <w:lang w:val="kk-KZ"/>
        </w:rPr>
        <w:t xml:space="preserve">Қызмет жетекшісі мен </w:t>
      </w:r>
      <w:r w:rsidR="00C67F01">
        <w:rPr>
          <w:sz w:val="28"/>
          <w:szCs w:val="28"/>
          <w:lang w:val="kk-KZ"/>
        </w:rPr>
        <w:t>қызметкерлерінің</w:t>
      </w:r>
      <w:r>
        <w:rPr>
          <w:sz w:val="28"/>
          <w:szCs w:val="28"/>
          <w:lang w:val="kk-KZ"/>
        </w:rPr>
        <w:t xml:space="preserve"> Қордың Кадрлық резервіне кандидаттарды сұрыптауда қатысуы туралы</w:t>
      </w:r>
      <w:r w:rsidR="000778B6" w:rsidRPr="0045114B">
        <w:rPr>
          <w:sz w:val="28"/>
          <w:szCs w:val="28"/>
          <w:lang w:val="kk-KZ"/>
        </w:rPr>
        <w:t xml:space="preserve">. </w:t>
      </w:r>
    </w:p>
    <w:p w:rsidR="00EC2837" w:rsidRPr="0045114B" w:rsidRDefault="00AB3B5F" w:rsidP="00787DCA">
      <w:pPr>
        <w:pStyle w:val="a3"/>
        <w:numPr>
          <w:ilvl w:val="0"/>
          <w:numId w:val="21"/>
        </w:numPr>
        <w:tabs>
          <w:tab w:val="num" w:pos="1070"/>
          <w:tab w:val="num" w:pos="1176"/>
        </w:tabs>
        <w:ind w:left="0" w:firstLine="709"/>
        <w:jc w:val="both"/>
        <w:rPr>
          <w:color w:val="000000"/>
          <w:sz w:val="28"/>
          <w:szCs w:val="28"/>
          <w:lang w:val="kk-KZ"/>
        </w:rPr>
      </w:pPr>
      <w:r>
        <w:rPr>
          <w:color w:val="000000"/>
          <w:sz w:val="28"/>
          <w:szCs w:val="28"/>
          <w:lang w:val="kk-KZ"/>
        </w:rPr>
        <w:t xml:space="preserve">Қызмет жетекшісіне және </w:t>
      </w:r>
      <w:r w:rsidR="00C67F01">
        <w:rPr>
          <w:color w:val="000000"/>
          <w:sz w:val="28"/>
          <w:szCs w:val="28"/>
          <w:lang w:val="kk-KZ"/>
        </w:rPr>
        <w:t>қызметкерлеріне</w:t>
      </w:r>
      <w:r>
        <w:rPr>
          <w:color w:val="000000"/>
          <w:sz w:val="28"/>
          <w:szCs w:val="28"/>
          <w:lang w:val="kk-KZ"/>
        </w:rPr>
        <w:t xml:space="preserve"> сыйақы беру мен сыйақы беру мөлшерін (коэффициенттерін) есе</w:t>
      </w:r>
      <w:r w:rsidR="00A339BE">
        <w:rPr>
          <w:color w:val="000000"/>
          <w:sz w:val="28"/>
          <w:szCs w:val="28"/>
          <w:lang w:val="kk-KZ"/>
        </w:rPr>
        <w:t>п</w:t>
      </w:r>
      <w:r>
        <w:rPr>
          <w:color w:val="000000"/>
          <w:sz w:val="28"/>
          <w:szCs w:val="28"/>
          <w:lang w:val="kk-KZ"/>
        </w:rPr>
        <w:t xml:space="preserve">теу тәртібі </w:t>
      </w:r>
      <w:r w:rsidR="00A339BE">
        <w:rPr>
          <w:color w:val="000000"/>
          <w:sz w:val="28"/>
          <w:szCs w:val="28"/>
          <w:lang w:val="kk-KZ"/>
        </w:rPr>
        <w:t xml:space="preserve">Директорлар кеңесінің шешімімен бекітілген және еңбекақы төлеу, қызметті бағалау, сыйақы беру және марапаттау мәселелерін реттейтін Қоғамның ішкі нормативтік құжаттарын ескере отырып, Қызметтің жұмысын ұйымдастыру бойынша ішкі саясаттарымен және үдерістерімен белгіленеді. </w:t>
      </w:r>
    </w:p>
    <w:p w:rsidR="005974B3" w:rsidRPr="0045114B" w:rsidRDefault="005974B3" w:rsidP="00961C06">
      <w:pPr>
        <w:rPr>
          <w:sz w:val="28"/>
          <w:szCs w:val="28"/>
          <w:lang w:val="kk-KZ"/>
        </w:rPr>
      </w:pPr>
    </w:p>
    <w:sectPr w:rsidR="005974B3" w:rsidRPr="0045114B" w:rsidSect="00E6145B">
      <w:footerReference w:type="even" r:id="rId9"/>
      <w:footerReference w:type="default" r:id="rId10"/>
      <w:pgSz w:w="11906" w:h="16838"/>
      <w:pgMar w:top="1134" w:right="850" w:bottom="1438" w:left="15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3A" w:rsidRDefault="0024383A">
      <w:r>
        <w:separator/>
      </w:r>
    </w:p>
  </w:endnote>
  <w:endnote w:type="continuationSeparator" w:id="0">
    <w:p w:rsidR="0024383A" w:rsidRDefault="0024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A7" w:rsidRDefault="006A0946" w:rsidP="00E6145B">
    <w:pPr>
      <w:pStyle w:val="a5"/>
      <w:framePr w:wrap="around" w:vAnchor="text" w:hAnchor="margin" w:xAlign="right" w:y="1"/>
      <w:rPr>
        <w:rStyle w:val="a6"/>
      </w:rPr>
    </w:pPr>
    <w:r>
      <w:rPr>
        <w:rStyle w:val="a6"/>
      </w:rPr>
      <w:fldChar w:fldCharType="begin"/>
    </w:r>
    <w:r w:rsidR="00C147A7">
      <w:rPr>
        <w:rStyle w:val="a6"/>
      </w:rPr>
      <w:instrText xml:space="preserve">PAGE  </w:instrText>
    </w:r>
    <w:r>
      <w:rPr>
        <w:rStyle w:val="a6"/>
      </w:rPr>
      <w:fldChar w:fldCharType="end"/>
    </w:r>
  </w:p>
  <w:p w:rsidR="00C147A7" w:rsidRDefault="00C147A7" w:rsidP="0043585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A7" w:rsidRDefault="006A0946" w:rsidP="00E6145B">
    <w:pPr>
      <w:pStyle w:val="a5"/>
      <w:framePr w:wrap="around" w:vAnchor="text" w:hAnchor="margin" w:xAlign="right" w:y="1"/>
      <w:rPr>
        <w:rStyle w:val="a6"/>
      </w:rPr>
    </w:pPr>
    <w:r>
      <w:rPr>
        <w:rStyle w:val="a6"/>
      </w:rPr>
      <w:fldChar w:fldCharType="begin"/>
    </w:r>
    <w:r w:rsidR="00C147A7">
      <w:rPr>
        <w:rStyle w:val="a6"/>
      </w:rPr>
      <w:instrText xml:space="preserve">PAGE  </w:instrText>
    </w:r>
    <w:r>
      <w:rPr>
        <w:rStyle w:val="a6"/>
      </w:rPr>
      <w:fldChar w:fldCharType="separate"/>
    </w:r>
    <w:r w:rsidR="00CF4AE2">
      <w:rPr>
        <w:rStyle w:val="a6"/>
        <w:noProof/>
      </w:rPr>
      <w:t>2</w:t>
    </w:r>
    <w:r>
      <w:rPr>
        <w:rStyle w:val="a6"/>
      </w:rPr>
      <w:fldChar w:fldCharType="end"/>
    </w:r>
  </w:p>
  <w:p w:rsidR="00C147A7" w:rsidRPr="00435851" w:rsidRDefault="00C147A7" w:rsidP="00435851">
    <w:pPr>
      <w:pStyle w:val="a5"/>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3A" w:rsidRDefault="0024383A">
      <w:r>
        <w:separator/>
      </w:r>
    </w:p>
  </w:footnote>
  <w:footnote w:type="continuationSeparator" w:id="0">
    <w:p w:rsidR="0024383A" w:rsidRDefault="0024383A">
      <w:r>
        <w:continuationSeparator/>
      </w:r>
    </w:p>
  </w:footnote>
  <w:footnote w:id="1">
    <w:p w:rsidR="00273E1A" w:rsidRPr="0045114B" w:rsidRDefault="00273E1A" w:rsidP="00273E1A">
      <w:pPr>
        <w:pStyle w:val="af3"/>
        <w:jc w:val="both"/>
        <w:rPr>
          <w:lang w:val="kk-KZ"/>
        </w:rPr>
      </w:pPr>
      <w:r>
        <w:rPr>
          <w:rStyle w:val="af5"/>
        </w:rPr>
        <w:footnoteRef/>
      </w:r>
      <w:r>
        <w:t xml:space="preserve"> </w:t>
      </w:r>
      <w:r w:rsidRPr="00EF2737">
        <w:t xml:space="preserve">Institute of Internal Auditors </w:t>
      </w:r>
      <w:r w:rsidR="004B7080">
        <w:rPr>
          <w:lang w:val="kk-KZ"/>
        </w:rPr>
        <w:t xml:space="preserve">ішкі аудит кәсібін </w:t>
      </w:r>
      <w:proofErr w:type="gramStart"/>
      <w:r w:rsidR="004B7080">
        <w:rPr>
          <w:lang w:val="kk-KZ"/>
        </w:rPr>
        <w:t>дамыту</w:t>
      </w:r>
      <w:proofErr w:type="gramEnd"/>
      <w:r w:rsidR="004B7080">
        <w:rPr>
          <w:lang w:val="kk-KZ"/>
        </w:rPr>
        <w:t>ға және бүкіл дүние жүзіндегі ішкі аудиторларды қолдауға бағытталған халықаралық кәсіби қауымдастық болып табылады</w:t>
      </w:r>
      <w:r w:rsidR="009E4C77">
        <w:rPr>
          <w:lang w:val="kk-KZ"/>
        </w:rPr>
        <w:t>.</w:t>
      </w:r>
      <w:r w:rsidR="004B7080">
        <w:rPr>
          <w:lang w:val="kk-KZ"/>
        </w:rPr>
        <w:t xml:space="preserve"> </w:t>
      </w:r>
      <w:r w:rsidRPr="0045114B">
        <w:rPr>
          <w:lang w:val="kk-KZ"/>
        </w:rPr>
        <w:t xml:space="preserve">Институт </w:t>
      </w:r>
      <w:r w:rsidR="009E4C77">
        <w:rPr>
          <w:lang w:val="kk-KZ"/>
        </w:rPr>
        <w:t>100-ден астам елд</w:t>
      </w:r>
      <w:r w:rsidR="008F43AE">
        <w:rPr>
          <w:lang w:val="kk-KZ"/>
        </w:rPr>
        <w:t xml:space="preserve">е </w:t>
      </w:r>
      <w:r w:rsidRPr="0045114B">
        <w:rPr>
          <w:lang w:val="kk-KZ"/>
        </w:rPr>
        <w:t>170000</w:t>
      </w:r>
      <w:r w:rsidR="009E4C77">
        <w:rPr>
          <w:lang w:val="kk-KZ"/>
        </w:rPr>
        <w:t>-ға жуық адамды біріктіреді</w:t>
      </w:r>
      <w:r w:rsidRPr="0045114B">
        <w:rPr>
          <w:lang w:val="kk-KZ"/>
        </w:rPr>
        <w:t xml:space="preserve">. Institute of Internal Auditors </w:t>
      </w:r>
      <w:hyperlink r:id="rId1" w:history="1">
        <w:r w:rsidRPr="0045114B">
          <w:rPr>
            <w:rStyle w:val="af2"/>
            <w:lang w:val="kk-KZ"/>
          </w:rPr>
          <w:t>«</w:t>
        </w:r>
        <w:r w:rsidR="008F43AE">
          <w:rPr>
            <w:rStyle w:val="af2"/>
            <w:lang w:val="kk-KZ"/>
          </w:rPr>
          <w:t>Ішкі аудиттің халықаралық кәсіби стандарттары</w:t>
        </w:r>
        <w:r w:rsidRPr="0045114B">
          <w:rPr>
            <w:rStyle w:val="af2"/>
            <w:lang w:val="kk-KZ"/>
          </w:rPr>
          <w:t>»</w:t>
        </w:r>
      </w:hyperlink>
      <w:r w:rsidR="008F43AE" w:rsidRPr="0045114B">
        <w:rPr>
          <w:lang w:val="kk-KZ"/>
        </w:rPr>
        <w:t xml:space="preserve"> </w:t>
      </w:r>
      <w:r w:rsidR="008F43AE">
        <w:rPr>
          <w:lang w:val="kk-KZ"/>
        </w:rPr>
        <w:t>мен</w:t>
      </w:r>
      <w:r w:rsidRPr="0045114B">
        <w:rPr>
          <w:lang w:val="kk-KZ"/>
        </w:rPr>
        <w:t xml:space="preserve"> </w:t>
      </w:r>
      <w:r w:rsidR="00D333FF">
        <w:rPr>
          <w:lang w:val="kk-KZ"/>
        </w:rPr>
        <w:t xml:space="preserve">ішкі аудитордың </w:t>
      </w:r>
      <w:hyperlink r:id="rId2" w:history="1">
        <w:r w:rsidRPr="0045114B">
          <w:rPr>
            <w:rStyle w:val="af2"/>
            <w:lang w:val="kk-KZ"/>
          </w:rPr>
          <w:t>«</w:t>
        </w:r>
        <w:r w:rsidR="008F43AE">
          <w:rPr>
            <w:rStyle w:val="af2"/>
            <w:lang w:val="kk-KZ"/>
          </w:rPr>
          <w:t>Этика к</w:t>
        </w:r>
        <w:r w:rsidRPr="0045114B">
          <w:rPr>
            <w:rStyle w:val="af2"/>
            <w:lang w:val="kk-KZ"/>
          </w:rPr>
          <w:t>одекс</w:t>
        </w:r>
        <w:r w:rsidR="008F43AE">
          <w:rPr>
            <w:rStyle w:val="af2"/>
            <w:lang w:val="kk-KZ"/>
          </w:rPr>
          <w:t>ін</w:t>
        </w:r>
        <w:r w:rsidRPr="0045114B">
          <w:rPr>
            <w:rStyle w:val="af2"/>
            <w:lang w:val="kk-KZ"/>
          </w:rPr>
          <w:t>»</w:t>
        </w:r>
      </w:hyperlink>
      <w:r w:rsidR="008F43AE">
        <w:rPr>
          <w:lang w:val="kk-KZ"/>
        </w:rPr>
        <w:t xml:space="preserve"> </w:t>
      </w:r>
      <w:r w:rsidRPr="0045114B">
        <w:rPr>
          <w:lang w:val="kk-KZ"/>
        </w:rPr>
        <w:t xml:space="preserve"> </w:t>
      </w:r>
      <w:r w:rsidR="00D333FF">
        <w:rPr>
          <w:lang w:val="kk-KZ"/>
        </w:rPr>
        <w:t xml:space="preserve">әзірлеп, белсенді түрде насихаттайды, оның мақсаты </w:t>
      </w:r>
      <w:r w:rsidR="001C4DF1">
        <w:rPr>
          <w:lang w:val="kk-KZ"/>
        </w:rPr>
        <w:t xml:space="preserve">Институт мүшелері және барлық ішкі аудиторлар арасында </w:t>
      </w:r>
      <w:r w:rsidR="007F2645">
        <w:rPr>
          <w:lang w:val="kk-KZ"/>
        </w:rPr>
        <w:t xml:space="preserve">жоғары кәсіби және этикалық стандарттарды ілгері жылжыту және оларға қолдау көрсету болып табылады. </w:t>
      </w:r>
    </w:p>
  </w:footnote>
  <w:footnote w:id="2">
    <w:p w:rsidR="003032CE" w:rsidRPr="0045114B" w:rsidRDefault="003032CE" w:rsidP="003032CE">
      <w:pPr>
        <w:pStyle w:val="af3"/>
        <w:jc w:val="both"/>
        <w:rPr>
          <w:lang w:val="kk-KZ"/>
        </w:rPr>
      </w:pPr>
      <w:r>
        <w:rPr>
          <w:rStyle w:val="af5"/>
        </w:rPr>
        <w:footnoteRef/>
      </w:r>
      <w:r w:rsidRPr="0045114B">
        <w:rPr>
          <w:lang w:val="kk-KZ"/>
        </w:rPr>
        <w:t xml:space="preserve"> </w:t>
      </w:r>
      <w:r w:rsidR="00CE0F7E">
        <w:rPr>
          <w:lang w:val="kk-KZ"/>
        </w:rPr>
        <w:t>әрбір аудиторлық тапсырма бойынша анықталған бұзушылықтар/ұсыныстар шұғыл шараларды талап ететін сыни анықталған бұзушылықтардан бастап олардың маңыздылық деңгейі бойынша баяндалуы тиіс</w:t>
      </w:r>
      <w:r w:rsidRPr="0045114B">
        <w:rPr>
          <w:lang w:val="kk-KZ"/>
        </w:rPr>
        <w:t>.</w:t>
      </w:r>
    </w:p>
  </w:footnote>
  <w:footnote w:id="3">
    <w:p w:rsidR="00AA6266" w:rsidRPr="0045114B" w:rsidRDefault="00AA6266" w:rsidP="00AA6266">
      <w:pPr>
        <w:pStyle w:val="af3"/>
        <w:jc w:val="both"/>
        <w:rPr>
          <w:lang w:val="kk-KZ"/>
        </w:rPr>
      </w:pPr>
      <w:r>
        <w:rPr>
          <w:rStyle w:val="af5"/>
        </w:rPr>
        <w:footnoteRef/>
      </w:r>
      <w:r w:rsidRPr="0045114B">
        <w:rPr>
          <w:lang w:val="kk-KZ"/>
        </w:rPr>
        <w:t xml:space="preserve"> </w:t>
      </w:r>
      <w:r w:rsidR="00CE0F7E">
        <w:rPr>
          <w:lang w:val="kk-KZ"/>
        </w:rPr>
        <w:t xml:space="preserve">Атқарушы орган ұсынысты қабылдамаған (тәуекелді қабылдаған) жағдайда есепті Атқарушы органның тәуекелді қабылдаудің негізделгені туралы ІАҚ-ның бағасын (пікірін) баяндау қажет. </w:t>
      </w:r>
    </w:p>
    <w:p w:rsidR="00AA6266" w:rsidRPr="0045114B" w:rsidRDefault="00AA6266" w:rsidP="00AA6266">
      <w:pPr>
        <w:pStyle w:val="af3"/>
        <w:rPr>
          <w:lang w:val="kk-KZ"/>
        </w:rPr>
      </w:pPr>
    </w:p>
  </w:footnote>
  <w:footnote w:id="4">
    <w:p w:rsidR="006648DD" w:rsidRPr="0045114B" w:rsidRDefault="006648DD" w:rsidP="006648DD">
      <w:pPr>
        <w:pStyle w:val="af3"/>
        <w:rPr>
          <w:lang w:val="kk-KZ"/>
        </w:rPr>
      </w:pPr>
      <w:r>
        <w:rPr>
          <w:rStyle w:val="af5"/>
        </w:rPr>
        <w:footnoteRef/>
      </w:r>
      <w:r w:rsidRPr="0045114B">
        <w:rPr>
          <w:lang w:val="kk-KZ"/>
        </w:rPr>
        <w:t xml:space="preserve"> </w:t>
      </w:r>
      <w:r w:rsidR="00F55E23">
        <w:rPr>
          <w:lang w:val="kk-KZ"/>
        </w:rPr>
        <w:t>Ұсынылатын түзету мақұлданған жағдайда, тиісті шешім Аудит жөніндегі комит</w:t>
      </w:r>
      <w:r w:rsidR="00E2167F">
        <w:rPr>
          <w:lang w:val="kk-KZ"/>
        </w:rPr>
        <w:t>еті</w:t>
      </w:r>
      <w:r w:rsidR="00F55E23">
        <w:rPr>
          <w:lang w:val="kk-KZ"/>
        </w:rPr>
        <w:t xml:space="preserve"> және Директорлар кеңесі отырыстарының хаттамаларында көрсетілуі тиіс</w:t>
      </w:r>
    </w:p>
  </w:footnote>
  <w:footnote w:id="5">
    <w:p w:rsidR="00C147A7" w:rsidRPr="0045114B" w:rsidRDefault="00C147A7" w:rsidP="00FB749A">
      <w:pPr>
        <w:pStyle w:val="af3"/>
        <w:jc w:val="both"/>
        <w:rPr>
          <w:lang w:val="kk-KZ"/>
        </w:rPr>
      </w:pPr>
      <w:r>
        <w:rPr>
          <w:rStyle w:val="af5"/>
        </w:rPr>
        <w:footnoteRef/>
      </w:r>
      <w:r w:rsidRPr="0045114B">
        <w:rPr>
          <w:lang w:val="kk-KZ"/>
        </w:rPr>
        <w:t xml:space="preserve"> </w:t>
      </w:r>
      <w:r w:rsidR="00E2167F">
        <w:rPr>
          <w:lang w:val="kk-KZ"/>
        </w:rPr>
        <w:t xml:space="preserve">Қор Басқармасының 07.08.2012ж. (№33/12 хаттама) шешімімен «Самұрық-Қазына» АҚ-ның еншілес және тәуелді ұйымдарында ішкі аудит қызметі мен оның жетекшісі қызметінің тиімділігін бағалау әдістемесі бекітілді. </w:t>
      </w:r>
    </w:p>
  </w:footnote>
  <w:footnote w:id="6">
    <w:p w:rsidR="00C147A7" w:rsidRPr="0045114B" w:rsidRDefault="00C147A7" w:rsidP="00F345CF">
      <w:pPr>
        <w:pStyle w:val="af3"/>
        <w:jc w:val="both"/>
        <w:rPr>
          <w:lang w:val="kk-KZ"/>
        </w:rPr>
      </w:pPr>
      <w:r>
        <w:rPr>
          <w:rStyle w:val="af5"/>
        </w:rPr>
        <w:footnoteRef/>
      </w:r>
      <w:r w:rsidRPr="0045114B">
        <w:rPr>
          <w:lang w:val="kk-KZ"/>
        </w:rPr>
        <w:t xml:space="preserve"> </w:t>
      </w:r>
      <w:r w:rsidR="00CC4C13">
        <w:rPr>
          <w:lang w:val="kk-KZ"/>
        </w:rPr>
        <w:t xml:space="preserve">Аталған норманы қолдану еңбекақы төлеу және қызметті бағалау мәселелерін реттейтін Қоғамның ішкі құжаттарымен қарастырылатын үдерістер мен талаптарға сәйкес келуі тиіс.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55C5C59"/>
    <w:multiLevelType w:val="hybridMultilevel"/>
    <w:tmpl w:val="022CCD36"/>
    <w:lvl w:ilvl="0" w:tplc="D99273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66BB1"/>
    <w:multiLevelType w:val="hybridMultilevel"/>
    <w:tmpl w:val="7F6826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177214"/>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455C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7B2AEA"/>
    <w:multiLevelType w:val="hybridMultilevel"/>
    <w:tmpl w:val="3B6603B0"/>
    <w:lvl w:ilvl="0" w:tplc="85081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9A17A1"/>
    <w:multiLevelType w:val="hybridMultilevel"/>
    <w:tmpl w:val="18BC60B0"/>
    <w:lvl w:ilvl="0" w:tplc="0419000F">
      <w:start w:val="1"/>
      <w:numFmt w:val="decimal"/>
      <w:lvlText w:val="%1."/>
      <w:lvlJc w:val="left"/>
      <w:pPr>
        <w:tabs>
          <w:tab w:val="num" w:pos="720"/>
        </w:tabs>
        <w:ind w:left="720" w:hanging="360"/>
      </w:pPr>
      <w:rPr>
        <w:rFonts w:hint="default"/>
      </w:rPr>
    </w:lvl>
    <w:lvl w:ilvl="1" w:tplc="D7927656">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8E7BF7"/>
    <w:multiLevelType w:val="hybridMultilevel"/>
    <w:tmpl w:val="0E369EAC"/>
    <w:lvl w:ilvl="0" w:tplc="850810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8A536E"/>
    <w:multiLevelType w:val="multilevel"/>
    <w:tmpl w:val="34B08F36"/>
    <w:lvl w:ilvl="0">
      <w:start w:val="80"/>
      <w:numFmt w:val="decimal"/>
      <w:lvlText w:val="%1."/>
      <w:lvlJc w:val="left"/>
      <w:pPr>
        <w:ind w:left="615" w:hanging="615"/>
      </w:pPr>
      <w:rPr>
        <w:rFonts w:hint="default"/>
        <w:b w:val="0"/>
      </w:rPr>
    </w:lvl>
    <w:lvl w:ilvl="1">
      <w:start w:val="1"/>
      <w:numFmt w:val="decimal"/>
      <w:lvlText w:val="%2)"/>
      <w:lvlJc w:val="left"/>
      <w:pPr>
        <w:ind w:left="1440" w:hanging="720"/>
      </w:pPr>
      <w:rPr>
        <w:rFonts w:ascii="Times New Roman" w:eastAsia="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6C305C6"/>
    <w:multiLevelType w:val="hybridMultilevel"/>
    <w:tmpl w:val="36386AC2"/>
    <w:lvl w:ilvl="0" w:tplc="850810FA">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D77518"/>
    <w:multiLevelType w:val="multilevel"/>
    <w:tmpl w:val="8320EEA2"/>
    <w:lvl w:ilvl="0">
      <w:start w:val="1"/>
      <w:numFmt w:val="decimal"/>
      <w:pStyle w:val="10"/>
      <w:lvlText w:val="%1"/>
      <w:lvlJc w:val="left"/>
      <w:pPr>
        <w:ind w:left="432" w:hanging="432"/>
      </w:p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BC1163D"/>
    <w:multiLevelType w:val="hybridMultilevel"/>
    <w:tmpl w:val="BB8A4FEE"/>
    <w:lvl w:ilvl="0" w:tplc="D99273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8E6DFF"/>
    <w:multiLevelType w:val="hybridMultilevel"/>
    <w:tmpl w:val="44747DF8"/>
    <w:lvl w:ilvl="0" w:tplc="355A329E">
      <w:start w:val="3"/>
      <w:numFmt w:val="bullet"/>
      <w:lvlText w:val="-"/>
      <w:lvlJc w:val="left"/>
      <w:pPr>
        <w:ind w:left="1066" w:hanging="360"/>
      </w:pPr>
      <w:rPr>
        <w:rFonts w:ascii="Times New Roman" w:eastAsia="Times New Roman"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2">
    <w:nsid w:val="45E47458"/>
    <w:multiLevelType w:val="multilevel"/>
    <w:tmpl w:val="3B8C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732298"/>
    <w:multiLevelType w:val="multilevel"/>
    <w:tmpl w:val="3DE6EE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E623B5C"/>
    <w:multiLevelType w:val="multilevel"/>
    <w:tmpl w:val="FD2C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574642"/>
    <w:multiLevelType w:val="hybridMultilevel"/>
    <w:tmpl w:val="25F0ED22"/>
    <w:lvl w:ilvl="0" w:tplc="D99273BC">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520D7CED"/>
    <w:multiLevelType w:val="hybridMultilevel"/>
    <w:tmpl w:val="BFC43596"/>
    <w:lvl w:ilvl="0" w:tplc="850810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C86DD4"/>
    <w:multiLevelType w:val="hybridMultilevel"/>
    <w:tmpl w:val="3D3815C4"/>
    <w:lvl w:ilvl="0" w:tplc="850810FA">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8">
    <w:nsid w:val="5AE12034"/>
    <w:multiLevelType w:val="multilevel"/>
    <w:tmpl w:val="0419001D"/>
    <w:styleLink w:val="20"/>
    <w:lvl w:ilvl="0">
      <w:start w:val="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2DE2FBD"/>
    <w:multiLevelType w:val="hybridMultilevel"/>
    <w:tmpl w:val="12DA9FF6"/>
    <w:lvl w:ilvl="0" w:tplc="2DC64B7C">
      <w:start w:val="1"/>
      <w:numFmt w:val="decimal"/>
      <w:lvlText w:val="%1."/>
      <w:lvlJc w:val="left"/>
      <w:pPr>
        <w:tabs>
          <w:tab w:val="num" w:pos="1080"/>
        </w:tabs>
        <w:ind w:left="1080" w:hanging="360"/>
      </w:pPr>
      <w:rPr>
        <w:rFonts w:hint="default"/>
        <w:b w:val="0"/>
      </w:rPr>
    </w:lvl>
    <w:lvl w:ilvl="1" w:tplc="AA8095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0B67EB"/>
    <w:multiLevelType w:val="hybridMultilevel"/>
    <w:tmpl w:val="E0802E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7851C2"/>
    <w:multiLevelType w:val="hybridMultilevel"/>
    <w:tmpl w:val="9BDAA614"/>
    <w:lvl w:ilvl="0" w:tplc="850810FA">
      <w:start w:val="1"/>
      <w:numFmt w:val="bullet"/>
      <w:lvlText w:val=""/>
      <w:lvlJc w:val="left"/>
      <w:pPr>
        <w:ind w:left="706" w:hanging="360"/>
      </w:pPr>
      <w:rPr>
        <w:rFonts w:ascii="Symbol" w:hAnsi="Symbol"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num w:numId="1">
    <w:abstractNumId w:val="5"/>
  </w:num>
  <w:num w:numId="2">
    <w:abstractNumId w:val="19"/>
  </w:num>
  <w:num w:numId="3">
    <w:abstractNumId w:val="4"/>
  </w:num>
  <w:num w:numId="4">
    <w:abstractNumId w:val="6"/>
  </w:num>
  <w:num w:numId="5">
    <w:abstractNumId w:val="17"/>
  </w:num>
  <w:num w:numId="6">
    <w:abstractNumId w:val="12"/>
  </w:num>
  <w:num w:numId="7">
    <w:abstractNumId w:val="14"/>
  </w:num>
  <w:num w:numId="8">
    <w:abstractNumId w:val="20"/>
  </w:num>
  <w:num w:numId="9">
    <w:abstractNumId w:val="21"/>
  </w:num>
  <w:num w:numId="10">
    <w:abstractNumId w:val="16"/>
  </w:num>
  <w:num w:numId="11">
    <w:abstractNumId w:val="1"/>
  </w:num>
  <w:num w:numId="12">
    <w:abstractNumId w:val="8"/>
  </w:num>
  <w:num w:numId="13">
    <w:abstractNumId w:val="10"/>
  </w:num>
  <w:num w:numId="14">
    <w:abstractNumId w:val="15"/>
  </w:num>
  <w:num w:numId="15">
    <w:abstractNumId w:val="0"/>
  </w:num>
  <w:num w:numId="16">
    <w:abstractNumId w:val="2"/>
  </w:num>
  <w:num w:numId="17">
    <w:abstractNumId w:val="18"/>
  </w:num>
  <w:num w:numId="18">
    <w:abstractNumId w:val="13"/>
  </w:num>
  <w:num w:numId="19">
    <w:abstractNumId w:val="9"/>
  </w:num>
  <w:num w:numId="20">
    <w:abstractNumId w:val="3"/>
  </w:num>
  <w:num w:numId="21">
    <w:abstractNumId w:val="7"/>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79A4"/>
    <w:rsid w:val="00000BB6"/>
    <w:rsid w:val="00000DA9"/>
    <w:rsid w:val="000019F8"/>
    <w:rsid w:val="00001F1B"/>
    <w:rsid w:val="00002C92"/>
    <w:rsid w:val="00002CE9"/>
    <w:rsid w:val="0000441D"/>
    <w:rsid w:val="00005976"/>
    <w:rsid w:val="00007F04"/>
    <w:rsid w:val="00007FA8"/>
    <w:rsid w:val="000107A2"/>
    <w:rsid w:val="00011018"/>
    <w:rsid w:val="00011FAF"/>
    <w:rsid w:val="00012260"/>
    <w:rsid w:val="0001345A"/>
    <w:rsid w:val="00013CB6"/>
    <w:rsid w:val="00013D39"/>
    <w:rsid w:val="000147A3"/>
    <w:rsid w:val="00014E3F"/>
    <w:rsid w:val="0001613E"/>
    <w:rsid w:val="00017655"/>
    <w:rsid w:val="00017842"/>
    <w:rsid w:val="00021915"/>
    <w:rsid w:val="00022A72"/>
    <w:rsid w:val="00024754"/>
    <w:rsid w:val="00024C3D"/>
    <w:rsid w:val="00025A3A"/>
    <w:rsid w:val="00026A9C"/>
    <w:rsid w:val="00027560"/>
    <w:rsid w:val="00027725"/>
    <w:rsid w:val="00027DC7"/>
    <w:rsid w:val="0003099E"/>
    <w:rsid w:val="00030AA9"/>
    <w:rsid w:val="000315D8"/>
    <w:rsid w:val="000324AE"/>
    <w:rsid w:val="00032C54"/>
    <w:rsid w:val="00033696"/>
    <w:rsid w:val="00033920"/>
    <w:rsid w:val="00033C9E"/>
    <w:rsid w:val="00033D0D"/>
    <w:rsid w:val="00033DA7"/>
    <w:rsid w:val="00035144"/>
    <w:rsid w:val="000359D7"/>
    <w:rsid w:val="00035A8A"/>
    <w:rsid w:val="0003650C"/>
    <w:rsid w:val="000366ED"/>
    <w:rsid w:val="00036782"/>
    <w:rsid w:val="00041953"/>
    <w:rsid w:val="00041D0F"/>
    <w:rsid w:val="000432C2"/>
    <w:rsid w:val="00043363"/>
    <w:rsid w:val="0004350A"/>
    <w:rsid w:val="00044831"/>
    <w:rsid w:val="000455B8"/>
    <w:rsid w:val="000462C3"/>
    <w:rsid w:val="0004651C"/>
    <w:rsid w:val="00046584"/>
    <w:rsid w:val="00046693"/>
    <w:rsid w:val="00046ED5"/>
    <w:rsid w:val="0004781A"/>
    <w:rsid w:val="0004799E"/>
    <w:rsid w:val="0005006A"/>
    <w:rsid w:val="00050AE3"/>
    <w:rsid w:val="0005166B"/>
    <w:rsid w:val="000518AD"/>
    <w:rsid w:val="00052835"/>
    <w:rsid w:val="0005348E"/>
    <w:rsid w:val="00054327"/>
    <w:rsid w:val="00056404"/>
    <w:rsid w:val="00056B9B"/>
    <w:rsid w:val="0005735D"/>
    <w:rsid w:val="00057CE6"/>
    <w:rsid w:val="0006108F"/>
    <w:rsid w:val="00061105"/>
    <w:rsid w:val="00061DF7"/>
    <w:rsid w:val="000621D3"/>
    <w:rsid w:val="000622B8"/>
    <w:rsid w:val="00062734"/>
    <w:rsid w:val="00063E7B"/>
    <w:rsid w:val="000646AE"/>
    <w:rsid w:val="00064D4E"/>
    <w:rsid w:val="00065E8B"/>
    <w:rsid w:val="00066220"/>
    <w:rsid w:val="00066226"/>
    <w:rsid w:val="0006720E"/>
    <w:rsid w:val="00067380"/>
    <w:rsid w:val="00070453"/>
    <w:rsid w:val="000712AE"/>
    <w:rsid w:val="00071366"/>
    <w:rsid w:val="0007147C"/>
    <w:rsid w:val="00071540"/>
    <w:rsid w:val="00071679"/>
    <w:rsid w:val="00071789"/>
    <w:rsid w:val="00072014"/>
    <w:rsid w:val="00072374"/>
    <w:rsid w:val="000731F5"/>
    <w:rsid w:val="000739E0"/>
    <w:rsid w:val="00073CAC"/>
    <w:rsid w:val="0007430B"/>
    <w:rsid w:val="00074420"/>
    <w:rsid w:val="00074879"/>
    <w:rsid w:val="00075DE8"/>
    <w:rsid w:val="00076272"/>
    <w:rsid w:val="0007682E"/>
    <w:rsid w:val="00077238"/>
    <w:rsid w:val="000775CD"/>
    <w:rsid w:val="0007782F"/>
    <w:rsid w:val="000778B6"/>
    <w:rsid w:val="00077D23"/>
    <w:rsid w:val="00077D69"/>
    <w:rsid w:val="00077DA9"/>
    <w:rsid w:val="000800D9"/>
    <w:rsid w:val="00081461"/>
    <w:rsid w:val="0008188C"/>
    <w:rsid w:val="00081A7B"/>
    <w:rsid w:val="00082B50"/>
    <w:rsid w:val="000833C2"/>
    <w:rsid w:val="000843E7"/>
    <w:rsid w:val="00085B44"/>
    <w:rsid w:val="00085BF4"/>
    <w:rsid w:val="00085C07"/>
    <w:rsid w:val="00085CE4"/>
    <w:rsid w:val="0008639D"/>
    <w:rsid w:val="0008729E"/>
    <w:rsid w:val="000879E3"/>
    <w:rsid w:val="000902D2"/>
    <w:rsid w:val="0009095C"/>
    <w:rsid w:val="000943F7"/>
    <w:rsid w:val="00094E96"/>
    <w:rsid w:val="00095488"/>
    <w:rsid w:val="00096D9B"/>
    <w:rsid w:val="00097B7C"/>
    <w:rsid w:val="00097C82"/>
    <w:rsid w:val="000A07C3"/>
    <w:rsid w:val="000A0A15"/>
    <w:rsid w:val="000A1F9D"/>
    <w:rsid w:val="000A2AE9"/>
    <w:rsid w:val="000A2B22"/>
    <w:rsid w:val="000A3629"/>
    <w:rsid w:val="000A4449"/>
    <w:rsid w:val="000A4864"/>
    <w:rsid w:val="000A4F79"/>
    <w:rsid w:val="000A5DA3"/>
    <w:rsid w:val="000A6A4C"/>
    <w:rsid w:val="000A720D"/>
    <w:rsid w:val="000B004F"/>
    <w:rsid w:val="000B016D"/>
    <w:rsid w:val="000B09C3"/>
    <w:rsid w:val="000B21D7"/>
    <w:rsid w:val="000B2822"/>
    <w:rsid w:val="000B2949"/>
    <w:rsid w:val="000B2BF1"/>
    <w:rsid w:val="000B2E54"/>
    <w:rsid w:val="000B3E71"/>
    <w:rsid w:val="000B4070"/>
    <w:rsid w:val="000B417B"/>
    <w:rsid w:val="000B52F3"/>
    <w:rsid w:val="000B5C68"/>
    <w:rsid w:val="000B676A"/>
    <w:rsid w:val="000B680D"/>
    <w:rsid w:val="000B73B1"/>
    <w:rsid w:val="000C0457"/>
    <w:rsid w:val="000C0C72"/>
    <w:rsid w:val="000C10EF"/>
    <w:rsid w:val="000C1854"/>
    <w:rsid w:val="000C30CA"/>
    <w:rsid w:val="000C43BD"/>
    <w:rsid w:val="000C472A"/>
    <w:rsid w:val="000C4E08"/>
    <w:rsid w:val="000C4F23"/>
    <w:rsid w:val="000C54F5"/>
    <w:rsid w:val="000C5E3E"/>
    <w:rsid w:val="000C5F72"/>
    <w:rsid w:val="000C6715"/>
    <w:rsid w:val="000C6AFF"/>
    <w:rsid w:val="000C7AF2"/>
    <w:rsid w:val="000C7B6D"/>
    <w:rsid w:val="000D2501"/>
    <w:rsid w:val="000D2681"/>
    <w:rsid w:val="000D3782"/>
    <w:rsid w:val="000D3F7E"/>
    <w:rsid w:val="000D4199"/>
    <w:rsid w:val="000D64F2"/>
    <w:rsid w:val="000D6CEC"/>
    <w:rsid w:val="000E1BEB"/>
    <w:rsid w:val="000E25E0"/>
    <w:rsid w:val="000E282A"/>
    <w:rsid w:val="000E3DA4"/>
    <w:rsid w:val="000E3E99"/>
    <w:rsid w:val="000E40DE"/>
    <w:rsid w:val="000E424F"/>
    <w:rsid w:val="000E4A81"/>
    <w:rsid w:val="000E59A0"/>
    <w:rsid w:val="000E5B8B"/>
    <w:rsid w:val="000E5F2D"/>
    <w:rsid w:val="000E61D2"/>
    <w:rsid w:val="000E691C"/>
    <w:rsid w:val="000E6DA3"/>
    <w:rsid w:val="000E7CAB"/>
    <w:rsid w:val="000F0C6F"/>
    <w:rsid w:val="000F192C"/>
    <w:rsid w:val="000F2904"/>
    <w:rsid w:val="000F2D90"/>
    <w:rsid w:val="000F2F11"/>
    <w:rsid w:val="000F35A5"/>
    <w:rsid w:val="000F3800"/>
    <w:rsid w:val="000F3CBE"/>
    <w:rsid w:val="000F4222"/>
    <w:rsid w:val="000F5B7C"/>
    <w:rsid w:val="000F6038"/>
    <w:rsid w:val="000F6210"/>
    <w:rsid w:val="000F64E2"/>
    <w:rsid w:val="000F655D"/>
    <w:rsid w:val="000F6737"/>
    <w:rsid w:val="000F692E"/>
    <w:rsid w:val="000F6EB2"/>
    <w:rsid w:val="0010047C"/>
    <w:rsid w:val="00100A14"/>
    <w:rsid w:val="0010109E"/>
    <w:rsid w:val="001011EB"/>
    <w:rsid w:val="0010144C"/>
    <w:rsid w:val="00101673"/>
    <w:rsid w:val="0010173C"/>
    <w:rsid w:val="00101B4E"/>
    <w:rsid w:val="00101FD1"/>
    <w:rsid w:val="0010326C"/>
    <w:rsid w:val="0010369F"/>
    <w:rsid w:val="00103BD9"/>
    <w:rsid w:val="0010611E"/>
    <w:rsid w:val="0010659A"/>
    <w:rsid w:val="00106B22"/>
    <w:rsid w:val="00106D4C"/>
    <w:rsid w:val="00106E37"/>
    <w:rsid w:val="00110297"/>
    <w:rsid w:val="00110C76"/>
    <w:rsid w:val="00110D42"/>
    <w:rsid w:val="001114D3"/>
    <w:rsid w:val="001126E1"/>
    <w:rsid w:val="0011297B"/>
    <w:rsid w:val="00112C6D"/>
    <w:rsid w:val="00112E83"/>
    <w:rsid w:val="001136C1"/>
    <w:rsid w:val="00113ED8"/>
    <w:rsid w:val="00114E25"/>
    <w:rsid w:val="00115A28"/>
    <w:rsid w:val="00116C98"/>
    <w:rsid w:val="001201C1"/>
    <w:rsid w:val="00120322"/>
    <w:rsid w:val="00121CEF"/>
    <w:rsid w:val="0012200E"/>
    <w:rsid w:val="00122D40"/>
    <w:rsid w:val="001235D6"/>
    <w:rsid w:val="00123815"/>
    <w:rsid w:val="001278F2"/>
    <w:rsid w:val="00127909"/>
    <w:rsid w:val="00127E0F"/>
    <w:rsid w:val="00130157"/>
    <w:rsid w:val="00130419"/>
    <w:rsid w:val="0013049A"/>
    <w:rsid w:val="0013152A"/>
    <w:rsid w:val="00131B77"/>
    <w:rsid w:val="001327DB"/>
    <w:rsid w:val="00132E6A"/>
    <w:rsid w:val="001349D6"/>
    <w:rsid w:val="00135451"/>
    <w:rsid w:val="00135B1F"/>
    <w:rsid w:val="00135D36"/>
    <w:rsid w:val="00135D97"/>
    <w:rsid w:val="00135E9E"/>
    <w:rsid w:val="001367C3"/>
    <w:rsid w:val="001368BF"/>
    <w:rsid w:val="00136B87"/>
    <w:rsid w:val="00136FE9"/>
    <w:rsid w:val="00137390"/>
    <w:rsid w:val="001376BE"/>
    <w:rsid w:val="00137778"/>
    <w:rsid w:val="00137977"/>
    <w:rsid w:val="00137C16"/>
    <w:rsid w:val="00137C57"/>
    <w:rsid w:val="00137D5F"/>
    <w:rsid w:val="0014010B"/>
    <w:rsid w:val="00141C36"/>
    <w:rsid w:val="00141FC8"/>
    <w:rsid w:val="00142B3C"/>
    <w:rsid w:val="00142E03"/>
    <w:rsid w:val="00143AA9"/>
    <w:rsid w:val="00143C4F"/>
    <w:rsid w:val="0014471E"/>
    <w:rsid w:val="00144DD3"/>
    <w:rsid w:val="00144F34"/>
    <w:rsid w:val="00146A7A"/>
    <w:rsid w:val="001470EC"/>
    <w:rsid w:val="00147A71"/>
    <w:rsid w:val="0015117C"/>
    <w:rsid w:val="00152A8F"/>
    <w:rsid w:val="00152CD2"/>
    <w:rsid w:val="00154434"/>
    <w:rsid w:val="00154A3A"/>
    <w:rsid w:val="0015508B"/>
    <w:rsid w:val="001556C8"/>
    <w:rsid w:val="001563EB"/>
    <w:rsid w:val="0015703B"/>
    <w:rsid w:val="00157643"/>
    <w:rsid w:val="001606B1"/>
    <w:rsid w:val="00160C52"/>
    <w:rsid w:val="001618AD"/>
    <w:rsid w:val="001629CA"/>
    <w:rsid w:val="00162BFC"/>
    <w:rsid w:val="00162D85"/>
    <w:rsid w:val="0016384F"/>
    <w:rsid w:val="00163CC1"/>
    <w:rsid w:val="00163CD5"/>
    <w:rsid w:val="00163FB0"/>
    <w:rsid w:val="0016463F"/>
    <w:rsid w:val="00164CE8"/>
    <w:rsid w:val="00164D8A"/>
    <w:rsid w:val="00165111"/>
    <w:rsid w:val="001661CD"/>
    <w:rsid w:val="00167859"/>
    <w:rsid w:val="00171A01"/>
    <w:rsid w:val="0017200B"/>
    <w:rsid w:val="00172518"/>
    <w:rsid w:val="00172C88"/>
    <w:rsid w:val="0017339A"/>
    <w:rsid w:val="00173A84"/>
    <w:rsid w:val="00174152"/>
    <w:rsid w:val="00174284"/>
    <w:rsid w:val="00175772"/>
    <w:rsid w:val="00175AC1"/>
    <w:rsid w:val="00176B91"/>
    <w:rsid w:val="001774AD"/>
    <w:rsid w:val="00177A54"/>
    <w:rsid w:val="00177E46"/>
    <w:rsid w:val="001805B2"/>
    <w:rsid w:val="00180BEE"/>
    <w:rsid w:val="00180E3F"/>
    <w:rsid w:val="00181596"/>
    <w:rsid w:val="0018201D"/>
    <w:rsid w:val="001820EF"/>
    <w:rsid w:val="001826AE"/>
    <w:rsid w:val="0018278E"/>
    <w:rsid w:val="0018294E"/>
    <w:rsid w:val="00183915"/>
    <w:rsid w:val="00183BC6"/>
    <w:rsid w:val="00183C98"/>
    <w:rsid w:val="00186812"/>
    <w:rsid w:val="00186B7C"/>
    <w:rsid w:val="0018709B"/>
    <w:rsid w:val="001902D0"/>
    <w:rsid w:val="001905EA"/>
    <w:rsid w:val="00190EDB"/>
    <w:rsid w:val="00191102"/>
    <w:rsid w:val="00191165"/>
    <w:rsid w:val="00191E0C"/>
    <w:rsid w:val="0019249B"/>
    <w:rsid w:val="001925AB"/>
    <w:rsid w:val="00193434"/>
    <w:rsid w:val="00195D3E"/>
    <w:rsid w:val="0019619F"/>
    <w:rsid w:val="0019678C"/>
    <w:rsid w:val="00196F34"/>
    <w:rsid w:val="00197454"/>
    <w:rsid w:val="001977E7"/>
    <w:rsid w:val="0019784B"/>
    <w:rsid w:val="001A04CB"/>
    <w:rsid w:val="001A07B0"/>
    <w:rsid w:val="001A248B"/>
    <w:rsid w:val="001A2513"/>
    <w:rsid w:val="001A31B2"/>
    <w:rsid w:val="001A368B"/>
    <w:rsid w:val="001A38A3"/>
    <w:rsid w:val="001A38E5"/>
    <w:rsid w:val="001A3E06"/>
    <w:rsid w:val="001A4291"/>
    <w:rsid w:val="001A57F6"/>
    <w:rsid w:val="001A7995"/>
    <w:rsid w:val="001A79A4"/>
    <w:rsid w:val="001A7AC2"/>
    <w:rsid w:val="001A7BC1"/>
    <w:rsid w:val="001A7C23"/>
    <w:rsid w:val="001A7C60"/>
    <w:rsid w:val="001B0B56"/>
    <w:rsid w:val="001B180D"/>
    <w:rsid w:val="001B1E8F"/>
    <w:rsid w:val="001B24E3"/>
    <w:rsid w:val="001B26DA"/>
    <w:rsid w:val="001B3EC8"/>
    <w:rsid w:val="001B4168"/>
    <w:rsid w:val="001B6248"/>
    <w:rsid w:val="001B6A65"/>
    <w:rsid w:val="001B7A26"/>
    <w:rsid w:val="001C04E5"/>
    <w:rsid w:val="001C105F"/>
    <w:rsid w:val="001C1070"/>
    <w:rsid w:val="001C1D4D"/>
    <w:rsid w:val="001C2432"/>
    <w:rsid w:val="001C2E9D"/>
    <w:rsid w:val="001C3139"/>
    <w:rsid w:val="001C321A"/>
    <w:rsid w:val="001C3353"/>
    <w:rsid w:val="001C3697"/>
    <w:rsid w:val="001C383B"/>
    <w:rsid w:val="001C46A8"/>
    <w:rsid w:val="001C4B9C"/>
    <w:rsid w:val="001C4DF1"/>
    <w:rsid w:val="001C4FF5"/>
    <w:rsid w:val="001C5706"/>
    <w:rsid w:val="001C5C25"/>
    <w:rsid w:val="001C646B"/>
    <w:rsid w:val="001C676E"/>
    <w:rsid w:val="001C67D4"/>
    <w:rsid w:val="001C6E5E"/>
    <w:rsid w:val="001C70F3"/>
    <w:rsid w:val="001C760C"/>
    <w:rsid w:val="001C7EDB"/>
    <w:rsid w:val="001C7F54"/>
    <w:rsid w:val="001D0FBB"/>
    <w:rsid w:val="001D1108"/>
    <w:rsid w:val="001D1416"/>
    <w:rsid w:val="001D15D6"/>
    <w:rsid w:val="001D1EE4"/>
    <w:rsid w:val="001D2DE9"/>
    <w:rsid w:val="001D301A"/>
    <w:rsid w:val="001D34AE"/>
    <w:rsid w:val="001D36D6"/>
    <w:rsid w:val="001D4050"/>
    <w:rsid w:val="001D5CFD"/>
    <w:rsid w:val="001D741D"/>
    <w:rsid w:val="001D793F"/>
    <w:rsid w:val="001E06AC"/>
    <w:rsid w:val="001E06DA"/>
    <w:rsid w:val="001E199F"/>
    <w:rsid w:val="001E1C1A"/>
    <w:rsid w:val="001E1D1E"/>
    <w:rsid w:val="001E2DB6"/>
    <w:rsid w:val="001E2E07"/>
    <w:rsid w:val="001E4E4E"/>
    <w:rsid w:val="001E578B"/>
    <w:rsid w:val="001E5FD6"/>
    <w:rsid w:val="001E6CC5"/>
    <w:rsid w:val="001E6E8C"/>
    <w:rsid w:val="001E7050"/>
    <w:rsid w:val="001E7795"/>
    <w:rsid w:val="001E7BBC"/>
    <w:rsid w:val="001F0059"/>
    <w:rsid w:val="001F03DC"/>
    <w:rsid w:val="001F0AD6"/>
    <w:rsid w:val="001F0DA9"/>
    <w:rsid w:val="001F0F06"/>
    <w:rsid w:val="001F156C"/>
    <w:rsid w:val="001F2442"/>
    <w:rsid w:val="001F2BCA"/>
    <w:rsid w:val="001F3413"/>
    <w:rsid w:val="001F3814"/>
    <w:rsid w:val="001F39C6"/>
    <w:rsid w:val="001F4604"/>
    <w:rsid w:val="001F4BDC"/>
    <w:rsid w:val="001F5807"/>
    <w:rsid w:val="001F5D79"/>
    <w:rsid w:val="001F671A"/>
    <w:rsid w:val="001F6AC9"/>
    <w:rsid w:val="001F6B53"/>
    <w:rsid w:val="001F6C3D"/>
    <w:rsid w:val="001F778D"/>
    <w:rsid w:val="00200726"/>
    <w:rsid w:val="00200933"/>
    <w:rsid w:val="002018A0"/>
    <w:rsid w:val="0020191C"/>
    <w:rsid w:val="002019C5"/>
    <w:rsid w:val="00201D5B"/>
    <w:rsid w:val="00202609"/>
    <w:rsid w:val="0020264B"/>
    <w:rsid w:val="002027A2"/>
    <w:rsid w:val="002034C7"/>
    <w:rsid w:val="00203822"/>
    <w:rsid w:val="00203875"/>
    <w:rsid w:val="00203974"/>
    <w:rsid w:val="00205323"/>
    <w:rsid w:val="00205EE3"/>
    <w:rsid w:val="00206E46"/>
    <w:rsid w:val="002071B9"/>
    <w:rsid w:val="002072A9"/>
    <w:rsid w:val="002079DA"/>
    <w:rsid w:val="00207D87"/>
    <w:rsid w:val="002103E2"/>
    <w:rsid w:val="0021110E"/>
    <w:rsid w:val="00211567"/>
    <w:rsid w:val="0021186F"/>
    <w:rsid w:val="00211A2F"/>
    <w:rsid w:val="0021235D"/>
    <w:rsid w:val="0021290E"/>
    <w:rsid w:val="00212C99"/>
    <w:rsid w:val="002142BD"/>
    <w:rsid w:val="002149D4"/>
    <w:rsid w:val="00215360"/>
    <w:rsid w:val="00215D21"/>
    <w:rsid w:val="0021714A"/>
    <w:rsid w:val="00217970"/>
    <w:rsid w:val="002200A6"/>
    <w:rsid w:val="00220A91"/>
    <w:rsid w:val="00220DCB"/>
    <w:rsid w:val="002210D6"/>
    <w:rsid w:val="00221234"/>
    <w:rsid w:val="00221266"/>
    <w:rsid w:val="002215B2"/>
    <w:rsid w:val="002221D7"/>
    <w:rsid w:val="002235E1"/>
    <w:rsid w:val="00223A51"/>
    <w:rsid w:val="0022438A"/>
    <w:rsid w:val="002255CC"/>
    <w:rsid w:val="00225A0B"/>
    <w:rsid w:val="00226336"/>
    <w:rsid w:val="00226C77"/>
    <w:rsid w:val="00226E3D"/>
    <w:rsid w:val="00226F11"/>
    <w:rsid w:val="0023033C"/>
    <w:rsid w:val="00230C89"/>
    <w:rsid w:val="00231D17"/>
    <w:rsid w:val="002321A2"/>
    <w:rsid w:val="0023223F"/>
    <w:rsid w:val="00232B67"/>
    <w:rsid w:val="0023311F"/>
    <w:rsid w:val="00233A6D"/>
    <w:rsid w:val="00234156"/>
    <w:rsid w:val="00234506"/>
    <w:rsid w:val="002353D8"/>
    <w:rsid w:val="002356D4"/>
    <w:rsid w:val="00236652"/>
    <w:rsid w:val="00236E90"/>
    <w:rsid w:val="00236E9B"/>
    <w:rsid w:val="00241043"/>
    <w:rsid w:val="00241A3B"/>
    <w:rsid w:val="00241B01"/>
    <w:rsid w:val="00241DC0"/>
    <w:rsid w:val="002422C7"/>
    <w:rsid w:val="0024283F"/>
    <w:rsid w:val="00242847"/>
    <w:rsid w:val="00242CF6"/>
    <w:rsid w:val="00243730"/>
    <w:rsid w:val="0024383A"/>
    <w:rsid w:val="00243E84"/>
    <w:rsid w:val="00244803"/>
    <w:rsid w:val="0024480D"/>
    <w:rsid w:val="00245BE9"/>
    <w:rsid w:val="00245C0E"/>
    <w:rsid w:val="0024626A"/>
    <w:rsid w:val="00246AD5"/>
    <w:rsid w:val="00247C7C"/>
    <w:rsid w:val="0025108D"/>
    <w:rsid w:val="0025185B"/>
    <w:rsid w:val="0025279E"/>
    <w:rsid w:val="002540FA"/>
    <w:rsid w:val="0025419A"/>
    <w:rsid w:val="00254FEA"/>
    <w:rsid w:val="002562DA"/>
    <w:rsid w:val="00257A3F"/>
    <w:rsid w:val="00261DA6"/>
    <w:rsid w:val="00261DE7"/>
    <w:rsid w:val="00263B4A"/>
    <w:rsid w:val="0026434E"/>
    <w:rsid w:val="00264EAD"/>
    <w:rsid w:val="00264F7B"/>
    <w:rsid w:val="002659D0"/>
    <w:rsid w:val="00265ACE"/>
    <w:rsid w:val="002663D3"/>
    <w:rsid w:val="002673EB"/>
    <w:rsid w:val="00267468"/>
    <w:rsid w:val="00267CCE"/>
    <w:rsid w:val="00267E8C"/>
    <w:rsid w:val="002721DC"/>
    <w:rsid w:val="00273388"/>
    <w:rsid w:val="002733A4"/>
    <w:rsid w:val="002733B3"/>
    <w:rsid w:val="00273BAB"/>
    <w:rsid w:val="00273CB7"/>
    <w:rsid w:val="00273E1A"/>
    <w:rsid w:val="00273EAC"/>
    <w:rsid w:val="00274E70"/>
    <w:rsid w:val="00276A71"/>
    <w:rsid w:val="00281531"/>
    <w:rsid w:val="00281713"/>
    <w:rsid w:val="00281C65"/>
    <w:rsid w:val="002828A1"/>
    <w:rsid w:val="00283ECD"/>
    <w:rsid w:val="00284BE2"/>
    <w:rsid w:val="00284C6C"/>
    <w:rsid w:val="00285707"/>
    <w:rsid w:val="00285CCA"/>
    <w:rsid w:val="00286DBE"/>
    <w:rsid w:val="00287DC9"/>
    <w:rsid w:val="002923F6"/>
    <w:rsid w:val="0029240B"/>
    <w:rsid w:val="00292560"/>
    <w:rsid w:val="00292775"/>
    <w:rsid w:val="002927A7"/>
    <w:rsid w:val="00292B8B"/>
    <w:rsid w:val="00293298"/>
    <w:rsid w:val="002932D8"/>
    <w:rsid w:val="00294088"/>
    <w:rsid w:val="00295048"/>
    <w:rsid w:val="002957E2"/>
    <w:rsid w:val="0029648C"/>
    <w:rsid w:val="002968F9"/>
    <w:rsid w:val="00296C0E"/>
    <w:rsid w:val="00296DC8"/>
    <w:rsid w:val="00297BA8"/>
    <w:rsid w:val="002A0737"/>
    <w:rsid w:val="002A0AC3"/>
    <w:rsid w:val="002A0E8D"/>
    <w:rsid w:val="002A18E6"/>
    <w:rsid w:val="002A1D35"/>
    <w:rsid w:val="002A275A"/>
    <w:rsid w:val="002A3132"/>
    <w:rsid w:val="002A326B"/>
    <w:rsid w:val="002A435D"/>
    <w:rsid w:val="002A4874"/>
    <w:rsid w:val="002A6399"/>
    <w:rsid w:val="002A663C"/>
    <w:rsid w:val="002A7B3A"/>
    <w:rsid w:val="002B0186"/>
    <w:rsid w:val="002B078F"/>
    <w:rsid w:val="002B1298"/>
    <w:rsid w:val="002B413F"/>
    <w:rsid w:val="002B4199"/>
    <w:rsid w:val="002B4DA4"/>
    <w:rsid w:val="002B5010"/>
    <w:rsid w:val="002B5724"/>
    <w:rsid w:val="002B706F"/>
    <w:rsid w:val="002B7119"/>
    <w:rsid w:val="002B7F3B"/>
    <w:rsid w:val="002C11A6"/>
    <w:rsid w:val="002C16E1"/>
    <w:rsid w:val="002C1A76"/>
    <w:rsid w:val="002C21C3"/>
    <w:rsid w:val="002C272C"/>
    <w:rsid w:val="002C281E"/>
    <w:rsid w:val="002C4495"/>
    <w:rsid w:val="002C5206"/>
    <w:rsid w:val="002C5975"/>
    <w:rsid w:val="002C5E77"/>
    <w:rsid w:val="002C6E47"/>
    <w:rsid w:val="002D28A2"/>
    <w:rsid w:val="002D3D0F"/>
    <w:rsid w:val="002D3E3F"/>
    <w:rsid w:val="002D4943"/>
    <w:rsid w:val="002D5E09"/>
    <w:rsid w:val="002D66DD"/>
    <w:rsid w:val="002D7830"/>
    <w:rsid w:val="002D79C7"/>
    <w:rsid w:val="002D7B45"/>
    <w:rsid w:val="002E0170"/>
    <w:rsid w:val="002E036A"/>
    <w:rsid w:val="002E07D7"/>
    <w:rsid w:val="002E093C"/>
    <w:rsid w:val="002E2117"/>
    <w:rsid w:val="002E251D"/>
    <w:rsid w:val="002E2A30"/>
    <w:rsid w:val="002E3797"/>
    <w:rsid w:val="002E44FE"/>
    <w:rsid w:val="002E4537"/>
    <w:rsid w:val="002E4783"/>
    <w:rsid w:val="002E4E50"/>
    <w:rsid w:val="002E572E"/>
    <w:rsid w:val="002E6DC2"/>
    <w:rsid w:val="002F0082"/>
    <w:rsid w:val="002F076C"/>
    <w:rsid w:val="002F0DA3"/>
    <w:rsid w:val="002F35E7"/>
    <w:rsid w:val="002F3CDE"/>
    <w:rsid w:val="002F54FC"/>
    <w:rsid w:val="002F61F0"/>
    <w:rsid w:val="002F73AD"/>
    <w:rsid w:val="0030003F"/>
    <w:rsid w:val="00300F82"/>
    <w:rsid w:val="00300FDB"/>
    <w:rsid w:val="00302EC9"/>
    <w:rsid w:val="003032CE"/>
    <w:rsid w:val="0030372A"/>
    <w:rsid w:val="00303EB9"/>
    <w:rsid w:val="00304E20"/>
    <w:rsid w:val="00304F6F"/>
    <w:rsid w:val="00305559"/>
    <w:rsid w:val="003055FC"/>
    <w:rsid w:val="00305C99"/>
    <w:rsid w:val="00306D83"/>
    <w:rsid w:val="003071C1"/>
    <w:rsid w:val="0031098D"/>
    <w:rsid w:val="003116ED"/>
    <w:rsid w:val="00311955"/>
    <w:rsid w:val="00311D9C"/>
    <w:rsid w:val="00311DC5"/>
    <w:rsid w:val="0031225C"/>
    <w:rsid w:val="00312AA0"/>
    <w:rsid w:val="00312FA8"/>
    <w:rsid w:val="0031338C"/>
    <w:rsid w:val="00314BE4"/>
    <w:rsid w:val="0031554A"/>
    <w:rsid w:val="0031570D"/>
    <w:rsid w:val="00315860"/>
    <w:rsid w:val="00316409"/>
    <w:rsid w:val="00316527"/>
    <w:rsid w:val="00316C1C"/>
    <w:rsid w:val="0031723E"/>
    <w:rsid w:val="00317923"/>
    <w:rsid w:val="00317C95"/>
    <w:rsid w:val="00321674"/>
    <w:rsid w:val="00321998"/>
    <w:rsid w:val="003219B4"/>
    <w:rsid w:val="00321A5D"/>
    <w:rsid w:val="00321B73"/>
    <w:rsid w:val="003222C4"/>
    <w:rsid w:val="00322B18"/>
    <w:rsid w:val="00322BAE"/>
    <w:rsid w:val="00322D87"/>
    <w:rsid w:val="003234C0"/>
    <w:rsid w:val="0032468F"/>
    <w:rsid w:val="00324A9C"/>
    <w:rsid w:val="00324FB4"/>
    <w:rsid w:val="003252AF"/>
    <w:rsid w:val="00327897"/>
    <w:rsid w:val="003309AF"/>
    <w:rsid w:val="00330BC2"/>
    <w:rsid w:val="00330CAA"/>
    <w:rsid w:val="003313B7"/>
    <w:rsid w:val="00331B5F"/>
    <w:rsid w:val="00332470"/>
    <w:rsid w:val="003330FF"/>
    <w:rsid w:val="00333616"/>
    <w:rsid w:val="00333969"/>
    <w:rsid w:val="00333F92"/>
    <w:rsid w:val="00334804"/>
    <w:rsid w:val="00335399"/>
    <w:rsid w:val="00335576"/>
    <w:rsid w:val="00336167"/>
    <w:rsid w:val="003365C8"/>
    <w:rsid w:val="003368D6"/>
    <w:rsid w:val="00336B9B"/>
    <w:rsid w:val="003370F3"/>
    <w:rsid w:val="00337D6F"/>
    <w:rsid w:val="00341B72"/>
    <w:rsid w:val="00341BE7"/>
    <w:rsid w:val="00342F21"/>
    <w:rsid w:val="003437A7"/>
    <w:rsid w:val="00343B8C"/>
    <w:rsid w:val="00343FA8"/>
    <w:rsid w:val="0034433A"/>
    <w:rsid w:val="003447F5"/>
    <w:rsid w:val="003450AD"/>
    <w:rsid w:val="003458BF"/>
    <w:rsid w:val="00345B97"/>
    <w:rsid w:val="00346BE7"/>
    <w:rsid w:val="0034711D"/>
    <w:rsid w:val="00347D6B"/>
    <w:rsid w:val="00350287"/>
    <w:rsid w:val="0035099A"/>
    <w:rsid w:val="00351A1D"/>
    <w:rsid w:val="00351A7F"/>
    <w:rsid w:val="00353AB0"/>
    <w:rsid w:val="0035422C"/>
    <w:rsid w:val="003548C4"/>
    <w:rsid w:val="00354C20"/>
    <w:rsid w:val="00354CB8"/>
    <w:rsid w:val="00355075"/>
    <w:rsid w:val="003554F9"/>
    <w:rsid w:val="00355858"/>
    <w:rsid w:val="003558EC"/>
    <w:rsid w:val="00356040"/>
    <w:rsid w:val="003579DC"/>
    <w:rsid w:val="0036066D"/>
    <w:rsid w:val="00360F35"/>
    <w:rsid w:val="0036158D"/>
    <w:rsid w:val="00361A97"/>
    <w:rsid w:val="00361C73"/>
    <w:rsid w:val="00361DED"/>
    <w:rsid w:val="003625E5"/>
    <w:rsid w:val="00362731"/>
    <w:rsid w:val="00362837"/>
    <w:rsid w:val="00364CF1"/>
    <w:rsid w:val="00364EE1"/>
    <w:rsid w:val="0036523A"/>
    <w:rsid w:val="003654DF"/>
    <w:rsid w:val="003658EC"/>
    <w:rsid w:val="00365FEC"/>
    <w:rsid w:val="003676AC"/>
    <w:rsid w:val="003676F4"/>
    <w:rsid w:val="00367D3E"/>
    <w:rsid w:val="00367F1D"/>
    <w:rsid w:val="00370D8C"/>
    <w:rsid w:val="00370E0E"/>
    <w:rsid w:val="0037133D"/>
    <w:rsid w:val="00371E6D"/>
    <w:rsid w:val="00374635"/>
    <w:rsid w:val="00374EE6"/>
    <w:rsid w:val="003756A1"/>
    <w:rsid w:val="00376AA7"/>
    <w:rsid w:val="00377D68"/>
    <w:rsid w:val="003805BB"/>
    <w:rsid w:val="003806BF"/>
    <w:rsid w:val="00381734"/>
    <w:rsid w:val="003818C4"/>
    <w:rsid w:val="00381C4A"/>
    <w:rsid w:val="00381C83"/>
    <w:rsid w:val="00382510"/>
    <w:rsid w:val="0038253E"/>
    <w:rsid w:val="00383EE1"/>
    <w:rsid w:val="00384595"/>
    <w:rsid w:val="00384692"/>
    <w:rsid w:val="003848C7"/>
    <w:rsid w:val="003850E8"/>
    <w:rsid w:val="0038593B"/>
    <w:rsid w:val="00385F98"/>
    <w:rsid w:val="0038609A"/>
    <w:rsid w:val="00386A92"/>
    <w:rsid w:val="00387293"/>
    <w:rsid w:val="003904D0"/>
    <w:rsid w:val="003905E1"/>
    <w:rsid w:val="00390605"/>
    <w:rsid w:val="00390AF1"/>
    <w:rsid w:val="0039153D"/>
    <w:rsid w:val="00391AAC"/>
    <w:rsid w:val="00391DEF"/>
    <w:rsid w:val="00392723"/>
    <w:rsid w:val="0039311C"/>
    <w:rsid w:val="003931AA"/>
    <w:rsid w:val="003936D0"/>
    <w:rsid w:val="0039410E"/>
    <w:rsid w:val="0039495A"/>
    <w:rsid w:val="00395174"/>
    <w:rsid w:val="0039540E"/>
    <w:rsid w:val="00395DEA"/>
    <w:rsid w:val="00396072"/>
    <w:rsid w:val="0039678E"/>
    <w:rsid w:val="00396BE3"/>
    <w:rsid w:val="003971C9"/>
    <w:rsid w:val="00397A60"/>
    <w:rsid w:val="00397EED"/>
    <w:rsid w:val="003A0CDC"/>
    <w:rsid w:val="003A0D85"/>
    <w:rsid w:val="003A1B8E"/>
    <w:rsid w:val="003A1C6E"/>
    <w:rsid w:val="003A24C1"/>
    <w:rsid w:val="003A2A27"/>
    <w:rsid w:val="003A2F6D"/>
    <w:rsid w:val="003A34D9"/>
    <w:rsid w:val="003A37CF"/>
    <w:rsid w:val="003A40CE"/>
    <w:rsid w:val="003A46C2"/>
    <w:rsid w:val="003A4DDC"/>
    <w:rsid w:val="003A517B"/>
    <w:rsid w:val="003A5591"/>
    <w:rsid w:val="003A5723"/>
    <w:rsid w:val="003A5927"/>
    <w:rsid w:val="003A5E24"/>
    <w:rsid w:val="003A5EBC"/>
    <w:rsid w:val="003A7704"/>
    <w:rsid w:val="003A7AD9"/>
    <w:rsid w:val="003A7B1D"/>
    <w:rsid w:val="003A7BCE"/>
    <w:rsid w:val="003B3001"/>
    <w:rsid w:val="003B339C"/>
    <w:rsid w:val="003B3A32"/>
    <w:rsid w:val="003B3D57"/>
    <w:rsid w:val="003B3D59"/>
    <w:rsid w:val="003B3E52"/>
    <w:rsid w:val="003B4871"/>
    <w:rsid w:val="003B4D96"/>
    <w:rsid w:val="003B5550"/>
    <w:rsid w:val="003B5A9E"/>
    <w:rsid w:val="003B5C9E"/>
    <w:rsid w:val="003B6281"/>
    <w:rsid w:val="003B7AE3"/>
    <w:rsid w:val="003C0E34"/>
    <w:rsid w:val="003C2150"/>
    <w:rsid w:val="003C22EA"/>
    <w:rsid w:val="003C3C70"/>
    <w:rsid w:val="003C4187"/>
    <w:rsid w:val="003C4394"/>
    <w:rsid w:val="003C4D2C"/>
    <w:rsid w:val="003C55F5"/>
    <w:rsid w:val="003C60B3"/>
    <w:rsid w:val="003C7F17"/>
    <w:rsid w:val="003D014B"/>
    <w:rsid w:val="003D10D0"/>
    <w:rsid w:val="003D16CB"/>
    <w:rsid w:val="003D2037"/>
    <w:rsid w:val="003D23D7"/>
    <w:rsid w:val="003D25C3"/>
    <w:rsid w:val="003D2C47"/>
    <w:rsid w:val="003D39E2"/>
    <w:rsid w:val="003D5FBF"/>
    <w:rsid w:val="003D61DA"/>
    <w:rsid w:val="003D6284"/>
    <w:rsid w:val="003D6A6D"/>
    <w:rsid w:val="003D7163"/>
    <w:rsid w:val="003D74E4"/>
    <w:rsid w:val="003E0352"/>
    <w:rsid w:val="003E07E8"/>
    <w:rsid w:val="003E0CD3"/>
    <w:rsid w:val="003E13D3"/>
    <w:rsid w:val="003E1F97"/>
    <w:rsid w:val="003E20AA"/>
    <w:rsid w:val="003E34BB"/>
    <w:rsid w:val="003E3C8D"/>
    <w:rsid w:val="003E3D12"/>
    <w:rsid w:val="003E49D7"/>
    <w:rsid w:val="003E4B4B"/>
    <w:rsid w:val="003E6988"/>
    <w:rsid w:val="003F0325"/>
    <w:rsid w:val="003F1B8A"/>
    <w:rsid w:val="003F2B0A"/>
    <w:rsid w:val="003F3178"/>
    <w:rsid w:val="003F33C1"/>
    <w:rsid w:val="003F34F1"/>
    <w:rsid w:val="003F3762"/>
    <w:rsid w:val="003F3A8D"/>
    <w:rsid w:val="003F56CE"/>
    <w:rsid w:val="003F68CD"/>
    <w:rsid w:val="003F6E45"/>
    <w:rsid w:val="003F703E"/>
    <w:rsid w:val="003F7CFF"/>
    <w:rsid w:val="00400660"/>
    <w:rsid w:val="0040099B"/>
    <w:rsid w:val="00403452"/>
    <w:rsid w:val="00403A9E"/>
    <w:rsid w:val="00404C4A"/>
    <w:rsid w:val="0040578D"/>
    <w:rsid w:val="004057C2"/>
    <w:rsid w:val="00405F20"/>
    <w:rsid w:val="00406125"/>
    <w:rsid w:val="004061F4"/>
    <w:rsid w:val="0040622E"/>
    <w:rsid w:val="00406B2F"/>
    <w:rsid w:val="00406D95"/>
    <w:rsid w:val="00407196"/>
    <w:rsid w:val="0041010B"/>
    <w:rsid w:val="00411654"/>
    <w:rsid w:val="004119D7"/>
    <w:rsid w:val="00411ABF"/>
    <w:rsid w:val="00411C9C"/>
    <w:rsid w:val="0041243B"/>
    <w:rsid w:val="00412457"/>
    <w:rsid w:val="0041270B"/>
    <w:rsid w:val="00412EF4"/>
    <w:rsid w:val="0041309F"/>
    <w:rsid w:val="00413D40"/>
    <w:rsid w:val="00413E1B"/>
    <w:rsid w:val="004155DD"/>
    <w:rsid w:val="0041563D"/>
    <w:rsid w:val="00415822"/>
    <w:rsid w:val="00415F82"/>
    <w:rsid w:val="0041680B"/>
    <w:rsid w:val="00416881"/>
    <w:rsid w:val="00416B0E"/>
    <w:rsid w:val="00417E14"/>
    <w:rsid w:val="0042163B"/>
    <w:rsid w:val="00421F83"/>
    <w:rsid w:val="00424048"/>
    <w:rsid w:val="00424419"/>
    <w:rsid w:val="00424D88"/>
    <w:rsid w:val="00426FE0"/>
    <w:rsid w:val="00427126"/>
    <w:rsid w:val="0042795E"/>
    <w:rsid w:val="00427A37"/>
    <w:rsid w:val="004301D5"/>
    <w:rsid w:val="0043118D"/>
    <w:rsid w:val="00431623"/>
    <w:rsid w:val="00431675"/>
    <w:rsid w:val="004331A2"/>
    <w:rsid w:val="0043354F"/>
    <w:rsid w:val="004344E1"/>
    <w:rsid w:val="00434B85"/>
    <w:rsid w:val="00434D44"/>
    <w:rsid w:val="004350A5"/>
    <w:rsid w:val="00435851"/>
    <w:rsid w:val="00435BD9"/>
    <w:rsid w:val="0043660A"/>
    <w:rsid w:val="0043772D"/>
    <w:rsid w:val="00437A7A"/>
    <w:rsid w:val="0044015F"/>
    <w:rsid w:val="00441608"/>
    <w:rsid w:val="0044210F"/>
    <w:rsid w:val="00442611"/>
    <w:rsid w:val="00442E2E"/>
    <w:rsid w:val="00443C3A"/>
    <w:rsid w:val="0044488B"/>
    <w:rsid w:val="00444A6F"/>
    <w:rsid w:val="00444DBA"/>
    <w:rsid w:val="004471E6"/>
    <w:rsid w:val="00447CB6"/>
    <w:rsid w:val="0045114B"/>
    <w:rsid w:val="004524EF"/>
    <w:rsid w:val="004536B8"/>
    <w:rsid w:val="00453D00"/>
    <w:rsid w:val="00454EE4"/>
    <w:rsid w:val="00454FF9"/>
    <w:rsid w:val="00455116"/>
    <w:rsid w:val="00455B0D"/>
    <w:rsid w:val="00456079"/>
    <w:rsid w:val="00456FD0"/>
    <w:rsid w:val="00457205"/>
    <w:rsid w:val="004602A7"/>
    <w:rsid w:val="00460333"/>
    <w:rsid w:val="00460A8F"/>
    <w:rsid w:val="00461CFE"/>
    <w:rsid w:val="00462218"/>
    <w:rsid w:val="00462597"/>
    <w:rsid w:val="004626F8"/>
    <w:rsid w:val="00462C72"/>
    <w:rsid w:val="00462F07"/>
    <w:rsid w:val="0046443C"/>
    <w:rsid w:val="0046528F"/>
    <w:rsid w:val="00466837"/>
    <w:rsid w:val="0047136B"/>
    <w:rsid w:val="00472603"/>
    <w:rsid w:val="00472AA1"/>
    <w:rsid w:val="00473950"/>
    <w:rsid w:val="00474B20"/>
    <w:rsid w:val="00474B47"/>
    <w:rsid w:val="00476D9A"/>
    <w:rsid w:val="00476FBD"/>
    <w:rsid w:val="0047778E"/>
    <w:rsid w:val="004806B6"/>
    <w:rsid w:val="004828C0"/>
    <w:rsid w:val="00482D62"/>
    <w:rsid w:val="00483787"/>
    <w:rsid w:val="00484818"/>
    <w:rsid w:val="00486CA5"/>
    <w:rsid w:val="00486E0C"/>
    <w:rsid w:val="004878F7"/>
    <w:rsid w:val="00487F3B"/>
    <w:rsid w:val="004913BD"/>
    <w:rsid w:val="00491AB9"/>
    <w:rsid w:val="00491C61"/>
    <w:rsid w:val="004923ED"/>
    <w:rsid w:val="00492BE7"/>
    <w:rsid w:val="00493DA6"/>
    <w:rsid w:val="00494DD6"/>
    <w:rsid w:val="00495021"/>
    <w:rsid w:val="004961FE"/>
    <w:rsid w:val="00496329"/>
    <w:rsid w:val="00496776"/>
    <w:rsid w:val="00496795"/>
    <w:rsid w:val="00496B60"/>
    <w:rsid w:val="00496EA0"/>
    <w:rsid w:val="004A0353"/>
    <w:rsid w:val="004A09CA"/>
    <w:rsid w:val="004A109C"/>
    <w:rsid w:val="004A12F9"/>
    <w:rsid w:val="004A2644"/>
    <w:rsid w:val="004A2BBF"/>
    <w:rsid w:val="004A3233"/>
    <w:rsid w:val="004A342F"/>
    <w:rsid w:val="004A3828"/>
    <w:rsid w:val="004A3A23"/>
    <w:rsid w:val="004A3A3B"/>
    <w:rsid w:val="004A3F98"/>
    <w:rsid w:val="004A4261"/>
    <w:rsid w:val="004A4B61"/>
    <w:rsid w:val="004A5645"/>
    <w:rsid w:val="004A590E"/>
    <w:rsid w:val="004A5D1E"/>
    <w:rsid w:val="004A5DC0"/>
    <w:rsid w:val="004A642E"/>
    <w:rsid w:val="004A6DF7"/>
    <w:rsid w:val="004A73DD"/>
    <w:rsid w:val="004A7663"/>
    <w:rsid w:val="004B1319"/>
    <w:rsid w:val="004B2402"/>
    <w:rsid w:val="004B5DAD"/>
    <w:rsid w:val="004B603E"/>
    <w:rsid w:val="004B6BF8"/>
    <w:rsid w:val="004B7080"/>
    <w:rsid w:val="004B7368"/>
    <w:rsid w:val="004B7591"/>
    <w:rsid w:val="004C09DD"/>
    <w:rsid w:val="004C0AFE"/>
    <w:rsid w:val="004C2EDE"/>
    <w:rsid w:val="004C3162"/>
    <w:rsid w:val="004C319C"/>
    <w:rsid w:val="004C32B7"/>
    <w:rsid w:val="004C407C"/>
    <w:rsid w:val="004C4262"/>
    <w:rsid w:val="004C5250"/>
    <w:rsid w:val="004C53BE"/>
    <w:rsid w:val="004C656D"/>
    <w:rsid w:val="004C6A9A"/>
    <w:rsid w:val="004C7A2F"/>
    <w:rsid w:val="004D0086"/>
    <w:rsid w:val="004D02BE"/>
    <w:rsid w:val="004D0548"/>
    <w:rsid w:val="004D0A79"/>
    <w:rsid w:val="004D0FDF"/>
    <w:rsid w:val="004D1134"/>
    <w:rsid w:val="004D150F"/>
    <w:rsid w:val="004D1CDB"/>
    <w:rsid w:val="004D237A"/>
    <w:rsid w:val="004D23D8"/>
    <w:rsid w:val="004D26D7"/>
    <w:rsid w:val="004D2A64"/>
    <w:rsid w:val="004D2AA4"/>
    <w:rsid w:val="004D2C97"/>
    <w:rsid w:val="004D32E3"/>
    <w:rsid w:val="004D3CBC"/>
    <w:rsid w:val="004D4120"/>
    <w:rsid w:val="004D414F"/>
    <w:rsid w:val="004D441E"/>
    <w:rsid w:val="004D4E66"/>
    <w:rsid w:val="004D62D5"/>
    <w:rsid w:val="004D7B77"/>
    <w:rsid w:val="004D7B85"/>
    <w:rsid w:val="004E03B0"/>
    <w:rsid w:val="004E054A"/>
    <w:rsid w:val="004E0846"/>
    <w:rsid w:val="004E240F"/>
    <w:rsid w:val="004E291A"/>
    <w:rsid w:val="004E2BAE"/>
    <w:rsid w:val="004E304C"/>
    <w:rsid w:val="004E32C6"/>
    <w:rsid w:val="004E3665"/>
    <w:rsid w:val="004E480D"/>
    <w:rsid w:val="004E4C3C"/>
    <w:rsid w:val="004E5090"/>
    <w:rsid w:val="004E56CF"/>
    <w:rsid w:val="004E6132"/>
    <w:rsid w:val="004E6F6B"/>
    <w:rsid w:val="004E75F0"/>
    <w:rsid w:val="004E78A5"/>
    <w:rsid w:val="004F07C8"/>
    <w:rsid w:val="004F0951"/>
    <w:rsid w:val="004F0EDE"/>
    <w:rsid w:val="004F117C"/>
    <w:rsid w:val="004F1793"/>
    <w:rsid w:val="004F1892"/>
    <w:rsid w:val="004F30B3"/>
    <w:rsid w:val="004F31FB"/>
    <w:rsid w:val="004F37BD"/>
    <w:rsid w:val="004F3964"/>
    <w:rsid w:val="004F4719"/>
    <w:rsid w:val="004F4D39"/>
    <w:rsid w:val="004F5450"/>
    <w:rsid w:val="004F58AA"/>
    <w:rsid w:val="004F5F6D"/>
    <w:rsid w:val="004F70B5"/>
    <w:rsid w:val="004F7B8D"/>
    <w:rsid w:val="00500B8A"/>
    <w:rsid w:val="00501351"/>
    <w:rsid w:val="00501F9B"/>
    <w:rsid w:val="005021D7"/>
    <w:rsid w:val="005023E0"/>
    <w:rsid w:val="00502A8D"/>
    <w:rsid w:val="00502BE3"/>
    <w:rsid w:val="00504702"/>
    <w:rsid w:val="0050673E"/>
    <w:rsid w:val="0051002C"/>
    <w:rsid w:val="00510299"/>
    <w:rsid w:val="00510861"/>
    <w:rsid w:val="005109E8"/>
    <w:rsid w:val="00510F67"/>
    <w:rsid w:val="00511487"/>
    <w:rsid w:val="00511499"/>
    <w:rsid w:val="00512233"/>
    <w:rsid w:val="005133F8"/>
    <w:rsid w:val="005135AE"/>
    <w:rsid w:val="0051368F"/>
    <w:rsid w:val="00513AEB"/>
    <w:rsid w:val="00515591"/>
    <w:rsid w:val="00515634"/>
    <w:rsid w:val="0051584E"/>
    <w:rsid w:val="005159CB"/>
    <w:rsid w:val="005161AF"/>
    <w:rsid w:val="005169BD"/>
    <w:rsid w:val="00517968"/>
    <w:rsid w:val="00520C8F"/>
    <w:rsid w:val="00521CB9"/>
    <w:rsid w:val="00523B98"/>
    <w:rsid w:val="00523BA3"/>
    <w:rsid w:val="00524BF2"/>
    <w:rsid w:val="00525109"/>
    <w:rsid w:val="00525226"/>
    <w:rsid w:val="00525734"/>
    <w:rsid w:val="00525818"/>
    <w:rsid w:val="00525C68"/>
    <w:rsid w:val="00526045"/>
    <w:rsid w:val="00526680"/>
    <w:rsid w:val="005268E1"/>
    <w:rsid w:val="00527B73"/>
    <w:rsid w:val="00530110"/>
    <w:rsid w:val="00531CE6"/>
    <w:rsid w:val="00531EF1"/>
    <w:rsid w:val="00531F87"/>
    <w:rsid w:val="005323AA"/>
    <w:rsid w:val="0053255F"/>
    <w:rsid w:val="00533152"/>
    <w:rsid w:val="00534990"/>
    <w:rsid w:val="00535FF4"/>
    <w:rsid w:val="005362A0"/>
    <w:rsid w:val="005367CA"/>
    <w:rsid w:val="00537399"/>
    <w:rsid w:val="00540033"/>
    <w:rsid w:val="005408A0"/>
    <w:rsid w:val="00540C74"/>
    <w:rsid w:val="005415FB"/>
    <w:rsid w:val="00541996"/>
    <w:rsid w:val="005434E7"/>
    <w:rsid w:val="00543880"/>
    <w:rsid w:val="00544322"/>
    <w:rsid w:val="005443DA"/>
    <w:rsid w:val="00544641"/>
    <w:rsid w:val="00544660"/>
    <w:rsid w:val="00544E88"/>
    <w:rsid w:val="00545019"/>
    <w:rsid w:val="00545B25"/>
    <w:rsid w:val="00545F42"/>
    <w:rsid w:val="00546F9D"/>
    <w:rsid w:val="005473E9"/>
    <w:rsid w:val="00547591"/>
    <w:rsid w:val="00547643"/>
    <w:rsid w:val="00547D09"/>
    <w:rsid w:val="0055031E"/>
    <w:rsid w:val="005517D5"/>
    <w:rsid w:val="0055189D"/>
    <w:rsid w:val="00551DF7"/>
    <w:rsid w:val="00552419"/>
    <w:rsid w:val="00552725"/>
    <w:rsid w:val="00552C41"/>
    <w:rsid w:val="00553CA6"/>
    <w:rsid w:val="0055401F"/>
    <w:rsid w:val="005552EC"/>
    <w:rsid w:val="005553B8"/>
    <w:rsid w:val="0055574F"/>
    <w:rsid w:val="005557B4"/>
    <w:rsid w:val="00556347"/>
    <w:rsid w:val="00557345"/>
    <w:rsid w:val="00560119"/>
    <w:rsid w:val="005603B0"/>
    <w:rsid w:val="005607FF"/>
    <w:rsid w:val="00561168"/>
    <w:rsid w:val="00561603"/>
    <w:rsid w:val="005620D3"/>
    <w:rsid w:val="00563F8F"/>
    <w:rsid w:val="00564DD3"/>
    <w:rsid w:val="005674BB"/>
    <w:rsid w:val="005678CE"/>
    <w:rsid w:val="00567B23"/>
    <w:rsid w:val="005707A3"/>
    <w:rsid w:val="00570FED"/>
    <w:rsid w:val="005716F9"/>
    <w:rsid w:val="0057240F"/>
    <w:rsid w:val="0057309C"/>
    <w:rsid w:val="00574B97"/>
    <w:rsid w:val="00575487"/>
    <w:rsid w:val="005765AF"/>
    <w:rsid w:val="00576BBC"/>
    <w:rsid w:val="00576DAA"/>
    <w:rsid w:val="0057766C"/>
    <w:rsid w:val="00580139"/>
    <w:rsid w:val="00580744"/>
    <w:rsid w:val="00580EDE"/>
    <w:rsid w:val="00581BC8"/>
    <w:rsid w:val="00581E5F"/>
    <w:rsid w:val="005822A9"/>
    <w:rsid w:val="005827A8"/>
    <w:rsid w:val="005827D3"/>
    <w:rsid w:val="00583A35"/>
    <w:rsid w:val="00583A89"/>
    <w:rsid w:val="0058451A"/>
    <w:rsid w:val="005846C1"/>
    <w:rsid w:val="00584BCC"/>
    <w:rsid w:val="005859BD"/>
    <w:rsid w:val="00585B5E"/>
    <w:rsid w:val="005866F4"/>
    <w:rsid w:val="00586AE6"/>
    <w:rsid w:val="00587F45"/>
    <w:rsid w:val="00590534"/>
    <w:rsid w:val="00591295"/>
    <w:rsid w:val="00591B6C"/>
    <w:rsid w:val="005925CA"/>
    <w:rsid w:val="00592834"/>
    <w:rsid w:val="00592F3E"/>
    <w:rsid w:val="0059307D"/>
    <w:rsid w:val="0059325A"/>
    <w:rsid w:val="0059370A"/>
    <w:rsid w:val="0059397F"/>
    <w:rsid w:val="00594191"/>
    <w:rsid w:val="00594347"/>
    <w:rsid w:val="0059495E"/>
    <w:rsid w:val="00594AAA"/>
    <w:rsid w:val="005953AC"/>
    <w:rsid w:val="00595C8E"/>
    <w:rsid w:val="00596486"/>
    <w:rsid w:val="0059745F"/>
    <w:rsid w:val="005974B3"/>
    <w:rsid w:val="005A01A0"/>
    <w:rsid w:val="005A04FE"/>
    <w:rsid w:val="005A2CB7"/>
    <w:rsid w:val="005A2F89"/>
    <w:rsid w:val="005A40BA"/>
    <w:rsid w:val="005A744D"/>
    <w:rsid w:val="005A7953"/>
    <w:rsid w:val="005B0458"/>
    <w:rsid w:val="005B07F4"/>
    <w:rsid w:val="005B1E5F"/>
    <w:rsid w:val="005B36AD"/>
    <w:rsid w:val="005B473C"/>
    <w:rsid w:val="005B4C57"/>
    <w:rsid w:val="005B5550"/>
    <w:rsid w:val="005B622B"/>
    <w:rsid w:val="005B6858"/>
    <w:rsid w:val="005B6AAF"/>
    <w:rsid w:val="005B6F56"/>
    <w:rsid w:val="005B7029"/>
    <w:rsid w:val="005B7745"/>
    <w:rsid w:val="005B7956"/>
    <w:rsid w:val="005B7D7E"/>
    <w:rsid w:val="005C07E2"/>
    <w:rsid w:val="005C0D63"/>
    <w:rsid w:val="005C0E5D"/>
    <w:rsid w:val="005C1283"/>
    <w:rsid w:val="005C2267"/>
    <w:rsid w:val="005C27EF"/>
    <w:rsid w:val="005C408B"/>
    <w:rsid w:val="005C476B"/>
    <w:rsid w:val="005C5938"/>
    <w:rsid w:val="005C6CAE"/>
    <w:rsid w:val="005C6F32"/>
    <w:rsid w:val="005C7854"/>
    <w:rsid w:val="005C7859"/>
    <w:rsid w:val="005C79A3"/>
    <w:rsid w:val="005C7D37"/>
    <w:rsid w:val="005D0BE8"/>
    <w:rsid w:val="005D1223"/>
    <w:rsid w:val="005D1A7C"/>
    <w:rsid w:val="005D279F"/>
    <w:rsid w:val="005D2930"/>
    <w:rsid w:val="005D2C25"/>
    <w:rsid w:val="005D4608"/>
    <w:rsid w:val="005D4A9F"/>
    <w:rsid w:val="005D51EE"/>
    <w:rsid w:val="005D5200"/>
    <w:rsid w:val="005D5B55"/>
    <w:rsid w:val="005D5C2F"/>
    <w:rsid w:val="005D699D"/>
    <w:rsid w:val="005D7177"/>
    <w:rsid w:val="005D7A07"/>
    <w:rsid w:val="005D7AFC"/>
    <w:rsid w:val="005E0C26"/>
    <w:rsid w:val="005E0D31"/>
    <w:rsid w:val="005E0EDC"/>
    <w:rsid w:val="005E2865"/>
    <w:rsid w:val="005E2ACC"/>
    <w:rsid w:val="005E2F13"/>
    <w:rsid w:val="005E3452"/>
    <w:rsid w:val="005E3718"/>
    <w:rsid w:val="005E3813"/>
    <w:rsid w:val="005E3CD0"/>
    <w:rsid w:val="005E4375"/>
    <w:rsid w:val="005E4447"/>
    <w:rsid w:val="005E58BE"/>
    <w:rsid w:val="005E6F35"/>
    <w:rsid w:val="005E7A3C"/>
    <w:rsid w:val="005F0880"/>
    <w:rsid w:val="005F0EA9"/>
    <w:rsid w:val="005F0F83"/>
    <w:rsid w:val="005F11F7"/>
    <w:rsid w:val="005F1E01"/>
    <w:rsid w:val="005F331E"/>
    <w:rsid w:val="005F3BA8"/>
    <w:rsid w:val="005F3E2A"/>
    <w:rsid w:val="005F4277"/>
    <w:rsid w:val="005F43CD"/>
    <w:rsid w:val="005F4558"/>
    <w:rsid w:val="005F45F1"/>
    <w:rsid w:val="005F4AE3"/>
    <w:rsid w:val="005F4D4D"/>
    <w:rsid w:val="005F4E54"/>
    <w:rsid w:val="005F6341"/>
    <w:rsid w:val="005F666E"/>
    <w:rsid w:val="005F6EC3"/>
    <w:rsid w:val="005F7D23"/>
    <w:rsid w:val="005F7ECC"/>
    <w:rsid w:val="005F7FD5"/>
    <w:rsid w:val="006010AA"/>
    <w:rsid w:val="00601769"/>
    <w:rsid w:val="00603870"/>
    <w:rsid w:val="00603BF8"/>
    <w:rsid w:val="00604C65"/>
    <w:rsid w:val="00604FCB"/>
    <w:rsid w:val="00605A06"/>
    <w:rsid w:val="0060603F"/>
    <w:rsid w:val="006064D3"/>
    <w:rsid w:val="00610132"/>
    <w:rsid w:val="0061032C"/>
    <w:rsid w:val="0061043F"/>
    <w:rsid w:val="006106BB"/>
    <w:rsid w:val="00610B6B"/>
    <w:rsid w:val="00610FEF"/>
    <w:rsid w:val="006111F5"/>
    <w:rsid w:val="00611D3A"/>
    <w:rsid w:val="00611DA9"/>
    <w:rsid w:val="006121A5"/>
    <w:rsid w:val="006121D8"/>
    <w:rsid w:val="0061350D"/>
    <w:rsid w:val="006137C7"/>
    <w:rsid w:val="00615436"/>
    <w:rsid w:val="00620D8D"/>
    <w:rsid w:val="006216B2"/>
    <w:rsid w:val="006225C0"/>
    <w:rsid w:val="006228DA"/>
    <w:rsid w:val="00622B4B"/>
    <w:rsid w:val="00622C4C"/>
    <w:rsid w:val="00622C7D"/>
    <w:rsid w:val="00623DEC"/>
    <w:rsid w:val="00624014"/>
    <w:rsid w:val="0062407B"/>
    <w:rsid w:val="0062439F"/>
    <w:rsid w:val="0062461B"/>
    <w:rsid w:val="006254D2"/>
    <w:rsid w:val="00626A24"/>
    <w:rsid w:val="006274A4"/>
    <w:rsid w:val="00627A72"/>
    <w:rsid w:val="0063034A"/>
    <w:rsid w:val="006317E5"/>
    <w:rsid w:val="0063183B"/>
    <w:rsid w:val="0063275C"/>
    <w:rsid w:val="006329DA"/>
    <w:rsid w:val="00632AC1"/>
    <w:rsid w:val="006330E6"/>
    <w:rsid w:val="00633B3D"/>
    <w:rsid w:val="00634ECA"/>
    <w:rsid w:val="00634FF7"/>
    <w:rsid w:val="00635DC4"/>
    <w:rsid w:val="00636111"/>
    <w:rsid w:val="00636282"/>
    <w:rsid w:val="00637479"/>
    <w:rsid w:val="0063768E"/>
    <w:rsid w:val="00637844"/>
    <w:rsid w:val="00637984"/>
    <w:rsid w:val="006402DB"/>
    <w:rsid w:val="006413AE"/>
    <w:rsid w:val="00642289"/>
    <w:rsid w:val="00643E3F"/>
    <w:rsid w:val="0064412A"/>
    <w:rsid w:val="006441CB"/>
    <w:rsid w:val="00644FE5"/>
    <w:rsid w:val="0064585C"/>
    <w:rsid w:val="00645DE4"/>
    <w:rsid w:val="0064736D"/>
    <w:rsid w:val="006502D4"/>
    <w:rsid w:val="006507FB"/>
    <w:rsid w:val="00650B6C"/>
    <w:rsid w:val="00650C99"/>
    <w:rsid w:val="00650EA0"/>
    <w:rsid w:val="00651375"/>
    <w:rsid w:val="0065237C"/>
    <w:rsid w:val="006524EB"/>
    <w:rsid w:val="0065252B"/>
    <w:rsid w:val="00652F64"/>
    <w:rsid w:val="0065300F"/>
    <w:rsid w:val="00653A1C"/>
    <w:rsid w:val="00655CA9"/>
    <w:rsid w:val="00655CBF"/>
    <w:rsid w:val="00655E7C"/>
    <w:rsid w:val="006561E9"/>
    <w:rsid w:val="00656E1F"/>
    <w:rsid w:val="00657067"/>
    <w:rsid w:val="00660098"/>
    <w:rsid w:val="006604B0"/>
    <w:rsid w:val="006604E0"/>
    <w:rsid w:val="00660CE3"/>
    <w:rsid w:val="00661436"/>
    <w:rsid w:val="006614B1"/>
    <w:rsid w:val="006618EA"/>
    <w:rsid w:val="00662020"/>
    <w:rsid w:val="0066282C"/>
    <w:rsid w:val="0066344B"/>
    <w:rsid w:val="00663DC9"/>
    <w:rsid w:val="00663EC0"/>
    <w:rsid w:val="006648DD"/>
    <w:rsid w:val="00664BC8"/>
    <w:rsid w:val="00666AA7"/>
    <w:rsid w:val="00670703"/>
    <w:rsid w:val="00670F50"/>
    <w:rsid w:val="00671110"/>
    <w:rsid w:val="006729BA"/>
    <w:rsid w:val="006738B4"/>
    <w:rsid w:val="006744BD"/>
    <w:rsid w:val="00674558"/>
    <w:rsid w:val="00674E3F"/>
    <w:rsid w:val="00675A03"/>
    <w:rsid w:val="00676796"/>
    <w:rsid w:val="00676E98"/>
    <w:rsid w:val="00677032"/>
    <w:rsid w:val="00681C4C"/>
    <w:rsid w:val="00682027"/>
    <w:rsid w:val="00683D45"/>
    <w:rsid w:val="00683DE1"/>
    <w:rsid w:val="00683F65"/>
    <w:rsid w:val="0068410E"/>
    <w:rsid w:val="0068539E"/>
    <w:rsid w:val="00685768"/>
    <w:rsid w:val="00685770"/>
    <w:rsid w:val="00685DC9"/>
    <w:rsid w:val="0068600A"/>
    <w:rsid w:val="006867AE"/>
    <w:rsid w:val="00686BC3"/>
    <w:rsid w:val="006877DD"/>
    <w:rsid w:val="006878C7"/>
    <w:rsid w:val="00687929"/>
    <w:rsid w:val="00691AD9"/>
    <w:rsid w:val="0069239D"/>
    <w:rsid w:val="00692524"/>
    <w:rsid w:val="00692B68"/>
    <w:rsid w:val="006933EF"/>
    <w:rsid w:val="0069411A"/>
    <w:rsid w:val="00695395"/>
    <w:rsid w:val="006964BE"/>
    <w:rsid w:val="00696DAF"/>
    <w:rsid w:val="00697A56"/>
    <w:rsid w:val="006A0228"/>
    <w:rsid w:val="006A0946"/>
    <w:rsid w:val="006A0DAC"/>
    <w:rsid w:val="006A1732"/>
    <w:rsid w:val="006A1D41"/>
    <w:rsid w:val="006A2B6B"/>
    <w:rsid w:val="006A346A"/>
    <w:rsid w:val="006A3E89"/>
    <w:rsid w:val="006A4144"/>
    <w:rsid w:val="006A47F2"/>
    <w:rsid w:val="006A4AF4"/>
    <w:rsid w:val="006A4B6A"/>
    <w:rsid w:val="006A4C7D"/>
    <w:rsid w:val="006A544E"/>
    <w:rsid w:val="006A57BA"/>
    <w:rsid w:val="006A5F68"/>
    <w:rsid w:val="006A6549"/>
    <w:rsid w:val="006A70A4"/>
    <w:rsid w:val="006A79DA"/>
    <w:rsid w:val="006B1934"/>
    <w:rsid w:val="006B1A0D"/>
    <w:rsid w:val="006B2038"/>
    <w:rsid w:val="006B2A46"/>
    <w:rsid w:val="006B30B5"/>
    <w:rsid w:val="006B3FBF"/>
    <w:rsid w:val="006B5F0E"/>
    <w:rsid w:val="006B7962"/>
    <w:rsid w:val="006B7B8B"/>
    <w:rsid w:val="006B7FDC"/>
    <w:rsid w:val="006C0667"/>
    <w:rsid w:val="006C12CE"/>
    <w:rsid w:val="006C1E23"/>
    <w:rsid w:val="006C1EB2"/>
    <w:rsid w:val="006C295E"/>
    <w:rsid w:val="006C36F1"/>
    <w:rsid w:val="006C3809"/>
    <w:rsid w:val="006C488E"/>
    <w:rsid w:val="006C5815"/>
    <w:rsid w:val="006C6C40"/>
    <w:rsid w:val="006C7A3E"/>
    <w:rsid w:val="006D03E6"/>
    <w:rsid w:val="006D0D24"/>
    <w:rsid w:val="006D1164"/>
    <w:rsid w:val="006D1D4E"/>
    <w:rsid w:val="006D2261"/>
    <w:rsid w:val="006D2DCD"/>
    <w:rsid w:val="006D348C"/>
    <w:rsid w:val="006D59D1"/>
    <w:rsid w:val="006D6448"/>
    <w:rsid w:val="006D7273"/>
    <w:rsid w:val="006D74D0"/>
    <w:rsid w:val="006E02BF"/>
    <w:rsid w:val="006E1019"/>
    <w:rsid w:val="006E156B"/>
    <w:rsid w:val="006E1C1F"/>
    <w:rsid w:val="006E2027"/>
    <w:rsid w:val="006E21F7"/>
    <w:rsid w:val="006E3516"/>
    <w:rsid w:val="006E3CD5"/>
    <w:rsid w:val="006E4B68"/>
    <w:rsid w:val="006E5AEF"/>
    <w:rsid w:val="006E5B71"/>
    <w:rsid w:val="006E645A"/>
    <w:rsid w:val="006E7062"/>
    <w:rsid w:val="006F0400"/>
    <w:rsid w:val="006F1525"/>
    <w:rsid w:val="006F1B13"/>
    <w:rsid w:val="006F1D11"/>
    <w:rsid w:val="006F2415"/>
    <w:rsid w:val="006F2E1F"/>
    <w:rsid w:val="006F3C2B"/>
    <w:rsid w:val="006F4813"/>
    <w:rsid w:val="006F4FBE"/>
    <w:rsid w:val="006F5200"/>
    <w:rsid w:val="006F5401"/>
    <w:rsid w:val="006F6AAA"/>
    <w:rsid w:val="006F7183"/>
    <w:rsid w:val="00700027"/>
    <w:rsid w:val="00700644"/>
    <w:rsid w:val="00700812"/>
    <w:rsid w:val="00700FF2"/>
    <w:rsid w:val="00701566"/>
    <w:rsid w:val="00702551"/>
    <w:rsid w:val="00702B9A"/>
    <w:rsid w:val="00702CB6"/>
    <w:rsid w:val="0070428A"/>
    <w:rsid w:val="00705B5C"/>
    <w:rsid w:val="00705C72"/>
    <w:rsid w:val="00705EEC"/>
    <w:rsid w:val="00707A3F"/>
    <w:rsid w:val="00707D18"/>
    <w:rsid w:val="00707DFA"/>
    <w:rsid w:val="00710ACF"/>
    <w:rsid w:val="00710C81"/>
    <w:rsid w:val="007136A4"/>
    <w:rsid w:val="00713AEF"/>
    <w:rsid w:val="00714923"/>
    <w:rsid w:val="007159A0"/>
    <w:rsid w:val="00715A3C"/>
    <w:rsid w:val="00715AA1"/>
    <w:rsid w:val="00715FD2"/>
    <w:rsid w:val="00717814"/>
    <w:rsid w:val="00720AD6"/>
    <w:rsid w:val="007211FE"/>
    <w:rsid w:val="00721EBD"/>
    <w:rsid w:val="007226E4"/>
    <w:rsid w:val="00724480"/>
    <w:rsid w:val="0072489C"/>
    <w:rsid w:val="00725B6F"/>
    <w:rsid w:val="00725BEF"/>
    <w:rsid w:val="00727475"/>
    <w:rsid w:val="00727F78"/>
    <w:rsid w:val="00730021"/>
    <w:rsid w:val="007301E1"/>
    <w:rsid w:val="007303F3"/>
    <w:rsid w:val="00730701"/>
    <w:rsid w:val="00730C96"/>
    <w:rsid w:val="00731FF9"/>
    <w:rsid w:val="00732045"/>
    <w:rsid w:val="007327A0"/>
    <w:rsid w:val="00732D24"/>
    <w:rsid w:val="00732D36"/>
    <w:rsid w:val="00732DF7"/>
    <w:rsid w:val="00733C95"/>
    <w:rsid w:val="0073490D"/>
    <w:rsid w:val="00734C9C"/>
    <w:rsid w:val="00734E41"/>
    <w:rsid w:val="007356F1"/>
    <w:rsid w:val="00735C72"/>
    <w:rsid w:val="007363AD"/>
    <w:rsid w:val="007367D9"/>
    <w:rsid w:val="00741BBC"/>
    <w:rsid w:val="007420D5"/>
    <w:rsid w:val="00742358"/>
    <w:rsid w:val="0074239A"/>
    <w:rsid w:val="0074289C"/>
    <w:rsid w:val="00742AF1"/>
    <w:rsid w:val="00742D5F"/>
    <w:rsid w:val="00743C11"/>
    <w:rsid w:val="00744231"/>
    <w:rsid w:val="00746783"/>
    <w:rsid w:val="00750192"/>
    <w:rsid w:val="00752EE3"/>
    <w:rsid w:val="00753144"/>
    <w:rsid w:val="00753FAC"/>
    <w:rsid w:val="00754340"/>
    <w:rsid w:val="00755FB5"/>
    <w:rsid w:val="00756B4D"/>
    <w:rsid w:val="00756FF4"/>
    <w:rsid w:val="007575B4"/>
    <w:rsid w:val="0075762E"/>
    <w:rsid w:val="00761292"/>
    <w:rsid w:val="00761DBD"/>
    <w:rsid w:val="00761FAC"/>
    <w:rsid w:val="007628F4"/>
    <w:rsid w:val="00762B3E"/>
    <w:rsid w:val="00762B86"/>
    <w:rsid w:val="007635BE"/>
    <w:rsid w:val="00763FC5"/>
    <w:rsid w:val="00765296"/>
    <w:rsid w:val="00765746"/>
    <w:rsid w:val="00765CA0"/>
    <w:rsid w:val="0076604D"/>
    <w:rsid w:val="0076617F"/>
    <w:rsid w:val="00766613"/>
    <w:rsid w:val="00766BB4"/>
    <w:rsid w:val="00766CDB"/>
    <w:rsid w:val="0076720F"/>
    <w:rsid w:val="00767947"/>
    <w:rsid w:val="00767C88"/>
    <w:rsid w:val="00770ACE"/>
    <w:rsid w:val="007715F9"/>
    <w:rsid w:val="00771B27"/>
    <w:rsid w:val="00772894"/>
    <w:rsid w:val="00773213"/>
    <w:rsid w:val="00773D5D"/>
    <w:rsid w:val="00774280"/>
    <w:rsid w:val="0077486B"/>
    <w:rsid w:val="007755AB"/>
    <w:rsid w:val="007763DC"/>
    <w:rsid w:val="0077646F"/>
    <w:rsid w:val="00777231"/>
    <w:rsid w:val="00777A01"/>
    <w:rsid w:val="00777BCB"/>
    <w:rsid w:val="00777C42"/>
    <w:rsid w:val="00780CE3"/>
    <w:rsid w:val="007815F7"/>
    <w:rsid w:val="0078177F"/>
    <w:rsid w:val="00781980"/>
    <w:rsid w:val="00781EC8"/>
    <w:rsid w:val="00783788"/>
    <w:rsid w:val="007837E4"/>
    <w:rsid w:val="00784476"/>
    <w:rsid w:val="00785459"/>
    <w:rsid w:val="00785C6B"/>
    <w:rsid w:val="0078712A"/>
    <w:rsid w:val="00787650"/>
    <w:rsid w:val="00787DCA"/>
    <w:rsid w:val="0079078B"/>
    <w:rsid w:val="0079099C"/>
    <w:rsid w:val="0079111E"/>
    <w:rsid w:val="00792132"/>
    <w:rsid w:val="00792557"/>
    <w:rsid w:val="0079294F"/>
    <w:rsid w:val="00793A7B"/>
    <w:rsid w:val="00793FFF"/>
    <w:rsid w:val="007957F4"/>
    <w:rsid w:val="0079599C"/>
    <w:rsid w:val="007967DB"/>
    <w:rsid w:val="00796CB7"/>
    <w:rsid w:val="00796CB9"/>
    <w:rsid w:val="00797045"/>
    <w:rsid w:val="00797440"/>
    <w:rsid w:val="007A031A"/>
    <w:rsid w:val="007A2406"/>
    <w:rsid w:val="007A249B"/>
    <w:rsid w:val="007A2E19"/>
    <w:rsid w:val="007A30AA"/>
    <w:rsid w:val="007A46DF"/>
    <w:rsid w:val="007A59B8"/>
    <w:rsid w:val="007A5DE9"/>
    <w:rsid w:val="007A7009"/>
    <w:rsid w:val="007A7AA5"/>
    <w:rsid w:val="007B0D8D"/>
    <w:rsid w:val="007B1013"/>
    <w:rsid w:val="007B3D37"/>
    <w:rsid w:val="007B44D4"/>
    <w:rsid w:val="007B54F3"/>
    <w:rsid w:val="007B55BD"/>
    <w:rsid w:val="007B5998"/>
    <w:rsid w:val="007B5B47"/>
    <w:rsid w:val="007B5C23"/>
    <w:rsid w:val="007B626D"/>
    <w:rsid w:val="007B6CF6"/>
    <w:rsid w:val="007C180D"/>
    <w:rsid w:val="007C1EAF"/>
    <w:rsid w:val="007C2C21"/>
    <w:rsid w:val="007C3C20"/>
    <w:rsid w:val="007C563D"/>
    <w:rsid w:val="007C698A"/>
    <w:rsid w:val="007C7B71"/>
    <w:rsid w:val="007D1517"/>
    <w:rsid w:val="007D1BCB"/>
    <w:rsid w:val="007D1C04"/>
    <w:rsid w:val="007D1F29"/>
    <w:rsid w:val="007D2E42"/>
    <w:rsid w:val="007D3112"/>
    <w:rsid w:val="007D393D"/>
    <w:rsid w:val="007D3942"/>
    <w:rsid w:val="007D5001"/>
    <w:rsid w:val="007D53BD"/>
    <w:rsid w:val="007D5DC6"/>
    <w:rsid w:val="007D647F"/>
    <w:rsid w:val="007D657F"/>
    <w:rsid w:val="007D6C32"/>
    <w:rsid w:val="007D71EE"/>
    <w:rsid w:val="007E01A4"/>
    <w:rsid w:val="007E0343"/>
    <w:rsid w:val="007E0DE0"/>
    <w:rsid w:val="007E1BDC"/>
    <w:rsid w:val="007E333D"/>
    <w:rsid w:val="007E3940"/>
    <w:rsid w:val="007E3D9A"/>
    <w:rsid w:val="007E439F"/>
    <w:rsid w:val="007E466C"/>
    <w:rsid w:val="007E55C7"/>
    <w:rsid w:val="007E5DFB"/>
    <w:rsid w:val="007E6C5B"/>
    <w:rsid w:val="007E7552"/>
    <w:rsid w:val="007E7A47"/>
    <w:rsid w:val="007F0787"/>
    <w:rsid w:val="007F1001"/>
    <w:rsid w:val="007F17D3"/>
    <w:rsid w:val="007F2645"/>
    <w:rsid w:val="007F395C"/>
    <w:rsid w:val="007F3D85"/>
    <w:rsid w:val="007F40D6"/>
    <w:rsid w:val="007F4499"/>
    <w:rsid w:val="007F4CC8"/>
    <w:rsid w:val="007F51DB"/>
    <w:rsid w:val="007F58E1"/>
    <w:rsid w:val="007F6531"/>
    <w:rsid w:val="007F6E76"/>
    <w:rsid w:val="007F77A2"/>
    <w:rsid w:val="007F78DA"/>
    <w:rsid w:val="007F7E36"/>
    <w:rsid w:val="00800E98"/>
    <w:rsid w:val="008025F6"/>
    <w:rsid w:val="008032FF"/>
    <w:rsid w:val="00803717"/>
    <w:rsid w:val="00803FA3"/>
    <w:rsid w:val="00804E27"/>
    <w:rsid w:val="00805BF5"/>
    <w:rsid w:val="00806E21"/>
    <w:rsid w:val="008078CE"/>
    <w:rsid w:val="00810136"/>
    <w:rsid w:val="00810522"/>
    <w:rsid w:val="00810752"/>
    <w:rsid w:val="00810CED"/>
    <w:rsid w:val="00811236"/>
    <w:rsid w:val="0081129C"/>
    <w:rsid w:val="008112B6"/>
    <w:rsid w:val="00812409"/>
    <w:rsid w:val="00814494"/>
    <w:rsid w:val="00815329"/>
    <w:rsid w:val="00815521"/>
    <w:rsid w:val="00815616"/>
    <w:rsid w:val="00815763"/>
    <w:rsid w:val="00815F12"/>
    <w:rsid w:val="00816C19"/>
    <w:rsid w:val="0081734C"/>
    <w:rsid w:val="00817F06"/>
    <w:rsid w:val="00820DCD"/>
    <w:rsid w:val="00820F6B"/>
    <w:rsid w:val="008214F5"/>
    <w:rsid w:val="00821654"/>
    <w:rsid w:val="00822586"/>
    <w:rsid w:val="00822A08"/>
    <w:rsid w:val="00822B61"/>
    <w:rsid w:val="0082322C"/>
    <w:rsid w:val="008252B1"/>
    <w:rsid w:val="0082622F"/>
    <w:rsid w:val="0082660B"/>
    <w:rsid w:val="00826A6F"/>
    <w:rsid w:val="00826E97"/>
    <w:rsid w:val="00827DFE"/>
    <w:rsid w:val="008315C3"/>
    <w:rsid w:val="00831FA5"/>
    <w:rsid w:val="008335B5"/>
    <w:rsid w:val="00837614"/>
    <w:rsid w:val="0083797B"/>
    <w:rsid w:val="00837AC0"/>
    <w:rsid w:val="008402EA"/>
    <w:rsid w:val="00840678"/>
    <w:rsid w:val="0084135C"/>
    <w:rsid w:val="00841363"/>
    <w:rsid w:val="00842682"/>
    <w:rsid w:val="008429BA"/>
    <w:rsid w:val="008431CE"/>
    <w:rsid w:val="00843603"/>
    <w:rsid w:val="00844740"/>
    <w:rsid w:val="00846090"/>
    <w:rsid w:val="00846308"/>
    <w:rsid w:val="00846D13"/>
    <w:rsid w:val="00846F5A"/>
    <w:rsid w:val="0085009C"/>
    <w:rsid w:val="00851778"/>
    <w:rsid w:val="008522A3"/>
    <w:rsid w:val="00852559"/>
    <w:rsid w:val="00852B90"/>
    <w:rsid w:val="008532A0"/>
    <w:rsid w:val="00853497"/>
    <w:rsid w:val="0085398F"/>
    <w:rsid w:val="00854868"/>
    <w:rsid w:val="008548FD"/>
    <w:rsid w:val="00855230"/>
    <w:rsid w:val="00855758"/>
    <w:rsid w:val="00855C4C"/>
    <w:rsid w:val="00855DE8"/>
    <w:rsid w:val="008560CB"/>
    <w:rsid w:val="008561CC"/>
    <w:rsid w:val="00856383"/>
    <w:rsid w:val="00857254"/>
    <w:rsid w:val="008577C8"/>
    <w:rsid w:val="00860014"/>
    <w:rsid w:val="00860F6D"/>
    <w:rsid w:val="008611E1"/>
    <w:rsid w:val="0086184C"/>
    <w:rsid w:val="00861F02"/>
    <w:rsid w:val="008642FF"/>
    <w:rsid w:val="00864796"/>
    <w:rsid w:val="00864B93"/>
    <w:rsid w:val="00865330"/>
    <w:rsid w:val="00865498"/>
    <w:rsid w:val="00865ACF"/>
    <w:rsid w:val="00866A54"/>
    <w:rsid w:val="00866DAA"/>
    <w:rsid w:val="008679DC"/>
    <w:rsid w:val="00867D50"/>
    <w:rsid w:val="00867F21"/>
    <w:rsid w:val="00870763"/>
    <w:rsid w:val="00870ACB"/>
    <w:rsid w:val="00871117"/>
    <w:rsid w:val="00871394"/>
    <w:rsid w:val="008730CA"/>
    <w:rsid w:val="0087468B"/>
    <w:rsid w:val="00874AE3"/>
    <w:rsid w:val="00875FAE"/>
    <w:rsid w:val="00876812"/>
    <w:rsid w:val="0087691A"/>
    <w:rsid w:val="00876E49"/>
    <w:rsid w:val="00876E5B"/>
    <w:rsid w:val="0087770B"/>
    <w:rsid w:val="008777D6"/>
    <w:rsid w:val="00877AF1"/>
    <w:rsid w:val="00877B4A"/>
    <w:rsid w:val="00880476"/>
    <w:rsid w:val="008809AE"/>
    <w:rsid w:val="00880BC4"/>
    <w:rsid w:val="00881088"/>
    <w:rsid w:val="008819EC"/>
    <w:rsid w:val="008821F4"/>
    <w:rsid w:val="00883360"/>
    <w:rsid w:val="00884058"/>
    <w:rsid w:val="00884688"/>
    <w:rsid w:val="00885265"/>
    <w:rsid w:val="00885495"/>
    <w:rsid w:val="00885696"/>
    <w:rsid w:val="00885A05"/>
    <w:rsid w:val="00885BD5"/>
    <w:rsid w:val="00885D45"/>
    <w:rsid w:val="00886367"/>
    <w:rsid w:val="00886653"/>
    <w:rsid w:val="0089019A"/>
    <w:rsid w:val="008907C6"/>
    <w:rsid w:val="00892824"/>
    <w:rsid w:val="00892D1F"/>
    <w:rsid w:val="00892F79"/>
    <w:rsid w:val="0089416E"/>
    <w:rsid w:val="008941D7"/>
    <w:rsid w:val="00894981"/>
    <w:rsid w:val="00894A4D"/>
    <w:rsid w:val="00894D94"/>
    <w:rsid w:val="0089517D"/>
    <w:rsid w:val="00895A58"/>
    <w:rsid w:val="00896988"/>
    <w:rsid w:val="00896E4F"/>
    <w:rsid w:val="00897036"/>
    <w:rsid w:val="008973BD"/>
    <w:rsid w:val="00897614"/>
    <w:rsid w:val="00897D33"/>
    <w:rsid w:val="008A00CE"/>
    <w:rsid w:val="008A0326"/>
    <w:rsid w:val="008A0B9B"/>
    <w:rsid w:val="008A36AD"/>
    <w:rsid w:val="008A41C8"/>
    <w:rsid w:val="008A53BC"/>
    <w:rsid w:val="008A60F8"/>
    <w:rsid w:val="008A7807"/>
    <w:rsid w:val="008A7BAD"/>
    <w:rsid w:val="008B00B2"/>
    <w:rsid w:val="008B055B"/>
    <w:rsid w:val="008B1994"/>
    <w:rsid w:val="008B221A"/>
    <w:rsid w:val="008B243C"/>
    <w:rsid w:val="008B3143"/>
    <w:rsid w:val="008B4039"/>
    <w:rsid w:val="008B4232"/>
    <w:rsid w:val="008B5CEB"/>
    <w:rsid w:val="008B652B"/>
    <w:rsid w:val="008B6781"/>
    <w:rsid w:val="008B7CB8"/>
    <w:rsid w:val="008C0872"/>
    <w:rsid w:val="008C137D"/>
    <w:rsid w:val="008C1A91"/>
    <w:rsid w:val="008C1FEF"/>
    <w:rsid w:val="008C2026"/>
    <w:rsid w:val="008C211D"/>
    <w:rsid w:val="008C21FC"/>
    <w:rsid w:val="008C236F"/>
    <w:rsid w:val="008C2A39"/>
    <w:rsid w:val="008C2CB9"/>
    <w:rsid w:val="008C3874"/>
    <w:rsid w:val="008C3969"/>
    <w:rsid w:val="008C3ABF"/>
    <w:rsid w:val="008C3CEA"/>
    <w:rsid w:val="008C3F62"/>
    <w:rsid w:val="008C5398"/>
    <w:rsid w:val="008C5DD1"/>
    <w:rsid w:val="008C5FD7"/>
    <w:rsid w:val="008C777A"/>
    <w:rsid w:val="008C7B41"/>
    <w:rsid w:val="008C7F0A"/>
    <w:rsid w:val="008D198E"/>
    <w:rsid w:val="008D1A77"/>
    <w:rsid w:val="008D1F24"/>
    <w:rsid w:val="008D356E"/>
    <w:rsid w:val="008D3DE8"/>
    <w:rsid w:val="008D4EFB"/>
    <w:rsid w:val="008D508B"/>
    <w:rsid w:val="008D5BF8"/>
    <w:rsid w:val="008D5C6B"/>
    <w:rsid w:val="008D6590"/>
    <w:rsid w:val="008D6D38"/>
    <w:rsid w:val="008E0BEE"/>
    <w:rsid w:val="008E0C47"/>
    <w:rsid w:val="008E1A67"/>
    <w:rsid w:val="008E300B"/>
    <w:rsid w:val="008E3472"/>
    <w:rsid w:val="008E523F"/>
    <w:rsid w:val="008E63DA"/>
    <w:rsid w:val="008E761A"/>
    <w:rsid w:val="008F024C"/>
    <w:rsid w:val="008F042F"/>
    <w:rsid w:val="008F08CE"/>
    <w:rsid w:val="008F0B38"/>
    <w:rsid w:val="008F17C6"/>
    <w:rsid w:val="008F20B7"/>
    <w:rsid w:val="008F43AE"/>
    <w:rsid w:val="008F4CE0"/>
    <w:rsid w:val="008F4F89"/>
    <w:rsid w:val="008F5183"/>
    <w:rsid w:val="008F54BC"/>
    <w:rsid w:val="008F557C"/>
    <w:rsid w:val="008F588C"/>
    <w:rsid w:val="008F588E"/>
    <w:rsid w:val="008F5EF1"/>
    <w:rsid w:val="008F60EE"/>
    <w:rsid w:val="008F6A36"/>
    <w:rsid w:val="008F6C4E"/>
    <w:rsid w:val="008F6EC5"/>
    <w:rsid w:val="00901498"/>
    <w:rsid w:val="009015EA"/>
    <w:rsid w:val="00902F1A"/>
    <w:rsid w:val="00903428"/>
    <w:rsid w:val="00903BA1"/>
    <w:rsid w:val="0090443C"/>
    <w:rsid w:val="00904B32"/>
    <w:rsid w:val="00906B99"/>
    <w:rsid w:val="00906C62"/>
    <w:rsid w:val="00906F55"/>
    <w:rsid w:val="00906FAC"/>
    <w:rsid w:val="009104F8"/>
    <w:rsid w:val="00910B7D"/>
    <w:rsid w:val="00911A82"/>
    <w:rsid w:val="009122F6"/>
    <w:rsid w:val="00912A60"/>
    <w:rsid w:val="00912D90"/>
    <w:rsid w:val="00912E0D"/>
    <w:rsid w:val="00914F50"/>
    <w:rsid w:val="009156B0"/>
    <w:rsid w:val="00915971"/>
    <w:rsid w:val="0091598A"/>
    <w:rsid w:val="00915A1D"/>
    <w:rsid w:val="00915E52"/>
    <w:rsid w:val="0091600A"/>
    <w:rsid w:val="009161C1"/>
    <w:rsid w:val="00916503"/>
    <w:rsid w:val="0091772D"/>
    <w:rsid w:val="00917F68"/>
    <w:rsid w:val="00920387"/>
    <w:rsid w:val="00920F11"/>
    <w:rsid w:val="0092175E"/>
    <w:rsid w:val="00921A27"/>
    <w:rsid w:val="00921C04"/>
    <w:rsid w:val="00921F22"/>
    <w:rsid w:val="00922E23"/>
    <w:rsid w:val="0092301E"/>
    <w:rsid w:val="009243D5"/>
    <w:rsid w:val="00924EFD"/>
    <w:rsid w:val="009258F8"/>
    <w:rsid w:val="009258FD"/>
    <w:rsid w:val="00927173"/>
    <w:rsid w:val="00930789"/>
    <w:rsid w:val="00930E79"/>
    <w:rsid w:val="0093150D"/>
    <w:rsid w:val="00931D15"/>
    <w:rsid w:val="00931EA7"/>
    <w:rsid w:val="00932B93"/>
    <w:rsid w:val="00933AB0"/>
    <w:rsid w:val="00933B99"/>
    <w:rsid w:val="00933F46"/>
    <w:rsid w:val="00933F98"/>
    <w:rsid w:val="009343D2"/>
    <w:rsid w:val="00934D35"/>
    <w:rsid w:val="00935E71"/>
    <w:rsid w:val="00935EEE"/>
    <w:rsid w:val="00937046"/>
    <w:rsid w:val="00937C2F"/>
    <w:rsid w:val="00940B28"/>
    <w:rsid w:val="00940D1E"/>
    <w:rsid w:val="00940E46"/>
    <w:rsid w:val="00941197"/>
    <w:rsid w:val="0094141F"/>
    <w:rsid w:val="00941527"/>
    <w:rsid w:val="009415B7"/>
    <w:rsid w:val="00941EED"/>
    <w:rsid w:val="009420EA"/>
    <w:rsid w:val="0094254C"/>
    <w:rsid w:val="009436C5"/>
    <w:rsid w:val="00943813"/>
    <w:rsid w:val="00943DAB"/>
    <w:rsid w:val="0094577B"/>
    <w:rsid w:val="00945D1B"/>
    <w:rsid w:val="00946011"/>
    <w:rsid w:val="0094630F"/>
    <w:rsid w:val="00946BDF"/>
    <w:rsid w:val="009470D5"/>
    <w:rsid w:val="00950DE0"/>
    <w:rsid w:val="009512EF"/>
    <w:rsid w:val="00951304"/>
    <w:rsid w:val="0095191A"/>
    <w:rsid w:val="00952102"/>
    <w:rsid w:val="00952A99"/>
    <w:rsid w:val="00952AA1"/>
    <w:rsid w:val="009533D2"/>
    <w:rsid w:val="009549CD"/>
    <w:rsid w:val="00954BD3"/>
    <w:rsid w:val="00955C42"/>
    <w:rsid w:val="00956721"/>
    <w:rsid w:val="00957282"/>
    <w:rsid w:val="00960830"/>
    <w:rsid w:val="00960DB4"/>
    <w:rsid w:val="0096112A"/>
    <w:rsid w:val="0096131B"/>
    <w:rsid w:val="00961378"/>
    <w:rsid w:val="00961833"/>
    <w:rsid w:val="009618F7"/>
    <w:rsid w:val="00961B47"/>
    <w:rsid w:val="00961C06"/>
    <w:rsid w:val="009632A1"/>
    <w:rsid w:val="00963C1A"/>
    <w:rsid w:val="00963C74"/>
    <w:rsid w:val="009646A5"/>
    <w:rsid w:val="00964A81"/>
    <w:rsid w:val="00965417"/>
    <w:rsid w:val="00966344"/>
    <w:rsid w:val="00967636"/>
    <w:rsid w:val="00967830"/>
    <w:rsid w:val="00967EC8"/>
    <w:rsid w:val="0097076A"/>
    <w:rsid w:val="00970B23"/>
    <w:rsid w:val="00970D97"/>
    <w:rsid w:val="00970EA7"/>
    <w:rsid w:val="00971DB5"/>
    <w:rsid w:val="009723E2"/>
    <w:rsid w:val="00975B61"/>
    <w:rsid w:val="00975C05"/>
    <w:rsid w:val="00975E43"/>
    <w:rsid w:val="00976BB6"/>
    <w:rsid w:val="0097796C"/>
    <w:rsid w:val="00977A18"/>
    <w:rsid w:val="0098031E"/>
    <w:rsid w:val="00980801"/>
    <w:rsid w:val="00980B40"/>
    <w:rsid w:val="00981647"/>
    <w:rsid w:val="00982A17"/>
    <w:rsid w:val="00982C46"/>
    <w:rsid w:val="009840AA"/>
    <w:rsid w:val="0098555F"/>
    <w:rsid w:val="00986E1A"/>
    <w:rsid w:val="00987585"/>
    <w:rsid w:val="00987BA9"/>
    <w:rsid w:val="00987FB6"/>
    <w:rsid w:val="009906B9"/>
    <w:rsid w:val="00990F7A"/>
    <w:rsid w:val="00992C38"/>
    <w:rsid w:val="00993DEC"/>
    <w:rsid w:val="00993F53"/>
    <w:rsid w:val="00994B23"/>
    <w:rsid w:val="00994E31"/>
    <w:rsid w:val="00994FAA"/>
    <w:rsid w:val="009952CF"/>
    <w:rsid w:val="00995346"/>
    <w:rsid w:val="00995489"/>
    <w:rsid w:val="00995ABE"/>
    <w:rsid w:val="00996C04"/>
    <w:rsid w:val="009A03DC"/>
    <w:rsid w:val="009A07BA"/>
    <w:rsid w:val="009A1F99"/>
    <w:rsid w:val="009A2492"/>
    <w:rsid w:val="009A4930"/>
    <w:rsid w:val="009A6185"/>
    <w:rsid w:val="009A6BED"/>
    <w:rsid w:val="009A7327"/>
    <w:rsid w:val="009A76DC"/>
    <w:rsid w:val="009B08EA"/>
    <w:rsid w:val="009B0B75"/>
    <w:rsid w:val="009B1584"/>
    <w:rsid w:val="009B1B57"/>
    <w:rsid w:val="009B1F35"/>
    <w:rsid w:val="009B2367"/>
    <w:rsid w:val="009B2CF2"/>
    <w:rsid w:val="009B3CDB"/>
    <w:rsid w:val="009B4941"/>
    <w:rsid w:val="009B4FC6"/>
    <w:rsid w:val="009B52BD"/>
    <w:rsid w:val="009B53C4"/>
    <w:rsid w:val="009B55F4"/>
    <w:rsid w:val="009B5665"/>
    <w:rsid w:val="009B6247"/>
    <w:rsid w:val="009B7F3A"/>
    <w:rsid w:val="009C0994"/>
    <w:rsid w:val="009C1318"/>
    <w:rsid w:val="009C151C"/>
    <w:rsid w:val="009C17DB"/>
    <w:rsid w:val="009C21C2"/>
    <w:rsid w:val="009C2719"/>
    <w:rsid w:val="009C2BA5"/>
    <w:rsid w:val="009C2E06"/>
    <w:rsid w:val="009C465B"/>
    <w:rsid w:val="009C4907"/>
    <w:rsid w:val="009C4C74"/>
    <w:rsid w:val="009C522B"/>
    <w:rsid w:val="009C5699"/>
    <w:rsid w:val="009C5F09"/>
    <w:rsid w:val="009C631F"/>
    <w:rsid w:val="009C6696"/>
    <w:rsid w:val="009C66D6"/>
    <w:rsid w:val="009C6D4D"/>
    <w:rsid w:val="009D0416"/>
    <w:rsid w:val="009D0639"/>
    <w:rsid w:val="009D12B7"/>
    <w:rsid w:val="009D1E54"/>
    <w:rsid w:val="009D25E7"/>
    <w:rsid w:val="009D3000"/>
    <w:rsid w:val="009D43F8"/>
    <w:rsid w:val="009D4744"/>
    <w:rsid w:val="009D5C88"/>
    <w:rsid w:val="009D66AB"/>
    <w:rsid w:val="009D729E"/>
    <w:rsid w:val="009D7D80"/>
    <w:rsid w:val="009E04FE"/>
    <w:rsid w:val="009E0E87"/>
    <w:rsid w:val="009E13CD"/>
    <w:rsid w:val="009E19BC"/>
    <w:rsid w:val="009E21E8"/>
    <w:rsid w:val="009E3593"/>
    <w:rsid w:val="009E3C35"/>
    <w:rsid w:val="009E3DEA"/>
    <w:rsid w:val="009E3E7B"/>
    <w:rsid w:val="009E44EF"/>
    <w:rsid w:val="009E4BEC"/>
    <w:rsid w:val="009E4C77"/>
    <w:rsid w:val="009E519C"/>
    <w:rsid w:val="009E5DB2"/>
    <w:rsid w:val="009E743A"/>
    <w:rsid w:val="009E76CF"/>
    <w:rsid w:val="009F2EE3"/>
    <w:rsid w:val="009F2F33"/>
    <w:rsid w:val="009F31BF"/>
    <w:rsid w:val="009F34ED"/>
    <w:rsid w:val="009F4847"/>
    <w:rsid w:val="009F4DFA"/>
    <w:rsid w:val="009F4F5B"/>
    <w:rsid w:val="009F582E"/>
    <w:rsid w:val="009F5974"/>
    <w:rsid w:val="009F5A2E"/>
    <w:rsid w:val="00A00897"/>
    <w:rsid w:val="00A00DFA"/>
    <w:rsid w:val="00A014F9"/>
    <w:rsid w:val="00A0211D"/>
    <w:rsid w:val="00A0252E"/>
    <w:rsid w:val="00A0271C"/>
    <w:rsid w:val="00A03512"/>
    <w:rsid w:val="00A0365E"/>
    <w:rsid w:val="00A04196"/>
    <w:rsid w:val="00A0586F"/>
    <w:rsid w:val="00A05C3F"/>
    <w:rsid w:val="00A05CE5"/>
    <w:rsid w:val="00A06E2F"/>
    <w:rsid w:val="00A07490"/>
    <w:rsid w:val="00A10757"/>
    <w:rsid w:val="00A10A8F"/>
    <w:rsid w:val="00A10AEA"/>
    <w:rsid w:val="00A10CEF"/>
    <w:rsid w:val="00A111E7"/>
    <w:rsid w:val="00A11B1A"/>
    <w:rsid w:val="00A130D2"/>
    <w:rsid w:val="00A131BC"/>
    <w:rsid w:val="00A1342F"/>
    <w:rsid w:val="00A13708"/>
    <w:rsid w:val="00A14141"/>
    <w:rsid w:val="00A15061"/>
    <w:rsid w:val="00A15350"/>
    <w:rsid w:val="00A15B92"/>
    <w:rsid w:val="00A15DB1"/>
    <w:rsid w:val="00A16238"/>
    <w:rsid w:val="00A1684E"/>
    <w:rsid w:val="00A175FE"/>
    <w:rsid w:val="00A17A53"/>
    <w:rsid w:val="00A17C5B"/>
    <w:rsid w:val="00A17D94"/>
    <w:rsid w:val="00A2062B"/>
    <w:rsid w:val="00A20F60"/>
    <w:rsid w:val="00A22D3C"/>
    <w:rsid w:val="00A22DE1"/>
    <w:rsid w:val="00A237A9"/>
    <w:rsid w:val="00A24E96"/>
    <w:rsid w:val="00A255A0"/>
    <w:rsid w:val="00A262A9"/>
    <w:rsid w:val="00A26B0C"/>
    <w:rsid w:val="00A26B54"/>
    <w:rsid w:val="00A26CC1"/>
    <w:rsid w:val="00A272D0"/>
    <w:rsid w:val="00A27692"/>
    <w:rsid w:val="00A27EDF"/>
    <w:rsid w:val="00A3035A"/>
    <w:rsid w:val="00A31718"/>
    <w:rsid w:val="00A32908"/>
    <w:rsid w:val="00A33442"/>
    <w:rsid w:val="00A33551"/>
    <w:rsid w:val="00A337B3"/>
    <w:rsid w:val="00A339BE"/>
    <w:rsid w:val="00A35281"/>
    <w:rsid w:val="00A356E1"/>
    <w:rsid w:val="00A35AA4"/>
    <w:rsid w:val="00A363F0"/>
    <w:rsid w:val="00A36828"/>
    <w:rsid w:val="00A36879"/>
    <w:rsid w:val="00A41312"/>
    <w:rsid w:val="00A422A1"/>
    <w:rsid w:val="00A435AE"/>
    <w:rsid w:val="00A43608"/>
    <w:rsid w:val="00A436F9"/>
    <w:rsid w:val="00A43A5C"/>
    <w:rsid w:val="00A43F64"/>
    <w:rsid w:val="00A4444E"/>
    <w:rsid w:val="00A45ED9"/>
    <w:rsid w:val="00A4794C"/>
    <w:rsid w:val="00A506F4"/>
    <w:rsid w:val="00A50A20"/>
    <w:rsid w:val="00A50E05"/>
    <w:rsid w:val="00A5153C"/>
    <w:rsid w:val="00A51E5A"/>
    <w:rsid w:val="00A52282"/>
    <w:rsid w:val="00A52A21"/>
    <w:rsid w:val="00A53DCC"/>
    <w:rsid w:val="00A54F2D"/>
    <w:rsid w:val="00A54FB2"/>
    <w:rsid w:val="00A557B6"/>
    <w:rsid w:val="00A55F7F"/>
    <w:rsid w:val="00A56338"/>
    <w:rsid w:val="00A57AE8"/>
    <w:rsid w:val="00A60218"/>
    <w:rsid w:val="00A604C4"/>
    <w:rsid w:val="00A605B6"/>
    <w:rsid w:val="00A60B83"/>
    <w:rsid w:val="00A619DD"/>
    <w:rsid w:val="00A61AF7"/>
    <w:rsid w:val="00A6498A"/>
    <w:rsid w:val="00A6498D"/>
    <w:rsid w:val="00A64A87"/>
    <w:rsid w:val="00A65425"/>
    <w:rsid w:val="00A65878"/>
    <w:rsid w:val="00A668C3"/>
    <w:rsid w:val="00A67C05"/>
    <w:rsid w:val="00A71601"/>
    <w:rsid w:val="00A71A36"/>
    <w:rsid w:val="00A729C3"/>
    <w:rsid w:val="00A7370F"/>
    <w:rsid w:val="00A74B6A"/>
    <w:rsid w:val="00A75074"/>
    <w:rsid w:val="00A7570E"/>
    <w:rsid w:val="00A75C96"/>
    <w:rsid w:val="00A77113"/>
    <w:rsid w:val="00A775D8"/>
    <w:rsid w:val="00A77B4E"/>
    <w:rsid w:val="00A77CF5"/>
    <w:rsid w:val="00A77DEA"/>
    <w:rsid w:val="00A8033C"/>
    <w:rsid w:val="00A81410"/>
    <w:rsid w:val="00A815E8"/>
    <w:rsid w:val="00A81E02"/>
    <w:rsid w:val="00A82BD0"/>
    <w:rsid w:val="00A83EB1"/>
    <w:rsid w:val="00A84325"/>
    <w:rsid w:val="00A84F90"/>
    <w:rsid w:val="00A85E88"/>
    <w:rsid w:val="00A87276"/>
    <w:rsid w:val="00A87683"/>
    <w:rsid w:val="00A876C5"/>
    <w:rsid w:val="00A903CC"/>
    <w:rsid w:val="00A90516"/>
    <w:rsid w:val="00A905FC"/>
    <w:rsid w:val="00A915E8"/>
    <w:rsid w:val="00A9164D"/>
    <w:rsid w:val="00A91BD0"/>
    <w:rsid w:val="00A920F6"/>
    <w:rsid w:val="00A92457"/>
    <w:rsid w:val="00A9262F"/>
    <w:rsid w:val="00A92C62"/>
    <w:rsid w:val="00A9340F"/>
    <w:rsid w:val="00A9370B"/>
    <w:rsid w:val="00A93D2E"/>
    <w:rsid w:val="00A94EA7"/>
    <w:rsid w:val="00A95090"/>
    <w:rsid w:val="00A95516"/>
    <w:rsid w:val="00A958DC"/>
    <w:rsid w:val="00A9674D"/>
    <w:rsid w:val="00A96768"/>
    <w:rsid w:val="00A96BEA"/>
    <w:rsid w:val="00A976C2"/>
    <w:rsid w:val="00A977D2"/>
    <w:rsid w:val="00A97843"/>
    <w:rsid w:val="00AA1374"/>
    <w:rsid w:val="00AA198E"/>
    <w:rsid w:val="00AA1C76"/>
    <w:rsid w:val="00AA2003"/>
    <w:rsid w:val="00AA27D9"/>
    <w:rsid w:val="00AA35D4"/>
    <w:rsid w:val="00AA3E8C"/>
    <w:rsid w:val="00AA43F7"/>
    <w:rsid w:val="00AA55D8"/>
    <w:rsid w:val="00AA576D"/>
    <w:rsid w:val="00AA5F0E"/>
    <w:rsid w:val="00AA618F"/>
    <w:rsid w:val="00AA61C9"/>
    <w:rsid w:val="00AA6266"/>
    <w:rsid w:val="00AA6662"/>
    <w:rsid w:val="00AA68FF"/>
    <w:rsid w:val="00AA6ADE"/>
    <w:rsid w:val="00AB1F2A"/>
    <w:rsid w:val="00AB28EF"/>
    <w:rsid w:val="00AB324B"/>
    <w:rsid w:val="00AB3B5F"/>
    <w:rsid w:val="00AB3FBC"/>
    <w:rsid w:val="00AB403A"/>
    <w:rsid w:val="00AB40DF"/>
    <w:rsid w:val="00AB5785"/>
    <w:rsid w:val="00AB5DBA"/>
    <w:rsid w:val="00AB5EAC"/>
    <w:rsid w:val="00AB5F47"/>
    <w:rsid w:val="00AB7944"/>
    <w:rsid w:val="00AB7957"/>
    <w:rsid w:val="00AB79A6"/>
    <w:rsid w:val="00AB7CF5"/>
    <w:rsid w:val="00AB7DC3"/>
    <w:rsid w:val="00AC0ED2"/>
    <w:rsid w:val="00AC0F75"/>
    <w:rsid w:val="00AC1D6E"/>
    <w:rsid w:val="00AC422E"/>
    <w:rsid w:val="00AC4BF3"/>
    <w:rsid w:val="00AC5492"/>
    <w:rsid w:val="00AC604A"/>
    <w:rsid w:val="00AC6F12"/>
    <w:rsid w:val="00AD07E9"/>
    <w:rsid w:val="00AD0D72"/>
    <w:rsid w:val="00AD0FC2"/>
    <w:rsid w:val="00AD1034"/>
    <w:rsid w:val="00AD114C"/>
    <w:rsid w:val="00AD12D0"/>
    <w:rsid w:val="00AD3F45"/>
    <w:rsid w:val="00AD4984"/>
    <w:rsid w:val="00AD7575"/>
    <w:rsid w:val="00AD760C"/>
    <w:rsid w:val="00AD79B0"/>
    <w:rsid w:val="00AE04EA"/>
    <w:rsid w:val="00AE07E4"/>
    <w:rsid w:val="00AE12A3"/>
    <w:rsid w:val="00AE12E0"/>
    <w:rsid w:val="00AE1EE1"/>
    <w:rsid w:val="00AE25B3"/>
    <w:rsid w:val="00AE2978"/>
    <w:rsid w:val="00AE34C6"/>
    <w:rsid w:val="00AE3E7A"/>
    <w:rsid w:val="00AE57CD"/>
    <w:rsid w:val="00AE6C2F"/>
    <w:rsid w:val="00AE6E12"/>
    <w:rsid w:val="00AE6EA9"/>
    <w:rsid w:val="00AE70B0"/>
    <w:rsid w:val="00AE71CF"/>
    <w:rsid w:val="00AE74D7"/>
    <w:rsid w:val="00AF035D"/>
    <w:rsid w:val="00AF0597"/>
    <w:rsid w:val="00AF061E"/>
    <w:rsid w:val="00AF11EB"/>
    <w:rsid w:val="00AF13C9"/>
    <w:rsid w:val="00AF396F"/>
    <w:rsid w:val="00AF3BDD"/>
    <w:rsid w:val="00AF3C07"/>
    <w:rsid w:val="00AF404A"/>
    <w:rsid w:val="00AF44B4"/>
    <w:rsid w:val="00AF4D2C"/>
    <w:rsid w:val="00AF5095"/>
    <w:rsid w:val="00AF7E74"/>
    <w:rsid w:val="00B00407"/>
    <w:rsid w:val="00B00B39"/>
    <w:rsid w:val="00B01214"/>
    <w:rsid w:val="00B01232"/>
    <w:rsid w:val="00B01306"/>
    <w:rsid w:val="00B01489"/>
    <w:rsid w:val="00B0153A"/>
    <w:rsid w:val="00B029ED"/>
    <w:rsid w:val="00B02F80"/>
    <w:rsid w:val="00B042AB"/>
    <w:rsid w:val="00B05179"/>
    <w:rsid w:val="00B06100"/>
    <w:rsid w:val="00B07017"/>
    <w:rsid w:val="00B07835"/>
    <w:rsid w:val="00B07969"/>
    <w:rsid w:val="00B10456"/>
    <w:rsid w:val="00B1180D"/>
    <w:rsid w:val="00B1501F"/>
    <w:rsid w:val="00B153A4"/>
    <w:rsid w:val="00B1575B"/>
    <w:rsid w:val="00B15B2B"/>
    <w:rsid w:val="00B15BC9"/>
    <w:rsid w:val="00B15EB3"/>
    <w:rsid w:val="00B1613E"/>
    <w:rsid w:val="00B16729"/>
    <w:rsid w:val="00B16759"/>
    <w:rsid w:val="00B169BD"/>
    <w:rsid w:val="00B16B16"/>
    <w:rsid w:val="00B17093"/>
    <w:rsid w:val="00B1781C"/>
    <w:rsid w:val="00B2123C"/>
    <w:rsid w:val="00B21C89"/>
    <w:rsid w:val="00B223DD"/>
    <w:rsid w:val="00B22755"/>
    <w:rsid w:val="00B22AA8"/>
    <w:rsid w:val="00B233DD"/>
    <w:rsid w:val="00B234DE"/>
    <w:rsid w:val="00B241AC"/>
    <w:rsid w:val="00B2486E"/>
    <w:rsid w:val="00B25441"/>
    <w:rsid w:val="00B26305"/>
    <w:rsid w:val="00B267D6"/>
    <w:rsid w:val="00B267F3"/>
    <w:rsid w:val="00B269CE"/>
    <w:rsid w:val="00B274E5"/>
    <w:rsid w:val="00B275F3"/>
    <w:rsid w:val="00B27AB4"/>
    <w:rsid w:val="00B27BB5"/>
    <w:rsid w:val="00B27D1E"/>
    <w:rsid w:val="00B301EE"/>
    <w:rsid w:val="00B306F5"/>
    <w:rsid w:val="00B30D93"/>
    <w:rsid w:val="00B3130C"/>
    <w:rsid w:val="00B315AF"/>
    <w:rsid w:val="00B325F0"/>
    <w:rsid w:val="00B32F67"/>
    <w:rsid w:val="00B34E18"/>
    <w:rsid w:val="00B3575C"/>
    <w:rsid w:val="00B36F71"/>
    <w:rsid w:val="00B41112"/>
    <w:rsid w:val="00B41617"/>
    <w:rsid w:val="00B42119"/>
    <w:rsid w:val="00B43FEE"/>
    <w:rsid w:val="00B44A3C"/>
    <w:rsid w:val="00B45943"/>
    <w:rsid w:val="00B45E22"/>
    <w:rsid w:val="00B46B96"/>
    <w:rsid w:val="00B47EFD"/>
    <w:rsid w:val="00B5057B"/>
    <w:rsid w:val="00B51541"/>
    <w:rsid w:val="00B51790"/>
    <w:rsid w:val="00B5188B"/>
    <w:rsid w:val="00B51BB3"/>
    <w:rsid w:val="00B51C30"/>
    <w:rsid w:val="00B5251D"/>
    <w:rsid w:val="00B52B06"/>
    <w:rsid w:val="00B52BED"/>
    <w:rsid w:val="00B52EFE"/>
    <w:rsid w:val="00B5325B"/>
    <w:rsid w:val="00B53330"/>
    <w:rsid w:val="00B53608"/>
    <w:rsid w:val="00B546E6"/>
    <w:rsid w:val="00B547CF"/>
    <w:rsid w:val="00B55657"/>
    <w:rsid w:val="00B55C87"/>
    <w:rsid w:val="00B55E68"/>
    <w:rsid w:val="00B56B18"/>
    <w:rsid w:val="00B56C29"/>
    <w:rsid w:val="00B56D00"/>
    <w:rsid w:val="00B56F11"/>
    <w:rsid w:val="00B570D2"/>
    <w:rsid w:val="00B5713B"/>
    <w:rsid w:val="00B579DD"/>
    <w:rsid w:val="00B60054"/>
    <w:rsid w:val="00B6019F"/>
    <w:rsid w:val="00B607FB"/>
    <w:rsid w:val="00B60B03"/>
    <w:rsid w:val="00B6213A"/>
    <w:rsid w:val="00B62249"/>
    <w:rsid w:val="00B62625"/>
    <w:rsid w:val="00B62A45"/>
    <w:rsid w:val="00B62B08"/>
    <w:rsid w:val="00B62ED8"/>
    <w:rsid w:val="00B630BA"/>
    <w:rsid w:val="00B63509"/>
    <w:rsid w:val="00B63A0F"/>
    <w:rsid w:val="00B64000"/>
    <w:rsid w:val="00B64E23"/>
    <w:rsid w:val="00B6522C"/>
    <w:rsid w:val="00B66868"/>
    <w:rsid w:val="00B675B9"/>
    <w:rsid w:val="00B67E80"/>
    <w:rsid w:val="00B701E4"/>
    <w:rsid w:val="00B702BE"/>
    <w:rsid w:val="00B7049C"/>
    <w:rsid w:val="00B70B02"/>
    <w:rsid w:val="00B70F31"/>
    <w:rsid w:val="00B71245"/>
    <w:rsid w:val="00B72FBD"/>
    <w:rsid w:val="00B7447C"/>
    <w:rsid w:val="00B74CCC"/>
    <w:rsid w:val="00B75C91"/>
    <w:rsid w:val="00B75F28"/>
    <w:rsid w:val="00B76967"/>
    <w:rsid w:val="00B76DFE"/>
    <w:rsid w:val="00B77175"/>
    <w:rsid w:val="00B776D6"/>
    <w:rsid w:val="00B80865"/>
    <w:rsid w:val="00B80CEF"/>
    <w:rsid w:val="00B82564"/>
    <w:rsid w:val="00B825E2"/>
    <w:rsid w:val="00B8282F"/>
    <w:rsid w:val="00B828D4"/>
    <w:rsid w:val="00B82AA3"/>
    <w:rsid w:val="00B84C05"/>
    <w:rsid w:val="00B84F10"/>
    <w:rsid w:val="00B85186"/>
    <w:rsid w:val="00B8716B"/>
    <w:rsid w:val="00B877E6"/>
    <w:rsid w:val="00B90814"/>
    <w:rsid w:val="00B92505"/>
    <w:rsid w:val="00B9252D"/>
    <w:rsid w:val="00B925BA"/>
    <w:rsid w:val="00B93575"/>
    <w:rsid w:val="00B93BDA"/>
    <w:rsid w:val="00B93E80"/>
    <w:rsid w:val="00B944E9"/>
    <w:rsid w:val="00B94A14"/>
    <w:rsid w:val="00B962B5"/>
    <w:rsid w:val="00B9657F"/>
    <w:rsid w:val="00B972BA"/>
    <w:rsid w:val="00B97774"/>
    <w:rsid w:val="00B9779A"/>
    <w:rsid w:val="00B9779E"/>
    <w:rsid w:val="00BA009C"/>
    <w:rsid w:val="00BA037E"/>
    <w:rsid w:val="00BA0B9C"/>
    <w:rsid w:val="00BA197E"/>
    <w:rsid w:val="00BA1A32"/>
    <w:rsid w:val="00BA1EA4"/>
    <w:rsid w:val="00BA1FD8"/>
    <w:rsid w:val="00BA27AD"/>
    <w:rsid w:val="00BA2A89"/>
    <w:rsid w:val="00BA2B0A"/>
    <w:rsid w:val="00BA36E3"/>
    <w:rsid w:val="00BA373D"/>
    <w:rsid w:val="00BA3C5E"/>
    <w:rsid w:val="00BA466A"/>
    <w:rsid w:val="00BA624A"/>
    <w:rsid w:val="00BA6CEB"/>
    <w:rsid w:val="00BA7BDF"/>
    <w:rsid w:val="00BB007C"/>
    <w:rsid w:val="00BB0453"/>
    <w:rsid w:val="00BB1514"/>
    <w:rsid w:val="00BB157B"/>
    <w:rsid w:val="00BB1C26"/>
    <w:rsid w:val="00BB1D9B"/>
    <w:rsid w:val="00BB1DA6"/>
    <w:rsid w:val="00BB1FD1"/>
    <w:rsid w:val="00BB2076"/>
    <w:rsid w:val="00BB249B"/>
    <w:rsid w:val="00BB3CF0"/>
    <w:rsid w:val="00BB5B7A"/>
    <w:rsid w:val="00BB5D21"/>
    <w:rsid w:val="00BB61C1"/>
    <w:rsid w:val="00BB6B93"/>
    <w:rsid w:val="00BB71AE"/>
    <w:rsid w:val="00BB7648"/>
    <w:rsid w:val="00BB7AE8"/>
    <w:rsid w:val="00BC0D40"/>
    <w:rsid w:val="00BC13A9"/>
    <w:rsid w:val="00BC1A7D"/>
    <w:rsid w:val="00BC20E4"/>
    <w:rsid w:val="00BC211D"/>
    <w:rsid w:val="00BC2162"/>
    <w:rsid w:val="00BC2F94"/>
    <w:rsid w:val="00BC3CC4"/>
    <w:rsid w:val="00BC48C5"/>
    <w:rsid w:val="00BC4A9D"/>
    <w:rsid w:val="00BC58DD"/>
    <w:rsid w:val="00BC6FC0"/>
    <w:rsid w:val="00BC76A3"/>
    <w:rsid w:val="00BC784D"/>
    <w:rsid w:val="00BC7A66"/>
    <w:rsid w:val="00BC7C69"/>
    <w:rsid w:val="00BC7DCD"/>
    <w:rsid w:val="00BC7E47"/>
    <w:rsid w:val="00BD1436"/>
    <w:rsid w:val="00BD1494"/>
    <w:rsid w:val="00BD1DC5"/>
    <w:rsid w:val="00BD2767"/>
    <w:rsid w:val="00BD2879"/>
    <w:rsid w:val="00BD2DF0"/>
    <w:rsid w:val="00BD3216"/>
    <w:rsid w:val="00BD5ECD"/>
    <w:rsid w:val="00BD705C"/>
    <w:rsid w:val="00BD7604"/>
    <w:rsid w:val="00BD7636"/>
    <w:rsid w:val="00BD79DC"/>
    <w:rsid w:val="00BD7DBB"/>
    <w:rsid w:val="00BE0313"/>
    <w:rsid w:val="00BE1196"/>
    <w:rsid w:val="00BE20E0"/>
    <w:rsid w:val="00BE2300"/>
    <w:rsid w:val="00BE23D4"/>
    <w:rsid w:val="00BE28EB"/>
    <w:rsid w:val="00BE3EAE"/>
    <w:rsid w:val="00BE3F76"/>
    <w:rsid w:val="00BE400E"/>
    <w:rsid w:val="00BE45DE"/>
    <w:rsid w:val="00BE4621"/>
    <w:rsid w:val="00BE57B3"/>
    <w:rsid w:val="00BE5914"/>
    <w:rsid w:val="00BE5E79"/>
    <w:rsid w:val="00BE7673"/>
    <w:rsid w:val="00BF079D"/>
    <w:rsid w:val="00BF0819"/>
    <w:rsid w:val="00BF08A9"/>
    <w:rsid w:val="00BF09F7"/>
    <w:rsid w:val="00BF12FB"/>
    <w:rsid w:val="00BF2A34"/>
    <w:rsid w:val="00BF32D7"/>
    <w:rsid w:val="00BF3E8F"/>
    <w:rsid w:val="00BF4621"/>
    <w:rsid w:val="00BF4DEE"/>
    <w:rsid w:val="00BF55DE"/>
    <w:rsid w:val="00BF6461"/>
    <w:rsid w:val="00BF7CBA"/>
    <w:rsid w:val="00BF7E6D"/>
    <w:rsid w:val="00BF7EE5"/>
    <w:rsid w:val="00BF7FEF"/>
    <w:rsid w:val="00C006B8"/>
    <w:rsid w:val="00C007D1"/>
    <w:rsid w:val="00C00901"/>
    <w:rsid w:val="00C0186D"/>
    <w:rsid w:val="00C028B1"/>
    <w:rsid w:val="00C03061"/>
    <w:rsid w:val="00C05A98"/>
    <w:rsid w:val="00C1110D"/>
    <w:rsid w:val="00C1166A"/>
    <w:rsid w:val="00C118AE"/>
    <w:rsid w:val="00C12523"/>
    <w:rsid w:val="00C125E4"/>
    <w:rsid w:val="00C135D9"/>
    <w:rsid w:val="00C139E6"/>
    <w:rsid w:val="00C13B9E"/>
    <w:rsid w:val="00C13CA6"/>
    <w:rsid w:val="00C1478F"/>
    <w:rsid w:val="00C147A7"/>
    <w:rsid w:val="00C16B35"/>
    <w:rsid w:val="00C21B68"/>
    <w:rsid w:val="00C21C9F"/>
    <w:rsid w:val="00C225B7"/>
    <w:rsid w:val="00C23F73"/>
    <w:rsid w:val="00C24C78"/>
    <w:rsid w:val="00C256AB"/>
    <w:rsid w:val="00C26789"/>
    <w:rsid w:val="00C26908"/>
    <w:rsid w:val="00C269DE"/>
    <w:rsid w:val="00C26B37"/>
    <w:rsid w:val="00C26C3D"/>
    <w:rsid w:val="00C26F41"/>
    <w:rsid w:val="00C27F4B"/>
    <w:rsid w:val="00C27FBD"/>
    <w:rsid w:val="00C3028F"/>
    <w:rsid w:val="00C303AB"/>
    <w:rsid w:val="00C30458"/>
    <w:rsid w:val="00C31111"/>
    <w:rsid w:val="00C31145"/>
    <w:rsid w:val="00C314F8"/>
    <w:rsid w:val="00C3242C"/>
    <w:rsid w:val="00C33687"/>
    <w:rsid w:val="00C33850"/>
    <w:rsid w:val="00C338B3"/>
    <w:rsid w:val="00C33995"/>
    <w:rsid w:val="00C33FB4"/>
    <w:rsid w:val="00C33FC4"/>
    <w:rsid w:val="00C34602"/>
    <w:rsid w:val="00C356A7"/>
    <w:rsid w:val="00C3589B"/>
    <w:rsid w:val="00C378CC"/>
    <w:rsid w:val="00C40C2A"/>
    <w:rsid w:val="00C4151D"/>
    <w:rsid w:val="00C42045"/>
    <w:rsid w:val="00C42503"/>
    <w:rsid w:val="00C4308E"/>
    <w:rsid w:val="00C435A7"/>
    <w:rsid w:val="00C43676"/>
    <w:rsid w:val="00C437E2"/>
    <w:rsid w:val="00C43AED"/>
    <w:rsid w:val="00C44469"/>
    <w:rsid w:val="00C444CF"/>
    <w:rsid w:val="00C45D5C"/>
    <w:rsid w:val="00C4760D"/>
    <w:rsid w:val="00C4796C"/>
    <w:rsid w:val="00C50193"/>
    <w:rsid w:val="00C50769"/>
    <w:rsid w:val="00C50E79"/>
    <w:rsid w:val="00C511DB"/>
    <w:rsid w:val="00C517C5"/>
    <w:rsid w:val="00C51835"/>
    <w:rsid w:val="00C51E87"/>
    <w:rsid w:val="00C52FC9"/>
    <w:rsid w:val="00C544CF"/>
    <w:rsid w:val="00C5482D"/>
    <w:rsid w:val="00C54D8E"/>
    <w:rsid w:val="00C56975"/>
    <w:rsid w:val="00C56BE9"/>
    <w:rsid w:val="00C5735C"/>
    <w:rsid w:val="00C5774A"/>
    <w:rsid w:val="00C57BF4"/>
    <w:rsid w:val="00C60A4E"/>
    <w:rsid w:val="00C60C6F"/>
    <w:rsid w:val="00C6148E"/>
    <w:rsid w:val="00C62638"/>
    <w:rsid w:val="00C6325C"/>
    <w:rsid w:val="00C63DBC"/>
    <w:rsid w:val="00C641C1"/>
    <w:rsid w:val="00C64265"/>
    <w:rsid w:val="00C65C53"/>
    <w:rsid w:val="00C66004"/>
    <w:rsid w:val="00C66AE4"/>
    <w:rsid w:val="00C672A2"/>
    <w:rsid w:val="00C673CF"/>
    <w:rsid w:val="00C676F9"/>
    <w:rsid w:val="00C67BDB"/>
    <w:rsid w:val="00C67F01"/>
    <w:rsid w:val="00C70238"/>
    <w:rsid w:val="00C709B1"/>
    <w:rsid w:val="00C71164"/>
    <w:rsid w:val="00C719EE"/>
    <w:rsid w:val="00C71B4D"/>
    <w:rsid w:val="00C72D50"/>
    <w:rsid w:val="00C7301A"/>
    <w:rsid w:val="00C742F0"/>
    <w:rsid w:val="00C74585"/>
    <w:rsid w:val="00C748A2"/>
    <w:rsid w:val="00C7604A"/>
    <w:rsid w:val="00C7785C"/>
    <w:rsid w:val="00C77F40"/>
    <w:rsid w:val="00C82047"/>
    <w:rsid w:val="00C8393E"/>
    <w:rsid w:val="00C83D1E"/>
    <w:rsid w:val="00C850C2"/>
    <w:rsid w:val="00C85E38"/>
    <w:rsid w:val="00C86FDE"/>
    <w:rsid w:val="00C87E66"/>
    <w:rsid w:val="00C90773"/>
    <w:rsid w:val="00C90E27"/>
    <w:rsid w:val="00C916BB"/>
    <w:rsid w:val="00C919E7"/>
    <w:rsid w:val="00C91BDA"/>
    <w:rsid w:val="00C923C3"/>
    <w:rsid w:val="00C92B6D"/>
    <w:rsid w:val="00C92E51"/>
    <w:rsid w:val="00C935E2"/>
    <w:rsid w:val="00C93780"/>
    <w:rsid w:val="00C93D98"/>
    <w:rsid w:val="00C9444E"/>
    <w:rsid w:val="00C94CCB"/>
    <w:rsid w:val="00C94D7A"/>
    <w:rsid w:val="00C94ED3"/>
    <w:rsid w:val="00C96587"/>
    <w:rsid w:val="00CA0AEC"/>
    <w:rsid w:val="00CA1350"/>
    <w:rsid w:val="00CA1695"/>
    <w:rsid w:val="00CA1F89"/>
    <w:rsid w:val="00CA20DD"/>
    <w:rsid w:val="00CA2F47"/>
    <w:rsid w:val="00CA32C3"/>
    <w:rsid w:val="00CA3E3F"/>
    <w:rsid w:val="00CA48FF"/>
    <w:rsid w:val="00CA5707"/>
    <w:rsid w:val="00CA5EAF"/>
    <w:rsid w:val="00CA6239"/>
    <w:rsid w:val="00CA6EFC"/>
    <w:rsid w:val="00CA729C"/>
    <w:rsid w:val="00CA7F2D"/>
    <w:rsid w:val="00CB0780"/>
    <w:rsid w:val="00CB210A"/>
    <w:rsid w:val="00CB25A8"/>
    <w:rsid w:val="00CB2FD5"/>
    <w:rsid w:val="00CB37EB"/>
    <w:rsid w:val="00CB3E04"/>
    <w:rsid w:val="00CB46D2"/>
    <w:rsid w:val="00CB4EC0"/>
    <w:rsid w:val="00CB5679"/>
    <w:rsid w:val="00CB5E6E"/>
    <w:rsid w:val="00CB5EDD"/>
    <w:rsid w:val="00CB64B0"/>
    <w:rsid w:val="00CB6A9D"/>
    <w:rsid w:val="00CB6AA3"/>
    <w:rsid w:val="00CB7C6C"/>
    <w:rsid w:val="00CC01BE"/>
    <w:rsid w:val="00CC0A1D"/>
    <w:rsid w:val="00CC1B48"/>
    <w:rsid w:val="00CC1F69"/>
    <w:rsid w:val="00CC2595"/>
    <w:rsid w:val="00CC2652"/>
    <w:rsid w:val="00CC2B8E"/>
    <w:rsid w:val="00CC30CE"/>
    <w:rsid w:val="00CC3356"/>
    <w:rsid w:val="00CC4C13"/>
    <w:rsid w:val="00CC63BE"/>
    <w:rsid w:val="00CD1B1C"/>
    <w:rsid w:val="00CD2727"/>
    <w:rsid w:val="00CD3610"/>
    <w:rsid w:val="00CD3A0E"/>
    <w:rsid w:val="00CD510D"/>
    <w:rsid w:val="00CD5966"/>
    <w:rsid w:val="00CD5B5A"/>
    <w:rsid w:val="00CD5BE3"/>
    <w:rsid w:val="00CD7266"/>
    <w:rsid w:val="00CE0EB1"/>
    <w:rsid w:val="00CE0F7E"/>
    <w:rsid w:val="00CE107E"/>
    <w:rsid w:val="00CE11E1"/>
    <w:rsid w:val="00CE1202"/>
    <w:rsid w:val="00CE1D76"/>
    <w:rsid w:val="00CE21C6"/>
    <w:rsid w:val="00CE297B"/>
    <w:rsid w:val="00CE3572"/>
    <w:rsid w:val="00CE370F"/>
    <w:rsid w:val="00CE4936"/>
    <w:rsid w:val="00CE4FCA"/>
    <w:rsid w:val="00CE5029"/>
    <w:rsid w:val="00CE5048"/>
    <w:rsid w:val="00CE59FE"/>
    <w:rsid w:val="00CE5AC7"/>
    <w:rsid w:val="00CE758C"/>
    <w:rsid w:val="00CF01D7"/>
    <w:rsid w:val="00CF0859"/>
    <w:rsid w:val="00CF252E"/>
    <w:rsid w:val="00CF290F"/>
    <w:rsid w:val="00CF33CB"/>
    <w:rsid w:val="00CF3456"/>
    <w:rsid w:val="00CF3485"/>
    <w:rsid w:val="00CF3E39"/>
    <w:rsid w:val="00CF3F23"/>
    <w:rsid w:val="00CF4AE2"/>
    <w:rsid w:val="00CF6FDA"/>
    <w:rsid w:val="00CF73F0"/>
    <w:rsid w:val="00CF7945"/>
    <w:rsid w:val="00D00175"/>
    <w:rsid w:val="00D01094"/>
    <w:rsid w:val="00D0146C"/>
    <w:rsid w:val="00D01772"/>
    <w:rsid w:val="00D02137"/>
    <w:rsid w:val="00D025B6"/>
    <w:rsid w:val="00D02649"/>
    <w:rsid w:val="00D02C03"/>
    <w:rsid w:val="00D02F98"/>
    <w:rsid w:val="00D03B68"/>
    <w:rsid w:val="00D03C49"/>
    <w:rsid w:val="00D053AC"/>
    <w:rsid w:val="00D059C2"/>
    <w:rsid w:val="00D0637B"/>
    <w:rsid w:val="00D077B8"/>
    <w:rsid w:val="00D07E69"/>
    <w:rsid w:val="00D07FF8"/>
    <w:rsid w:val="00D109A4"/>
    <w:rsid w:val="00D10A17"/>
    <w:rsid w:val="00D10A79"/>
    <w:rsid w:val="00D11971"/>
    <w:rsid w:val="00D11A02"/>
    <w:rsid w:val="00D138BB"/>
    <w:rsid w:val="00D13B9D"/>
    <w:rsid w:val="00D143EF"/>
    <w:rsid w:val="00D14628"/>
    <w:rsid w:val="00D14F3A"/>
    <w:rsid w:val="00D157ED"/>
    <w:rsid w:val="00D158F1"/>
    <w:rsid w:val="00D159E7"/>
    <w:rsid w:val="00D15B99"/>
    <w:rsid w:val="00D15DC3"/>
    <w:rsid w:val="00D16754"/>
    <w:rsid w:val="00D168CB"/>
    <w:rsid w:val="00D16C3A"/>
    <w:rsid w:val="00D17172"/>
    <w:rsid w:val="00D21A51"/>
    <w:rsid w:val="00D256DF"/>
    <w:rsid w:val="00D25D31"/>
    <w:rsid w:val="00D25F72"/>
    <w:rsid w:val="00D2620A"/>
    <w:rsid w:val="00D26E18"/>
    <w:rsid w:val="00D275B7"/>
    <w:rsid w:val="00D276CA"/>
    <w:rsid w:val="00D27A74"/>
    <w:rsid w:val="00D27D2E"/>
    <w:rsid w:val="00D314F9"/>
    <w:rsid w:val="00D31D0F"/>
    <w:rsid w:val="00D32162"/>
    <w:rsid w:val="00D32B05"/>
    <w:rsid w:val="00D330BC"/>
    <w:rsid w:val="00D333D7"/>
    <w:rsid w:val="00D333FF"/>
    <w:rsid w:val="00D34CF8"/>
    <w:rsid w:val="00D35CE8"/>
    <w:rsid w:val="00D4093F"/>
    <w:rsid w:val="00D4143B"/>
    <w:rsid w:val="00D41B62"/>
    <w:rsid w:val="00D41D97"/>
    <w:rsid w:val="00D421A1"/>
    <w:rsid w:val="00D42896"/>
    <w:rsid w:val="00D43B70"/>
    <w:rsid w:val="00D45374"/>
    <w:rsid w:val="00D460F5"/>
    <w:rsid w:val="00D46674"/>
    <w:rsid w:val="00D466E3"/>
    <w:rsid w:val="00D46B1D"/>
    <w:rsid w:val="00D50CD2"/>
    <w:rsid w:val="00D50DBF"/>
    <w:rsid w:val="00D51FDA"/>
    <w:rsid w:val="00D521AB"/>
    <w:rsid w:val="00D52298"/>
    <w:rsid w:val="00D5364B"/>
    <w:rsid w:val="00D53663"/>
    <w:rsid w:val="00D5384C"/>
    <w:rsid w:val="00D53C6E"/>
    <w:rsid w:val="00D5443C"/>
    <w:rsid w:val="00D54584"/>
    <w:rsid w:val="00D55E12"/>
    <w:rsid w:val="00D56F36"/>
    <w:rsid w:val="00D578A8"/>
    <w:rsid w:val="00D578DA"/>
    <w:rsid w:val="00D60529"/>
    <w:rsid w:val="00D6116C"/>
    <w:rsid w:val="00D61483"/>
    <w:rsid w:val="00D616CD"/>
    <w:rsid w:val="00D61B73"/>
    <w:rsid w:val="00D6282B"/>
    <w:rsid w:val="00D62BA5"/>
    <w:rsid w:val="00D62DF1"/>
    <w:rsid w:val="00D63BC9"/>
    <w:rsid w:val="00D63BEE"/>
    <w:rsid w:val="00D6490A"/>
    <w:rsid w:val="00D652B4"/>
    <w:rsid w:val="00D6539A"/>
    <w:rsid w:val="00D663F0"/>
    <w:rsid w:val="00D665BC"/>
    <w:rsid w:val="00D66711"/>
    <w:rsid w:val="00D672E7"/>
    <w:rsid w:val="00D67602"/>
    <w:rsid w:val="00D70AC6"/>
    <w:rsid w:val="00D71E5F"/>
    <w:rsid w:val="00D723A5"/>
    <w:rsid w:val="00D724F9"/>
    <w:rsid w:val="00D742AF"/>
    <w:rsid w:val="00D7438C"/>
    <w:rsid w:val="00D744B3"/>
    <w:rsid w:val="00D746F7"/>
    <w:rsid w:val="00D74ADE"/>
    <w:rsid w:val="00D75D1D"/>
    <w:rsid w:val="00D76399"/>
    <w:rsid w:val="00D76543"/>
    <w:rsid w:val="00D77AA8"/>
    <w:rsid w:val="00D77E76"/>
    <w:rsid w:val="00D8090D"/>
    <w:rsid w:val="00D80A43"/>
    <w:rsid w:val="00D81E40"/>
    <w:rsid w:val="00D82294"/>
    <w:rsid w:val="00D83B30"/>
    <w:rsid w:val="00D83BBA"/>
    <w:rsid w:val="00D842CB"/>
    <w:rsid w:val="00D84DD8"/>
    <w:rsid w:val="00D853E0"/>
    <w:rsid w:val="00D857DF"/>
    <w:rsid w:val="00D8599B"/>
    <w:rsid w:val="00D85A21"/>
    <w:rsid w:val="00D865B9"/>
    <w:rsid w:val="00D8663B"/>
    <w:rsid w:val="00D87365"/>
    <w:rsid w:val="00D87437"/>
    <w:rsid w:val="00D90020"/>
    <w:rsid w:val="00D901DC"/>
    <w:rsid w:val="00D9065C"/>
    <w:rsid w:val="00D9068F"/>
    <w:rsid w:val="00D908B1"/>
    <w:rsid w:val="00D911E4"/>
    <w:rsid w:val="00D91470"/>
    <w:rsid w:val="00D9249A"/>
    <w:rsid w:val="00D92592"/>
    <w:rsid w:val="00D92A9D"/>
    <w:rsid w:val="00D92ED5"/>
    <w:rsid w:val="00D92FCF"/>
    <w:rsid w:val="00D93A6E"/>
    <w:rsid w:val="00D943C9"/>
    <w:rsid w:val="00D943E7"/>
    <w:rsid w:val="00D9501B"/>
    <w:rsid w:val="00D9780A"/>
    <w:rsid w:val="00DA020B"/>
    <w:rsid w:val="00DA051F"/>
    <w:rsid w:val="00DA1207"/>
    <w:rsid w:val="00DA1A5D"/>
    <w:rsid w:val="00DA1AA3"/>
    <w:rsid w:val="00DA28CB"/>
    <w:rsid w:val="00DA2AB4"/>
    <w:rsid w:val="00DA2F1B"/>
    <w:rsid w:val="00DA3104"/>
    <w:rsid w:val="00DA3BB7"/>
    <w:rsid w:val="00DA472D"/>
    <w:rsid w:val="00DA4878"/>
    <w:rsid w:val="00DA5894"/>
    <w:rsid w:val="00DA64FB"/>
    <w:rsid w:val="00DA6C12"/>
    <w:rsid w:val="00DB08D6"/>
    <w:rsid w:val="00DB0F42"/>
    <w:rsid w:val="00DB1DCF"/>
    <w:rsid w:val="00DB1DF1"/>
    <w:rsid w:val="00DB3A77"/>
    <w:rsid w:val="00DB3C58"/>
    <w:rsid w:val="00DB3F54"/>
    <w:rsid w:val="00DB439D"/>
    <w:rsid w:val="00DB48F4"/>
    <w:rsid w:val="00DB57CD"/>
    <w:rsid w:val="00DB60DE"/>
    <w:rsid w:val="00DB61CA"/>
    <w:rsid w:val="00DB6746"/>
    <w:rsid w:val="00DB76F1"/>
    <w:rsid w:val="00DC1DF1"/>
    <w:rsid w:val="00DC1E3C"/>
    <w:rsid w:val="00DC2063"/>
    <w:rsid w:val="00DC25C5"/>
    <w:rsid w:val="00DC28C8"/>
    <w:rsid w:val="00DC36A8"/>
    <w:rsid w:val="00DC3994"/>
    <w:rsid w:val="00DC4A8D"/>
    <w:rsid w:val="00DC5C51"/>
    <w:rsid w:val="00DC6C55"/>
    <w:rsid w:val="00DC736A"/>
    <w:rsid w:val="00DC772E"/>
    <w:rsid w:val="00DD02C7"/>
    <w:rsid w:val="00DD0D3A"/>
    <w:rsid w:val="00DD0E1D"/>
    <w:rsid w:val="00DD1092"/>
    <w:rsid w:val="00DD168B"/>
    <w:rsid w:val="00DD3AA1"/>
    <w:rsid w:val="00DD3DA4"/>
    <w:rsid w:val="00DD3F5D"/>
    <w:rsid w:val="00DD42C1"/>
    <w:rsid w:val="00DD4474"/>
    <w:rsid w:val="00DD4AD4"/>
    <w:rsid w:val="00DD4E33"/>
    <w:rsid w:val="00DD51DC"/>
    <w:rsid w:val="00DD5317"/>
    <w:rsid w:val="00DD53E4"/>
    <w:rsid w:val="00DD5D8F"/>
    <w:rsid w:val="00DD5E8B"/>
    <w:rsid w:val="00DD69DB"/>
    <w:rsid w:val="00DE00C1"/>
    <w:rsid w:val="00DE1D4C"/>
    <w:rsid w:val="00DE2A8D"/>
    <w:rsid w:val="00DE2ACC"/>
    <w:rsid w:val="00DE2EB3"/>
    <w:rsid w:val="00DE356C"/>
    <w:rsid w:val="00DE3637"/>
    <w:rsid w:val="00DE4612"/>
    <w:rsid w:val="00DE58A9"/>
    <w:rsid w:val="00DE6297"/>
    <w:rsid w:val="00DE750E"/>
    <w:rsid w:val="00DE7558"/>
    <w:rsid w:val="00DE7E99"/>
    <w:rsid w:val="00DF0577"/>
    <w:rsid w:val="00DF0CFD"/>
    <w:rsid w:val="00DF170A"/>
    <w:rsid w:val="00DF2063"/>
    <w:rsid w:val="00DF2476"/>
    <w:rsid w:val="00DF2501"/>
    <w:rsid w:val="00DF2F8B"/>
    <w:rsid w:val="00DF3342"/>
    <w:rsid w:val="00DF3658"/>
    <w:rsid w:val="00DF38D5"/>
    <w:rsid w:val="00DF3B44"/>
    <w:rsid w:val="00DF4082"/>
    <w:rsid w:val="00DF40C6"/>
    <w:rsid w:val="00DF4230"/>
    <w:rsid w:val="00DF51AB"/>
    <w:rsid w:val="00DF5E8F"/>
    <w:rsid w:val="00DF691C"/>
    <w:rsid w:val="00DF784E"/>
    <w:rsid w:val="00DF7960"/>
    <w:rsid w:val="00E00453"/>
    <w:rsid w:val="00E007E0"/>
    <w:rsid w:val="00E01072"/>
    <w:rsid w:val="00E0176B"/>
    <w:rsid w:val="00E01DF0"/>
    <w:rsid w:val="00E03049"/>
    <w:rsid w:val="00E04550"/>
    <w:rsid w:val="00E04B05"/>
    <w:rsid w:val="00E055E7"/>
    <w:rsid w:val="00E056CB"/>
    <w:rsid w:val="00E0621A"/>
    <w:rsid w:val="00E062D0"/>
    <w:rsid w:val="00E06848"/>
    <w:rsid w:val="00E1060F"/>
    <w:rsid w:val="00E10CBC"/>
    <w:rsid w:val="00E116B7"/>
    <w:rsid w:val="00E1308B"/>
    <w:rsid w:val="00E138A3"/>
    <w:rsid w:val="00E142F8"/>
    <w:rsid w:val="00E14DAE"/>
    <w:rsid w:val="00E14FB7"/>
    <w:rsid w:val="00E150FC"/>
    <w:rsid w:val="00E154A5"/>
    <w:rsid w:val="00E15A81"/>
    <w:rsid w:val="00E164B1"/>
    <w:rsid w:val="00E16D5D"/>
    <w:rsid w:val="00E17B39"/>
    <w:rsid w:val="00E20C00"/>
    <w:rsid w:val="00E20D2E"/>
    <w:rsid w:val="00E2155A"/>
    <w:rsid w:val="00E2167F"/>
    <w:rsid w:val="00E2240A"/>
    <w:rsid w:val="00E22D21"/>
    <w:rsid w:val="00E23055"/>
    <w:rsid w:val="00E23266"/>
    <w:rsid w:val="00E23512"/>
    <w:rsid w:val="00E23E0A"/>
    <w:rsid w:val="00E243CD"/>
    <w:rsid w:val="00E245DC"/>
    <w:rsid w:val="00E25EE9"/>
    <w:rsid w:val="00E25F68"/>
    <w:rsid w:val="00E2632B"/>
    <w:rsid w:val="00E275EC"/>
    <w:rsid w:val="00E3036A"/>
    <w:rsid w:val="00E307CF"/>
    <w:rsid w:val="00E30884"/>
    <w:rsid w:val="00E32596"/>
    <w:rsid w:val="00E334E5"/>
    <w:rsid w:val="00E35069"/>
    <w:rsid w:val="00E3523F"/>
    <w:rsid w:val="00E3544E"/>
    <w:rsid w:val="00E3549E"/>
    <w:rsid w:val="00E3558D"/>
    <w:rsid w:val="00E35E13"/>
    <w:rsid w:val="00E363E6"/>
    <w:rsid w:val="00E36697"/>
    <w:rsid w:val="00E37614"/>
    <w:rsid w:val="00E40357"/>
    <w:rsid w:val="00E41339"/>
    <w:rsid w:val="00E41340"/>
    <w:rsid w:val="00E41767"/>
    <w:rsid w:val="00E4185B"/>
    <w:rsid w:val="00E418FB"/>
    <w:rsid w:val="00E428FE"/>
    <w:rsid w:val="00E43573"/>
    <w:rsid w:val="00E44056"/>
    <w:rsid w:val="00E46013"/>
    <w:rsid w:val="00E4628A"/>
    <w:rsid w:val="00E462E8"/>
    <w:rsid w:val="00E463F9"/>
    <w:rsid w:val="00E46794"/>
    <w:rsid w:val="00E46F7E"/>
    <w:rsid w:val="00E5006F"/>
    <w:rsid w:val="00E51260"/>
    <w:rsid w:val="00E51F72"/>
    <w:rsid w:val="00E529C1"/>
    <w:rsid w:val="00E537BA"/>
    <w:rsid w:val="00E56072"/>
    <w:rsid w:val="00E57E16"/>
    <w:rsid w:val="00E60243"/>
    <w:rsid w:val="00E6145B"/>
    <w:rsid w:val="00E6172E"/>
    <w:rsid w:val="00E633CA"/>
    <w:rsid w:val="00E633FE"/>
    <w:rsid w:val="00E6362A"/>
    <w:rsid w:val="00E64185"/>
    <w:rsid w:val="00E644AB"/>
    <w:rsid w:val="00E64729"/>
    <w:rsid w:val="00E64B26"/>
    <w:rsid w:val="00E65E2D"/>
    <w:rsid w:val="00E66958"/>
    <w:rsid w:val="00E66A33"/>
    <w:rsid w:val="00E67CCD"/>
    <w:rsid w:val="00E67E9B"/>
    <w:rsid w:val="00E70A47"/>
    <w:rsid w:val="00E715F4"/>
    <w:rsid w:val="00E715F6"/>
    <w:rsid w:val="00E716D4"/>
    <w:rsid w:val="00E71D19"/>
    <w:rsid w:val="00E7214A"/>
    <w:rsid w:val="00E72360"/>
    <w:rsid w:val="00E7237F"/>
    <w:rsid w:val="00E735F2"/>
    <w:rsid w:val="00E74DA6"/>
    <w:rsid w:val="00E7597D"/>
    <w:rsid w:val="00E776B0"/>
    <w:rsid w:val="00E823D1"/>
    <w:rsid w:val="00E83220"/>
    <w:rsid w:val="00E83235"/>
    <w:rsid w:val="00E8493E"/>
    <w:rsid w:val="00E86255"/>
    <w:rsid w:val="00E86AE9"/>
    <w:rsid w:val="00E86D92"/>
    <w:rsid w:val="00E876B8"/>
    <w:rsid w:val="00E87B7F"/>
    <w:rsid w:val="00E87BBD"/>
    <w:rsid w:val="00E91072"/>
    <w:rsid w:val="00E91750"/>
    <w:rsid w:val="00E91EE5"/>
    <w:rsid w:val="00E92CB6"/>
    <w:rsid w:val="00E9305A"/>
    <w:rsid w:val="00E93460"/>
    <w:rsid w:val="00E9377C"/>
    <w:rsid w:val="00E95015"/>
    <w:rsid w:val="00E95F6E"/>
    <w:rsid w:val="00E96028"/>
    <w:rsid w:val="00E96371"/>
    <w:rsid w:val="00E963D1"/>
    <w:rsid w:val="00E96534"/>
    <w:rsid w:val="00E9774F"/>
    <w:rsid w:val="00E97CB8"/>
    <w:rsid w:val="00EA0CB1"/>
    <w:rsid w:val="00EA1E2D"/>
    <w:rsid w:val="00EA2149"/>
    <w:rsid w:val="00EA2580"/>
    <w:rsid w:val="00EA2668"/>
    <w:rsid w:val="00EA2685"/>
    <w:rsid w:val="00EA2BEF"/>
    <w:rsid w:val="00EA3695"/>
    <w:rsid w:val="00EA5142"/>
    <w:rsid w:val="00EA76D8"/>
    <w:rsid w:val="00EB059E"/>
    <w:rsid w:val="00EB062A"/>
    <w:rsid w:val="00EB1A4A"/>
    <w:rsid w:val="00EB218E"/>
    <w:rsid w:val="00EB29A2"/>
    <w:rsid w:val="00EB3263"/>
    <w:rsid w:val="00EB6387"/>
    <w:rsid w:val="00EB7917"/>
    <w:rsid w:val="00EB7DF5"/>
    <w:rsid w:val="00EB7E3D"/>
    <w:rsid w:val="00EC017D"/>
    <w:rsid w:val="00EC02CC"/>
    <w:rsid w:val="00EC0BF5"/>
    <w:rsid w:val="00EC19F3"/>
    <w:rsid w:val="00EC265E"/>
    <w:rsid w:val="00EC2837"/>
    <w:rsid w:val="00EC2882"/>
    <w:rsid w:val="00EC2C3C"/>
    <w:rsid w:val="00EC3C10"/>
    <w:rsid w:val="00EC4119"/>
    <w:rsid w:val="00EC45B1"/>
    <w:rsid w:val="00EC4FF2"/>
    <w:rsid w:val="00EC5279"/>
    <w:rsid w:val="00EC5A78"/>
    <w:rsid w:val="00EC63E2"/>
    <w:rsid w:val="00EC6BAF"/>
    <w:rsid w:val="00EC6DC6"/>
    <w:rsid w:val="00EC765F"/>
    <w:rsid w:val="00EC7D49"/>
    <w:rsid w:val="00EC7DCC"/>
    <w:rsid w:val="00ED1581"/>
    <w:rsid w:val="00ED241C"/>
    <w:rsid w:val="00ED353F"/>
    <w:rsid w:val="00ED4CE6"/>
    <w:rsid w:val="00ED57E7"/>
    <w:rsid w:val="00ED57F0"/>
    <w:rsid w:val="00ED6A0F"/>
    <w:rsid w:val="00ED72B7"/>
    <w:rsid w:val="00ED73BA"/>
    <w:rsid w:val="00EE028E"/>
    <w:rsid w:val="00EE176D"/>
    <w:rsid w:val="00EE251D"/>
    <w:rsid w:val="00EE26AC"/>
    <w:rsid w:val="00EE26C0"/>
    <w:rsid w:val="00EE2905"/>
    <w:rsid w:val="00EE324C"/>
    <w:rsid w:val="00EE3944"/>
    <w:rsid w:val="00EE3973"/>
    <w:rsid w:val="00EE42BC"/>
    <w:rsid w:val="00EE4582"/>
    <w:rsid w:val="00EE60F6"/>
    <w:rsid w:val="00EE67B7"/>
    <w:rsid w:val="00EE7071"/>
    <w:rsid w:val="00EF0648"/>
    <w:rsid w:val="00EF07E9"/>
    <w:rsid w:val="00EF14C1"/>
    <w:rsid w:val="00EF175C"/>
    <w:rsid w:val="00EF1E8F"/>
    <w:rsid w:val="00EF241B"/>
    <w:rsid w:val="00EF2737"/>
    <w:rsid w:val="00EF3CDC"/>
    <w:rsid w:val="00EF3E4C"/>
    <w:rsid w:val="00EF53D5"/>
    <w:rsid w:val="00EF57FA"/>
    <w:rsid w:val="00EF5DF9"/>
    <w:rsid w:val="00EF67AD"/>
    <w:rsid w:val="00EF73AE"/>
    <w:rsid w:val="00F00B7B"/>
    <w:rsid w:val="00F023B0"/>
    <w:rsid w:val="00F02828"/>
    <w:rsid w:val="00F0292B"/>
    <w:rsid w:val="00F02D22"/>
    <w:rsid w:val="00F03BFC"/>
    <w:rsid w:val="00F040F7"/>
    <w:rsid w:val="00F04678"/>
    <w:rsid w:val="00F04A7D"/>
    <w:rsid w:val="00F05186"/>
    <w:rsid w:val="00F05250"/>
    <w:rsid w:val="00F05D6C"/>
    <w:rsid w:val="00F05E8F"/>
    <w:rsid w:val="00F05F40"/>
    <w:rsid w:val="00F0767C"/>
    <w:rsid w:val="00F07BF7"/>
    <w:rsid w:val="00F07CF5"/>
    <w:rsid w:val="00F1038A"/>
    <w:rsid w:val="00F1054B"/>
    <w:rsid w:val="00F119CB"/>
    <w:rsid w:val="00F11DB7"/>
    <w:rsid w:val="00F12CC4"/>
    <w:rsid w:val="00F13AB6"/>
    <w:rsid w:val="00F14444"/>
    <w:rsid w:val="00F1566C"/>
    <w:rsid w:val="00F15757"/>
    <w:rsid w:val="00F15CD4"/>
    <w:rsid w:val="00F16B74"/>
    <w:rsid w:val="00F204D2"/>
    <w:rsid w:val="00F2073E"/>
    <w:rsid w:val="00F22A7D"/>
    <w:rsid w:val="00F22AE1"/>
    <w:rsid w:val="00F23077"/>
    <w:rsid w:val="00F23104"/>
    <w:rsid w:val="00F2336F"/>
    <w:rsid w:val="00F236A6"/>
    <w:rsid w:val="00F241E2"/>
    <w:rsid w:val="00F24762"/>
    <w:rsid w:val="00F2674C"/>
    <w:rsid w:val="00F26C9B"/>
    <w:rsid w:val="00F26D78"/>
    <w:rsid w:val="00F277BA"/>
    <w:rsid w:val="00F277FD"/>
    <w:rsid w:val="00F278DD"/>
    <w:rsid w:val="00F31BA8"/>
    <w:rsid w:val="00F31FD7"/>
    <w:rsid w:val="00F32403"/>
    <w:rsid w:val="00F345CF"/>
    <w:rsid w:val="00F347D5"/>
    <w:rsid w:val="00F348B2"/>
    <w:rsid w:val="00F36FF8"/>
    <w:rsid w:val="00F3715F"/>
    <w:rsid w:val="00F3719D"/>
    <w:rsid w:val="00F371CC"/>
    <w:rsid w:val="00F3730E"/>
    <w:rsid w:val="00F37452"/>
    <w:rsid w:val="00F40191"/>
    <w:rsid w:val="00F4061C"/>
    <w:rsid w:val="00F4238E"/>
    <w:rsid w:val="00F424D3"/>
    <w:rsid w:val="00F425B9"/>
    <w:rsid w:val="00F42921"/>
    <w:rsid w:val="00F42B3A"/>
    <w:rsid w:val="00F433E6"/>
    <w:rsid w:val="00F44FB1"/>
    <w:rsid w:val="00F45BC3"/>
    <w:rsid w:val="00F464A4"/>
    <w:rsid w:val="00F467B9"/>
    <w:rsid w:val="00F46BEE"/>
    <w:rsid w:val="00F47196"/>
    <w:rsid w:val="00F47F52"/>
    <w:rsid w:val="00F518B3"/>
    <w:rsid w:val="00F52A01"/>
    <w:rsid w:val="00F52D78"/>
    <w:rsid w:val="00F530C7"/>
    <w:rsid w:val="00F5375D"/>
    <w:rsid w:val="00F545F3"/>
    <w:rsid w:val="00F54D84"/>
    <w:rsid w:val="00F54DCE"/>
    <w:rsid w:val="00F55E23"/>
    <w:rsid w:val="00F5605E"/>
    <w:rsid w:val="00F574A1"/>
    <w:rsid w:val="00F57995"/>
    <w:rsid w:val="00F57C6F"/>
    <w:rsid w:val="00F602C6"/>
    <w:rsid w:val="00F60311"/>
    <w:rsid w:val="00F622E5"/>
    <w:rsid w:val="00F62F53"/>
    <w:rsid w:val="00F6346E"/>
    <w:rsid w:val="00F636D3"/>
    <w:rsid w:val="00F63D89"/>
    <w:rsid w:val="00F63E4D"/>
    <w:rsid w:val="00F645DA"/>
    <w:rsid w:val="00F64D42"/>
    <w:rsid w:val="00F651E3"/>
    <w:rsid w:val="00F664C2"/>
    <w:rsid w:val="00F666F3"/>
    <w:rsid w:val="00F66CD0"/>
    <w:rsid w:val="00F66E01"/>
    <w:rsid w:val="00F67474"/>
    <w:rsid w:val="00F67500"/>
    <w:rsid w:val="00F67848"/>
    <w:rsid w:val="00F67BB1"/>
    <w:rsid w:val="00F67C2B"/>
    <w:rsid w:val="00F7081C"/>
    <w:rsid w:val="00F71C28"/>
    <w:rsid w:val="00F72D62"/>
    <w:rsid w:val="00F735D3"/>
    <w:rsid w:val="00F746BD"/>
    <w:rsid w:val="00F74712"/>
    <w:rsid w:val="00F74C73"/>
    <w:rsid w:val="00F754DE"/>
    <w:rsid w:val="00F75AA6"/>
    <w:rsid w:val="00F75BAD"/>
    <w:rsid w:val="00F76384"/>
    <w:rsid w:val="00F76AC6"/>
    <w:rsid w:val="00F777A6"/>
    <w:rsid w:val="00F80ECC"/>
    <w:rsid w:val="00F817B3"/>
    <w:rsid w:val="00F81E27"/>
    <w:rsid w:val="00F8208C"/>
    <w:rsid w:val="00F82348"/>
    <w:rsid w:val="00F826EB"/>
    <w:rsid w:val="00F82902"/>
    <w:rsid w:val="00F82A60"/>
    <w:rsid w:val="00F83025"/>
    <w:rsid w:val="00F83D76"/>
    <w:rsid w:val="00F8495E"/>
    <w:rsid w:val="00F85794"/>
    <w:rsid w:val="00F8680F"/>
    <w:rsid w:val="00F871B8"/>
    <w:rsid w:val="00F877A6"/>
    <w:rsid w:val="00F9000E"/>
    <w:rsid w:val="00F90703"/>
    <w:rsid w:val="00F91A1E"/>
    <w:rsid w:val="00F91A63"/>
    <w:rsid w:val="00F92166"/>
    <w:rsid w:val="00F9231B"/>
    <w:rsid w:val="00F933C8"/>
    <w:rsid w:val="00F936D2"/>
    <w:rsid w:val="00F94097"/>
    <w:rsid w:val="00F95F90"/>
    <w:rsid w:val="00F96225"/>
    <w:rsid w:val="00F969FA"/>
    <w:rsid w:val="00F96D00"/>
    <w:rsid w:val="00F9795B"/>
    <w:rsid w:val="00F97C6E"/>
    <w:rsid w:val="00FA016C"/>
    <w:rsid w:val="00FA131F"/>
    <w:rsid w:val="00FA236B"/>
    <w:rsid w:val="00FA295B"/>
    <w:rsid w:val="00FA3BCD"/>
    <w:rsid w:val="00FA3D4F"/>
    <w:rsid w:val="00FA419B"/>
    <w:rsid w:val="00FA43D9"/>
    <w:rsid w:val="00FA56A8"/>
    <w:rsid w:val="00FA701E"/>
    <w:rsid w:val="00FA7220"/>
    <w:rsid w:val="00FA7EEC"/>
    <w:rsid w:val="00FB059A"/>
    <w:rsid w:val="00FB0AA8"/>
    <w:rsid w:val="00FB173A"/>
    <w:rsid w:val="00FB1784"/>
    <w:rsid w:val="00FB18FD"/>
    <w:rsid w:val="00FB1E01"/>
    <w:rsid w:val="00FB2199"/>
    <w:rsid w:val="00FB232F"/>
    <w:rsid w:val="00FB3D74"/>
    <w:rsid w:val="00FB566B"/>
    <w:rsid w:val="00FB70B6"/>
    <w:rsid w:val="00FB749A"/>
    <w:rsid w:val="00FB7EBE"/>
    <w:rsid w:val="00FC0CDA"/>
    <w:rsid w:val="00FC1936"/>
    <w:rsid w:val="00FC1BBD"/>
    <w:rsid w:val="00FC5173"/>
    <w:rsid w:val="00FC5392"/>
    <w:rsid w:val="00FC56CE"/>
    <w:rsid w:val="00FC63C7"/>
    <w:rsid w:val="00FC769E"/>
    <w:rsid w:val="00FC7733"/>
    <w:rsid w:val="00FD02E3"/>
    <w:rsid w:val="00FD0324"/>
    <w:rsid w:val="00FD0E93"/>
    <w:rsid w:val="00FD150D"/>
    <w:rsid w:val="00FD1BB0"/>
    <w:rsid w:val="00FD1F76"/>
    <w:rsid w:val="00FD27CE"/>
    <w:rsid w:val="00FD3677"/>
    <w:rsid w:val="00FD3D3A"/>
    <w:rsid w:val="00FD420C"/>
    <w:rsid w:val="00FD54DC"/>
    <w:rsid w:val="00FD5AF4"/>
    <w:rsid w:val="00FD6011"/>
    <w:rsid w:val="00FD64B0"/>
    <w:rsid w:val="00FD6818"/>
    <w:rsid w:val="00FD7D99"/>
    <w:rsid w:val="00FE0664"/>
    <w:rsid w:val="00FE1AD5"/>
    <w:rsid w:val="00FE20CC"/>
    <w:rsid w:val="00FE2479"/>
    <w:rsid w:val="00FE32EF"/>
    <w:rsid w:val="00FE33D7"/>
    <w:rsid w:val="00FE375C"/>
    <w:rsid w:val="00FE3ADB"/>
    <w:rsid w:val="00FE47B1"/>
    <w:rsid w:val="00FE48C4"/>
    <w:rsid w:val="00FE4D19"/>
    <w:rsid w:val="00FE506F"/>
    <w:rsid w:val="00FE5081"/>
    <w:rsid w:val="00FE53F6"/>
    <w:rsid w:val="00FE5FB9"/>
    <w:rsid w:val="00FE651B"/>
    <w:rsid w:val="00FE6B0E"/>
    <w:rsid w:val="00FE71E9"/>
    <w:rsid w:val="00FF0BE1"/>
    <w:rsid w:val="00FF1047"/>
    <w:rsid w:val="00FF18B9"/>
    <w:rsid w:val="00FF28D5"/>
    <w:rsid w:val="00FF2D5F"/>
    <w:rsid w:val="00FF370A"/>
    <w:rsid w:val="00FF39E2"/>
    <w:rsid w:val="00FF6259"/>
    <w:rsid w:val="00FF7229"/>
    <w:rsid w:val="00FF756B"/>
    <w:rsid w:val="00FF7812"/>
    <w:rsid w:val="00FF784E"/>
    <w:rsid w:val="00FF7953"/>
    <w:rsid w:val="00FF7C20"/>
    <w:rsid w:val="00FF7CC7"/>
    <w:rsid w:val="00FF7DD8"/>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946"/>
    <w:rPr>
      <w:sz w:val="24"/>
      <w:szCs w:val="24"/>
      <w:lang w:eastAsia="ru-RU"/>
    </w:rPr>
  </w:style>
  <w:style w:type="paragraph" w:styleId="10">
    <w:name w:val="heading 1"/>
    <w:basedOn w:val="a"/>
    <w:next w:val="a"/>
    <w:qFormat/>
    <w:rsid w:val="006A0946"/>
    <w:pPr>
      <w:keepNext/>
      <w:numPr>
        <w:numId w:val="19"/>
      </w:numPr>
      <w:jc w:val="center"/>
      <w:outlineLvl w:val="0"/>
    </w:pPr>
    <w:rPr>
      <w:b/>
      <w:sz w:val="20"/>
      <w:szCs w:val="20"/>
    </w:rPr>
  </w:style>
  <w:style w:type="paragraph" w:styleId="2">
    <w:name w:val="heading 2"/>
    <w:basedOn w:val="a"/>
    <w:next w:val="a"/>
    <w:qFormat/>
    <w:rsid w:val="006A0946"/>
    <w:pPr>
      <w:keepNext/>
      <w:numPr>
        <w:ilvl w:val="1"/>
        <w:numId w:val="19"/>
      </w:numPr>
      <w:jc w:val="center"/>
      <w:outlineLvl w:val="1"/>
    </w:pPr>
    <w:rPr>
      <w:b/>
      <w:bCs/>
    </w:rPr>
  </w:style>
  <w:style w:type="paragraph" w:styleId="3">
    <w:name w:val="heading 3"/>
    <w:basedOn w:val="a"/>
    <w:next w:val="a"/>
    <w:qFormat/>
    <w:rsid w:val="00896E4F"/>
    <w:pPr>
      <w:keepNext/>
      <w:numPr>
        <w:ilvl w:val="2"/>
        <w:numId w:val="19"/>
      </w:numPr>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4524EF"/>
    <w:pPr>
      <w:keepNext/>
      <w:numPr>
        <w:ilvl w:val="3"/>
        <w:numId w:val="19"/>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524EF"/>
    <w:pPr>
      <w:numPr>
        <w:ilvl w:val="4"/>
        <w:numId w:val="19"/>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4524EF"/>
    <w:pPr>
      <w:numPr>
        <w:ilvl w:val="5"/>
        <w:numId w:val="19"/>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4524EF"/>
    <w:pPr>
      <w:numPr>
        <w:ilvl w:val="6"/>
        <w:numId w:val="19"/>
      </w:numPr>
      <w:spacing w:before="240" w:after="60"/>
      <w:outlineLvl w:val="6"/>
    </w:pPr>
    <w:rPr>
      <w:rFonts w:ascii="Calibri" w:hAnsi="Calibri"/>
    </w:rPr>
  </w:style>
  <w:style w:type="paragraph" w:styleId="8">
    <w:name w:val="heading 8"/>
    <w:basedOn w:val="a"/>
    <w:next w:val="a"/>
    <w:link w:val="80"/>
    <w:semiHidden/>
    <w:unhideWhenUsed/>
    <w:qFormat/>
    <w:rsid w:val="004524EF"/>
    <w:pPr>
      <w:numPr>
        <w:ilvl w:val="7"/>
        <w:numId w:val="19"/>
      </w:numPr>
      <w:spacing w:before="240" w:after="60"/>
      <w:outlineLvl w:val="7"/>
    </w:pPr>
    <w:rPr>
      <w:rFonts w:ascii="Calibri" w:hAnsi="Calibri"/>
      <w:i/>
      <w:iCs/>
    </w:rPr>
  </w:style>
  <w:style w:type="paragraph" w:styleId="9">
    <w:name w:val="heading 9"/>
    <w:basedOn w:val="a"/>
    <w:next w:val="a"/>
    <w:link w:val="90"/>
    <w:semiHidden/>
    <w:unhideWhenUsed/>
    <w:qFormat/>
    <w:rsid w:val="004524EF"/>
    <w:pPr>
      <w:numPr>
        <w:ilvl w:val="8"/>
        <w:numId w:val="19"/>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A0946"/>
    <w:pPr>
      <w:ind w:left="360"/>
    </w:pPr>
  </w:style>
  <w:style w:type="paragraph" w:styleId="a5">
    <w:name w:val="footer"/>
    <w:basedOn w:val="a"/>
    <w:rsid w:val="006A0946"/>
    <w:pPr>
      <w:tabs>
        <w:tab w:val="center" w:pos="4677"/>
        <w:tab w:val="right" w:pos="9355"/>
      </w:tabs>
    </w:pPr>
  </w:style>
  <w:style w:type="character" w:styleId="a6">
    <w:name w:val="page number"/>
    <w:basedOn w:val="a0"/>
    <w:rsid w:val="006A0946"/>
  </w:style>
  <w:style w:type="paragraph" w:styleId="a7">
    <w:name w:val="Title"/>
    <w:basedOn w:val="a"/>
    <w:qFormat/>
    <w:rsid w:val="006A0946"/>
    <w:pPr>
      <w:jc w:val="center"/>
    </w:pPr>
    <w:rPr>
      <w:b/>
      <w:bCs/>
    </w:rPr>
  </w:style>
  <w:style w:type="character" w:customStyle="1" w:styleId="imp1">
    <w:name w:val="imp1"/>
    <w:rsid w:val="006A0946"/>
    <w:rPr>
      <w:color w:val="FF0000"/>
    </w:rPr>
  </w:style>
  <w:style w:type="paragraph" w:styleId="21">
    <w:name w:val="Body Text Indent 2"/>
    <w:basedOn w:val="a"/>
    <w:rsid w:val="006A0946"/>
    <w:pPr>
      <w:spacing w:before="300"/>
      <w:ind w:firstLine="720"/>
      <w:jc w:val="both"/>
    </w:pPr>
    <w:rPr>
      <w:rFonts w:ascii="Arial" w:hAnsi="Arial"/>
      <w:snapToGrid w:val="0"/>
      <w:szCs w:val="20"/>
    </w:rPr>
  </w:style>
  <w:style w:type="paragraph" w:styleId="a8">
    <w:name w:val="Plain Text"/>
    <w:basedOn w:val="a"/>
    <w:rsid w:val="006A0946"/>
    <w:rPr>
      <w:rFonts w:ascii="Courier New" w:hAnsi="Courier New" w:cs="Courier New"/>
      <w:sz w:val="20"/>
      <w:szCs w:val="20"/>
    </w:rPr>
  </w:style>
  <w:style w:type="paragraph" w:styleId="30">
    <w:name w:val="Body Text Indent 3"/>
    <w:basedOn w:val="a"/>
    <w:rsid w:val="006A0946"/>
    <w:pPr>
      <w:ind w:left="1080"/>
      <w:jc w:val="both"/>
    </w:pPr>
    <w:rPr>
      <w:snapToGrid w:val="0"/>
    </w:rPr>
  </w:style>
  <w:style w:type="paragraph" w:styleId="a9">
    <w:name w:val="Balloon Text"/>
    <w:basedOn w:val="a"/>
    <w:semiHidden/>
    <w:rsid w:val="00CA6239"/>
    <w:rPr>
      <w:rFonts w:ascii="Tahoma" w:hAnsi="Tahoma" w:cs="Tahoma"/>
      <w:sz w:val="16"/>
      <w:szCs w:val="16"/>
    </w:rPr>
  </w:style>
  <w:style w:type="character" w:styleId="aa">
    <w:name w:val="annotation reference"/>
    <w:semiHidden/>
    <w:rsid w:val="00CA6239"/>
    <w:rPr>
      <w:sz w:val="16"/>
      <w:szCs w:val="16"/>
    </w:rPr>
  </w:style>
  <w:style w:type="paragraph" w:styleId="ab">
    <w:name w:val="annotation text"/>
    <w:basedOn w:val="a"/>
    <w:semiHidden/>
    <w:rsid w:val="00CA6239"/>
    <w:rPr>
      <w:sz w:val="20"/>
      <w:szCs w:val="20"/>
    </w:rPr>
  </w:style>
  <w:style w:type="paragraph" w:styleId="ac">
    <w:name w:val="annotation subject"/>
    <w:basedOn w:val="ab"/>
    <w:next w:val="ab"/>
    <w:semiHidden/>
    <w:rsid w:val="00CA6239"/>
    <w:rPr>
      <w:b/>
      <w:bCs/>
    </w:rPr>
  </w:style>
  <w:style w:type="paragraph" w:styleId="ad">
    <w:name w:val="header"/>
    <w:basedOn w:val="a"/>
    <w:rsid w:val="00435851"/>
    <w:pPr>
      <w:tabs>
        <w:tab w:val="center" w:pos="4677"/>
        <w:tab w:val="right" w:pos="9355"/>
      </w:tabs>
    </w:pPr>
  </w:style>
  <w:style w:type="paragraph" w:styleId="ae">
    <w:name w:val="Body Text"/>
    <w:basedOn w:val="a"/>
    <w:link w:val="af"/>
    <w:rsid w:val="00915A1D"/>
    <w:pPr>
      <w:spacing w:after="120"/>
    </w:pPr>
  </w:style>
  <w:style w:type="paragraph" w:styleId="af0">
    <w:name w:val="Normal (Web)"/>
    <w:basedOn w:val="a"/>
    <w:rsid w:val="006D2261"/>
    <w:pPr>
      <w:spacing w:before="100" w:beforeAutospacing="1" w:after="100" w:afterAutospacing="1"/>
    </w:pPr>
  </w:style>
  <w:style w:type="paragraph" w:customStyle="1" w:styleId="Blockquote">
    <w:name w:val="Blockquote"/>
    <w:basedOn w:val="a"/>
    <w:rsid w:val="00896E4F"/>
    <w:pPr>
      <w:widowControl w:val="0"/>
      <w:snapToGrid w:val="0"/>
      <w:spacing w:before="100" w:after="100"/>
      <w:ind w:left="360" w:right="360"/>
    </w:pPr>
    <w:rPr>
      <w:szCs w:val="20"/>
    </w:rPr>
  </w:style>
  <w:style w:type="paragraph" w:styleId="af1">
    <w:name w:val="Document Map"/>
    <w:basedOn w:val="a"/>
    <w:semiHidden/>
    <w:rsid w:val="0061032C"/>
    <w:pPr>
      <w:shd w:val="clear" w:color="auto" w:fill="000080"/>
    </w:pPr>
    <w:rPr>
      <w:rFonts w:ascii="Tahoma" w:hAnsi="Tahoma" w:cs="Tahoma"/>
      <w:sz w:val="20"/>
      <w:szCs w:val="20"/>
    </w:rPr>
  </w:style>
  <w:style w:type="character" w:styleId="af2">
    <w:name w:val="Hyperlink"/>
    <w:uiPriority w:val="99"/>
    <w:rsid w:val="00CA1F89"/>
    <w:rPr>
      <w:color w:val="024C99"/>
      <w:u w:val="single"/>
    </w:rPr>
  </w:style>
  <w:style w:type="paragraph" w:customStyle="1" w:styleId="11">
    <w:name w:val="Знак Знак1 Знак Знак Знак1 Знак"/>
    <w:basedOn w:val="a"/>
    <w:autoRedefine/>
    <w:rsid w:val="003F3A8D"/>
    <w:pPr>
      <w:spacing w:after="160" w:line="240" w:lineRule="exact"/>
    </w:pPr>
    <w:rPr>
      <w:rFonts w:eastAsia="SimSun"/>
      <w:b/>
      <w:sz w:val="28"/>
      <w:lang w:val="en-US" w:eastAsia="en-US"/>
    </w:rPr>
  </w:style>
  <w:style w:type="paragraph" w:styleId="af3">
    <w:name w:val="footnote text"/>
    <w:basedOn w:val="a"/>
    <w:link w:val="af4"/>
    <w:rsid w:val="00B66868"/>
    <w:rPr>
      <w:sz w:val="20"/>
      <w:szCs w:val="20"/>
    </w:rPr>
  </w:style>
  <w:style w:type="character" w:styleId="af5">
    <w:name w:val="footnote reference"/>
    <w:rsid w:val="00B66868"/>
    <w:rPr>
      <w:vertAlign w:val="superscript"/>
    </w:rPr>
  </w:style>
  <w:style w:type="paragraph" w:customStyle="1" w:styleId="12">
    <w:name w:val="Знак Знак1 Знак Знак Знак Знак"/>
    <w:basedOn w:val="a"/>
    <w:autoRedefine/>
    <w:rsid w:val="004F117C"/>
    <w:pPr>
      <w:shd w:val="clear" w:color="auto" w:fill="FFFFFF"/>
      <w:spacing w:before="100" w:beforeAutospacing="1" w:after="100" w:afterAutospacing="1" w:line="250" w:lineRule="exact"/>
      <w:ind w:right="101"/>
    </w:pPr>
  </w:style>
  <w:style w:type="paragraph" w:styleId="13">
    <w:name w:val="toc 1"/>
    <w:basedOn w:val="a"/>
    <w:next w:val="a"/>
    <w:autoRedefine/>
    <w:uiPriority w:val="39"/>
    <w:qFormat/>
    <w:rsid w:val="00E2155A"/>
  </w:style>
  <w:style w:type="paragraph" w:styleId="22">
    <w:name w:val="toc 2"/>
    <w:basedOn w:val="a"/>
    <w:next w:val="a"/>
    <w:autoRedefine/>
    <w:uiPriority w:val="39"/>
    <w:qFormat/>
    <w:rsid w:val="00312FA8"/>
    <w:pPr>
      <w:tabs>
        <w:tab w:val="left" w:pos="540"/>
        <w:tab w:val="right" w:leader="dot" w:pos="9506"/>
      </w:tabs>
    </w:pPr>
  </w:style>
  <w:style w:type="paragraph" w:styleId="31">
    <w:name w:val="toc 3"/>
    <w:basedOn w:val="a"/>
    <w:next w:val="a"/>
    <w:autoRedefine/>
    <w:uiPriority w:val="39"/>
    <w:semiHidden/>
    <w:qFormat/>
    <w:rsid w:val="00E2155A"/>
    <w:pPr>
      <w:ind w:left="480"/>
    </w:pPr>
  </w:style>
  <w:style w:type="paragraph" w:customStyle="1" w:styleId="af6">
    <w:name w:val="Знак"/>
    <w:basedOn w:val="a"/>
    <w:autoRedefine/>
    <w:rsid w:val="00815521"/>
    <w:pPr>
      <w:spacing w:after="160" w:line="240" w:lineRule="exact"/>
    </w:pPr>
    <w:rPr>
      <w:rFonts w:eastAsia="SimSun"/>
      <w:b/>
      <w:sz w:val="28"/>
      <w:lang w:val="en-US" w:eastAsia="en-US"/>
    </w:rPr>
  </w:style>
  <w:style w:type="character" w:customStyle="1" w:styleId="s0">
    <w:name w:val="s0"/>
    <w:rsid w:val="00D77AA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Основной текст с отступом Знак"/>
    <w:link w:val="a3"/>
    <w:rsid w:val="00DB1DF1"/>
    <w:rPr>
      <w:sz w:val="24"/>
      <w:szCs w:val="24"/>
    </w:rPr>
  </w:style>
  <w:style w:type="character" w:customStyle="1" w:styleId="af4">
    <w:name w:val="Текст сноски Знак"/>
    <w:basedOn w:val="a0"/>
    <w:link w:val="af3"/>
    <w:rsid w:val="00BF4621"/>
  </w:style>
  <w:style w:type="table" w:styleId="af7">
    <w:name w:val="Table Grid"/>
    <w:basedOn w:val="a1"/>
    <w:rsid w:val="0096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sid w:val="00EF2737"/>
    <w:rPr>
      <w:i/>
      <w:iCs/>
    </w:rPr>
  </w:style>
  <w:style w:type="paragraph" w:styleId="af9">
    <w:name w:val="TOC Heading"/>
    <w:basedOn w:val="10"/>
    <w:next w:val="a"/>
    <w:uiPriority w:val="39"/>
    <w:semiHidden/>
    <w:unhideWhenUsed/>
    <w:qFormat/>
    <w:rsid w:val="009D1E54"/>
    <w:pPr>
      <w:keepLines/>
      <w:spacing w:before="480" w:line="276" w:lineRule="auto"/>
      <w:jc w:val="left"/>
      <w:outlineLvl w:val="9"/>
    </w:pPr>
    <w:rPr>
      <w:rFonts w:ascii="Cambria" w:hAnsi="Cambria"/>
      <w:bCs/>
      <w:color w:val="365F91"/>
      <w:sz w:val="28"/>
      <w:szCs w:val="28"/>
      <w:lang w:eastAsia="en-US"/>
    </w:rPr>
  </w:style>
  <w:style w:type="numbering" w:customStyle="1" w:styleId="1">
    <w:name w:val="Стиль1"/>
    <w:rsid w:val="004524EF"/>
    <w:pPr>
      <w:numPr>
        <w:numId w:val="16"/>
      </w:numPr>
    </w:pPr>
  </w:style>
  <w:style w:type="numbering" w:customStyle="1" w:styleId="20">
    <w:name w:val="Стиль2"/>
    <w:rsid w:val="004524EF"/>
    <w:pPr>
      <w:numPr>
        <w:numId w:val="17"/>
      </w:numPr>
    </w:pPr>
  </w:style>
  <w:style w:type="character" w:customStyle="1" w:styleId="40">
    <w:name w:val="Заголовок 4 Знак"/>
    <w:link w:val="4"/>
    <w:semiHidden/>
    <w:rsid w:val="004524EF"/>
    <w:rPr>
      <w:rFonts w:ascii="Calibri" w:hAnsi="Calibri"/>
      <w:b/>
      <w:bCs/>
      <w:sz w:val="28"/>
      <w:szCs w:val="28"/>
    </w:rPr>
  </w:style>
  <w:style w:type="character" w:customStyle="1" w:styleId="50">
    <w:name w:val="Заголовок 5 Знак"/>
    <w:link w:val="5"/>
    <w:semiHidden/>
    <w:rsid w:val="004524EF"/>
    <w:rPr>
      <w:rFonts w:ascii="Calibri" w:hAnsi="Calibri"/>
      <w:b/>
      <w:bCs/>
      <w:i/>
      <w:iCs/>
      <w:sz w:val="26"/>
      <w:szCs w:val="26"/>
    </w:rPr>
  </w:style>
  <w:style w:type="character" w:customStyle="1" w:styleId="60">
    <w:name w:val="Заголовок 6 Знак"/>
    <w:link w:val="6"/>
    <w:semiHidden/>
    <w:rsid w:val="004524EF"/>
    <w:rPr>
      <w:rFonts w:ascii="Calibri" w:hAnsi="Calibri"/>
      <w:b/>
      <w:bCs/>
      <w:sz w:val="22"/>
      <w:szCs w:val="22"/>
    </w:rPr>
  </w:style>
  <w:style w:type="character" w:customStyle="1" w:styleId="70">
    <w:name w:val="Заголовок 7 Знак"/>
    <w:link w:val="7"/>
    <w:semiHidden/>
    <w:rsid w:val="004524EF"/>
    <w:rPr>
      <w:rFonts w:ascii="Calibri" w:hAnsi="Calibri"/>
      <w:sz w:val="24"/>
      <w:szCs w:val="24"/>
    </w:rPr>
  </w:style>
  <w:style w:type="character" w:customStyle="1" w:styleId="80">
    <w:name w:val="Заголовок 8 Знак"/>
    <w:link w:val="8"/>
    <w:semiHidden/>
    <w:rsid w:val="004524EF"/>
    <w:rPr>
      <w:rFonts w:ascii="Calibri" w:hAnsi="Calibri"/>
      <w:i/>
      <w:iCs/>
      <w:sz w:val="24"/>
      <w:szCs w:val="24"/>
    </w:rPr>
  </w:style>
  <w:style w:type="character" w:customStyle="1" w:styleId="90">
    <w:name w:val="Заголовок 9 Знак"/>
    <w:link w:val="9"/>
    <w:semiHidden/>
    <w:rsid w:val="004524EF"/>
    <w:rPr>
      <w:rFonts w:ascii="Cambria" w:hAnsi="Cambria"/>
      <w:sz w:val="22"/>
      <w:szCs w:val="22"/>
    </w:rPr>
  </w:style>
  <w:style w:type="paragraph" w:styleId="afa">
    <w:name w:val="List Paragraph"/>
    <w:basedOn w:val="a"/>
    <w:uiPriority w:val="34"/>
    <w:qFormat/>
    <w:rsid w:val="004524EF"/>
    <w:pPr>
      <w:ind w:left="708"/>
    </w:pPr>
  </w:style>
  <w:style w:type="paragraph" w:styleId="afb">
    <w:name w:val="No Spacing"/>
    <w:uiPriority w:val="1"/>
    <w:qFormat/>
    <w:rsid w:val="003368D6"/>
    <w:rPr>
      <w:rFonts w:ascii="Calibri" w:eastAsia="Calibri" w:hAnsi="Calibri"/>
      <w:sz w:val="22"/>
      <w:szCs w:val="22"/>
      <w:lang w:eastAsia="en-US"/>
    </w:rPr>
  </w:style>
  <w:style w:type="character" w:customStyle="1" w:styleId="af">
    <w:name w:val="Основной текст Знак"/>
    <w:link w:val="ae"/>
    <w:rsid w:val="002B706F"/>
    <w:rPr>
      <w:sz w:val="24"/>
      <w:szCs w:val="24"/>
    </w:rPr>
  </w:style>
  <w:style w:type="character" w:customStyle="1" w:styleId="14">
    <w:name w:val="Заголовок №1_"/>
    <w:basedOn w:val="a0"/>
    <w:link w:val="15"/>
    <w:locked/>
    <w:rsid w:val="00CF4AE2"/>
    <w:rPr>
      <w:b/>
      <w:bCs/>
      <w:sz w:val="28"/>
      <w:szCs w:val="28"/>
      <w:shd w:val="clear" w:color="auto" w:fill="FFFFFF"/>
    </w:rPr>
  </w:style>
  <w:style w:type="paragraph" w:customStyle="1" w:styleId="15">
    <w:name w:val="Заголовок №1"/>
    <w:basedOn w:val="a"/>
    <w:link w:val="14"/>
    <w:rsid w:val="00CF4AE2"/>
    <w:pPr>
      <w:widowControl w:val="0"/>
      <w:shd w:val="clear" w:color="auto" w:fill="FFFFFF"/>
      <w:spacing w:line="317" w:lineRule="exact"/>
      <w:outlineLvl w:val="0"/>
    </w:pPr>
    <w:rPr>
      <w:b/>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6"/>
      </w:numPr>
    </w:pPr>
  </w:style>
  <w:style w:type="numbering" w:customStyle="1" w:styleId="a5">
    <w:name w:val="2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6267">
      <w:bodyDiv w:val="1"/>
      <w:marLeft w:val="45"/>
      <w:marRight w:val="45"/>
      <w:marTop w:val="45"/>
      <w:marBottom w:val="45"/>
      <w:divBdr>
        <w:top w:val="none" w:sz="0" w:space="0" w:color="auto"/>
        <w:left w:val="none" w:sz="0" w:space="0" w:color="auto"/>
        <w:bottom w:val="none" w:sz="0" w:space="0" w:color="auto"/>
        <w:right w:val="none" w:sz="0" w:space="0" w:color="auto"/>
      </w:divBdr>
      <w:divsChild>
        <w:div w:id="1699769799">
          <w:marLeft w:val="0"/>
          <w:marRight w:val="0"/>
          <w:marTop w:val="0"/>
          <w:marBottom w:val="0"/>
          <w:divBdr>
            <w:top w:val="none" w:sz="0" w:space="0" w:color="auto"/>
            <w:left w:val="none" w:sz="0" w:space="0" w:color="auto"/>
            <w:bottom w:val="none" w:sz="0" w:space="0" w:color="auto"/>
            <w:right w:val="none" w:sz="0" w:space="0" w:color="auto"/>
          </w:divBdr>
          <w:divsChild>
            <w:div w:id="2083943631">
              <w:marLeft w:val="0"/>
              <w:marRight w:val="0"/>
              <w:marTop w:val="0"/>
              <w:marBottom w:val="0"/>
              <w:divBdr>
                <w:top w:val="none" w:sz="0" w:space="0" w:color="auto"/>
                <w:left w:val="none" w:sz="0" w:space="0" w:color="auto"/>
                <w:bottom w:val="none" w:sz="0" w:space="0" w:color="auto"/>
                <w:right w:val="none" w:sz="0" w:space="0" w:color="auto"/>
              </w:divBdr>
              <w:divsChild>
                <w:div w:id="1164853626">
                  <w:marLeft w:val="2895"/>
                  <w:marRight w:val="2805"/>
                  <w:marTop w:val="30"/>
                  <w:marBottom w:val="0"/>
                  <w:divBdr>
                    <w:top w:val="none" w:sz="0" w:space="0" w:color="auto"/>
                    <w:left w:val="none" w:sz="0" w:space="0" w:color="auto"/>
                    <w:bottom w:val="none" w:sz="0" w:space="0" w:color="auto"/>
                    <w:right w:val="none" w:sz="0" w:space="0" w:color="auto"/>
                  </w:divBdr>
                  <w:divsChild>
                    <w:div w:id="172301913">
                      <w:marLeft w:val="105"/>
                      <w:marRight w:val="105"/>
                      <w:marTop w:val="0"/>
                      <w:marBottom w:val="0"/>
                      <w:divBdr>
                        <w:top w:val="single" w:sz="6" w:space="2" w:color="990000"/>
                        <w:left w:val="single" w:sz="6" w:space="2" w:color="990000"/>
                        <w:bottom w:val="single" w:sz="6" w:space="2" w:color="990000"/>
                        <w:right w:val="single" w:sz="6" w:space="2" w:color="990000"/>
                      </w:divBdr>
                    </w:div>
                  </w:divsChild>
                </w:div>
              </w:divsChild>
            </w:div>
          </w:divsChild>
        </w:div>
      </w:divsChild>
    </w:div>
    <w:div w:id="874387133">
      <w:bodyDiv w:val="1"/>
      <w:marLeft w:val="0"/>
      <w:marRight w:val="0"/>
      <w:marTop w:val="0"/>
      <w:marBottom w:val="0"/>
      <w:divBdr>
        <w:top w:val="none" w:sz="0" w:space="0" w:color="auto"/>
        <w:left w:val="none" w:sz="0" w:space="0" w:color="auto"/>
        <w:bottom w:val="none" w:sz="0" w:space="0" w:color="auto"/>
        <w:right w:val="none" w:sz="0" w:space="0" w:color="auto"/>
      </w:divBdr>
      <w:divsChild>
        <w:div w:id="406194134">
          <w:marLeft w:val="0"/>
          <w:marRight w:val="0"/>
          <w:marTop w:val="0"/>
          <w:marBottom w:val="0"/>
          <w:divBdr>
            <w:top w:val="none" w:sz="0" w:space="0" w:color="auto"/>
            <w:left w:val="none" w:sz="0" w:space="0" w:color="auto"/>
            <w:bottom w:val="none" w:sz="0" w:space="0" w:color="auto"/>
            <w:right w:val="none" w:sz="0" w:space="0" w:color="auto"/>
          </w:divBdr>
        </w:div>
      </w:divsChild>
    </w:div>
    <w:div w:id="1111127020">
      <w:bodyDiv w:val="1"/>
      <w:marLeft w:val="0"/>
      <w:marRight w:val="0"/>
      <w:marTop w:val="0"/>
      <w:marBottom w:val="0"/>
      <w:divBdr>
        <w:top w:val="none" w:sz="0" w:space="0" w:color="auto"/>
        <w:left w:val="none" w:sz="0" w:space="0" w:color="auto"/>
        <w:bottom w:val="none" w:sz="0" w:space="0" w:color="auto"/>
        <w:right w:val="none" w:sz="0" w:space="0" w:color="auto"/>
      </w:divBdr>
    </w:div>
    <w:div w:id="1480077406">
      <w:bodyDiv w:val="1"/>
      <w:marLeft w:val="0"/>
      <w:marRight w:val="0"/>
      <w:marTop w:val="0"/>
      <w:marBottom w:val="0"/>
      <w:divBdr>
        <w:top w:val="none" w:sz="0" w:space="0" w:color="auto"/>
        <w:left w:val="none" w:sz="0" w:space="0" w:color="auto"/>
        <w:bottom w:val="none" w:sz="0" w:space="0" w:color="auto"/>
        <w:right w:val="none" w:sz="0" w:space="0" w:color="auto"/>
      </w:divBdr>
      <w:divsChild>
        <w:div w:id="611670121">
          <w:marLeft w:val="0"/>
          <w:marRight w:val="0"/>
          <w:marTop w:val="0"/>
          <w:marBottom w:val="0"/>
          <w:divBdr>
            <w:top w:val="none" w:sz="0" w:space="0" w:color="auto"/>
            <w:left w:val="none" w:sz="0" w:space="0" w:color="auto"/>
            <w:bottom w:val="none" w:sz="0" w:space="0" w:color="auto"/>
            <w:right w:val="none" w:sz="0" w:space="0" w:color="auto"/>
          </w:divBdr>
        </w:div>
      </w:divsChild>
    </w:div>
    <w:div w:id="1655447666">
      <w:bodyDiv w:val="1"/>
      <w:marLeft w:val="0"/>
      <w:marRight w:val="0"/>
      <w:marTop w:val="0"/>
      <w:marBottom w:val="0"/>
      <w:divBdr>
        <w:top w:val="none" w:sz="0" w:space="0" w:color="auto"/>
        <w:left w:val="none" w:sz="0" w:space="0" w:color="auto"/>
        <w:bottom w:val="none" w:sz="0" w:space="0" w:color="auto"/>
        <w:right w:val="none" w:sz="0" w:space="0" w:color="auto"/>
      </w:divBdr>
    </w:div>
    <w:div w:id="17338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ia-ru.ru/inner_auditor/ethics_codex/" TargetMode="External"/><Relationship Id="rId1" Type="http://schemas.openxmlformats.org/officeDocument/2006/relationships/hyperlink" Target="http://www.iia-ru.ru/inner_auditor/standa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3F6D-BF29-4BFE-9952-4E913F92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11847</Words>
  <Characters>67528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Production KazMunayGas</Company>
  <LinksUpToDate>false</LinksUpToDate>
  <CharactersWithSpaces>79217</CharactersWithSpaces>
  <SharedDoc>false</SharedDoc>
  <HLinks>
    <vt:vector size="96" baseType="variant">
      <vt:variant>
        <vt:i4>1114165</vt:i4>
      </vt:variant>
      <vt:variant>
        <vt:i4>77</vt:i4>
      </vt:variant>
      <vt:variant>
        <vt:i4>0</vt:i4>
      </vt:variant>
      <vt:variant>
        <vt:i4>5</vt:i4>
      </vt:variant>
      <vt:variant>
        <vt:lpwstr/>
      </vt:variant>
      <vt:variant>
        <vt:lpwstr>_Toc376160606</vt:lpwstr>
      </vt:variant>
      <vt:variant>
        <vt:i4>1114165</vt:i4>
      </vt:variant>
      <vt:variant>
        <vt:i4>71</vt:i4>
      </vt:variant>
      <vt:variant>
        <vt:i4>0</vt:i4>
      </vt:variant>
      <vt:variant>
        <vt:i4>5</vt:i4>
      </vt:variant>
      <vt:variant>
        <vt:lpwstr/>
      </vt:variant>
      <vt:variant>
        <vt:lpwstr>_Toc376160605</vt:lpwstr>
      </vt:variant>
      <vt:variant>
        <vt:i4>1114165</vt:i4>
      </vt:variant>
      <vt:variant>
        <vt:i4>68</vt:i4>
      </vt:variant>
      <vt:variant>
        <vt:i4>0</vt:i4>
      </vt:variant>
      <vt:variant>
        <vt:i4>5</vt:i4>
      </vt:variant>
      <vt:variant>
        <vt:lpwstr/>
      </vt:variant>
      <vt:variant>
        <vt:lpwstr>_Toc376160604</vt:lpwstr>
      </vt:variant>
      <vt:variant>
        <vt:i4>1114165</vt:i4>
      </vt:variant>
      <vt:variant>
        <vt:i4>62</vt:i4>
      </vt:variant>
      <vt:variant>
        <vt:i4>0</vt:i4>
      </vt:variant>
      <vt:variant>
        <vt:i4>5</vt:i4>
      </vt:variant>
      <vt:variant>
        <vt:lpwstr/>
      </vt:variant>
      <vt:variant>
        <vt:lpwstr>_Toc376160603</vt:lpwstr>
      </vt:variant>
      <vt:variant>
        <vt:i4>1114165</vt:i4>
      </vt:variant>
      <vt:variant>
        <vt:i4>56</vt:i4>
      </vt:variant>
      <vt:variant>
        <vt:i4>0</vt:i4>
      </vt:variant>
      <vt:variant>
        <vt:i4>5</vt:i4>
      </vt:variant>
      <vt:variant>
        <vt:lpwstr/>
      </vt:variant>
      <vt:variant>
        <vt:lpwstr>_Toc376160602</vt:lpwstr>
      </vt:variant>
      <vt:variant>
        <vt:i4>1114165</vt:i4>
      </vt:variant>
      <vt:variant>
        <vt:i4>50</vt:i4>
      </vt:variant>
      <vt:variant>
        <vt:i4>0</vt:i4>
      </vt:variant>
      <vt:variant>
        <vt:i4>5</vt:i4>
      </vt:variant>
      <vt:variant>
        <vt:lpwstr/>
      </vt:variant>
      <vt:variant>
        <vt:lpwstr>_Toc376160601</vt:lpwstr>
      </vt:variant>
      <vt:variant>
        <vt:i4>1114165</vt:i4>
      </vt:variant>
      <vt:variant>
        <vt:i4>44</vt:i4>
      </vt:variant>
      <vt:variant>
        <vt:i4>0</vt:i4>
      </vt:variant>
      <vt:variant>
        <vt:i4>5</vt:i4>
      </vt:variant>
      <vt:variant>
        <vt:lpwstr/>
      </vt:variant>
      <vt:variant>
        <vt:lpwstr>_Toc376160600</vt:lpwstr>
      </vt:variant>
      <vt:variant>
        <vt:i4>1572918</vt:i4>
      </vt:variant>
      <vt:variant>
        <vt:i4>38</vt:i4>
      </vt:variant>
      <vt:variant>
        <vt:i4>0</vt:i4>
      </vt:variant>
      <vt:variant>
        <vt:i4>5</vt:i4>
      </vt:variant>
      <vt:variant>
        <vt:lpwstr/>
      </vt:variant>
      <vt:variant>
        <vt:lpwstr>_Toc376160597</vt:lpwstr>
      </vt:variant>
      <vt:variant>
        <vt:i4>1572918</vt:i4>
      </vt:variant>
      <vt:variant>
        <vt:i4>32</vt:i4>
      </vt:variant>
      <vt:variant>
        <vt:i4>0</vt:i4>
      </vt:variant>
      <vt:variant>
        <vt:i4>5</vt:i4>
      </vt:variant>
      <vt:variant>
        <vt:lpwstr/>
      </vt:variant>
      <vt:variant>
        <vt:lpwstr>_Toc376160596</vt:lpwstr>
      </vt:variant>
      <vt:variant>
        <vt:i4>1572918</vt:i4>
      </vt:variant>
      <vt:variant>
        <vt:i4>26</vt:i4>
      </vt:variant>
      <vt:variant>
        <vt:i4>0</vt:i4>
      </vt:variant>
      <vt:variant>
        <vt:i4>5</vt:i4>
      </vt:variant>
      <vt:variant>
        <vt:lpwstr/>
      </vt:variant>
      <vt:variant>
        <vt:lpwstr>_Toc376160595</vt:lpwstr>
      </vt:variant>
      <vt:variant>
        <vt:i4>1572918</vt:i4>
      </vt:variant>
      <vt:variant>
        <vt:i4>20</vt:i4>
      </vt:variant>
      <vt:variant>
        <vt:i4>0</vt:i4>
      </vt:variant>
      <vt:variant>
        <vt:i4>5</vt:i4>
      </vt:variant>
      <vt:variant>
        <vt:lpwstr/>
      </vt:variant>
      <vt:variant>
        <vt:lpwstr>_Toc376160594</vt:lpwstr>
      </vt:variant>
      <vt:variant>
        <vt:i4>1572918</vt:i4>
      </vt:variant>
      <vt:variant>
        <vt:i4>14</vt:i4>
      </vt:variant>
      <vt:variant>
        <vt:i4>0</vt:i4>
      </vt:variant>
      <vt:variant>
        <vt:i4>5</vt:i4>
      </vt:variant>
      <vt:variant>
        <vt:lpwstr/>
      </vt:variant>
      <vt:variant>
        <vt:lpwstr>_Toc376160593</vt:lpwstr>
      </vt:variant>
      <vt:variant>
        <vt:i4>1638454</vt:i4>
      </vt:variant>
      <vt:variant>
        <vt:i4>8</vt:i4>
      </vt:variant>
      <vt:variant>
        <vt:i4>0</vt:i4>
      </vt:variant>
      <vt:variant>
        <vt:i4>5</vt:i4>
      </vt:variant>
      <vt:variant>
        <vt:lpwstr/>
      </vt:variant>
      <vt:variant>
        <vt:lpwstr>_Toc376160588</vt:lpwstr>
      </vt:variant>
      <vt:variant>
        <vt:i4>1638454</vt:i4>
      </vt:variant>
      <vt:variant>
        <vt:i4>2</vt:i4>
      </vt:variant>
      <vt:variant>
        <vt:i4>0</vt:i4>
      </vt:variant>
      <vt:variant>
        <vt:i4>5</vt:i4>
      </vt:variant>
      <vt:variant>
        <vt:lpwstr/>
      </vt:variant>
      <vt:variant>
        <vt:lpwstr>_Toc376160587</vt:lpwstr>
      </vt:variant>
      <vt:variant>
        <vt:i4>6815781</vt:i4>
      </vt:variant>
      <vt:variant>
        <vt:i4>3</vt:i4>
      </vt:variant>
      <vt:variant>
        <vt:i4>0</vt:i4>
      </vt:variant>
      <vt:variant>
        <vt:i4>5</vt:i4>
      </vt:variant>
      <vt:variant>
        <vt:lpwstr>http://www.iia-ru.ru/inner_auditor/ethics_codex/</vt:lpwstr>
      </vt:variant>
      <vt:variant>
        <vt:lpwstr/>
      </vt:variant>
      <vt:variant>
        <vt:i4>5701675</vt:i4>
      </vt:variant>
      <vt:variant>
        <vt:i4>0</vt:i4>
      </vt:variant>
      <vt:variant>
        <vt:i4>0</vt:i4>
      </vt:variant>
      <vt:variant>
        <vt:i4>5</vt:i4>
      </vt:variant>
      <vt:variant>
        <vt:lpwstr>http://www.iia-ru.ru/inner_auditor/standard/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azat</dc:creator>
  <cp:keywords/>
  <cp:lastModifiedBy>Есенбеков Рустам</cp:lastModifiedBy>
  <cp:revision>7</cp:revision>
  <cp:lastPrinted>2015-10-05T05:46:00Z</cp:lastPrinted>
  <dcterms:created xsi:type="dcterms:W3CDTF">2015-11-10T09:40:00Z</dcterms:created>
  <dcterms:modified xsi:type="dcterms:W3CDTF">2017-08-04T03:13:00Z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SAK</vt:lpwstr>
  </property>
  <property fmtid="{D5CDD505-2E9C-101B-9397-08002B2CF9AE}" pid="3" name="Department">
    <vt:lpwstr>230</vt:lpwstr>
  </property>
  <property fmtid="{D5CDD505-2E9C-101B-9397-08002B2CF9AE}" pid="4" name="Computer Number">
    <vt:lpwstr>111</vt:lpwstr>
  </property>
  <property fmtid="{D5CDD505-2E9C-101B-9397-08002B2CF9AE}" pid="5" name="Direct Telephone">
    <vt:lpwstr>58 59 59 (ext.307)</vt:lpwstr>
  </property>
  <property fmtid="{D5CDD505-2E9C-101B-9397-08002B2CF9AE}" pid="6" name="Document Type">
    <vt:lpwstr>NorB</vt:lpwstr>
  </property>
</Properties>
</file>