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E9" w:rsidRPr="00E132D2" w:rsidRDefault="00BF44E9" w:rsidP="00E132D2">
      <w:pPr>
        <w:spacing w:after="0" w:line="240" w:lineRule="auto"/>
        <w:jc w:val="center"/>
        <w:rPr>
          <w:rFonts w:ascii="Times New Roman" w:hAnsi="Times New Roman" w:cs="Times New Roman"/>
          <w:b/>
          <w:sz w:val="28"/>
          <w:lang w:val="en-US"/>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r w:rsidRPr="00E132D2">
        <w:rPr>
          <w:rFonts w:ascii="Times New Roman" w:hAnsi="Times New Roman" w:cs="Times New Roman"/>
          <w:b/>
          <w:noProof/>
          <w:sz w:val="28"/>
          <w:lang w:eastAsia="ru-RU"/>
        </w:rPr>
        <w:drawing>
          <wp:inline distT="0" distB="0" distL="0" distR="0" wp14:anchorId="25356F94" wp14:editId="0E063465">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r w:rsidRPr="00E132D2">
        <w:rPr>
          <w:rFonts w:ascii="Times New Roman" w:hAnsi="Times New Roman" w:cs="Times New Roman"/>
          <w:b/>
          <w:sz w:val="28"/>
          <w:lang w:val="kk-KZ"/>
        </w:rPr>
        <w:t>ЕСЕП</w:t>
      </w:r>
      <w:r w:rsidRPr="00E132D2">
        <w:rPr>
          <w:rFonts w:ascii="Times New Roman" w:hAnsi="Times New Roman" w:cs="Times New Roman"/>
          <w:b/>
          <w:sz w:val="28"/>
        </w:rPr>
        <w:t xml:space="preserve"> </w:t>
      </w: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r w:rsidRPr="00E132D2">
        <w:rPr>
          <w:rFonts w:ascii="Times New Roman" w:hAnsi="Times New Roman" w:cs="Times New Roman"/>
          <w:b/>
          <w:sz w:val="28"/>
          <w:lang w:val="kk-KZ"/>
        </w:rPr>
        <w:t xml:space="preserve">ҚАЗАҚСТАННЫҢ ЭЛЕКТР ЭНЕРГИЯСЫ ЖӘНЕ КӨМІР НАРЫҒЫН ТАЛДАУ </w:t>
      </w:r>
    </w:p>
    <w:p w:rsidR="00BF44E9" w:rsidRPr="00E132D2" w:rsidRDefault="00BF44E9" w:rsidP="00E132D2">
      <w:pPr>
        <w:spacing w:after="0" w:line="240" w:lineRule="auto"/>
        <w:jc w:val="center"/>
        <w:rPr>
          <w:rFonts w:ascii="Times New Roman" w:hAnsi="Times New Roman" w:cs="Times New Roman"/>
          <w:b/>
          <w:sz w:val="28"/>
        </w:rPr>
      </w:pPr>
      <w:r w:rsidRPr="00E132D2">
        <w:rPr>
          <w:rFonts w:ascii="Times New Roman" w:hAnsi="Times New Roman" w:cs="Times New Roman"/>
          <w:b/>
          <w:sz w:val="28"/>
          <w:lang w:val="kk-KZ"/>
        </w:rPr>
        <w:t>2021 ЖЫЛҒЫ ҚАҢТАР-</w:t>
      </w:r>
      <w:r w:rsidR="00F402AE">
        <w:rPr>
          <w:rFonts w:ascii="Times New Roman" w:hAnsi="Times New Roman" w:cs="Times New Roman"/>
          <w:b/>
          <w:sz w:val="28"/>
          <w:lang w:val="kk-KZ"/>
        </w:rPr>
        <w:t>ЖЕЛТОҚСАН</w:t>
      </w: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r w:rsidRPr="00E132D2">
        <w:rPr>
          <w:rFonts w:ascii="Times New Roman" w:hAnsi="Times New Roman" w:cs="Times New Roman"/>
          <w:b/>
          <w:sz w:val="28"/>
          <w:lang w:val="kk-KZ"/>
        </w:rPr>
        <w:t xml:space="preserve">«НАРЫҚТЫ ДАМЫТУ» </w:t>
      </w:r>
      <w:r w:rsidRPr="00E132D2">
        <w:rPr>
          <w:rFonts w:ascii="Times New Roman" w:hAnsi="Times New Roman" w:cs="Times New Roman"/>
          <w:b/>
          <w:sz w:val="28"/>
        </w:rPr>
        <w:t>ДЕПАРТАМЕНТ</w:t>
      </w:r>
      <w:r w:rsidRPr="00E132D2">
        <w:rPr>
          <w:rFonts w:ascii="Times New Roman" w:hAnsi="Times New Roman" w:cs="Times New Roman"/>
          <w:b/>
          <w:sz w:val="28"/>
          <w:lang w:val="kk-KZ"/>
        </w:rPr>
        <w:t>І</w:t>
      </w: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BF44E9" w:rsidP="00E132D2">
      <w:pPr>
        <w:spacing w:after="0" w:line="240" w:lineRule="auto"/>
        <w:jc w:val="center"/>
        <w:rPr>
          <w:rFonts w:ascii="Times New Roman" w:hAnsi="Times New Roman" w:cs="Times New Roman"/>
          <w:b/>
          <w:sz w:val="28"/>
        </w:rPr>
      </w:pPr>
    </w:p>
    <w:p w:rsidR="00BF44E9" w:rsidRPr="00E132D2" w:rsidRDefault="00F402AE" w:rsidP="00E132D2">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Қантар</w:t>
      </w:r>
      <w:r w:rsidR="00BF44E9" w:rsidRPr="00E132D2">
        <w:rPr>
          <w:rFonts w:ascii="Times New Roman" w:hAnsi="Times New Roman" w:cs="Times New Roman"/>
          <w:b/>
          <w:sz w:val="28"/>
        </w:rPr>
        <w:t>, 20</w:t>
      </w:r>
      <w:r w:rsidR="00BF44E9" w:rsidRPr="00E132D2">
        <w:rPr>
          <w:rFonts w:ascii="Times New Roman" w:hAnsi="Times New Roman" w:cs="Times New Roman"/>
          <w:b/>
          <w:sz w:val="28"/>
          <w:lang w:val="kk-KZ"/>
        </w:rPr>
        <w:t>2</w:t>
      </w:r>
      <w:r>
        <w:rPr>
          <w:rFonts w:ascii="Times New Roman" w:hAnsi="Times New Roman" w:cs="Times New Roman"/>
          <w:b/>
          <w:sz w:val="28"/>
          <w:lang w:val="kk-KZ"/>
        </w:rPr>
        <w:t>2</w:t>
      </w:r>
      <w:r w:rsidR="00BF44E9" w:rsidRPr="00E132D2">
        <w:rPr>
          <w:rFonts w:ascii="Times New Roman" w:hAnsi="Times New Roman" w:cs="Times New Roman"/>
          <w:b/>
          <w:sz w:val="28"/>
          <w:lang w:val="kk-KZ"/>
        </w:rPr>
        <w:t xml:space="preserve"> ж.</w:t>
      </w:r>
    </w:p>
    <w:p w:rsidR="00BF44E9" w:rsidRPr="00E132D2" w:rsidRDefault="00BF44E9" w:rsidP="00E132D2">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BF44E9" w:rsidRPr="00E132D2" w:rsidRDefault="00BF44E9" w:rsidP="00E132D2">
          <w:pPr>
            <w:pStyle w:val="afb"/>
            <w:spacing w:before="0" w:line="240" w:lineRule="auto"/>
            <w:rPr>
              <w:rFonts w:ascii="Times New Roman" w:hAnsi="Times New Roman" w:cs="Times New Roman"/>
              <w:color w:val="auto"/>
              <w:lang w:val="kk-KZ"/>
            </w:rPr>
          </w:pPr>
          <w:r w:rsidRPr="00E132D2">
            <w:rPr>
              <w:rFonts w:ascii="Times New Roman" w:hAnsi="Times New Roman" w:cs="Times New Roman"/>
              <w:color w:val="auto"/>
              <w:lang w:val="kk-KZ"/>
            </w:rPr>
            <w:t>Мазмұны</w:t>
          </w:r>
        </w:p>
        <w:p w:rsidR="00BF44E9" w:rsidRPr="00E132D2" w:rsidRDefault="00BF44E9" w:rsidP="00E132D2">
          <w:pPr>
            <w:pStyle w:val="11"/>
            <w:rPr>
              <w:i w:val="0"/>
              <w:sz w:val="22"/>
              <w:szCs w:val="22"/>
              <w:lang w:val="ru-RU" w:eastAsia="ru-RU"/>
            </w:rPr>
          </w:pPr>
          <w:r w:rsidRPr="00E132D2">
            <w:fldChar w:fldCharType="begin"/>
          </w:r>
          <w:r w:rsidRPr="00E132D2">
            <w:instrText xml:space="preserve"> TOC \o "1-3" \h \z \u </w:instrText>
          </w:r>
          <w:r w:rsidRPr="00E132D2">
            <w:fldChar w:fldCharType="separate"/>
          </w:r>
          <w:hyperlink w:anchor="_Toc70507552" w:history="1">
            <w:r w:rsidRPr="00E132D2">
              <w:rPr>
                <w:rStyle w:val="aa"/>
                <w:b/>
              </w:rPr>
              <w:t>I-БӨЛІМ</w:t>
            </w:r>
            <w:r w:rsidRPr="00E132D2">
              <w:rPr>
                <w:webHidden/>
              </w:rPr>
              <w:tab/>
            </w:r>
            <w:r w:rsidRPr="00E132D2">
              <w:rPr>
                <w:webHidden/>
              </w:rPr>
              <w:fldChar w:fldCharType="begin"/>
            </w:r>
            <w:r w:rsidRPr="00E132D2">
              <w:rPr>
                <w:webHidden/>
              </w:rPr>
              <w:instrText xml:space="preserve"> PAGEREF _Toc70507552 \h </w:instrText>
            </w:r>
            <w:r w:rsidRPr="00E132D2">
              <w:rPr>
                <w:webHidden/>
              </w:rPr>
            </w:r>
            <w:r w:rsidRPr="00E132D2">
              <w:rPr>
                <w:webHidden/>
              </w:rPr>
              <w:fldChar w:fldCharType="separate"/>
            </w:r>
            <w:r w:rsidRPr="00E132D2">
              <w:rPr>
                <w:webHidden/>
              </w:rPr>
              <w:t>3</w:t>
            </w:r>
            <w:r w:rsidRPr="00E132D2">
              <w:rPr>
                <w:webHidden/>
              </w:rPr>
              <w:fldChar w:fldCharType="end"/>
            </w:r>
          </w:hyperlink>
        </w:p>
        <w:p w:rsidR="00BF44E9" w:rsidRPr="00E132D2" w:rsidRDefault="00976693" w:rsidP="00E132D2">
          <w:pPr>
            <w:pStyle w:val="11"/>
            <w:rPr>
              <w:i w:val="0"/>
              <w:sz w:val="22"/>
              <w:szCs w:val="22"/>
              <w:lang w:val="ru-RU" w:eastAsia="ru-RU"/>
            </w:rPr>
          </w:pPr>
          <w:hyperlink w:anchor="_Toc70507553" w:history="1">
            <w:r w:rsidR="00BF44E9" w:rsidRPr="00E132D2">
              <w:rPr>
                <w:rStyle w:val="aa"/>
                <w:b/>
              </w:rPr>
              <w:t>1. Қазақстан БЭЖ-інде электр энергиясын өндіру</w:t>
            </w:r>
            <w:r w:rsidR="00BF44E9" w:rsidRPr="00E132D2">
              <w:rPr>
                <w:webHidden/>
              </w:rPr>
              <w:tab/>
            </w:r>
            <w:r w:rsidR="00BF44E9" w:rsidRPr="00E132D2">
              <w:rPr>
                <w:webHidden/>
              </w:rPr>
              <w:fldChar w:fldCharType="begin"/>
            </w:r>
            <w:r w:rsidR="00BF44E9" w:rsidRPr="00E132D2">
              <w:rPr>
                <w:webHidden/>
              </w:rPr>
              <w:instrText xml:space="preserve"> PAGEREF _Toc70507553 \h </w:instrText>
            </w:r>
            <w:r w:rsidR="00BF44E9" w:rsidRPr="00E132D2">
              <w:rPr>
                <w:webHidden/>
              </w:rPr>
            </w:r>
            <w:r w:rsidR="00BF44E9" w:rsidRPr="00E132D2">
              <w:rPr>
                <w:webHidden/>
              </w:rPr>
              <w:fldChar w:fldCharType="separate"/>
            </w:r>
            <w:r w:rsidR="00BF44E9" w:rsidRPr="00E132D2">
              <w:rPr>
                <w:webHidden/>
              </w:rPr>
              <w:t>3</w:t>
            </w:r>
            <w:r w:rsidR="00BF44E9" w:rsidRPr="00E132D2">
              <w:rPr>
                <w:webHidden/>
              </w:rPr>
              <w:fldChar w:fldCharType="end"/>
            </w:r>
          </w:hyperlink>
        </w:p>
        <w:p w:rsidR="00BF44E9" w:rsidRPr="00E132D2" w:rsidRDefault="00976693" w:rsidP="00E132D2">
          <w:pPr>
            <w:pStyle w:val="11"/>
            <w:rPr>
              <w:i w:val="0"/>
              <w:sz w:val="22"/>
              <w:szCs w:val="22"/>
              <w:lang w:val="ru-RU" w:eastAsia="ru-RU"/>
            </w:rPr>
          </w:pPr>
          <w:hyperlink w:anchor="_Toc70507554" w:history="1">
            <w:r w:rsidR="00BF44E9" w:rsidRPr="00E132D2">
              <w:rPr>
                <w:rStyle w:val="aa"/>
              </w:rPr>
              <w:t>ҚР облыстары бойынша электр энергиясын өндіру</w:t>
            </w:r>
            <w:r w:rsidR="00BF44E9" w:rsidRPr="00E132D2">
              <w:rPr>
                <w:webHidden/>
              </w:rPr>
              <w:tab/>
            </w:r>
            <w:r w:rsidR="00BF44E9" w:rsidRPr="00E132D2">
              <w:rPr>
                <w:webHidden/>
              </w:rPr>
              <w:fldChar w:fldCharType="begin"/>
            </w:r>
            <w:r w:rsidR="00BF44E9" w:rsidRPr="00E132D2">
              <w:rPr>
                <w:webHidden/>
              </w:rPr>
              <w:instrText xml:space="preserve"> PAGEREF _Toc70507554 \h </w:instrText>
            </w:r>
            <w:r w:rsidR="00BF44E9" w:rsidRPr="00E132D2">
              <w:rPr>
                <w:webHidden/>
              </w:rPr>
            </w:r>
            <w:r w:rsidR="00BF44E9" w:rsidRPr="00E132D2">
              <w:rPr>
                <w:webHidden/>
              </w:rPr>
              <w:fldChar w:fldCharType="separate"/>
            </w:r>
            <w:r w:rsidR="00BF44E9" w:rsidRPr="00E132D2">
              <w:rPr>
                <w:webHidden/>
              </w:rPr>
              <w:t>3</w:t>
            </w:r>
            <w:r w:rsidR="00BF44E9" w:rsidRPr="00E132D2">
              <w:rPr>
                <w:webHidden/>
              </w:rPr>
              <w:fldChar w:fldCharType="end"/>
            </w:r>
          </w:hyperlink>
        </w:p>
        <w:p w:rsidR="00BF44E9" w:rsidRPr="00E132D2" w:rsidRDefault="00976693" w:rsidP="00E132D2">
          <w:pPr>
            <w:pStyle w:val="11"/>
            <w:rPr>
              <w:i w:val="0"/>
              <w:sz w:val="22"/>
              <w:szCs w:val="22"/>
              <w:lang w:val="ru-RU" w:eastAsia="ru-RU"/>
            </w:rPr>
          </w:pPr>
          <w:hyperlink w:anchor="_Toc70507555" w:history="1">
            <w:r w:rsidR="00BF44E9" w:rsidRPr="00E132D2">
              <w:rPr>
                <w:rStyle w:val="aa"/>
                <w:b/>
              </w:rPr>
              <w:t>2.</w:t>
            </w:r>
            <w:r w:rsidR="00BF44E9" w:rsidRPr="00E132D2">
              <w:rPr>
                <w:i w:val="0"/>
                <w:sz w:val="22"/>
                <w:szCs w:val="22"/>
                <w:lang w:val="ru-RU" w:eastAsia="ru-RU"/>
              </w:rPr>
              <w:tab/>
            </w:r>
            <w:r w:rsidR="00BF44E9" w:rsidRPr="00E132D2">
              <w:rPr>
                <w:rStyle w:val="aa"/>
                <w:b/>
              </w:rPr>
              <w:t>Қазақстан БЭЖ-інде электр энергиясын тұтыну</w:t>
            </w:r>
            <w:r w:rsidR="00BF44E9" w:rsidRPr="00E132D2">
              <w:rPr>
                <w:webHidden/>
              </w:rPr>
              <w:tab/>
            </w:r>
            <w:r w:rsidR="00BF44E9" w:rsidRPr="00E132D2">
              <w:rPr>
                <w:webHidden/>
              </w:rPr>
              <w:fldChar w:fldCharType="begin"/>
            </w:r>
            <w:r w:rsidR="00BF44E9" w:rsidRPr="00E132D2">
              <w:rPr>
                <w:webHidden/>
              </w:rPr>
              <w:instrText xml:space="preserve"> PAGEREF _Toc70507555 \h </w:instrText>
            </w:r>
            <w:r w:rsidR="00BF44E9" w:rsidRPr="00E132D2">
              <w:rPr>
                <w:webHidden/>
              </w:rPr>
            </w:r>
            <w:r w:rsidR="00BF44E9" w:rsidRPr="00E132D2">
              <w:rPr>
                <w:webHidden/>
              </w:rPr>
              <w:fldChar w:fldCharType="separate"/>
            </w:r>
            <w:r w:rsidR="00BF44E9" w:rsidRPr="00E132D2">
              <w:rPr>
                <w:webHidden/>
              </w:rPr>
              <w:t>4</w:t>
            </w:r>
            <w:r w:rsidR="00BF44E9" w:rsidRPr="00E132D2">
              <w:rPr>
                <w:webHidden/>
              </w:rPr>
              <w:fldChar w:fldCharType="end"/>
            </w:r>
          </w:hyperlink>
        </w:p>
        <w:p w:rsidR="00BF44E9" w:rsidRPr="00E132D2" w:rsidRDefault="00976693" w:rsidP="00E132D2">
          <w:pPr>
            <w:pStyle w:val="11"/>
            <w:rPr>
              <w:i w:val="0"/>
              <w:sz w:val="22"/>
              <w:szCs w:val="22"/>
              <w:lang w:val="ru-RU" w:eastAsia="ru-RU"/>
            </w:rPr>
          </w:pPr>
          <w:hyperlink w:anchor="_Toc70507556" w:history="1">
            <w:r w:rsidR="00BF44E9" w:rsidRPr="00E132D2">
              <w:rPr>
                <w:rStyle w:val="aa"/>
              </w:rPr>
              <w:t>Аймақтар мен облыстар бойынша электр энергиясын тұтыну</w:t>
            </w:r>
            <w:r w:rsidR="00BF44E9" w:rsidRPr="00E132D2">
              <w:rPr>
                <w:webHidden/>
              </w:rPr>
              <w:tab/>
            </w:r>
            <w:r w:rsidR="00BF44E9" w:rsidRPr="00E132D2">
              <w:rPr>
                <w:webHidden/>
              </w:rPr>
              <w:fldChar w:fldCharType="begin"/>
            </w:r>
            <w:r w:rsidR="00BF44E9" w:rsidRPr="00E132D2">
              <w:rPr>
                <w:webHidden/>
              </w:rPr>
              <w:instrText xml:space="preserve"> PAGEREF _Toc70507556 \h </w:instrText>
            </w:r>
            <w:r w:rsidR="00BF44E9" w:rsidRPr="00E132D2">
              <w:rPr>
                <w:webHidden/>
              </w:rPr>
            </w:r>
            <w:r w:rsidR="00BF44E9" w:rsidRPr="00E132D2">
              <w:rPr>
                <w:webHidden/>
              </w:rPr>
              <w:fldChar w:fldCharType="separate"/>
            </w:r>
            <w:r w:rsidR="00BF44E9" w:rsidRPr="00E132D2">
              <w:rPr>
                <w:webHidden/>
              </w:rPr>
              <w:t>4</w:t>
            </w:r>
            <w:r w:rsidR="00BF44E9" w:rsidRPr="00E132D2">
              <w:rPr>
                <w:webHidden/>
              </w:rPr>
              <w:fldChar w:fldCharType="end"/>
            </w:r>
          </w:hyperlink>
        </w:p>
        <w:p w:rsidR="00BF44E9" w:rsidRPr="00E132D2" w:rsidRDefault="00976693" w:rsidP="00E132D2">
          <w:pPr>
            <w:pStyle w:val="11"/>
            <w:rPr>
              <w:i w:val="0"/>
              <w:sz w:val="22"/>
              <w:szCs w:val="22"/>
              <w:lang w:val="ru-RU" w:eastAsia="ru-RU"/>
            </w:rPr>
          </w:pPr>
          <w:hyperlink w:anchor="_Toc70507557" w:history="1">
            <w:r w:rsidR="00BF44E9" w:rsidRPr="00E132D2">
              <w:rPr>
                <w:rStyle w:val="aa"/>
                <w:b/>
              </w:rPr>
              <w:t>3.</w:t>
            </w:r>
            <w:r w:rsidR="00BF44E9" w:rsidRPr="00E132D2">
              <w:rPr>
                <w:i w:val="0"/>
                <w:sz w:val="22"/>
                <w:szCs w:val="22"/>
                <w:lang w:val="ru-RU" w:eastAsia="ru-RU"/>
              </w:rPr>
              <w:tab/>
            </w:r>
            <w:r w:rsidR="00BF44E9" w:rsidRPr="00E132D2">
              <w:rPr>
                <w:rStyle w:val="aa"/>
                <w:b/>
              </w:rPr>
              <w:t xml:space="preserve">2020 жылғы </w:t>
            </w:r>
            <w:r w:rsidR="00640D5E">
              <w:rPr>
                <w:rStyle w:val="aa"/>
                <w:b/>
              </w:rPr>
              <w:t>Қаңтар-желтоқсан</w:t>
            </w:r>
            <w:r w:rsidR="00BF44E9" w:rsidRPr="00E132D2">
              <w:rPr>
                <w:rStyle w:val="aa"/>
                <w:b/>
              </w:rPr>
              <w:t xml:space="preserve"> айларында өнеркәсіп жұмысының қорытындылары</w:t>
            </w:r>
            <w:r w:rsidR="00BF44E9" w:rsidRPr="00E132D2">
              <w:rPr>
                <w:webHidden/>
              </w:rPr>
              <w:tab/>
            </w:r>
            <w:r w:rsidR="00BF44E9" w:rsidRPr="00E132D2">
              <w:rPr>
                <w:webHidden/>
              </w:rPr>
              <w:fldChar w:fldCharType="begin"/>
            </w:r>
            <w:r w:rsidR="00BF44E9" w:rsidRPr="00E132D2">
              <w:rPr>
                <w:webHidden/>
              </w:rPr>
              <w:instrText xml:space="preserve"> PAGEREF _Toc70507557 \h </w:instrText>
            </w:r>
            <w:r w:rsidR="00BF44E9" w:rsidRPr="00E132D2">
              <w:rPr>
                <w:webHidden/>
              </w:rPr>
            </w:r>
            <w:r w:rsidR="00BF44E9" w:rsidRPr="00E132D2">
              <w:rPr>
                <w:webHidden/>
              </w:rPr>
              <w:fldChar w:fldCharType="separate"/>
            </w:r>
            <w:r w:rsidR="00BF44E9" w:rsidRPr="00E132D2">
              <w:rPr>
                <w:webHidden/>
              </w:rPr>
              <w:t>5</w:t>
            </w:r>
            <w:r w:rsidR="00BF44E9" w:rsidRPr="00E132D2">
              <w:rPr>
                <w:webHidden/>
              </w:rPr>
              <w:fldChar w:fldCharType="end"/>
            </w:r>
          </w:hyperlink>
        </w:p>
        <w:p w:rsidR="00BF44E9" w:rsidRPr="00E132D2" w:rsidRDefault="00976693" w:rsidP="00E132D2">
          <w:pPr>
            <w:pStyle w:val="11"/>
            <w:rPr>
              <w:i w:val="0"/>
              <w:sz w:val="22"/>
              <w:szCs w:val="22"/>
              <w:lang w:val="ru-RU" w:eastAsia="ru-RU"/>
            </w:rPr>
          </w:pPr>
          <w:hyperlink w:anchor="_Toc70507558" w:history="1">
            <w:r w:rsidR="00BF44E9" w:rsidRPr="00E132D2">
              <w:rPr>
                <w:rStyle w:val="aa"/>
              </w:rPr>
              <w:t>Қазақстанның ірі тұтынушыларының электрді тұтынуы</w:t>
            </w:r>
            <w:r w:rsidR="00BF44E9" w:rsidRPr="00E132D2">
              <w:rPr>
                <w:webHidden/>
              </w:rPr>
              <w:tab/>
            </w:r>
            <w:r w:rsidR="00BF44E9" w:rsidRPr="00E132D2">
              <w:rPr>
                <w:webHidden/>
              </w:rPr>
              <w:fldChar w:fldCharType="begin"/>
            </w:r>
            <w:r w:rsidR="00BF44E9" w:rsidRPr="00E132D2">
              <w:rPr>
                <w:webHidden/>
              </w:rPr>
              <w:instrText xml:space="preserve"> PAGEREF _Toc70507558 \h </w:instrText>
            </w:r>
            <w:r w:rsidR="00BF44E9" w:rsidRPr="00E132D2">
              <w:rPr>
                <w:webHidden/>
              </w:rPr>
            </w:r>
            <w:r w:rsidR="00BF44E9" w:rsidRPr="00E132D2">
              <w:rPr>
                <w:webHidden/>
              </w:rPr>
              <w:fldChar w:fldCharType="separate"/>
            </w:r>
            <w:r w:rsidR="00BF44E9" w:rsidRPr="00E132D2">
              <w:rPr>
                <w:webHidden/>
              </w:rPr>
              <w:t>6</w:t>
            </w:r>
            <w:r w:rsidR="00BF44E9" w:rsidRPr="00E132D2">
              <w:rPr>
                <w:webHidden/>
              </w:rPr>
              <w:fldChar w:fldCharType="end"/>
            </w:r>
          </w:hyperlink>
        </w:p>
        <w:p w:rsidR="00BF44E9" w:rsidRPr="00E132D2" w:rsidRDefault="00976693" w:rsidP="00E132D2">
          <w:pPr>
            <w:pStyle w:val="11"/>
            <w:rPr>
              <w:i w:val="0"/>
              <w:sz w:val="22"/>
              <w:szCs w:val="22"/>
              <w:lang w:val="ru-RU" w:eastAsia="ru-RU"/>
            </w:rPr>
          </w:pPr>
          <w:hyperlink w:anchor="_Toc70507559" w:history="1">
            <w:r w:rsidR="00BF44E9" w:rsidRPr="00E132D2">
              <w:rPr>
                <w:rStyle w:val="aa"/>
                <w:b/>
              </w:rPr>
              <w:t>4.</w:t>
            </w:r>
            <w:r w:rsidR="00BF44E9" w:rsidRPr="00E132D2">
              <w:rPr>
                <w:i w:val="0"/>
                <w:sz w:val="22"/>
                <w:szCs w:val="22"/>
                <w:lang w:val="ru-RU" w:eastAsia="ru-RU"/>
              </w:rPr>
              <w:tab/>
            </w:r>
            <w:r w:rsidR="00BF44E9" w:rsidRPr="00E132D2">
              <w:rPr>
                <w:rStyle w:val="aa"/>
                <w:b/>
              </w:rPr>
              <w:t>Көмір</w:t>
            </w:r>
            <w:r w:rsidR="00BF44E9" w:rsidRPr="00E132D2">
              <w:rPr>
                <w:webHidden/>
              </w:rPr>
              <w:tab/>
            </w:r>
            <w:r w:rsidR="00BF44E9" w:rsidRPr="00E132D2">
              <w:rPr>
                <w:webHidden/>
              </w:rPr>
              <w:fldChar w:fldCharType="begin"/>
            </w:r>
            <w:r w:rsidR="00BF44E9" w:rsidRPr="00E132D2">
              <w:rPr>
                <w:webHidden/>
              </w:rPr>
              <w:instrText xml:space="preserve"> PAGEREF _Toc70507559 \h </w:instrText>
            </w:r>
            <w:r w:rsidR="00BF44E9" w:rsidRPr="00E132D2">
              <w:rPr>
                <w:webHidden/>
              </w:rPr>
            </w:r>
            <w:r w:rsidR="00BF44E9" w:rsidRPr="00E132D2">
              <w:rPr>
                <w:webHidden/>
              </w:rPr>
              <w:fldChar w:fldCharType="separate"/>
            </w:r>
            <w:r w:rsidR="00BF44E9" w:rsidRPr="00E132D2">
              <w:rPr>
                <w:webHidden/>
              </w:rPr>
              <w:t>7</w:t>
            </w:r>
            <w:r w:rsidR="00BF44E9" w:rsidRPr="00E132D2">
              <w:rPr>
                <w:webHidden/>
              </w:rPr>
              <w:fldChar w:fldCharType="end"/>
            </w:r>
          </w:hyperlink>
        </w:p>
        <w:p w:rsidR="00BF44E9" w:rsidRPr="00E132D2" w:rsidRDefault="00976693" w:rsidP="00E132D2">
          <w:pPr>
            <w:pStyle w:val="11"/>
            <w:rPr>
              <w:i w:val="0"/>
              <w:sz w:val="22"/>
              <w:szCs w:val="22"/>
              <w:lang w:val="ru-RU" w:eastAsia="ru-RU"/>
            </w:rPr>
          </w:pPr>
          <w:hyperlink w:anchor="_Toc70507560" w:history="1">
            <w:r w:rsidR="00BF44E9" w:rsidRPr="00E132D2">
              <w:rPr>
                <w:rStyle w:val="aa"/>
              </w:rPr>
              <w:t>Қазақстандағы энергетикалық көмірді өндіру</w:t>
            </w:r>
            <w:r w:rsidR="00BF44E9" w:rsidRPr="00E132D2">
              <w:rPr>
                <w:webHidden/>
              </w:rPr>
              <w:tab/>
            </w:r>
            <w:r w:rsidR="00BF44E9" w:rsidRPr="00E132D2">
              <w:rPr>
                <w:webHidden/>
              </w:rPr>
              <w:fldChar w:fldCharType="begin"/>
            </w:r>
            <w:r w:rsidR="00BF44E9" w:rsidRPr="00E132D2">
              <w:rPr>
                <w:webHidden/>
              </w:rPr>
              <w:instrText xml:space="preserve"> PAGEREF _Toc70507560 \h </w:instrText>
            </w:r>
            <w:r w:rsidR="00BF44E9" w:rsidRPr="00E132D2">
              <w:rPr>
                <w:webHidden/>
              </w:rPr>
            </w:r>
            <w:r w:rsidR="00BF44E9" w:rsidRPr="00E132D2">
              <w:rPr>
                <w:webHidden/>
              </w:rPr>
              <w:fldChar w:fldCharType="separate"/>
            </w:r>
            <w:r w:rsidR="00BF44E9" w:rsidRPr="00E132D2">
              <w:rPr>
                <w:webHidden/>
              </w:rPr>
              <w:t>7</w:t>
            </w:r>
            <w:r w:rsidR="00BF44E9" w:rsidRPr="00E132D2">
              <w:rPr>
                <w:webHidden/>
              </w:rPr>
              <w:fldChar w:fldCharType="end"/>
            </w:r>
          </w:hyperlink>
        </w:p>
        <w:p w:rsidR="00BF44E9" w:rsidRPr="00E132D2" w:rsidRDefault="00976693" w:rsidP="00E132D2">
          <w:pPr>
            <w:pStyle w:val="11"/>
            <w:rPr>
              <w:i w:val="0"/>
              <w:sz w:val="22"/>
              <w:szCs w:val="22"/>
              <w:lang w:val="ru-RU" w:eastAsia="ru-RU"/>
            </w:rPr>
          </w:pPr>
          <w:hyperlink w:anchor="_Toc70507561" w:history="1">
            <w:r w:rsidR="00BF44E9" w:rsidRPr="00E132D2">
              <w:rPr>
                <w:rStyle w:val="aa"/>
              </w:rPr>
              <w:t>«Самұрық-Энерго» АҚ-ның көмір өндіруі</w:t>
            </w:r>
            <w:r w:rsidR="00BF44E9" w:rsidRPr="00E132D2">
              <w:rPr>
                <w:webHidden/>
              </w:rPr>
              <w:tab/>
            </w:r>
            <w:r w:rsidR="00BF44E9" w:rsidRPr="00E132D2">
              <w:rPr>
                <w:webHidden/>
              </w:rPr>
              <w:fldChar w:fldCharType="begin"/>
            </w:r>
            <w:r w:rsidR="00BF44E9" w:rsidRPr="00E132D2">
              <w:rPr>
                <w:webHidden/>
              </w:rPr>
              <w:instrText xml:space="preserve"> PAGEREF _Toc70507561 \h </w:instrText>
            </w:r>
            <w:r w:rsidR="00BF44E9" w:rsidRPr="00E132D2">
              <w:rPr>
                <w:webHidden/>
              </w:rPr>
            </w:r>
            <w:r w:rsidR="00BF44E9" w:rsidRPr="00E132D2">
              <w:rPr>
                <w:webHidden/>
              </w:rPr>
              <w:fldChar w:fldCharType="separate"/>
            </w:r>
            <w:r w:rsidR="00BF44E9" w:rsidRPr="00E132D2">
              <w:rPr>
                <w:webHidden/>
              </w:rPr>
              <w:t>7</w:t>
            </w:r>
            <w:r w:rsidR="00BF44E9" w:rsidRPr="00E132D2">
              <w:rPr>
                <w:webHidden/>
              </w:rPr>
              <w:fldChar w:fldCharType="end"/>
            </w:r>
          </w:hyperlink>
        </w:p>
        <w:p w:rsidR="00BF44E9" w:rsidRPr="00E132D2" w:rsidRDefault="00976693" w:rsidP="00E132D2">
          <w:pPr>
            <w:pStyle w:val="11"/>
            <w:rPr>
              <w:i w:val="0"/>
              <w:sz w:val="22"/>
              <w:szCs w:val="22"/>
              <w:lang w:val="ru-RU" w:eastAsia="ru-RU"/>
            </w:rPr>
          </w:pPr>
          <w:hyperlink w:anchor="_Toc70507562" w:history="1">
            <w:r w:rsidR="00BF44E9" w:rsidRPr="00E132D2">
              <w:rPr>
                <w:rStyle w:val="aa"/>
              </w:rPr>
              <w:t>«Самұрық-Энерго» АҚ-ның көмірді сатуы</w:t>
            </w:r>
            <w:r w:rsidR="00BF44E9" w:rsidRPr="00E132D2">
              <w:rPr>
                <w:webHidden/>
              </w:rPr>
              <w:tab/>
            </w:r>
            <w:r w:rsidR="00BF44E9" w:rsidRPr="00E132D2">
              <w:rPr>
                <w:webHidden/>
              </w:rPr>
              <w:fldChar w:fldCharType="begin"/>
            </w:r>
            <w:r w:rsidR="00BF44E9" w:rsidRPr="00E132D2">
              <w:rPr>
                <w:webHidden/>
              </w:rPr>
              <w:instrText xml:space="preserve"> PAGEREF _Toc70507562 \h </w:instrText>
            </w:r>
            <w:r w:rsidR="00BF44E9" w:rsidRPr="00E132D2">
              <w:rPr>
                <w:webHidden/>
              </w:rPr>
            </w:r>
            <w:r w:rsidR="00BF44E9" w:rsidRPr="00E132D2">
              <w:rPr>
                <w:webHidden/>
              </w:rPr>
              <w:fldChar w:fldCharType="separate"/>
            </w:r>
            <w:r w:rsidR="00BF44E9" w:rsidRPr="00E132D2">
              <w:rPr>
                <w:webHidden/>
              </w:rPr>
              <w:t>7</w:t>
            </w:r>
            <w:r w:rsidR="00BF44E9" w:rsidRPr="00E132D2">
              <w:rPr>
                <w:webHidden/>
              </w:rPr>
              <w:fldChar w:fldCharType="end"/>
            </w:r>
          </w:hyperlink>
        </w:p>
        <w:p w:rsidR="00BF44E9" w:rsidRPr="00E132D2" w:rsidRDefault="00976693" w:rsidP="00E132D2">
          <w:pPr>
            <w:pStyle w:val="11"/>
            <w:rPr>
              <w:i w:val="0"/>
              <w:sz w:val="22"/>
              <w:szCs w:val="22"/>
              <w:lang w:val="ru-RU" w:eastAsia="ru-RU"/>
            </w:rPr>
          </w:pPr>
          <w:hyperlink w:anchor="_Toc70507563" w:history="1">
            <w:r w:rsidR="00BF44E9" w:rsidRPr="00E132D2">
              <w:rPr>
                <w:rStyle w:val="aa"/>
                <w:b/>
              </w:rPr>
              <w:t>5.</w:t>
            </w:r>
            <w:r w:rsidR="00BF44E9" w:rsidRPr="00E132D2">
              <w:rPr>
                <w:i w:val="0"/>
                <w:sz w:val="22"/>
                <w:szCs w:val="22"/>
                <w:lang w:val="ru-RU" w:eastAsia="ru-RU"/>
              </w:rPr>
              <w:tab/>
            </w:r>
            <w:r w:rsidR="00BF44E9" w:rsidRPr="00E132D2">
              <w:rPr>
                <w:rStyle w:val="aa"/>
                <w:b/>
              </w:rPr>
              <w:t>Жаңартылатын энергия көздері</w:t>
            </w:r>
            <w:r w:rsidR="00BF44E9" w:rsidRPr="00E132D2">
              <w:rPr>
                <w:webHidden/>
              </w:rPr>
              <w:tab/>
            </w:r>
            <w:r w:rsidR="00BF44E9" w:rsidRPr="00E132D2">
              <w:rPr>
                <w:webHidden/>
              </w:rPr>
              <w:fldChar w:fldCharType="begin"/>
            </w:r>
            <w:r w:rsidR="00BF44E9" w:rsidRPr="00E132D2">
              <w:rPr>
                <w:webHidden/>
              </w:rPr>
              <w:instrText xml:space="preserve"> PAGEREF _Toc70507563 \h </w:instrText>
            </w:r>
            <w:r w:rsidR="00BF44E9" w:rsidRPr="00E132D2">
              <w:rPr>
                <w:webHidden/>
              </w:rPr>
            </w:r>
            <w:r w:rsidR="00BF44E9" w:rsidRPr="00E132D2">
              <w:rPr>
                <w:webHidden/>
              </w:rPr>
              <w:fldChar w:fldCharType="separate"/>
            </w:r>
            <w:r w:rsidR="00BF44E9" w:rsidRPr="00E132D2">
              <w:rPr>
                <w:webHidden/>
              </w:rPr>
              <w:t>8</w:t>
            </w:r>
            <w:r w:rsidR="00BF44E9" w:rsidRPr="00E132D2">
              <w:rPr>
                <w:webHidden/>
              </w:rPr>
              <w:fldChar w:fldCharType="end"/>
            </w:r>
          </w:hyperlink>
        </w:p>
        <w:p w:rsidR="00BF44E9" w:rsidRPr="00E132D2" w:rsidRDefault="00976693" w:rsidP="00E132D2">
          <w:pPr>
            <w:pStyle w:val="11"/>
            <w:rPr>
              <w:i w:val="0"/>
              <w:sz w:val="22"/>
              <w:szCs w:val="22"/>
              <w:lang w:val="ru-RU" w:eastAsia="ru-RU"/>
            </w:rPr>
          </w:pPr>
          <w:hyperlink w:anchor="_Toc70507564" w:history="1">
            <w:r w:rsidR="00BF44E9" w:rsidRPr="00E132D2">
              <w:rPr>
                <w:rStyle w:val="aa"/>
                <w:b/>
              </w:rPr>
              <w:t>6.</w:t>
            </w:r>
            <w:r w:rsidR="00BF44E9" w:rsidRPr="00E132D2">
              <w:rPr>
                <w:i w:val="0"/>
                <w:sz w:val="22"/>
                <w:szCs w:val="22"/>
                <w:lang w:val="ru-RU" w:eastAsia="ru-RU"/>
              </w:rPr>
              <w:tab/>
            </w:r>
            <w:r w:rsidR="00BF44E9" w:rsidRPr="00E132D2">
              <w:rPr>
                <w:rStyle w:val="aa"/>
                <w:b/>
              </w:rPr>
              <w:t>«ЭҚРҚО» АҚ электр энергиясының орталықтандырылған сауда-саттықтары</w:t>
            </w:r>
            <w:r w:rsidR="00BF44E9" w:rsidRPr="00E132D2">
              <w:rPr>
                <w:webHidden/>
              </w:rPr>
              <w:tab/>
            </w:r>
            <w:r w:rsidR="00BF44E9" w:rsidRPr="00E132D2">
              <w:rPr>
                <w:webHidden/>
              </w:rPr>
              <w:fldChar w:fldCharType="begin"/>
            </w:r>
            <w:r w:rsidR="00BF44E9" w:rsidRPr="00E132D2">
              <w:rPr>
                <w:webHidden/>
              </w:rPr>
              <w:instrText xml:space="preserve"> PAGEREF _Toc70507564 \h </w:instrText>
            </w:r>
            <w:r w:rsidR="00BF44E9" w:rsidRPr="00E132D2">
              <w:rPr>
                <w:webHidden/>
              </w:rPr>
            </w:r>
            <w:r w:rsidR="00BF44E9" w:rsidRPr="00E132D2">
              <w:rPr>
                <w:webHidden/>
              </w:rPr>
              <w:fldChar w:fldCharType="separate"/>
            </w:r>
            <w:r w:rsidR="00BF44E9" w:rsidRPr="00E132D2">
              <w:rPr>
                <w:webHidden/>
              </w:rPr>
              <w:t>9</w:t>
            </w:r>
            <w:r w:rsidR="00BF44E9" w:rsidRPr="00E132D2">
              <w:rPr>
                <w:webHidden/>
              </w:rPr>
              <w:fldChar w:fldCharType="end"/>
            </w:r>
          </w:hyperlink>
        </w:p>
        <w:p w:rsidR="00BF44E9" w:rsidRPr="00E132D2" w:rsidRDefault="00976693" w:rsidP="00E132D2">
          <w:pPr>
            <w:pStyle w:val="11"/>
            <w:rPr>
              <w:i w:val="0"/>
              <w:sz w:val="22"/>
              <w:szCs w:val="22"/>
              <w:lang w:val="ru-RU" w:eastAsia="ru-RU"/>
            </w:rPr>
          </w:pPr>
          <w:hyperlink w:anchor="_Toc70507565" w:history="1">
            <w:r w:rsidR="00BF44E9" w:rsidRPr="00E132D2">
              <w:rPr>
                <w:rStyle w:val="aa"/>
                <w:b/>
              </w:rPr>
              <w:t>7.</w:t>
            </w:r>
            <w:r w:rsidR="00BF44E9" w:rsidRPr="00E132D2">
              <w:rPr>
                <w:i w:val="0"/>
                <w:sz w:val="22"/>
                <w:szCs w:val="22"/>
                <w:lang w:val="ru-RU" w:eastAsia="ru-RU"/>
              </w:rPr>
              <w:tab/>
            </w:r>
            <w:r w:rsidR="00BF44E9" w:rsidRPr="00E132D2">
              <w:rPr>
                <w:rStyle w:val="aa"/>
                <w:b/>
              </w:rPr>
              <w:t>Электр энергиясын экспорттау-импорттау</w:t>
            </w:r>
            <w:r w:rsidR="00BF44E9" w:rsidRPr="00E132D2">
              <w:rPr>
                <w:webHidden/>
              </w:rPr>
              <w:tab/>
            </w:r>
            <w:r w:rsidR="00BF44E9" w:rsidRPr="00E132D2">
              <w:rPr>
                <w:webHidden/>
              </w:rPr>
              <w:fldChar w:fldCharType="begin"/>
            </w:r>
            <w:r w:rsidR="00BF44E9" w:rsidRPr="00E132D2">
              <w:rPr>
                <w:webHidden/>
              </w:rPr>
              <w:instrText xml:space="preserve"> PAGEREF _Toc70507565 \h </w:instrText>
            </w:r>
            <w:r w:rsidR="00BF44E9" w:rsidRPr="00E132D2">
              <w:rPr>
                <w:webHidden/>
              </w:rPr>
            </w:r>
            <w:r w:rsidR="00BF44E9" w:rsidRPr="00E132D2">
              <w:rPr>
                <w:webHidden/>
              </w:rPr>
              <w:fldChar w:fldCharType="separate"/>
            </w:r>
            <w:r w:rsidR="00BF44E9" w:rsidRPr="00E132D2">
              <w:rPr>
                <w:webHidden/>
              </w:rPr>
              <w:t>9</w:t>
            </w:r>
            <w:r w:rsidR="00BF44E9" w:rsidRPr="00E132D2">
              <w:rPr>
                <w:webHidden/>
              </w:rPr>
              <w:fldChar w:fldCharType="end"/>
            </w:r>
          </w:hyperlink>
        </w:p>
        <w:p w:rsidR="00BF44E9" w:rsidRPr="00E132D2" w:rsidRDefault="00976693" w:rsidP="00E132D2">
          <w:pPr>
            <w:pStyle w:val="11"/>
            <w:rPr>
              <w:i w:val="0"/>
              <w:sz w:val="22"/>
              <w:szCs w:val="22"/>
              <w:lang w:val="ru-RU" w:eastAsia="ru-RU"/>
            </w:rPr>
          </w:pPr>
          <w:hyperlink w:anchor="_Toc70507566" w:history="1">
            <w:r w:rsidR="00BF44E9" w:rsidRPr="00E132D2">
              <w:rPr>
                <w:rStyle w:val="aa"/>
                <w:b/>
              </w:rPr>
              <w:t>II-БӨЛІМ</w:t>
            </w:r>
            <w:r w:rsidR="00BF44E9" w:rsidRPr="00E132D2">
              <w:rPr>
                <w:webHidden/>
              </w:rPr>
              <w:tab/>
            </w:r>
            <w:r w:rsidR="00BF44E9" w:rsidRPr="00E132D2">
              <w:rPr>
                <w:webHidden/>
              </w:rPr>
              <w:fldChar w:fldCharType="begin"/>
            </w:r>
            <w:r w:rsidR="00BF44E9" w:rsidRPr="00E132D2">
              <w:rPr>
                <w:webHidden/>
              </w:rPr>
              <w:instrText xml:space="preserve"> PAGEREF _Toc70507566 \h </w:instrText>
            </w:r>
            <w:r w:rsidR="00BF44E9" w:rsidRPr="00E132D2">
              <w:rPr>
                <w:webHidden/>
              </w:rPr>
            </w:r>
            <w:r w:rsidR="00BF44E9" w:rsidRPr="00E132D2">
              <w:rPr>
                <w:webHidden/>
              </w:rPr>
              <w:fldChar w:fldCharType="separate"/>
            </w:r>
            <w:r w:rsidR="00BF44E9" w:rsidRPr="00E132D2">
              <w:rPr>
                <w:webHidden/>
              </w:rPr>
              <w:t>11</w:t>
            </w:r>
            <w:r w:rsidR="00BF44E9" w:rsidRPr="00E132D2">
              <w:rPr>
                <w:webHidden/>
              </w:rPr>
              <w:fldChar w:fldCharType="end"/>
            </w:r>
          </w:hyperlink>
        </w:p>
        <w:p w:rsidR="00BF44E9" w:rsidRPr="00E132D2" w:rsidRDefault="00976693" w:rsidP="00E132D2">
          <w:pPr>
            <w:pStyle w:val="11"/>
            <w:rPr>
              <w:i w:val="0"/>
              <w:sz w:val="22"/>
              <w:szCs w:val="22"/>
              <w:lang w:val="ru-RU" w:eastAsia="ru-RU"/>
            </w:rPr>
          </w:pPr>
          <w:hyperlink w:anchor="_Toc70507567" w:history="1">
            <w:r w:rsidR="00BF44E9" w:rsidRPr="00E132D2">
              <w:rPr>
                <w:rStyle w:val="aa"/>
                <w:b/>
              </w:rPr>
              <w:t>8.</w:t>
            </w:r>
            <w:r w:rsidR="00BF44E9" w:rsidRPr="00E132D2">
              <w:rPr>
                <w:i w:val="0"/>
                <w:sz w:val="22"/>
                <w:szCs w:val="22"/>
                <w:lang w:val="ru-RU" w:eastAsia="ru-RU"/>
              </w:rPr>
              <w:tab/>
            </w:r>
            <w:r w:rsidR="00BF44E9" w:rsidRPr="00E132D2">
              <w:rPr>
                <w:rStyle w:val="aa"/>
                <w:b/>
              </w:rPr>
              <w:t>Еуразия экономикалық кеңесінің Ортақ электрэнергетикалық нарығын қалыптастыру мәртебесі</w:t>
            </w:r>
            <w:r w:rsidR="00BF44E9" w:rsidRPr="00E132D2">
              <w:rPr>
                <w:webHidden/>
              </w:rPr>
              <w:tab/>
            </w:r>
            <w:r w:rsidR="00BF44E9" w:rsidRPr="00E132D2">
              <w:rPr>
                <w:webHidden/>
              </w:rPr>
              <w:fldChar w:fldCharType="begin"/>
            </w:r>
            <w:r w:rsidR="00BF44E9" w:rsidRPr="00E132D2">
              <w:rPr>
                <w:webHidden/>
              </w:rPr>
              <w:instrText xml:space="preserve"> PAGEREF _Toc70507567 \h </w:instrText>
            </w:r>
            <w:r w:rsidR="00BF44E9" w:rsidRPr="00E132D2">
              <w:rPr>
                <w:webHidden/>
              </w:rPr>
            </w:r>
            <w:r w:rsidR="00BF44E9" w:rsidRPr="00E132D2">
              <w:rPr>
                <w:webHidden/>
              </w:rPr>
              <w:fldChar w:fldCharType="separate"/>
            </w:r>
            <w:r w:rsidR="00BF44E9" w:rsidRPr="00E132D2">
              <w:rPr>
                <w:webHidden/>
              </w:rPr>
              <w:t>11</w:t>
            </w:r>
            <w:r w:rsidR="00BF44E9" w:rsidRPr="00E132D2">
              <w:rPr>
                <w:webHidden/>
              </w:rPr>
              <w:fldChar w:fldCharType="end"/>
            </w:r>
          </w:hyperlink>
        </w:p>
        <w:p w:rsidR="00BF44E9" w:rsidRPr="00E132D2" w:rsidRDefault="00976693" w:rsidP="00E132D2">
          <w:pPr>
            <w:pStyle w:val="11"/>
            <w:rPr>
              <w:i w:val="0"/>
              <w:sz w:val="22"/>
              <w:szCs w:val="22"/>
              <w:lang w:val="ru-RU" w:eastAsia="ru-RU"/>
            </w:rPr>
          </w:pPr>
          <w:hyperlink w:anchor="_Toc70507568" w:history="1">
            <w:r w:rsidR="00BF44E9" w:rsidRPr="00E132D2">
              <w:rPr>
                <w:rStyle w:val="aa"/>
                <w:b/>
              </w:rPr>
              <w:t>9.</w:t>
            </w:r>
            <w:r w:rsidR="00BF44E9" w:rsidRPr="00E132D2">
              <w:rPr>
                <w:i w:val="0"/>
                <w:sz w:val="22"/>
                <w:szCs w:val="22"/>
                <w:lang w:val="ru-RU" w:eastAsia="ru-RU"/>
              </w:rPr>
              <w:tab/>
            </w:r>
            <w:r w:rsidR="00BF44E9" w:rsidRPr="00E132D2">
              <w:rPr>
                <w:rStyle w:val="aa"/>
                <w:b/>
              </w:rPr>
              <w:t>ТМД Электр энергетикалық нарығын қалыптастыру мәртебесі</w:t>
            </w:r>
            <w:r w:rsidR="00BF44E9" w:rsidRPr="00E132D2">
              <w:rPr>
                <w:webHidden/>
              </w:rPr>
              <w:tab/>
            </w:r>
            <w:r w:rsidR="00BF44E9" w:rsidRPr="00E132D2">
              <w:rPr>
                <w:webHidden/>
              </w:rPr>
              <w:fldChar w:fldCharType="begin"/>
            </w:r>
            <w:r w:rsidR="00BF44E9" w:rsidRPr="00E132D2">
              <w:rPr>
                <w:webHidden/>
              </w:rPr>
              <w:instrText xml:space="preserve"> PAGEREF _Toc70507568 \h </w:instrText>
            </w:r>
            <w:r w:rsidR="00BF44E9" w:rsidRPr="00E132D2">
              <w:rPr>
                <w:webHidden/>
              </w:rPr>
            </w:r>
            <w:r w:rsidR="00BF44E9" w:rsidRPr="00E132D2">
              <w:rPr>
                <w:webHidden/>
              </w:rPr>
              <w:fldChar w:fldCharType="separate"/>
            </w:r>
            <w:r w:rsidR="00BF44E9" w:rsidRPr="00E132D2">
              <w:rPr>
                <w:webHidden/>
              </w:rPr>
              <w:t>11</w:t>
            </w:r>
            <w:r w:rsidR="00BF44E9" w:rsidRPr="00E132D2">
              <w:rPr>
                <w:webHidden/>
              </w:rPr>
              <w:fldChar w:fldCharType="end"/>
            </w:r>
          </w:hyperlink>
        </w:p>
        <w:p w:rsidR="00BF44E9" w:rsidRPr="00E132D2" w:rsidRDefault="00BF44E9" w:rsidP="00E132D2">
          <w:pPr>
            <w:spacing w:after="0" w:line="240" w:lineRule="auto"/>
            <w:rPr>
              <w:rFonts w:ascii="Times New Roman" w:hAnsi="Times New Roman" w:cs="Times New Roman"/>
              <w:sz w:val="28"/>
              <w:szCs w:val="28"/>
            </w:rPr>
          </w:pPr>
          <w:r w:rsidRPr="00E132D2">
            <w:rPr>
              <w:rFonts w:ascii="Times New Roman" w:eastAsiaTheme="minorEastAsia" w:hAnsi="Times New Roman" w:cs="Times New Roman"/>
              <w:noProof/>
              <w:sz w:val="28"/>
              <w:szCs w:val="28"/>
            </w:rPr>
            <w:fldChar w:fldCharType="end"/>
          </w:r>
        </w:p>
      </w:sdtContent>
    </w:sdt>
    <w:p w:rsidR="00BF44E9" w:rsidRPr="00E132D2" w:rsidRDefault="00BF44E9" w:rsidP="00E132D2">
      <w:pPr>
        <w:pStyle w:val="11"/>
      </w:pPr>
    </w:p>
    <w:p w:rsidR="00BF44E9" w:rsidRPr="00E132D2" w:rsidRDefault="00BF44E9" w:rsidP="00E132D2">
      <w:pPr>
        <w:spacing w:after="0" w:line="240" w:lineRule="auto"/>
        <w:rPr>
          <w:rFonts w:ascii="Times New Roman" w:hAnsi="Times New Roman" w:cs="Times New Roman"/>
          <w:lang w:val="en-US"/>
        </w:rPr>
      </w:pPr>
    </w:p>
    <w:p w:rsidR="00BF44E9" w:rsidRPr="00E132D2" w:rsidRDefault="00BF44E9" w:rsidP="00E132D2">
      <w:pPr>
        <w:spacing w:after="0" w:line="240" w:lineRule="auto"/>
        <w:rPr>
          <w:rFonts w:ascii="Times New Roman" w:hAnsi="Times New Roman" w:cs="Times New Roman"/>
          <w:lang w:val="en-US"/>
        </w:rPr>
      </w:pPr>
    </w:p>
    <w:p w:rsidR="00BF44E9" w:rsidRPr="00E132D2" w:rsidRDefault="00BF44E9" w:rsidP="00E132D2">
      <w:pPr>
        <w:spacing w:after="0" w:line="240" w:lineRule="auto"/>
        <w:rPr>
          <w:rFonts w:ascii="Times New Roman" w:hAnsi="Times New Roman" w:cs="Times New Roman"/>
          <w:lang w:val="en-US"/>
        </w:rPr>
      </w:pPr>
    </w:p>
    <w:p w:rsidR="00BF44E9" w:rsidRPr="00E132D2" w:rsidRDefault="00BF44E9" w:rsidP="00E132D2">
      <w:pPr>
        <w:spacing w:after="0" w:line="240" w:lineRule="auto"/>
        <w:rPr>
          <w:rFonts w:ascii="Times New Roman" w:hAnsi="Times New Roman" w:cs="Times New Roman"/>
          <w:lang w:val="en-US"/>
        </w:rPr>
      </w:pPr>
    </w:p>
    <w:p w:rsidR="00BF44E9" w:rsidRPr="00E132D2" w:rsidRDefault="00BF44E9" w:rsidP="00E132D2">
      <w:pPr>
        <w:spacing w:after="0" w:line="240" w:lineRule="auto"/>
        <w:rPr>
          <w:rFonts w:ascii="Times New Roman" w:hAnsi="Times New Roman" w:cs="Times New Roman"/>
          <w:lang w:val="en-US"/>
        </w:rPr>
      </w:pPr>
    </w:p>
    <w:p w:rsidR="00BF44E9" w:rsidRPr="00E132D2" w:rsidRDefault="00BF44E9" w:rsidP="00E132D2">
      <w:pPr>
        <w:spacing w:after="0" w:line="240" w:lineRule="auto"/>
        <w:rPr>
          <w:rFonts w:ascii="Times New Roman" w:eastAsiaTheme="majorEastAsia" w:hAnsi="Times New Roman" w:cs="Times New Roman"/>
          <w:b/>
          <w:sz w:val="32"/>
          <w:szCs w:val="32"/>
        </w:rPr>
      </w:pPr>
      <w:r w:rsidRPr="00E132D2">
        <w:rPr>
          <w:rFonts w:ascii="Times New Roman" w:hAnsi="Times New Roman" w:cs="Times New Roman"/>
          <w:b/>
        </w:rPr>
        <w:br w:type="page"/>
      </w:r>
    </w:p>
    <w:p w:rsidR="00BF44E9" w:rsidRPr="00071FC5" w:rsidRDefault="00BF44E9" w:rsidP="00E132D2">
      <w:pPr>
        <w:pStyle w:val="1"/>
        <w:spacing w:before="0" w:line="240" w:lineRule="auto"/>
        <w:rPr>
          <w:rFonts w:ascii="Times New Roman" w:hAnsi="Times New Roman" w:cs="Times New Roman"/>
          <w:b/>
          <w:color w:val="auto"/>
          <w:sz w:val="28"/>
          <w:szCs w:val="28"/>
          <w:lang w:val="kk-KZ"/>
        </w:rPr>
      </w:pPr>
      <w:bookmarkStart w:id="0" w:name="_Toc70507552"/>
      <w:r w:rsidRPr="00071FC5">
        <w:rPr>
          <w:rFonts w:ascii="Times New Roman" w:hAnsi="Times New Roman" w:cs="Times New Roman"/>
          <w:b/>
          <w:color w:val="auto"/>
          <w:sz w:val="28"/>
          <w:szCs w:val="28"/>
        </w:rPr>
        <w:lastRenderedPageBreak/>
        <w:t>I</w:t>
      </w:r>
      <w:r w:rsidRPr="00071FC5">
        <w:rPr>
          <w:rFonts w:ascii="Times New Roman" w:hAnsi="Times New Roman" w:cs="Times New Roman"/>
          <w:b/>
          <w:color w:val="auto"/>
          <w:sz w:val="28"/>
          <w:szCs w:val="28"/>
          <w:lang w:val="kk-KZ"/>
        </w:rPr>
        <w:t>-БӨЛІМ</w:t>
      </w:r>
      <w:bookmarkEnd w:id="0"/>
    </w:p>
    <w:p w:rsidR="00BF44E9" w:rsidRPr="00E132D2" w:rsidRDefault="00BF44E9" w:rsidP="00E132D2">
      <w:pPr>
        <w:spacing w:after="0" w:line="240" w:lineRule="auto"/>
        <w:rPr>
          <w:rFonts w:ascii="Times New Roman" w:hAnsi="Times New Roman" w:cs="Times New Roman"/>
          <w:lang w:val="kk-KZ"/>
        </w:rPr>
      </w:pPr>
    </w:p>
    <w:p w:rsidR="00BF44E9" w:rsidRPr="00E132D2" w:rsidRDefault="00BF44E9" w:rsidP="00E132D2">
      <w:pPr>
        <w:pStyle w:val="1"/>
        <w:tabs>
          <w:tab w:val="left" w:pos="142"/>
        </w:tabs>
        <w:spacing w:before="0" w:line="240" w:lineRule="auto"/>
        <w:ind w:firstLine="851"/>
        <w:rPr>
          <w:rFonts w:ascii="Times New Roman" w:hAnsi="Times New Roman" w:cs="Times New Roman"/>
          <w:b/>
          <w:color w:val="auto"/>
        </w:rPr>
      </w:pPr>
      <w:bookmarkStart w:id="1" w:name="_Toc70507553"/>
      <w:r w:rsidRPr="00E132D2">
        <w:rPr>
          <w:rFonts w:ascii="Times New Roman" w:hAnsi="Times New Roman" w:cs="Times New Roman"/>
          <w:b/>
          <w:color w:val="auto"/>
          <w:lang w:val="kk-KZ"/>
        </w:rPr>
        <w:t>1</w:t>
      </w:r>
      <w:r w:rsidRPr="00071FC5">
        <w:rPr>
          <w:rFonts w:ascii="Times New Roman" w:hAnsi="Times New Roman" w:cs="Times New Roman"/>
          <w:b/>
          <w:color w:val="auto"/>
          <w:sz w:val="28"/>
          <w:szCs w:val="28"/>
          <w:lang w:val="kk-KZ"/>
        </w:rPr>
        <w:t xml:space="preserve">. </w:t>
      </w:r>
      <w:r w:rsidRPr="00071FC5">
        <w:rPr>
          <w:rFonts w:ascii="Times New Roman" w:hAnsi="Times New Roman" w:cs="Times New Roman"/>
          <w:b/>
          <w:color w:val="auto"/>
          <w:sz w:val="28"/>
          <w:szCs w:val="28"/>
        </w:rPr>
        <w:t>Қазақстан БЭЖ-</w:t>
      </w:r>
      <w:r w:rsidRPr="00071FC5">
        <w:rPr>
          <w:rFonts w:ascii="Times New Roman" w:hAnsi="Times New Roman" w:cs="Times New Roman"/>
          <w:b/>
          <w:color w:val="auto"/>
          <w:sz w:val="28"/>
          <w:szCs w:val="28"/>
          <w:lang w:val="kk-KZ"/>
        </w:rPr>
        <w:t>інде</w:t>
      </w:r>
      <w:r w:rsidRPr="00071FC5">
        <w:rPr>
          <w:rFonts w:ascii="Times New Roman" w:hAnsi="Times New Roman" w:cs="Times New Roman"/>
          <w:b/>
          <w:color w:val="auto"/>
          <w:sz w:val="28"/>
          <w:szCs w:val="28"/>
        </w:rPr>
        <w:t xml:space="preserve"> электр энергиясын өндіру</w:t>
      </w:r>
      <w:bookmarkEnd w:id="1"/>
      <w:r w:rsidRPr="00E132D2">
        <w:rPr>
          <w:rFonts w:ascii="Times New Roman" w:hAnsi="Times New Roman" w:cs="Times New Roman"/>
          <w:b/>
          <w:color w:val="auto"/>
        </w:rPr>
        <w:t xml:space="preserve"> </w:t>
      </w:r>
    </w:p>
    <w:p w:rsidR="00BF44E9" w:rsidRPr="00E132D2" w:rsidRDefault="00BF44E9" w:rsidP="00E132D2">
      <w:pPr>
        <w:tabs>
          <w:tab w:val="left" w:pos="142"/>
        </w:tabs>
        <w:spacing w:after="0" w:line="240" w:lineRule="auto"/>
        <w:ind w:firstLine="851"/>
        <w:jc w:val="both"/>
        <w:rPr>
          <w:rFonts w:ascii="Times New Roman" w:hAnsi="Times New Roman" w:cs="Times New Roman"/>
          <w:sz w:val="12"/>
        </w:rPr>
      </w:pPr>
    </w:p>
    <w:p w:rsidR="00BF44E9" w:rsidRPr="00E132D2" w:rsidRDefault="00BF44E9" w:rsidP="00E132D2">
      <w:pPr>
        <w:tabs>
          <w:tab w:val="left" w:pos="142"/>
        </w:tabs>
        <w:spacing w:after="0" w:line="240" w:lineRule="auto"/>
        <w:ind w:firstLine="851"/>
        <w:jc w:val="both"/>
        <w:rPr>
          <w:rFonts w:ascii="Times New Roman" w:hAnsi="Times New Roman" w:cs="Times New Roman"/>
          <w:sz w:val="28"/>
          <w:lang w:val="kk-KZ"/>
        </w:rPr>
      </w:pPr>
      <w:r w:rsidRPr="00E132D2">
        <w:rPr>
          <w:rFonts w:ascii="Times New Roman" w:hAnsi="Times New Roman" w:cs="Times New Roman"/>
          <w:sz w:val="28"/>
          <w:lang w:val="kk-KZ"/>
        </w:rPr>
        <w:t xml:space="preserve">Жүйелік оператордың деректері бойынша, ҚР электр станциялары 2021 жылғы </w:t>
      </w:r>
      <w:r w:rsidR="00640D5E">
        <w:rPr>
          <w:rFonts w:ascii="Times New Roman" w:hAnsi="Times New Roman" w:cs="Times New Roman"/>
          <w:sz w:val="28"/>
          <w:lang w:val="kk-KZ"/>
        </w:rPr>
        <w:t>Қаңтар-желтоқсан</w:t>
      </w:r>
      <w:r w:rsidRPr="00E132D2">
        <w:rPr>
          <w:rFonts w:ascii="Times New Roman" w:hAnsi="Times New Roman" w:cs="Times New Roman"/>
          <w:sz w:val="28"/>
          <w:lang w:val="kk-KZ"/>
        </w:rPr>
        <w:t xml:space="preserve"> айларында </w:t>
      </w:r>
      <w:r w:rsidR="006953B0">
        <w:rPr>
          <w:rFonts w:ascii="Times New Roman" w:hAnsi="Times New Roman" w:cs="Times New Roman"/>
          <w:sz w:val="28"/>
        </w:rPr>
        <w:t>114 447,9</w:t>
      </w:r>
      <w:r w:rsidR="0047368A" w:rsidRPr="00F84DB7">
        <w:rPr>
          <w:rFonts w:ascii="Times New Roman" w:hAnsi="Times New Roman" w:cs="Times New Roman"/>
          <w:sz w:val="28"/>
        </w:rPr>
        <w:t xml:space="preserve"> </w:t>
      </w:r>
      <w:r w:rsidRPr="00E132D2">
        <w:rPr>
          <w:rFonts w:ascii="Times New Roman" w:hAnsi="Times New Roman" w:cs="Times New Roman"/>
          <w:sz w:val="28"/>
          <w:lang w:val="kk-KZ"/>
        </w:rPr>
        <w:t xml:space="preserve">млн. кВтсағ электр энергиясын өндірді, бұл 2020 жылғы осы кезеңге қарағанда </w:t>
      </w:r>
      <w:r w:rsidR="006953B0" w:rsidRPr="006953B0">
        <w:rPr>
          <w:rFonts w:ascii="Times New Roman" w:hAnsi="Times New Roman" w:cs="Times New Roman"/>
          <w:sz w:val="28"/>
        </w:rPr>
        <w:t>5</w:t>
      </w:r>
      <w:r w:rsidR="006953B0">
        <w:rPr>
          <w:rFonts w:ascii="Times New Roman" w:hAnsi="Times New Roman" w:cs="Times New Roman"/>
          <w:sz w:val="28"/>
        </w:rPr>
        <w:t>,</w:t>
      </w:r>
      <w:r w:rsidR="006953B0" w:rsidRPr="006953B0">
        <w:rPr>
          <w:rFonts w:ascii="Times New Roman" w:hAnsi="Times New Roman" w:cs="Times New Roman"/>
          <w:sz w:val="28"/>
        </w:rPr>
        <w:t>8</w:t>
      </w:r>
      <w:r w:rsidRPr="00E132D2">
        <w:rPr>
          <w:rFonts w:ascii="Times New Roman" w:hAnsi="Times New Roman" w:cs="Times New Roman"/>
          <w:sz w:val="28"/>
        </w:rPr>
        <w:t xml:space="preserve">% </w:t>
      </w:r>
      <w:r w:rsidRPr="00E132D2">
        <w:rPr>
          <w:rFonts w:ascii="Times New Roman" w:hAnsi="Times New Roman" w:cs="Times New Roman"/>
          <w:sz w:val="28"/>
          <w:lang w:val="kk-KZ"/>
        </w:rPr>
        <w:t xml:space="preserve">-ға жоғары. Қазақстан БЭЖ-нің </w:t>
      </w:r>
      <w:r w:rsidR="00640D5E" w:rsidRPr="00640D5E">
        <w:rPr>
          <w:rFonts w:ascii="Times New Roman" w:hAnsi="Times New Roman" w:cs="Times New Roman"/>
          <w:sz w:val="28"/>
          <w:lang w:val="kk-KZ"/>
        </w:rPr>
        <w:t>барлық аймақтарында өндірістің өсуі байқалды.</w:t>
      </w:r>
      <w:r w:rsidRPr="00E132D2">
        <w:rPr>
          <w:rFonts w:ascii="Times New Roman" w:hAnsi="Times New Roman" w:cs="Times New Roman"/>
          <w:sz w:val="28"/>
          <w:lang w:val="kk-KZ"/>
        </w:rPr>
        <w:t>.</w:t>
      </w:r>
    </w:p>
    <w:p w:rsidR="00BF44E9" w:rsidRPr="00E132D2" w:rsidRDefault="00BF44E9" w:rsidP="00E132D2">
      <w:pPr>
        <w:spacing w:after="0" w:line="240" w:lineRule="auto"/>
        <w:ind w:right="142"/>
        <w:jc w:val="right"/>
        <w:rPr>
          <w:rFonts w:ascii="Times New Roman" w:hAnsi="Times New Roman" w:cs="Times New Roman"/>
          <w:i/>
          <w:sz w:val="24"/>
          <w:lang w:val="kk-KZ"/>
        </w:rPr>
      </w:pPr>
      <w:r w:rsidRPr="00E132D2">
        <w:rPr>
          <w:rFonts w:ascii="Times New Roman" w:hAnsi="Times New Roman" w:cs="Times New Roman"/>
          <w:i/>
          <w:sz w:val="24"/>
        </w:rPr>
        <w:t>млн. кВт</w:t>
      </w:r>
      <w:r w:rsidRPr="00E132D2">
        <w:rPr>
          <w:rFonts w:ascii="Times New Roman" w:hAnsi="Times New Roman" w:cs="Times New Roman"/>
          <w:i/>
          <w:sz w:val="24"/>
          <w:lang w:val="kk-KZ"/>
        </w:rPr>
        <w:t>сағ</w:t>
      </w:r>
    </w:p>
    <w:tbl>
      <w:tblPr>
        <w:tblStyle w:val="a9"/>
        <w:tblW w:w="0" w:type="auto"/>
        <w:jc w:val="center"/>
        <w:tblLook w:val="04A0" w:firstRow="1" w:lastRow="0" w:firstColumn="1" w:lastColumn="0" w:noHBand="0" w:noVBand="1"/>
      </w:tblPr>
      <w:tblGrid>
        <w:gridCol w:w="1968"/>
        <w:gridCol w:w="1966"/>
        <w:gridCol w:w="1955"/>
        <w:gridCol w:w="1957"/>
        <w:gridCol w:w="1957"/>
      </w:tblGrid>
      <w:tr w:rsidR="00BF44E9" w:rsidRPr="00E132D2" w:rsidTr="00640D5E">
        <w:trPr>
          <w:trHeight w:val="251"/>
          <w:jc w:val="center"/>
        </w:trPr>
        <w:tc>
          <w:tcPr>
            <w:tcW w:w="1968" w:type="dxa"/>
            <w:vMerge w:val="restart"/>
            <w:shd w:val="clear" w:color="auto" w:fill="BDD6EE" w:themeFill="accent1" w:themeFillTint="66"/>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Аймақ</w:t>
            </w:r>
          </w:p>
        </w:tc>
        <w:tc>
          <w:tcPr>
            <w:tcW w:w="1966" w:type="dxa"/>
            <w:vMerge w:val="restart"/>
            <w:shd w:val="clear" w:color="auto" w:fill="BDD6EE" w:themeFill="accent1" w:themeFillTint="66"/>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Өндіріс түрі</w:t>
            </w:r>
          </w:p>
        </w:tc>
        <w:tc>
          <w:tcPr>
            <w:tcW w:w="3912" w:type="dxa"/>
            <w:gridSpan w:val="2"/>
            <w:shd w:val="clear" w:color="auto" w:fill="BDD6EE" w:themeFill="accent1" w:themeFillTint="66"/>
            <w:vAlign w:val="center"/>
          </w:tcPr>
          <w:p w:rsidR="00BF44E9" w:rsidRPr="00E132D2" w:rsidRDefault="00640D5E" w:rsidP="00E132D2">
            <w:pPr>
              <w:pStyle w:val="a3"/>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Қаңтар-желтоқсан</w:t>
            </w:r>
          </w:p>
        </w:tc>
        <w:tc>
          <w:tcPr>
            <w:tcW w:w="1957" w:type="dxa"/>
            <w:shd w:val="clear" w:color="auto" w:fill="BDD6EE" w:themeFill="accent1" w:themeFillTint="66"/>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rPr>
            </w:pPr>
            <w:r w:rsidRPr="00E132D2">
              <w:rPr>
                <w:rFonts w:ascii="Times New Roman" w:hAnsi="Times New Roman" w:cs="Times New Roman"/>
                <w:b/>
                <w:sz w:val="24"/>
                <w:szCs w:val="24"/>
              </w:rPr>
              <w:t>Δ, %</w:t>
            </w:r>
          </w:p>
        </w:tc>
      </w:tr>
      <w:tr w:rsidR="00BF44E9" w:rsidRPr="00E132D2" w:rsidTr="00640D5E">
        <w:trPr>
          <w:trHeight w:val="556"/>
          <w:jc w:val="center"/>
        </w:trPr>
        <w:tc>
          <w:tcPr>
            <w:tcW w:w="1968" w:type="dxa"/>
            <w:vMerge/>
            <w:shd w:val="clear" w:color="auto" w:fill="BDD6EE" w:themeFill="accent1" w:themeFillTint="66"/>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p>
        </w:tc>
        <w:tc>
          <w:tcPr>
            <w:tcW w:w="1966" w:type="dxa"/>
            <w:vMerge/>
            <w:shd w:val="clear" w:color="auto" w:fill="BDD6EE" w:themeFill="accent1" w:themeFillTint="66"/>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p>
        </w:tc>
        <w:tc>
          <w:tcPr>
            <w:tcW w:w="1955" w:type="dxa"/>
            <w:shd w:val="clear" w:color="auto" w:fill="BDD6EE" w:themeFill="accent1" w:themeFillTint="66"/>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rPr>
            </w:pPr>
            <w:r w:rsidRPr="00E132D2">
              <w:rPr>
                <w:rFonts w:ascii="Times New Roman" w:hAnsi="Times New Roman" w:cs="Times New Roman"/>
                <w:b/>
                <w:sz w:val="24"/>
                <w:szCs w:val="24"/>
              </w:rPr>
              <w:t>2020</w:t>
            </w:r>
            <w:r w:rsidRPr="00E132D2">
              <w:rPr>
                <w:rFonts w:ascii="Times New Roman" w:hAnsi="Times New Roman" w:cs="Times New Roman"/>
                <w:b/>
                <w:sz w:val="24"/>
                <w:szCs w:val="24"/>
                <w:lang w:val="kk-KZ"/>
              </w:rPr>
              <w:t>ж.</w:t>
            </w:r>
          </w:p>
        </w:tc>
        <w:tc>
          <w:tcPr>
            <w:tcW w:w="1957" w:type="dxa"/>
            <w:shd w:val="clear" w:color="auto" w:fill="BDD6EE" w:themeFill="accent1" w:themeFillTint="66"/>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rPr>
              <w:t>20</w:t>
            </w:r>
            <w:r w:rsidRPr="00E132D2">
              <w:rPr>
                <w:rFonts w:ascii="Times New Roman" w:hAnsi="Times New Roman" w:cs="Times New Roman"/>
                <w:b/>
                <w:sz w:val="24"/>
                <w:szCs w:val="24"/>
                <w:lang w:val="en-US"/>
              </w:rPr>
              <w:t>21</w:t>
            </w:r>
            <w:r w:rsidRPr="00E132D2">
              <w:rPr>
                <w:rFonts w:ascii="Times New Roman" w:hAnsi="Times New Roman" w:cs="Times New Roman"/>
                <w:b/>
                <w:sz w:val="24"/>
                <w:szCs w:val="24"/>
                <w:lang w:val="kk-KZ"/>
              </w:rPr>
              <w:t>ж.</w:t>
            </w:r>
          </w:p>
        </w:tc>
        <w:tc>
          <w:tcPr>
            <w:tcW w:w="1957" w:type="dxa"/>
            <w:shd w:val="clear" w:color="auto" w:fill="BDD6EE" w:themeFill="accent1" w:themeFillTint="66"/>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rPr>
            </w:pPr>
          </w:p>
        </w:tc>
      </w:tr>
      <w:tr w:rsidR="00640D5E" w:rsidRPr="00E132D2" w:rsidTr="00207BAD">
        <w:trPr>
          <w:trHeight w:val="70"/>
          <w:jc w:val="center"/>
        </w:trPr>
        <w:tc>
          <w:tcPr>
            <w:tcW w:w="1968" w:type="dxa"/>
            <w:vMerge w:val="restart"/>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b/>
                <w:sz w:val="24"/>
                <w:szCs w:val="24"/>
                <w:lang w:val="kk-KZ"/>
              </w:rPr>
            </w:pPr>
            <w:r w:rsidRPr="00E132D2">
              <w:rPr>
                <w:rFonts w:ascii="Times New Roman" w:hAnsi="Times New Roman" w:cs="Times New Roman"/>
                <w:b/>
                <w:sz w:val="24"/>
                <w:szCs w:val="24"/>
                <w:lang w:val="kk-KZ"/>
              </w:rPr>
              <w:t>Қазақстан</w:t>
            </w:r>
          </w:p>
        </w:tc>
        <w:tc>
          <w:tcPr>
            <w:tcW w:w="1966" w:type="dxa"/>
            <w:shd w:val="clear" w:color="auto" w:fill="BFBFBF" w:themeFill="background1" w:themeFillShade="BF"/>
            <w:vAlign w:val="center"/>
          </w:tcPr>
          <w:p w:rsidR="00640D5E" w:rsidRPr="00E132D2" w:rsidRDefault="00640D5E" w:rsidP="00640D5E">
            <w:pPr>
              <w:pStyle w:val="a3"/>
              <w:spacing w:after="0" w:line="240" w:lineRule="auto"/>
              <w:ind w:left="0"/>
              <w:rPr>
                <w:rFonts w:ascii="Times New Roman" w:hAnsi="Times New Roman" w:cs="Times New Roman"/>
                <w:b/>
                <w:sz w:val="24"/>
                <w:szCs w:val="24"/>
              </w:rPr>
            </w:pPr>
            <w:r w:rsidRPr="00E132D2">
              <w:rPr>
                <w:rFonts w:ascii="Times New Roman" w:hAnsi="Times New Roman" w:cs="Times New Roman"/>
                <w:b/>
                <w:sz w:val="24"/>
                <w:szCs w:val="24"/>
                <w:lang w:val="kk-KZ"/>
              </w:rPr>
              <w:t>Барлығы</w:t>
            </w:r>
            <w:r w:rsidRPr="00E132D2">
              <w:rPr>
                <w:rFonts w:ascii="Times New Roman" w:hAnsi="Times New Roman" w:cs="Times New Roman"/>
                <w:b/>
                <w:sz w:val="24"/>
                <w:szCs w:val="24"/>
              </w:rPr>
              <w:t xml:space="preserve"> </w:t>
            </w:r>
          </w:p>
        </w:tc>
        <w:tc>
          <w:tcPr>
            <w:tcW w:w="1955" w:type="dxa"/>
            <w:shd w:val="clear" w:color="auto" w:fill="BFBFBF" w:themeFill="background1" w:themeFillShade="BF"/>
            <w:vAlign w:val="center"/>
          </w:tcPr>
          <w:p w:rsidR="00640D5E" w:rsidRPr="00D744EE" w:rsidRDefault="00640D5E" w:rsidP="00640D5E">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108 085,8</w:t>
            </w:r>
          </w:p>
        </w:tc>
        <w:tc>
          <w:tcPr>
            <w:tcW w:w="1957" w:type="dxa"/>
            <w:shd w:val="clear" w:color="auto" w:fill="BFBFBF" w:themeFill="background1" w:themeFillShade="BF"/>
            <w:vAlign w:val="center"/>
          </w:tcPr>
          <w:p w:rsidR="00640D5E" w:rsidRPr="00D744EE" w:rsidRDefault="00640D5E" w:rsidP="00640D5E">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114 447,9</w:t>
            </w:r>
          </w:p>
        </w:tc>
        <w:tc>
          <w:tcPr>
            <w:tcW w:w="1957" w:type="dxa"/>
            <w:shd w:val="clear" w:color="auto" w:fill="BFBFBF" w:themeFill="background1" w:themeFillShade="BF"/>
            <w:vAlign w:val="center"/>
          </w:tcPr>
          <w:p w:rsidR="00640D5E" w:rsidRPr="00D744EE" w:rsidRDefault="00640D5E" w:rsidP="00640D5E">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5,8%</w:t>
            </w:r>
          </w:p>
        </w:tc>
      </w:tr>
      <w:tr w:rsidR="00640D5E" w:rsidRPr="00E132D2" w:rsidTr="00207BAD">
        <w:trPr>
          <w:trHeight w:val="70"/>
          <w:jc w:val="center"/>
        </w:trPr>
        <w:tc>
          <w:tcPr>
            <w:tcW w:w="1968" w:type="dxa"/>
            <w:vMerge/>
            <w:shd w:val="clear" w:color="auto" w:fill="auto"/>
            <w:vAlign w:val="center"/>
          </w:tcPr>
          <w:p w:rsidR="00640D5E" w:rsidRPr="00E132D2" w:rsidRDefault="00640D5E" w:rsidP="00640D5E">
            <w:pPr>
              <w:pStyle w:val="a3"/>
              <w:spacing w:after="0" w:line="240" w:lineRule="auto"/>
              <w:ind w:left="0"/>
              <w:jc w:val="center"/>
              <w:rPr>
                <w:rFonts w:ascii="Times New Roman" w:hAnsi="Times New Roman" w:cs="Times New Roman"/>
                <w:b/>
                <w:sz w:val="24"/>
                <w:szCs w:val="24"/>
              </w:rPr>
            </w:pPr>
          </w:p>
        </w:tc>
        <w:tc>
          <w:tcPr>
            <w:tcW w:w="1966" w:type="dxa"/>
            <w:shd w:val="clear" w:color="auto" w:fill="auto"/>
            <w:vAlign w:val="center"/>
          </w:tcPr>
          <w:p w:rsidR="00640D5E" w:rsidRPr="00E132D2" w:rsidRDefault="00640D5E" w:rsidP="00640D5E">
            <w:pPr>
              <w:pStyle w:val="a3"/>
              <w:spacing w:after="0" w:line="240" w:lineRule="auto"/>
              <w:ind w:left="0"/>
              <w:jc w:val="right"/>
              <w:rPr>
                <w:rFonts w:ascii="Times New Roman" w:hAnsi="Times New Roman" w:cs="Times New Roman"/>
                <w:i/>
                <w:sz w:val="24"/>
                <w:szCs w:val="24"/>
                <w:lang w:val="kk-KZ"/>
              </w:rPr>
            </w:pPr>
            <w:r w:rsidRPr="00E132D2">
              <w:rPr>
                <w:rFonts w:ascii="Times New Roman" w:hAnsi="Times New Roman" w:cs="Times New Roman"/>
                <w:i/>
                <w:sz w:val="24"/>
                <w:szCs w:val="24"/>
                <w:lang w:val="kk-KZ"/>
              </w:rPr>
              <w:t>ЖЭС</w:t>
            </w:r>
          </w:p>
        </w:tc>
        <w:tc>
          <w:tcPr>
            <w:tcW w:w="1955" w:type="dxa"/>
            <w:shd w:val="clear" w:color="auto" w:fill="auto"/>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86662,6</w:t>
            </w:r>
          </w:p>
        </w:tc>
        <w:tc>
          <w:tcPr>
            <w:tcW w:w="1957" w:type="dxa"/>
            <w:shd w:val="clear" w:color="auto" w:fill="auto"/>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91164,2</w:t>
            </w:r>
          </w:p>
        </w:tc>
        <w:tc>
          <w:tcPr>
            <w:tcW w:w="1957" w:type="dxa"/>
            <w:shd w:val="clear" w:color="auto" w:fill="auto"/>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5,2%</w:t>
            </w:r>
          </w:p>
        </w:tc>
      </w:tr>
      <w:tr w:rsidR="00640D5E" w:rsidRPr="00E132D2" w:rsidTr="00207BAD">
        <w:trPr>
          <w:trHeight w:val="70"/>
          <w:jc w:val="center"/>
        </w:trPr>
        <w:tc>
          <w:tcPr>
            <w:tcW w:w="1968" w:type="dxa"/>
            <w:vMerge/>
            <w:shd w:val="clear" w:color="auto" w:fill="auto"/>
            <w:vAlign w:val="center"/>
          </w:tcPr>
          <w:p w:rsidR="00640D5E" w:rsidRPr="00E132D2" w:rsidRDefault="00640D5E" w:rsidP="00640D5E">
            <w:pPr>
              <w:pStyle w:val="a3"/>
              <w:spacing w:after="0" w:line="240" w:lineRule="auto"/>
              <w:ind w:left="0"/>
              <w:jc w:val="center"/>
              <w:rPr>
                <w:rFonts w:ascii="Times New Roman" w:hAnsi="Times New Roman" w:cs="Times New Roman"/>
                <w:b/>
                <w:sz w:val="24"/>
                <w:szCs w:val="24"/>
              </w:rPr>
            </w:pPr>
          </w:p>
        </w:tc>
        <w:tc>
          <w:tcPr>
            <w:tcW w:w="1966" w:type="dxa"/>
            <w:shd w:val="clear" w:color="auto" w:fill="auto"/>
            <w:vAlign w:val="center"/>
          </w:tcPr>
          <w:p w:rsidR="00640D5E" w:rsidRPr="00E132D2" w:rsidRDefault="00640D5E" w:rsidP="00640D5E">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ГТЭС</w:t>
            </w:r>
          </w:p>
        </w:tc>
        <w:tc>
          <w:tcPr>
            <w:tcW w:w="1955" w:type="dxa"/>
            <w:shd w:val="clear" w:color="auto" w:fill="auto"/>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9527,7</w:t>
            </w:r>
          </w:p>
        </w:tc>
        <w:tc>
          <w:tcPr>
            <w:tcW w:w="1957" w:type="dxa"/>
            <w:shd w:val="clear" w:color="auto" w:fill="auto"/>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10701,8</w:t>
            </w:r>
          </w:p>
        </w:tc>
        <w:tc>
          <w:tcPr>
            <w:tcW w:w="1957" w:type="dxa"/>
            <w:shd w:val="clear" w:color="auto" w:fill="auto"/>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12,3%</w:t>
            </w:r>
          </w:p>
        </w:tc>
      </w:tr>
      <w:tr w:rsidR="00640D5E" w:rsidRPr="00E132D2" w:rsidTr="00207BAD">
        <w:trPr>
          <w:trHeight w:val="70"/>
          <w:jc w:val="center"/>
        </w:trPr>
        <w:tc>
          <w:tcPr>
            <w:tcW w:w="1968" w:type="dxa"/>
            <w:vMerge/>
            <w:shd w:val="clear" w:color="auto" w:fill="auto"/>
            <w:vAlign w:val="center"/>
          </w:tcPr>
          <w:p w:rsidR="00640D5E" w:rsidRPr="00E132D2" w:rsidRDefault="00640D5E" w:rsidP="00640D5E">
            <w:pPr>
              <w:pStyle w:val="a3"/>
              <w:spacing w:after="0" w:line="240" w:lineRule="auto"/>
              <w:ind w:left="0"/>
              <w:jc w:val="center"/>
              <w:rPr>
                <w:rFonts w:ascii="Times New Roman" w:hAnsi="Times New Roman" w:cs="Times New Roman"/>
                <w:b/>
                <w:sz w:val="24"/>
                <w:szCs w:val="24"/>
              </w:rPr>
            </w:pPr>
          </w:p>
        </w:tc>
        <w:tc>
          <w:tcPr>
            <w:tcW w:w="1966" w:type="dxa"/>
            <w:shd w:val="clear" w:color="auto" w:fill="auto"/>
            <w:vAlign w:val="center"/>
          </w:tcPr>
          <w:p w:rsidR="00640D5E" w:rsidRPr="00E132D2" w:rsidRDefault="00640D5E" w:rsidP="00640D5E">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lang w:val="kk-KZ"/>
              </w:rPr>
              <w:t>С</w:t>
            </w:r>
            <w:r w:rsidRPr="00E132D2">
              <w:rPr>
                <w:rFonts w:ascii="Times New Roman" w:hAnsi="Times New Roman" w:cs="Times New Roman"/>
                <w:i/>
                <w:sz w:val="24"/>
                <w:szCs w:val="24"/>
              </w:rPr>
              <w:t>ЭС</w:t>
            </w:r>
          </w:p>
        </w:tc>
        <w:tc>
          <w:tcPr>
            <w:tcW w:w="1955" w:type="dxa"/>
            <w:shd w:val="clear" w:color="auto" w:fill="auto"/>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9545,8</w:t>
            </w:r>
          </w:p>
        </w:tc>
        <w:tc>
          <w:tcPr>
            <w:tcW w:w="1957" w:type="dxa"/>
            <w:shd w:val="clear" w:color="auto" w:fill="auto"/>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9184,9</w:t>
            </w:r>
          </w:p>
        </w:tc>
        <w:tc>
          <w:tcPr>
            <w:tcW w:w="1957" w:type="dxa"/>
            <w:shd w:val="clear" w:color="auto" w:fill="auto"/>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-3,8%</w:t>
            </w:r>
          </w:p>
        </w:tc>
      </w:tr>
      <w:tr w:rsidR="00640D5E" w:rsidRPr="00E132D2" w:rsidTr="00207BAD">
        <w:trPr>
          <w:trHeight w:val="70"/>
          <w:jc w:val="center"/>
        </w:trPr>
        <w:tc>
          <w:tcPr>
            <w:tcW w:w="1968" w:type="dxa"/>
            <w:vMerge/>
            <w:shd w:val="clear" w:color="auto" w:fill="auto"/>
            <w:vAlign w:val="center"/>
          </w:tcPr>
          <w:p w:rsidR="00640D5E" w:rsidRPr="00E132D2" w:rsidRDefault="00640D5E" w:rsidP="00640D5E">
            <w:pPr>
              <w:pStyle w:val="a3"/>
              <w:spacing w:after="0" w:line="240" w:lineRule="auto"/>
              <w:ind w:left="0"/>
              <w:jc w:val="center"/>
              <w:rPr>
                <w:rFonts w:ascii="Times New Roman" w:hAnsi="Times New Roman" w:cs="Times New Roman"/>
                <w:b/>
                <w:sz w:val="24"/>
                <w:szCs w:val="24"/>
              </w:rPr>
            </w:pPr>
          </w:p>
        </w:tc>
        <w:tc>
          <w:tcPr>
            <w:tcW w:w="1966" w:type="dxa"/>
            <w:shd w:val="clear" w:color="auto" w:fill="auto"/>
            <w:vAlign w:val="center"/>
          </w:tcPr>
          <w:p w:rsidR="00640D5E" w:rsidRPr="00E132D2" w:rsidRDefault="00640D5E" w:rsidP="00640D5E">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ЖелЭС</w:t>
            </w:r>
          </w:p>
        </w:tc>
        <w:tc>
          <w:tcPr>
            <w:tcW w:w="1955" w:type="dxa"/>
            <w:shd w:val="clear" w:color="auto" w:fill="auto"/>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1094,1</w:t>
            </w:r>
          </w:p>
        </w:tc>
        <w:tc>
          <w:tcPr>
            <w:tcW w:w="1957" w:type="dxa"/>
            <w:shd w:val="clear" w:color="auto" w:fill="auto"/>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1758,0</w:t>
            </w:r>
          </w:p>
        </w:tc>
        <w:tc>
          <w:tcPr>
            <w:tcW w:w="1957" w:type="dxa"/>
            <w:shd w:val="clear" w:color="auto" w:fill="auto"/>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60,6%</w:t>
            </w:r>
          </w:p>
        </w:tc>
      </w:tr>
      <w:tr w:rsidR="00640D5E" w:rsidRPr="00E132D2" w:rsidTr="00207BAD">
        <w:trPr>
          <w:trHeight w:val="70"/>
          <w:jc w:val="center"/>
        </w:trPr>
        <w:tc>
          <w:tcPr>
            <w:tcW w:w="1968" w:type="dxa"/>
            <w:vMerge/>
            <w:shd w:val="clear" w:color="auto" w:fill="auto"/>
            <w:vAlign w:val="center"/>
          </w:tcPr>
          <w:p w:rsidR="00640D5E" w:rsidRPr="00E132D2" w:rsidRDefault="00640D5E" w:rsidP="00640D5E">
            <w:pPr>
              <w:pStyle w:val="a3"/>
              <w:spacing w:after="0" w:line="240" w:lineRule="auto"/>
              <w:ind w:left="0"/>
              <w:jc w:val="center"/>
              <w:rPr>
                <w:rFonts w:ascii="Times New Roman" w:hAnsi="Times New Roman" w:cs="Times New Roman"/>
                <w:b/>
                <w:sz w:val="24"/>
                <w:szCs w:val="24"/>
              </w:rPr>
            </w:pPr>
          </w:p>
        </w:tc>
        <w:tc>
          <w:tcPr>
            <w:tcW w:w="1966" w:type="dxa"/>
            <w:shd w:val="clear" w:color="auto" w:fill="auto"/>
            <w:vAlign w:val="center"/>
          </w:tcPr>
          <w:p w:rsidR="00640D5E" w:rsidRPr="00E132D2" w:rsidRDefault="00640D5E" w:rsidP="00640D5E">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КЭС</w:t>
            </w:r>
          </w:p>
        </w:tc>
        <w:tc>
          <w:tcPr>
            <w:tcW w:w="1955" w:type="dxa"/>
            <w:shd w:val="clear" w:color="auto" w:fill="auto"/>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1250,7</w:t>
            </w:r>
          </w:p>
        </w:tc>
        <w:tc>
          <w:tcPr>
            <w:tcW w:w="1957" w:type="dxa"/>
            <w:shd w:val="clear" w:color="auto" w:fill="auto"/>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1636,5</w:t>
            </w:r>
          </w:p>
        </w:tc>
        <w:tc>
          <w:tcPr>
            <w:tcW w:w="1957" w:type="dxa"/>
            <w:shd w:val="clear" w:color="auto" w:fill="auto"/>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30,8%</w:t>
            </w:r>
          </w:p>
        </w:tc>
      </w:tr>
      <w:tr w:rsidR="00640D5E" w:rsidRPr="00E132D2" w:rsidTr="00207BAD">
        <w:trPr>
          <w:trHeight w:val="70"/>
          <w:jc w:val="center"/>
        </w:trPr>
        <w:tc>
          <w:tcPr>
            <w:tcW w:w="1968" w:type="dxa"/>
            <w:vMerge/>
            <w:shd w:val="clear" w:color="auto" w:fill="auto"/>
            <w:vAlign w:val="center"/>
          </w:tcPr>
          <w:p w:rsidR="00640D5E" w:rsidRPr="00E132D2" w:rsidRDefault="00640D5E" w:rsidP="00640D5E">
            <w:pPr>
              <w:pStyle w:val="a3"/>
              <w:spacing w:after="0" w:line="240" w:lineRule="auto"/>
              <w:ind w:left="0"/>
              <w:jc w:val="center"/>
              <w:rPr>
                <w:rFonts w:ascii="Times New Roman" w:hAnsi="Times New Roman" w:cs="Times New Roman"/>
                <w:b/>
                <w:sz w:val="24"/>
                <w:szCs w:val="24"/>
              </w:rPr>
            </w:pPr>
          </w:p>
        </w:tc>
        <w:tc>
          <w:tcPr>
            <w:tcW w:w="1966" w:type="dxa"/>
            <w:shd w:val="clear" w:color="auto" w:fill="auto"/>
            <w:vAlign w:val="center"/>
          </w:tcPr>
          <w:p w:rsidR="00640D5E" w:rsidRPr="00E132D2" w:rsidRDefault="00640D5E" w:rsidP="00640D5E">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БГ</w:t>
            </w:r>
            <w:r w:rsidRPr="00E132D2">
              <w:rPr>
                <w:rFonts w:ascii="Times New Roman" w:eastAsia="Times New Roman" w:hAnsi="Times New Roman" w:cs="Times New Roman"/>
                <w:i/>
                <w:iCs/>
                <w:sz w:val="24"/>
                <w:szCs w:val="24"/>
                <w:lang w:val="kk-KZ" w:eastAsia="ru-RU"/>
              </w:rPr>
              <w:t>Қ</w:t>
            </w:r>
            <w:r w:rsidRPr="00E132D2">
              <w:rPr>
                <w:rFonts w:ascii="Times New Roman" w:eastAsia="Times New Roman" w:hAnsi="Times New Roman" w:cs="Times New Roman"/>
                <w:i/>
                <w:iCs/>
                <w:sz w:val="24"/>
                <w:szCs w:val="24"/>
                <w:lang w:eastAsia="ru-RU"/>
              </w:rPr>
              <w:t xml:space="preserve"> </w:t>
            </w:r>
          </w:p>
        </w:tc>
        <w:tc>
          <w:tcPr>
            <w:tcW w:w="1955" w:type="dxa"/>
            <w:shd w:val="clear" w:color="auto" w:fill="auto"/>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4,9</w:t>
            </w:r>
          </w:p>
        </w:tc>
        <w:tc>
          <w:tcPr>
            <w:tcW w:w="1957" w:type="dxa"/>
            <w:shd w:val="clear" w:color="auto" w:fill="auto"/>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2,5</w:t>
            </w:r>
          </w:p>
        </w:tc>
        <w:tc>
          <w:tcPr>
            <w:tcW w:w="1957" w:type="dxa"/>
            <w:shd w:val="clear" w:color="auto" w:fill="auto"/>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-49%</w:t>
            </w:r>
          </w:p>
        </w:tc>
      </w:tr>
      <w:tr w:rsidR="00640D5E" w:rsidRPr="00E132D2" w:rsidTr="00207BAD">
        <w:trPr>
          <w:trHeight w:val="70"/>
          <w:jc w:val="center"/>
        </w:trPr>
        <w:tc>
          <w:tcPr>
            <w:tcW w:w="1968" w:type="dxa"/>
            <w:vMerge w:val="restart"/>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b/>
                <w:sz w:val="24"/>
                <w:szCs w:val="24"/>
                <w:lang w:val="kk-KZ"/>
              </w:rPr>
            </w:pPr>
            <w:r w:rsidRPr="00E132D2">
              <w:rPr>
                <w:rFonts w:ascii="Times New Roman" w:hAnsi="Times New Roman" w:cs="Times New Roman"/>
                <w:b/>
                <w:sz w:val="24"/>
                <w:szCs w:val="24"/>
                <w:lang w:val="kk-KZ"/>
              </w:rPr>
              <w:t>Солтүстік</w:t>
            </w:r>
          </w:p>
        </w:tc>
        <w:tc>
          <w:tcPr>
            <w:tcW w:w="1966" w:type="dxa"/>
            <w:shd w:val="clear" w:color="auto" w:fill="BFBFBF" w:themeFill="background1" w:themeFillShade="BF"/>
            <w:vAlign w:val="center"/>
          </w:tcPr>
          <w:p w:rsidR="00640D5E" w:rsidRPr="00E132D2" w:rsidRDefault="00640D5E" w:rsidP="00640D5E">
            <w:pPr>
              <w:pStyle w:val="a3"/>
              <w:spacing w:after="0" w:line="240" w:lineRule="auto"/>
              <w:ind w:left="0"/>
              <w:rPr>
                <w:rFonts w:ascii="Times New Roman" w:hAnsi="Times New Roman" w:cs="Times New Roman"/>
                <w:b/>
                <w:sz w:val="24"/>
                <w:szCs w:val="24"/>
              </w:rPr>
            </w:pPr>
            <w:r w:rsidRPr="00E132D2">
              <w:rPr>
                <w:rFonts w:ascii="Times New Roman" w:hAnsi="Times New Roman" w:cs="Times New Roman"/>
                <w:b/>
                <w:sz w:val="24"/>
                <w:szCs w:val="24"/>
                <w:lang w:val="kk-KZ"/>
              </w:rPr>
              <w:t>Барлығы</w:t>
            </w:r>
          </w:p>
        </w:tc>
        <w:tc>
          <w:tcPr>
            <w:tcW w:w="1955" w:type="dxa"/>
            <w:shd w:val="clear" w:color="auto" w:fill="BFBFBF" w:themeFill="background1" w:themeFillShade="BF"/>
            <w:vAlign w:val="center"/>
          </w:tcPr>
          <w:p w:rsidR="00640D5E" w:rsidRPr="00D744EE" w:rsidRDefault="00640D5E" w:rsidP="00640D5E">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83032,0</w:t>
            </w:r>
          </w:p>
        </w:tc>
        <w:tc>
          <w:tcPr>
            <w:tcW w:w="1957" w:type="dxa"/>
            <w:shd w:val="clear" w:color="auto" w:fill="BFBFBF" w:themeFill="background1" w:themeFillShade="BF"/>
            <w:vAlign w:val="center"/>
          </w:tcPr>
          <w:p w:rsidR="00640D5E" w:rsidRPr="00D744EE" w:rsidRDefault="00640D5E" w:rsidP="00640D5E">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hAnsi="Times New Roman" w:cs="Times New Roman"/>
                <w:b/>
                <w:sz w:val="24"/>
              </w:rPr>
              <w:t>87783,9</w:t>
            </w:r>
          </w:p>
        </w:tc>
        <w:tc>
          <w:tcPr>
            <w:tcW w:w="1957" w:type="dxa"/>
            <w:shd w:val="clear" w:color="auto" w:fill="BFBFBF" w:themeFill="background1" w:themeFillShade="BF"/>
            <w:vAlign w:val="center"/>
          </w:tcPr>
          <w:p w:rsidR="00640D5E" w:rsidRPr="00D744EE" w:rsidRDefault="00640D5E" w:rsidP="00640D5E">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5,7%</w:t>
            </w:r>
          </w:p>
        </w:tc>
      </w:tr>
      <w:tr w:rsidR="00640D5E" w:rsidRPr="00E132D2" w:rsidTr="00207BAD">
        <w:trPr>
          <w:trHeight w:val="70"/>
          <w:jc w:val="center"/>
        </w:trPr>
        <w:tc>
          <w:tcPr>
            <w:tcW w:w="1968" w:type="dxa"/>
            <w:vMerge/>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b/>
                <w:sz w:val="24"/>
                <w:szCs w:val="24"/>
              </w:rPr>
            </w:pPr>
          </w:p>
        </w:tc>
        <w:tc>
          <w:tcPr>
            <w:tcW w:w="1966" w:type="dxa"/>
            <w:vAlign w:val="center"/>
          </w:tcPr>
          <w:p w:rsidR="00640D5E" w:rsidRPr="00E132D2" w:rsidRDefault="00640D5E" w:rsidP="00640D5E">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ЖЭС</w:t>
            </w:r>
          </w:p>
        </w:tc>
        <w:tc>
          <w:tcPr>
            <w:tcW w:w="1955"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72345,7</w:t>
            </w:r>
          </w:p>
        </w:tc>
        <w:tc>
          <w:tcPr>
            <w:tcW w:w="1957"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76954,6</w:t>
            </w:r>
          </w:p>
        </w:tc>
        <w:tc>
          <w:tcPr>
            <w:tcW w:w="1957" w:type="dxa"/>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6,3%</w:t>
            </w:r>
          </w:p>
        </w:tc>
      </w:tr>
      <w:tr w:rsidR="00640D5E" w:rsidRPr="00E132D2" w:rsidTr="00207BAD">
        <w:trPr>
          <w:trHeight w:val="70"/>
          <w:jc w:val="center"/>
        </w:trPr>
        <w:tc>
          <w:tcPr>
            <w:tcW w:w="1968" w:type="dxa"/>
            <w:vMerge/>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b/>
                <w:sz w:val="24"/>
                <w:szCs w:val="24"/>
              </w:rPr>
            </w:pPr>
          </w:p>
        </w:tc>
        <w:tc>
          <w:tcPr>
            <w:tcW w:w="1966" w:type="dxa"/>
            <w:vAlign w:val="center"/>
          </w:tcPr>
          <w:p w:rsidR="00640D5E" w:rsidRPr="00E132D2" w:rsidRDefault="00640D5E" w:rsidP="00640D5E">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ГТЭС</w:t>
            </w:r>
          </w:p>
        </w:tc>
        <w:tc>
          <w:tcPr>
            <w:tcW w:w="1955"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3159,4</w:t>
            </w:r>
          </w:p>
        </w:tc>
        <w:tc>
          <w:tcPr>
            <w:tcW w:w="1957"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2949,9</w:t>
            </w:r>
          </w:p>
        </w:tc>
        <w:tc>
          <w:tcPr>
            <w:tcW w:w="1957" w:type="dxa"/>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-6,7%</w:t>
            </w:r>
          </w:p>
        </w:tc>
      </w:tr>
      <w:tr w:rsidR="00640D5E" w:rsidRPr="00E132D2" w:rsidTr="00207BAD">
        <w:trPr>
          <w:trHeight w:val="70"/>
          <w:jc w:val="center"/>
        </w:trPr>
        <w:tc>
          <w:tcPr>
            <w:tcW w:w="1968" w:type="dxa"/>
            <w:vMerge/>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b/>
                <w:sz w:val="24"/>
                <w:szCs w:val="24"/>
              </w:rPr>
            </w:pPr>
          </w:p>
        </w:tc>
        <w:tc>
          <w:tcPr>
            <w:tcW w:w="1966" w:type="dxa"/>
            <w:vAlign w:val="center"/>
          </w:tcPr>
          <w:p w:rsidR="00640D5E" w:rsidRPr="00E132D2" w:rsidRDefault="00640D5E" w:rsidP="00640D5E">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val="kk-KZ" w:eastAsia="ru-RU"/>
              </w:rPr>
              <w:t>С</w:t>
            </w:r>
            <w:r w:rsidRPr="00E132D2">
              <w:rPr>
                <w:rFonts w:ascii="Times New Roman" w:eastAsia="Times New Roman" w:hAnsi="Times New Roman" w:cs="Times New Roman"/>
                <w:i/>
                <w:iCs/>
                <w:sz w:val="24"/>
                <w:szCs w:val="24"/>
                <w:lang w:eastAsia="ru-RU"/>
              </w:rPr>
              <w:t>ЭС</w:t>
            </w:r>
          </w:p>
        </w:tc>
        <w:tc>
          <w:tcPr>
            <w:tcW w:w="1955"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6553,0</w:t>
            </w:r>
          </w:p>
        </w:tc>
        <w:tc>
          <w:tcPr>
            <w:tcW w:w="1957"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6515,6</w:t>
            </w:r>
          </w:p>
        </w:tc>
        <w:tc>
          <w:tcPr>
            <w:tcW w:w="1957" w:type="dxa"/>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-0,6%</w:t>
            </w:r>
          </w:p>
        </w:tc>
      </w:tr>
      <w:tr w:rsidR="00640D5E" w:rsidRPr="00E132D2" w:rsidTr="00207BAD">
        <w:trPr>
          <w:trHeight w:val="70"/>
          <w:jc w:val="center"/>
        </w:trPr>
        <w:tc>
          <w:tcPr>
            <w:tcW w:w="1968" w:type="dxa"/>
            <w:vMerge/>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b/>
                <w:sz w:val="24"/>
                <w:szCs w:val="24"/>
              </w:rPr>
            </w:pPr>
          </w:p>
        </w:tc>
        <w:tc>
          <w:tcPr>
            <w:tcW w:w="1966" w:type="dxa"/>
            <w:vAlign w:val="center"/>
          </w:tcPr>
          <w:p w:rsidR="00640D5E" w:rsidRPr="00E132D2" w:rsidRDefault="00640D5E" w:rsidP="00640D5E">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ЖелЭС</w:t>
            </w:r>
          </w:p>
        </w:tc>
        <w:tc>
          <w:tcPr>
            <w:tcW w:w="1955"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515,9</w:t>
            </w:r>
          </w:p>
        </w:tc>
        <w:tc>
          <w:tcPr>
            <w:tcW w:w="1957"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841,3</w:t>
            </w:r>
          </w:p>
        </w:tc>
        <w:tc>
          <w:tcPr>
            <w:tcW w:w="1957" w:type="dxa"/>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63%</w:t>
            </w:r>
          </w:p>
        </w:tc>
      </w:tr>
      <w:tr w:rsidR="00640D5E" w:rsidRPr="00E132D2" w:rsidTr="00207BAD">
        <w:trPr>
          <w:trHeight w:val="70"/>
          <w:jc w:val="center"/>
        </w:trPr>
        <w:tc>
          <w:tcPr>
            <w:tcW w:w="1968" w:type="dxa"/>
            <w:vMerge/>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b/>
                <w:sz w:val="24"/>
                <w:szCs w:val="24"/>
              </w:rPr>
            </w:pPr>
          </w:p>
        </w:tc>
        <w:tc>
          <w:tcPr>
            <w:tcW w:w="1966" w:type="dxa"/>
            <w:vAlign w:val="center"/>
          </w:tcPr>
          <w:p w:rsidR="00640D5E" w:rsidRPr="00E132D2" w:rsidRDefault="00640D5E" w:rsidP="00640D5E">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lang w:val="kk-KZ"/>
              </w:rPr>
              <w:t>К</w:t>
            </w:r>
            <w:r w:rsidRPr="00E132D2">
              <w:rPr>
                <w:rFonts w:ascii="Times New Roman" w:hAnsi="Times New Roman" w:cs="Times New Roman"/>
                <w:i/>
                <w:sz w:val="24"/>
                <w:szCs w:val="24"/>
              </w:rPr>
              <w:t>ЭС</w:t>
            </w:r>
          </w:p>
        </w:tc>
        <w:tc>
          <w:tcPr>
            <w:tcW w:w="1955"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453,1</w:t>
            </w:r>
          </w:p>
        </w:tc>
        <w:tc>
          <w:tcPr>
            <w:tcW w:w="1957"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520,0</w:t>
            </w:r>
          </w:p>
        </w:tc>
        <w:tc>
          <w:tcPr>
            <w:tcW w:w="1957" w:type="dxa"/>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14,7%</w:t>
            </w:r>
          </w:p>
        </w:tc>
      </w:tr>
      <w:tr w:rsidR="00640D5E" w:rsidRPr="00E132D2" w:rsidTr="00207BAD">
        <w:trPr>
          <w:trHeight w:val="70"/>
          <w:jc w:val="center"/>
        </w:trPr>
        <w:tc>
          <w:tcPr>
            <w:tcW w:w="1968" w:type="dxa"/>
            <w:vMerge/>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b/>
                <w:sz w:val="24"/>
                <w:szCs w:val="24"/>
              </w:rPr>
            </w:pPr>
          </w:p>
        </w:tc>
        <w:tc>
          <w:tcPr>
            <w:tcW w:w="1966" w:type="dxa"/>
            <w:vAlign w:val="center"/>
          </w:tcPr>
          <w:p w:rsidR="00640D5E" w:rsidRPr="00E132D2" w:rsidRDefault="00640D5E" w:rsidP="00640D5E">
            <w:pPr>
              <w:spacing w:after="0" w:line="240" w:lineRule="auto"/>
              <w:jc w:val="right"/>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sz w:val="24"/>
                <w:szCs w:val="24"/>
                <w:lang w:eastAsia="ru-RU"/>
              </w:rPr>
              <w:t>БГ</w:t>
            </w:r>
            <w:r w:rsidRPr="00E132D2">
              <w:rPr>
                <w:rFonts w:ascii="Times New Roman" w:eastAsia="Times New Roman" w:hAnsi="Times New Roman" w:cs="Times New Roman"/>
                <w:i/>
                <w:iCs/>
                <w:sz w:val="24"/>
                <w:szCs w:val="24"/>
                <w:lang w:val="kk-KZ" w:eastAsia="ru-RU"/>
              </w:rPr>
              <w:t>Қ</w:t>
            </w:r>
            <w:r w:rsidRPr="00E132D2">
              <w:rPr>
                <w:rFonts w:ascii="Times New Roman" w:eastAsia="Times New Roman" w:hAnsi="Times New Roman" w:cs="Times New Roman"/>
                <w:i/>
                <w:iCs/>
                <w:sz w:val="24"/>
                <w:szCs w:val="24"/>
                <w:lang w:eastAsia="ru-RU"/>
              </w:rPr>
              <w:t xml:space="preserve"> </w:t>
            </w:r>
          </w:p>
        </w:tc>
        <w:tc>
          <w:tcPr>
            <w:tcW w:w="1955"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4,9</w:t>
            </w:r>
          </w:p>
        </w:tc>
        <w:tc>
          <w:tcPr>
            <w:tcW w:w="1957"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2,5</w:t>
            </w:r>
          </w:p>
        </w:tc>
        <w:tc>
          <w:tcPr>
            <w:tcW w:w="1957" w:type="dxa"/>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-49%</w:t>
            </w:r>
          </w:p>
        </w:tc>
      </w:tr>
      <w:tr w:rsidR="00640D5E" w:rsidRPr="00E132D2" w:rsidTr="00207BAD">
        <w:trPr>
          <w:trHeight w:val="70"/>
          <w:jc w:val="center"/>
        </w:trPr>
        <w:tc>
          <w:tcPr>
            <w:tcW w:w="1968" w:type="dxa"/>
            <w:vMerge w:val="restart"/>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b/>
                <w:sz w:val="24"/>
                <w:szCs w:val="24"/>
                <w:lang w:val="kk-KZ"/>
              </w:rPr>
            </w:pPr>
            <w:r w:rsidRPr="00E132D2">
              <w:rPr>
                <w:rFonts w:ascii="Times New Roman" w:hAnsi="Times New Roman" w:cs="Times New Roman"/>
                <w:b/>
                <w:sz w:val="24"/>
                <w:szCs w:val="24"/>
                <w:lang w:val="kk-KZ"/>
              </w:rPr>
              <w:t>Оңтүстік</w:t>
            </w:r>
          </w:p>
        </w:tc>
        <w:tc>
          <w:tcPr>
            <w:tcW w:w="1966" w:type="dxa"/>
            <w:shd w:val="clear" w:color="auto" w:fill="BFBFBF" w:themeFill="background1" w:themeFillShade="BF"/>
            <w:vAlign w:val="center"/>
          </w:tcPr>
          <w:p w:rsidR="00640D5E" w:rsidRPr="00E132D2" w:rsidRDefault="00640D5E" w:rsidP="00640D5E">
            <w:pPr>
              <w:pStyle w:val="a3"/>
              <w:spacing w:after="0" w:line="240" w:lineRule="auto"/>
              <w:ind w:left="0"/>
              <w:rPr>
                <w:rFonts w:ascii="Times New Roman" w:hAnsi="Times New Roman" w:cs="Times New Roman"/>
                <w:b/>
                <w:sz w:val="24"/>
                <w:szCs w:val="24"/>
              </w:rPr>
            </w:pPr>
            <w:r w:rsidRPr="00E132D2">
              <w:rPr>
                <w:rFonts w:ascii="Times New Roman" w:hAnsi="Times New Roman" w:cs="Times New Roman"/>
                <w:b/>
                <w:sz w:val="24"/>
                <w:szCs w:val="24"/>
                <w:lang w:val="kk-KZ"/>
              </w:rPr>
              <w:t>Барлығы</w:t>
            </w:r>
          </w:p>
        </w:tc>
        <w:tc>
          <w:tcPr>
            <w:tcW w:w="1955" w:type="dxa"/>
            <w:shd w:val="clear" w:color="auto" w:fill="BFBFBF" w:themeFill="background1" w:themeFillShade="BF"/>
            <w:vAlign w:val="center"/>
          </w:tcPr>
          <w:p w:rsidR="00640D5E" w:rsidRPr="00D744EE" w:rsidRDefault="00640D5E" w:rsidP="00640D5E">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11565,7</w:t>
            </w:r>
          </w:p>
        </w:tc>
        <w:tc>
          <w:tcPr>
            <w:tcW w:w="1957" w:type="dxa"/>
            <w:shd w:val="clear" w:color="auto" w:fill="BFBFBF" w:themeFill="background1" w:themeFillShade="BF"/>
            <w:vAlign w:val="center"/>
          </w:tcPr>
          <w:p w:rsidR="00640D5E" w:rsidRPr="00D744EE" w:rsidRDefault="00640D5E" w:rsidP="00640D5E">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hAnsi="Times New Roman" w:cs="Times New Roman"/>
                <w:b/>
                <w:sz w:val="24"/>
              </w:rPr>
              <w:t>12175,0</w:t>
            </w:r>
          </w:p>
        </w:tc>
        <w:tc>
          <w:tcPr>
            <w:tcW w:w="1957" w:type="dxa"/>
            <w:shd w:val="clear" w:color="auto" w:fill="BFBFBF" w:themeFill="background1" w:themeFillShade="BF"/>
            <w:vAlign w:val="center"/>
          </w:tcPr>
          <w:p w:rsidR="00640D5E" w:rsidRPr="00D744EE" w:rsidRDefault="00640D5E" w:rsidP="00640D5E">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5,2%</w:t>
            </w:r>
          </w:p>
        </w:tc>
      </w:tr>
      <w:tr w:rsidR="00640D5E" w:rsidRPr="00E132D2" w:rsidTr="00207BAD">
        <w:trPr>
          <w:trHeight w:val="293"/>
          <w:jc w:val="center"/>
        </w:trPr>
        <w:tc>
          <w:tcPr>
            <w:tcW w:w="1968" w:type="dxa"/>
            <w:vMerge/>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b/>
                <w:sz w:val="24"/>
                <w:szCs w:val="24"/>
              </w:rPr>
            </w:pPr>
          </w:p>
        </w:tc>
        <w:tc>
          <w:tcPr>
            <w:tcW w:w="1966" w:type="dxa"/>
            <w:vAlign w:val="center"/>
          </w:tcPr>
          <w:p w:rsidR="00640D5E" w:rsidRPr="00E132D2" w:rsidRDefault="00640D5E" w:rsidP="00640D5E">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ЖЭС</w:t>
            </w:r>
          </w:p>
        </w:tc>
        <w:tc>
          <w:tcPr>
            <w:tcW w:w="1955"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7338,6</w:t>
            </w:r>
          </w:p>
        </w:tc>
        <w:tc>
          <w:tcPr>
            <w:tcW w:w="1957"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7517,3</w:t>
            </w:r>
          </w:p>
        </w:tc>
        <w:tc>
          <w:tcPr>
            <w:tcW w:w="1957" w:type="dxa"/>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2,4%</w:t>
            </w:r>
          </w:p>
        </w:tc>
      </w:tr>
      <w:tr w:rsidR="00640D5E" w:rsidRPr="00E132D2" w:rsidTr="00207BAD">
        <w:trPr>
          <w:trHeight w:val="293"/>
          <w:jc w:val="center"/>
        </w:trPr>
        <w:tc>
          <w:tcPr>
            <w:tcW w:w="1968" w:type="dxa"/>
            <w:vMerge/>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b/>
                <w:sz w:val="24"/>
                <w:szCs w:val="24"/>
              </w:rPr>
            </w:pPr>
          </w:p>
        </w:tc>
        <w:tc>
          <w:tcPr>
            <w:tcW w:w="1966" w:type="dxa"/>
            <w:vAlign w:val="center"/>
          </w:tcPr>
          <w:p w:rsidR="00640D5E" w:rsidRPr="00E132D2" w:rsidRDefault="00640D5E" w:rsidP="00640D5E">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ГТЭС</w:t>
            </w:r>
          </w:p>
        </w:tc>
        <w:tc>
          <w:tcPr>
            <w:tcW w:w="1955"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166,7</w:t>
            </w:r>
          </w:p>
        </w:tc>
        <w:tc>
          <w:tcPr>
            <w:tcW w:w="1957"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269,7</w:t>
            </w:r>
          </w:p>
        </w:tc>
        <w:tc>
          <w:tcPr>
            <w:tcW w:w="1957" w:type="dxa"/>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61,7%</w:t>
            </w:r>
          </w:p>
        </w:tc>
      </w:tr>
      <w:tr w:rsidR="00640D5E" w:rsidRPr="00E132D2" w:rsidTr="00207BAD">
        <w:trPr>
          <w:trHeight w:val="293"/>
          <w:jc w:val="center"/>
        </w:trPr>
        <w:tc>
          <w:tcPr>
            <w:tcW w:w="1968" w:type="dxa"/>
            <w:vMerge/>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b/>
                <w:sz w:val="24"/>
                <w:szCs w:val="24"/>
              </w:rPr>
            </w:pPr>
          </w:p>
        </w:tc>
        <w:tc>
          <w:tcPr>
            <w:tcW w:w="1966" w:type="dxa"/>
            <w:vAlign w:val="center"/>
          </w:tcPr>
          <w:p w:rsidR="00640D5E" w:rsidRPr="00E132D2" w:rsidRDefault="00640D5E" w:rsidP="00640D5E">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lang w:val="kk-KZ"/>
              </w:rPr>
              <w:t>С</w:t>
            </w:r>
            <w:r w:rsidRPr="00E132D2">
              <w:rPr>
                <w:rFonts w:ascii="Times New Roman" w:hAnsi="Times New Roman" w:cs="Times New Roman"/>
                <w:i/>
                <w:sz w:val="24"/>
                <w:szCs w:val="24"/>
              </w:rPr>
              <w:t>ЭС</w:t>
            </w:r>
          </w:p>
        </w:tc>
        <w:tc>
          <w:tcPr>
            <w:tcW w:w="1955"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2992,8</w:t>
            </w:r>
          </w:p>
        </w:tc>
        <w:tc>
          <w:tcPr>
            <w:tcW w:w="1957"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2669,3</w:t>
            </w:r>
          </w:p>
        </w:tc>
        <w:tc>
          <w:tcPr>
            <w:tcW w:w="1957" w:type="dxa"/>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-10,8%</w:t>
            </w:r>
          </w:p>
        </w:tc>
      </w:tr>
      <w:tr w:rsidR="00640D5E" w:rsidRPr="00E132D2" w:rsidTr="00207BAD">
        <w:trPr>
          <w:trHeight w:val="70"/>
          <w:jc w:val="center"/>
        </w:trPr>
        <w:tc>
          <w:tcPr>
            <w:tcW w:w="1968" w:type="dxa"/>
            <w:vMerge/>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b/>
                <w:sz w:val="24"/>
                <w:szCs w:val="24"/>
              </w:rPr>
            </w:pPr>
          </w:p>
        </w:tc>
        <w:tc>
          <w:tcPr>
            <w:tcW w:w="1966" w:type="dxa"/>
            <w:vAlign w:val="center"/>
          </w:tcPr>
          <w:p w:rsidR="00640D5E" w:rsidRPr="00E132D2" w:rsidRDefault="00640D5E" w:rsidP="00640D5E">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ЖелЭС</w:t>
            </w:r>
          </w:p>
        </w:tc>
        <w:tc>
          <w:tcPr>
            <w:tcW w:w="1955"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273,0</w:t>
            </w:r>
          </w:p>
        </w:tc>
        <w:tc>
          <w:tcPr>
            <w:tcW w:w="1957"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605,3</w:t>
            </w:r>
          </w:p>
        </w:tc>
        <w:tc>
          <w:tcPr>
            <w:tcW w:w="1957" w:type="dxa"/>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221,7%</w:t>
            </w:r>
          </w:p>
        </w:tc>
      </w:tr>
      <w:tr w:rsidR="00640D5E" w:rsidRPr="00E132D2" w:rsidTr="00207BAD">
        <w:trPr>
          <w:trHeight w:val="293"/>
          <w:jc w:val="center"/>
        </w:trPr>
        <w:tc>
          <w:tcPr>
            <w:tcW w:w="1968" w:type="dxa"/>
            <w:vMerge/>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b/>
                <w:sz w:val="24"/>
                <w:szCs w:val="24"/>
              </w:rPr>
            </w:pPr>
          </w:p>
        </w:tc>
        <w:tc>
          <w:tcPr>
            <w:tcW w:w="1966" w:type="dxa"/>
            <w:vAlign w:val="center"/>
          </w:tcPr>
          <w:p w:rsidR="00640D5E" w:rsidRPr="00E132D2" w:rsidRDefault="00640D5E" w:rsidP="00640D5E">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КЭС</w:t>
            </w:r>
          </w:p>
        </w:tc>
        <w:tc>
          <w:tcPr>
            <w:tcW w:w="1955"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794,6</w:t>
            </w:r>
          </w:p>
        </w:tc>
        <w:tc>
          <w:tcPr>
            <w:tcW w:w="1957"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1113,4</w:t>
            </w:r>
          </w:p>
        </w:tc>
        <w:tc>
          <w:tcPr>
            <w:tcW w:w="1957" w:type="dxa"/>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40,1%</w:t>
            </w:r>
          </w:p>
        </w:tc>
      </w:tr>
      <w:tr w:rsidR="00640D5E" w:rsidRPr="00E132D2" w:rsidTr="00207BAD">
        <w:trPr>
          <w:trHeight w:val="293"/>
          <w:jc w:val="center"/>
        </w:trPr>
        <w:tc>
          <w:tcPr>
            <w:tcW w:w="1968" w:type="dxa"/>
            <w:vMerge w:val="restart"/>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b/>
                <w:sz w:val="24"/>
                <w:szCs w:val="24"/>
                <w:lang w:val="kk-KZ"/>
              </w:rPr>
            </w:pPr>
            <w:r w:rsidRPr="00E132D2">
              <w:rPr>
                <w:rFonts w:ascii="Times New Roman" w:hAnsi="Times New Roman" w:cs="Times New Roman"/>
                <w:b/>
                <w:sz w:val="24"/>
                <w:szCs w:val="24"/>
                <w:lang w:val="kk-KZ"/>
              </w:rPr>
              <w:t>Батыс</w:t>
            </w:r>
          </w:p>
        </w:tc>
        <w:tc>
          <w:tcPr>
            <w:tcW w:w="1966" w:type="dxa"/>
            <w:shd w:val="clear" w:color="auto" w:fill="BFBFBF" w:themeFill="background1" w:themeFillShade="BF"/>
            <w:vAlign w:val="center"/>
          </w:tcPr>
          <w:p w:rsidR="00640D5E" w:rsidRPr="00E132D2" w:rsidRDefault="00640D5E" w:rsidP="00640D5E">
            <w:pPr>
              <w:pStyle w:val="a3"/>
              <w:spacing w:after="0" w:line="240" w:lineRule="auto"/>
              <w:ind w:left="0"/>
              <w:rPr>
                <w:rFonts w:ascii="Times New Roman" w:hAnsi="Times New Roman" w:cs="Times New Roman"/>
                <w:b/>
                <w:sz w:val="24"/>
                <w:szCs w:val="24"/>
              </w:rPr>
            </w:pPr>
            <w:r w:rsidRPr="00E132D2">
              <w:rPr>
                <w:rFonts w:ascii="Times New Roman" w:hAnsi="Times New Roman" w:cs="Times New Roman"/>
                <w:b/>
                <w:sz w:val="24"/>
                <w:szCs w:val="24"/>
                <w:lang w:val="kk-KZ"/>
              </w:rPr>
              <w:t>Барлығы</w:t>
            </w:r>
          </w:p>
        </w:tc>
        <w:tc>
          <w:tcPr>
            <w:tcW w:w="1955" w:type="dxa"/>
            <w:shd w:val="clear" w:color="auto" w:fill="BFBFBF" w:themeFill="background1" w:themeFillShade="BF"/>
            <w:vAlign w:val="center"/>
          </w:tcPr>
          <w:p w:rsidR="00640D5E" w:rsidRPr="00D744EE" w:rsidRDefault="00640D5E" w:rsidP="00640D5E">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13488,1</w:t>
            </w:r>
          </w:p>
        </w:tc>
        <w:tc>
          <w:tcPr>
            <w:tcW w:w="1957" w:type="dxa"/>
            <w:shd w:val="clear" w:color="auto" w:fill="BFBFBF" w:themeFill="background1" w:themeFillShade="BF"/>
            <w:vAlign w:val="center"/>
          </w:tcPr>
          <w:p w:rsidR="00640D5E" w:rsidRPr="00D744EE" w:rsidRDefault="00640D5E" w:rsidP="00640D5E">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hAnsi="Times New Roman" w:cs="Times New Roman"/>
                <w:b/>
                <w:sz w:val="24"/>
              </w:rPr>
              <w:t>14489,0</w:t>
            </w:r>
          </w:p>
        </w:tc>
        <w:tc>
          <w:tcPr>
            <w:tcW w:w="1957" w:type="dxa"/>
            <w:shd w:val="clear" w:color="auto" w:fill="BFBFBF" w:themeFill="background1" w:themeFillShade="BF"/>
            <w:vAlign w:val="center"/>
          </w:tcPr>
          <w:p w:rsidR="00640D5E" w:rsidRPr="00D744EE" w:rsidRDefault="00640D5E" w:rsidP="00640D5E">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7,4%</w:t>
            </w:r>
          </w:p>
        </w:tc>
      </w:tr>
      <w:tr w:rsidR="00640D5E" w:rsidRPr="00E132D2" w:rsidTr="00207BAD">
        <w:trPr>
          <w:trHeight w:val="293"/>
          <w:jc w:val="center"/>
        </w:trPr>
        <w:tc>
          <w:tcPr>
            <w:tcW w:w="1968" w:type="dxa"/>
            <w:vMerge/>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sz w:val="24"/>
                <w:szCs w:val="24"/>
              </w:rPr>
            </w:pPr>
          </w:p>
        </w:tc>
        <w:tc>
          <w:tcPr>
            <w:tcW w:w="1966" w:type="dxa"/>
            <w:vAlign w:val="center"/>
          </w:tcPr>
          <w:p w:rsidR="00640D5E" w:rsidRPr="00E132D2" w:rsidRDefault="00640D5E" w:rsidP="00640D5E">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ЖЭС</w:t>
            </w:r>
          </w:p>
        </w:tc>
        <w:tc>
          <w:tcPr>
            <w:tcW w:w="1955"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6978,3</w:t>
            </w:r>
          </w:p>
        </w:tc>
        <w:tc>
          <w:tcPr>
            <w:tcW w:w="1957"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6692,3</w:t>
            </w:r>
          </w:p>
        </w:tc>
        <w:tc>
          <w:tcPr>
            <w:tcW w:w="1957" w:type="dxa"/>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-4,1%</w:t>
            </w:r>
          </w:p>
        </w:tc>
      </w:tr>
      <w:tr w:rsidR="00640D5E" w:rsidRPr="00E132D2" w:rsidTr="00207BAD">
        <w:trPr>
          <w:trHeight w:val="293"/>
          <w:jc w:val="center"/>
        </w:trPr>
        <w:tc>
          <w:tcPr>
            <w:tcW w:w="1968" w:type="dxa"/>
            <w:vMerge/>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sz w:val="24"/>
                <w:szCs w:val="24"/>
              </w:rPr>
            </w:pPr>
          </w:p>
        </w:tc>
        <w:tc>
          <w:tcPr>
            <w:tcW w:w="1966" w:type="dxa"/>
            <w:vAlign w:val="center"/>
          </w:tcPr>
          <w:p w:rsidR="00640D5E" w:rsidRPr="00E132D2" w:rsidRDefault="00640D5E" w:rsidP="00640D5E">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ГТЭС</w:t>
            </w:r>
          </w:p>
        </w:tc>
        <w:tc>
          <w:tcPr>
            <w:tcW w:w="1955"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6201,6</w:t>
            </w:r>
          </w:p>
        </w:tc>
        <w:tc>
          <w:tcPr>
            <w:tcW w:w="1957"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7482,2</w:t>
            </w:r>
          </w:p>
        </w:tc>
        <w:tc>
          <w:tcPr>
            <w:tcW w:w="1957" w:type="dxa"/>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20,6%</w:t>
            </w:r>
          </w:p>
        </w:tc>
      </w:tr>
      <w:tr w:rsidR="00640D5E" w:rsidRPr="00E132D2" w:rsidTr="00207BAD">
        <w:trPr>
          <w:trHeight w:val="293"/>
          <w:jc w:val="center"/>
        </w:trPr>
        <w:tc>
          <w:tcPr>
            <w:tcW w:w="1968" w:type="dxa"/>
            <w:vMerge/>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sz w:val="24"/>
                <w:szCs w:val="24"/>
              </w:rPr>
            </w:pPr>
          </w:p>
        </w:tc>
        <w:tc>
          <w:tcPr>
            <w:tcW w:w="1966" w:type="dxa"/>
            <w:vAlign w:val="center"/>
          </w:tcPr>
          <w:p w:rsidR="00640D5E" w:rsidRPr="00E132D2" w:rsidRDefault="00640D5E" w:rsidP="00640D5E">
            <w:pPr>
              <w:pStyle w:val="a3"/>
              <w:spacing w:after="0" w:line="240" w:lineRule="auto"/>
              <w:ind w:left="0"/>
              <w:jc w:val="right"/>
              <w:rPr>
                <w:rFonts w:ascii="Times New Roman" w:hAnsi="Times New Roman" w:cs="Times New Roman"/>
                <w:i/>
                <w:sz w:val="24"/>
                <w:szCs w:val="24"/>
                <w:lang w:val="kk-KZ"/>
              </w:rPr>
            </w:pPr>
            <w:r w:rsidRPr="00E132D2">
              <w:rPr>
                <w:rFonts w:ascii="Times New Roman" w:hAnsi="Times New Roman" w:cs="Times New Roman"/>
                <w:i/>
                <w:sz w:val="24"/>
                <w:szCs w:val="24"/>
                <w:lang w:val="kk-KZ"/>
              </w:rPr>
              <w:t>ЖелЭс</w:t>
            </w:r>
          </w:p>
        </w:tc>
        <w:tc>
          <w:tcPr>
            <w:tcW w:w="1955"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305,2</w:t>
            </w:r>
          </w:p>
        </w:tc>
        <w:tc>
          <w:tcPr>
            <w:tcW w:w="1957"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311,4</w:t>
            </w:r>
          </w:p>
        </w:tc>
        <w:tc>
          <w:tcPr>
            <w:tcW w:w="1957" w:type="dxa"/>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2,0%</w:t>
            </w:r>
          </w:p>
        </w:tc>
      </w:tr>
      <w:tr w:rsidR="00640D5E" w:rsidRPr="00E132D2" w:rsidTr="00207BAD">
        <w:trPr>
          <w:trHeight w:val="293"/>
          <w:jc w:val="center"/>
        </w:trPr>
        <w:tc>
          <w:tcPr>
            <w:tcW w:w="1968" w:type="dxa"/>
            <w:vMerge/>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sz w:val="24"/>
                <w:szCs w:val="24"/>
              </w:rPr>
            </w:pPr>
          </w:p>
        </w:tc>
        <w:tc>
          <w:tcPr>
            <w:tcW w:w="1966" w:type="dxa"/>
            <w:vAlign w:val="center"/>
          </w:tcPr>
          <w:p w:rsidR="00640D5E" w:rsidRPr="00E132D2" w:rsidRDefault="00640D5E" w:rsidP="00640D5E">
            <w:pPr>
              <w:pStyle w:val="a3"/>
              <w:spacing w:after="0" w:line="240" w:lineRule="auto"/>
              <w:ind w:left="0"/>
              <w:jc w:val="right"/>
              <w:rPr>
                <w:rFonts w:ascii="Times New Roman" w:hAnsi="Times New Roman" w:cs="Times New Roman"/>
                <w:i/>
                <w:sz w:val="24"/>
                <w:szCs w:val="24"/>
              </w:rPr>
            </w:pPr>
            <w:r w:rsidRPr="00E132D2">
              <w:rPr>
                <w:rFonts w:ascii="Times New Roman" w:hAnsi="Times New Roman" w:cs="Times New Roman"/>
                <w:i/>
                <w:sz w:val="24"/>
                <w:szCs w:val="24"/>
              </w:rPr>
              <w:t>КЭС</w:t>
            </w:r>
          </w:p>
        </w:tc>
        <w:tc>
          <w:tcPr>
            <w:tcW w:w="1955"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3,0</w:t>
            </w:r>
          </w:p>
        </w:tc>
        <w:tc>
          <w:tcPr>
            <w:tcW w:w="1957" w:type="dxa"/>
            <w:shd w:val="clear" w:color="auto" w:fill="FFFFFF" w:themeFill="background1"/>
            <w:vAlign w:val="center"/>
          </w:tcPr>
          <w:p w:rsidR="00640D5E" w:rsidRPr="00D744EE" w:rsidRDefault="00640D5E" w:rsidP="00640D5E">
            <w:pPr>
              <w:spacing w:after="0" w:line="240" w:lineRule="auto"/>
              <w:jc w:val="center"/>
              <w:rPr>
                <w:rFonts w:ascii="Times New Roman" w:eastAsia="Times New Roman" w:hAnsi="Times New Roman" w:cs="Times New Roman"/>
                <w:i/>
                <w:iCs/>
                <w:sz w:val="24"/>
                <w:szCs w:val="24"/>
                <w:lang w:eastAsia="ru-RU"/>
              </w:rPr>
            </w:pPr>
            <w:r w:rsidRPr="00D744EE">
              <w:rPr>
                <w:rFonts w:ascii="Times New Roman" w:hAnsi="Times New Roman" w:cs="Times New Roman"/>
                <w:i/>
                <w:sz w:val="24"/>
              </w:rPr>
              <w:t>3,1</w:t>
            </w:r>
          </w:p>
        </w:tc>
        <w:tc>
          <w:tcPr>
            <w:tcW w:w="1957" w:type="dxa"/>
            <w:vAlign w:val="center"/>
          </w:tcPr>
          <w:p w:rsidR="00640D5E" w:rsidRPr="00D744EE" w:rsidRDefault="00640D5E" w:rsidP="00640D5E">
            <w:pPr>
              <w:spacing w:after="0" w:line="240" w:lineRule="auto"/>
              <w:jc w:val="right"/>
              <w:rPr>
                <w:rFonts w:ascii="Times New Roman" w:eastAsia="Times New Roman" w:hAnsi="Times New Roman" w:cs="Times New Roman"/>
                <w:i/>
                <w:iCs/>
                <w:sz w:val="24"/>
                <w:szCs w:val="24"/>
                <w:lang w:eastAsia="ru-RU"/>
              </w:rPr>
            </w:pPr>
            <w:r w:rsidRPr="00D744EE">
              <w:rPr>
                <w:rFonts w:ascii="Times New Roman" w:eastAsia="Times New Roman" w:hAnsi="Times New Roman" w:cs="Times New Roman"/>
                <w:i/>
                <w:iCs/>
                <w:sz w:val="24"/>
                <w:szCs w:val="24"/>
                <w:lang w:eastAsia="ru-RU"/>
              </w:rPr>
              <w:t>3,3%</w:t>
            </w:r>
          </w:p>
        </w:tc>
      </w:tr>
    </w:tbl>
    <w:p w:rsidR="00BF44E9" w:rsidRPr="00E132D2" w:rsidRDefault="00BF44E9" w:rsidP="00E132D2">
      <w:pPr>
        <w:pStyle w:val="1"/>
        <w:spacing w:before="0" w:line="240" w:lineRule="auto"/>
        <w:jc w:val="center"/>
        <w:rPr>
          <w:rFonts w:ascii="Times New Roman" w:hAnsi="Times New Roman" w:cs="Times New Roman"/>
          <w:i/>
          <w:color w:val="auto"/>
          <w:sz w:val="28"/>
          <w:lang w:val="kk-KZ"/>
        </w:rPr>
      </w:pPr>
      <w:bookmarkStart w:id="2" w:name="_Toc510196463"/>
    </w:p>
    <w:p w:rsidR="00BF44E9" w:rsidRPr="00E132D2" w:rsidRDefault="00BF44E9" w:rsidP="00E132D2">
      <w:pPr>
        <w:pStyle w:val="1"/>
        <w:spacing w:before="0" w:line="240" w:lineRule="auto"/>
        <w:jc w:val="center"/>
        <w:rPr>
          <w:rFonts w:ascii="Times New Roman" w:hAnsi="Times New Roman" w:cs="Times New Roman"/>
          <w:i/>
          <w:color w:val="auto"/>
          <w:sz w:val="28"/>
          <w:lang w:val="kk-KZ"/>
        </w:rPr>
      </w:pPr>
      <w:bookmarkStart w:id="3" w:name="_Toc70507554"/>
      <w:r w:rsidRPr="00E132D2">
        <w:rPr>
          <w:rFonts w:ascii="Times New Roman" w:hAnsi="Times New Roman" w:cs="Times New Roman"/>
          <w:i/>
          <w:color w:val="auto"/>
          <w:sz w:val="28"/>
          <w:lang w:val="kk-KZ"/>
        </w:rPr>
        <w:t>ҚР облыстары бойынша электр энергиясын өндіру</w:t>
      </w:r>
      <w:bookmarkEnd w:id="3"/>
      <w:r w:rsidRPr="00E132D2">
        <w:rPr>
          <w:rFonts w:ascii="Times New Roman" w:hAnsi="Times New Roman" w:cs="Times New Roman"/>
          <w:i/>
          <w:color w:val="auto"/>
          <w:sz w:val="28"/>
          <w:lang w:val="kk-KZ"/>
        </w:rPr>
        <w:t xml:space="preserve"> </w:t>
      </w:r>
      <w:bookmarkEnd w:id="2"/>
    </w:p>
    <w:p w:rsidR="00BF44E9" w:rsidRPr="00E132D2" w:rsidRDefault="00BF44E9" w:rsidP="00E132D2">
      <w:pPr>
        <w:spacing w:after="0" w:line="240" w:lineRule="auto"/>
        <w:rPr>
          <w:rFonts w:ascii="Times New Roman" w:hAnsi="Times New Roman" w:cs="Times New Roman"/>
          <w:lang w:val="kk-KZ"/>
        </w:rPr>
      </w:pPr>
    </w:p>
    <w:p w:rsidR="00071FC5" w:rsidRDefault="00071FC5" w:rsidP="00071FC5">
      <w:pPr>
        <w:spacing w:after="0" w:line="240" w:lineRule="auto"/>
        <w:ind w:right="142" w:firstLine="709"/>
        <w:jc w:val="both"/>
        <w:rPr>
          <w:rFonts w:ascii="Times New Roman" w:hAnsi="Times New Roman" w:cs="Times New Roman"/>
          <w:sz w:val="28"/>
          <w:lang w:val="kk-KZ"/>
        </w:rPr>
      </w:pPr>
      <w:r w:rsidRPr="00071FC5">
        <w:rPr>
          <w:rFonts w:ascii="Times New Roman" w:hAnsi="Times New Roman" w:cs="Times New Roman"/>
          <w:sz w:val="28"/>
          <w:lang w:val="kk-KZ"/>
        </w:rPr>
        <w:t>2021 жылғы қаңтар-желтоқсанда 2020 жылдың ұқсас кезеңімен салыстырғанда Ақмола, Жамбыл, Қызылорда және Түркістан облыстарында электр энергиясын өндіру (өсім 15% және одан жоғары) айтарлықтай өсті. Сонымен қатар, электр энергиясын өндірудің төмендеуі Ақтөбе, Алматы, Шығыс Қазақстан, Қарағанды, Қостанай, Солтүстік Қазақстан облыстарында байқалды.</w:t>
      </w:r>
    </w:p>
    <w:p w:rsidR="00BF44E9" w:rsidRPr="00E132D2" w:rsidRDefault="00BF44E9" w:rsidP="00E132D2">
      <w:pPr>
        <w:spacing w:after="0" w:line="240" w:lineRule="auto"/>
        <w:ind w:right="142"/>
        <w:jc w:val="right"/>
        <w:rPr>
          <w:rFonts w:ascii="Times New Roman" w:hAnsi="Times New Roman" w:cs="Times New Roman"/>
          <w:i/>
          <w:sz w:val="24"/>
          <w:lang w:val="kk-KZ"/>
        </w:rPr>
      </w:pPr>
      <w:r w:rsidRPr="00E132D2">
        <w:rPr>
          <w:rFonts w:ascii="Times New Roman" w:hAnsi="Times New Roman" w:cs="Times New Roman"/>
          <w:i/>
          <w:sz w:val="24"/>
          <w:lang w:val="kk-KZ"/>
        </w:rPr>
        <w:t>млн. кВтсағ</w:t>
      </w:r>
    </w:p>
    <w:tbl>
      <w:tblPr>
        <w:tblStyle w:val="a9"/>
        <w:tblW w:w="0" w:type="auto"/>
        <w:tblInd w:w="108" w:type="dxa"/>
        <w:tblLook w:val="04A0" w:firstRow="1" w:lastRow="0" w:firstColumn="1" w:lastColumn="0" w:noHBand="0" w:noVBand="1"/>
      </w:tblPr>
      <w:tblGrid>
        <w:gridCol w:w="850"/>
        <w:gridCol w:w="3597"/>
        <w:gridCol w:w="1767"/>
        <w:gridCol w:w="1767"/>
        <w:gridCol w:w="1822"/>
      </w:tblGrid>
      <w:tr w:rsidR="00BF44E9" w:rsidRPr="00E132D2" w:rsidTr="00640D5E">
        <w:trPr>
          <w:trHeight w:val="296"/>
        </w:trPr>
        <w:tc>
          <w:tcPr>
            <w:tcW w:w="850" w:type="dxa"/>
            <w:shd w:val="clear" w:color="auto" w:fill="BDD6EE" w:themeFill="accent1" w:themeFillTint="66"/>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 р/с</w:t>
            </w:r>
          </w:p>
        </w:tc>
        <w:tc>
          <w:tcPr>
            <w:tcW w:w="3597" w:type="dxa"/>
            <w:shd w:val="clear" w:color="auto" w:fill="BDD6EE" w:themeFill="accent1" w:themeFillTint="66"/>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Облыс</w:t>
            </w:r>
          </w:p>
        </w:tc>
        <w:tc>
          <w:tcPr>
            <w:tcW w:w="1767" w:type="dxa"/>
            <w:shd w:val="clear" w:color="auto" w:fill="BDD6EE" w:themeFill="accent1" w:themeFillTint="66"/>
            <w:vAlign w:val="center"/>
          </w:tcPr>
          <w:p w:rsidR="00BF44E9" w:rsidRPr="00E132D2" w:rsidRDefault="00640D5E" w:rsidP="00E132D2">
            <w:pPr>
              <w:pStyle w:val="a3"/>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Қаңтар-желтоқсан</w:t>
            </w:r>
            <w:r w:rsidR="00BF44E9" w:rsidRPr="00E132D2">
              <w:rPr>
                <w:rFonts w:ascii="Times New Roman" w:hAnsi="Times New Roman" w:cs="Times New Roman"/>
                <w:b/>
                <w:sz w:val="24"/>
                <w:szCs w:val="24"/>
                <w:lang w:val="kk-KZ"/>
              </w:rPr>
              <w:t>-2020</w:t>
            </w:r>
            <w:r w:rsidR="00BF44E9" w:rsidRPr="00E132D2">
              <w:rPr>
                <w:rFonts w:ascii="Times New Roman" w:eastAsia="Times New Roman" w:hAnsi="Times New Roman" w:cs="Times New Roman"/>
                <w:b/>
                <w:bCs/>
                <w:sz w:val="24"/>
                <w:szCs w:val="24"/>
                <w:lang w:val="kk-KZ" w:eastAsia="ru-RU"/>
              </w:rPr>
              <w:t>ж.</w:t>
            </w:r>
          </w:p>
        </w:tc>
        <w:tc>
          <w:tcPr>
            <w:tcW w:w="1767" w:type="dxa"/>
            <w:shd w:val="clear" w:color="auto" w:fill="BDD6EE" w:themeFill="accent1" w:themeFillTint="66"/>
            <w:vAlign w:val="center"/>
          </w:tcPr>
          <w:p w:rsidR="00BF44E9" w:rsidRPr="00E132D2" w:rsidRDefault="00640D5E" w:rsidP="00E132D2">
            <w:pPr>
              <w:pStyle w:val="a3"/>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Қаңтар-желтоқсан</w:t>
            </w:r>
            <w:r w:rsidR="00BF44E9" w:rsidRPr="00E132D2">
              <w:rPr>
                <w:rFonts w:ascii="Times New Roman" w:hAnsi="Times New Roman" w:cs="Times New Roman"/>
                <w:b/>
                <w:sz w:val="24"/>
                <w:szCs w:val="24"/>
                <w:lang w:val="kk-KZ"/>
              </w:rPr>
              <w:t>-2021</w:t>
            </w:r>
            <w:r w:rsidR="00BF44E9" w:rsidRPr="00E132D2">
              <w:rPr>
                <w:rFonts w:ascii="Times New Roman" w:eastAsia="Times New Roman" w:hAnsi="Times New Roman" w:cs="Times New Roman"/>
                <w:b/>
                <w:bCs/>
                <w:sz w:val="24"/>
                <w:szCs w:val="24"/>
                <w:lang w:val="kk-KZ" w:eastAsia="ru-RU"/>
              </w:rPr>
              <w:t>ж.</w:t>
            </w:r>
          </w:p>
        </w:tc>
        <w:tc>
          <w:tcPr>
            <w:tcW w:w="1822" w:type="dxa"/>
            <w:shd w:val="clear" w:color="auto" w:fill="BDD6EE" w:themeFill="accent1" w:themeFillTint="66"/>
            <w:vAlign w:val="center"/>
          </w:tcPr>
          <w:p w:rsidR="00BF44E9" w:rsidRPr="00E132D2" w:rsidRDefault="00BF44E9" w:rsidP="00E132D2">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rPr>
              <w:t>Δ</w:t>
            </w:r>
            <w:r w:rsidRPr="00E132D2">
              <w:rPr>
                <w:rFonts w:ascii="Times New Roman" w:hAnsi="Times New Roman" w:cs="Times New Roman"/>
                <w:b/>
                <w:sz w:val="24"/>
                <w:szCs w:val="24"/>
                <w:lang w:val="kk-KZ"/>
              </w:rPr>
              <w:t>, %</w:t>
            </w:r>
          </w:p>
        </w:tc>
      </w:tr>
      <w:tr w:rsidR="00640D5E" w:rsidRPr="00E132D2" w:rsidTr="00207BAD">
        <w:trPr>
          <w:trHeight w:val="263"/>
        </w:trPr>
        <w:tc>
          <w:tcPr>
            <w:tcW w:w="850" w:type="dxa"/>
            <w:shd w:val="clear" w:color="auto" w:fill="auto"/>
            <w:vAlign w:val="center"/>
          </w:tcPr>
          <w:p w:rsidR="00640D5E" w:rsidRPr="00E132D2" w:rsidRDefault="00640D5E" w:rsidP="00640D5E">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sz w:val="24"/>
                <w:szCs w:val="24"/>
                <w:lang w:val="kk-KZ"/>
              </w:rPr>
              <w:lastRenderedPageBreak/>
              <w:t>1</w:t>
            </w:r>
          </w:p>
        </w:tc>
        <w:tc>
          <w:tcPr>
            <w:tcW w:w="3597" w:type="dxa"/>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Ақмола</w:t>
            </w:r>
          </w:p>
        </w:tc>
        <w:tc>
          <w:tcPr>
            <w:tcW w:w="1767" w:type="dxa"/>
            <w:shd w:val="clear" w:color="auto" w:fill="auto"/>
            <w:vAlign w:val="center"/>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4 628,5</w:t>
            </w:r>
          </w:p>
        </w:tc>
        <w:tc>
          <w:tcPr>
            <w:tcW w:w="1767" w:type="dxa"/>
            <w:shd w:val="clear" w:color="auto" w:fill="auto"/>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5 413,7</w:t>
            </w:r>
          </w:p>
        </w:tc>
        <w:tc>
          <w:tcPr>
            <w:tcW w:w="1822" w:type="dxa"/>
            <w:shd w:val="clear" w:color="auto" w:fill="auto"/>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17%</w:t>
            </w:r>
          </w:p>
        </w:tc>
      </w:tr>
      <w:tr w:rsidR="00640D5E" w:rsidRPr="00E132D2" w:rsidTr="00207BAD">
        <w:trPr>
          <w:trHeight w:val="239"/>
        </w:trPr>
        <w:tc>
          <w:tcPr>
            <w:tcW w:w="850" w:type="dxa"/>
            <w:shd w:val="clear" w:color="auto" w:fill="auto"/>
            <w:vAlign w:val="center"/>
          </w:tcPr>
          <w:p w:rsidR="00640D5E" w:rsidRPr="00E132D2" w:rsidRDefault="00640D5E" w:rsidP="00640D5E">
            <w:pPr>
              <w:pStyle w:val="a3"/>
              <w:spacing w:after="0" w:line="240" w:lineRule="auto"/>
              <w:ind w:left="0"/>
              <w:jc w:val="center"/>
              <w:rPr>
                <w:rFonts w:ascii="Times New Roman" w:hAnsi="Times New Roman" w:cs="Times New Roman"/>
                <w:sz w:val="24"/>
                <w:szCs w:val="24"/>
                <w:lang w:val="kk-KZ"/>
              </w:rPr>
            </w:pPr>
            <w:r w:rsidRPr="00E132D2">
              <w:rPr>
                <w:rFonts w:ascii="Times New Roman" w:hAnsi="Times New Roman" w:cs="Times New Roman"/>
                <w:sz w:val="24"/>
                <w:szCs w:val="24"/>
                <w:lang w:val="kk-KZ"/>
              </w:rPr>
              <w:t>2</w:t>
            </w:r>
          </w:p>
        </w:tc>
        <w:tc>
          <w:tcPr>
            <w:tcW w:w="3597" w:type="dxa"/>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Ақтөбе</w:t>
            </w:r>
          </w:p>
        </w:tc>
        <w:tc>
          <w:tcPr>
            <w:tcW w:w="1767" w:type="dxa"/>
            <w:shd w:val="clear" w:color="auto" w:fill="auto"/>
            <w:vAlign w:val="center"/>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3 816,5</w:t>
            </w:r>
          </w:p>
        </w:tc>
        <w:tc>
          <w:tcPr>
            <w:tcW w:w="1767" w:type="dxa"/>
            <w:shd w:val="clear" w:color="auto" w:fill="auto"/>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3 747,9</w:t>
            </w:r>
          </w:p>
        </w:tc>
        <w:tc>
          <w:tcPr>
            <w:tcW w:w="1822" w:type="dxa"/>
            <w:shd w:val="clear" w:color="auto" w:fill="auto"/>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-1,8%</w:t>
            </w:r>
          </w:p>
        </w:tc>
      </w:tr>
      <w:tr w:rsidR="00640D5E" w:rsidRPr="00E132D2" w:rsidTr="00207BAD">
        <w:trPr>
          <w:trHeight w:val="243"/>
        </w:trPr>
        <w:tc>
          <w:tcPr>
            <w:tcW w:w="850" w:type="dxa"/>
            <w:shd w:val="clear" w:color="auto" w:fill="auto"/>
            <w:vAlign w:val="center"/>
          </w:tcPr>
          <w:p w:rsidR="00640D5E" w:rsidRPr="00E132D2" w:rsidRDefault="00640D5E" w:rsidP="00640D5E">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3</w:t>
            </w:r>
          </w:p>
        </w:tc>
        <w:tc>
          <w:tcPr>
            <w:tcW w:w="3597" w:type="dxa"/>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Алматы</w:t>
            </w:r>
          </w:p>
        </w:tc>
        <w:tc>
          <w:tcPr>
            <w:tcW w:w="1767" w:type="dxa"/>
            <w:shd w:val="clear" w:color="auto" w:fill="auto"/>
            <w:vAlign w:val="center"/>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7 201,8</w:t>
            </w:r>
          </w:p>
        </w:tc>
        <w:tc>
          <w:tcPr>
            <w:tcW w:w="1767" w:type="dxa"/>
            <w:shd w:val="clear" w:color="auto" w:fill="auto"/>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6 827,5</w:t>
            </w:r>
          </w:p>
        </w:tc>
        <w:tc>
          <w:tcPr>
            <w:tcW w:w="1822" w:type="dxa"/>
            <w:shd w:val="clear" w:color="auto" w:fill="auto"/>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-5,2%</w:t>
            </w:r>
          </w:p>
        </w:tc>
      </w:tr>
      <w:tr w:rsidR="00640D5E" w:rsidRPr="00E132D2" w:rsidTr="00207BAD">
        <w:trPr>
          <w:trHeight w:val="247"/>
        </w:trPr>
        <w:tc>
          <w:tcPr>
            <w:tcW w:w="850" w:type="dxa"/>
            <w:shd w:val="clear" w:color="auto" w:fill="auto"/>
            <w:vAlign w:val="center"/>
          </w:tcPr>
          <w:p w:rsidR="00640D5E" w:rsidRPr="00E132D2" w:rsidRDefault="00640D5E" w:rsidP="00640D5E">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4</w:t>
            </w:r>
          </w:p>
        </w:tc>
        <w:tc>
          <w:tcPr>
            <w:tcW w:w="3597" w:type="dxa"/>
            <w:shd w:val="clear" w:color="auto" w:fill="auto"/>
            <w:vAlign w:val="center"/>
          </w:tcPr>
          <w:p w:rsidR="00640D5E" w:rsidRPr="00E132D2" w:rsidRDefault="00640D5E" w:rsidP="00640D5E">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Атырау</w:t>
            </w:r>
          </w:p>
        </w:tc>
        <w:tc>
          <w:tcPr>
            <w:tcW w:w="1767" w:type="dxa"/>
            <w:shd w:val="clear" w:color="auto" w:fill="auto"/>
            <w:vAlign w:val="center"/>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6 261,9</w:t>
            </w:r>
          </w:p>
        </w:tc>
        <w:tc>
          <w:tcPr>
            <w:tcW w:w="1767" w:type="dxa"/>
            <w:shd w:val="clear" w:color="auto" w:fill="auto"/>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7 041,4</w:t>
            </w:r>
          </w:p>
        </w:tc>
        <w:tc>
          <w:tcPr>
            <w:tcW w:w="1822" w:type="dxa"/>
            <w:shd w:val="clear" w:color="auto" w:fill="auto"/>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12,4%</w:t>
            </w:r>
          </w:p>
        </w:tc>
      </w:tr>
      <w:tr w:rsidR="00640D5E" w:rsidRPr="00E132D2" w:rsidTr="00207BAD">
        <w:trPr>
          <w:trHeight w:val="251"/>
        </w:trPr>
        <w:tc>
          <w:tcPr>
            <w:tcW w:w="850" w:type="dxa"/>
            <w:vAlign w:val="center"/>
          </w:tcPr>
          <w:p w:rsidR="00640D5E" w:rsidRPr="00E132D2" w:rsidRDefault="00640D5E" w:rsidP="00640D5E">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5</w:t>
            </w:r>
          </w:p>
        </w:tc>
        <w:tc>
          <w:tcPr>
            <w:tcW w:w="3597" w:type="dxa"/>
            <w:vAlign w:val="center"/>
          </w:tcPr>
          <w:p w:rsidR="00640D5E" w:rsidRPr="00E132D2" w:rsidRDefault="00640D5E" w:rsidP="00640D5E">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Шығыс Қазақстан</w:t>
            </w:r>
          </w:p>
        </w:tc>
        <w:tc>
          <w:tcPr>
            <w:tcW w:w="1767" w:type="dxa"/>
            <w:vAlign w:val="center"/>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9 482,1</w:t>
            </w:r>
          </w:p>
        </w:tc>
        <w:tc>
          <w:tcPr>
            <w:tcW w:w="1767"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9 255,9</w:t>
            </w:r>
          </w:p>
        </w:tc>
        <w:tc>
          <w:tcPr>
            <w:tcW w:w="1822"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-2,4%</w:t>
            </w:r>
          </w:p>
        </w:tc>
      </w:tr>
      <w:tr w:rsidR="00640D5E" w:rsidRPr="00E132D2" w:rsidTr="00207BAD">
        <w:trPr>
          <w:trHeight w:val="298"/>
        </w:trPr>
        <w:tc>
          <w:tcPr>
            <w:tcW w:w="850" w:type="dxa"/>
            <w:vAlign w:val="center"/>
          </w:tcPr>
          <w:p w:rsidR="00640D5E" w:rsidRPr="00E132D2" w:rsidRDefault="00640D5E" w:rsidP="00640D5E">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6</w:t>
            </w:r>
          </w:p>
        </w:tc>
        <w:tc>
          <w:tcPr>
            <w:tcW w:w="3597" w:type="dxa"/>
            <w:vAlign w:val="center"/>
          </w:tcPr>
          <w:p w:rsidR="00640D5E" w:rsidRPr="00E132D2" w:rsidRDefault="00640D5E" w:rsidP="00640D5E">
            <w:pPr>
              <w:pStyle w:val="a3"/>
              <w:spacing w:after="0" w:line="240" w:lineRule="auto"/>
              <w:ind w:left="0"/>
              <w:rPr>
                <w:rFonts w:ascii="Times New Roman" w:hAnsi="Times New Roman" w:cs="Times New Roman"/>
                <w:sz w:val="24"/>
                <w:szCs w:val="24"/>
              </w:rPr>
            </w:pPr>
            <w:r w:rsidRPr="00E132D2">
              <w:rPr>
                <w:rFonts w:ascii="Times New Roman" w:hAnsi="Times New Roman" w:cs="Times New Roman"/>
                <w:sz w:val="24"/>
                <w:szCs w:val="24"/>
              </w:rPr>
              <w:t>Жамбыл</w:t>
            </w:r>
          </w:p>
        </w:tc>
        <w:tc>
          <w:tcPr>
            <w:tcW w:w="1767" w:type="dxa"/>
            <w:vAlign w:val="center"/>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2 388,8</w:t>
            </w:r>
          </w:p>
        </w:tc>
        <w:tc>
          <w:tcPr>
            <w:tcW w:w="1767"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3 028,4</w:t>
            </w:r>
          </w:p>
        </w:tc>
        <w:tc>
          <w:tcPr>
            <w:tcW w:w="1822"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26,7%</w:t>
            </w:r>
          </w:p>
        </w:tc>
      </w:tr>
      <w:tr w:rsidR="00640D5E" w:rsidRPr="00E132D2" w:rsidTr="00207BAD">
        <w:trPr>
          <w:trHeight w:val="298"/>
        </w:trPr>
        <w:tc>
          <w:tcPr>
            <w:tcW w:w="850" w:type="dxa"/>
            <w:vAlign w:val="center"/>
          </w:tcPr>
          <w:p w:rsidR="00640D5E" w:rsidRPr="00E132D2" w:rsidRDefault="00640D5E" w:rsidP="00640D5E">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7</w:t>
            </w:r>
          </w:p>
        </w:tc>
        <w:tc>
          <w:tcPr>
            <w:tcW w:w="3597" w:type="dxa"/>
            <w:vAlign w:val="center"/>
          </w:tcPr>
          <w:p w:rsidR="00640D5E" w:rsidRPr="00E132D2" w:rsidRDefault="00640D5E" w:rsidP="00640D5E">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Батыс Қазақстан</w:t>
            </w:r>
          </w:p>
        </w:tc>
        <w:tc>
          <w:tcPr>
            <w:tcW w:w="1767" w:type="dxa"/>
            <w:vAlign w:val="center"/>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2 254,3</w:t>
            </w:r>
          </w:p>
        </w:tc>
        <w:tc>
          <w:tcPr>
            <w:tcW w:w="1767"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2 411,8</w:t>
            </w:r>
          </w:p>
        </w:tc>
        <w:tc>
          <w:tcPr>
            <w:tcW w:w="1822"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6,9%</w:t>
            </w:r>
          </w:p>
        </w:tc>
      </w:tr>
      <w:tr w:rsidR="00640D5E" w:rsidRPr="00E132D2" w:rsidTr="00207BAD">
        <w:trPr>
          <w:trHeight w:val="298"/>
        </w:trPr>
        <w:tc>
          <w:tcPr>
            <w:tcW w:w="850" w:type="dxa"/>
            <w:vAlign w:val="center"/>
          </w:tcPr>
          <w:p w:rsidR="00640D5E" w:rsidRPr="00E132D2" w:rsidRDefault="00640D5E" w:rsidP="00640D5E">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8</w:t>
            </w:r>
          </w:p>
        </w:tc>
        <w:tc>
          <w:tcPr>
            <w:tcW w:w="3597" w:type="dxa"/>
            <w:vAlign w:val="center"/>
          </w:tcPr>
          <w:p w:rsidR="00640D5E" w:rsidRPr="00E132D2" w:rsidRDefault="00640D5E" w:rsidP="00640D5E">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Қарағанды</w:t>
            </w:r>
          </w:p>
        </w:tc>
        <w:tc>
          <w:tcPr>
            <w:tcW w:w="1767" w:type="dxa"/>
            <w:vAlign w:val="center"/>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16 346,8</w:t>
            </w:r>
          </w:p>
        </w:tc>
        <w:tc>
          <w:tcPr>
            <w:tcW w:w="1767"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val="en-US" w:eastAsia="ru-RU"/>
              </w:rPr>
            </w:pPr>
            <w:r w:rsidRPr="00D744EE">
              <w:rPr>
                <w:rFonts w:ascii="Times New Roman" w:eastAsia="Times New Roman" w:hAnsi="Times New Roman" w:cs="Times New Roman"/>
                <w:sz w:val="24"/>
                <w:szCs w:val="24"/>
                <w:lang w:eastAsia="ru-RU"/>
              </w:rPr>
              <w:t>15 746,</w:t>
            </w:r>
            <w:r w:rsidRPr="00D744EE">
              <w:rPr>
                <w:rFonts w:ascii="Times New Roman" w:eastAsia="Times New Roman" w:hAnsi="Times New Roman" w:cs="Times New Roman"/>
                <w:sz w:val="24"/>
                <w:szCs w:val="24"/>
                <w:lang w:val="en-US" w:eastAsia="ru-RU"/>
              </w:rPr>
              <w:t>0</w:t>
            </w:r>
          </w:p>
        </w:tc>
        <w:tc>
          <w:tcPr>
            <w:tcW w:w="1822"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-3,7%</w:t>
            </w:r>
          </w:p>
        </w:tc>
      </w:tr>
      <w:tr w:rsidR="00640D5E" w:rsidRPr="00E132D2" w:rsidTr="00207BAD">
        <w:trPr>
          <w:trHeight w:val="298"/>
        </w:trPr>
        <w:tc>
          <w:tcPr>
            <w:tcW w:w="850" w:type="dxa"/>
            <w:vAlign w:val="center"/>
          </w:tcPr>
          <w:p w:rsidR="00640D5E" w:rsidRPr="00E132D2" w:rsidRDefault="00640D5E" w:rsidP="00640D5E">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9</w:t>
            </w:r>
          </w:p>
        </w:tc>
        <w:tc>
          <w:tcPr>
            <w:tcW w:w="3597" w:type="dxa"/>
            <w:vAlign w:val="center"/>
          </w:tcPr>
          <w:p w:rsidR="00640D5E" w:rsidRPr="00E132D2" w:rsidRDefault="00640D5E" w:rsidP="00640D5E">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Қостанай</w:t>
            </w:r>
          </w:p>
        </w:tc>
        <w:tc>
          <w:tcPr>
            <w:tcW w:w="1767" w:type="dxa"/>
            <w:vAlign w:val="center"/>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1 082,9</w:t>
            </w:r>
          </w:p>
        </w:tc>
        <w:tc>
          <w:tcPr>
            <w:tcW w:w="1767"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995,0</w:t>
            </w:r>
          </w:p>
        </w:tc>
        <w:tc>
          <w:tcPr>
            <w:tcW w:w="1822"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-8,2%</w:t>
            </w:r>
          </w:p>
        </w:tc>
      </w:tr>
      <w:tr w:rsidR="00640D5E" w:rsidRPr="00E132D2" w:rsidTr="00207BAD">
        <w:trPr>
          <w:trHeight w:val="298"/>
        </w:trPr>
        <w:tc>
          <w:tcPr>
            <w:tcW w:w="850" w:type="dxa"/>
            <w:vAlign w:val="center"/>
          </w:tcPr>
          <w:p w:rsidR="00640D5E" w:rsidRPr="00E132D2" w:rsidRDefault="00640D5E" w:rsidP="00640D5E">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10</w:t>
            </w:r>
          </w:p>
        </w:tc>
        <w:tc>
          <w:tcPr>
            <w:tcW w:w="3597" w:type="dxa"/>
            <w:vAlign w:val="center"/>
          </w:tcPr>
          <w:p w:rsidR="00640D5E" w:rsidRPr="00E132D2" w:rsidRDefault="00640D5E" w:rsidP="00640D5E">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Қызылорда</w:t>
            </w:r>
          </w:p>
        </w:tc>
        <w:tc>
          <w:tcPr>
            <w:tcW w:w="1767" w:type="dxa"/>
            <w:vAlign w:val="center"/>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505,7</w:t>
            </w:r>
          </w:p>
        </w:tc>
        <w:tc>
          <w:tcPr>
            <w:tcW w:w="1767"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623,6</w:t>
            </w:r>
          </w:p>
        </w:tc>
        <w:tc>
          <w:tcPr>
            <w:tcW w:w="1822"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23,3%</w:t>
            </w:r>
          </w:p>
        </w:tc>
      </w:tr>
      <w:tr w:rsidR="00640D5E" w:rsidRPr="00E132D2" w:rsidTr="00207BAD">
        <w:trPr>
          <w:trHeight w:val="298"/>
        </w:trPr>
        <w:tc>
          <w:tcPr>
            <w:tcW w:w="850" w:type="dxa"/>
            <w:vAlign w:val="center"/>
          </w:tcPr>
          <w:p w:rsidR="00640D5E" w:rsidRPr="00E132D2" w:rsidRDefault="00640D5E" w:rsidP="00640D5E">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11</w:t>
            </w:r>
          </w:p>
        </w:tc>
        <w:tc>
          <w:tcPr>
            <w:tcW w:w="3597" w:type="dxa"/>
            <w:vAlign w:val="center"/>
          </w:tcPr>
          <w:p w:rsidR="00640D5E" w:rsidRPr="00E132D2" w:rsidRDefault="00640D5E" w:rsidP="00640D5E">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Маңғыстау</w:t>
            </w:r>
          </w:p>
        </w:tc>
        <w:tc>
          <w:tcPr>
            <w:tcW w:w="1767" w:type="dxa"/>
            <w:vAlign w:val="center"/>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4 971,9</w:t>
            </w:r>
          </w:p>
        </w:tc>
        <w:tc>
          <w:tcPr>
            <w:tcW w:w="1767"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5 035,8</w:t>
            </w:r>
          </w:p>
        </w:tc>
        <w:tc>
          <w:tcPr>
            <w:tcW w:w="1822"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1,2%</w:t>
            </w:r>
          </w:p>
        </w:tc>
      </w:tr>
      <w:tr w:rsidR="00640D5E" w:rsidRPr="00E132D2" w:rsidTr="00207BAD">
        <w:trPr>
          <w:trHeight w:val="298"/>
        </w:trPr>
        <w:tc>
          <w:tcPr>
            <w:tcW w:w="850" w:type="dxa"/>
            <w:vAlign w:val="center"/>
          </w:tcPr>
          <w:p w:rsidR="00640D5E" w:rsidRPr="00E132D2" w:rsidRDefault="00640D5E" w:rsidP="00640D5E">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12</w:t>
            </w:r>
          </w:p>
        </w:tc>
        <w:tc>
          <w:tcPr>
            <w:tcW w:w="3597" w:type="dxa"/>
            <w:vAlign w:val="center"/>
          </w:tcPr>
          <w:p w:rsidR="00640D5E" w:rsidRPr="00E132D2" w:rsidRDefault="00640D5E" w:rsidP="00640D5E">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Павлодар</w:t>
            </w:r>
          </w:p>
        </w:tc>
        <w:tc>
          <w:tcPr>
            <w:tcW w:w="1767" w:type="dxa"/>
            <w:vAlign w:val="center"/>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44 336,1</w:t>
            </w:r>
          </w:p>
        </w:tc>
        <w:tc>
          <w:tcPr>
            <w:tcW w:w="1767"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49 915,5</w:t>
            </w:r>
          </w:p>
        </w:tc>
        <w:tc>
          <w:tcPr>
            <w:tcW w:w="1822"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12,5%</w:t>
            </w:r>
          </w:p>
        </w:tc>
      </w:tr>
      <w:tr w:rsidR="00640D5E" w:rsidRPr="00E132D2" w:rsidTr="00207BAD">
        <w:trPr>
          <w:trHeight w:val="298"/>
        </w:trPr>
        <w:tc>
          <w:tcPr>
            <w:tcW w:w="850" w:type="dxa"/>
            <w:vAlign w:val="center"/>
          </w:tcPr>
          <w:p w:rsidR="00640D5E" w:rsidRPr="00E132D2" w:rsidRDefault="00640D5E" w:rsidP="00640D5E">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13</w:t>
            </w:r>
          </w:p>
        </w:tc>
        <w:tc>
          <w:tcPr>
            <w:tcW w:w="3597" w:type="dxa"/>
            <w:vAlign w:val="center"/>
          </w:tcPr>
          <w:p w:rsidR="00640D5E" w:rsidRPr="00E132D2" w:rsidRDefault="00640D5E" w:rsidP="00640D5E">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Солтүстік Қазақстан</w:t>
            </w:r>
          </w:p>
        </w:tc>
        <w:tc>
          <w:tcPr>
            <w:tcW w:w="1767" w:type="dxa"/>
            <w:vAlign w:val="center"/>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3 339,1</w:t>
            </w:r>
          </w:p>
        </w:tc>
        <w:tc>
          <w:tcPr>
            <w:tcW w:w="1767"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2 709,1</w:t>
            </w:r>
          </w:p>
        </w:tc>
        <w:tc>
          <w:tcPr>
            <w:tcW w:w="1822"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-18,9%</w:t>
            </w:r>
          </w:p>
        </w:tc>
      </w:tr>
      <w:tr w:rsidR="00640D5E" w:rsidRPr="00E132D2" w:rsidTr="00207BAD">
        <w:trPr>
          <w:trHeight w:val="298"/>
        </w:trPr>
        <w:tc>
          <w:tcPr>
            <w:tcW w:w="850" w:type="dxa"/>
            <w:vAlign w:val="center"/>
          </w:tcPr>
          <w:p w:rsidR="00640D5E" w:rsidRPr="00E132D2" w:rsidRDefault="00640D5E" w:rsidP="00640D5E">
            <w:pPr>
              <w:pStyle w:val="a3"/>
              <w:spacing w:after="0" w:line="240" w:lineRule="auto"/>
              <w:ind w:left="0"/>
              <w:jc w:val="center"/>
              <w:rPr>
                <w:rFonts w:ascii="Times New Roman" w:hAnsi="Times New Roman" w:cs="Times New Roman"/>
                <w:sz w:val="24"/>
                <w:szCs w:val="24"/>
              </w:rPr>
            </w:pPr>
            <w:r w:rsidRPr="00E132D2">
              <w:rPr>
                <w:rFonts w:ascii="Times New Roman" w:hAnsi="Times New Roman" w:cs="Times New Roman"/>
                <w:sz w:val="24"/>
                <w:szCs w:val="24"/>
              </w:rPr>
              <w:t>14</w:t>
            </w:r>
          </w:p>
        </w:tc>
        <w:tc>
          <w:tcPr>
            <w:tcW w:w="3597" w:type="dxa"/>
            <w:vAlign w:val="center"/>
          </w:tcPr>
          <w:p w:rsidR="00640D5E" w:rsidRPr="00E132D2" w:rsidRDefault="00640D5E" w:rsidP="00640D5E">
            <w:pPr>
              <w:pStyle w:val="a3"/>
              <w:spacing w:after="0" w:line="240" w:lineRule="auto"/>
              <w:ind w:left="0"/>
              <w:rPr>
                <w:rFonts w:ascii="Times New Roman" w:hAnsi="Times New Roman" w:cs="Times New Roman"/>
                <w:sz w:val="24"/>
                <w:szCs w:val="24"/>
                <w:lang w:val="kk-KZ"/>
              </w:rPr>
            </w:pPr>
            <w:r w:rsidRPr="00E132D2">
              <w:rPr>
                <w:rFonts w:ascii="Times New Roman" w:hAnsi="Times New Roman" w:cs="Times New Roman"/>
                <w:sz w:val="24"/>
                <w:szCs w:val="24"/>
                <w:lang w:val="kk-KZ"/>
              </w:rPr>
              <w:t>Түркістан</w:t>
            </w:r>
          </w:p>
        </w:tc>
        <w:tc>
          <w:tcPr>
            <w:tcW w:w="1767" w:type="dxa"/>
            <w:vAlign w:val="center"/>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1 469,4</w:t>
            </w:r>
          </w:p>
        </w:tc>
        <w:tc>
          <w:tcPr>
            <w:tcW w:w="1767"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1 695,5</w:t>
            </w:r>
          </w:p>
        </w:tc>
        <w:tc>
          <w:tcPr>
            <w:tcW w:w="1822" w:type="dxa"/>
            <w:vAlign w:val="bottom"/>
          </w:tcPr>
          <w:p w:rsidR="00640D5E" w:rsidRPr="00D744EE" w:rsidRDefault="00640D5E" w:rsidP="00640D5E">
            <w:pPr>
              <w:spacing w:after="0" w:line="240" w:lineRule="auto"/>
              <w:jc w:val="right"/>
              <w:rPr>
                <w:rFonts w:ascii="Times New Roman" w:eastAsia="Times New Roman" w:hAnsi="Times New Roman" w:cs="Times New Roman"/>
                <w:sz w:val="24"/>
                <w:szCs w:val="24"/>
                <w:lang w:eastAsia="ru-RU"/>
              </w:rPr>
            </w:pPr>
            <w:r w:rsidRPr="00D744EE">
              <w:rPr>
                <w:rFonts w:ascii="Times New Roman" w:eastAsia="Times New Roman" w:hAnsi="Times New Roman" w:cs="Times New Roman"/>
                <w:sz w:val="24"/>
                <w:szCs w:val="24"/>
                <w:lang w:eastAsia="ru-RU"/>
              </w:rPr>
              <w:t>15,3%</w:t>
            </w:r>
          </w:p>
        </w:tc>
      </w:tr>
      <w:tr w:rsidR="00640D5E" w:rsidRPr="00E132D2" w:rsidTr="00207BAD">
        <w:trPr>
          <w:trHeight w:val="298"/>
        </w:trPr>
        <w:tc>
          <w:tcPr>
            <w:tcW w:w="850" w:type="dxa"/>
            <w:vAlign w:val="center"/>
          </w:tcPr>
          <w:p w:rsidR="00640D5E" w:rsidRPr="00E132D2" w:rsidRDefault="00640D5E" w:rsidP="00640D5E">
            <w:pPr>
              <w:pStyle w:val="a3"/>
              <w:spacing w:after="0" w:line="240" w:lineRule="auto"/>
              <w:ind w:left="0"/>
              <w:jc w:val="center"/>
              <w:rPr>
                <w:rFonts w:ascii="Times New Roman" w:hAnsi="Times New Roman" w:cs="Times New Roman"/>
                <w:b/>
                <w:sz w:val="24"/>
                <w:szCs w:val="24"/>
              </w:rPr>
            </w:pPr>
          </w:p>
        </w:tc>
        <w:tc>
          <w:tcPr>
            <w:tcW w:w="3597" w:type="dxa"/>
            <w:vAlign w:val="center"/>
          </w:tcPr>
          <w:p w:rsidR="00640D5E" w:rsidRPr="00E132D2" w:rsidRDefault="00640D5E" w:rsidP="00640D5E">
            <w:pPr>
              <w:pStyle w:val="a3"/>
              <w:spacing w:after="0" w:line="240" w:lineRule="auto"/>
              <w:ind w:left="0"/>
              <w:rPr>
                <w:rFonts w:ascii="Times New Roman" w:hAnsi="Times New Roman" w:cs="Times New Roman"/>
                <w:b/>
                <w:sz w:val="24"/>
                <w:szCs w:val="24"/>
              </w:rPr>
            </w:pPr>
            <w:r w:rsidRPr="00E132D2">
              <w:rPr>
                <w:rFonts w:ascii="Times New Roman" w:hAnsi="Times New Roman" w:cs="Times New Roman"/>
                <w:b/>
                <w:sz w:val="24"/>
                <w:szCs w:val="24"/>
                <w:lang w:val="kk-KZ"/>
              </w:rPr>
              <w:t xml:space="preserve">ҚР бойынша барлығы </w:t>
            </w:r>
          </w:p>
        </w:tc>
        <w:tc>
          <w:tcPr>
            <w:tcW w:w="1767" w:type="dxa"/>
            <w:vAlign w:val="center"/>
          </w:tcPr>
          <w:p w:rsidR="00640D5E" w:rsidRPr="00D744EE" w:rsidRDefault="00640D5E" w:rsidP="00640D5E">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sz w:val="24"/>
                <w:szCs w:val="24"/>
                <w:lang w:eastAsia="ru-RU"/>
              </w:rPr>
              <w:t>108 085,8</w:t>
            </w:r>
          </w:p>
        </w:tc>
        <w:tc>
          <w:tcPr>
            <w:tcW w:w="1767" w:type="dxa"/>
            <w:vAlign w:val="bottom"/>
          </w:tcPr>
          <w:p w:rsidR="00640D5E" w:rsidRPr="00D744EE" w:rsidRDefault="00640D5E" w:rsidP="00640D5E">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114 447,9</w:t>
            </w:r>
          </w:p>
        </w:tc>
        <w:tc>
          <w:tcPr>
            <w:tcW w:w="1822" w:type="dxa"/>
            <w:vAlign w:val="bottom"/>
          </w:tcPr>
          <w:p w:rsidR="00640D5E" w:rsidRPr="00D744EE" w:rsidRDefault="00640D5E" w:rsidP="00640D5E">
            <w:pPr>
              <w:spacing w:after="0" w:line="240" w:lineRule="auto"/>
              <w:jc w:val="right"/>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5,8%</w:t>
            </w:r>
          </w:p>
        </w:tc>
      </w:tr>
    </w:tbl>
    <w:p w:rsidR="00BF44E9" w:rsidRPr="00E132D2" w:rsidRDefault="00BF44E9" w:rsidP="00E132D2">
      <w:pPr>
        <w:spacing w:after="0" w:line="240" w:lineRule="auto"/>
        <w:ind w:firstLine="709"/>
        <w:jc w:val="both"/>
        <w:rPr>
          <w:rFonts w:ascii="Times New Roman" w:hAnsi="Times New Roman" w:cs="Times New Roman"/>
          <w:sz w:val="28"/>
        </w:rPr>
      </w:pPr>
    </w:p>
    <w:p w:rsidR="00BF44E9" w:rsidRPr="00E132D2" w:rsidRDefault="00BF44E9" w:rsidP="00E132D2">
      <w:pPr>
        <w:tabs>
          <w:tab w:val="left" w:pos="751"/>
          <w:tab w:val="center" w:pos="4961"/>
        </w:tabs>
        <w:spacing w:after="0" w:line="240" w:lineRule="auto"/>
        <w:ind w:firstLine="851"/>
        <w:jc w:val="both"/>
        <w:rPr>
          <w:rFonts w:ascii="Times New Roman" w:hAnsi="Times New Roman" w:cs="Times New Roman"/>
          <w:sz w:val="28"/>
          <w:lang w:val="kk-KZ"/>
        </w:rPr>
      </w:pPr>
      <w:r w:rsidRPr="00E132D2">
        <w:rPr>
          <w:rFonts w:ascii="Times New Roman" w:hAnsi="Times New Roman" w:cs="Times New Roman"/>
          <w:i/>
          <w:iCs/>
          <w:sz w:val="28"/>
          <w:szCs w:val="28"/>
          <w:lang w:val="kk-KZ" w:eastAsia="ru-RU"/>
        </w:rPr>
        <w:tab/>
      </w:r>
      <w:r w:rsidRPr="00E132D2">
        <w:rPr>
          <w:rFonts w:ascii="Times New Roman" w:hAnsi="Times New Roman" w:cs="Times New Roman"/>
          <w:sz w:val="28"/>
          <w:lang w:val="kk-KZ"/>
        </w:rPr>
        <w:t xml:space="preserve">«Самұрық-Энерго» АҚ энергия өндіруші ұйымдарының 2021 жылғы </w:t>
      </w:r>
      <w:r w:rsidR="00640D5E">
        <w:rPr>
          <w:rFonts w:ascii="Times New Roman" w:hAnsi="Times New Roman" w:cs="Times New Roman"/>
          <w:sz w:val="28"/>
          <w:lang w:val="kk-KZ"/>
        </w:rPr>
        <w:t>Қаңтар-желтоқсан</w:t>
      </w:r>
      <w:r w:rsidRPr="00E132D2">
        <w:rPr>
          <w:rFonts w:ascii="Times New Roman" w:hAnsi="Times New Roman" w:cs="Times New Roman"/>
          <w:sz w:val="28"/>
          <w:lang w:val="kk-KZ"/>
        </w:rPr>
        <w:t xml:space="preserve"> айларында электр энергиясын өндіру көлемі </w:t>
      </w:r>
      <w:r w:rsidR="00640D5E" w:rsidRPr="00640D5E">
        <w:rPr>
          <w:rFonts w:ascii="Times New Roman" w:hAnsi="Times New Roman" w:cs="Times New Roman"/>
          <w:sz w:val="28"/>
          <w:szCs w:val="24"/>
          <w:lang w:val="kk-KZ"/>
        </w:rPr>
        <w:t>35 609,3</w:t>
      </w:r>
      <w:r w:rsidR="00640D5E" w:rsidRPr="00640D5E">
        <w:rPr>
          <w:rFonts w:ascii="Times New Roman" w:hAnsi="Times New Roman" w:cs="Times New Roman"/>
          <w:b/>
          <w:bCs/>
          <w:sz w:val="28"/>
          <w:szCs w:val="24"/>
          <w:lang w:val="kk-KZ"/>
        </w:rPr>
        <w:t xml:space="preserve"> </w:t>
      </w:r>
      <w:r w:rsidRPr="00E132D2">
        <w:rPr>
          <w:rFonts w:ascii="Times New Roman" w:hAnsi="Times New Roman" w:cs="Times New Roman"/>
          <w:bCs/>
          <w:sz w:val="28"/>
          <w:lang w:val="kk-KZ"/>
        </w:rPr>
        <w:t>млн. кВтсағ-т</w:t>
      </w:r>
      <w:r w:rsidR="00071FC5">
        <w:rPr>
          <w:rFonts w:ascii="Times New Roman" w:hAnsi="Times New Roman" w:cs="Times New Roman"/>
          <w:bCs/>
          <w:sz w:val="28"/>
          <w:lang w:val="kk-KZ"/>
        </w:rPr>
        <w:t xml:space="preserve">. </w:t>
      </w:r>
      <w:r w:rsidR="00071FC5" w:rsidRPr="00071FC5">
        <w:rPr>
          <w:rFonts w:ascii="Times New Roman" w:hAnsi="Times New Roman" w:cs="Times New Roman"/>
          <w:bCs/>
          <w:sz w:val="28"/>
          <w:lang w:val="kk-KZ"/>
        </w:rPr>
        <w:t>Электр энергиясын өндіруді ұлғайту 2020 жылдың ұқсас кезеңінің көрсеткіштерімен салыстырғанда 13,5% - ды құрады.</w:t>
      </w:r>
    </w:p>
    <w:p w:rsidR="00BF44E9" w:rsidRPr="00E132D2" w:rsidRDefault="00BF44E9" w:rsidP="00E132D2">
      <w:pPr>
        <w:pStyle w:val="a3"/>
        <w:spacing w:after="0" w:line="240" w:lineRule="auto"/>
        <w:jc w:val="right"/>
        <w:rPr>
          <w:rFonts w:ascii="Times New Roman" w:hAnsi="Times New Roman" w:cs="Times New Roman"/>
          <w:i/>
          <w:sz w:val="24"/>
          <w:lang w:val="kk-KZ"/>
        </w:rPr>
      </w:pPr>
      <w:r w:rsidRPr="00E132D2">
        <w:rPr>
          <w:rFonts w:ascii="Times New Roman" w:hAnsi="Times New Roman" w:cs="Times New Roman"/>
          <w:i/>
          <w:sz w:val="24"/>
        </w:rPr>
        <w:t>млн. кВт</w:t>
      </w:r>
      <w:r w:rsidRPr="00E132D2">
        <w:rPr>
          <w:rFonts w:ascii="Times New Roman" w:hAnsi="Times New Roman" w:cs="Times New Roman"/>
          <w:i/>
          <w:sz w:val="24"/>
          <w:lang w:val="kk-KZ"/>
        </w:rPr>
        <w:t>сағ</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163"/>
        <w:gridCol w:w="1105"/>
        <w:gridCol w:w="1134"/>
        <w:gridCol w:w="992"/>
        <w:gridCol w:w="992"/>
        <w:gridCol w:w="943"/>
      </w:tblGrid>
      <w:tr w:rsidR="00BF44E9" w:rsidRPr="00E132D2" w:rsidTr="00640D5E">
        <w:trPr>
          <w:trHeight w:val="288"/>
        </w:trPr>
        <w:tc>
          <w:tcPr>
            <w:tcW w:w="426" w:type="dxa"/>
            <w:vMerge w:val="restart"/>
            <w:shd w:val="clear" w:color="auto" w:fill="BDD6EE" w:themeFill="accent1" w:themeFillTint="66"/>
            <w:vAlign w:val="center"/>
            <w:hideMark/>
          </w:tcPr>
          <w:p w:rsidR="00BF44E9" w:rsidRPr="00E132D2" w:rsidRDefault="00BF44E9" w:rsidP="00E132D2">
            <w:pPr>
              <w:spacing w:after="0" w:line="240" w:lineRule="auto"/>
              <w:ind w:left="-57" w:right="-57"/>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w:t>
            </w:r>
          </w:p>
        </w:tc>
        <w:tc>
          <w:tcPr>
            <w:tcW w:w="3260" w:type="dxa"/>
            <w:vMerge w:val="restart"/>
            <w:shd w:val="clear" w:color="auto" w:fill="BDD6EE" w:themeFill="accent1" w:themeFillTint="66"/>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val="kk-KZ" w:eastAsia="ru-RU"/>
              </w:rPr>
              <w:t>Атауы</w:t>
            </w:r>
          </w:p>
        </w:tc>
        <w:tc>
          <w:tcPr>
            <w:tcW w:w="2268" w:type="dxa"/>
            <w:gridSpan w:val="2"/>
            <w:shd w:val="clear" w:color="auto" w:fill="BDD6EE" w:themeFill="accent1" w:themeFillTint="66"/>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2020ж.</w:t>
            </w:r>
          </w:p>
        </w:tc>
        <w:tc>
          <w:tcPr>
            <w:tcW w:w="2126" w:type="dxa"/>
            <w:gridSpan w:val="2"/>
            <w:shd w:val="clear" w:color="auto" w:fill="BDD6EE" w:themeFill="accent1" w:themeFillTint="66"/>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20</w:t>
            </w:r>
            <w:r w:rsidRPr="00E132D2">
              <w:rPr>
                <w:rFonts w:ascii="Times New Roman" w:eastAsia="Times New Roman" w:hAnsi="Times New Roman" w:cs="Times New Roman"/>
                <w:b/>
                <w:bCs/>
                <w:lang w:val="kk-KZ" w:eastAsia="ru-RU"/>
              </w:rPr>
              <w:t>21</w:t>
            </w:r>
            <w:r w:rsidRPr="00E132D2">
              <w:rPr>
                <w:rFonts w:ascii="Times New Roman" w:eastAsia="Times New Roman" w:hAnsi="Times New Roman" w:cs="Times New Roman"/>
                <w:b/>
                <w:bCs/>
                <w:lang w:eastAsia="ru-RU"/>
              </w:rPr>
              <w:t xml:space="preserve">ж. </w:t>
            </w:r>
          </w:p>
        </w:tc>
        <w:tc>
          <w:tcPr>
            <w:tcW w:w="1935" w:type="dxa"/>
            <w:gridSpan w:val="2"/>
            <w:shd w:val="clear" w:color="auto" w:fill="BDD6EE" w:themeFill="accent1" w:themeFillTint="66"/>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hAnsi="Times New Roman" w:cs="Times New Roman"/>
                <w:b/>
                <w:sz w:val="24"/>
                <w:szCs w:val="24"/>
              </w:rPr>
              <w:t>Δ</w:t>
            </w:r>
            <w:r w:rsidRPr="00E132D2" w:rsidDel="00B9424F">
              <w:rPr>
                <w:rFonts w:ascii="Times New Roman" w:eastAsia="Times New Roman" w:hAnsi="Times New Roman" w:cs="Times New Roman"/>
                <w:b/>
                <w:bCs/>
                <w:lang w:eastAsia="ru-RU"/>
              </w:rPr>
              <w:t xml:space="preserve"> </w:t>
            </w:r>
            <w:r w:rsidRPr="00E132D2">
              <w:rPr>
                <w:rFonts w:ascii="Times New Roman" w:eastAsia="Times New Roman" w:hAnsi="Times New Roman" w:cs="Times New Roman"/>
                <w:b/>
                <w:bCs/>
                <w:lang w:eastAsia="ru-RU"/>
              </w:rPr>
              <w:t>20</w:t>
            </w:r>
            <w:r w:rsidRPr="00E132D2">
              <w:rPr>
                <w:rFonts w:ascii="Times New Roman" w:eastAsia="Times New Roman" w:hAnsi="Times New Roman" w:cs="Times New Roman"/>
                <w:b/>
                <w:bCs/>
                <w:lang w:val="kk-KZ" w:eastAsia="ru-RU"/>
              </w:rPr>
              <w:t>21</w:t>
            </w:r>
            <w:r w:rsidRPr="00E132D2">
              <w:rPr>
                <w:rFonts w:ascii="Times New Roman" w:eastAsia="Times New Roman" w:hAnsi="Times New Roman" w:cs="Times New Roman"/>
                <w:b/>
                <w:bCs/>
                <w:lang w:eastAsia="ru-RU"/>
              </w:rPr>
              <w:t>/20</w:t>
            </w:r>
            <w:r w:rsidRPr="00E132D2">
              <w:rPr>
                <w:rFonts w:ascii="Times New Roman" w:eastAsia="Times New Roman" w:hAnsi="Times New Roman" w:cs="Times New Roman"/>
                <w:b/>
                <w:bCs/>
                <w:lang w:val="kk-KZ" w:eastAsia="ru-RU"/>
              </w:rPr>
              <w:t>20жж.</w:t>
            </w:r>
          </w:p>
        </w:tc>
      </w:tr>
      <w:tr w:rsidR="00BF44E9" w:rsidRPr="00E132D2" w:rsidTr="00640D5E">
        <w:trPr>
          <w:trHeight w:val="458"/>
        </w:trPr>
        <w:tc>
          <w:tcPr>
            <w:tcW w:w="426" w:type="dxa"/>
            <w:vMerge/>
            <w:shd w:val="clear" w:color="auto" w:fill="auto"/>
            <w:vAlign w:val="center"/>
          </w:tcPr>
          <w:p w:rsidR="00BF44E9" w:rsidRPr="00E132D2" w:rsidRDefault="00BF44E9" w:rsidP="00E132D2">
            <w:pPr>
              <w:spacing w:after="0" w:line="240" w:lineRule="auto"/>
              <w:ind w:left="-57" w:right="-57"/>
              <w:jc w:val="center"/>
              <w:rPr>
                <w:rFonts w:ascii="Times New Roman" w:eastAsia="Times New Roman" w:hAnsi="Times New Roman" w:cs="Times New Roman"/>
                <w:b/>
                <w:bCs/>
                <w:lang w:eastAsia="ru-RU"/>
              </w:rPr>
            </w:pPr>
          </w:p>
        </w:tc>
        <w:tc>
          <w:tcPr>
            <w:tcW w:w="3260" w:type="dxa"/>
            <w:vMerge/>
            <w:shd w:val="clear" w:color="auto" w:fill="auto"/>
            <w:vAlign w:val="center"/>
          </w:tcPr>
          <w:p w:rsidR="00BF44E9" w:rsidRPr="00E132D2" w:rsidRDefault="00BF44E9" w:rsidP="00E132D2">
            <w:pPr>
              <w:spacing w:after="0" w:line="240" w:lineRule="auto"/>
              <w:jc w:val="center"/>
              <w:rPr>
                <w:rFonts w:ascii="Times New Roman" w:eastAsia="Times New Roman" w:hAnsi="Times New Roman" w:cs="Times New Roman"/>
                <w:b/>
                <w:bCs/>
                <w:lang w:eastAsia="ru-RU"/>
              </w:rPr>
            </w:pPr>
          </w:p>
        </w:tc>
        <w:tc>
          <w:tcPr>
            <w:tcW w:w="1163" w:type="dxa"/>
            <w:shd w:val="clear" w:color="auto" w:fill="BDD6EE" w:themeFill="accent1" w:themeFillTint="66"/>
            <w:vAlign w:val="center"/>
          </w:tcPr>
          <w:p w:rsidR="00BF44E9" w:rsidRPr="00E132D2" w:rsidRDefault="00640D5E" w:rsidP="00E132D2">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Қаңтар-желтоқсан</w:t>
            </w:r>
          </w:p>
        </w:tc>
        <w:tc>
          <w:tcPr>
            <w:tcW w:w="1105" w:type="dxa"/>
            <w:shd w:val="clear" w:color="auto" w:fill="BDD6EE" w:themeFill="accent1" w:themeFillTint="66"/>
            <w:vAlign w:val="center"/>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үлесі,</w:t>
            </w:r>
            <w:r w:rsidRPr="00E132D2">
              <w:rPr>
                <w:rFonts w:ascii="Times New Roman" w:eastAsia="Times New Roman" w:hAnsi="Times New Roman" w:cs="Times New Roman"/>
                <w:b/>
                <w:bCs/>
                <w:lang w:eastAsia="ru-RU"/>
              </w:rPr>
              <w:t xml:space="preserve"> %</w:t>
            </w:r>
          </w:p>
        </w:tc>
        <w:tc>
          <w:tcPr>
            <w:tcW w:w="1134" w:type="dxa"/>
            <w:shd w:val="clear" w:color="auto" w:fill="BDD6EE" w:themeFill="accent1" w:themeFillTint="66"/>
            <w:vAlign w:val="center"/>
          </w:tcPr>
          <w:p w:rsidR="00BF44E9" w:rsidRPr="00E132D2" w:rsidRDefault="00640D5E" w:rsidP="00E132D2">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Қаңтар-желтоқсан</w:t>
            </w:r>
          </w:p>
        </w:tc>
        <w:tc>
          <w:tcPr>
            <w:tcW w:w="992" w:type="dxa"/>
            <w:shd w:val="clear" w:color="auto" w:fill="BDD6EE" w:themeFill="accent1" w:themeFillTint="66"/>
            <w:vAlign w:val="center"/>
          </w:tcPr>
          <w:p w:rsidR="00BF44E9" w:rsidRPr="00E132D2" w:rsidRDefault="00BF44E9" w:rsidP="00E132D2">
            <w:pPr>
              <w:spacing w:after="0" w:line="240" w:lineRule="auto"/>
              <w:ind w:left="-80" w:right="-137"/>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үлесі,</w:t>
            </w:r>
            <w:r w:rsidRPr="00E132D2">
              <w:rPr>
                <w:rFonts w:ascii="Times New Roman" w:eastAsia="Times New Roman" w:hAnsi="Times New Roman" w:cs="Times New Roman"/>
                <w:b/>
                <w:bCs/>
                <w:lang w:eastAsia="ru-RU"/>
              </w:rPr>
              <w:t xml:space="preserve"> %</w:t>
            </w:r>
          </w:p>
        </w:tc>
        <w:tc>
          <w:tcPr>
            <w:tcW w:w="992" w:type="dxa"/>
            <w:shd w:val="clear" w:color="auto" w:fill="BDD6EE" w:themeFill="accent1" w:themeFillTint="66"/>
            <w:vAlign w:val="center"/>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eastAsia="ru-RU"/>
              </w:rPr>
              <w:t xml:space="preserve"> млн. кВт</w:t>
            </w:r>
            <w:r w:rsidRPr="00E132D2">
              <w:rPr>
                <w:rFonts w:ascii="Times New Roman" w:eastAsia="Times New Roman" w:hAnsi="Times New Roman" w:cs="Times New Roman"/>
                <w:b/>
                <w:bCs/>
                <w:lang w:val="kk-KZ" w:eastAsia="ru-RU"/>
              </w:rPr>
              <w:t>сағ</w:t>
            </w:r>
          </w:p>
        </w:tc>
        <w:tc>
          <w:tcPr>
            <w:tcW w:w="943" w:type="dxa"/>
            <w:shd w:val="clear" w:color="auto" w:fill="BDD6EE" w:themeFill="accent1" w:themeFillTint="66"/>
            <w:vAlign w:val="center"/>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w:t>
            </w:r>
          </w:p>
        </w:tc>
      </w:tr>
      <w:tr w:rsidR="00640D5E" w:rsidRPr="00E132D2" w:rsidTr="00640D5E">
        <w:trPr>
          <w:trHeight w:val="315"/>
        </w:trPr>
        <w:tc>
          <w:tcPr>
            <w:tcW w:w="426" w:type="dxa"/>
            <w:shd w:val="clear" w:color="auto" w:fill="auto"/>
            <w:vAlign w:val="center"/>
            <w:hideMark/>
          </w:tcPr>
          <w:p w:rsidR="00640D5E" w:rsidRPr="00E132D2" w:rsidRDefault="00640D5E" w:rsidP="00640D5E">
            <w:pPr>
              <w:spacing w:after="0" w:line="240" w:lineRule="auto"/>
              <w:ind w:left="-57" w:right="-57"/>
              <w:jc w:val="center"/>
              <w:rPr>
                <w:rFonts w:ascii="Times New Roman" w:eastAsia="Times New Roman" w:hAnsi="Times New Roman" w:cs="Times New Roman"/>
                <w:b/>
                <w:bCs/>
                <w:lang w:eastAsia="ru-RU"/>
              </w:rPr>
            </w:pPr>
          </w:p>
        </w:tc>
        <w:tc>
          <w:tcPr>
            <w:tcW w:w="3260"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eastAsia="ru-RU"/>
              </w:rPr>
              <w:t>«Сам</w:t>
            </w:r>
            <w:r w:rsidRPr="00E132D2">
              <w:rPr>
                <w:rFonts w:ascii="Times New Roman" w:eastAsia="Times New Roman" w:hAnsi="Times New Roman" w:cs="Times New Roman"/>
                <w:b/>
                <w:bCs/>
                <w:lang w:val="kk-KZ" w:eastAsia="ru-RU"/>
              </w:rPr>
              <w:t>ұрық</w:t>
            </w:r>
            <w:r w:rsidRPr="00E132D2">
              <w:rPr>
                <w:rFonts w:ascii="Times New Roman" w:eastAsia="Times New Roman" w:hAnsi="Times New Roman" w:cs="Times New Roman"/>
                <w:b/>
                <w:bCs/>
                <w:lang w:eastAsia="ru-RU"/>
              </w:rPr>
              <w:t>-Энерго»</w:t>
            </w:r>
            <w:r w:rsidRPr="00E132D2">
              <w:rPr>
                <w:rFonts w:ascii="Times New Roman" w:eastAsia="Times New Roman" w:hAnsi="Times New Roman" w:cs="Times New Roman"/>
                <w:b/>
                <w:bCs/>
                <w:lang w:val="kk-KZ" w:eastAsia="ru-RU"/>
              </w:rPr>
              <w:t xml:space="preserve"> АҚ</w:t>
            </w:r>
          </w:p>
        </w:tc>
        <w:tc>
          <w:tcPr>
            <w:tcW w:w="1163"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rPr>
              <w:t>31 385,4</w:t>
            </w:r>
          </w:p>
        </w:tc>
        <w:tc>
          <w:tcPr>
            <w:tcW w:w="1105"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rPr>
              <w:t>29,0%</w:t>
            </w:r>
          </w:p>
        </w:tc>
        <w:tc>
          <w:tcPr>
            <w:tcW w:w="1134"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rPr>
              <w:t>35 609,3</w:t>
            </w:r>
          </w:p>
        </w:tc>
        <w:tc>
          <w:tcPr>
            <w:tcW w:w="992"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rPr>
              <w:t>31,1%</w:t>
            </w:r>
          </w:p>
        </w:tc>
        <w:tc>
          <w:tcPr>
            <w:tcW w:w="992"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rPr>
              <w:t>4 223,9</w:t>
            </w:r>
          </w:p>
        </w:tc>
        <w:tc>
          <w:tcPr>
            <w:tcW w:w="943"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b/>
                <w:bCs/>
                <w:sz w:val="24"/>
                <w:szCs w:val="24"/>
              </w:rPr>
            </w:pPr>
            <w:r w:rsidRPr="00D744EE">
              <w:rPr>
                <w:rFonts w:ascii="Times New Roman" w:hAnsi="Times New Roman" w:cs="Times New Roman"/>
                <w:b/>
                <w:bCs/>
              </w:rPr>
              <w:t>13,5%</w:t>
            </w:r>
          </w:p>
        </w:tc>
      </w:tr>
      <w:tr w:rsidR="00640D5E" w:rsidRPr="00E132D2" w:rsidTr="0047368A">
        <w:trPr>
          <w:trHeight w:val="315"/>
        </w:trPr>
        <w:tc>
          <w:tcPr>
            <w:tcW w:w="426" w:type="dxa"/>
            <w:shd w:val="clear" w:color="auto" w:fill="auto"/>
            <w:vAlign w:val="center"/>
            <w:hideMark/>
          </w:tcPr>
          <w:p w:rsidR="00640D5E" w:rsidRPr="00E132D2" w:rsidRDefault="00640D5E" w:rsidP="00640D5E">
            <w:pPr>
              <w:spacing w:after="0" w:line="240" w:lineRule="auto"/>
              <w:ind w:left="-57" w:right="-57"/>
              <w:jc w:val="center"/>
              <w:rPr>
                <w:rFonts w:ascii="Times New Roman" w:eastAsia="Times New Roman" w:hAnsi="Times New Roman" w:cs="Times New Roman"/>
                <w:bCs/>
                <w:i/>
                <w:iCs/>
                <w:lang w:eastAsia="ru-RU"/>
              </w:rPr>
            </w:pPr>
            <w:r w:rsidRPr="00E132D2">
              <w:rPr>
                <w:rFonts w:ascii="Times New Roman" w:eastAsia="Times New Roman" w:hAnsi="Times New Roman" w:cs="Times New Roman"/>
                <w:bCs/>
                <w:i/>
                <w:iCs/>
                <w:lang w:eastAsia="ru-RU"/>
              </w:rPr>
              <w:t>1</w:t>
            </w:r>
          </w:p>
        </w:tc>
        <w:tc>
          <w:tcPr>
            <w:tcW w:w="3260"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 xml:space="preserve"> «АлЭС»</w:t>
            </w:r>
            <w:r w:rsidRPr="00E132D2">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5335,1</w:t>
            </w:r>
          </w:p>
        </w:tc>
        <w:tc>
          <w:tcPr>
            <w:tcW w:w="1105"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bCs/>
                <w:i/>
              </w:rPr>
              <w:t>4,9%</w:t>
            </w:r>
          </w:p>
        </w:tc>
        <w:tc>
          <w:tcPr>
            <w:tcW w:w="1134"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5008,4</w:t>
            </w:r>
          </w:p>
        </w:tc>
        <w:tc>
          <w:tcPr>
            <w:tcW w:w="992"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bCs/>
                <w:i/>
              </w:rPr>
              <w:t>4,4%</w:t>
            </w:r>
          </w:p>
        </w:tc>
        <w:tc>
          <w:tcPr>
            <w:tcW w:w="992"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-326,7</w:t>
            </w:r>
          </w:p>
        </w:tc>
        <w:tc>
          <w:tcPr>
            <w:tcW w:w="943"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-6,1%</w:t>
            </w:r>
          </w:p>
        </w:tc>
      </w:tr>
      <w:tr w:rsidR="00640D5E" w:rsidRPr="00E132D2" w:rsidTr="00E132D2">
        <w:trPr>
          <w:trHeight w:val="315"/>
        </w:trPr>
        <w:tc>
          <w:tcPr>
            <w:tcW w:w="426" w:type="dxa"/>
            <w:shd w:val="clear" w:color="auto" w:fill="auto"/>
            <w:vAlign w:val="center"/>
            <w:hideMark/>
          </w:tcPr>
          <w:p w:rsidR="00640D5E" w:rsidRPr="00E132D2" w:rsidRDefault="00640D5E" w:rsidP="00640D5E">
            <w:pPr>
              <w:spacing w:after="0" w:line="240" w:lineRule="auto"/>
              <w:ind w:left="-57" w:right="-57"/>
              <w:jc w:val="center"/>
              <w:rPr>
                <w:rFonts w:ascii="Times New Roman" w:eastAsia="Times New Roman" w:hAnsi="Times New Roman" w:cs="Times New Roman"/>
                <w:bCs/>
                <w:i/>
                <w:iCs/>
                <w:lang w:eastAsia="ru-RU"/>
              </w:rPr>
            </w:pPr>
            <w:r w:rsidRPr="00E132D2">
              <w:rPr>
                <w:rFonts w:ascii="Times New Roman" w:eastAsia="Times New Roman" w:hAnsi="Times New Roman" w:cs="Times New Roman"/>
                <w:bCs/>
                <w:i/>
                <w:iCs/>
                <w:lang w:eastAsia="ru-RU"/>
              </w:rPr>
              <w:t>2</w:t>
            </w:r>
          </w:p>
        </w:tc>
        <w:tc>
          <w:tcPr>
            <w:tcW w:w="3260"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Екібастұз </w:t>
            </w:r>
            <w:r w:rsidRPr="00E132D2">
              <w:rPr>
                <w:rFonts w:ascii="Times New Roman" w:eastAsia="Times New Roman" w:hAnsi="Times New Roman" w:cs="Times New Roman"/>
                <w:i/>
                <w:iCs/>
                <w:lang w:eastAsia="ru-RU"/>
              </w:rPr>
              <w:t>ГРЭС-1»</w:t>
            </w:r>
            <w:r w:rsidRPr="00E132D2">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19 466,4</w:t>
            </w:r>
          </w:p>
        </w:tc>
        <w:tc>
          <w:tcPr>
            <w:tcW w:w="1105"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bCs/>
                <w:i/>
              </w:rPr>
              <w:t>18,0%</w:t>
            </w:r>
          </w:p>
        </w:tc>
        <w:tc>
          <w:tcPr>
            <w:tcW w:w="1134"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22788,4</w:t>
            </w:r>
          </w:p>
        </w:tc>
        <w:tc>
          <w:tcPr>
            <w:tcW w:w="992"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bCs/>
                <w:i/>
              </w:rPr>
              <w:t>19,9%</w:t>
            </w:r>
          </w:p>
        </w:tc>
        <w:tc>
          <w:tcPr>
            <w:tcW w:w="992"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Pr>
                <w:rFonts w:ascii="Times New Roman" w:hAnsi="Times New Roman" w:cs="Times New Roman"/>
                <w:i/>
                <w:iCs/>
              </w:rPr>
              <w:t>3 322</w:t>
            </w:r>
          </w:p>
        </w:tc>
        <w:tc>
          <w:tcPr>
            <w:tcW w:w="943"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17,1%</w:t>
            </w:r>
          </w:p>
        </w:tc>
      </w:tr>
      <w:tr w:rsidR="00640D5E" w:rsidRPr="00E132D2" w:rsidTr="00E132D2">
        <w:trPr>
          <w:trHeight w:val="300"/>
        </w:trPr>
        <w:tc>
          <w:tcPr>
            <w:tcW w:w="426" w:type="dxa"/>
            <w:shd w:val="clear" w:color="auto" w:fill="auto"/>
            <w:vAlign w:val="center"/>
            <w:hideMark/>
          </w:tcPr>
          <w:p w:rsidR="00640D5E" w:rsidRPr="00E132D2" w:rsidRDefault="00640D5E" w:rsidP="00640D5E">
            <w:pPr>
              <w:spacing w:after="0" w:line="240" w:lineRule="auto"/>
              <w:ind w:left="-57" w:right="-57"/>
              <w:jc w:val="center"/>
              <w:rPr>
                <w:rFonts w:ascii="Times New Roman" w:eastAsia="Times New Roman" w:hAnsi="Times New Roman" w:cs="Times New Roman"/>
                <w:bCs/>
                <w:i/>
                <w:iCs/>
                <w:lang w:eastAsia="ru-RU"/>
              </w:rPr>
            </w:pPr>
            <w:r w:rsidRPr="00E132D2">
              <w:rPr>
                <w:rFonts w:ascii="Times New Roman" w:eastAsia="Times New Roman" w:hAnsi="Times New Roman" w:cs="Times New Roman"/>
                <w:bCs/>
                <w:i/>
                <w:iCs/>
                <w:lang w:eastAsia="ru-RU"/>
              </w:rPr>
              <w:t>3</w:t>
            </w:r>
          </w:p>
        </w:tc>
        <w:tc>
          <w:tcPr>
            <w:tcW w:w="3260"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Екібастұз </w:t>
            </w:r>
            <w:r w:rsidRPr="00E132D2">
              <w:rPr>
                <w:rFonts w:ascii="Times New Roman" w:eastAsia="Times New Roman" w:hAnsi="Times New Roman" w:cs="Times New Roman"/>
                <w:i/>
                <w:iCs/>
                <w:lang w:eastAsia="ru-RU"/>
              </w:rPr>
              <w:t>ГРЭС-2»</w:t>
            </w:r>
            <w:r w:rsidRPr="00E132D2">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4 974,2</w:t>
            </w:r>
          </w:p>
        </w:tc>
        <w:tc>
          <w:tcPr>
            <w:tcW w:w="1105"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bCs/>
                <w:i/>
              </w:rPr>
              <w:t>4,6%</w:t>
            </w:r>
          </w:p>
        </w:tc>
        <w:tc>
          <w:tcPr>
            <w:tcW w:w="1134"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6433,4</w:t>
            </w:r>
          </w:p>
        </w:tc>
        <w:tc>
          <w:tcPr>
            <w:tcW w:w="992"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bCs/>
                <w:i/>
              </w:rPr>
              <w:t>5,6%</w:t>
            </w:r>
          </w:p>
        </w:tc>
        <w:tc>
          <w:tcPr>
            <w:tcW w:w="992"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1 459,2</w:t>
            </w:r>
          </w:p>
        </w:tc>
        <w:tc>
          <w:tcPr>
            <w:tcW w:w="943"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29,3%</w:t>
            </w:r>
          </w:p>
        </w:tc>
      </w:tr>
      <w:tr w:rsidR="00640D5E" w:rsidRPr="00E132D2" w:rsidTr="00E132D2">
        <w:trPr>
          <w:trHeight w:val="300"/>
        </w:trPr>
        <w:tc>
          <w:tcPr>
            <w:tcW w:w="426" w:type="dxa"/>
            <w:shd w:val="clear" w:color="auto" w:fill="auto"/>
            <w:vAlign w:val="center"/>
            <w:hideMark/>
          </w:tcPr>
          <w:p w:rsidR="00640D5E" w:rsidRPr="00E132D2" w:rsidRDefault="00640D5E" w:rsidP="00640D5E">
            <w:pPr>
              <w:spacing w:after="0" w:line="240" w:lineRule="auto"/>
              <w:ind w:left="-57" w:right="-57"/>
              <w:jc w:val="center"/>
              <w:rPr>
                <w:rFonts w:ascii="Times New Roman" w:eastAsia="Times New Roman" w:hAnsi="Times New Roman" w:cs="Times New Roman"/>
                <w:bCs/>
                <w:i/>
                <w:iCs/>
                <w:lang w:eastAsia="ru-RU"/>
              </w:rPr>
            </w:pPr>
            <w:r w:rsidRPr="00E132D2">
              <w:rPr>
                <w:rFonts w:ascii="Times New Roman" w:eastAsia="Times New Roman" w:hAnsi="Times New Roman" w:cs="Times New Roman"/>
                <w:bCs/>
                <w:i/>
                <w:iCs/>
                <w:lang w:eastAsia="ru-RU"/>
              </w:rPr>
              <w:t>4</w:t>
            </w:r>
          </w:p>
        </w:tc>
        <w:tc>
          <w:tcPr>
            <w:tcW w:w="3260"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«Шардар</w:t>
            </w:r>
            <w:r w:rsidRPr="00E132D2">
              <w:rPr>
                <w:rFonts w:ascii="Times New Roman" w:eastAsia="Times New Roman" w:hAnsi="Times New Roman" w:cs="Times New Roman"/>
                <w:i/>
                <w:iCs/>
                <w:lang w:val="kk-KZ" w:eastAsia="ru-RU"/>
              </w:rPr>
              <w:t>а</w:t>
            </w:r>
            <w:r w:rsidRPr="00E132D2">
              <w:rPr>
                <w:rFonts w:ascii="Times New Roman" w:eastAsia="Times New Roman" w:hAnsi="Times New Roman" w:cs="Times New Roman"/>
                <w:i/>
                <w:iCs/>
                <w:lang w:eastAsia="ru-RU"/>
              </w:rPr>
              <w:t xml:space="preserve"> </w:t>
            </w:r>
            <w:r w:rsidRPr="00E132D2">
              <w:rPr>
                <w:rFonts w:ascii="Times New Roman" w:eastAsia="Times New Roman" w:hAnsi="Times New Roman" w:cs="Times New Roman"/>
                <w:i/>
                <w:iCs/>
                <w:lang w:val="kk-KZ" w:eastAsia="ru-RU"/>
              </w:rPr>
              <w:t>С</w:t>
            </w:r>
            <w:r w:rsidRPr="00E132D2">
              <w:rPr>
                <w:rFonts w:ascii="Times New Roman" w:eastAsia="Times New Roman" w:hAnsi="Times New Roman" w:cs="Times New Roman"/>
                <w:i/>
                <w:iCs/>
                <w:lang w:eastAsia="ru-RU"/>
              </w:rPr>
              <w:t>ЭС»</w:t>
            </w:r>
            <w:r w:rsidRPr="00E132D2">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513,5</w:t>
            </w:r>
          </w:p>
        </w:tc>
        <w:tc>
          <w:tcPr>
            <w:tcW w:w="1105"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bCs/>
                <w:i/>
              </w:rPr>
              <w:t>0,5%</w:t>
            </w:r>
          </w:p>
        </w:tc>
        <w:tc>
          <w:tcPr>
            <w:tcW w:w="1134"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455,8</w:t>
            </w:r>
          </w:p>
        </w:tc>
        <w:tc>
          <w:tcPr>
            <w:tcW w:w="992"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bCs/>
                <w:i/>
              </w:rPr>
              <w:t>0,4%</w:t>
            </w:r>
          </w:p>
        </w:tc>
        <w:tc>
          <w:tcPr>
            <w:tcW w:w="992"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-57,7</w:t>
            </w:r>
          </w:p>
        </w:tc>
        <w:tc>
          <w:tcPr>
            <w:tcW w:w="943"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-11,2%</w:t>
            </w:r>
          </w:p>
        </w:tc>
      </w:tr>
      <w:tr w:rsidR="00640D5E" w:rsidRPr="00E132D2" w:rsidTr="00E132D2">
        <w:trPr>
          <w:trHeight w:val="300"/>
        </w:trPr>
        <w:tc>
          <w:tcPr>
            <w:tcW w:w="426" w:type="dxa"/>
            <w:shd w:val="clear" w:color="auto" w:fill="auto"/>
            <w:vAlign w:val="center"/>
            <w:hideMark/>
          </w:tcPr>
          <w:p w:rsidR="00640D5E" w:rsidRPr="00E132D2" w:rsidRDefault="00640D5E" w:rsidP="00640D5E">
            <w:pPr>
              <w:spacing w:after="0" w:line="240" w:lineRule="auto"/>
              <w:ind w:left="-57" w:right="-57"/>
              <w:jc w:val="center"/>
              <w:rPr>
                <w:rFonts w:ascii="Times New Roman" w:eastAsia="Times New Roman" w:hAnsi="Times New Roman" w:cs="Times New Roman"/>
                <w:bCs/>
                <w:i/>
                <w:iCs/>
                <w:lang w:eastAsia="ru-RU"/>
              </w:rPr>
            </w:pPr>
            <w:r w:rsidRPr="00E132D2">
              <w:rPr>
                <w:rFonts w:ascii="Times New Roman" w:eastAsia="Times New Roman" w:hAnsi="Times New Roman" w:cs="Times New Roman"/>
                <w:bCs/>
                <w:i/>
                <w:iCs/>
                <w:lang w:eastAsia="ru-RU"/>
              </w:rPr>
              <w:t>5</w:t>
            </w:r>
          </w:p>
        </w:tc>
        <w:tc>
          <w:tcPr>
            <w:tcW w:w="3260"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«Мойна</w:t>
            </w:r>
            <w:r w:rsidRPr="00E132D2">
              <w:rPr>
                <w:rFonts w:ascii="Times New Roman" w:eastAsia="Times New Roman" w:hAnsi="Times New Roman" w:cs="Times New Roman"/>
                <w:i/>
                <w:iCs/>
                <w:lang w:val="kk-KZ" w:eastAsia="ru-RU"/>
              </w:rPr>
              <w:t>қ</w:t>
            </w:r>
            <w:r w:rsidRPr="00E132D2">
              <w:rPr>
                <w:rFonts w:ascii="Times New Roman" w:eastAsia="Times New Roman" w:hAnsi="Times New Roman" w:cs="Times New Roman"/>
                <w:i/>
                <w:iCs/>
                <w:lang w:eastAsia="ru-RU"/>
              </w:rPr>
              <w:t xml:space="preserve"> ГЭС»</w:t>
            </w:r>
            <w:r w:rsidRPr="00E132D2">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929,5</w:t>
            </w:r>
          </w:p>
        </w:tc>
        <w:tc>
          <w:tcPr>
            <w:tcW w:w="1105"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bCs/>
                <w:i/>
              </w:rPr>
              <w:t>0,9%</w:t>
            </w:r>
          </w:p>
        </w:tc>
        <w:tc>
          <w:tcPr>
            <w:tcW w:w="1134"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758,3</w:t>
            </w:r>
          </w:p>
        </w:tc>
        <w:tc>
          <w:tcPr>
            <w:tcW w:w="992"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bCs/>
                <w:i/>
              </w:rPr>
              <w:t>0,7%</w:t>
            </w:r>
          </w:p>
        </w:tc>
        <w:tc>
          <w:tcPr>
            <w:tcW w:w="992"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-171,2</w:t>
            </w:r>
          </w:p>
        </w:tc>
        <w:tc>
          <w:tcPr>
            <w:tcW w:w="943"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-18,4%</w:t>
            </w:r>
          </w:p>
        </w:tc>
      </w:tr>
      <w:tr w:rsidR="00640D5E" w:rsidRPr="00E132D2" w:rsidTr="00E132D2">
        <w:trPr>
          <w:trHeight w:val="300"/>
        </w:trPr>
        <w:tc>
          <w:tcPr>
            <w:tcW w:w="426" w:type="dxa"/>
            <w:shd w:val="clear" w:color="auto" w:fill="auto"/>
            <w:vAlign w:val="center"/>
            <w:hideMark/>
          </w:tcPr>
          <w:p w:rsidR="00640D5E" w:rsidRPr="00E132D2" w:rsidRDefault="00640D5E" w:rsidP="00640D5E">
            <w:pPr>
              <w:spacing w:after="0" w:line="240" w:lineRule="auto"/>
              <w:ind w:left="-57" w:right="-57"/>
              <w:jc w:val="center"/>
              <w:rPr>
                <w:rFonts w:ascii="Times New Roman" w:eastAsia="Times New Roman" w:hAnsi="Times New Roman" w:cs="Times New Roman"/>
                <w:bCs/>
                <w:i/>
                <w:iCs/>
                <w:lang w:eastAsia="ru-RU"/>
              </w:rPr>
            </w:pPr>
            <w:r w:rsidRPr="00E132D2">
              <w:rPr>
                <w:rFonts w:ascii="Times New Roman" w:eastAsia="Times New Roman" w:hAnsi="Times New Roman" w:cs="Times New Roman"/>
                <w:bCs/>
                <w:i/>
                <w:iCs/>
                <w:lang w:eastAsia="ru-RU"/>
              </w:rPr>
              <w:t>6</w:t>
            </w:r>
          </w:p>
        </w:tc>
        <w:tc>
          <w:tcPr>
            <w:tcW w:w="3260"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«Samruk-Green Energy»</w:t>
            </w:r>
            <w:r w:rsidRPr="00E132D2">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7,3</w:t>
            </w:r>
          </w:p>
        </w:tc>
        <w:tc>
          <w:tcPr>
            <w:tcW w:w="1105"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bCs/>
                <w:i/>
              </w:rPr>
              <w:t>0,0%</w:t>
            </w:r>
          </w:p>
        </w:tc>
        <w:tc>
          <w:tcPr>
            <w:tcW w:w="1134"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20,4</w:t>
            </w:r>
          </w:p>
        </w:tc>
        <w:tc>
          <w:tcPr>
            <w:tcW w:w="992"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bCs/>
                <w:i/>
              </w:rPr>
              <w:t>0,0%</w:t>
            </w:r>
          </w:p>
        </w:tc>
        <w:tc>
          <w:tcPr>
            <w:tcW w:w="992"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13,10</w:t>
            </w:r>
          </w:p>
        </w:tc>
        <w:tc>
          <w:tcPr>
            <w:tcW w:w="943"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179,5%</w:t>
            </w:r>
          </w:p>
        </w:tc>
      </w:tr>
      <w:tr w:rsidR="00640D5E" w:rsidRPr="00E132D2" w:rsidTr="00E132D2">
        <w:trPr>
          <w:trHeight w:val="300"/>
        </w:trPr>
        <w:tc>
          <w:tcPr>
            <w:tcW w:w="426" w:type="dxa"/>
            <w:shd w:val="clear" w:color="auto" w:fill="auto"/>
            <w:vAlign w:val="center"/>
            <w:hideMark/>
          </w:tcPr>
          <w:p w:rsidR="00640D5E" w:rsidRPr="00E132D2" w:rsidRDefault="00640D5E" w:rsidP="00640D5E">
            <w:pPr>
              <w:spacing w:after="0" w:line="240" w:lineRule="auto"/>
              <w:ind w:left="-57" w:right="-57"/>
              <w:jc w:val="center"/>
              <w:rPr>
                <w:rFonts w:ascii="Times New Roman" w:eastAsia="Times New Roman" w:hAnsi="Times New Roman" w:cs="Times New Roman"/>
                <w:bCs/>
                <w:i/>
                <w:iCs/>
                <w:lang w:eastAsia="ru-RU"/>
              </w:rPr>
            </w:pPr>
            <w:r w:rsidRPr="00E132D2">
              <w:rPr>
                <w:rFonts w:ascii="Times New Roman" w:eastAsia="Times New Roman" w:hAnsi="Times New Roman" w:cs="Times New Roman"/>
                <w:bCs/>
                <w:i/>
                <w:iCs/>
                <w:lang w:eastAsia="ru-RU"/>
              </w:rPr>
              <w:t>7</w:t>
            </w:r>
          </w:p>
        </w:tc>
        <w:tc>
          <w:tcPr>
            <w:tcW w:w="3260"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Бірінші жел электр станциясы</w:t>
            </w: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159,4</w:t>
            </w:r>
          </w:p>
        </w:tc>
        <w:tc>
          <w:tcPr>
            <w:tcW w:w="1105"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bCs/>
                <w:i/>
              </w:rPr>
              <w:t>0,1%</w:t>
            </w:r>
          </w:p>
        </w:tc>
        <w:tc>
          <w:tcPr>
            <w:tcW w:w="1134"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144,6</w:t>
            </w:r>
          </w:p>
        </w:tc>
        <w:tc>
          <w:tcPr>
            <w:tcW w:w="992"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bCs/>
                <w:i/>
              </w:rPr>
              <w:t>0,1%</w:t>
            </w:r>
          </w:p>
        </w:tc>
        <w:tc>
          <w:tcPr>
            <w:tcW w:w="992" w:type="dxa"/>
            <w:shd w:val="clear" w:color="000000" w:fill="FFFFFF"/>
            <w:noWrap/>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-14,8</w:t>
            </w:r>
          </w:p>
        </w:tc>
        <w:tc>
          <w:tcPr>
            <w:tcW w:w="943" w:type="dxa"/>
            <w:shd w:val="clear" w:color="auto" w:fill="auto"/>
            <w:vAlign w:val="center"/>
          </w:tcPr>
          <w:p w:rsidR="00640D5E" w:rsidRPr="00D744EE" w:rsidRDefault="00640D5E" w:rsidP="00640D5E">
            <w:pPr>
              <w:spacing w:after="0" w:line="240" w:lineRule="auto"/>
              <w:jc w:val="center"/>
              <w:rPr>
                <w:rFonts w:ascii="Times New Roman" w:hAnsi="Times New Roman" w:cs="Times New Roman"/>
                <w:i/>
                <w:iCs/>
              </w:rPr>
            </w:pPr>
            <w:r w:rsidRPr="00D744EE">
              <w:rPr>
                <w:rFonts w:ascii="Times New Roman" w:hAnsi="Times New Roman" w:cs="Times New Roman"/>
                <w:i/>
                <w:iCs/>
              </w:rPr>
              <w:t>-9,3%</w:t>
            </w:r>
          </w:p>
        </w:tc>
      </w:tr>
    </w:tbl>
    <w:p w:rsidR="00BF44E9" w:rsidRPr="00E132D2" w:rsidRDefault="00BF44E9" w:rsidP="00E132D2">
      <w:pPr>
        <w:pStyle w:val="1"/>
        <w:spacing w:before="0" w:line="240" w:lineRule="auto"/>
        <w:ind w:left="851"/>
        <w:rPr>
          <w:rFonts w:ascii="Times New Roman" w:hAnsi="Times New Roman" w:cs="Times New Roman"/>
          <w:b/>
          <w:color w:val="auto"/>
          <w:sz w:val="28"/>
        </w:rPr>
      </w:pPr>
    </w:p>
    <w:p w:rsidR="00BF44E9" w:rsidRPr="00E132D2" w:rsidRDefault="00BF44E9" w:rsidP="00E132D2">
      <w:pPr>
        <w:pStyle w:val="1"/>
        <w:numPr>
          <w:ilvl w:val="0"/>
          <w:numId w:val="35"/>
        </w:numPr>
        <w:tabs>
          <w:tab w:val="left" w:pos="426"/>
        </w:tabs>
        <w:spacing w:before="0" w:line="240" w:lineRule="auto"/>
        <w:ind w:left="0" w:firstLine="851"/>
        <w:rPr>
          <w:rFonts w:ascii="Times New Roman" w:hAnsi="Times New Roman" w:cs="Times New Roman"/>
          <w:b/>
          <w:color w:val="auto"/>
        </w:rPr>
      </w:pPr>
      <w:bookmarkStart w:id="4" w:name="_Toc70507555"/>
      <w:r w:rsidRPr="00E132D2">
        <w:rPr>
          <w:rFonts w:ascii="Times New Roman" w:hAnsi="Times New Roman" w:cs="Times New Roman"/>
          <w:b/>
          <w:color w:val="auto"/>
        </w:rPr>
        <w:t>Қазақстан БЭЖ-</w:t>
      </w:r>
      <w:r w:rsidRPr="00E132D2">
        <w:rPr>
          <w:rFonts w:ascii="Times New Roman" w:hAnsi="Times New Roman" w:cs="Times New Roman"/>
          <w:b/>
          <w:color w:val="auto"/>
          <w:lang w:val="kk-KZ"/>
        </w:rPr>
        <w:t>інде</w:t>
      </w:r>
      <w:r w:rsidRPr="00E132D2">
        <w:rPr>
          <w:rFonts w:ascii="Times New Roman" w:hAnsi="Times New Roman" w:cs="Times New Roman"/>
          <w:b/>
          <w:color w:val="auto"/>
        </w:rPr>
        <w:t xml:space="preserve"> электр энергиясын </w:t>
      </w:r>
      <w:r w:rsidRPr="00E132D2">
        <w:rPr>
          <w:rFonts w:ascii="Times New Roman" w:hAnsi="Times New Roman" w:cs="Times New Roman"/>
          <w:b/>
          <w:color w:val="auto"/>
          <w:lang w:val="kk-KZ"/>
        </w:rPr>
        <w:t>тұтыну</w:t>
      </w:r>
      <w:bookmarkEnd w:id="4"/>
    </w:p>
    <w:p w:rsidR="00BF44E9" w:rsidRPr="00E132D2" w:rsidRDefault="00BF44E9" w:rsidP="00E132D2">
      <w:pPr>
        <w:pStyle w:val="1"/>
        <w:spacing w:before="0" w:line="240" w:lineRule="auto"/>
        <w:jc w:val="center"/>
        <w:rPr>
          <w:rFonts w:ascii="Times New Roman" w:hAnsi="Times New Roman" w:cs="Times New Roman"/>
          <w:i/>
          <w:color w:val="auto"/>
          <w:sz w:val="28"/>
        </w:rPr>
      </w:pPr>
    </w:p>
    <w:p w:rsidR="00BF44E9" w:rsidRPr="00E132D2" w:rsidRDefault="00BF44E9" w:rsidP="00E132D2">
      <w:pPr>
        <w:pStyle w:val="1"/>
        <w:spacing w:before="0" w:line="240" w:lineRule="auto"/>
        <w:jc w:val="center"/>
        <w:rPr>
          <w:rFonts w:ascii="Times New Roman" w:hAnsi="Times New Roman" w:cs="Times New Roman"/>
          <w:i/>
          <w:color w:val="auto"/>
          <w:sz w:val="28"/>
        </w:rPr>
      </w:pPr>
      <w:bookmarkStart w:id="5" w:name="_Toc70507556"/>
      <w:r w:rsidRPr="00E132D2">
        <w:rPr>
          <w:rFonts w:ascii="Times New Roman" w:hAnsi="Times New Roman" w:cs="Times New Roman"/>
          <w:i/>
          <w:color w:val="auto"/>
          <w:sz w:val="28"/>
          <w:lang w:val="kk-KZ"/>
        </w:rPr>
        <w:t>Аймақтар мен облыстар бойынша электр энергиясын тұтыну</w:t>
      </w:r>
      <w:bookmarkEnd w:id="5"/>
    </w:p>
    <w:p w:rsidR="00BF44E9" w:rsidRPr="00E132D2" w:rsidRDefault="00BF44E9" w:rsidP="00E132D2">
      <w:pPr>
        <w:pStyle w:val="a3"/>
        <w:spacing w:after="0" w:line="240" w:lineRule="auto"/>
        <w:ind w:left="0" w:firstLine="851"/>
        <w:jc w:val="both"/>
        <w:rPr>
          <w:rFonts w:ascii="Times New Roman" w:hAnsi="Times New Roman" w:cs="Times New Roman"/>
          <w:sz w:val="28"/>
          <w:lang w:val="kk-KZ"/>
        </w:rPr>
      </w:pPr>
      <w:r w:rsidRPr="00E132D2">
        <w:rPr>
          <w:rFonts w:ascii="Times New Roman" w:hAnsi="Times New Roman" w:cs="Times New Roman"/>
          <w:sz w:val="28"/>
          <w:lang w:val="kk-KZ"/>
        </w:rPr>
        <w:t xml:space="preserve">Жүйелік оператордың деректері бойынша 2021 жылғы </w:t>
      </w:r>
      <w:r w:rsidR="00640D5E">
        <w:rPr>
          <w:rFonts w:ascii="Times New Roman" w:hAnsi="Times New Roman" w:cs="Times New Roman"/>
          <w:sz w:val="28"/>
          <w:lang w:val="kk-KZ"/>
        </w:rPr>
        <w:t>қаңтар-желтоқсан</w:t>
      </w:r>
      <w:r w:rsidRPr="00E132D2">
        <w:rPr>
          <w:rFonts w:ascii="Times New Roman" w:hAnsi="Times New Roman" w:cs="Times New Roman"/>
          <w:sz w:val="28"/>
          <w:lang w:val="kk-KZ"/>
        </w:rPr>
        <w:t xml:space="preserve"> айларында 2020 жылының көрсеткіштерімен салыстырғанда электр энергиясын тұтыну динамикасында </w:t>
      </w:r>
      <w:r w:rsidR="00640D5E">
        <w:rPr>
          <w:rFonts w:ascii="Times New Roman" w:hAnsi="Times New Roman" w:cs="Times New Roman"/>
          <w:sz w:val="28"/>
          <w:lang w:val="kk-KZ"/>
        </w:rPr>
        <w:t>6</w:t>
      </w:r>
      <w:r w:rsidR="0047368A" w:rsidRPr="00E132D2">
        <w:rPr>
          <w:rFonts w:ascii="Times New Roman" w:hAnsi="Times New Roman" w:cs="Times New Roman"/>
          <w:sz w:val="28"/>
          <w:lang w:val="kk-KZ"/>
        </w:rPr>
        <w:t xml:space="preserve"> </w:t>
      </w:r>
      <w:r w:rsidRPr="00E132D2">
        <w:rPr>
          <w:rFonts w:ascii="Times New Roman" w:hAnsi="Times New Roman" w:cs="Times New Roman"/>
          <w:sz w:val="28"/>
          <w:lang w:val="kk-KZ"/>
        </w:rPr>
        <w:t xml:space="preserve">%-ға өсу байқалады. Осылайша, республиканың солтүстік аймағында </w:t>
      </w:r>
      <w:r w:rsidR="00E132D2">
        <w:rPr>
          <w:rFonts w:ascii="Times New Roman" w:hAnsi="Times New Roman" w:cs="Times New Roman"/>
          <w:sz w:val="28"/>
          <w:lang w:val="kk-KZ"/>
        </w:rPr>
        <w:t>5</w:t>
      </w:r>
      <w:r w:rsidRPr="00E132D2">
        <w:rPr>
          <w:rFonts w:ascii="Times New Roman" w:hAnsi="Times New Roman" w:cs="Times New Roman"/>
          <w:sz w:val="28"/>
          <w:lang w:val="kk-KZ"/>
        </w:rPr>
        <w:t xml:space="preserve">%-ға, батыс аймағында оңтүстік аймағында </w:t>
      </w:r>
      <w:r w:rsidR="00640D5E">
        <w:rPr>
          <w:rFonts w:ascii="Times New Roman" w:hAnsi="Times New Roman" w:cs="Times New Roman"/>
          <w:sz w:val="28"/>
          <w:lang w:val="kk-KZ"/>
        </w:rPr>
        <w:t>9</w:t>
      </w:r>
      <w:r w:rsidRPr="00E132D2">
        <w:rPr>
          <w:rFonts w:ascii="Times New Roman" w:hAnsi="Times New Roman" w:cs="Times New Roman"/>
          <w:sz w:val="28"/>
          <w:lang w:val="kk-KZ"/>
        </w:rPr>
        <w:t xml:space="preserve">%-ға, ал оңтүстік аймағында </w:t>
      </w:r>
      <w:r w:rsidR="00640D5E">
        <w:rPr>
          <w:rFonts w:ascii="Times New Roman" w:hAnsi="Times New Roman" w:cs="Times New Roman"/>
          <w:sz w:val="28"/>
          <w:lang w:val="kk-KZ"/>
        </w:rPr>
        <w:t>7</w:t>
      </w:r>
      <w:r w:rsidRPr="00E132D2">
        <w:rPr>
          <w:rFonts w:ascii="Times New Roman" w:hAnsi="Times New Roman" w:cs="Times New Roman"/>
          <w:sz w:val="28"/>
          <w:lang w:val="kk-KZ"/>
        </w:rPr>
        <w:t>%-ға төмендеді.</w:t>
      </w:r>
    </w:p>
    <w:p w:rsidR="00BF44E9" w:rsidRPr="00E132D2" w:rsidRDefault="00BF44E9" w:rsidP="00E132D2">
      <w:pPr>
        <w:pStyle w:val="a3"/>
        <w:spacing w:after="0" w:line="240" w:lineRule="auto"/>
        <w:jc w:val="right"/>
        <w:rPr>
          <w:rFonts w:ascii="Times New Roman" w:hAnsi="Times New Roman" w:cs="Times New Roman"/>
          <w:i/>
          <w:sz w:val="24"/>
          <w:lang w:val="kk-KZ"/>
        </w:rPr>
      </w:pPr>
      <w:r w:rsidRPr="00E132D2">
        <w:rPr>
          <w:rFonts w:ascii="Times New Roman" w:hAnsi="Times New Roman" w:cs="Times New Roman"/>
          <w:i/>
          <w:sz w:val="24"/>
          <w:lang w:val="kk-KZ"/>
        </w:rPr>
        <w:t>млн. кВтсағ</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559"/>
        <w:gridCol w:w="1588"/>
        <w:gridCol w:w="1531"/>
        <w:gridCol w:w="1560"/>
      </w:tblGrid>
      <w:tr w:rsidR="00BF44E9" w:rsidRPr="00E132D2" w:rsidTr="00640D5E">
        <w:trPr>
          <w:trHeight w:val="70"/>
        </w:trPr>
        <w:tc>
          <w:tcPr>
            <w:tcW w:w="507" w:type="dxa"/>
            <w:shd w:val="clear" w:color="auto" w:fill="BDD6EE" w:themeFill="accent1" w:themeFillTint="66"/>
            <w:vAlign w:val="center"/>
            <w:hideMark/>
          </w:tcPr>
          <w:p w:rsidR="00BF44E9" w:rsidRPr="00E132D2" w:rsidRDefault="00BF44E9" w:rsidP="00E132D2">
            <w:pPr>
              <w:spacing w:after="0" w:line="240" w:lineRule="auto"/>
              <w:jc w:val="center"/>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w:t>
            </w:r>
          </w:p>
        </w:tc>
        <w:tc>
          <w:tcPr>
            <w:tcW w:w="3184" w:type="dxa"/>
            <w:shd w:val="clear" w:color="auto" w:fill="BDD6EE" w:themeFill="accent1" w:themeFillTint="66"/>
            <w:vAlign w:val="center"/>
            <w:hideMark/>
          </w:tcPr>
          <w:p w:rsidR="00BF44E9" w:rsidRPr="00E132D2" w:rsidRDefault="00BF44E9" w:rsidP="00E132D2">
            <w:pPr>
              <w:spacing w:after="0" w:line="240" w:lineRule="auto"/>
              <w:jc w:val="center"/>
              <w:rPr>
                <w:rFonts w:ascii="Times New Roman" w:eastAsia="Times New Roman" w:hAnsi="Times New Roman" w:cs="Times New Roman"/>
                <w:b/>
                <w:bCs/>
                <w:sz w:val="24"/>
                <w:szCs w:val="24"/>
                <w:lang w:val="kk-KZ" w:eastAsia="ru-RU"/>
              </w:rPr>
            </w:pPr>
            <w:r w:rsidRPr="00E132D2">
              <w:rPr>
                <w:rFonts w:ascii="Times New Roman" w:eastAsia="Times New Roman" w:hAnsi="Times New Roman" w:cs="Times New Roman"/>
                <w:b/>
                <w:bCs/>
                <w:sz w:val="24"/>
                <w:szCs w:val="24"/>
                <w:lang w:val="kk-KZ" w:eastAsia="ru-RU"/>
              </w:rPr>
              <w:t>Атауы</w:t>
            </w:r>
          </w:p>
        </w:tc>
        <w:tc>
          <w:tcPr>
            <w:tcW w:w="1559" w:type="dxa"/>
            <w:shd w:val="clear" w:color="auto" w:fill="BDD6EE" w:themeFill="accent1" w:themeFillTint="66"/>
            <w:vAlign w:val="center"/>
            <w:hideMark/>
          </w:tcPr>
          <w:p w:rsidR="00BF44E9" w:rsidRPr="00E132D2" w:rsidRDefault="00640D5E" w:rsidP="00E132D2">
            <w:pPr>
              <w:spacing w:after="0" w:line="240" w:lineRule="auto"/>
              <w:jc w:val="center"/>
              <w:rPr>
                <w:rFonts w:ascii="Times New Roman" w:eastAsia="Times New Roman" w:hAnsi="Times New Roman" w:cs="Times New Roman"/>
                <w:b/>
                <w:bCs/>
                <w:sz w:val="24"/>
                <w:szCs w:val="24"/>
                <w:lang w:val="kk-KZ" w:eastAsia="ru-RU"/>
              </w:rPr>
            </w:pPr>
            <w:r>
              <w:rPr>
                <w:rFonts w:ascii="Times New Roman" w:hAnsi="Times New Roman" w:cs="Times New Roman"/>
                <w:b/>
                <w:sz w:val="24"/>
                <w:szCs w:val="24"/>
                <w:lang w:val="kk-KZ"/>
              </w:rPr>
              <w:t>Қаңтар-желтоқсан</w:t>
            </w:r>
            <w:r w:rsidR="00BF44E9" w:rsidRPr="00E132D2">
              <w:rPr>
                <w:rFonts w:ascii="Times New Roman" w:eastAsia="Times New Roman" w:hAnsi="Times New Roman" w:cs="Times New Roman"/>
                <w:b/>
                <w:bCs/>
                <w:sz w:val="24"/>
                <w:szCs w:val="24"/>
                <w:lang w:eastAsia="ru-RU"/>
              </w:rPr>
              <w:t xml:space="preserve"> 2020</w:t>
            </w:r>
            <w:r w:rsidR="00BF44E9" w:rsidRPr="00E132D2">
              <w:rPr>
                <w:rFonts w:ascii="Times New Roman" w:eastAsia="Times New Roman" w:hAnsi="Times New Roman" w:cs="Times New Roman"/>
                <w:b/>
                <w:bCs/>
                <w:sz w:val="24"/>
                <w:szCs w:val="24"/>
                <w:lang w:val="kk-KZ" w:eastAsia="ru-RU"/>
              </w:rPr>
              <w:t>ж.</w:t>
            </w:r>
          </w:p>
        </w:tc>
        <w:tc>
          <w:tcPr>
            <w:tcW w:w="1588" w:type="dxa"/>
            <w:shd w:val="clear" w:color="auto" w:fill="BDD6EE" w:themeFill="accent1" w:themeFillTint="66"/>
            <w:vAlign w:val="center"/>
            <w:hideMark/>
          </w:tcPr>
          <w:p w:rsidR="00BF44E9" w:rsidRPr="00E132D2" w:rsidRDefault="00640D5E" w:rsidP="00E132D2">
            <w:pPr>
              <w:spacing w:after="0" w:line="240" w:lineRule="auto"/>
              <w:jc w:val="center"/>
              <w:rPr>
                <w:rFonts w:ascii="Times New Roman" w:eastAsia="Times New Roman" w:hAnsi="Times New Roman" w:cs="Times New Roman"/>
                <w:b/>
                <w:bCs/>
                <w:sz w:val="24"/>
                <w:szCs w:val="24"/>
                <w:lang w:val="kk-KZ" w:eastAsia="ru-RU"/>
              </w:rPr>
            </w:pPr>
            <w:r>
              <w:rPr>
                <w:rFonts w:ascii="Times New Roman" w:hAnsi="Times New Roman" w:cs="Times New Roman"/>
                <w:b/>
                <w:sz w:val="24"/>
                <w:szCs w:val="24"/>
                <w:lang w:val="kk-KZ"/>
              </w:rPr>
              <w:t>Қаңтар-желтоқсан</w:t>
            </w:r>
            <w:r w:rsidR="00BF44E9" w:rsidRPr="00E132D2">
              <w:rPr>
                <w:rFonts w:ascii="Times New Roman" w:hAnsi="Times New Roman" w:cs="Times New Roman"/>
                <w:b/>
                <w:sz w:val="24"/>
                <w:szCs w:val="24"/>
                <w:lang w:val="kk-KZ"/>
              </w:rPr>
              <w:t xml:space="preserve"> 2021</w:t>
            </w:r>
            <w:r w:rsidR="00BF44E9" w:rsidRPr="00E132D2">
              <w:rPr>
                <w:rFonts w:ascii="Times New Roman" w:eastAsia="Times New Roman" w:hAnsi="Times New Roman" w:cs="Times New Roman"/>
                <w:b/>
                <w:bCs/>
                <w:sz w:val="24"/>
                <w:szCs w:val="24"/>
                <w:lang w:val="kk-KZ" w:eastAsia="ru-RU"/>
              </w:rPr>
              <w:t xml:space="preserve">ж. </w:t>
            </w:r>
          </w:p>
        </w:tc>
        <w:tc>
          <w:tcPr>
            <w:tcW w:w="1531" w:type="dxa"/>
            <w:shd w:val="clear" w:color="auto" w:fill="BDD6EE" w:themeFill="accent1" w:themeFillTint="66"/>
            <w:vAlign w:val="center"/>
            <w:hideMark/>
          </w:tcPr>
          <w:p w:rsidR="00BF44E9" w:rsidRPr="00E132D2" w:rsidRDefault="00BF44E9" w:rsidP="00E132D2">
            <w:pPr>
              <w:spacing w:after="0" w:line="240" w:lineRule="auto"/>
              <w:jc w:val="center"/>
              <w:rPr>
                <w:rFonts w:ascii="Times New Roman" w:eastAsia="Times New Roman" w:hAnsi="Times New Roman" w:cs="Times New Roman"/>
                <w:b/>
                <w:bCs/>
                <w:sz w:val="24"/>
                <w:szCs w:val="24"/>
                <w:lang w:val="kk-KZ" w:eastAsia="ru-RU"/>
              </w:rPr>
            </w:pPr>
            <w:r w:rsidRPr="00E132D2">
              <w:rPr>
                <w:rFonts w:ascii="Times New Roman" w:hAnsi="Times New Roman" w:cs="Times New Roman"/>
                <w:b/>
                <w:sz w:val="24"/>
                <w:szCs w:val="24"/>
              </w:rPr>
              <w:t>Δ</w:t>
            </w:r>
            <w:r w:rsidRPr="00E132D2">
              <w:rPr>
                <w:rFonts w:ascii="Times New Roman" w:hAnsi="Times New Roman" w:cs="Times New Roman"/>
                <w:b/>
                <w:sz w:val="24"/>
                <w:szCs w:val="24"/>
                <w:lang w:val="kk-KZ"/>
              </w:rPr>
              <w:t>,</w:t>
            </w:r>
            <w:r w:rsidRPr="00E132D2">
              <w:rPr>
                <w:rFonts w:ascii="Times New Roman" w:eastAsia="Times New Roman" w:hAnsi="Times New Roman" w:cs="Times New Roman"/>
                <w:b/>
                <w:bCs/>
                <w:sz w:val="24"/>
                <w:szCs w:val="24"/>
                <w:lang w:val="kk-KZ" w:eastAsia="ru-RU"/>
              </w:rPr>
              <w:t xml:space="preserve"> </w:t>
            </w:r>
            <w:r w:rsidRPr="00E132D2">
              <w:rPr>
                <w:rFonts w:ascii="Times New Roman" w:eastAsia="Times New Roman" w:hAnsi="Times New Roman" w:cs="Times New Roman"/>
                <w:b/>
                <w:bCs/>
                <w:sz w:val="24"/>
                <w:szCs w:val="24"/>
                <w:lang w:val="kk-KZ" w:eastAsia="ru-RU"/>
              </w:rPr>
              <w:br/>
              <w:t>млн. кВтсағ</w:t>
            </w:r>
          </w:p>
        </w:tc>
        <w:tc>
          <w:tcPr>
            <w:tcW w:w="1560" w:type="dxa"/>
            <w:shd w:val="clear" w:color="auto" w:fill="BDD6EE" w:themeFill="accent1" w:themeFillTint="66"/>
            <w:vAlign w:val="center"/>
            <w:hideMark/>
          </w:tcPr>
          <w:p w:rsidR="00BF44E9" w:rsidRPr="00E132D2" w:rsidRDefault="00BF44E9" w:rsidP="00E132D2">
            <w:pPr>
              <w:spacing w:after="0" w:line="240" w:lineRule="auto"/>
              <w:jc w:val="center"/>
              <w:rPr>
                <w:rFonts w:ascii="Times New Roman" w:eastAsia="Times New Roman" w:hAnsi="Times New Roman" w:cs="Times New Roman"/>
                <w:b/>
                <w:bCs/>
                <w:sz w:val="24"/>
                <w:szCs w:val="24"/>
                <w:lang w:val="kk-KZ" w:eastAsia="ru-RU"/>
              </w:rPr>
            </w:pPr>
            <w:r w:rsidRPr="00E132D2">
              <w:rPr>
                <w:rFonts w:ascii="Times New Roman" w:hAnsi="Times New Roman" w:cs="Times New Roman"/>
                <w:b/>
                <w:sz w:val="24"/>
                <w:szCs w:val="24"/>
              </w:rPr>
              <w:t>Δ</w:t>
            </w:r>
            <w:r w:rsidRPr="00E132D2">
              <w:rPr>
                <w:rFonts w:ascii="Times New Roman" w:hAnsi="Times New Roman" w:cs="Times New Roman"/>
                <w:b/>
                <w:sz w:val="24"/>
                <w:szCs w:val="24"/>
                <w:lang w:val="kk-KZ"/>
              </w:rPr>
              <w:t xml:space="preserve">, </w:t>
            </w:r>
            <w:r w:rsidRPr="00E132D2">
              <w:rPr>
                <w:rFonts w:ascii="Times New Roman" w:eastAsia="Times New Roman" w:hAnsi="Times New Roman" w:cs="Times New Roman"/>
                <w:b/>
                <w:bCs/>
                <w:sz w:val="24"/>
                <w:szCs w:val="24"/>
                <w:lang w:val="kk-KZ" w:eastAsia="ru-RU"/>
              </w:rPr>
              <w:t>%</w:t>
            </w:r>
          </w:p>
        </w:tc>
      </w:tr>
      <w:tr w:rsidR="00640D5E" w:rsidRPr="00E132D2" w:rsidTr="0047368A">
        <w:trPr>
          <w:trHeight w:val="315"/>
        </w:trPr>
        <w:tc>
          <w:tcPr>
            <w:tcW w:w="507" w:type="dxa"/>
            <w:shd w:val="clear" w:color="auto" w:fill="323E4F" w:themeFill="text2" w:themeFillShade="BF"/>
            <w:vAlign w:val="center"/>
            <w:hideMark/>
          </w:tcPr>
          <w:p w:rsidR="00640D5E" w:rsidRPr="00E132D2" w:rsidRDefault="00640D5E" w:rsidP="00640D5E">
            <w:pPr>
              <w:spacing w:after="0" w:line="240" w:lineRule="auto"/>
              <w:jc w:val="center"/>
              <w:rPr>
                <w:rFonts w:ascii="Times New Roman" w:eastAsia="Times New Roman" w:hAnsi="Times New Roman" w:cs="Times New Roman"/>
                <w:b/>
                <w:bCs/>
                <w:sz w:val="24"/>
                <w:szCs w:val="24"/>
                <w:lang w:val="kk-KZ" w:eastAsia="ru-RU"/>
              </w:rPr>
            </w:pPr>
            <w:r w:rsidRPr="00E132D2">
              <w:rPr>
                <w:rFonts w:ascii="Times New Roman" w:eastAsia="Times New Roman" w:hAnsi="Times New Roman" w:cs="Times New Roman"/>
                <w:b/>
                <w:bCs/>
                <w:sz w:val="24"/>
                <w:szCs w:val="24"/>
                <w:lang w:val="kk-KZ" w:eastAsia="ru-RU"/>
              </w:rPr>
              <w:lastRenderedPageBreak/>
              <w:t>I</w:t>
            </w:r>
          </w:p>
        </w:tc>
        <w:tc>
          <w:tcPr>
            <w:tcW w:w="3184" w:type="dxa"/>
            <w:shd w:val="clear" w:color="auto" w:fill="323E4F" w:themeFill="text2" w:themeFillShade="BF"/>
            <w:vAlign w:val="center"/>
            <w:hideMark/>
          </w:tcPr>
          <w:p w:rsidR="00640D5E" w:rsidRPr="00E132D2" w:rsidRDefault="00640D5E" w:rsidP="00640D5E">
            <w:pPr>
              <w:spacing w:after="0" w:line="240" w:lineRule="auto"/>
              <w:jc w:val="center"/>
              <w:rPr>
                <w:rFonts w:ascii="Times New Roman" w:eastAsia="Times New Roman" w:hAnsi="Times New Roman" w:cs="Times New Roman"/>
                <w:b/>
                <w:bCs/>
                <w:sz w:val="24"/>
                <w:szCs w:val="24"/>
                <w:lang w:val="kk-KZ" w:eastAsia="ru-RU"/>
              </w:rPr>
            </w:pPr>
            <w:r w:rsidRPr="00E132D2">
              <w:rPr>
                <w:rFonts w:ascii="Times New Roman" w:eastAsia="Times New Roman" w:hAnsi="Times New Roman" w:cs="Times New Roman"/>
                <w:b/>
                <w:bCs/>
                <w:sz w:val="24"/>
                <w:szCs w:val="24"/>
                <w:lang w:val="kk-KZ" w:eastAsia="ru-RU"/>
              </w:rPr>
              <w:t>Қазақстан</w:t>
            </w:r>
          </w:p>
        </w:tc>
        <w:tc>
          <w:tcPr>
            <w:tcW w:w="1559" w:type="dxa"/>
            <w:shd w:val="clear" w:color="auto" w:fill="323E4F" w:themeFill="text2" w:themeFillShade="BF"/>
            <w:vAlign w:val="center"/>
          </w:tcPr>
          <w:p w:rsidR="00640D5E" w:rsidRPr="00D744EE" w:rsidRDefault="00640D5E" w:rsidP="00640D5E">
            <w:pPr>
              <w:spacing w:after="0" w:line="240" w:lineRule="auto"/>
              <w:jc w:val="center"/>
              <w:rPr>
                <w:rFonts w:ascii="Times New Roman" w:eastAsia="Times New Roman" w:hAnsi="Times New Roman" w:cs="Times New Roman"/>
                <w:b/>
                <w:bCs/>
                <w:iCs/>
                <w:color w:val="FFFFFF" w:themeColor="background1"/>
                <w:sz w:val="24"/>
                <w:szCs w:val="24"/>
                <w:lang w:eastAsia="ru-RU"/>
              </w:rPr>
            </w:pPr>
            <w:r w:rsidRPr="00D744EE">
              <w:rPr>
                <w:rFonts w:ascii="Times New Roman" w:eastAsia="Times New Roman" w:hAnsi="Times New Roman" w:cs="Times New Roman"/>
                <w:b/>
                <w:bCs/>
                <w:sz w:val="24"/>
                <w:szCs w:val="24"/>
                <w:lang w:eastAsia="ru-RU"/>
              </w:rPr>
              <w:t>107 344,8</w:t>
            </w:r>
          </w:p>
        </w:tc>
        <w:tc>
          <w:tcPr>
            <w:tcW w:w="1588" w:type="dxa"/>
            <w:shd w:val="clear" w:color="auto" w:fill="323E4F" w:themeFill="text2" w:themeFillShade="BF"/>
            <w:vAlign w:val="bottom"/>
          </w:tcPr>
          <w:p w:rsidR="00640D5E" w:rsidRPr="00D744EE" w:rsidRDefault="00640D5E" w:rsidP="00640D5E">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113890,28</w:t>
            </w:r>
          </w:p>
        </w:tc>
        <w:tc>
          <w:tcPr>
            <w:tcW w:w="1531" w:type="dxa"/>
            <w:shd w:val="clear" w:color="auto" w:fill="323E4F" w:themeFill="text2" w:themeFillShade="BF"/>
            <w:vAlign w:val="bottom"/>
          </w:tcPr>
          <w:p w:rsidR="00640D5E" w:rsidRPr="00D744EE" w:rsidRDefault="00640D5E" w:rsidP="00640D5E">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6545,48</w:t>
            </w:r>
          </w:p>
        </w:tc>
        <w:tc>
          <w:tcPr>
            <w:tcW w:w="1560" w:type="dxa"/>
            <w:shd w:val="clear" w:color="auto" w:fill="323E4F" w:themeFill="text2" w:themeFillShade="BF"/>
            <w:vAlign w:val="bottom"/>
          </w:tcPr>
          <w:p w:rsidR="00640D5E" w:rsidRPr="00D744EE" w:rsidRDefault="00640D5E" w:rsidP="00640D5E">
            <w:pPr>
              <w:spacing w:after="0" w:line="240" w:lineRule="auto"/>
              <w:jc w:val="center"/>
              <w:rPr>
                <w:rFonts w:ascii="Times New Roman" w:eastAsia="Times New Roman" w:hAnsi="Times New Roman" w:cs="Times New Roman"/>
                <w:b/>
                <w:bCs/>
                <w:sz w:val="24"/>
                <w:szCs w:val="24"/>
                <w:lang w:eastAsia="ru-RU"/>
              </w:rPr>
            </w:pPr>
            <w:r w:rsidRPr="00D744EE">
              <w:rPr>
                <w:rFonts w:ascii="Times New Roman" w:eastAsia="Times New Roman" w:hAnsi="Times New Roman" w:cs="Times New Roman"/>
                <w:b/>
                <w:bCs/>
                <w:sz w:val="24"/>
                <w:szCs w:val="24"/>
                <w:lang w:eastAsia="ru-RU"/>
              </w:rPr>
              <w:t>6%</w:t>
            </w:r>
          </w:p>
        </w:tc>
      </w:tr>
      <w:tr w:rsidR="00640D5E" w:rsidRPr="00E132D2" w:rsidTr="0047368A">
        <w:trPr>
          <w:trHeight w:val="315"/>
        </w:trPr>
        <w:tc>
          <w:tcPr>
            <w:tcW w:w="507" w:type="dxa"/>
            <w:shd w:val="clear" w:color="auto" w:fill="auto"/>
            <w:vAlign w:val="center"/>
            <w:hideMark/>
          </w:tcPr>
          <w:p w:rsidR="00640D5E" w:rsidRPr="00E132D2" w:rsidRDefault="00640D5E" w:rsidP="00640D5E">
            <w:pPr>
              <w:spacing w:after="0" w:line="240" w:lineRule="auto"/>
              <w:jc w:val="center"/>
              <w:rPr>
                <w:rFonts w:ascii="Times New Roman" w:eastAsia="Times New Roman" w:hAnsi="Times New Roman" w:cs="Times New Roman"/>
                <w:bCs/>
                <w:iCs/>
                <w:sz w:val="24"/>
                <w:szCs w:val="24"/>
                <w:lang w:val="kk-KZ" w:eastAsia="ru-RU"/>
              </w:rPr>
            </w:pPr>
            <w:r w:rsidRPr="00E132D2">
              <w:rPr>
                <w:rFonts w:ascii="Times New Roman" w:eastAsia="Times New Roman" w:hAnsi="Times New Roman" w:cs="Times New Roman"/>
                <w:bCs/>
                <w:iCs/>
                <w:sz w:val="24"/>
                <w:szCs w:val="24"/>
                <w:lang w:val="kk-KZ" w:eastAsia="ru-RU"/>
              </w:rPr>
              <w:t>1</w:t>
            </w:r>
          </w:p>
        </w:tc>
        <w:tc>
          <w:tcPr>
            <w:tcW w:w="3184"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bCs/>
                <w:iCs/>
                <w:sz w:val="24"/>
                <w:szCs w:val="24"/>
                <w:lang w:val="kk-KZ" w:eastAsia="ru-RU"/>
              </w:rPr>
            </w:pPr>
            <w:r w:rsidRPr="00E132D2">
              <w:rPr>
                <w:rFonts w:ascii="Times New Roman" w:eastAsia="Times New Roman" w:hAnsi="Times New Roman" w:cs="Times New Roman"/>
                <w:bCs/>
                <w:iCs/>
                <w:sz w:val="24"/>
                <w:szCs w:val="24"/>
                <w:lang w:val="kk-KZ" w:eastAsia="ru-RU"/>
              </w:rPr>
              <w:t>Солтүстік аймақ</w:t>
            </w:r>
          </w:p>
        </w:tc>
        <w:tc>
          <w:tcPr>
            <w:tcW w:w="1559" w:type="dxa"/>
            <w:shd w:val="clear" w:color="000000" w:fill="FFFFFF"/>
            <w:noWrap/>
            <w:vAlign w:val="center"/>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70 522,2</w:t>
            </w:r>
          </w:p>
        </w:tc>
        <w:tc>
          <w:tcPr>
            <w:tcW w:w="1588"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73853,89</w:t>
            </w:r>
          </w:p>
        </w:tc>
        <w:tc>
          <w:tcPr>
            <w:tcW w:w="1531"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3331,69</w:t>
            </w:r>
          </w:p>
        </w:tc>
        <w:tc>
          <w:tcPr>
            <w:tcW w:w="1560" w:type="dxa"/>
            <w:shd w:val="clear" w:color="auto" w:fill="auto"/>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5%</w:t>
            </w:r>
          </w:p>
        </w:tc>
      </w:tr>
      <w:tr w:rsidR="00640D5E" w:rsidRPr="00E132D2" w:rsidTr="0047368A">
        <w:trPr>
          <w:trHeight w:val="315"/>
        </w:trPr>
        <w:tc>
          <w:tcPr>
            <w:tcW w:w="507" w:type="dxa"/>
            <w:shd w:val="clear" w:color="auto" w:fill="auto"/>
            <w:vAlign w:val="center"/>
            <w:hideMark/>
          </w:tcPr>
          <w:p w:rsidR="00640D5E" w:rsidRPr="00E132D2" w:rsidRDefault="00640D5E" w:rsidP="00640D5E">
            <w:pPr>
              <w:spacing w:after="0" w:line="240" w:lineRule="auto"/>
              <w:jc w:val="center"/>
              <w:rPr>
                <w:rFonts w:ascii="Times New Roman" w:eastAsia="Times New Roman" w:hAnsi="Times New Roman" w:cs="Times New Roman"/>
                <w:bCs/>
                <w:iCs/>
                <w:sz w:val="24"/>
                <w:szCs w:val="24"/>
                <w:lang w:val="kk-KZ" w:eastAsia="ru-RU"/>
              </w:rPr>
            </w:pPr>
            <w:r w:rsidRPr="00E132D2">
              <w:rPr>
                <w:rFonts w:ascii="Times New Roman" w:eastAsia="Times New Roman" w:hAnsi="Times New Roman" w:cs="Times New Roman"/>
                <w:bCs/>
                <w:iCs/>
                <w:sz w:val="24"/>
                <w:szCs w:val="24"/>
                <w:lang w:val="kk-KZ" w:eastAsia="ru-RU"/>
              </w:rPr>
              <w:t>2</w:t>
            </w:r>
          </w:p>
        </w:tc>
        <w:tc>
          <w:tcPr>
            <w:tcW w:w="3184"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bCs/>
                <w:iCs/>
                <w:sz w:val="24"/>
                <w:szCs w:val="24"/>
                <w:lang w:val="kk-KZ" w:eastAsia="ru-RU"/>
              </w:rPr>
            </w:pPr>
            <w:r w:rsidRPr="00E132D2">
              <w:rPr>
                <w:rFonts w:ascii="Times New Roman" w:eastAsia="Times New Roman" w:hAnsi="Times New Roman" w:cs="Times New Roman"/>
                <w:bCs/>
                <w:iCs/>
                <w:sz w:val="24"/>
                <w:szCs w:val="24"/>
                <w:lang w:val="kk-KZ" w:eastAsia="ru-RU"/>
              </w:rPr>
              <w:t xml:space="preserve">Батыс аймақ </w:t>
            </w:r>
          </w:p>
        </w:tc>
        <w:tc>
          <w:tcPr>
            <w:tcW w:w="1559" w:type="dxa"/>
            <w:shd w:val="clear" w:color="000000" w:fill="FFFFFF"/>
            <w:noWrap/>
            <w:vAlign w:val="center"/>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13 535,2</w:t>
            </w:r>
          </w:p>
        </w:tc>
        <w:tc>
          <w:tcPr>
            <w:tcW w:w="1588"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14548,24</w:t>
            </w:r>
          </w:p>
        </w:tc>
        <w:tc>
          <w:tcPr>
            <w:tcW w:w="1531"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1013,04</w:t>
            </w:r>
          </w:p>
        </w:tc>
        <w:tc>
          <w:tcPr>
            <w:tcW w:w="1560" w:type="dxa"/>
            <w:shd w:val="clear" w:color="auto" w:fill="auto"/>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7%</w:t>
            </w:r>
          </w:p>
        </w:tc>
      </w:tr>
      <w:tr w:rsidR="00640D5E" w:rsidRPr="00E132D2" w:rsidTr="0047368A">
        <w:trPr>
          <w:trHeight w:val="315"/>
        </w:trPr>
        <w:tc>
          <w:tcPr>
            <w:tcW w:w="507" w:type="dxa"/>
            <w:shd w:val="clear" w:color="auto" w:fill="auto"/>
            <w:vAlign w:val="center"/>
            <w:hideMark/>
          </w:tcPr>
          <w:p w:rsidR="00640D5E" w:rsidRPr="00E132D2" w:rsidRDefault="00640D5E" w:rsidP="00640D5E">
            <w:pPr>
              <w:spacing w:after="0" w:line="240" w:lineRule="auto"/>
              <w:jc w:val="center"/>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bCs/>
                <w:iCs/>
                <w:sz w:val="24"/>
                <w:szCs w:val="24"/>
                <w:lang w:val="kk-KZ" w:eastAsia="ru-RU"/>
              </w:rPr>
            </w:pPr>
            <w:r w:rsidRPr="00E132D2">
              <w:rPr>
                <w:rFonts w:ascii="Times New Roman" w:eastAsia="Times New Roman" w:hAnsi="Times New Roman" w:cs="Times New Roman"/>
                <w:bCs/>
                <w:iCs/>
                <w:sz w:val="24"/>
                <w:szCs w:val="24"/>
                <w:lang w:val="kk-KZ" w:eastAsia="ru-RU"/>
              </w:rPr>
              <w:t>Оңтүстік аймақ</w:t>
            </w:r>
          </w:p>
        </w:tc>
        <w:tc>
          <w:tcPr>
            <w:tcW w:w="1559" w:type="dxa"/>
            <w:shd w:val="clear" w:color="000000" w:fill="FFFFFF"/>
            <w:noWrap/>
            <w:vAlign w:val="center"/>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23 287,4</w:t>
            </w:r>
          </w:p>
        </w:tc>
        <w:tc>
          <w:tcPr>
            <w:tcW w:w="1588"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25488,15</w:t>
            </w:r>
          </w:p>
        </w:tc>
        <w:tc>
          <w:tcPr>
            <w:tcW w:w="1531"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2200,75</w:t>
            </w:r>
          </w:p>
        </w:tc>
        <w:tc>
          <w:tcPr>
            <w:tcW w:w="1560" w:type="dxa"/>
            <w:shd w:val="clear" w:color="auto" w:fill="auto"/>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
                <w:bCs/>
                <w:sz w:val="24"/>
                <w:szCs w:val="24"/>
                <w:lang w:eastAsia="ru-RU"/>
              </w:rPr>
              <w:t>9%</w:t>
            </w:r>
          </w:p>
        </w:tc>
      </w:tr>
      <w:tr w:rsidR="00640D5E" w:rsidRPr="00E132D2" w:rsidTr="0047368A">
        <w:trPr>
          <w:trHeight w:val="70"/>
        </w:trPr>
        <w:tc>
          <w:tcPr>
            <w:tcW w:w="507" w:type="dxa"/>
            <w:shd w:val="clear" w:color="auto" w:fill="D5DCE4" w:themeFill="text2" w:themeFillTint="33"/>
            <w:vAlign w:val="center"/>
            <w:hideMark/>
          </w:tcPr>
          <w:p w:rsidR="00640D5E" w:rsidRPr="00E132D2" w:rsidRDefault="00640D5E" w:rsidP="00640D5E">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D5DCE4" w:themeFill="text2" w:themeFillTint="33"/>
            <w:vAlign w:val="bottom"/>
            <w:hideMark/>
          </w:tcPr>
          <w:p w:rsidR="00640D5E" w:rsidRPr="00E132D2" w:rsidRDefault="00640D5E" w:rsidP="00640D5E">
            <w:pPr>
              <w:spacing w:after="0" w:line="240" w:lineRule="auto"/>
              <w:rPr>
                <w:rFonts w:ascii="Times New Roman" w:eastAsia="Times New Roman" w:hAnsi="Times New Roman" w:cs="Times New Roman"/>
                <w:b/>
                <w:bCs/>
                <w:i/>
                <w:sz w:val="24"/>
                <w:szCs w:val="24"/>
                <w:lang w:eastAsia="ru-RU"/>
              </w:rPr>
            </w:pPr>
            <w:r w:rsidRPr="00E132D2">
              <w:rPr>
                <w:rFonts w:ascii="Times New Roman" w:eastAsia="Times New Roman" w:hAnsi="Times New Roman" w:cs="Times New Roman"/>
                <w:b/>
                <w:bCs/>
                <w:i/>
                <w:sz w:val="24"/>
                <w:szCs w:val="24"/>
                <w:lang w:val="kk-KZ" w:eastAsia="ru-RU"/>
              </w:rPr>
              <w:t>о.і. облыстар бойынша</w:t>
            </w:r>
          </w:p>
        </w:tc>
        <w:tc>
          <w:tcPr>
            <w:tcW w:w="1559" w:type="dxa"/>
            <w:shd w:val="clear" w:color="auto" w:fill="D5DCE4" w:themeFill="text2" w:themeFillTint="33"/>
            <w:vAlign w:val="center"/>
          </w:tcPr>
          <w:p w:rsidR="00640D5E" w:rsidRPr="00B1145C" w:rsidRDefault="00640D5E" w:rsidP="00640D5E">
            <w:pPr>
              <w:spacing w:after="0" w:line="240" w:lineRule="auto"/>
              <w:jc w:val="center"/>
              <w:rPr>
                <w:rFonts w:ascii="Times New Roman" w:eastAsia="Times New Roman" w:hAnsi="Times New Roman" w:cs="Times New Roman"/>
                <w:bCs/>
                <w:i/>
                <w:iCs/>
                <w:color w:val="000000"/>
                <w:sz w:val="24"/>
                <w:szCs w:val="24"/>
                <w:lang w:eastAsia="ru-RU"/>
              </w:rPr>
            </w:pPr>
          </w:p>
        </w:tc>
        <w:tc>
          <w:tcPr>
            <w:tcW w:w="1588" w:type="dxa"/>
            <w:shd w:val="clear" w:color="auto" w:fill="D5DCE4" w:themeFill="text2" w:themeFillTint="33"/>
            <w:vAlign w:val="bottom"/>
          </w:tcPr>
          <w:p w:rsidR="00640D5E" w:rsidRPr="00B1145C" w:rsidRDefault="00640D5E" w:rsidP="00640D5E">
            <w:pPr>
              <w:spacing w:after="0" w:line="240" w:lineRule="auto"/>
              <w:jc w:val="center"/>
              <w:rPr>
                <w:rFonts w:ascii="Times New Roman" w:eastAsia="Times New Roman" w:hAnsi="Times New Roman" w:cs="Times New Roman"/>
                <w:bCs/>
                <w:i/>
                <w:iCs/>
                <w:color w:val="000000"/>
                <w:sz w:val="24"/>
                <w:szCs w:val="24"/>
                <w:lang w:eastAsia="ru-RU"/>
              </w:rPr>
            </w:pPr>
          </w:p>
        </w:tc>
        <w:tc>
          <w:tcPr>
            <w:tcW w:w="1531" w:type="dxa"/>
            <w:shd w:val="clear" w:color="auto" w:fill="D5DCE4" w:themeFill="text2" w:themeFillTint="33"/>
            <w:vAlign w:val="bottom"/>
          </w:tcPr>
          <w:p w:rsidR="00640D5E" w:rsidRPr="00B1145C" w:rsidRDefault="00640D5E" w:rsidP="00640D5E">
            <w:pPr>
              <w:spacing w:after="0" w:line="240" w:lineRule="auto"/>
              <w:jc w:val="center"/>
              <w:rPr>
                <w:rFonts w:ascii="Times New Roman" w:eastAsia="Times New Roman" w:hAnsi="Times New Roman" w:cs="Times New Roman"/>
                <w:bCs/>
                <w:i/>
                <w:iCs/>
                <w:color w:val="000000"/>
                <w:sz w:val="24"/>
                <w:szCs w:val="24"/>
                <w:lang w:eastAsia="ru-RU"/>
              </w:rPr>
            </w:pPr>
          </w:p>
        </w:tc>
        <w:tc>
          <w:tcPr>
            <w:tcW w:w="1560" w:type="dxa"/>
            <w:shd w:val="clear" w:color="auto" w:fill="D5DCE4" w:themeFill="text2" w:themeFillTint="33"/>
            <w:vAlign w:val="bottom"/>
          </w:tcPr>
          <w:p w:rsidR="00640D5E" w:rsidRPr="00B1145C" w:rsidRDefault="00640D5E" w:rsidP="00640D5E">
            <w:pPr>
              <w:spacing w:after="0" w:line="240" w:lineRule="auto"/>
              <w:jc w:val="center"/>
              <w:rPr>
                <w:rFonts w:ascii="Times New Roman" w:eastAsia="Times New Roman" w:hAnsi="Times New Roman" w:cs="Times New Roman"/>
                <w:bCs/>
                <w:i/>
                <w:iCs/>
                <w:color w:val="000000"/>
                <w:sz w:val="24"/>
                <w:szCs w:val="24"/>
                <w:lang w:eastAsia="ru-RU"/>
              </w:rPr>
            </w:pPr>
          </w:p>
        </w:tc>
      </w:tr>
      <w:tr w:rsidR="00640D5E" w:rsidRPr="00E132D2" w:rsidTr="0047368A">
        <w:trPr>
          <w:trHeight w:val="315"/>
        </w:trPr>
        <w:tc>
          <w:tcPr>
            <w:tcW w:w="507" w:type="dxa"/>
            <w:shd w:val="clear" w:color="auto" w:fill="auto"/>
            <w:vAlign w:val="center"/>
            <w:hideMark/>
          </w:tcPr>
          <w:p w:rsidR="00640D5E" w:rsidRPr="00E132D2" w:rsidRDefault="00640D5E" w:rsidP="00640D5E">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val="kk-KZ" w:eastAsia="ru-RU"/>
              </w:rPr>
              <w:t>Шығыс Қазақстан</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9 204,8</w:t>
            </w:r>
          </w:p>
        </w:tc>
        <w:tc>
          <w:tcPr>
            <w:tcW w:w="1588"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9636,86</w:t>
            </w:r>
          </w:p>
        </w:tc>
        <w:tc>
          <w:tcPr>
            <w:tcW w:w="1531"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432,06</w:t>
            </w:r>
          </w:p>
        </w:tc>
        <w:tc>
          <w:tcPr>
            <w:tcW w:w="1560" w:type="dxa"/>
            <w:shd w:val="clear" w:color="auto" w:fill="auto"/>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w:t>
            </w:r>
          </w:p>
        </w:tc>
      </w:tr>
      <w:tr w:rsidR="00640D5E" w:rsidRPr="00E132D2" w:rsidTr="0047368A">
        <w:trPr>
          <w:trHeight w:val="315"/>
        </w:trPr>
        <w:tc>
          <w:tcPr>
            <w:tcW w:w="507" w:type="dxa"/>
            <w:shd w:val="clear" w:color="auto" w:fill="auto"/>
            <w:vAlign w:val="center"/>
            <w:hideMark/>
          </w:tcPr>
          <w:p w:rsidR="00640D5E" w:rsidRPr="00E132D2" w:rsidRDefault="00640D5E" w:rsidP="00640D5E">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val="kk-KZ" w:eastAsia="ru-RU"/>
              </w:rPr>
              <w:t>Қарағанды</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18 461</w:t>
            </w:r>
          </w:p>
        </w:tc>
        <w:tc>
          <w:tcPr>
            <w:tcW w:w="1588" w:type="dxa"/>
            <w:shd w:val="clear" w:color="auto" w:fill="FFFFFF" w:themeFill="background1"/>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19001,58</w:t>
            </w:r>
          </w:p>
        </w:tc>
        <w:tc>
          <w:tcPr>
            <w:tcW w:w="1531" w:type="dxa"/>
            <w:shd w:val="clear" w:color="auto" w:fill="FFFFFF" w:themeFill="background1"/>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540,58</w:t>
            </w:r>
          </w:p>
        </w:tc>
        <w:tc>
          <w:tcPr>
            <w:tcW w:w="1560" w:type="dxa"/>
            <w:shd w:val="clear" w:color="auto" w:fill="FFFFFF" w:themeFill="background1"/>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3%</w:t>
            </w:r>
          </w:p>
        </w:tc>
      </w:tr>
      <w:tr w:rsidR="00640D5E" w:rsidRPr="00E132D2" w:rsidTr="0047368A">
        <w:trPr>
          <w:trHeight w:val="315"/>
        </w:trPr>
        <w:tc>
          <w:tcPr>
            <w:tcW w:w="507" w:type="dxa"/>
            <w:shd w:val="clear" w:color="auto" w:fill="auto"/>
            <w:vAlign w:val="center"/>
            <w:hideMark/>
          </w:tcPr>
          <w:p w:rsidR="00640D5E" w:rsidRPr="00E132D2" w:rsidRDefault="00640D5E" w:rsidP="00640D5E">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val="kk-KZ" w:eastAsia="ru-RU"/>
              </w:rPr>
              <w:t>Ақмола</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9 196,6</w:t>
            </w:r>
          </w:p>
        </w:tc>
        <w:tc>
          <w:tcPr>
            <w:tcW w:w="1588"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10304,97</w:t>
            </w:r>
          </w:p>
        </w:tc>
        <w:tc>
          <w:tcPr>
            <w:tcW w:w="1531"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1108,37</w:t>
            </w:r>
          </w:p>
        </w:tc>
        <w:tc>
          <w:tcPr>
            <w:tcW w:w="1560" w:type="dxa"/>
            <w:shd w:val="clear" w:color="auto" w:fill="auto"/>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12%</w:t>
            </w:r>
          </w:p>
        </w:tc>
      </w:tr>
      <w:tr w:rsidR="00640D5E" w:rsidRPr="00E132D2" w:rsidTr="0047368A">
        <w:trPr>
          <w:trHeight w:val="315"/>
        </w:trPr>
        <w:tc>
          <w:tcPr>
            <w:tcW w:w="507" w:type="dxa"/>
            <w:shd w:val="clear" w:color="auto" w:fill="auto"/>
            <w:vAlign w:val="center"/>
            <w:hideMark/>
          </w:tcPr>
          <w:p w:rsidR="00640D5E" w:rsidRPr="00E132D2" w:rsidRDefault="00640D5E" w:rsidP="00640D5E">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bCs/>
                <w:iCs/>
                <w:sz w:val="24"/>
                <w:szCs w:val="24"/>
                <w:lang w:val="kk-KZ" w:eastAsia="ru-RU"/>
              </w:rPr>
            </w:pPr>
            <w:r w:rsidRPr="00E132D2">
              <w:rPr>
                <w:rFonts w:ascii="Times New Roman" w:eastAsia="Times New Roman" w:hAnsi="Times New Roman" w:cs="Times New Roman"/>
                <w:bCs/>
                <w:iCs/>
                <w:sz w:val="24"/>
                <w:szCs w:val="24"/>
                <w:lang w:val="kk-KZ" w:eastAsia="ru-RU"/>
              </w:rPr>
              <w:t>Солтүстік Қазақстан</w:t>
            </w:r>
          </w:p>
        </w:tc>
        <w:tc>
          <w:tcPr>
            <w:tcW w:w="1559" w:type="dxa"/>
            <w:shd w:val="clear" w:color="000000" w:fill="FFFFFF"/>
            <w:noWrap/>
            <w:vAlign w:val="center"/>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1 665,2</w:t>
            </w:r>
          </w:p>
        </w:tc>
        <w:tc>
          <w:tcPr>
            <w:tcW w:w="1588"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1729,56</w:t>
            </w:r>
          </w:p>
        </w:tc>
        <w:tc>
          <w:tcPr>
            <w:tcW w:w="1531"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64,36</w:t>
            </w:r>
          </w:p>
        </w:tc>
        <w:tc>
          <w:tcPr>
            <w:tcW w:w="1560" w:type="dxa"/>
            <w:shd w:val="clear" w:color="auto" w:fill="auto"/>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w:t>
            </w:r>
          </w:p>
        </w:tc>
      </w:tr>
      <w:tr w:rsidR="00640D5E" w:rsidRPr="00E132D2" w:rsidTr="0047368A">
        <w:trPr>
          <w:trHeight w:val="315"/>
        </w:trPr>
        <w:tc>
          <w:tcPr>
            <w:tcW w:w="507" w:type="dxa"/>
            <w:shd w:val="clear" w:color="auto" w:fill="auto"/>
            <w:vAlign w:val="center"/>
            <w:hideMark/>
          </w:tcPr>
          <w:p w:rsidR="00640D5E" w:rsidRPr="00E132D2" w:rsidRDefault="00640D5E" w:rsidP="00640D5E">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val="kk-KZ" w:eastAsia="ru-RU"/>
              </w:rPr>
              <w:t>Қостанай</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4 615,8</w:t>
            </w:r>
          </w:p>
        </w:tc>
        <w:tc>
          <w:tcPr>
            <w:tcW w:w="1588"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4809,73</w:t>
            </w:r>
          </w:p>
        </w:tc>
        <w:tc>
          <w:tcPr>
            <w:tcW w:w="1531"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193,93</w:t>
            </w:r>
          </w:p>
        </w:tc>
        <w:tc>
          <w:tcPr>
            <w:tcW w:w="1560" w:type="dxa"/>
            <w:shd w:val="clear" w:color="auto" w:fill="auto"/>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w:t>
            </w:r>
          </w:p>
        </w:tc>
      </w:tr>
      <w:tr w:rsidR="00640D5E" w:rsidRPr="00E132D2" w:rsidTr="0047368A">
        <w:trPr>
          <w:trHeight w:val="315"/>
        </w:trPr>
        <w:tc>
          <w:tcPr>
            <w:tcW w:w="507" w:type="dxa"/>
            <w:shd w:val="clear" w:color="auto" w:fill="auto"/>
            <w:vAlign w:val="center"/>
            <w:hideMark/>
          </w:tcPr>
          <w:p w:rsidR="00640D5E" w:rsidRPr="00E132D2" w:rsidRDefault="00640D5E" w:rsidP="00640D5E">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eastAsia="ru-RU"/>
              </w:rPr>
              <w:t xml:space="preserve">Павлодар </w:t>
            </w:r>
          </w:p>
        </w:tc>
        <w:tc>
          <w:tcPr>
            <w:tcW w:w="1559" w:type="dxa"/>
            <w:shd w:val="clear" w:color="000000" w:fill="FFFFFF"/>
            <w:noWrap/>
            <w:vAlign w:val="center"/>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20 731,4</w:t>
            </w:r>
          </w:p>
        </w:tc>
        <w:tc>
          <w:tcPr>
            <w:tcW w:w="1588"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21482,31</w:t>
            </w:r>
          </w:p>
        </w:tc>
        <w:tc>
          <w:tcPr>
            <w:tcW w:w="1531" w:type="dxa"/>
            <w:shd w:val="clear" w:color="auto" w:fill="FFFFFF" w:themeFill="background1"/>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750,91</w:t>
            </w:r>
          </w:p>
        </w:tc>
        <w:tc>
          <w:tcPr>
            <w:tcW w:w="1560" w:type="dxa"/>
            <w:shd w:val="clear" w:color="auto" w:fill="FFFFFF" w:themeFill="background1"/>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w:t>
            </w:r>
          </w:p>
        </w:tc>
      </w:tr>
      <w:tr w:rsidR="00640D5E" w:rsidRPr="00E132D2" w:rsidTr="0047368A">
        <w:trPr>
          <w:trHeight w:val="315"/>
        </w:trPr>
        <w:tc>
          <w:tcPr>
            <w:tcW w:w="507" w:type="dxa"/>
            <w:shd w:val="clear" w:color="auto" w:fill="auto"/>
            <w:vAlign w:val="center"/>
            <w:hideMark/>
          </w:tcPr>
          <w:p w:rsidR="00640D5E" w:rsidRPr="00E132D2" w:rsidRDefault="00640D5E" w:rsidP="00640D5E">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eastAsia="ru-RU"/>
              </w:rPr>
              <w:t xml:space="preserve">Атырау </w:t>
            </w:r>
          </w:p>
        </w:tc>
        <w:tc>
          <w:tcPr>
            <w:tcW w:w="1559" w:type="dxa"/>
            <w:shd w:val="clear" w:color="000000" w:fill="FFFFFF"/>
            <w:noWrap/>
            <w:vAlign w:val="center"/>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6 255,6</w:t>
            </w:r>
          </w:p>
        </w:tc>
        <w:tc>
          <w:tcPr>
            <w:tcW w:w="1588"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6673,33</w:t>
            </w:r>
          </w:p>
        </w:tc>
        <w:tc>
          <w:tcPr>
            <w:tcW w:w="1531" w:type="dxa"/>
            <w:shd w:val="clear" w:color="auto" w:fill="FFFFFF" w:themeFill="background1"/>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417,73</w:t>
            </w:r>
          </w:p>
        </w:tc>
        <w:tc>
          <w:tcPr>
            <w:tcW w:w="1560" w:type="dxa"/>
            <w:shd w:val="clear" w:color="auto" w:fill="FFFFFF" w:themeFill="background1"/>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7%</w:t>
            </w:r>
          </w:p>
        </w:tc>
      </w:tr>
      <w:tr w:rsidR="00640D5E" w:rsidRPr="00E132D2" w:rsidTr="0047368A">
        <w:trPr>
          <w:trHeight w:val="315"/>
        </w:trPr>
        <w:tc>
          <w:tcPr>
            <w:tcW w:w="507" w:type="dxa"/>
            <w:shd w:val="clear" w:color="auto" w:fill="auto"/>
            <w:vAlign w:val="center"/>
            <w:hideMark/>
          </w:tcPr>
          <w:p w:rsidR="00640D5E" w:rsidRPr="00E132D2" w:rsidRDefault="00640D5E" w:rsidP="00640D5E">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val="kk-KZ" w:eastAsia="ru-RU"/>
              </w:rPr>
              <w:t>Маңғыстау</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5 023,1</w:t>
            </w:r>
          </w:p>
        </w:tc>
        <w:tc>
          <w:tcPr>
            <w:tcW w:w="1588"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5267,39</w:t>
            </w:r>
          </w:p>
        </w:tc>
        <w:tc>
          <w:tcPr>
            <w:tcW w:w="1531" w:type="dxa"/>
            <w:shd w:val="clear" w:color="auto" w:fill="FFFFFF" w:themeFill="background1"/>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244,29</w:t>
            </w:r>
          </w:p>
        </w:tc>
        <w:tc>
          <w:tcPr>
            <w:tcW w:w="1560" w:type="dxa"/>
            <w:shd w:val="clear" w:color="auto" w:fill="FFFFFF" w:themeFill="background1"/>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w:t>
            </w:r>
          </w:p>
        </w:tc>
      </w:tr>
      <w:tr w:rsidR="00640D5E" w:rsidRPr="00E132D2" w:rsidTr="0047368A">
        <w:trPr>
          <w:trHeight w:val="315"/>
        </w:trPr>
        <w:tc>
          <w:tcPr>
            <w:tcW w:w="507" w:type="dxa"/>
            <w:shd w:val="clear" w:color="auto" w:fill="auto"/>
            <w:vAlign w:val="center"/>
            <w:hideMark/>
          </w:tcPr>
          <w:p w:rsidR="00640D5E" w:rsidRPr="00E132D2" w:rsidRDefault="00640D5E" w:rsidP="00640D5E">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val="kk-KZ" w:eastAsia="ru-RU"/>
              </w:rPr>
              <w:t>Ақтөбе</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6 647,5</w:t>
            </w:r>
          </w:p>
        </w:tc>
        <w:tc>
          <w:tcPr>
            <w:tcW w:w="1588"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6888,89</w:t>
            </w:r>
          </w:p>
        </w:tc>
        <w:tc>
          <w:tcPr>
            <w:tcW w:w="1531" w:type="dxa"/>
            <w:shd w:val="clear" w:color="auto" w:fill="FFFFFF" w:themeFill="background1"/>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241,39</w:t>
            </w:r>
          </w:p>
        </w:tc>
        <w:tc>
          <w:tcPr>
            <w:tcW w:w="1560" w:type="dxa"/>
            <w:shd w:val="clear" w:color="auto" w:fill="FFFFFF" w:themeFill="background1"/>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w:t>
            </w:r>
          </w:p>
        </w:tc>
      </w:tr>
      <w:tr w:rsidR="00640D5E" w:rsidRPr="00E132D2" w:rsidTr="0047368A">
        <w:trPr>
          <w:trHeight w:val="315"/>
        </w:trPr>
        <w:tc>
          <w:tcPr>
            <w:tcW w:w="507" w:type="dxa"/>
            <w:shd w:val="clear" w:color="auto" w:fill="auto"/>
            <w:vAlign w:val="center"/>
            <w:hideMark/>
          </w:tcPr>
          <w:p w:rsidR="00640D5E" w:rsidRPr="00E132D2" w:rsidRDefault="00640D5E" w:rsidP="00640D5E">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val="kk-KZ" w:eastAsia="ru-RU"/>
              </w:rPr>
              <w:t>Батыс Қазақстан</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2 256,6</w:t>
            </w:r>
          </w:p>
        </w:tc>
        <w:tc>
          <w:tcPr>
            <w:tcW w:w="1588"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2607,52</w:t>
            </w:r>
          </w:p>
        </w:tc>
        <w:tc>
          <w:tcPr>
            <w:tcW w:w="1531" w:type="dxa"/>
            <w:shd w:val="clear" w:color="auto" w:fill="FFFFFF" w:themeFill="background1"/>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350,92</w:t>
            </w:r>
          </w:p>
        </w:tc>
        <w:tc>
          <w:tcPr>
            <w:tcW w:w="1560" w:type="dxa"/>
            <w:shd w:val="clear" w:color="auto" w:fill="FFFFFF" w:themeFill="background1"/>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16%</w:t>
            </w:r>
          </w:p>
        </w:tc>
      </w:tr>
      <w:tr w:rsidR="00640D5E" w:rsidRPr="00E132D2" w:rsidTr="0047368A">
        <w:trPr>
          <w:trHeight w:val="315"/>
        </w:trPr>
        <w:tc>
          <w:tcPr>
            <w:tcW w:w="507" w:type="dxa"/>
            <w:shd w:val="clear" w:color="auto" w:fill="auto"/>
            <w:vAlign w:val="center"/>
            <w:hideMark/>
          </w:tcPr>
          <w:p w:rsidR="00640D5E" w:rsidRPr="00E132D2" w:rsidRDefault="00640D5E" w:rsidP="00640D5E">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eastAsia="ru-RU"/>
              </w:rPr>
              <w:t>Алмат</w:t>
            </w:r>
            <w:r w:rsidRPr="00E132D2">
              <w:rPr>
                <w:rFonts w:ascii="Times New Roman" w:eastAsia="Times New Roman" w:hAnsi="Times New Roman" w:cs="Times New Roman"/>
                <w:bCs/>
                <w:iCs/>
                <w:sz w:val="24"/>
                <w:szCs w:val="24"/>
                <w:lang w:val="kk-KZ" w:eastAsia="ru-RU"/>
              </w:rPr>
              <w:t>ы</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11 367,8</w:t>
            </w:r>
          </w:p>
        </w:tc>
        <w:tc>
          <w:tcPr>
            <w:tcW w:w="1588"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12452,86</w:t>
            </w:r>
          </w:p>
        </w:tc>
        <w:tc>
          <w:tcPr>
            <w:tcW w:w="1531" w:type="dxa"/>
            <w:shd w:val="clear" w:color="auto" w:fill="FFFFFF" w:themeFill="background1"/>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1085,06</w:t>
            </w:r>
          </w:p>
        </w:tc>
        <w:tc>
          <w:tcPr>
            <w:tcW w:w="1560" w:type="dxa"/>
            <w:shd w:val="clear" w:color="auto" w:fill="FFFFFF" w:themeFill="background1"/>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10%</w:t>
            </w:r>
          </w:p>
        </w:tc>
      </w:tr>
      <w:tr w:rsidR="00640D5E" w:rsidRPr="00E132D2" w:rsidTr="0047368A">
        <w:trPr>
          <w:trHeight w:val="315"/>
        </w:trPr>
        <w:tc>
          <w:tcPr>
            <w:tcW w:w="507" w:type="dxa"/>
            <w:shd w:val="clear" w:color="auto" w:fill="auto"/>
            <w:vAlign w:val="center"/>
            <w:hideMark/>
          </w:tcPr>
          <w:p w:rsidR="00640D5E" w:rsidRPr="00E132D2" w:rsidRDefault="00640D5E" w:rsidP="00640D5E">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val="kk-KZ" w:eastAsia="ru-RU"/>
              </w:rPr>
              <w:t>Түркістан</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5 211,2</w:t>
            </w:r>
          </w:p>
        </w:tc>
        <w:tc>
          <w:tcPr>
            <w:tcW w:w="1588"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5759,94</w:t>
            </w:r>
          </w:p>
        </w:tc>
        <w:tc>
          <w:tcPr>
            <w:tcW w:w="1531" w:type="dxa"/>
            <w:shd w:val="clear" w:color="auto" w:fill="FFFFFF" w:themeFill="background1"/>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548,74</w:t>
            </w:r>
          </w:p>
        </w:tc>
        <w:tc>
          <w:tcPr>
            <w:tcW w:w="1560" w:type="dxa"/>
            <w:shd w:val="clear" w:color="auto" w:fill="FFFFFF" w:themeFill="background1"/>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11%</w:t>
            </w:r>
          </w:p>
        </w:tc>
      </w:tr>
      <w:tr w:rsidR="00640D5E" w:rsidRPr="00E132D2" w:rsidTr="0047368A">
        <w:trPr>
          <w:trHeight w:val="315"/>
        </w:trPr>
        <w:tc>
          <w:tcPr>
            <w:tcW w:w="507" w:type="dxa"/>
            <w:shd w:val="clear" w:color="auto" w:fill="auto"/>
            <w:vAlign w:val="center"/>
            <w:hideMark/>
          </w:tcPr>
          <w:p w:rsidR="00640D5E" w:rsidRPr="00E132D2" w:rsidRDefault="00640D5E" w:rsidP="00640D5E">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eastAsia="ru-RU"/>
              </w:rPr>
              <w:t xml:space="preserve">Жамбыл </w:t>
            </w:r>
          </w:p>
        </w:tc>
        <w:tc>
          <w:tcPr>
            <w:tcW w:w="1559" w:type="dxa"/>
            <w:shd w:val="clear" w:color="000000" w:fill="FFFFFF"/>
            <w:noWrap/>
            <w:vAlign w:val="center"/>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4 948,3</w:t>
            </w:r>
          </w:p>
        </w:tc>
        <w:tc>
          <w:tcPr>
            <w:tcW w:w="1588"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5321,86</w:t>
            </w:r>
          </w:p>
        </w:tc>
        <w:tc>
          <w:tcPr>
            <w:tcW w:w="1531" w:type="dxa"/>
            <w:shd w:val="clear" w:color="auto" w:fill="FFFFFF" w:themeFill="background1"/>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373,56</w:t>
            </w:r>
          </w:p>
        </w:tc>
        <w:tc>
          <w:tcPr>
            <w:tcW w:w="1560" w:type="dxa"/>
            <w:shd w:val="clear" w:color="auto" w:fill="FFFFFF" w:themeFill="background1"/>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8%</w:t>
            </w:r>
          </w:p>
        </w:tc>
      </w:tr>
      <w:tr w:rsidR="00640D5E" w:rsidRPr="00E132D2" w:rsidTr="0047368A">
        <w:trPr>
          <w:trHeight w:val="315"/>
        </w:trPr>
        <w:tc>
          <w:tcPr>
            <w:tcW w:w="507" w:type="dxa"/>
            <w:shd w:val="clear" w:color="auto" w:fill="auto"/>
            <w:vAlign w:val="center"/>
            <w:hideMark/>
          </w:tcPr>
          <w:p w:rsidR="00640D5E" w:rsidRPr="00E132D2" w:rsidRDefault="00640D5E" w:rsidP="00640D5E">
            <w:pPr>
              <w:spacing w:after="0" w:line="240" w:lineRule="auto"/>
              <w:jc w:val="center"/>
              <w:rPr>
                <w:rFonts w:ascii="Times New Roman" w:eastAsia="Times New Roman" w:hAnsi="Times New Roman" w:cs="Times New Roman"/>
                <w:bCs/>
                <w:sz w:val="24"/>
                <w:szCs w:val="24"/>
                <w:lang w:eastAsia="ru-RU"/>
              </w:rPr>
            </w:pPr>
            <w:r w:rsidRPr="00E132D2">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640D5E" w:rsidRPr="00E132D2" w:rsidRDefault="00640D5E" w:rsidP="00640D5E">
            <w:pPr>
              <w:spacing w:after="0" w:line="240" w:lineRule="auto"/>
              <w:rPr>
                <w:rFonts w:ascii="Times New Roman" w:eastAsia="Times New Roman" w:hAnsi="Times New Roman" w:cs="Times New Roman"/>
                <w:bCs/>
                <w:iCs/>
                <w:sz w:val="24"/>
                <w:szCs w:val="24"/>
                <w:lang w:eastAsia="ru-RU"/>
              </w:rPr>
            </w:pPr>
            <w:r w:rsidRPr="00E132D2">
              <w:rPr>
                <w:rFonts w:ascii="Times New Roman" w:eastAsia="Times New Roman" w:hAnsi="Times New Roman" w:cs="Times New Roman"/>
                <w:bCs/>
                <w:iCs/>
                <w:sz w:val="24"/>
                <w:szCs w:val="24"/>
                <w:lang w:val="kk-KZ" w:eastAsia="ru-RU"/>
              </w:rPr>
              <w:t>Қызылорда</w:t>
            </w:r>
            <w:r w:rsidRPr="00E132D2">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1 760,1</w:t>
            </w:r>
          </w:p>
        </w:tc>
        <w:tc>
          <w:tcPr>
            <w:tcW w:w="1588"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1953,488</w:t>
            </w:r>
          </w:p>
        </w:tc>
        <w:tc>
          <w:tcPr>
            <w:tcW w:w="1531" w:type="dxa"/>
            <w:shd w:val="clear" w:color="000000" w:fill="FFFFFF"/>
            <w:noWrap/>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193,39</w:t>
            </w:r>
          </w:p>
        </w:tc>
        <w:tc>
          <w:tcPr>
            <w:tcW w:w="1560" w:type="dxa"/>
            <w:shd w:val="clear" w:color="auto" w:fill="auto"/>
            <w:vAlign w:val="bottom"/>
          </w:tcPr>
          <w:p w:rsidR="00640D5E" w:rsidRPr="00D744EE" w:rsidRDefault="00640D5E" w:rsidP="00640D5E">
            <w:pPr>
              <w:spacing w:after="0" w:line="240" w:lineRule="auto"/>
              <w:jc w:val="center"/>
              <w:rPr>
                <w:rFonts w:ascii="Times New Roman" w:eastAsia="Times New Roman" w:hAnsi="Times New Roman" w:cs="Times New Roman"/>
                <w:bCs/>
                <w:iCs/>
                <w:color w:val="000000"/>
                <w:sz w:val="24"/>
                <w:szCs w:val="24"/>
                <w:lang w:eastAsia="ru-RU"/>
              </w:rPr>
            </w:pPr>
            <w:r w:rsidRPr="00D744EE">
              <w:rPr>
                <w:rFonts w:ascii="Times New Roman" w:eastAsia="Times New Roman" w:hAnsi="Times New Roman" w:cs="Times New Roman"/>
                <w:bCs/>
                <w:sz w:val="24"/>
                <w:szCs w:val="24"/>
                <w:lang w:eastAsia="ru-RU"/>
              </w:rPr>
              <w:t>11%</w:t>
            </w:r>
          </w:p>
        </w:tc>
      </w:tr>
    </w:tbl>
    <w:p w:rsidR="00BF44E9" w:rsidRPr="00E132D2" w:rsidRDefault="00BF44E9" w:rsidP="00E132D2">
      <w:pPr>
        <w:pStyle w:val="1"/>
        <w:spacing w:before="0" w:line="240" w:lineRule="auto"/>
        <w:ind w:left="851"/>
        <w:rPr>
          <w:rFonts w:ascii="Times New Roman" w:hAnsi="Times New Roman" w:cs="Times New Roman"/>
          <w:b/>
          <w:color w:val="auto"/>
          <w:sz w:val="28"/>
        </w:rPr>
      </w:pPr>
    </w:p>
    <w:p w:rsidR="00BF44E9" w:rsidRPr="00E132D2" w:rsidRDefault="00BF44E9" w:rsidP="00E132D2">
      <w:pPr>
        <w:pStyle w:val="1"/>
        <w:numPr>
          <w:ilvl w:val="0"/>
          <w:numId w:val="35"/>
        </w:numPr>
        <w:spacing w:before="0" w:line="240" w:lineRule="auto"/>
        <w:ind w:left="0" w:firstLine="851"/>
        <w:jc w:val="center"/>
        <w:rPr>
          <w:rFonts w:ascii="Times New Roman" w:hAnsi="Times New Roman" w:cs="Times New Roman"/>
          <w:b/>
          <w:color w:val="auto"/>
          <w:sz w:val="28"/>
          <w:lang w:val="kk-KZ"/>
        </w:rPr>
      </w:pPr>
      <w:bookmarkStart w:id="6" w:name="_Toc70507557"/>
      <w:r w:rsidRPr="00E132D2">
        <w:rPr>
          <w:rFonts w:ascii="Times New Roman" w:hAnsi="Times New Roman" w:cs="Times New Roman"/>
          <w:b/>
          <w:color w:val="auto"/>
          <w:sz w:val="28"/>
          <w:lang w:val="kk-KZ"/>
        </w:rPr>
        <w:t xml:space="preserve">2020 жылғы </w:t>
      </w:r>
      <w:r w:rsidR="00640D5E">
        <w:rPr>
          <w:rFonts w:ascii="Times New Roman" w:hAnsi="Times New Roman" w:cs="Times New Roman"/>
          <w:b/>
          <w:color w:val="auto"/>
          <w:sz w:val="28"/>
          <w:lang w:val="kk-KZ"/>
        </w:rPr>
        <w:t>Қаңтар-желтоқсан</w:t>
      </w:r>
      <w:r w:rsidRPr="00E132D2">
        <w:rPr>
          <w:rFonts w:ascii="Times New Roman" w:hAnsi="Times New Roman" w:cs="Times New Roman"/>
          <w:b/>
          <w:color w:val="auto"/>
          <w:sz w:val="28"/>
          <w:lang w:val="kk-KZ"/>
        </w:rPr>
        <w:t xml:space="preserve"> айларында өнеркәсіп жұмысының қорытындылары</w:t>
      </w:r>
      <w:bookmarkEnd w:id="6"/>
    </w:p>
    <w:p w:rsidR="00BF44E9" w:rsidRPr="00E132D2" w:rsidRDefault="00BF44E9" w:rsidP="00E132D2">
      <w:pPr>
        <w:pStyle w:val="ab"/>
        <w:spacing w:before="0" w:beforeAutospacing="0" w:after="0" w:afterAutospacing="0"/>
        <w:jc w:val="center"/>
        <w:rPr>
          <w:i/>
          <w:sz w:val="28"/>
          <w:szCs w:val="28"/>
        </w:rPr>
      </w:pPr>
      <w:r w:rsidRPr="00E132D2">
        <w:rPr>
          <w:i/>
          <w:sz w:val="28"/>
          <w:szCs w:val="28"/>
        </w:rPr>
        <w:t>(</w:t>
      </w:r>
      <w:r w:rsidRPr="00E132D2">
        <w:rPr>
          <w:i/>
          <w:sz w:val="28"/>
          <w:szCs w:val="28"/>
          <w:lang w:val="kk-KZ"/>
        </w:rPr>
        <w:t>ҚР ҰЭМ Статистика комитетінің жедел ақпараты</w:t>
      </w:r>
      <w:r w:rsidRPr="00E132D2">
        <w:rPr>
          <w:i/>
          <w:sz w:val="28"/>
          <w:szCs w:val="28"/>
        </w:rPr>
        <w:t>)</w:t>
      </w:r>
    </w:p>
    <w:p w:rsidR="00BF44E9" w:rsidRPr="00E132D2" w:rsidRDefault="00BF44E9" w:rsidP="00E132D2">
      <w:pPr>
        <w:spacing w:after="0" w:line="240" w:lineRule="auto"/>
        <w:ind w:firstLine="851"/>
        <w:jc w:val="both"/>
        <w:rPr>
          <w:rFonts w:ascii="Times New Roman" w:hAnsi="Times New Roman" w:cs="Times New Roman"/>
          <w:sz w:val="28"/>
          <w:szCs w:val="28"/>
          <w:lang w:val="kk-KZ"/>
        </w:rPr>
      </w:pPr>
    </w:p>
    <w:p w:rsidR="00640D5E" w:rsidRDefault="00640D5E" w:rsidP="00640D5E">
      <w:pPr>
        <w:spacing w:after="0" w:line="240" w:lineRule="auto"/>
        <w:ind w:firstLine="851"/>
        <w:jc w:val="both"/>
        <w:rPr>
          <w:rFonts w:ascii="Times New Roman" w:hAnsi="Times New Roman" w:cs="Times New Roman"/>
          <w:sz w:val="28"/>
          <w:szCs w:val="28"/>
          <w:lang w:val="kk-KZ"/>
        </w:rPr>
      </w:pPr>
      <w:r w:rsidRPr="00640D5E">
        <w:rPr>
          <w:rFonts w:ascii="Times New Roman" w:hAnsi="Times New Roman" w:cs="Times New Roman"/>
          <w:sz w:val="28"/>
          <w:szCs w:val="28"/>
          <w:lang w:val="kk-KZ"/>
        </w:rPr>
        <w:t>2021 жылғы қаңтар-желтоқсанда 2020 жылмен салыстырғанда өнеркәсіптік өндірістің индексі (бұдан әрі – ӨӨИ) 103,8%-ды құрады. Өндіріс көлемінің өсуі республиканың 15 өңірінде тіркелді, төмендеуі Батыс Қазақстан және Маңғыстау облыстарында байқалды.</w:t>
      </w:r>
    </w:p>
    <w:p w:rsidR="00BF44E9" w:rsidRPr="00E132D2" w:rsidRDefault="00BF44E9" w:rsidP="00640D5E">
      <w:pPr>
        <w:spacing w:after="0" w:line="240" w:lineRule="auto"/>
        <w:ind w:firstLine="851"/>
        <w:jc w:val="center"/>
        <w:rPr>
          <w:rFonts w:ascii="Times New Roman" w:hAnsi="Times New Roman" w:cs="Times New Roman"/>
          <w:b/>
          <w:sz w:val="28"/>
          <w:szCs w:val="28"/>
          <w:lang w:val="kk-KZ"/>
        </w:rPr>
      </w:pPr>
      <w:r w:rsidRPr="00E132D2">
        <w:rPr>
          <w:rFonts w:ascii="Times New Roman" w:hAnsi="Times New Roman" w:cs="Times New Roman"/>
          <w:b/>
          <w:sz w:val="28"/>
          <w:szCs w:val="28"/>
          <w:lang w:val="kk-KZ"/>
        </w:rPr>
        <w:t xml:space="preserve">Өңірлер бойынша өнеркәсіптік өндіріс индекстерінің өзгеруі </w:t>
      </w:r>
    </w:p>
    <w:p w:rsidR="00BF44E9" w:rsidRPr="00640D5E" w:rsidRDefault="00BF44E9" w:rsidP="00E132D2">
      <w:pPr>
        <w:spacing w:after="0" w:line="240" w:lineRule="auto"/>
        <w:ind w:right="-46" w:firstLine="851"/>
        <w:jc w:val="right"/>
        <w:rPr>
          <w:rFonts w:ascii="Times New Roman" w:hAnsi="Times New Roman" w:cs="Times New Roman"/>
          <w:i/>
          <w:sz w:val="28"/>
          <w:szCs w:val="28"/>
          <w:lang w:val="kk-KZ"/>
        </w:rPr>
      </w:pPr>
      <w:r w:rsidRPr="00E132D2">
        <w:rPr>
          <w:rFonts w:ascii="Times New Roman" w:hAnsi="Times New Roman" w:cs="Times New Roman"/>
          <w:sz w:val="28"/>
          <w:szCs w:val="28"/>
          <w:lang w:val="kk-KZ"/>
        </w:rPr>
        <w:t xml:space="preserve"> </w:t>
      </w:r>
      <w:r w:rsidRPr="00640D5E">
        <w:rPr>
          <w:rFonts w:ascii="Times New Roman" w:hAnsi="Times New Roman" w:cs="Times New Roman"/>
          <w:i/>
          <w:sz w:val="28"/>
          <w:szCs w:val="28"/>
          <w:lang w:val="kk-KZ"/>
        </w:rPr>
        <w:tab/>
        <w:t>өткен жылғы тиісті кезенге %-бен, өсуі +, төмендеуі -</w:t>
      </w:r>
    </w:p>
    <w:p w:rsidR="00BF44E9" w:rsidRPr="00E132D2" w:rsidRDefault="00640D5E" w:rsidP="00E132D2">
      <w:pPr>
        <w:pStyle w:val="OsnTxt"/>
        <w:spacing w:line="240" w:lineRule="auto"/>
        <w:ind w:right="-284"/>
        <w:rPr>
          <w:rFonts w:ascii="Times New Roman" w:eastAsiaTheme="minorHAnsi" w:hAnsi="Times New Roman"/>
          <w:sz w:val="28"/>
          <w:szCs w:val="28"/>
          <w:lang w:val="kk-KZ" w:eastAsia="en-US"/>
        </w:rPr>
      </w:pPr>
      <w:r w:rsidRPr="00842F1D">
        <w:rPr>
          <w:rFonts w:ascii="Calibri" w:hAnsi="Calibri"/>
          <w:noProof/>
          <w:sz w:val="16"/>
          <w:szCs w:val="16"/>
        </w:rPr>
        <w:drawing>
          <wp:inline distT="0" distB="0" distL="0" distR="0" wp14:anchorId="58FD713B" wp14:editId="0DEDC0D3">
            <wp:extent cx="5287010" cy="2495550"/>
            <wp:effectExtent l="0" t="0" r="889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0D5E" w:rsidRPr="00640D5E" w:rsidRDefault="00640D5E" w:rsidP="00640D5E">
      <w:pPr>
        <w:pStyle w:val="OsnTxt"/>
        <w:spacing w:line="240" w:lineRule="auto"/>
        <w:ind w:right="-284"/>
        <w:rPr>
          <w:rFonts w:ascii="Times New Roman" w:eastAsiaTheme="minorHAnsi" w:hAnsi="Times New Roman"/>
          <w:sz w:val="28"/>
          <w:szCs w:val="28"/>
          <w:lang w:val="kk-KZ" w:eastAsia="en-US"/>
        </w:rPr>
      </w:pPr>
      <w:r w:rsidRPr="00640D5E">
        <w:rPr>
          <w:rFonts w:ascii="Times New Roman" w:eastAsiaTheme="minorHAnsi" w:hAnsi="Times New Roman"/>
          <w:sz w:val="28"/>
          <w:szCs w:val="28"/>
          <w:lang w:val="kk-KZ" w:eastAsia="en-US"/>
        </w:rPr>
        <w:t xml:space="preserve">Алматы қаласында алкогольсіз сусындар, қағаздан немесе қатырма қағаздан жасалған қораптар, полиэтиленен жасалған қаптар мен пакеттер, тауарлық бетон, құрылыс ерітінділері, болаттан жасалған құбырлар, құрылыс құрама металл </w:t>
      </w:r>
      <w:r w:rsidRPr="00640D5E">
        <w:rPr>
          <w:rFonts w:ascii="Times New Roman" w:eastAsiaTheme="minorHAnsi" w:hAnsi="Times New Roman"/>
          <w:sz w:val="28"/>
          <w:szCs w:val="28"/>
          <w:lang w:val="kk-KZ" w:eastAsia="en-US"/>
        </w:rPr>
        <w:lastRenderedPageBreak/>
        <w:t>конструкциялары, жеңіл автомобильдерін, автобустарды шығару өсімінің артуы есебінен ӨӨИ 120,8% - ды құрады.</w:t>
      </w:r>
    </w:p>
    <w:p w:rsidR="00640D5E" w:rsidRPr="00640D5E" w:rsidRDefault="00640D5E" w:rsidP="00640D5E">
      <w:pPr>
        <w:pStyle w:val="OsnTxt"/>
        <w:spacing w:line="240" w:lineRule="auto"/>
        <w:ind w:right="-284"/>
        <w:rPr>
          <w:rFonts w:ascii="Times New Roman" w:eastAsiaTheme="minorHAnsi" w:hAnsi="Times New Roman"/>
          <w:sz w:val="28"/>
          <w:szCs w:val="28"/>
          <w:lang w:val="kk-KZ" w:eastAsia="en-US"/>
        </w:rPr>
      </w:pPr>
      <w:r w:rsidRPr="00640D5E">
        <w:rPr>
          <w:rFonts w:ascii="Times New Roman" w:eastAsiaTheme="minorHAnsi" w:hAnsi="Times New Roman"/>
          <w:sz w:val="28"/>
          <w:szCs w:val="28"/>
          <w:lang w:val="kk-KZ" w:eastAsia="en-US"/>
        </w:rPr>
        <w:t>Нұр-Сұлтан қаласында алкогольсіз сусындар, преформалар, тауарлық бетон, құрылыс ерітінділері, аффинирленген алтын, цементтен және бетоннан жасалған тақтайшалар, кірпіштер, пластмассалардан жасалған орайтын бұйымдар, цемент пен бетоннан жасалған құрылыс құрама конструкциялары өндірісі, теміржол және дизель локомотивтерін шығарудың  өсуі есебінен ӨӨИ 112,4% - ды құрады.</w:t>
      </w:r>
    </w:p>
    <w:p w:rsidR="00640D5E" w:rsidRPr="00640D5E" w:rsidRDefault="00640D5E" w:rsidP="00640D5E">
      <w:pPr>
        <w:pStyle w:val="OsnTxt"/>
        <w:spacing w:line="240" w:lineRule="auto"/>
        <w:ind w:right="-284"/>
        <w:rPr>
          <w:rFonts w:ascii="Times New Roman" w:eastAsiaTheme="minorHAnsi" w:hAnsi="Times New Roman"/>
          <w:sz w:val="28"/>
          <w:szCs w:val="28"/>
          <w:lang w:val="kk-KZ" w:eastAsia="en-US"/>
        </w:rPr>
      </w:pPr>
      <w:r w:rsidRPr="00640D5E">
        <w:rPr>
          <w:rFonts w:ascii="Times New Roman" w:eastAsiaTheme="minorHAnsi" w:hAnsi="Times New Roman"/>
          <w:sz w:val="28"/>
          <w:szCs w:val="28"/>
          <w:lang w:val="kk-KZ" w:eastAsia="en-US"/>
        </w:rPr>
        <w:t>Алматы облысында алкогольсіз сусындар, макарон өнімдері, қант, цементтен және бетоннан жасалған тақтайшалар, кірпіштер, құрылыс құрама металл конструкциялары, портландцемент, шыны ыдыстар, электр сымдар мен кабельдер,  құрылыс ерітінділері өндірістерінің  ұлғаюы есебінен ӨӨИ 111,8% - ды құрады.</w:t>
      </w:r>
    </w:p>
    <w:p w:rsidR="00640D5E" w:rsidRPr="00640D5E" w:rsidRDefault="00640D5E" w:rsidP="00640D5E">
      <w:pPr>
        <w:pStyle w:val="OsnTxt"/>
        <w:spacing w:line="240" w:lineRule="auto"/>
        <w:ind w:right="-284"/>
        <w:rPr>
          <w:rFonts w:ascii="Times New Roman" w:eastAsiaTheme="minorHAnsi" w:hAnsi="Times New Roman"/>
          <w:sz w:val="28"/>
          <w:szCs w:val="28"/>
          <w:lang w:val="kk-KZ" w:eastAsia="en-US"/>
        </w:rPr>
      </w:pPr>
      <w:r w:rsidRPr="00640D5E">
        <w:rPr>
          <w:rFonts w:ascii="Times New Roman" w:eastAsiaTheme="minorHAnsi" w:hAnsi="Times New Roman"/>
          <w:sz w:val="28"/>
          <w:szCs w:val="28"/>
          <w:lang w:val="kk-KZ" w:eastAsia="en-US"/>
        </w:rPr>
        <w:t>Қостанай облысында құрамында алтыны бар және алюминий кендері, мыс және теміркенді қойыртпалары, теміркенді шекемтастары, асбест, доре қорытпасындағы алтын, болаттан жасалған ыстықтай илектелген шыбықшалар мен өзектер, тракторлар, комбайндар, жеңіл және жүк автомобильдері өндірістерінің ұлғаюы есебінен ӨӨИ 110,8% - ды құрады.</w:t>
      </w:r>
    </w:p>
    <w:p w:rsidR="00640D5E" w:rsidRPr="00640D5E" w:rsidRDefault="00640D5E" w:rsidP="00640D5E">
      <w:pPr>
        <w:pStyle w:val="OsnTxt"/>
        <w:spacing w:line="240" w:lineRule="auto"/>
        <w:ind w:right="-284"/>
        <w:rPr>
          <w:rFonts w:ascii="Times New Roman" w:eastAsiaTheme="minorHAnsi" w:hAnsi="Times New Roman"/>
          <w:sz w:val="28"/>
          <w:szCs w:val="28"/>
          <w:lang w:val="kk-KZ" w:eastAsia="en-US"/>
        </w:rPr>
      </w:pPr>
      <w:r w:rsidRPr="00640D5E">
        <w:rPr>
          <w:rFonts w:ascii="Times New Roman" w:eastAsiaTheme="minorHAnsi" w:hAnsi="Times New Roman"/>
          <w:sz w:val="28"/>
          <w:szCs w:val="28"/>
          <w:lang w:val="kk-KZ" w:eastAsia="en-US"/>
        </w:rPr>
        <w:t>Ақмола облысында құрамында алтыны бар кендер, құстың тоңазытылған еті, пестицидтер, жануарларға арналған дайын жем, резеңкеден жасалған құбырлар мен шлангілер,  қож мақта, комбайндар, тракторлар мен жүк машиналары өндірістерінің ұлғаюы есебінен ӨӨИ 109,5% - ды құрады.</w:t>
      </w:r>
    </w:p>
    <w:p w:rsidR="00640D5E" w:rsidRPr="00640D5E" w:rsidRDefault="00640D5E" w:rsidP="00640D5E">
      <w:pPr>
        <w:pStyle w:val="OsnTxt"/>
        <w:spacing w:line="240" w:lineRule="auto"/>
        <w:ind w:right="-284"/>
        <w:rPr>
          <w:rFonts w:ascii="Times New Roman" w:eastAsiaTheme="minorHAnsi" w:hAnsi="Times New Roman"/>
          <w:sz w:val="28"/>
          <w:szCs w:val="28"/>
          <w:lang w:val="kk-KZ" w:eastAsia="en-US"/>
        </w:rPr>
      </w:pPr>
      <w:r w:rsidRPr="00640D5E">
        <w:rPr>
          <w:rFonts w:ascii="Times New Roman" w:eastAsiaTheme="minorHAnsi" w:hAnsi="Times New Roman"/>
          <w:sz w:val="28"/>
          <w:szCs w:val="28"/>
          <w:lang w:val="kk-KZ" w:eastAsia="en-US"/>
        </w:rPr>
        <w:t>Шымкент қаласында күнбағыс майлары, портландцемент, мотор майы, отын мазуты, дизель отыны, керосин, трансформаторлар, пластмассадан жасалған құбырлар өндірістерінің ұлғаюы есебінен ӨӨИ 106,6%-ды құрады.</w:t>
      </w:r>
    </w:p>
    <w:p w:rsidR="00640D5E" w:rsidRPr="00640D5E" w:rsidRDefault="00640D5E" w:rsidP="00640D5E">
      <w:pPr>
        <w:pStyle w:val="OsnTxt"/>
        <w:spacing w:line="240" w:lineRule="auto"/>
        <w:ind w:right="-284"/>
        <w:rPr>
          <w:rFonts w:ascii="Times New Roman" w:eastAsiaTheme="minorHAnsi" w:hAnsi="Times New Roman"/>
          <w:sz w:val="28"/>
          <w:szCs w:val="28"/>
          <w:lang w:val="kk-KZ" w:eastAsia="en-US"/>
        </w:rPr>
      </w:pPr>
      <w:r w:rsidRPr="00640D5E">
        <w:rPr>
          <w:rFonts w:ascii="Times New Roman" w:eastAsiaTheme="minorHAnsi" w:hAnsi="Times New Roman"/>
          <w:sz w:val="28"/>
          <w:szCs w:val="28"/>
          <w:lang w:val="kk-KZ" w:eastAsia="en-US"/>
        </w:rPr>
        <w:t>Солтүстік Қазақстан облысында уран және торий кендері, сүт, кондитерлік өнімдер, ірімшік, орауыштық қаптар мен пакеттер, жүк вагондары өндірістерінің ұлғаюына байланысты ӨӨИ 105,8%-ды құрады.</w:t>
      </w:r>
    </w:p>
    <w:p w:rsidR="00640D5E" w:rsidRPr="00640D5E" w:rsidRDefault="00640D5E" w:rsidP="00640D5E">
      <w:pPr>
        <w:pStyle w:val="OsnTxt"/>
        <w:spacing w:line="240" w:lineRule="auto"/>
        <w:ind w:right="-284"/>
        <w:rPr>
          <w:rFonts w:ascii="Times New Roman" w:eastAsiaTheme="minorHAnsi" w:hAnsi="Times New Roman"/>
          <w:sz w:val="28"/>
          <w:szCs w:val="28"/>
          <w:lang w:val="kk-KZ" w:eastAsia="en-US"/>
        </w:rPr>
      </w:pPr>
      <w:r w:rsidRPr="00640D5E">
        <w:rPr>
          <w:rFonts w:ascii="Times New Roman" w:eastAsiaTheme="minorHAnsi" w:hAnsi="Times New Roman"/>
          <w:sz w:val="28"/>
          <w:szCs w:val="28"/>
          <w:lang w:val="kk-KZ" w:eastAsia="en-US"/>
        </w:rPr>
        <w:t>Жамбыл облысында мыс және құрамында алтыны бар кендер, майда тартылған фосфатты шикізат, қант, шұжық өнімдері, пестицидтер, фармацевтикалық препараттар, ферросиликомарганец, ортофосфор қышқылы, оттық мазут өндіру көлемінің өсуіне байланысты ӨӨИ 104,6%-ды құрады.</w:t>
      </w:r>
    </w:p>
    <w:p w:rsidR="00640D5E" w:rsidRPr="00640D5E" w:rsidRDefault="00640D5E" w:rsidP="00640D5E">
      <w:pPr>
        <w:pStyle w:val="OsnTxt"/>
        <w:spacing w:line="240" w:lineRule="auto"/>
        <w:ind w:right="-284"/>
        <w:rPr>
          <w:rFonts w:ascii="Times New Roman" w:eastAsiaTheme="minorHAnsi" w:hAnsi="Times New Roman"/>
          <w:sz w:val="28"/>
          <w:szCs w:val="28"/>
          <w:lang w:val="kk-KZ" w:eastAsia="en-US"/>
        </w:rPr>
      </w:pPr>
      <w:r w:rsidRPr="00640D5E">
        <w:rPr>
          <w:rFonts w:ascii="Times New Roman" w:eastAsiaTheme="minorHAnsi" w:hAnsi="Times New Roman"/>
          <w:sz w:val="28"/>
          <w:szCs w:val="28"/>
          <w:lang w:val="kk-KZ" w:eastAsia="en-US"/>
        </w:rPr>
        <w:t>Түркістан облысында уран мен торий кендері, құрамында алтыны бар қойыртпалар өндірісінің, алкогольсіз сусындар, ұн, шұжық өнімдері, ірімшік, сымдар мен кабельдер,  автоматты ажыратқыштар, цементтік клинкерлер, портландцемент, табиғи уран, құрылыс құрама металл конструкциялары өндірістерінің ұлғаюына байланысты ӨӨИ 103,6%-ды құрады.</w:t>
      </w:r>
    </w:p>
    <w:p w:rsidR="00640D5E" w:rsidRPr="00640D5E" w:rsidRDefault="00640D5E" w:rsidP="00640D5E">
      <w:pPr>
        <w:pStyle w:val="OsnTxt"/>
        <w:spacing w:line="240" w:lineRule="auto"/>
        <w:ind w:right="-284"/>
        <w:rPr>
          <w:rFonts w:ascii="Times New Roman" w:eastAsiaTheme="minorHAnsi" w:hAnsi="Times New Roman"/>
          <w:sz w:val="28"/>
          <w:szCs w:val="28"/>
          <w:lang w:val="kk-KZ" w:eastAsia="en-US"/>
        </w:rPr>
      </w:pPr>
      <w:r w:rsidRPr="00640D5E">
        <w:rPr>
          <w:rFonts w:ascii="Times New Roman" w:eastAsiaTheme="minorHAnsi" w:hAnsi="Times New Roman"/>
          <w:sz w:val="28"/>
          <w:szCs w:val="28"/>
          <w:lang w:val="kk-KZ" w:eastAsia="en-US"/>
        </w:rPr>
        <w:t>Шығыс Қазақстан облысында мыс және құрамында алтыны бар кендер, құрамында алтыны бар қойыртпалар, тазартылмаған мыс, доре қорытпасындағы алтын, өңделмеген мырыш, оттегі, құрылыс ерітінділері, жүк автомобильдері өндірістерінің ұлғаюы есебінен ӨӨИ 103,4%-ды құрады.</w:t>
      </w:r>
    </w:p>
    <w:p w:rsidR="00640D5E" w:rsidRPr="00640D5E" w:rsidRDefault="00640D5E" w:rsidP="00640D5E">
      <w:pPr>
        <w:pStyle w:val="OsnTxt"/>
        <w:spacing w:line="240" w:lineRule="auto"/>
        <w:ind w:right="-284"/>
        <w:rPr>
          <w:rFonts w:ascii="Times New Roman" w:eastAsiaTheme="minorHAnsi" w:hAnsi="Times New Roman"/>
          <w:sz w:val="28"/>
          <w:szCs w:val="28"/>
          <w:lang w:val="kk-KZ" w:eastAsia="en-US"/>
        </w:rPr>
      </w:pPr>
      <w:r w:rsidRPr="00640D5E">
        <w:rPr>
          <w:rFonts w:ascii="Times New Roman" w:eastAsiaTheme="minorHAnsi" w:hAnsi="Times New Roman"/>
          <w:sz w:val="28"/>
          <w:szCs w:val="28"/>
          <w:lang w:val="kk-KZ" w:eastAsia="en-US"/>
        </w:rPr>
        <w:t>Ақтөбе облысында мұнай, газ конденсаты, мыс және мырыш қойыртпалары, темір кендері, феррохром, хром тұздары, хром оксиді, натрий бихроматы, дизель отыны, оттық мазут, құрылыс құрама металл конструкциялары өндірістерінің ұлғаюы есебінен ӨӨИ 102,7% -ды құрады.</w:t>
      </w:r>
    </w:p>
    <w:p w:rsidR="00640D5E" w:rsidRPr="00640D5E" w:rsidRDefault="00640D5E" w:rsidP="00640D5E">
      <w:pPr>
        <w:pStyle w:val="OsnTxt"/>
        <w:spacing w:line="240" w:lineRule="auto"/>
        <w:ind w:right="-284"/>
        <w:rPr>
          <w:rFonts w:ascii="Times New Roman" w:eastAsiaTheme="minorHAnsi" w:hAnsi="Times New Roman"/>
          <w:sz w:val="28"/>
          <w:szCs w:val="28"/>
          <w:lang w:val="kk-KZ" w:eastAsia="en-US"/>
        </w:rPr>
      </w:pPr>
      <w:r w:rsidRPr="00640D5E">
        <w:rPr>
          <w:rFonts w:ascii="Times New Roman" w:eastAsiaTheme="minorHAnsi" w:hAnsi="Times New Roman"/>
          <w:sz w:val="28"/>
          <w:szCs w:val="28"/>
          <w:lang w:val="kk-KZ" w:eastAsia="en-US"/>
        </w:rPr>
        <w:t xml:space="preserve">Павлодар облысында пестицидтер, ферросиликохром, ферросиликомарганец, пропилен полимерлері, бензин, дизель отыны, керосин, теміржол локомотивтерінің </w:t>
      </w:r>
      <w:r w:rsidRPr="00640D5E">
        <w:rPr>
          <w:rFonts w:ascii="Times New Roman" w:eastAsiaTheme="minorHAnsi" w:hAnsi="Times New Roman"/>
          <w:sz w:val="28"/>
          <w:szCs w:val="28"/>
          <w:lang w:val="kk-KZ" w:eastAsia="en-US"/>
        </w:rPr>
        <w:lastRenderedPageBreak/>
        <w:t>бөліктері, болаттан жасалған шыбықшалар мен өзектер,  электр энергия өндірістерінің өсуі есебінен ӨӨИ 102,3%-ды құрады.</w:t>
      </w:r>
    </w:p>
    <w:p w:rsidR="00640D5E" w:rsidRPr="00640D5E" w:rsidRDefault="00640D5E" w:rsidP="00640D5E">
      <w:pPr>
        <w:pStyle w:val="OsnTxt"/>
        <w:spacing w:line="240" w:lineRule="auto"/>
        <w:ind w:right="-284"/>
        <w:rPr>
          <w:rFonts w:ascii="Times New Roman" w:eastAsiaTheme="minorHAnsi" w:hAnsi="Times New Roman"/>
          <w:sz w:val="28"/>
          <w:szCs w:val="28"/>
          <w:lang w:val="kk-KZ" w:eastAsia="en-US"/>
        </w:rPr>
      </w:pPr>
      <w:r w:rsidRPr="00640D5E">
        <w:rPr>
          <w:rFonts w:ascii="Times New Roman" w:eastAsiaTheme="minorHAnsi" w:hAnsi="Times New Roman"/>
          <w:sz w:val="28"/>
          <w:szCs w:val="28"/>
          <w:lang w:val="kk-KZ" w:eastAsia="en-US"/>
        </w:rPr>
        <w:t>Қарағанды облысында тас көмір, құрамында алтыны бар кендер мен қойыртпалар, мыс кендері, қорғасын-мырыш кендері, дәрі-дәрмектер, қолданбалы шойын, жазық және мырышталған илек, қоспаланбаған болат өндірістерінің ұлғаюы есебінен ӨӨИ 102,2%-ды құрады.</w:t>
      </w:r>
    </w:p>
    <w:p w:rsidR="00640D5E" w:rsidRPr="00640D5E" w:rsidRDefault="00640D5E" w:rsidP="00640D5E">
      <w:pPr>
        <w:pStyle w:val="OsnTxt"/>
        <w:spacing w:line="240" w:lineRule="auto"/>
        <w:ind w:right="-284"/>
        <w:rPr>
          <w:rFonts w:ascii="Times New Roman" w:eastAsiaTheme="minorHAnsi" w:hAnsi="Times New Roman"/>
          <w:sz w:val="28"/>
          <w:szCs w:val="28"/>
          <w:lang w:val="kk-KZ" w:eastAsia="en-US"/>
        </w:rPr>
      </w:pPr>
      <w:r w:rsidRPr="00640D5E">
        <w:rPr>
          <w:rFonts w:ascii="Times New Roman" w:eastAsiaTheme="minorHAnsi" w:hAnsi="Times New Roman"/>
          <w:sz w:val="28"/>
          <w:szCs w:val="28"/>
          <w:lang w:val="kk-KZ" w:eastAsia="en-US"/>
        </w:rPr>
        <w:t>Атырау облысында мұнай, бензин, керосин, дизель отыны, оттық мазут, тұрмыстық пеш отыны, вакуумдық газойльдер өндірістерінің ұлғаюы есебінен ӨӨИ 102,1% -ды құрады.</w:t>
      </w:r>
    </w:p>
    <w:p w:rsidR="00640D5E" w:rsidRPr="00640D5E" w:rsidRDefault="00640D5E" w:rsidP="00640D5E">
      <w:pPr>
        <w:pStyle w:val="OsnTxt"/>
        <w:spacing w:line="240" w:lineRule="auto"/>
        <w:ind w:right="-284"/>
        <w:rPr>
          <w:rFonts w:ascii="Times New Roman" w:eastAsiaTheme="minorHAnsi" w:hAnsi="Times New Roman"/>
          <w:sz w:val="28"/>
          <w:szCs w:val="28"/>
          <w:lang w:val="kk-KZ" w:eastAsia="en-US"/>
        </w:rPr>
      </w:pPr>
      <w:r w:rsidRPr="00640D5E">
        <w:rPr>
          <w:rFonts w:ascii="Times New Roman" w:eastAsiaTheme="minorHAnsi" w:hAnsi="Times New Roman"/>
          <w:sz w:val="28"/>
          <w:szCs w:val="28"/>
          <w:lang w:val="kk-KZ" w:eastAsia="en-US"/>
        </w:rPr>
        <w:t>Қызылорда облысында уран мен торий кендері, күріш, күкірт қышқылы, табиғи уран, портландцемент және құрылыс құрама бетон конструкциялары өндірістерінің ұлғаюы есебінен ӨӨИ 100,4%-ды құрады.</w:t>
      </w:r>
    </w:p>
    <w:p w:rsidR="00640D5E" w:rsidRPr="00640D5E" w:rsidRDefault="00640D5E" w:rsidP="00640D5E">
      <w:pPr>
        <w:pStyle w:val="OsnTxt"/>
        <w:spacing w:line="240" w:lineRule="auto"/>
        <w:ind w:right="-284"/>
        <w:rPr>
          <w:rFonts w:ascii="Times New Roman" w:eastAsiaTheme="minorHAnsi" w:hAnsi="Times New Roman"/>
          <w:sz w:val="28"/>
          <w:szCs w:val="28"/>
          <w:lang w:val="kk-KZ" w:eastAsia="en-US"/>
        </w:rPr>
      </w:pPr>
      <w:r w:rsidRPr="00640D5E">
        <w:rPr>
          <w:rFonts w:ascii="Times New Roman" w:eastAsiaTheme="minorHAnsi" w:hAnsi="Times New Roman"/>
          <w:sz w:val="28"/>
          <w:szCs w:val="28"/>
          <w:lang w:val="kk-KZ" w:eastAsia="en-US"/>
        </w:rPr>
        <w:t>Маңғыстау облысында ӨӨИ негізінен кен өндіру өнеркәсібінде саласындағы кызметтер көрсету қысқаруы есебінен төмендеді (98,6%).</w:t>
      </w:r>
    </w:p>
    <w:p w:rsidR="00640D5E" w:rsidRDefault="00640D5E" w:rsidP="00640D5E">
      <w:pPr>
        <w:pStyle w:val="OsnTxt"/>
        <w:spacing w:line="240" w:lineRule="auto"/>
        <w:ind w:right="-284"/>
        <w:rPr>
          <w:rFonts w:ascii="Times New Roman" w:eastAsiaTheme="minorHAnsi" w:hAnsi="Times New Roman"/>
          <w:sz w:val="28"/>
          <w:szCs w:val="28"/>
          <w:lang w:val="kk-KZ" w:eastAsia="en-US"/>
        </w:rPr>
      </w:pPr>
      <w:r w:rsidRPr="00640D5E">
        <w:rPr>
          <w:rFonts w:ascii="Times New Roman" w:eastAsiaTheme="minorHAnsi" w:hAnsi="Times New Roman"/>
          <w:sz w:val="28"/>
          <w:szCs w:val="28"/>
          <w:lang w:val="kk-KZ" w:eastAsia="en-US"/>
        </w:rPr>
        <w:t>Батыс Қазақстан облысында газ конденсатын өндірудің төмендеуі есебінен ӨӨИ 94,5% - ды құрады.</w:t>
      </w:r>
    </w:p>
    <w:p w:rsidR="00BF44E9" w:rsidRPr="00E132D2" w:rsidRDefault="00BF44E9" w:rsidP="00640D5E">
      <w:pPr>
        <w:pStyle w:val="OsnTxt"/>
        <w:spacing w:line="240" w:lineRule="auto"/>
        <w:ind w:right="-284"/>
        <w:rPr>
          <w:rFonts w:ascii="Times New Roman" w:eastAsiaTheme="minorHAnsi" w:hAnsi="Times New Roman"/>
          <w:i/>
          <w:sz w:val="28"/>
          <w:szCs w:val="28"/>
          <w:lang w:val="kk-KZ" w:eastAsia="en-US"/>
        </w:rPr>
      </w:pPr>
      <w:r w:rsidRPr="00E132D2">
        <w:rPr>
          <w:rFonts w:ascii="Times New Roman" w:eastAsiaTheme="minorHAnsi" w:hAnsi="Times New Roman"/>
          <w:i/>
          <w:sz w:val="28"/>
          <w:szCs w:val="28"/>
          <w:lang w:val="kk-KZ" w:eastAsia="en-US"/>
        </w:rPr>
        <w:t xml:space="preserve">(Дереккөз: </w:t>
      </w:r>
      <w:hyperlink r:id="rId9" w:history="1">
        <w:r w:rsidRPr="00E132D2">
          <w:rPr>
            <w:rFonts w:ascii="Times New Roman" w:eastAsiaTheme="minorHAnsi" w:hAnsi="Times New Roman"/>
            <w:i/>
            <w:sz w:val="28"/>
            <w:szCs w:val="28"/>
            <w:lang w:val="kk-KZ" w:eastAsia="en-US"/>
          </w:rPr>
          <w:t>www.stat.gov.kz</w:t>
        </w:r>
      </w:hyperlink>
      <w:r w:rsidRPr="00E132D2">
        <w:rPr>
          <w:rFonts w:ascii="Times New Roman" w:eastAsiaTheme="minorHAnsi" w:hAnsi="Times New Roman"/>
          <w:i/>
          <w:sz w:val="28"/>
          <w:szCs w:val="28"/>
          <w:lang w:val="kk-KZ" w:eastAsia="en-US"/>
        </w:rPr>
        <w:t>)</w:t>
      </w:r>
    </w:p>
    <w:p w:rsidR="00BF44E9" w:rsidRPr="00E132D2" w:rsidRDefault="00BF44E9" w:rsidP="00E132D2">
      <w:pPr>
        <w:pStyle w:val="OsnTxt"/>
        <w:spacing w:line="240" w:lineRule="auto"/>
        <w:ind w:right="-284" w:firstLine="0"/>
        <w:rPr>
          <w:rFonts w:ascii="Times New Roman" w:eastAsiaTheme="minorHAnsi" w:hAnsi="Times New Roman"/>
          <w:i/>
          <w:sz w:val="22"/>
          <w:szCs w:val="22"/>
          <w:lang w:val="kk-KZ" w:eastAsia="en-US"/>
        </w:rPr>
      </w:pPr>
    </w:p>
    <w:p w:rsidR="00BF44E9" w:rsidRPr="00E132D2" w:rsidRDefault="00BF44E9" w:rsidP="00E132D2">
      <w:pPr>
        <w:pStyle w:val="1"/>
        <w:spacing w:before="0" w:line="240" w:lineRule="auto"/>
        <w:jc w:val="center"/>
        <w:rPr>
          <w:rFonts w:ascii="Times New Roman" w:hAnsi="Times New Roman" w:cs="Times New Roman"/>
          <w:i/>
          <w:color w:val="auto"/>
          <w:sz w:val="28"/>
          <w:lang w:val="kk-KZ"/>
        </w:rPr>
      </w:pPr>
      <w:bookmarkStart w:id="7" w:name="_Toc70507558"/>
      <w:r w:rsidRPr="00E132D2">
        <w:rPr>
          <w:rFonts w:ascii="Times New Roman" w:hAnsi="Times New Roman" w:cs="Times New Roman"/>
          <w:i/>
          <w:color w:val="auto"/>
          <w:sz w:val="28"/>
          <w:lang w:val="kk-KZ"/>
        </w:rPr>
        <w:t>Қазақстанның ірі тұтынушыларының электрді тұтынуы</w:t>
      </w:r>
      <w:bookmarkEnd w:id="7"/>
    </w:p>
    <w:p w:rsidR="00BF44E9" w:rsidRPr="00E132D2" w:rsidRDefault="00BF44E9" w:rsidP="00E132D2">
      <w:pPr>
        <w:pStyle w:val="OsnTxt"/>
        <w:spacing w:line="240" w:lineRule="auto"/>
        <w:ind w:right="-284"/>
        <w:rPr>
          <w:rFonts w:ascii="Times New Roman" w:hAnsi="Times New Roman"/>
          <w:sz w:val="28"/>
          <w:lang w:val="kk-KZ"/>
        </w:rPr>
      </w:pPr>
    </w:p>
    <w:p w:rsidR="00BF44E9" w:rsidRPr="00E132D2" w:rsidRDefault="00BF44E9" w:rsidP="00E132D2">
      <w:pPr>
        <w:pStyle w:val="OsnTxt"/>
        <w:spacing w:line="240" w:lineRule="auto"/>
        <w:ind w:right="-284"/>
        <w:rPr>
          <w:rFonts w:ascii="Times New Roman" w:eastAsiaTheme="minorHAnsi" w:hAnsi="Times New Roman"/>
          <w:sz w:val="28"/>
          <w:szCs w:val="22"/>
          <w:lang w:val="kk-KZ" w:eastAsia="en-US"/>
        </w:rPr>
      </w:pPr>
      <w:r w:rsidRPr="00E132D2">
        <w:rPr>
          <w:rFonts w:ascii="Times New Roman" w:hAnsi="Times New Roman"/>
          <w:sz w:val="28"/>
          <w:lang w:val="kk-KZ"/>
        </w:rPr>
        <w:t xml:space="preserve">2021 жылғы </w:t>
      </w:r>
      <w:r w:rsidR="00640D5E">
        <w:rPr>
          <w:rFonts w:ascii="Times New Roman" w:hAnsi="Times New Roman"/>
          <w:sz w:val="28"/>
          <w:lang w:val="kk-KZ"/>
        </w:rPr>
        <w:t>Қаңтар-желтоқсан</w:t>
      </w:r>
      <w:r w:rsidRPr="00E132D2">
        <w:rPr>
          <w:rFonts w:ascii="Times New Roman" w:hAnsi="Times New Roman"/>
          <w:sz w:val="28"/>
          <w:lang w:val="kk-KZ"/>
        </w:rPr>
        <w:t xml:space="preserve"> айларында </w:t>
      </w:r>
      <w:r w:rsidRPr="00E132D2">
        <w:rPr>
          <w:rFonts w:ascii="Times New Roman" w:hAnsi="Times New Roman"/>
          <w:sz w:val="28"/>
          <w:szCs w:val="28"/>
          <w:lang w:val="kk-KZ"/>
        </w:rPr>
        <w:t xml:space="preserve">2020 </w:t>
      </w:r>
      <w:r w:rsidR="00640D5E">
        <w:rPr>
          <w:rFonts w:ascii="Times New Roman" w:hAnsi="Times New Roman"/>
          <w:sz w:val="28"/>
          <w:lang w:val="kk-KZ"/>
        </w:rPr>
        <w:t>Қаңтар-желтоқсан</w:t>
      </w:r>
      <w:r w:rsidRPr="00E132D2">
        <w:rPr>
          <w:rFonts w:ascii="Times New Roman" w:hAnsi="Times New Roman"/>
          <w:sz w:val="28"/>
          <w:lang w:val="kk-KZ"/>
        </w:rPr>
        <w:t xml:space="preserve"> айым</w:t>
      </w:r>
      <w:r w:rsidRPr="00E132D2">
        <w:rPr>
          <w:rFonts w:ascii="Times New Roman" w:hAnsi="Times New Roman"/>
          <w:sz w:val="28"/>
          <w:szCs w:val="28"/>
          <w:lang w:val="kk-KZ"/>
        </w:rPr>
        <w:t xml:space="preserve">ен салыстырғанда электрді тұтынуы </w:t>
      </w:r>
      <w:r w:rsidR="004E2D3F">
        <w:rPr>
          <w:rFonts w:ascii="Times New Roman" w:hAnsi="Times New Roman"/>
          <w:sz w:val="28"/>
          <w:szCs w:val="28"/>
          <w:lang w:val="kk-KZ"/>
        </w:rPr>
        <w:t>1,9</w:t>
      </w:r>
      <w:r w:rsidRPr="00E132D2">
        <w:rPr>
          <w:rFonts w:ascii="Times New Roman" w:hAnsi="Times New Roman"/>
          <w:sz w:val="28"/>
          <w:szCs w:val="28"/>
          <w:lang w:val="kk-KZ"/>
        </w:rPr>
        <w:t xml:space="preserve">-ға </w:t>
      </w:r>
      <w:r w:rsidRPr="00E132D2">
        <w:rPr>
          <w:rFonts w:ascii="Times New Roman" w:hAnsi="Times New Roman"/>
          <w:sz w:val="28"/>
          <w:lang w:val="kk-KZ"/>
        </w:rPr>
        <w:t>төмендеді</w:t>
      </w:r>
      <w:r w:rsidRPr="00E132D2">
        <w:rPr>
          <w:rFonts w:ascii="Times New Roman" w:hAnsi="Times New Roman"/>
          <w:sz w:val="28"/>
          <w:szCs w:val="28"/>
          <w:lang w:val="kk-KZ"/>
        </w:rPr>
        <w:t xml:space="preserve">. </w:t>
      </w:r>
    </w:p>
    <w:p w:rsidR="00BF44E9" w:rsidRPr="00E132D2" w:rsidRDefault="00BF44E9" w:rsidP="00E132D2">
      <w:pPr>
        <w:spacing w:after="0" w:line="240" w:lineRule="auto"/>
        <w:jc w:val="right"/>
        <w:rPr>
          <w:rFonts w:ascii="Times New Roman" w:hAnsi="Times New Roman" w:cs="Times New Roman"/>
          <w:i/>
          <w:sz w:val="28"/>
          <w:lang w:val="kk-KZ"/>
        </w:rPr>
      </w:pPr>
      <w:r w:rsidRPr="00E132D2">
        <w:rPr>
          <w:rFonts w:ascii="Times New Roman" w:hAnsi="Times New Roman" w:cs="Times New Roman"/>
          <w:i/>
          <w:sz w:val="24"/>
          <w:szCs w:val="24"/>
          <w:lang w:val="kk-KZ"/>
        </w:rPr>
        <w:t>млн. кВтсағ</w:t>
      </w:r>
    </w:p>
    <w:tbl>
      <w:tblPr>
        <w:tblStyle w:val="a9"/>
        <w:tblW w:w="9923" w:type="dxa"/>
        <w:tblInd w:w="108" w:type="dxa"/>
        <w:tblLayout w:type="fixed"/>
        <w:tblLook w:val="04A0" w:firstRow="1" w:lastRow="0" w:firstColumn="1" w:lastColumn="0" w:noHBand="0" w:noVBand="1"/>
      </w:tblPr>
      <w:tblGrid>
        <w:gridCol w:w="567"/>
        <w:gridCol w:w="5670"/>
        <w:gridCol w:w="1418"/>
        <w:gridCol w:w="1276"/>
        <w:gridCol w:w="992"/>
      </w:tblGrid>
      <w:tr w:rsidR="00BF44E9" w:rsidRPr="00E132D2" w:rsidTr="004E2D3F">
        <w:trPr>
          <w:trHeight w:val="400"/>
        </w:trPr>
        <w:tc>
          <w:tcPr>
            <w:tcW w:w="567" w:type="dxa"/>
            <w:shd w:val="clear" w:color="auto" w:fill="BDD6EE" w:themeFill="accent1" w:themeFillTint="66"/>
            <w:vAlign w:val="center"/>
          </w:tcPr>
          <w:p w:rsidR="00BF44E9" w:rsidRPr="0047368A" w:rsidRDefault="00BF44E9" w:rsidP="00E132D2">
            <w:pPr>
              <w:pStyle w:val="a3"/>
              <w:spacing w:after="0" w:line="240" w:lineRule="auto"/>
              <w:ind w:left="0"/>
              <w:jc w:val="center"/>
              <w:rPr>
                <w:rFonts w:ascii="Times New Roman" w:hAnsi="Times New Roman" w:cs="Times New Roman"/>
                <w:b/>
                <w:sz w:val="24"/>
                <w:szCs w:val="24"/>
                <w:lang w:val="kk-KZ"/>
              </w:rPr>
            </w:pPr>
            <w:r w:rsidRPr="0047368A">
              <w:rPr>
                <w:rFonts w:ascii="Times New Roman" w:hAnsi="Times New Roman" w:cs="Times New Roman"/>
                <w:b/>
                <w:sz w:val="24"/>
                <w:szCs w:val="24"/>
                <w:lang w:val="kk-KZ"/>
              </w:rPr>
              <w:t>№ р/с</w:t>
            </w:r>
          </w:p>
        </w:tc>
        <w:tc>
          <w:tcPr>
            <w:tcW w:w="5670" w:type="dxa"/>
            <w:shd w:val="clear" w:color="auto" w:fill="BDD6EE" w:themeFill="accent1" w:themeFillTint="66"/>
            <w:vAlign w:val="center"/>
          </w:tcPr>
          <w:p w:rsidR="00BF44E9" w:rsidRPr="0047368A" w:rsidRDefault="00BF44E9" w:rsidP="00E132D2">
            <w:pPr>
              <w:pStyle w:val="a3"/>
              <w:spacing w:after="0" w:line="240" w:lineRule="auto"/>
              <w:ind w:left="0"/>
              <w:jc w:val="center"/>
              <w:rPr>
                <w:rFonts w:ascii="Times New Roman" w:hAnsi="Times New Roman" w:cs="Times New Roman"/>
                <w:b/>
                <w:sz w:val="24"/>
                <w:szCs w:val="24"/>
                <w:lang w:val="kk-KZ"/>
              </w:rPr>
            </w:pPr>
            <w:r w:rsidRPr="0047368A">
              <w:rPr>
                <w:rFonts w:ascii="Times New Roman" w:hAnsi="Times New Roman" w:cs="Times New Roman"/>
                <w:b/>
                <w:sz w:val="24"/>
                <w:szCs w:val="24"/>
                <w:lang w:val="kk-KZ"/>
              </w:rPr>
              <w:t>Тұтынушы</w:t>
            </w:r>
          </w:p>
        </w:tc>
        <w:tc>
          <w:tcPr>
            <w:tcW w:w="1418" w:type="dxa"/>
            <w:shd w:val="clear" w:color="auto" w:fill="BDD6EE" w:themeFill="accent1" w:themeFillTint="66"/>
            <w:vAlign w:val="center"/>
          </w:tcPr>
          <w:p w:rsidR="00BF44E9" w:rsidRPr="0047368A" w:rsidRDefault="00640D5E" w:rsidP="00E132D2">
            <w:pPr>
              <w:pStyle w:val="a3"/>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Қаңтар-желтоқсан</w:t>
            </w:r>
            <w:r w:rsidR="00BF44E9" w:rsidRPr="0047368A">
              <w:rPr>
                <w:rFonts w:ascii="Times New Roman" w:hAnsi="Times New Roman" w:cs="Times New Roman"/>
                <w:b/>
                <w:sz w:val="24"/>
                <w:szCs w:val="24"/>
                <w:lang w:val="kk-KZ"/>
              </w:rPr>
              <w:t xml:space="preserve"> 2020 ж.</w:t>
            </w:r>
          </w:p>
        </w:tc>
        <w:tc>
          <w:tcPr>
            <w:tcW w:w="1276" w:type="dxa"/>
            <w:shd w:val="clear" w:color="auto" w:fill="BDD6EE" w:themeFill="accent1" w:themeFillTint="66"/>
            <w:vAlign w:val="center"/>
          </w:tcPr>
          <w:p w:rsidR="00BF44E9" w:rsidRPr="0047368A" w:rsidRDefault="00640D5E" w:rsidP="00E132D2">
            <w:pPr>
              <w:pStyle w:val="a3"/>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Қаңтар-желтоқсан</w:t>
            </w:r>
            <w:r w:rsidR="00BF44E9" w:rsidRPr="0047368A">
              <w:rPr>
                <w:rFonts w:ascii="Times New Roman" w:hAnsi="Times New Roman" w:cs="Times New Roman"/>
                <w:b/>
                <w:sz w:val="24"/>
                <w:szCs w:val="24"/>
                <w:lang w:val="kk-KZ"/>
              </w:rPr>
              <w:t xml:space="preserve"> 2021 ж.</w:t>
            </w:r>
          </w:p>
        </w:tc>
        <w:tc>
          <w:tcPr>
            <w:tcW w:w="992" w:type="dxa"/>
            <w:shd w:val="clear" w:color="auto" w:fill="BDD6EE" w:themeFill="accent1" w:themeFillTint="66"/>
            <w:vAlign w:val="center"/>
          </w:tcPr>
          <w:p w:rsidR="00BF44E9" w:rsidRPr="0047368A" w:rsidRDefault="00BF44E9" w:rsidP="00E132D2">
            <w:pPr>
              <w:pStyle w:val="a3"/>
              <w:spacing w:after="0" w:line="240" w:lineRule="auto"/>
              <w:ind w:left="0"/>
              <w:jc w:val="center"/>
              <w:rPr>
                <w:rFonts w:ascii="Times New Roman" w:hAnsi="Times New Roman" w:cs="Times New Roman"/>
                <w:b/>
                <w:sz w:val="24"/>
                <w:szCs w:val="24"/>
                <w:lang w:val="kk-KZ"/>
              </w:rPr>
            </w:pPr>
            <w:r w:rsidRPr="0047368A">
              <w:rPr>
                <w:rFonts w:ascii="Times New Roman" w:hAnsi="Times New Roman" w:cs="Times New Roman"/>
                <w:b/>
                <w:sz w:val="24"/>
                <w:szCs w:val="24"/>
              </w:rPr>
              <w:t>Δ</w:t>
            </w:r>
            <w:r w:rsidRPr="0047368A">
              <w:rPr>
                <w:rFonts w:ascii="Times New Roman" w:hAnsi="Times New Roman" w:cs="Times New Roman"/>
                <w:b/>
                <w:sz w:val="24"/>
                <w:szCs w:val="24"/>
                <w:lang w:val="kk-KZ"/>
              </w:rPr>
              <w:t>, %</w:t>
            </w:r>
          </w:p>
        </w:tc>
      </w:tr>
      <w:tr w:rsidR="004E2D3F" w:rsidRPr="00E132D2" w:rsidTr="00E132D2">
        <w:trPr>
          <w:trHeight w:val="360"/>
        </w:trPr>
        <w:tc>
          <w:tcPr>
            <w:tcW w:w="567" w:type="dxa"/>
            <w:vAlign w:val="center"/>
          </w:tcPr>
          <w:p w:rsidR="004E2D3F" w:rsidRPr="0047368A" w:rsidRDefault="004E2D3F" w:rsidP="004E2D3F">
            <w:pPr>
              <w:pStyle w:val="a3"/>
              <w:spacing w:after="0" w:line="240" w:lineRule="auto"/>
              <w:ind w:left="0"/>
              <w:jc w:val="center"/>
              <w:rPr>
                <w:rFonts w:ascii="Times New Roman" w:hAnsi="Times New Roman" w:cs="Times New Roman"/>
                <w:sz w:val="24"/>
                <w:szCs w:val="24"/>
                <w:lang w:val="kk-KZ"/>
              </w:rPr>
            </w:pPr>
            <w:r w:rsidRPr="0047368A">
              <w:rPr>
                <w:rFonts w:ascii="Times New Roman" w:hAnsi="Times New Roman" w:cs="Times New Roman"/>
                <w:sz w:val="24"/>
                <w:szCs w:val="24"/>
                <w:lang w:val="kk-KZ"/>
              </w:rPr>
              <w:t>1</w:t>
            </w:r>
          </w:p>
        </w:tc>
        <w:tc>
          <w:tcPr>
            <w:tcW w:w="5670" w:type="dxa"/>
            <w:vAlign w:val="bottom"/>
          </w:tcPr>
          <w:p w:rsidR="004E2D3F" w:rsidRPr="0047368A" w:rsidRDefault="004E2D3F" w:rsidP="004E2D3F">
            <w:pPr>
              <w:pStyle w:val="a3"/>
              <w:spacing w:after="0" w:line="240" w:lineRule="auto"/>
              <w:ind w:left="0"/>
              <w:rPr>
                <w:rFonts w:ascii="Times New Roman" w:hAnsi="Times New Roman" w:cs="Times New Roman"/>
                <w:sz w:val="24"/>
                <w:szCs w:val="24"/>
                <w:lang w:val="kk-KZ"/>
              </w:rPr>
            </w:pPr>
            <w:r w:rsidRPr="0047368A">
              <w:rPr>
                <w:rFonts w:ascii="Times New Roman" w:hAnsi="Times New Roman" w:cs="Times New Roman"/>
                <w:sz w:val="24"/>
                <w:szCs w:val="24"/>
                <w:lang w:val="kk-KZ"/>
              </w:rPr>
              <w:t>«Арселор Миттал Теміртау» АҚ</w:t>
            </w:r>
          </w:p>
        </w:tc>
        <w:tc>
          <w:tcPr>
            <w:tcW w:w="1418"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3 708,1</w:t>
            </w:r>
          </w:p>
        </w:tc>
        <w:tc>
          <w:tcPr>
            <w:tcW w:w="1276"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3 771,6</w:t>
            </w:r>
          </w:p>
        </w:tc>
        <w:tc>
          <w:tcPr>
            <w:tcW w:w="992"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1,7%</w:t>
            </w:r>
          </w:p>
        </w:tc>
      </w:tr>
      <w:tr w:rsidR="004E2D3F" w:rsidRPr="00E132D2" w:rsidTr="00E132D2">
        <w:trPr>
          <w:trHeight w:val="360"/>
        </w:trPr>
        <w:tc>
          <w:tcPr>
            <w:tcW w:w="567" w:type="dxa"/>
            <w:vAlign w:val="center"/>
          </w:tcPr>
          <w:p w:rsidR="004E2D3F" w:rsidRPr="0047368A" w:rsidRDefault="004E2D3F" w:rsidP="004E2D3F">
            <w:pPr>
              <w:pStyle w:val="a3"/>
              <w:spacing w:after="0" w:line="240" w:lineRule="auto"/>
              <w:ind w:left="0"/>
              <w:jc w:val="center"/>
              <w:rPr>
                <w:rFonts w:ascii="Times New Roman" w:hAnsi="Times New Roman" w:cs="Times New Roman"/>
                <w:sz w:val="24"/>
                <w:szCs w:val="24"/>
                <w:lang w:val="kk-KZ"/>
              </w:rPr>
            </w:pPr>
            <w:r w:rsidRPr="0047368A">
              <w:rPr>
                <w:rFonts w:ascii="Times New Roman" w:hAnsi="Times New Roman" w:cs="Times New Roman"/>
                <w:sz w:val="24"/>
                <w:szCs w:val="24"/>
                <w:lang w:val="kk-KZ"/>
              </w:rPr>
              <w:t>2</w:t>
            </w:r>
          </w:p>
        </w:tc>
        <w:tc>
          <w:tcPr>
            <w:tcW w:w="5670" w:type="dxa"/>
            <w:vAlign w:val="bottom"/>
          </w:tcPr>
          <w:p w:rsidR="004E2D3F" w:rsidRPr="0047368A" w:rsidRDefault="004E2D3F" w:rsidP="004E2D3F">
            <w:pPr>
              <w:pStyle w:val="a3"/>
              <w:spacing w:after="0" w:line="240" w:lineRule="auto"/>
              <w:ind w:left="0"/>
              <w:rPr>
                <w:rFonts w:ascii="Times New Roman" w:hAnsi="Times New Roman" w:cs="Times New Roman"/>
                <w:sz w:val="24"/>
                <w:szCs w:val="24"/>
                <w:lang w:val="kk-KZ"/>
              </w:rPr>
            </w:pPr>
            <w:r w:rsidRPr="0047368A">
              <w:rPr>
                <w:rFonts w:ascii="Times New Roman" w:hAnsi="Times New Roman" w:cs="Times New Roman"/>
                <w:sz w:val="24"/>
                <w:szCs w:val="24"/>
                <w:lang w:val="kk-KZ"/>
              </w:rPr>
              <w:t>«Қазхром ТҰК» АФЗ АҚ (Ақсу)</w:t>
            </w:r>
          </w:p>
        </w:tc>
        <w:tc>
          <w:tcPr>
            <w:tcW w:w="1418"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5 819,6</w:t>
            </w:r>
          </w:p>
        </w:tc>
        <w:tc>
          <w:tcPr>
            <w:tcW w:w="1276"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5 172,0</w:t>
            </w:r>
          </w:p>
        </w:tc>
        <w:tc>
          <w:tcPr>
            <w:tcW w:w="992"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-11,1%</w:t>
            </w:r>
          </w:p>
        </w:tc>
      </w:tr>
      <w:tr w:rsidR="004E2D3F" w:rsidRPr="00E132D2" w:rsidTr="00E132D2">
        <w:trPr>
          <w:trHeight w:val="360"/>
        </w:trPr>
        <w:tc>
          <w:tcPr>
            <w:tcW w:w="567" w:type="dxa"/>
            <w:vAlign w:val="center"/>
          </w:tcPr>
          <w:p w:rsidR="004E2D3F" w:rsidRPr="0047368A" w:rsidRDefault="004E2D3F" w:rsidP="004E2D3F">
            <w:pPr>
              <w:pStyle w:val="a3"/>
              <w:spacing w:after="0" w:line="240" w:lineRule="auto"/>
              <w:ind w:left="0"/>
              <w:jc w:val="center"/>
              <w:rPr>
                <w:rFonts w:ascii="Times New Roman" w:hAnsi="Times New Roman" w:cs="Times New Roman"/>
                <w:sz w:val="24"/>
                <w:szCs w:val="24"/>
                <w:lang w:val="kk-KZ"/>
              </w:rPr>
            </w:pPr>
            <w:r w:rsidRPr="0047368A">
              <w:rPr>
                <w:rFonts w:ascii="Times New Roman" w:hAnsi="Times New Roman" w:cs="Times New Roman"/>
                <w:sz w:val="24"/>
                <w:szCs w:val="24"/>
                <w:lang w:val="kk-KZ"/>
              </w:rPr>
              <w:t>3</w:t>
            </w:r>
          </w:p>
        </w:tc>
        <w:tc>
          <w:tcPr>
            <w:tcW w:w="5670" w:type="dxa"/>
            <w:vAlign w:val="bottom"/>
          </w:tcPr>
          <w:p w:rsidR="004E2D3F" w:rsidRPr="0047368A" w:rsidRDefault="004E2D3F" w:rsidP="004E2D3F">
            <w:pPr>
              <w:pStyle w:val="a3"/>
              <w:spacing w:after="0" w:line="240" w:lineRule="auto"/>
              <w:ind w:left="0"/>
              <w:rPr>
                <w:rFonts w:ascii="Times New Roman" w:hAnsi="Times New Roman" w:cs="Times New Roman"/>
                <w:sz w:val="24"/>
                <w:szCs w:val="24"/>
              </w:rPr>
            </w:pPr>
            <w:r w:rsidRPr="0047368A">
              <w:rPr>
                <w:rFonts w:ascii="Times New Roman" w:hAnsi="Times New Roman" w:cs="Times New Roman"/>
                <w:sz w:val="24"/>
                <w:szCs w:val="24"/>
                <w:lang w:val="kk-KZ"/>
              </w:rPr>
              <w:t>«Kazakhmys Smelting» ЖШС</w:t>
            </w:r>
          </w:p>
        </w:tc>
        <w:tc>
          <w:tcPr>
            <w:tcW w:w="1418"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1 208,7</w:t>
            </w:r>
          </w:p>
        </w:tc>
        <w:tc>
          <w:tcPr>
            <w:tcW w:w="1276"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1 060,3</w:t>
            </w:r>
          </w:p>
        </w:tc>
        <w:tc>
          <w:tcPr>
            <w:tcW w:w="992"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-12%</w:t>
            </w:r>
          </w:p>
        </w:tc>
      </w:tr>
      <w:tr w:rsidR="004E2D3F" w:rsidRPr="00E132D2" w:rsidTr="00E132D2">
        <w:trPr>
          <w:trHeight w:val="360"/>
        </w:trPr>
        <w:tc>
          <w:tcPr>
            <w:tcW w:w="567" w:type="dxa"/>
            <w:vAlign w:val="center"/>
          </w:tcPr>
          <w:p w:rsidR="004E2D3F" w:rsidRPr="0047368A" w:rsidRDefault="004E2D3F" w:rsidP="004E2D3F">
            <w:pPr>
              <w:pStyle w:val="a3"/>
              <w:spacing w:after="0" w:line="240" w:lineRule="auto"/>
              <w:ind w:left="0"/>
              <w:jc w:val="center"/>
              <w:rPr>
                <w:rFonts w:ascii="Times New Roman" w:hAnsi="Times New Roman" w:cs="Times New Roman"/>
                <w:sz w:val="24"/>
                <w:szCs w:val="24"/>
                <w:lang w:val="kk-KZ"/>
              </w:rPr>
            </w:pPr>
            <w:r w:rsidRPr="0047368A">
              <w:rPr>
                <w:rFonts w:ascii="Times New Roman" w:hAnsi="Times New Roman" w:cs="Times New Roman"/>
                <w:sz w:val="24"/>
                <w:szCs w:val="24"/>
                <w:lang w:val="kk-KZ"/>
              </w:rPr>
              <w:t>4</w:t>
            </w:r>
          </w:p>
        </w:tc>
        <w:tc>
          <w:tcPr>
            <w:tcW w:w="5670" w:type="dxa"/>
            <w:vAlign w:val="bottom"/>
          </w:tcPr>
          <w:p w:rsidR="004E2D3F" w:rsidRPr="0047368A" w:rsidRDefault="004E2D3F" w:rsidP="004E2D3F">
            <w:pPr>
              <w:pStyle w:val="a3"/>
              <w:spacing w:after="0" w:line="240" w:lineRule="auto"/>
              <w:ind w:left="0"/>
              <w:rPr>
                <w:rFonts w:ascii="Times New Roman" w:hAnsi="Times New Roman" w:cs="Times New Roman"/>
                <w:sz w:val="24"/>
                <w:szCs w:val="24"/>
                <w:lang w:val="kk-KZ"/>
              </w:rPr>
            </w:pPr>
            <w:r w:rsidRPr="0047368A">
              <w:rPr>
                <w:rFonts w:ascii="Times New Roman" w:hAnsi="Times New Roman" w:cs="Times New Roman"/>
                <w:sz w:val="24"/>
                <w:szCs w:val="24"/>
              </w:rPr>
              <w:t>«</w:t>
            </w:r>
            <w:r w:rsidRPr="0047368A">
              <w:rPr>
                <w:rFonts w:ascii="Times New Roman" w:hAnsi="Times New Roman" w:cs="Times New Roman"/>
                <w:sz w:val="24"/>
                <w:szCs w:val="24"/>
                <w:lang w:val="kk-KZ"/>
              </w:rPr>
              <w:t>Қ</w:t>
            </w:r>
            <w:r w:rsidRPr="0047368A">
              <w:rPr>
                <w:rFonts w:ascii="Times New Roman" w:hAnsi="Times New Roman" w:cs="Times New Roman"/>
                <w:sz w:val="24"/>
                <w:szCs w:val="24"/>
              </w:rPr>
              <w:t>аз</w:t>
            </w:r>
            <w:r w:rsidRPr="0047368A">
              <w:rPr>
                <w:rFonts w:ascii="Times New Roman" w:hAnsi="Times New Roman" w:cs="Times New Roman"/>
                <w:sz w:val="24"/>
                <w:szCs w:val="24"/>
                <w:lang w:val="kk-KZ"/>
              </w:rPr>
              <w:t>мырыш</w:t>
            </w:r>
            <w:r w:rsidRPr="0047368A">
              <w:rPr>
                <w:rFonts w:ascii="Times New Roman" w:hAnsi="Times New Roman" w:cs="Times New Roman"/>
                <w:sz w:val="24"/>
                <w:szCs w:val="24"/>
              </w:rPr>
              <w:t>»</w:t>
            </w:r>
            <w:r w:rsidRPr="0047368A">
              <w:rPr>
                <w:rFonts w:ascii="Times New Roman" w:hAnsi="Times New Roman" w:cs="Times New Roman"/>
                <w:sz w:val="24"/>
                <w:szCs w:val="24"/>
                <w:lang w:val="kk-KZ"/>
              </w:rPr>
              <w:t xml:space="preserve"> ЖШС</w:t>
            </w:r>
          </w:p>
        </w:tc>
        <w:tc>
          <w:tcPr>
            <w:tcW w:w="1418"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2 858,2</w:t>
            </w:r>
          </w:p>
        </w:tc>
        <w:tc>
          <w:tcPr>
            <w:tcW w:w="1276"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2 787,4</w:t>
            </w:r>
          </w:p>
        </w:tc>
        <w:tc>
          <w:tcPr>
            <w:tcW w:w="992"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w:t>
            </w:r>
          </w:p>
        </w:tc>
      </w:tr>
      <w:tr w:rsidR="004E2D3F" w:rsidRPr="00E132D2" w:rsidTr="00E132D2">
        <w:trPr>
          <w:trHeight w:val="360"/>
        </w:trPr>
        <w:tc>
          <w:tcPr>
            <w:tcW w:w="567" w:type="dxa"/>
            <w:vAlign w:val="center"/>
          </w:tcPr>
          <w:p w:rsidR="004E2D3F" w:rsidRPr="0047368A" w:rsidRDefault="004E2D3F" w:rsidP="004E2D3F">
            <w:pPr>
              <w:pStyle w:val="a3"/>
              <w:spacing w:after="0" w:line="240" w:lineRule="auto"/>
              <w:ind w:left="0"/>
              <w:jc w:val="center"/>
              <w:rPr>
                <w:rFonts w:ascii="Times New Roman" w:hAnsi="Times New Roman" w:cs="Times New Roman"/>
                <w:sz w:val="24"/>
                <w:szCs w:val="24"/>
                <w:lang w:val="kk-KZ"/>
              </w:rPr>
            </w:pPr>
            <w:r w:rsidRPr="0047368A">
              <w:rPr>
                <w:rFonts w:ascii="Times New Roman" w:hAnsi="Times New Roman" w:cs="Times New Roman"/>
                <w:sz w:val="24"/>
                <w:szCs w:val="24"/>
                <w:lang w:val="kk-KZ"/>
              </w:rPr>
              <w:t>5</w:t>
            </w:r>
          </w:p>
        </w:tc>
        <w:tc>
          <w:tcPr>
            <w:tcW w:w="5670" w:type="dxa"/>
            <w:vAlign w:val="bottom"/>
          </w:tcPr>
          <w:p w:rsidR="004E2D3F" w:rsidRPr="0047368A" w:rsidRDefault="004E2D3F" w:rsidP="004E2D3F">
            <w:pPr>
              <w:pStyle w:val="a3"/>
              <w:spacing w:after="0" w:line="240" w:lineRule="auto"/>
              <w:ind w:left="0"/>
              <w:rPr>
                <w:rFonts w:ascii="Times New Roman" w:hAnsi="Times New Roman" w:cs="Times New Roman"/>
                <w:sz w:val="24"/>
                <w:szCs w:val="24"/>
              </w:rPr>
            </w:pPr>
            <w:r w:rsidRPr="0047368A">
              <w:rPr>
                <w:rFonts w:ascii="Times New Roman" w:hAnsi="Times New Roman" w:cs="Times New Roman"/>
                <w:sz w:val="24"/>
                <w:szCs w:val="24"/>
                <w:lang w:val="kk-KZ"/>
              </w:rPr>
              <w:t>«Соколов-Сарыбай ТББ» АҚ</w:t>
            </w:r>
          </w:p>
        </w:tc>
        <w:tc>
          <w:tcPr>
            <w:tcW w:w="1418"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1 734,5</w:t>
            </w:r>
          </w:p>
        </w:tc>
        <w:tc>
          <w:tcPr>
            <w:tcW w:w="1276"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1 624,2</w:t>
            </w:r>
          </w:p>
        </w:tc>
        <w:tc>
          <w:tcPr>
            <w:tcW w:w="992"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-6%</w:t>
            </w:r>
          </w:p>
        </w:tc>
      </w:tr>
      <w:tr w:rsidR="004E2D3F" w:rsidRPr="00E132D2" w:rsidTr="00E132D2">
        <w:trPr>
          <w:trHeight w:val="360"/>
        </w:trPr>
        <w:tc>
          <w:tcPr>
            <w:tcW w:w="567" w:type="dxa"/>
            <w:vAlign w:val="center"/>
          </w:tcPr>
          <w:p w:rsidR="004E2D3F" w:rsidRPr="0047368A" w:rsidRDefault="004E2D3F" w:rsidP="004E2D3F">
            <w:pPr>
              <w:pStyle w:val="a3"/>
              <w:spacing w:after="0" w:line="240" w:lineRule="auto"/>
              <w:ind w:left="0"/>
              <w:jc w:val="center"/>
              <w:rPr>
                <w:rFonts w:ascii="Times New Roman" w:hAnsi="Times New Roman" w:cs="Times New Roman"/>
                <w:sz w:val="24"/>
                <w:szCs w:val="24"/>
                <w:lang w:val="kk-KZ"/>
              </w:rPr>
            </w:pPr>
            <w:r w:rsidRPr="0047368A">
              <w:rPr>
                <w:rFonts w:ascii="Times New Roman" w:hAnsi="Times New Roman" w:cs="Times New Roman"/>
                <w:sz w:val="24"/>
                <w:szCs w:val="24"/>
                <w:lang w:val="kk-KZ"/>
              </w:rPr>
              <w:t>6</w:t>
            </w:r>
          </w:p>
        </w:tc>
        <w:tc>
          <w:tcPr>
            <w:tcW w:w="5670" w:type="dxa"/>
            <w:vAlign w:val="bottom"/>
          </w:tcPr>
          <w:p w:rsidR="004E2D3F" w:rsidRPr="0047368A" w:rsidRDefault="004E2D3F" w:rsidP="004E2D3F">
            <w:pPr>
              <w:pStyle w:val="a3"/>
              <w:spacing w:after="0" w:line="240" w:lineRule="auto"/>
              <w:ind w:left="0"/>
              <w:rPr>
                <w:rFonts w:ascii="Times New Roman" w:hAnsi="Times New Roman" w:cs="Times New Roman"/>
                <w:sz w:val="24"/>
                <w:szCs w:val="24"/>
                <w:lang w:val="kk-KZ"/>
              </w:rPr>
            </w:pPr>
            <w:r w:rsidRPr="0047368A">
              <w:rPr>
                <w:rFonts w:ascii="Times New Roman" w:hAnsi="Times New Roman" w:cs="Times New Roman"/>
                <w:sz w:val="24"/>
                <w:szCs w:val="24"/>
                <w:lang w:val="kk-KZ"/>
              </w:rPr>
              <w:t>«Қазақмыс Копрорациясы» ЖШС</w:t>
            </w:r>
          </w:p>
        </w:tc>
        <w:tc>
          <w:tcPr>
            <w:tcW w:w="1418"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1 282,3</w:t>
            </w:r>
          </w:p>
        </w:tc>
        <w:tc>
          <w:tcPr>
            <w:tcW w:w="1276"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1 292,8</w:t>
            </w:r>
          </w:p>
        </w:tc>
        <w:tc>
          <w:tcPr>
            <w:tcW w:w="992"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w:t>
            </w:r>
          </w:p>
        </w:tc>
      </w:tr>
      <w:tr w:rsidR="004E2D3F" w:rsidRPr="00E132D2" w:rsidTr="00E132D2">
        <w:trPr>
          <w:trHeight w:val="360"/>
        </w:trPr>
        <w:tc>
          <w:tcPr>
            <w:tcW w:w="567" w:type="dxa"/>
            <w:vAlign w:val="center"/>
          </w:tcPr>
          <w:p w:rsidR="004E2D3F" w:rsidRPr="0047368A" w:rsidRDefault="004E2D3F" w:rsidP="004E2D3F">
            <w:pPr>
              <w:pStyle w:val="a3"/>
              <w:spacing w:after="0" w:line="240" w:lineRule="auto"/>
              <w:ind w:left="0"/>
              <w:jc w:val="center"/>
              <w:rPr>
                <w:rFonts w:ascii="Times New Roman" w:hAnsi="Times New Roman" w:cs="Times New Roman"/>
                <w:sz w:val="24"/>
                <w:szCs w:val="24"/>
                <w:lang w:val="kk-KZ"/>
              </w:rPr>
            </w:pPr>
            <w:r w:rsidRPr="0047368A">
              <w:rPr>
                <w:rFonts w:ascii="Times New Roman" w:hAnsi="Times New Roman" w:cs="Times New Roman"/>
                <w:sz w:val="24"/>
                <w:szCs w:val="24"/>
                <w:lang w:val="kk-KZ"/>
              </w:rPr>
              <w:t>7</w:t>
            </w:r>
          </w:p>
        </w:tc>
        <w:tc>
          <w:tcPr>
            <w:tcW w:w="5670" w:type="dxa"/>
            <w:vAlign w:val="bottom"/>
          </w:tcPr>
          <w:p w:rsidR="004E2D3F" w:rsidRPr="0047368A" w:rsidRDefault="004E2D3F" w:rsidP="004E2D3F">
            <w:pPr>
              <w:pStyle w:val="a3"/>
              <w:spacing w:after="0" w:line="240" w:lineRule="auto"/>
              <w:ind w:left="0"/>
              <w:rPr>
                <w:rFonts w:ascii="Times New Roman" w:hAnsi="Times New Roman" w:cs="Times New Roman"/>
                <w:sz w:val="24"/>
                <w:szCs w:val="24"/>
                <w:lang w:val="kk-KZ"/>
              </w:rPr>
            </w:pPr>
            <w:r w:rsidRPr="0047368A">
              <w:rPr>
                <w:rFonts w:ascii="Times New Roman" w:hAnsi="Times New Roman" w:cs="Times New Roman"/>
                <w:sz w:val="24"/>
                <w:szCs w:val="24"/>
                <w:lang w:val="kk-KZ"/>
              </w:rPr>
              <w:t>«Қазхром ТҰК» АФЗ АҚ (Ақтөбе)</w:t>
            </w:r>
          </w:p>
        </w:tc>
        <w:tc>
          <w:tcPr>
            <w:tcW w:w="1418"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3 235,2</w:t>
            </w:r>
          </w:p>
        </w:tc>
        <w:tc>
          <w:tcPr>
            <w:tcW w:w="1276"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3 272,2</w:t>
            </w:r>
          </w:p>
        </w:tc>
        <w:tc>
          <w:tcPr>
            <w:tcW w:w="992"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w:t>
            </w:r>
          </w:p>
        </w:tc>
      </w:tr>
      <w:tr w:rsidR="004E2D3F" w:rsidRPr="00E132D2" w:rsidTr="00E132D2">
        <w:trPr>
          <w:trHeight w:val="360"/>
        </w:trPr>
        <w:tc>
          <w:tcPr>
            <w:tcW w:w="567" w:type="dxa"/>
            <w:vAlign w:val="center"/>
          </w:tcPr>
          <w:p w:rsidR="004E2D3F" w:rsidRPr="0047368A" w:rsidRDefault="004E2D3F" w:rsidP="004E2D3F">
            <w:pPr>
              <w:pStyle w:val="a3"/>
              <w:spacing w:after="0" w:line="240" w:lineRule="auto"/>
              <w:ind w:left="0"/>
              <w:jc w:val="center"/>
              <w:rPr>
                <w:rFonts w:ascii="Times New Roman" w:hAnsi="Times New Roman" w:cs="Times New Roman"/>
                <w:sz w:val="24"/>
                <w:szCs w:val="24"/>
                <w:lang w:val="kk-KZ"/>
              </w:rPr>
            </w:pPr>
            <w:r w:rsidRPr="0047368A">
              <w:rPr>
                <w:rFonts w:ascii="Times New Roman" w:hAnsi="Times New Roman" w:cs="Times New Roman"/>
                <w:sz w:val="24"/>
                <w:szCs w:val="24"/>
                <w:lang w:val="kk-KZ"/>
              </w:rPr>
              <w:t>8</w:t>
            </w:r>
          </w:p>
        </w:tc>
        <w:tc>
          <w:tcPr>
            <w:tcW w:w="5670" w:type="dxa"/>
            <w:vAlign w:val="bottom"/>
          </w:tcPr>
          <w:p w:rsidR="004E2D3F" w:rsidRPr="0047368A" w:rsidRDefault="004E2D3F" w:rsidP="004E2D3F">
            <w:pPr>
              <w:pStyle w:val="a3"/>
              <w:spacing w:after="0" w:line="240" w:lineRule="auto"/>
              <w:ind w:left="0"/>
              <w:rPr>
                <w:rFonts w:ascii="Times New Roman" w:hAnsi="Times New Roman" w:cs="Times New Roman"/>
                <w:sz w:val="24"/>
                <w:szCs w:val="24"/>
              </w:rPr>
            </w:pPr>
            <w:r w:rsidRPr="0047368A">
              <w:rPr>
                <w:rFonts w:ascii="Times New Roman" w:hAnsi="Times New Roman" w:cs="Times New Roman"/>
                <w:sz w:val="24"/>
                <w:szCs w:val="24"/>
                <w:lang w:val="kk-KZ"/>
              </w:rPr>
              <w:t>«Сәтпаев атындағы канал» РМК</w:t>
            </w:r>
          </w:p>
        </w:tc>
        <w:tc>
          <w:tcPr>
            <w:tcW w:w="1418"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271,5</w:t>
            </w:r>
          </w:p>
        </w:tc>
        <w:tc>
          <w:tcPr>
            <w:tcW w:w="1276"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393,5</w:t>
            </w:r>
          </w:p>
        </w:tc>
        <w:tc>
          <w:tcPr>
            <w:tcW w:w="992"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45%</w:t>
            </w:r>
          </w:p>
        </w:tc>
      </w:tr>
      <w:tr w:rsidR="004E2D3F" w:rsidRPr="00E132D2" w:rsidTr="00E132D2">
        <w:trPr>
          <w:trHeight w:val="360"/>
        </w:trPr>
        <w:tc>
          <w:tcPr>
            <w:tcW w:w="567" w:type="dxa"/>
            <w:vAlign w:val="center"/>
          </w:tcPr>
          <w:p w:rsidR="004E2D3F" w:rsidRPr="0047368A" w:rsidRDefault="004E2D3F" w:rsidP="004E2D3F">
            <w:pPr>
              <w:pStyle w:val="a3"/>
              <w:spacing w:after="0" w:line="240" w:lineRule="auto"/>
              <w:ind w:left="0"/>
              <w:jc w:val="center"/>
              <w:rPr>
                <w:rFonts w:ascii="Times New Roman" w:hAnsi="Times New Roman" w:cs="Times New Roman"/>
                <w:sz w:val="24"/>
                <w:szCs w:val="24"/>
                <w:lang w:val="kk-KZ"/>
              </w:rPr>
            </w:pPr>
            <w:r w:rsidRPr="0047368A">
              <w:rPr>
                <w:rFonts w:ascii="Times New Roman" w:hAnsi="Times New Roman" w:cs="Times New Roman"/>
                <w:sz w:val="24"/>
                <w:szCs w:val="24"/>
                <w:lang w:val="kk-KZ"/>
              </w:rPr>
              <w:t>9</w:t>
            </w:r>
          </w:p>
        </w:tc>
        <w:tc>
          <w:tcPr>
            <w:tcW w:w="5670" w:type="dxa"/>
            <w:vAlign w:val="bottom"/>
          </w:tcPr>
          <w:p w:rsidR="004E2D3F" w:rsidRPr="0047368A" w:rsidRDefault="004E2D3F" w:rsidP="004E2D3F">
            <w:pPr>
              <w:pStyle w:val="a3"/>
              <w:spacing w:after="0" w:line="240" w:lineRule="auto"/>
              <w:ind w:left="0"/>
              <w:rPr>
                <w:rFonts w:ascii="Times New Roman" w:hAnsi="Times New Roman" w:cs="Times New Roman"/>
                <w:sz w:val="24"/>
                <w:szCs w:val="24"/>
                <w:lang w:val="kk-KZ"/>
              </w:rPr>
            </w:pPr>
            <w:r w:rsidRPr="0047368A">
              <w:rPr>
                <w:rFonts w:ascii="Times New Roman" w:hAnsi="Times New Roman" w:cs="Times New Roman"/>
                <w:sz w:val="24"/>
                <w:szCs w:val="24"/>
              </w:rPr>
              <w:t>«</w:t>
            </w:r>
            <w:r w:rsidRPr="0047368A">
              <w:rPr>
                <w:rFonts w:ascii="Times New Roman" w:hAnsi="Times New Roman" w:cs="Times New Roman"/>
                <w:sz w:val="24"/>
                <w:szCs w:val="24"/>
                <w:lang w:val="kk-KZ"/>
              </w:rPr>
              <w:t>Қ</w:t>
            </w:r>
            <w:r w:rsidRPr="0047368A">
              <w:rPr>
                <w:rFonts w:ascii="Times New Roman" w:hAnsi="Times New Roman" w:cs="Times New Roman"/>
                <w:sz w:val="24"/>
                <w:szCs w:val="24"/>
              </w:rPr>
              <w:t>азфосфат»</w:t>
            </w:r>
            <w:r w:rsidRPr="0047368A">
              <w:rPr>
                <w:rFonts w:ascii="Times New Roman" w:hAnsi="Times New Roman" w:cs="Times New Roman"/>
                <w:sz w:val="24"/>
                <w:szCs w:val="24"/>
                <w:lang w:val="kk-KZ"/>
              </w:rPr>
              <w:t xml:space="preserve"> ЖШС</w:t>
            </w:r>
          </w:p>
        </w:tc>
        <w:tc>
          <w:tcPr>
            <w:tcW w:w="1418"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2 212,2</w:t>
            </w:r>
          </w:p>
        </w:tc>
        <w:tc>
          <w:tcPr>
            <w:tcW w:w="1276"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2 102,3</w:t>
            </w:r>
          </w:p>
        </w:tc>
        <w:tc>
          <w:tcPr>
            <w:tcW w:w="992"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-5%</w:t>
            </w:r>
          </w:p>
        </w:tc>
      </w:tr>
      <w:tr w:rsidR="004E2D3F" w:rsidRPr="00E132D2" w:rsidTr="00E132D2">
        <w:trPr>
          <w:trHeight w:val="243"/>
        </w:trPr>
        <w:tc>
          <w:tcPr>
            <w:tcW w:w="567" w:type="dxa"/>
            <w:vAlign w:val="center"/>
          </w:tcPr>
          <w:p w:rsidR="004E2D3F" w:rsidRPr="0047368A" w:rsidRDefault="004E2D3F" w:rsidP="004E2D3F">
            <w:pPr>
              <w:pStyle w:val="a3"/>
              <w:spacing w:after="0" w:line="240" w:lineRule="auto"/>
              <w:ind w:left="0"/>
              <w:jc w:val="center"/>
              <w:rPr>
                <w:rFonts w:ascii="Times New Roman" w:hAnsi="Times New Roman" w:cs="Times New Roman"/>
                <w:sz w:val="24"/>
                <w:szCs w:val="24"/>
                <w:lang w:val="kk-KZ"/>
              </w:rPr>
            </w:pPr>
            <w:r w:rsidRPr="0047368A">
              <w:rPr>
                <w:rFonts w:ascii="Times New Roman" w:hAnsi="Times New Roman" w:cs="Times New Roman"/>
                <w:sz w:val="24"/>
                <w:szCs w:val="24"/>
              </w:rPr>
              <w:t>1</w:t>
            </w:r>
            <w:r w:rsidRPr="0047368A">
              <w:rPr>
                <w:rFonts w:ascii="Times New Roman" w:hAnsi="Times New Roman" w:cs="Times New Roman"/>
                <w:sz w:val="24"/>
                <w:szCs w:val="24"/>
                <w:lang w:val="kk-KZ"/>
              </w:rPr>
              <w:t>0</w:t>
            </w:r>
          </w:p>
        </w:tc>
        <w:tc>
          <w:tcPr>
            <w:tcW w:w="5670" w:type="dxa"/>
            <w:vAlign w:val="bottom"/>
          </w:tcPr>
          <w:p w:rsidR="004E2D3F" w:rsidRPr="0047368A" w:rsidRDefault="004E2D3F" w:rsidP="004E2D3F">
            <w:pPr>
              <w:pStyle w:val="a3"/>
              <w:spacing w:after="0" w:line="240" w:lineRule="auto"/>
              <w:ind w:left="0"/>
              <w:rPr>
                <w:rFonts w:ascii="Times New Roman" w:hAnsi="Times New Roman" w:cs="Times New Roman"/>
                <w:sz w:val="24"/>
                <w:szCs w:val="24"/>
                <w:lang w:val="kk-KZ"/>
              </w:rPr>
            </w:pPr>
            <w:r w:rsidRPr="0047368A">
              <w:rPr>
                <w:rFonts w:ascii="Times New Roman" w:hAnsi="Times New Roman" w:cs="Times New Roman"/>
                <w:sz w:val="24"/>
                <w:szCs w:val="24"/>
                <w:lang w:val="kk-KZ"/>
              </w:rPr>
              <w:t>«ЖЖФЗ» АҚ (Қазфосфат ЖШС құрылымына кіреді)</w:t>
            </w:r>
          </w:p>
        </w:tc>
        <w:tc>
          <w:tcPr>
            <w:tcW w:w="1418"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1 935,8</w:t>
            </w:r>
          </w:p>
        </w:tc>
        <w:tc>
          <w:tcPr>
            <w:tcW w:w="1276"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1 777,2</w:t>
            </w:r>
          </w:p>
        </w:tc>
        <w:tc>
          <w:tcPr>
            <w:tcW w:w="992"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-8%</w:t>
            </w:r>
          </w:p>
        </w:tc>
      </w:tr>
      <w:tr w:rsidR="004E2D3F" w:rsidRPr="00E132D2" w:rsidTr="00E132D2">
        <w:trPr>
          <w:trHeight w:val="360"/>
        </w:trPr>
        <w:tc>
          <w:tcPr>
            <w:tcW w:w="567" w:type="dxa"/>
            <w:vAlign w:val="center"/>
          </w:tcPr>
          <w:p w:rsidR="004E2D3F" w:rsidRPr="0047368A" w:rsidRDefault="004E2D3F" w:rsidP="004E2D3F">
            <w:pPr>
              <w:pStyle w:val="a3"/>
              <w:spacing w:after="0" w:line="240" w:lineRule="auto"/>
              <w:ind w:left="0"/>
              <w:jc w:val="center"/>
              <w:rPr>
                <w:rFonts w:ascii="Times New Roman" w:hAnsi="Times New Roman" w:cs="Times New Roman"/>
                <w:sz w:val="24"/>
                <w:szCs w:val="24"/>
                <w:lang w:val="kk-KZ"/>
              </w:rPr>
            </w:pPr>
            <w:r w:rsidRPr="0047368A">
              <w:rPr>
                <w:rFonts w:ascii="Times New Roman" w:hAnsi="Times New Roman" w:cs="Times New Roman"/>
                <w:sz w:val="24"/>
                <w:szCs w:val="24"/>
              </w:rPr>
              <w:t>1</w:t>
            </w:r>
            <w:r w:rsidRPr="0047368A">
              <w:rPr>
                <w:rFonts w:ascii="Times New Roman" w:hAnsi="Times New Roman" w:cs="Times New Roman"/>
                <w:sz w:val="24"/>
                <w:szCs w:val="24"/>
                <w:lang w:val="kk-KZ"/>
              </w:rPr>
              <w:t>1</w:t>
            </w:r>
          </w:p>
        </w:tc>
        <w:tc>
          <w:tcPr>
            <w:tcW w:w="5670" w:type="dxa"/>
            <w:vAlign w:val="bottom"/>
          </w:tcPr>
          <w:p w:rsidR="004E2D3F" w:rsidRPr="0047368A" w:rsidRDefault="004E2D3F" w:rsidP="004E2D3F">
            <w:pPr>
              <w:pStyle w:val="a3"/>
              <w:spacing w:after="0" w:line="240" w:lineRule="auto"/>
              <w:ind w:left="0"/>
              <w:rPr>
                <w:rFonts w:ascii="Times New Roman" w:hAnsi="Times New Roman" w:cs="Times New Roman"/>
                <w:sz w:val="24"/>
                <w:szCs w:val="24"/>
                <w:lang w:val="kk-KZ"/>
              </w:rPr>
            </w:pPr>
            <w:r w:rsidRPr="0047368A">
              <w:rPr>
                <w:rFonts w:ascii="Times New Roman" w:hAnsi="Times New Roman" w:cs="Times New Roman"/>
                <w:sz w:val="24"/>
                <w:szCs w:val="24"/>
                <w:lang w:val="kk-KZ"/>
              </w:rPr>
              <w:t>«Тараз Металлургия зауыты» ЖШС</w:t>
            </w:r>
          </w:p>
        </w:tc>
        <w:tc>
          <w:tcPr>
            <w:tcW w:w="1418"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278,7</w:t>
            </w:r>
          </w:p>
        </w:tc>
        <w:tc>
          <w:tcPr>
            <w:tcW w:w="1276"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295,4</w:t>
            </w:r>
          </w:p>
        </w:tc>
        <w:tc>
          <w:tcPr>
            <w:tcW w:w="992"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6%</w:t>
            </w:r>
          </w:p>
        </w:tc>
      </w:tr>
      <w:tr w:rsidR="004E2D3F" w:rsidRPr="00E132D2" w:rsidTr="00E132D2">
        <w:trPr>
          <w:trHeight w:val="360"/>
        </w:trPr>
        <w:tc>
          <w:tcPr>
            <w:tcW w:w="567" w:type="dxa"/>
            <w:vAlign w:val="center"/>
          </w:tcPr>
          <w:p w:rsidR="004E2D3F" w:rsidRPr="0047368A" w:rsidRDefault="004E2D3F" w:rsidP="004E2D3F">
            <w:pPr>
              <w:pStyle w:val="a3"/>
              <w:spacing w:after="0" w:line="240" w:lineRule="auto"/>
              <w:ind w:left="0"/>
              <w:jc w:val="center"/>
              <w:rPr>
                <w:rFonts w:ascii="Times New Roman" w:hAnsi="Times New Roman" w:cs="Times New Roman"/>
                <w:sz w:val="24"/>
                <w:szCs w:val="24"/>
                <w:lang w:val="kk-KZ"/>
              </w:rPr>
            </w:pPr>
            <w:r w:rsidRPr="0047368A">
              <w:rPr>
                <w:rFonts w:ascii="Times New Roman" w:hAnsi="Times New Roman" w:cs="Times New Roman"/>
                <w:sz w:val="24"/>
                <w:szCs w:val="24"/>
              </w:rPr>
              <w:t>1</w:t>
            </w:r>
            <w:r w:rsidRPr="0047368A">
              <w:rPr>
                <w:rFonts w:ascii="Times New Roman" w:hAnsi="Times New Roman" w:cs="Times New Roman"/>
                <w:sz w:val="24"/>
                <w:szCs w:val="24"/>
                <w:lang w:val="kk-KZ"/>
              </w:rPr>
              <w:t>2</w:t>
            </w:r>
          </w:p>
        </w:tc>
        <w:tc>
          <w:tcPr>
            <w:tcW w:w="5670" w:type="dxa"/>
            <w:vAlign w:val="bottom"/>
          </w:tcPr>
          <w:p w:rsidR="004E2D3F" w:rsidRPr="0047368A" w:rsidRDefault="004E2D3F" w:rsidP="004E2D3F">
            <w:pPr>
              <w:pStyle w:val="a3"/>
              <w:spacing w:after="0" w:line="240" w:lineRule="auto"/>
              <w:ind w:left="0"/>
              <w:rPr>
                <w:rFonts w:ascii="Times New Roman" w:hAnsi="Times New Roman" w:cs="Times New Roman"/>
                <w:sz w:val="24"/>
                <w:szCs w:val="24"/>
              </w:rPr>
            </w:pPr>
            <w:r w:rsidRPr="0047368A">
              <w:rPr>
                <w:rFonts w:ascii="Times New Roman" w:hAnsi="Times New Roman" w:cs="Times New Roman"/>
                <w:sz w:val="24"/>
                <w:szCs w:val="24"/>
                <w:lang w:val="kk-KZ"/>
              </w:rPr>
              <w:t xml:space="preserve">«Өскемен титан-магний комбинаты» </w:t>
            </w:r>
            <w:r w:rsidRPr="0047368A">
              <w:rPr>
                <w:rFonts w:ascii="Times New Roman" w:hAnsi="Times New Roman" w:cs="Times New Roman"/>
                <w:sz w:val="24"/>
                <w:szCs w:val="24"/>
              </w:rPr>
              <w:t>А</w:t>
            </w:r>
            <w:r w:rsidRPr="0047368A">
              <w:rPr>
                <w:rFonts w:ascii="Times New Roman" w:hAnsi="Times New Roman" w:cs="Times New Roman"/>
                <w:sz w:val="24"/>
                <w:szCs w:val="24"/>
                <w:lang w:val="kk-KZ"/>
              </w:rPr>
              <w:t>Қ</w:t>
            </w:r>
          </w:p>
        </w:tc>
        <w:tc>
          <w:tcPr>
            <w:tcW w:w="1418"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643,5</w:t>
            </w:r>
          </w:p>
        </w:tc>
        <w:tc>
          <w:tcPr>
            <w:tcW w:w="1276"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690,3</w:t>
            </w:r>
          </w:p>
        </w:tc>
        <w:tc>
          <w:tcPr>
            <w:tcW w:w="992"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7%</w:t>
            </w:r>
          </w:p>
        </w:tc>
      </w:tr>
      <w:tr w:rsidR="004E2D3F" w:rsidRPr="00E132D2" w:rsidTr="00E132D2">
        <w:trPr>
          <w:trHeight w:val="360"/>
        </w:trPr>
        <w:tc>
          <w:tcPr>
            <w:tcW w:w="567" w:type="dxa"/>
            <w:vAlign w:val="center"/>
          </w:tcPr>
          <w:p w:rsidR="004E2D3F" w:rsidRPr="0047368A" w:rsidRDefault="004E2D3F" w:rsidP="004E2D3F">
            <w:pPr>
              <w:pStyle w:val="a3"/>
              <w:spacing w:after="0" w:line="240" w:lineRule="auto"/>
              <w:ind w:left="0"/>
              <w:jc w:val="center"/>
              <w:rPr>
                <w:rFonts w:ascii="Times New Roman" w:hAnsi="Times New Roman" w:cs="Times New Roman"/>
                <w:sz w:val="24"/>
                <w:szCs w:val="24"/>
                <w:lang w:val="kk-KZ"/>
              </w:rPr>
            </w:pPr>
            <w:r w:rsidRPr="0047368A">
              <w:rPr>
                <w:rFonts w:ascii="Times New Roman" w:hAnsi="Times New Roman" w:cs="Times New Roman"/>
                <w:sz w:val="24"/>
                <w:szCs w:val="24"/>
              </w:rPr>
              <w:t>1</w:t>
            </w:r>
            <w:r w:rsidRPr="0047368A">
              <w:rPr>
                <w:rFonts w:ascii="Times New Roman" w:hAnsi="Times New Roman" w:cs="Times New Roman"/>
                <w:sz w:val="24"/>
                <w:szCs w:val="24"/>
                <w:lang w:val="kk-KZ"/>
              </w:rPr>
              <w:t>3</w:t>
            </w:r>
          </w:p>
        </w:tc>
        <w:tc>
          <w:tcPr>
            <w:tcW w:w="5670" w:type="dxa"/>
            <w:vAlign w:val="bottom"/>
          </w:tcPr>
          <w:p w:rsidR="004E2D3F" w:rsidRPr="0047368A" w:rsidRDefault="004E2D3F" w:rsidP="004E2D3F">
            <w:pPr>
              <w:pStyle w:val="a3"/>
              <w:spacing w:after="0" w:line="240" w:lineRule="auto"/>
              <w:ind w:left="0"/>
              <w:rPr>
                <w:rFonts w:ascii="Times New Roman" w:hAnsi="Times New Roman" w:cs="Times New Roman"/>
                <w:sz w:val="24"/>
                <w:szCs w:val="24"/>
                <w:lang w:val="kk-KZ"/>
              </w:rPr>
            </w:pPr>
            <w:r w:rsidRPr="0047368A">
              <w:rPr>
                <w:rFonts w:ascii="Times New Roman" w:hAnsi="Times New Roman" w:cs="Times New Roman"/>
                <w:sz w:val="24"/>
                <w:szCs w:val="24"/>
              </w:rPr>
              <w:t>«Тенгизшевройл»</w:t>
            </w:r>
            <w:r w:rsidRPr="0047368A">
              <w:rPr>
                <w:rFonts w:ascii="Times New Roman" w:hAnsi="Times New Roman" w:cs="Times New Roman"/>
                <w:sz w:val="24"/>
                <w:szCs w:val="24"/>
                <w:lang w:val="kk-KZ"/>
              </w:rPr>
              <w:t xml:space="preserve"> ЖШС</w:t>
            </w:r>
          </w:p>
        </w:tc>
        <w:tc>
          <w:tcPr>
            <w:tcW w:w="1418"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1 834,6</w:t>
            </w:r>
          </w:p>
        </w:tc>
        <w:tc>
          <w:tcPr>
            <w:tcW w:w="1276"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1 837,0</w:t>
            </w:r>
          </w:p>
        </w:tc>
        <w:tc>
          <w:tcPr>
            <w:tcW w:w="992"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0%</w:t>
            </w:r>
          </w:p>
        </w:tc>
      </w:tr>
      <w:tr w:rsidR="004E2D3F" w:rsidRPr="00E132D2" w:rsidTr="00E132D2">
        <w:trPr>
          <w:trHeight w:val="360"/>
        </w:trPr>
        <w:tc>
          <w:tcPr>
            <w:tcW w:w="567" w:type="dxa"/>
            <w:vAlign w:val="center"/>
          </w:tcPr>
          <w:p w:rsidR="004E2D3F" w:rsidRPr="0047368A" w:rsidRDefault="004E2D3F" w:rsidP="004E2D3F">
            <w:pPr>
              <w:pStyle w:val="a3"/>
              <w:spacing w:after="0" w:line="240" w:lineRule="auto"/>
              <w:ind w:left="0"/>
              <w:jc w:val="center"/>
              <w:rPr>
                <w:rFonts w:ascii="Times New Roman" w:hAnsi="Times New Roman" w:cs="Times New Roman"/>
                <w:sz w:val="24"/>
                <w:szCs w:val="24"/>
                <w:lang w:val="kk-KZ"/>
              </w:rPr>
            </w:pPr>
            <w:r w:rsidRPr="0047368A">
              <w:rPr>
                <w:rFonts w:ascii="Times New Roman" w:hAnsi="Times New Roman" w:cs="Times New Roman"/>
                <w:sz w:val="24"/>
                <w:szCs w:val="24"/>
              </w:rPr>
              <w:t>1</w:t>
            </w:r>
            <w:r w:rsidRPr="0047368A">
              <w:rPr>
                <w:rFonts w:ascii="Times New Roman" w:hAnsi="Times New Roman" w:cs="Times New Roman"/>
                <w:sz w:val="24"/>
                <w:szCs w:val="24"/>
                <w:lang w:val="kk-KZ"/>
              </w:rPr>
              <w:t>4</w:t>
            </w:r>
          </w:p>
        </w:tc>
        <w:tc>
          <w:tcPr>
            <w:tcW w:w="5670" w:type="dxa"/>
            <w:vAlign w:val="bottom"/>
          </w:tcPr>
          <w:p w:rsidR="004E2D3F" w:rsidRPr="0047368A" w:rsidRDefault="004E2D3F" w:rsidP="004E2D3F">
            <w:pPr>
              <w:pStyle w:val="a3"/>
              <w:spacing w:after="0" w:line="240" w:lineRule="auto"/>
              <w:ind w:left="0"/>
              <w:rPr>
                <w:rFonts w:ascii="Times New Roman" w:hAnsi="Times New Roman" w:cs="Times New Roman"/>
                <w:sz w:val="24"/>
                <w:szCs w:val="24"/>
              </w:rPr>
            </w:pPr>
            <w:r w:rsidRPr="0047368A">
              <w:rPr>
                <w:rFonts w:ascii="Times New Roman" w:hAnsi="Times New Roman" w:cs="Times New Roman"/>
                <w:sz w:val="24"/>
                <w:szCs w:val="24"/>
                <w:lang w:val="kk-KZ"/>
              </w:rPr>
              <w:t xml:space="preserve">«ПАЗ» </w:t>
            </w:r>
            <w:r w:rsidRPr="0047368A">
              <w:rPr>
                <w:rFonts w:ascii="Times New Roman" w:hAnsi="Times New Roman" w:cs="Times New Roman"/>
                <w:sz w:val="24"/>
                <w:szCs w:val="24"/>
              </w:rPr>
              <w:t>А</w:t>
            </w:r>
            <w:r w:rsidRPr="0047368A">
              <w:rPr>
                <w:rFonts w:ascii="Times New Roman" w:hAnsi="Times New Roman" w:cs="Times New Roman"/>
                <w:sz w:val="24"/>
                <w:szCs w:val="24"/>
                <w:lang w:val="kk-KZ"/>
              </w:rPr>
              <w:t>Қ</w:t>
            </w:r>
            <w:r w:rsidRPr="0047368A">
              <w:rPr>
                <w:rFonts w:ascii="Times New Roman" w:hAnsi="Times New Roman" w:cs="Times New Roman"/>
                <w:sz w:val="24"/>
                <w:szCs w:val="24"/>
              </w:rPr>
              <w:t xml:space="preserve"> (Павлодар алюминий за</w:t>
            </w:r>
            <w:r w:rsidRPr="0047368A">
              <w:rPr>
                <w:rFonts w:ascii="Times New Roman" w:hAnsi="Times New Roman" w:cs="Times New Roman"/>
                <w:sz w:val="24"/>
                <w:szCs w:val="24"/>
                <w:lang w:val="kk-KZ"/>
              </w:rPr>
              <w:t>уыты</w:t>
            </w:r>
            <w:r w:rsidRPr="0047368A">
              <w:rPr>
                <w:rFonts w:ascii="Times New Roman" w:hAnsi="Times New Roman" w:cs="Times New Roman"/>
                <w:sz w:val="24"/>
                <w:szCs w:val="24"/>
              </w:rPr>
              <w:t>)</w:t>
            </w:r>
          </w:p>
        </w:tc>
        <w:tc>
          <w:tcPr>
            <w:tcW w:w="1418"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953,9</w:t>
            </w:r>
          </w:p>
        </w:tc>
        <w:tc>
          <w:tcPr>
            <w:tcW w:w="1276"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950,6</w:t>
            </w:r>
          </w:p>
        </w:tc>
        <w:tc>
          <w:tcPr>
            <w:tcW w:w="992"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0%</w:t>
            </w:r>
          </w:p>
        </w:tc>
      </w:tr>
      <w:tr w:rsidR="004E2D3F" w:rsidRPr="00E132D2" w:rsidTr="00E132D2">
        <w:trPr>
          <w:trHeight w:val="360"/>
        </w:trPr>
        <w:tc>
          <w:tcPr>
            <w:tcW w:w="567" w:type="dxa"/>
            <w:vAlign w:val="center"/>
          </w:tcPr>
          <w:p w:rsidR="004E2D3F" w:rsidRPr="0047368A" w:rsidRDefault="004E2D3F" w:rsidP="004E2D3F">
            <w:pPr>
              <w:pStyle w:val="a3"/>
              <w:spacing w:after="0" w:line="240" w:lineRule="auto"/>
              <w:ind w:left="0"/>
              <w:jc w:val="center"/>
              <w:rPr>
                <w:rFonts w:ascii="Times New Roman" w:hAnsi="Times New Roman" w:cs="Times New Roman"/>
                <w:sz w:val="24"/>
                <w:szCs w:val="24"/>
                <w:lang w:val="kk-KZ"/>
              </w:rPr>
            </w:pPr>
            <w:r w:rsidRPr="0047368A">
              <w:rPr>
                <w:rFonts w:ascii="Times New Roman" w:hAnsi="Times New Roman" w:cs="Times New Roman"/>
                <w:sz w:val="24"/>
                <w:szCs w:val="24"/>
              </w:rPr>
              <w:t>1</w:t>
            </w:r>
            <w:r w:rsidRPr="0047368A">
              <w:rPr>
                <w:rFonts w:ascii="Times New Roman" w:hAnsi="Times New Roman" w:cs="Times New Roman"/>
                <w:sz w:val="24"/>
                <w:szCs w:val="24"/>
                <w:lang w:val="kk-KZ"/>
              </w:rPr>
              <w:t>5</w:t>
            </w:r>
          </w:p>
        </w:tc>
        <w:tc>
          <w:tcPr>
            <w:tcW w:w="5670" w:type="dxa"/>
            <w:vAlign w:val="bottom"/>
          </w:tcPr>
          <w:p w:rsidR="004E2D3F" w:rsidRPr="0047368A" w:rsidRDefault="004E2D3F" w:rsidP="004E2D3F">
            <w:pPr>
              <w:pStyle w:val="a3"/>
              <w:spacing w:after="0" w:line="240" w:lineRule="auto"/>
              <w:ind w:left="0"/>
              <w:rPr>
                <w:rFonts w:ascii="Times New Roman" w:hAnsi="Times New Roman" w:cs="Times New Roman"/>
                <w:sz w:val="24"/>
                <w:szCs w:val="24"/>
              </w:rPr>
            </w:pPr>
            <w:r w:rsidRPr="0047368A">
              <w:rPr>
                <w:rFonts w:ascii="Times New Roman" w:hAnsi="Times New Roman" w:cs="Times New Roman"/>
                <w:sz w:val="24"/>
                <w:szCs w:val="24"/>
                <w:lang w:val="kk-KZ"/>
              </w:rPr>
              <w:t xml:space="preserve">«ҚЭЗ» </w:t>
            </w:r>
            <w:r w:rsidRPr="0047368A">
              <w:rPr>
                <w:rFonts w:ascii="Times New Roman" w:hAnsi="Times New Roman" w:cs="Times New Roman"/>
                <w:sz w:val="24"/>
                <w:szCs w:val="24"/>
              </w:rPr>
              <w:t>АҚ (</w:t>
            </w:r>
            <w:r w:rsidRPr="0047368A">
              <w:rPr>
                <w:rFonts w:ascii="Times New Roman" w:hAnsi="Times New Roman" w:cs="Times New Roman"/>
                <w:sz w:val="24"/>
                <w:szCs w:val="24"/>
                <w:lang w:val="kk-KZ"/>
              </w:rPr>
              <w:t xml:space="preserve">Қазақстан </w:t>
            </w:r>
            <w:r w:rsidRPr="0047368A">
              <w:rPr>
                <w:rFonts w:ascii="Times New Roman" w:hAnsi="Times New Roman" w:cs="Times New Roman"/>
                <w:sz w:val="24"/>
                <w:szCs w:val="24"/>
              </w:rPr>
              <w:t>электролиз за</w:t>
            </w:r>
            <w:r w:rsidRPr="0047368A">
              <w:rPr>
                <w:rFonts w:ascii="Times New Roman" w:hAnsi="Times New Roman" w:cs="Times New Roman"/>
                <w:sz w:val="24"/>
                <w:szCs w:val="24"/>
                <w:lang w:val="kk-KZ"/>
              </w:rPr>
              <w:t>уыты</w:t>
            </w:r>
            <w:r w:rsidRPr="0047368A">
              <w:rPr>
                <w:rFonts w:ascii="Times New Roman" w:hAnsi="Times New Roman" w:cs="Times New Roman"/>
                <w:sz w:val="24"/>
                <w:szCs w:val="24"/>
              </w:rPr>
              <w:t>)</w:t>
            </w:r>
          </w:p>
        </w:tc>
        <w:tc>
          <w:tcPr>
            <w:tcW w:w="1418"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3 773,0</w:t>
            </w:r>
          </w:p>
        </w:tc>
        <w:tc>
          <w:tcPr>
            <w:tcW w:w="1276"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3 780,7</w:t>
            </w:r>
          </w:p>
        </w:tc>
        <w:tc>
          <w:tcPr>
            <w:tcW w:w="992"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0%</w:t>
            </w:r>
          </w:p>
        </w:tc>
      </w:tr>
      <w:tr w:rsidR="004E2D3F" w:rsidRPr="00E132D2" w:rsidTr="00E132D2">
        <w:trPr>
          <w:trHeight w:val="360"/>
        </w:trPr>
        <w:tc>
          <w:tcPr>
            <w:tcW w:w="567" w:type="dxa"/>
            <w:vAlign w:val="center"/>
          </w:tcPr>
          <w:p w:rsidR="004E2D3F" w:rsidRPr="0047368A" w:rsidRDefault="004E2D3F" w:rsidP="004E2D3F">
            <w:pPr>
              <w:pStyle w:val="a3"/>
              <w:spacing w:after="0" w:line="240" w:lineRule="auto"/>
              <w:ind w:left="0"/>
              <w:jc w:val="center"/>
              <w:rPr>
                <w:rFonts w:ascii="Times New Roman" w:hAnsi="Times New Roman" w:cs="Times New Roman"/>
                <w:sz w:val="24"/>
                <w:szCs w:val="24"/>
                <w:lang w:val="kk-KZ"/>
              </w:rPr>
            </w:pPr>
            <w:r w:rsidRPr="0047368A">
              <w:rPr>
                <w:rFonts w:ascii="Times New Roman" w:hAnsi="Times New Roman" w:cs="Times New Roman"/>
                <w:sz w:val="24"/>
                <w:szCs w:val="24"/>
              </w:rPr>
              <w:t>1</w:t>
            </w:r>
            <w:r w:rsidRPr="0047368A">
              <w:rPr>
                <w:rFonts w:ascii="Times New Roman" w:hAnsi="Times New Roman" w:cs="Times New Roman"/>
                <w:sz w:val="24"/>
                <w:szCs w:val="24"/>
                <w:lang w:val="kk-KZ"/>
              </w:rPr>
              <w:t>6</w:t>
            </w:r>
          </w:p>
        </w:tc>
        <w:tc>
          <w:tcPr>
            <w:tcW w:w="5670" w:type="dxa"/>
            <w:vAlign w:val="bottom"/>
          </w:tcPr>
          <w:p w:rsidR="004E2D3F" w:rsidRPr="0047368A" w:rsidRDefault="004E2D3F" w:rsidP="004E2D3F">
            <w:pPr>
              <w:pStyle w:val="a3"/>
              <w:spacing w:after="0" w:line="240" w:lineRule="auto"/>
              <w:ind w:left="0"/>
              <w:rPr>
                <w:rFonts w:ascii="Times New Roman" w:hAnsi="Times New Roman" w:cs="Times New Roman"/>
                <w:sz w:val="24"/>
                <w:szCs w:val="24"/>
                <w:lang w:val="kk-KZ"/>
              </w:rPr>
            </w:pPr>
            <w:r w:rsidRPr="0047368A">
              <w:rPr>
                <w:rFonts w:ascii="Times New Roman" w:hAnsi="Times New Roman" w:cs="Times New Roman"/>
                <w:sz w:val="24"/>
                <w:szCs w:val="24"/>
              </w:rPr>
              <w:t>«Тем</w:t>
            </w:r>
            <w:r w:rsidRPr="0047368A">
              <w:rPr>
                <w:rFonts w:ascii="Times New Roman" w:hAnsi="Times New Roman" w:cs="Times New Roman"/>
                <w:sz w:val="24"/>
                <w:szCs w:val="24"/>
                <w:lang w:val="kk-KZ"/>
              </w:rPr>
              <w:t>і</w:t>
            </w:r>
            <w:r w:rsidRPr="0047368A">
              <w:rPr>
                <w:rFonts w:ascii="Times New Roman" w:hAnsi="Times New Roman" w:cs="Times New Roman"/>
                <w:sz w:val="24"/>
                <w:szCs w:val="24"/>
              </w:rPr>
              <w:t>ржолЭнерго»</w:t>
            </w:r>
            <w:r w:rsidRPr="0047368A">
              <w:rPr>
                <w:rFonts w:ascii="Times New Roman" w:hAnsi="Times New Roman" w:cs="Times New Roman"/>
                <w:sz w:val="24"/>
                <w:szCs w:val="24"/>
                <w:lang w:val="kk-KZ"/>
              </w:rPr>
              <w:t xml:space="preserve"> ЖШС</w:t>
            </w:r>
          </w:p>
        </w:tc>
        <w:tc>
          <w:tcPr>
            <w:tcW w:w="1418"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1 506,7</w:t>
            </w:r>
          </w:p>
        </w:tc>
        <w:tc>
          <w:tcPr>
            <w:tcW w:w="1276"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1 672,2</w:t>
            </w:r>
          </w:p>
        </w:tc>
        <w:tc>
          <w:tcPr>
            <w:tcW w:w="992"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11%</w:t>
            </w:r>
          </w:p>
        </w:tc>
      </w:tr>
      <w:tr w:rsidR="004E2D3F" w:rsidRPr="00E132D2" w:rsidTr="00E132D2">
        <w:trPr>
          <w:trHeight w:val="360"/>
        </w:trPr>
        <w:tc>
          <w:tcPr>
            <w:tcW w:w="567" w:type="dxa"/>
            <w:vAlign w:val="center"/>
          </w:tcPr>
          <w:p w:rsidR="004E2D3F" w:rsidRPr="0047368A" w:rsidRDefault="004E2D3F" w:rsidP="004E2D3F">
            <w:pPr>
              <w:pStyle w:val="a3"/>
              <w:spacing w:after="0" w:line="240" w:lineRule="auto"/>
              <w:ind w:left="0"/>
              <w:jc w:val="center"/>
              <w:rPr>
                <w:rFonts w:ascii="Times New Roman" w:hAnsi="Times New Roman" w:cs="Times New Roman"/>
                <w:sz w:val="24"/>
                <w:szCs w:val="24"/>
                <w:lang w:val="kk-KZ"/>
              </w:rPr>
            </w:pPr>
            <w:r w:rsidRPr="0047368A">
              <w:rPr>
                <w:rFonts w:ascii="Times New Roman" w:hAnsi="Times New Roman" w:cs="Times New Roman"/>
                <w:sz w:val="24"/>
                <w:szCs w:val="24"/>
              </w:rPr>
              <w:t>1</w:t>
            </w:r>
            <w:r w:rsidRPr="0047368A">
              <w:rPr>
                <w:rFonts w:ascii="Times New Roman" w:hAnsi="Times New Roman" w:cs="Times New Roman"/>
                <w:sz w:val="24"/>
                <w:szCs w:val="24"/>
                <w:lang w:val="kk-KZ"/>
              </w:rPr>
              <w:t>7</w:t>
            </w:r>
          </w:p>
        </w:tc>
        <w:tc>
          <w:tcPr>
            <w:tcW w:w="5670" w:type="dxa"/>
            <w:vAlign w:val="bottom"/>
          </w:tcPr>
          <w:p w:rsidR="004E2D3F" w:rsidRPr="0047368A" w:rsidRDefault="004E2D3F" w:rsidP="004E2D3F">
            <w:pPr>
              <w:pStyle w:val="a3"/>
              <w:spacing w:after="0" w:line="240" w:lineRule="auto"/>
              <w:ind w:left="0"/>
              <w:rPr>
                <w:rFonts w:ascii="Times New Roman" w:hAnsi="Times New Roman" w:cs="Times New Roman"/>
                <w:sz w:val="24"/>
                <w:szCs w:val="24"/>
                <w:lang w:val="kk-KZ"/>
              </w:rPr>
            </w:pPr>
            <w:r w:rsidRPr="0047368A">
              <w:rPr>
                <w:rFonts w:ascii="Times New Roman" w:hAnsi="Times New Roman" w:cs="Times New Roman"/>
                <w:sz w:val="24"/>
                <w:szCs w:val="24"/>
              </w:rPr>
              <w:t>«KEGOC»</w:t>
            </w:r>
            <w:r w:rsidRPr="0047368A">
              <w:rPr>
                <w:rFonts w:ascii="Times New Roman" w:hAnsi="Times New Roman" w:cs="Times New Roman"/>
                <w:sz w:val="24"/>
                <w:szCs w:val="24"/>
                <w:lang w:val="kk-KZ"/>
              </w:rPr>
              <w:t xml:space="preserve"> АҚ</w:t>
            </w:r>
          </w:p>
        </w:tc>
        <w:tc>
          <w:tcPr>
            <w:tcW w:w="1418"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4 865,9</w:t>
            </w:r>
          </w:p>
        </w:tc>
        <w:tc>
          <w:tcPr>
            <w:tcW w:w="1276"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5 480,1</w:t>
            </w:r>
          </w:p>
        </w:tc>
        <w:tc>
          <w:tcPr>
            <w:tcW w:w="992" w:type="dxa"/>
            <w:vAlign w:val="center"/>
          </w:tcPr>
          <w:p w:rsidR="004E2D3F" w:rsidRPr="00D744EE" w:rsidRDefault="004E2D3F" w:rsidP="004E2D3F">
            <w:pPr>
              <w:spacing w:after="0" w:line="240" w:lineRule="auto"/>
              <w:jc w:val="center"/>
              <w:rPr>
                <w:rFonts w:ascii="Times New Roman" w:eastAsia="Times New Roman" w:hAnsi="Times New Roman" w:cs="Times New Roman"/>
                <w:sz w:val="24"/>
                <w:szCs w:val="28"/>
                <w:lang w:eastAsia="ru-RU"/>
              </w:rPr>
            </w:pPr>
            <w:r w:rsidRPr="00D744EE">
              <w:rPr>
                <w:rFonts w:ascii="Times New Roman" w:eastAsia="Times New Roman" w:hAnsi="Times New Roman" w:cs="Times New Roman"/>
                <w:sz w:val="24"/>
                <w:szCs w:val="28"/>
                <w:lang w:eastAsia="ru-RU"/>
              </w:rPr>
              <w:t>13%</w:t>
            </w:r>
          </w:p>
        </w:tc>
      </w:tr>
      <w:tr w:rsidR="004E2D3F" w:rsidRPr="00E132D2" w:rsidTr="00E132D2">
        <w:trPr>
          <w:trHeight w:val="360"/>
        </w:trPr>
        <w:tc>
          <w:tcPr>
            <w:tcW w:w="6237" w:type="dxa"/>
            <w:gridSpan w:val="2"/>
            <w:vAlign w:val="center"/>
          </w:tcPr>
          <w:p w:rsidR="004E2D3F" w:rsidRPr="0047368A" w:rsidRDefault="004E2D3F" w:rsidP="004E2D3F">
            <w:pPr>
              <w:pStyle w:val="a3"/>
              <w:spacing w:after="0" w:line="240" w:lineRule="auto"/>
              <w:ind w:left="0"/>
              <w:rPr>
                <w:rFonts w:ascii="Times New Roman" w:hAnsi="Times New Roman" w:cs="Times New Roman"/>
                <w:b/>
                <w:sz w:val="24"/>
                <w:szCs w:val="24"/>
                <w:lang w:val="kk-KZ"/>
              </w:rPr>
            </w:pPr>
            <w:r w:rsidRPr="0047368A">
              <w:rPr>
                <w:rFonts w:ascii="Times New Roman" w:hAnsi="Times New Roman" w:cs="Times New Roman"/>
                <w:b/>
                <w:sz w:val="24"/>
                <w:szCs w:val="24"/>
                <w:lang w:val="kk-KZ"/>
              </w:rPr>
              <w:lastRenderedPageBreak/>
              <w:t>Барлығы</w:t>
            </w:r>
          </w:p>
        </w:tc>
        <w:tc>
          <w:tcPr>
            <w:tcW w:w="1418" w:type="dxa"/>
            <w:vAlign w:val="center"/>
          </w:tcPr>
          <w:p w:rsidR="004E2D3F" w:rsidRPr="00D744EE" w:rsidRDefault="004E2D3F" w:rsidP="004E2D3F">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36 186,6</w:t>
            </w:r>
          </w:p>
        </w:tc>
        <w:tc>
          <w:tcPr>
            <w:tcW w:w="1276" w:type="dxa"/>
            <w:vAlign w:val="center"/>
          </w:tcPr>
          <w:p w:rsidR="004E2D3F" w:rsidRPr="00D744EE" w:rsidRDefault="004E2D3F" w:rsidP="004E2D3F">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35 495,2</w:t>
            </w:r>
          </w:p>
        </w:tc>
        <w:tc>
          <w:tcPr>
            <w:tcW w:w="992" w:type="dxa"/>
            <w:vAlign w:val="center"/>
          </w:tcPr>
          <w:p w:rsidR="004E2D3F" w:rsidRPr="00D744EE" w:rsidRDefault="004E2D3F" w:rsidP="004E2D3F">
            <w:pPr>
              <w:spacing w:after="0" w:line="240" w:lineRule="auto"/>
              <w:jc w:val="center"/>
              <w:rPr>
                <w:rFonts w:ascii="Times New Roman" w:eastAsia="Times New Roman" w:hAnsi="Times New Roman" w:cs="Times New Roman"/>
                <w:b/>
                <w:bCs/>
                <w:sz w:val="24"/>
                <w:szCs w:val="28"/>
                <w:lang w:eastAsia="ru-RU"/>
              </w:rPr>
            </w:pPr>
            <w:r w:rsidRPr="00D744EE">
              <w:rPr>
                <w:rFonts w:ascii="Times New Roman" w:eastAsia="Times New Roman" w:hAnsi="Times New Roman" w:cs="Times New Roman"/>
                <w:b/>
                <w:bCs/>
                <w:sz w:val="24"/>
                <w:szCs w:val="28"/>
                <w:lang w:eastAsia="ru-RU"/>
              </w:rPr>
              <w:t>-1,9%</w:t>
            </w:r>
          </w:p>
        </w:tc>
      </w:tr>
    </w:tbl>
    <w:p w:rsidR="0047368A" w:rsidRDefault="0047368A" w:rsidP="001B7CCA">
      <w:pPr>
        <w:spacing w:after="0" w:line="240" w:lineRule="auto"/>
        <w:jc w:val="right"/>
        <w:rPr>
          <w:rFonts w:ascii="Times New Roman" w:hAnsi="Times New Roman" w:cs="Times New Roman"/>
          <w:i/>
          <w:sz w:val="24"/>
          <w:szCs w:val="24"/>
          <w:lang w:val="kk-KZ"/>
        </w:rPr>
      </w:pPr>
    </w:p>
    <w:p w:rsidR="001B7CCA" w:rsidRPr="00E132D2" w:rsidRDefault="001B7CCA" w:rsidP="001B7CCA">
      <w:pPr>
        <w:spacing w:after="0" w:line="240" w:lineRule="auto"/>
        <w:jc w:val="right"/>
        <w:rPr>
          <w:rFonts w:ascii="Times New Roman" w:hAnsi="Times New Roman" w:cs="Times New Roman"/>
          <w:i/>
          <w:sz w:val="28"/>
          <w:lang w:val="kk-KZ"/>
        </w:rPr>
      </w:pPr>
      <w:r w:rsidRPr="00E132D2">
        <w:rPr>
          <w:rFonts w:ascii="Times New Roman" w:hAnsi="Times New Roman" w:cs="Times New Roman"/>
          <w:i/>
          <w:sz w:val="24"/>
          <w:szCs w:val="24"/>
          <w:lang w:val="kk-KZ"/>
        </w:rPr>
        <w:t>млн. кВтсағ</w:t>
      </w:r>
    </w:p>
    <w:tbl>
      <w:tblPr>
        <w:tblW w:w="9938" w:type="dxa"/>
        <w:tblInd w:w="93" w:type="dxa"/>
        <w:tblLook w:val="04A0" w:firstRow="1" w:lastRow="0" w:firstColumn="1" w:lastColumn="0" w:noHBand="0" w:noVBand="1"/>
      </w:tblPr>
      <w:tblGrid>
        <w:gridCol w:w="460"/>
        <w:gridCol w:w="3808"/>
        <w:gridCol w:w="1320"/>
        <w:gridCol w:w="1231"/>
        <w:gridCol w:w="1520"/>
        <w:gridCol w:w="1599"/>
      </w:tblGrid>
      <w:tr w:rsidR="00BF44E9" w:rsidRPr="00E132D2" w:rsidTr="00E132D2">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D5DCE4" w:themeFill="text2" w:themeFillTint="33"/>
            <w:noWrap/>
            <w:vAlign w:val="center"/>
            <w:hideMark/>
          </w:tcPr>
          <w:p w:rsidR="00BF44E9" w:rsidRPr="0047368A" w:rsidRDefault="00BF44E9" w:rsidP="00E132D2">
            <w:pPr>
              <w:spacing w:after="0" w:line="240" w:lineRule="auto"/>
              <w:jc w:val="center"/>
              <w:rPr>
                <w:rFonts w:ascii="Times New Roman" w:eastAsia="Times New Roman" w:hAnsi="Times New Roman" w:cs="Times New Roman"/>
                <w:color w:val="000000"/>
                <w:sz w:val="24"/>
                <w:szCs w:val="24"/>
                <w:lang w:eastAsia="ru-RU"/>
              </w:rPr>
            </w:pPr>
            <w:r w:rsidRPr="0047368A">
              <w:rPr>
                <w:rFonts w:ascii="Times New Roman" w:eastAsia="Times New Roman" w:hAnsi="Times New Roman" w:cs="Times New Roman"/>
                <w:color w:val="000000"/>
                <w:sz w:val="24"/>
                <w:szCs w:val="24"/>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rsidR="00BF44E9" w:rsidRPr="0047368A" w:rsidRDefault="00BF44E9" w:rsidP="00E132D2">
            <w:pPr>
              <w:spacing w:after="0" w:line="240" w:lineRule="auto"/>
              <w:jc w:val="center"/>
              <w:rPr>
                <w:rFonts w:ascii="Times New Roman" w:eastAsia="Times New Roman" w:hAnsi="Times New Roman" w:cs="Times New Roman"/>
                <w:b/>
                <w:bCs/>
                <w:color w:val="000000"/>
                <w:sz w:val="24"/>
                <w:szCs w:val="24"/>
                <w:lang w:eastAsia="ru-RU"/>
              </w:rPr>
            </w:pPr>
            <w:r w:rsidRPr="0047368A">
              <w:rPr>
                <w:rFonts w:ascii="Times New Roman" w:eastAsia="Times New Roman" w:hAnsi="Times New Roman" w:cs="Times New Roman"/>
                <w:b/>
                <w:bCs/>
                <w:color w:val="000000"/>
                <w:sz w:val="24"/>
                <w:szCs w:val="24"/>
                <w:lang w:eastAsia="ru-RU"/>
              </w:rPr>
              <w:t>Наименование</w:t>
            </w:r>
          </w:p>
        </w:tc>
        <w:tc>
          <w:tcPr>
            <w:tcW w:w="2551" w:type="dxa"/>
            <w:gridSpan w:val="2"/>
            <w:tcBorders>
              <w:top w:val="single" w:sz="4" w:space="0" w:color="auto"/>
              <w:left w:val="nil"/>
              <w:bottom w:val="single" w:sz="4" w:space="0" w:color="auto"/>
              <w:right w:val="nil"/>
            </w:tcBorders>
            <w:shd w:val="clear" w:color="auto" w:fill="D5DCE4" w:themeFill="text2" w:themeFillTint="33"/>
            <w:vAlign w:val="center"/>
            <w:hideMark/>
          </w:tcPr>
          <w:p w:rsidR="00BF44E9" w:rsidRPr="0047368A" w:rsidRDefault="00640D5E" w:rsidP="00E132D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lang w:val="kk-KZ"/>
              </w:rPr>
              <w:t>Қаңтар-желтоқсан</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F44E9" w:rsidRPr="0047368A" w:rsidRDefault="00BF44E9" w:rsidP="00E132D2">
            <w:pPr>
              <w:spacing w:after="0" w:line="240" w:lineRule="auto"/>
              <w:jc w:val="center"/>
              <w:rPr>
                <w:rFonts w:ascii="Times New Roman" w:eastAsia="Times New Roman" w:hAnsi="Times New Roman" w:cs="Times New Roman"/>
                <w:b/>
                <w:bCs/>
                <w:color w:val="000000"/>
                <w:sz w:val="24"/>
                <w:szCs w:val="24"/>
                <w:lang w:eastAsia="ru-RU"/>
              </w:rPr>
            </w:pPr>
            <w:r w:rsidRPr="0047368A">
              <w:rPr>
                <w:rFonts w:ascii="Times New Roman" w:eastAsia="Times New Roman" w:hAnsi="Times New Roman" w:cs="Times New Roman"/>
                <w:b/>
                <w:bCs/>
                <w:sz w:val="24"/>
                <w:szCs w:val="24"/>
                <w:lang w:eastAsia="ru-RU"/>
              </w:rPr>
              <w:t>млн. кВт</w:t>
            </w:r>
            <w:r w:rsidRPr="0047368A">
              <w:rPr>
                <w:rFonts w:ascii="Times New Roman" w:eastAsia="Times New Roman" w:hAnsi="Times New Roman" w:cs="Times New Roman"/>
                <w:b/>
                <w:bCs/>
                <w:sz w:val="24"/>
                <w:szCs w:val="24"/>
                <w:lang w:val="kk-KZ" w:eastAsia="ru-RU"/>
              </w:rPr>
              <w:t>сағ</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F44E9" w:rsidRPr="0047368A" w:rsidRDefault="00BF44E9" w:rsidP="00E132D2">
            <w:pPr>
              <w:spacing w:after="0" w:line="240" w:lineRule="auto"/>
              <w:jc w:val="center"/>
              <w:rPr>
                <w:rFonts w:ascii="Times New Roman" w:eastAsia="Times New Roman" w:hAnsi="Times New Roman" w:cs="Times New Roman"/>
                <w:b/>
                <w:bCs/>
                <w:color w:val="000000"/>
                <w:sz w:val="24"/>
                <w:szCs w:val="24"/>
                <w:lang w:eastAsia="ru-RU"/>
              </w:rPr>
            </w:pPr>
            <w:r w:rsidRPr="0047368A">
              <w:rPr>
                <w:rFonts w:ascii="Times New Roman" w:eastAsia="Times New Roman" w:hAnsi="Times New Roman" w:cs="Times New Roman"/>
                <w:b/>
                <w:bCs/>
                <w:color w:val="000000"/>
                <w:sz w:val="24"/>
                <w:szCs w:val="24"/>
                <w:lang w:eastAsia="ru-RU"/>
              </w:rPr>
              <w:t>Δ, %</w:t>
            </w:r>
          </w:p>
        </w:tc>
      </w:tr>
      <w:tr w:rsidR="00BF44E9" w:rsidRPr="00E132D2" w:rsidTr="00E132D2">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BF44E9" w:rsidRPr="0047368A" w:rsidRDefault="00BF44E9" w:rsidP="00E132D2">
            <w:pPr>
              <w:spacing w:after="0" w:line="240" w:lineRule="auto"/>
              <w:rPr>
                <w:rFonts w:ascii="Times New Roman" w:eastAsia="Times New Roman" w:hAnsi="Times New Roman" w:cs="Times New Roman"/>
                <w:color w:val="000000"/>
                <w:sz w:val="24"/>
                <w:szCs w:val="24"/>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BF44E9" w:rsidRPr="0047368A" w:rsidRDefault="00BF44E9" w:rsidP="00E132D2">
            <w:pPr>
              <w:spacing w:after="0" w:line="240" w:lineRule="auto"/>
              <w:rPr>
                <w:rFonts w:ascii="Times New Roman" w:eastAsia="Times New Roman" w:hAnsi="Times New Roman" w:cs="Times New Roman"/>
                <w:b/>
                <w:bCs/>
                <w:color w:val="000000"/>
                <w:sz w:val="24"/>
                <w:szCs w:val="24"/>
                <w:lang w:eastAsia="ru-RU"/>
              </w:rPr>
            </w:pPr>
          </w:p>
        </w:tc>
        <w:tc>
          <w:tcPr>
            <w:tcW w:w="1320" w:type="dxa"/>
            <w:tcBorders>
              <w:top w:val="nil"/>
              <w:left w:val="nil"/>
              <w:bottom w:val="single" w:sz="4" w:space="0" w:color="auto"/>
              <w:right w:val="single" w:sz="4" w:space="0" w:color="auto"/>
            </w:tcBorders>
            <w:shd w:val="clear" w:color="auto" w:fill="D5DCE4" w:themeFill="text2" w:themeFillTint="33"/>
            <w:vAlign w:val="center"/>
            <w:hideMark/>
          </w:tcPr>
          <w:p w:rsidR="00BF44E9" w:rsidRPr="0047368A" w:rsidRDefault="00BF44E9" w:rsidP="00E132D2">
            <w:pPr>
              <w:spacing w:after="0" w:line="240" w:lineRule="auto"/>
              <w:jc w:val="center"/>
              <w:rPr>
                <w:rFonts w:ascii="Times New Roman" w:eastAsia="Times New Roman" w:hAnsi="Times New Roman" w:cs="Times New Roman"/>
                <w:b/>
                <w:bCs/>
                <w:color w:val="000000"/>
                <w:sz w:val="24"/>
                <w:szCs w:val="24"/>
                <w:lang w:eastAsia="ru-RU"/>
              </w:rPr>
            </w:pPr>
            <w:r w:rsidRPr="0047368A">
              <w:rPr>
                <w:rFonts w:ascii="Times New Roman" w:eastAsia="Times New Roman" w:hAnsi="Times New Roman" w:cs="Times New Roman"/>
                <w:b/>
                <w:bCs/>
                <w:color w:val="000000"/>
                <w:sz w:val="24"/>
                <w:szCs w:val="24"/>
                <w:lang w:eastAsia="ru-RU"/>
              </w:rPr>
              <w:t>2020 год</w:t>
            </w:r>
          </w:p>
        </w:tc>
        <w:tc>
          <w:tcPr>
            <w:tcW w:w="1231" w:type="dxa"/>
            <w:tcBorders>
              <w:top w:val="nil"/>
              <w:left w:val="nil"/>
              <w:bottom w:val="single" w:sz="4" w:space="0" w:color="auto"/>
              <w:right w:val="nil"/>
            </w:tcBorders>
            <w:shd w:val="clear" w:color="auto" w:fill="D5DCE4" w:themeFill="text2" w:themeFillTint="33"/>
            <w:vAlign w:val="center"/>
            <w:hideMark/>
          </w:tcPr>
          <w:p w:rsidR="00BF44E9" w:rsidRPr="0047368A" w:rsidRDefault="00BF44E9" w:rsidP="00E132D2">
            <w:pPr>
              <w:spacing w:after="0" w:line="240" w:lineRule="auto"/>
              <w:jc w:val="center"/>
              <w:rPr>
                <w:rFonts w:ascii="Times New Roman" w:eastAsia="Times New Roman" w:hAnsi="Times New Roman" w:cs="Times New Roman"/>
                <w:b/>
                <w:bCs/>
                <w:color w:val="000000"/>
                <w:sz w:val="24"/>
                <w:szCs w:val="24"/>
                <w:lang w:eastAsia="ru-RU"/>
              </w:rPr>
            </w:pPr>
            <w:r w:rsidRPr="0047368A">
              <w:rPr>
                <w:rFonts w:ascii="Times New Roman" w:eastAsia="Times New Roman" w:hAnsi="Times New Roman" w:cs="Times New Roman"/>
                <w:b/>
                <w:bCs/>
                <w:color w:val="000000"/>
                <w:sz w:val="24"/>
                <w:szCs w:val="24"/>
                <w:lang w:eastAsia="ru-RU"/>
              </w:rPr>
              <w:t>202</w:t>
            </w:r>
            <w:r w:rsidRPr="0047368A">
              <w:rPr>
                <w:rFonts w:ascii="Times New Roman" w:eastAsia="Times New Roman" w:hAnsi="Times New Roman" w:cs="Times New Roman"/>
                <w:b/>
                <w:bCs/>
                <w:color w:val="000000"/>
                <w:sz w:val="24"/>
                <w:szCs w:val="24"/>
                <w:lang w:val="kk-KZ" w:eastAsia="ru-RU"/>
              </w:rPr>
              <w:t>1</w:t>
            </w:r>
            <w:r w:rsidRPr="0047368A">
              <w:rPr>
                <w:rFonts w:ascii="Times New Roman" w:eastAsia="Times New Roman" w:hAnsi="Times New Roman" w:cs="Times New Roman"/>
                <w:b/>
                <w:bCs/>
                <w:color w:val="000000"/>
                <w:sz w:val="24"/>
                <w:szCs w:val="24"/>
                <w:lang w:eastAsia="ru-RU"/>
              </w:rPr>
              <w:t xml:space="preserve"> год</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BF44E9" w:rsidRPr="0047368A" w:rsidRDefault="00BF44E9" w:rsidP="00E132D2">
            <w:pPr>
              <w:spacing w:after="0" w:line="240" w:lineRule="auto"/>
              <w:rPr>
                <w:rFonts w:ascii="Times New Roman" w:eastAsia="Times New Roman" w:hAnsi="Times New Roman" w:cs="Times New Roman"/>
                <w:b/>
                <w:bCs/>
                <w:color w:val="000000"/>
                <w:sz w:val="24"/>
                <w:szCs w:val="24"/>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BF44E9" w:rsidRPr="0047368A" w:rsidRDefault="00BF44E9" w:rsidP="00E132D2">
            <w:pPr>
              <w:spacing w:after="0" w:line="240" w:lineRule="auto"/>
              <w:rPr>
                <w:rFonts w:ascii="Times New Roman" w:eastAsia="Times New Roman" w:hAnsi="Times New Roman" w:cs="Times New Roman"/>
                <w:b/>
                <w:bCs/>
                <w:color w:val="000000"/>
                <w:sz w:val="24"/>
                <w:szCs w:val="24"/>
                <w:lang w:eastAsia="ru-RU"/>
              </w:rPr>
            </w:pPr>
          </w:p>
        </w:tc>
      </w:tr>
      <w:tr w:rsidR="004E2D3F" w:rsidRPr="00E132D2" w:rsidTr="00E132D2">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4E2D3F" w:rsidRPr="0047368A" w:rsidRDefault="004E2D3F" w:rsidP="004E2D3F">
            <w:pPr>
              <w:spacing w:after="0" w:line="240" w:lineRule="auto"/>
              <w:jc w:val="center"/>
              <w:rPr>
                <w:rFonts w:ascii="Times New Roman" w:eastAsia="Times New Roman" w:hAnsi="Times New Roman" w:cs="Times New Roman"/>
                <w:b/>
                <w:bCs/>
                <w:sz w:val="24"/>
                <w:szCs w:val="24"/>
                <w:lang w:eastAsia="ru-RU"/>
              </w:rPr>
            </w:pPr>
            <w:r w:rsidRPr="0047368A">
              <w:rPr>
                <w:rFonts w:ascii="Times New Roman" w:eastAsia="Times New Roman" w:hAnsi="Times New Roman" w:cs="Times New Roman"/>
                <w:b/>
                <w:bCs/>
                <w:sz w:val="24"/>
                <w:szCs w:val="24"/>
                <w:lang w:eastAsia="ru-RU"/>
              </w:rPr>
              <w:t>I</w:t>
            </w:r>
          </w:p>
        </w:tc>
        <w:tc>
          <w:tcPr>
            <w:tcW w:w="3808" w:type="dxa"/>
            <w:tcBorders>
              <w:top w:val="nil"/>
              <w:left w:val="nil"/>
              <w:bottom w:val="single" w:sz="4" w:space="0" w:color="auto"/>
              <w:right w:val="single" w:sz="4" w:space="0" w:color="auto"/>
            </w:tcBorders>
            <w:shd w:val="clear" w:color="auto" w:fill="auto"/>
            <w:vAlign w:val="center"/>
            <w:hideMark/>
          </w:tcPr>
          <w:p w:rsidR="004E2D3F" w:rsidRPr="0047368A" w:rsidRDefault="006A748C" w:rsidP="004E2D3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«Самұрық-Энерго»</w:t>
            </w:r>
            <w:r w:rsidR="004E2D3F" w:rsidRPr="0047368A">
              <w:rPr>
                <w:rFonts w:ascii="Times New Roman" w:eastAsia="Times New Roman" w:hAnsi="Times New Roman" w:cs="Times New Roman"/>
                <w:b/>
                <w:bCs/>
                <w:color w:val="000000"/>
                <w:sz w:val="24"/>
                <w:szCs w:val="24"/>
                <w:lang w:val="kk-KZ" w:eastAsia="ru-RU"/>
              </w:rPr>
              <w:t xml:space="preserve"> АҚ</w:t>
            </w:r>
          </w:p>
        </w:tc>
        <w:tc>
          <w:tcPr>
            <w:tcW w:w="1320" w:type="dxa"/>
            <w:tcBorders>
              <w:top w:val="nil"/>
              <w:left w:val="nil"/>
              <w:bottom w:val="single" w:sz="4" w:space="0" w:color="auto"/>
              <w:right w:val="single" w:sz="4" w:space="0" w:color="auto"/>
            </w:tcBorders>
            <w:shd w:val="clear" w:color="auto" w:fill="auto"/>
            <w:vAlign w:val="center"/>
          </w:tcPr>
          <w:p w:rsidR="004E2D3F" w:rsidRPr="00D744EE" w:rsidRDefault="004E2D3F" w:rsidP="004E2D3F">
            <w:pPr>
              <w:spacing w:after="0" w:line="240" w:lineRule="auto"/>
              <w:jc w:val="center"/>
              <w:rPr>
                <w:rFonts w:ascii="Times New Roman" w:hAnsi="Times New Roman" w:cs="Times New Roman"/>
                <w:b/>
                <w:bCs/>
                <w:color w:val="000000"/>
                <w:sz w:val="24"/>
                <w:szCs w:val="24"/>
              </w:rPr>
            </w:pPr>
            <w:r w:rsidRPr="00D744EE">
              <w:rPr>
                <w:rFonts w:ascii="Times New Roman" w:hAnsi="Times New Roman" w:cs="Times New Roman"/>
                <w:b/>
                <w:bCs/>
                <w:color w:val="000000"/>
                <w:sz w:val="24"/>
                <w:szCs w:val="24"/>
              </w:rPr>
              <w:t>7385,04</w:t>
            </w:r>
          </w:p>
        </w:tc>
        <w:tc>
          <w:tcPr>
            <w:tcW w:w="1231" w:type="dxa"/>
            <w:tcBorders>
              <w:top w:val="nil"/>
              <w:left w:val="nil"/>
              <w:bottom w:val="single" w:sz="4" w:space="0" w:color="auto"/>
              <w:right w:val="single" w:sz="4" w:space="0" w:color="auto"/>
            </w:tcBorders>
            <w:shd w:val="clear" w:color="auto" w:fill="auto"/>
            <w:vAlign w:val="center"/>
          </w:tcPr>
          <w:p w:rsidR="004E2D3F" w:rsidRPr="00D744EE" w:rsidRDefault="004E2D3F" w:rsidP="004E2D3F">
            <w:pPr>
              <w:spacing w:after="0" w:line="240" w:lineRule="auto"/>
              <w:jc w:val="center"/>
              <w:rPr>
                <w:rFonts w:ascii="Times New Roman" w:hAnsi="Times New Roman" w:cs="Times New Roman"/>
                <w:b/>
                <w:bCs/>
                <w:color w:val="000000"/>
                <w:sz w:val="24"/>
                <w:szCs w:val="24"/>
              </w:rPr>
            </w:pPr>
            <w:r w:rsidRPr="00D744EE">
              <w:rPr>
                <w:rFonts w:ascii="Times New Roman" w:hAnsi="Times New Roman" w:cs="Times New Roman"/>
                <w:b/>
                <w:bCs/>
                <w:color w:val="000000"/>
                <w:sz w:val="24"/>
                <w:szCs w:val="24"/>
              </w:rPr>
              <w:t>8 119,3</w:t>
            </w:r>
          </w:p>
        </w:tc>
        <w:tc>
          <w:tcPr>
            <w:tcW w:w="1520" w:type="dxa"/>
            <w:tcBorders>
              <w:top w:val="nil"/>
              <w:left w:val="nil"/>
              <w:bottom w:val="single" w:sz="4" w:space="0" w:color="auto"/>
              <w:right w:val="single" w:sz="4" w:space="0" w:color="auto"/>
            </w:tcBorders>
            <w:shd w:val="clear" w:color="auto" w:fill="auto"/>
            <w:vAlign w:val="center"/>
          </w:tcPr>
          <w:p w:rsidR="004E2D3F" w:rsidRPr="00D744EE" w:rsidRDefault="004E2D3F" w:rsidP="004E2D3F">
            <w:pPr>
              <w:spacing w:after="0" w:line="240" w:lineRule="auto"/>
              <w:jc w:val="center"/>
              <w:rPr>
                <w:rFonts w:ascii="Times New Roman" w:hAnsi="Times New Roman" w:cs="Times New Roman"/>
                <w:b/>
                <w:bCs/>
                <w:color w:val="000000"/>
                <w:sz w:val="24"/>
                <w:szCs w:val="24"/>
              </w:rPr>
            </w:pPr>
            <w:r w:rsidRPr="00D744EE">
              <w:rPr>
                <w:rFonts w:ascii="Times New Roman" w:hAnsi="Times New Roman" w:cs="Times New Roman"/>
                <w:b/>
                <w:bCs/>
                <w:color w:val="000000"/>
                <w:sz w:val="24"/>
                <w:szCs w:val="24"/>
              </w:rPr>
              <w:t>734,3</w:t>
            </w:r>
          </w:p>
        </w:tc>
        <w:tc>
          <w:tcPr>
            <w:tcW w:w="1599" w:type="dxa"/>
            <w:tcBorders>
              <w:top w:val="nil"/>
              <w:left w:val="nil"/>
              <w:bottom w:val="single" w:sz="4" w:space="0" w:color="auto"/>
              <w:right w:val="single" w:sz="4" w:space="0" w:color="auto"/>
            </w:tcBorders>
            <w:shd w:val="clear" w:color="auto" w:fill="auto"/>
            <w:vAlign w:val="center"/>
          </w:tcPr>
          <w:p w:rsidR="004E2D3F" w:rsidRPr="00D744EE" w:rsidRDefault="004E2D3F" w:rsidP="004E2D3F">
            <w:pPr>
              <w:spacing w:after="0" w:line="240" w:lineRule="auto"/>
              <w:jc w:val="center"/>
              <w:rPr>
                <w:rFonts w:ascii="Times New Roman" w:hAnsi="Times New Roman" w:cs="Times New Roman"/>
                <w:b/>
                <w:bCs/>
                <w:color w:val="000000"/>
                <w:sz w:val="24"/>
                <w:szCs w:val="24"/>
              </w:rPr>
            </w:pPr>
            <w:r w:rsidRPr="00D744EE">
              <w:rPr>
                <w:rFonts w:ascii="Times New Roman" w:hAnsi="Times New Roman" w:cs="Times New Roman"/>
                <w:b/>
                <w:bCs/>
                <w:color w:val="000000"/>
                <w:sz w:val="24"/>
                <w:szCs w:val="24"/>
              </w:rPr>
              <w:t>9,9%</w:t>
            </w:r>
          </w:p>
        </w:tc>
      </w:tr>
      <w:tr w:rsidR="004E2D3F" w:rsidRPr="00E132D2" w:rsidTr="00E132D2">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E2D3F" w:rsidRPr="0047368A" w:rsidRDefault="004E2D3F" w:rsidP="004E2D3F">
            <w:pPr>
              <w:spacing w:after="0" w:line="240" w:lineRule="auto"/>
              <w:jc w:val="center"/>
              <w:rPr>
                <w:rFonts w:ascii="Times New Roman" w:eastAsia="Times New Roman" w:hAnsi="Times New Roman" w:cs="Times New Roman"/>
                <w:bCs/>
                <w:i/>
                <w:iCs/>
                <w:color w:val="000000"/>
                <w:sz w:val="24"/>
                <w:szCs w:val="24"/>
                <w:lang w:eastAsia="ru-RU"/>
              </w:rPr>
            </w:pPr>
            <w:r w:rsidRPr="0047368A">
              <w:rPr>
                <w:rFonts w:ascii="Times New Roman" w:eastAsia="Times New Roman" w:hAnsi="Times New Roman" w:cs="Times New Roman"/>
                <w:bCs/>
                <w:i/>
                <w:iCs/>
                <w:color w:val="000000"/>
                <w:sz w:val="24"/>
                <w:szCs w:val="24"/>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4E2D3F" w:rsidRPr="0047368A" w:rsidRDefault="004E2D3F" w:rsidP="004E2D3F">
            <w:pPr>
              <w:spacing w:after="0" w:line="240" w:lineRule="auto"/>
              <w:rPr>
                <w:rFonts w:ascii="Times New Roman" w:eastAsia="Times New Roman" w:hAnsi="Times New Roman" w:cs="Times New Roman"/>
                <w:bCs/>
                <w:i/>
                <w:iCs/>
                <w:color w:val="000000"/>
                <w:sz w:val="24"/>
                <w:szCs w:val="24"/>
                <w:lang w:eastAsia="ru-RU"/>
              </w:rPr>
            </w:pPr>
            <w:r w:rsidRPr="0047368A">
              <w:rPr>
                <w:rFonts w:ascii="Times New Roman" w:eastAsia="Times New Roman" w:hAnsi="Times New Roman" w:cs="Times New Roman"/>
                <w:bCs/>
                <w:i/>
                <w:iCs/>
                <w:color w:val="000000"/>
                <w:sz w:val="24"/>
                <w:szCs w:val="24"/>
                <w:lang w:eastAsia="ru-RU"/>
              </w:rPr>
              <w:t>«Богатырь-Комир»</w:t>
            </w:r>
            <w:r w:rsidRPr="0047368A">
              <w:rPr>
                <w:rFonts w:ascii="Times New Roman" w:hAnsi="Times New Roman" w:cs="Times New Roman"/>
                <w:sz w:val="24"/>
                <w:szCs w:val="24"/>
                <w:lang w:val="kk-KZ"/>
              </w:rPr>
              <w:t xml:space="preserve"> ЖШС</w:t>
            </w:r>
          </w:p>
        </w:tc>
        <w:tc>
          <w:tcPr>
            <w:tcW w:w="1320" w:type="dxa"/>
            <w:tcBorders>
              <w:top w:val="nil"/>
              <w:left w:val="nil"/>
              <w:bottom w:val="single" w:sz="4" w:space="0" w:color="auto"/>
              <w:right w:val="single" w:sz="4" w:space="0" w:color="auto"/>
            </w:tcBorders>
            <w:shd w:val="clear" w:color="auto" w:fill="auto"/>
            <w:vAlign w:val="center"/>
          </w:tcPr>
          <w:p w:rsidR="004E2D3F" w:rsidRPr="00D744EE" w:rsidRDefault="004E2D3F" w:rsidP="004E2D3F">
            <w:pPr>
              <w:spacing w:after="0" w:line="240" w:lineRule="auto"/>
              <w:jc w:val="center"/>
              <w:rPr>
                <w:rFonts w:ascii="Times New Roman" w:hAnsi="Times New Roman" w:cs="Times New Roman"/>
                <w:i/>
                <w:color w:val="000000"/>
                <w:sz w:val="24"/>
                <w:szCs w:val="24"/>
              </w:rPr>
            </w:pPr>
            <w:r w:rsidRPr="00D744EE">
              <w:rPr>
                <w:rFonts w:ascii="Times New Roman" w:hAnsi="Times New Roman" w:cs="Times New Roman"/>
                <w:i/>
                <w:color w:val="000000"/>
                <w:sz w:val="24"/>
                <w:szCs w:val="24"/>
              </w:rPr>
              <w:t>300,73</w:t>
            </w:r>
          </w:p>
        </w:tc>
        <w:tc>
          <w:tcPr>
            <w:tcW w:w="1231" w:type="dxa"/>
            <w:tcBorders>
              <w:top w:val="nil"/>
              <w:left w:val="nil"/>
              <w:bottom w:val="single" w:sz="4" w:space="0" w:color="auto"/>
              <w:right w:val="single" w:sz="4" w:space="0" w:color="auto"/>
            </w:tcBorders>
            <w:shd w:val="clear" w:color="auto" w:fill="auto"/>
            <w:vAlign w:val="center"/>
          </w:tcPr>
          <w:p w:rsidR="004E2D3F" w:rsidRPr="00D744EE" w:rsidRDefault="004E2D3F" w:rsidP="004E2D3F">
            <w:pPr>
              <w:spacing w:after="0" w:line="240" w:lineRule="auto"/>
              <w:jc w:val="center"/>
              <w:rPr>
                <w:rFonts w:ascii="Times New Roman" w:hAnsi="Times New Roman" w:cs="Times New Roman"/>
                <w:i/>
                <w:color w:val="000000"/>
                <w:sz w:val="24"/>
                <w:szCs w:val="24"/>
              </w:rPr>
            </w:pPr>
            <w:r w:rsidRPr="00D744EE">
              <w:rPr>
                <w:rFonts w:ascii="Times New Roman" w:hAnsi="Times New Roman" w:cs="Times New Roman"/>
                <w:i/>
                <w:color w:val="000000"/>
                <w:sz w:val="24"/>
                <w:szCs w:val="24"/>
              </w:rPr>
              <w:t>300,4</w:t>
            </w:r>
          </w:p>
        </w:tc>
        <w:tc>
          <w:tcPr>
            <w:tcW w:w="1520" w:type="dxa"/>
            <w:tcBorders>
              <w:top w:val="nil"/>
              <w:left w:val="nil"/>
              <w:bottom w:val="single" w:sz="4" w:space="0" w:color="auto"/>
              <w:right w:val="single" w:sz="4" w:space="0" w:color="auto"/>
            </w:tcBorders>
            <w:shd w:val="clear" w:color="auto" w:fill="auto"/>
            <w:vAlign w:val="center"/>
          </w:tcPr>
          <w:p w:rsidR="004E2D3F" w:rsidRPr="00D744EE" w:rsidRDefault="004E2D3F" w:rsidP="004E2D3F">
            <w:pPr>
              <w:spacing w:after="0" w:line="240" w:lineRule="auto"/>
              <w:jc w:val="center"/>
              <w:rPr>
                <w:rFonts w:ascii="Times New Roman" w:hAnsi="Times New Roman" w:cs="Times New Roman"/>
                <w:bCs/>
                <w:i/>
                <w:iCs/>
                <w:color w:val="000000"/>
                <w:sz w:val="24"/>
                <w:szCs w:val="24"/>
              </w:rPr>
            </w:pPr>
            <w:r w:rsidRPr="00D744EE">
              <w:rPr>
                <w:rFonts w:ascii="Times New Roman" w:hAnsi="Times New Roman" w:cs="Times New Roman"/>
                <w:bCs/>
                <w:i/>
                <w:iCs/>
                <w:color w:val="000000"/>
                <w:sz w:val="24"/>
                <w:szCs w:val="24"/>
              </w:rPr>
              <w:t>-0,3</w:t>
            </w:r>
          </w:p>
        </w:tc>
        <w:tc>
          <w:tcPr>
            <w:tcW w:w="1599" w:type="dxa"/>
            <w:tcBorders>
              <w:top w:val="nil"/>
              <w:left w:val="nil"/>
              <w:bottom w:val="single" w:sz="4" w:space="0" w:color="auto"/>
              <w:right w:val="single" w:sz="4" w:space="0" w:color="auto"/>
            </w:tcBorders>
            <w:shd w:val="clear" w:color="auto" w:fill="auto"/>
            <w:vAlign w:val="center"/>
          </w:tcPr>
          <w:p w:rsidR="004E2D3F" w:rsidRPr="00D744EE" w:rsidRDefault="004E2D3F" w:rsidP="004E2D3F">
            <w:pPr>
              <w:spacing w:after="0" w:line="240" w:lineRule="auto"/>
              <w:jc w:val="center"/>
              <w:rPr>
                <w:rFonts w:ascii="Times New Roman" w:hAnsi="Times New Roman" w:cs="Times New Roman"/>
                <w:bCs/>
                <w:i/>
                <w:color w:val="000000"/>
                <w:sz w:val="24"/>
                <w:szCs w:val="24"/>
              </w:rPr>
            </w:pPr>
            <w:r w:rsidRPr="00D744EE">
              <w:rPr>
                <w:rFonts w:ascii="Times New Roman" w:hAnsi="Times New Roman" w:cs="Times New Roman"/>
                <w:bCs/>
                <w:i/>
                <w:color w:val="000000"/>
                <w:sz w:val="24"/>
                <w:szCs w:val="24"/>
              </w:rPr>
              <w:t>-0,1%</w:t>
            </w:r>
          </w:p>
        </w:tc>
      </w:tr>
      <w:tr w:rsidR="004E2D3F" w:rsidRPr="00E132D2" w:rsidTr="00E132D2">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E2D3F" w:rsidRPr="0047368A" w:rsidRDefault="004E2D3F" w:rsidP="004E2D3F">
            <w:pPr>
              <w:spacing w:after="0" w:line="240" w:lineRule="auto"/>
              <w:jc w:val="center"/>
              <w:rPr>
                <w:rFonts w:ascii="Times New Roman" w:eastAsia="Times New Roman" w:hAnsi="Times New Roman" w:cs="Times New Roman"/>
                <w:bCs/>
                <w:i/>
                <w:iCs/>
                <w:color w:val="000000"/>
                <w:sz w:val="24"/>
                <w:szCs w:val="24"/>
                <w:lang w:eastAsia="ru-RU"/>
              </w:rPr>
            </w:pPr>
            <w:r w:rsidRPr="0047368A">
              <w:rPr>
                <w:rFonts w:ascii="Times New Roman" w:eastAsia="Times New Roman" w:hAnsi="Times New Roman" w:cs="Times New Roman"/>
                <w:bCs/>
                <w:i/>
                <w:iCs/>
                <w:color w:val="000000"/>
                <w:sz w:val="24"/>
                <w:szCs w:val="24"/>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4E2D3F" w:rsidRPr="0047368A" w:rsidRDefault="004E2D3F" w:rsidP="004E2D3F">
            <w:pPr>
              <w:spacing w:after="0" w:line="240" w:lineRule="auto"/>
              <w:rPr>
                <w:rFonts w:ascii="Times New Roman" w:eastAsia="Times New Roman" w:hAnsi="Times New Roman" w:cs="Times New Roman"/>
                <w:bCs/>
                <w:i/>
                <w:iCs/>
                <w:color w:val="000000"/>
                <w:sz w:val="24"/>
                <w:szCs w:val="24"/>
                <w:lang w:val="kk-KZ" w:eastAsia="ru-RU"/>
              </w:rPr>
            </w:pPr>
            <w:r w:rsidRPr="0047368A">
              <w:rPr>
                <w:rFonts w:ascii="Times New Roman" w:eastAsia="Times New Roman" w:hAnsi="Times New Roman" w:cs="Times New Roman"/>
                <w:bCs/>
                <w:i/>
                <w:iCs/>
                <w:color w:val="000000"/>
                <w:sz w:val="24"/>
                <w:szCs w:val="24"/>
                <w:lang w:eastAsia="ru-RU"/>
              </w:rPr>
              <w:t>«АлатауЖарык Компаниясы»</w:t>
            </w:r>
            <w:r w:rsidRPr="0047368A">
              <w:rPr>
                <w:rFonts w:ascii="Times New Roman" w:eastAsia="Times New Roman" w:hAnsi="Times New Roman" w:cs="Times New Roman"/>
                <w:bCs/>
                <w:i/>
                <w:iCs/>
                <w:color w:val="000000"/>
                <w:sz w:val="24"/>
                <w:szCs w:val="24"/>
                <w:lang w:val="kk-KZ" w:eastAsia="ru-RU"/>
              </w:rPr>
              <w:t xml:space="preserve"> АҚ</w:t>
            </w:r>
          </w:p>
        </w:tc>
        <w:tc>
          <w:tcPr>
            <w:tcW w:w="1320" w:type="dxa"/>
            <w:tcBorders>
              <w:top w:val="nil"/>
              <w:left w:val="nil"/>
              <w:bottom w:val="single" w:sz="4" w:space="0" w:color="auto"/>
              <w:right w:val="single" w:sz="4" w:space="0" w:color="auto"/>
            </w:tcBorders>
            <w:shd w:val="clear" w:color="auto" w:fill="auto"/>
            <w:vAlign w:val="center"/>
          </w:tcPr>
          <w:p w:rsidR="004E2D3F" w:rsidRPr="00D744EE" w:rsidRDefault="004E2D3F" w:rsidP="004E2D3F">
            <w:pPr>
              <w:spacing w:after="0" w:line="240" w:lineRule="auto"/>
              <w:jc w:val="center"/>
              <w:rPr>
                <w:rFonts w:ascii="Times New Roman" w:hAnsi="Times New Roman" w:cs="Times New Roman"/>
                <w:i/>
                <w:color w:val="000000"/>
                <w:sz w:val="24"/>
                <w:szCs w:val="24"/>
              </w:rPr>
            </w:pPr>
            <w:r w:rsidRPr="00D744EE">
              <w:rPr>
                <w:rFonts w:ascii="Times New Roman" w:hAnsi="Times New Roman" w:cs="Times New Roman"/>
                <w:i/>
                <w:color w:val="000000"/>
                <w:sz w:val="24"/>
                <w:szCs w:val="24"/>
              </w:rPr>
              <w:t>1012,00</w:t>
            </w:r>
          </w:p>
        </w:tc>
        <w:tc>
          <w:tcPr>
            <w:tcW w:w="1231" w:type="dxa"/>
            <w:tcBorders>
              <w:top w:val="nil"/>
              <w:left w:val="nil"/>
              <w:bottom w:val="single" w:sz="4" w:space="0" w:color="auto"/>
              <w:right w:val="single" w:sz="4" w:space="0" w:color="auto"/>
            </w:tcBorders>
            <w:shd w:val="clear" w:color="auto" w:fill="auto"/>
            <w:vAlign w:val="center"/>
          </w:tcPr>
          <w:p w:rsidR="004E2D3F" w:rsidRPr="00D744EE" w:rsidRDefault="004E2D3F" w:rsidP="004E2D3F">
            <w:pPr>
              <w:spacing w:after="0" w:line="240" w:lineRule="auto"/>
              <w:jc w:val="center"/>
              <w:rPr>
                <w:rFonts w:ascii="Times New Roman" w:hAnsi="Times New Roman" w:cs="Times New Roman"/>
                <w:i/>
                <w:color w:val="000000"/>
                <w:sz w:val="24"/>
                <w:szCs w:val="24"/>
              </w:rPr>
            </w:pPr>
            <w:r w:rsidRPr="00D744EE">
              <w:rPr>
                <w:rFonts w:ascii="Times New Roman" w:hAnsi="Times New Roman" w:cs="Times New Roman"/>
                <w:i/>
                <w:color w:val="000000"/>
                <w:sz w:val="24"/>
                <w:szCs w:val="24"/>
              </w:rPr>
              <w:t>1 050,6</w:t>
            </w:r>
          </w:p>
        </w:tc>
        <w:tc>
          <w:tcPr>
            <w:tcW w:w="1520" w:type="dxa"/>
            <w:tcBorders>
              <w:top w:val="nil"/>
              <w:left w:val="nil"/>
              <w:bottom w:val="single" w:sz="4" w:space="0" w:color="auto"/>
              <w:right w:val="single" w:sz="4" w:space="0" w:color="auto"/>
            </w:tcBorders>
            <w:shd w:val="clear" w:color="auto" w:fill="auto"/>
            <w:vAlign w:val="center"/>
          </w:tcPr>
          <w:p w:rsidR="004E2D3F" w:rsidRPr="00D744EE" w:rsidRDefault="004E2D3F" w:rsidP="004E2D3F">
            <w:pPr>
              <w:spacing w:after="0" w:line="240" w:lineRule="auto"/>
              <w:jc w:val="center"/>
              <w:rPr>
                <w:rFonts w:ascii="Times New Roman" w:hAnsi="Times New Roman" w:cs="Times New Roman"/>
                <w:bCs/>
                <w:i/>
                <w:iCs/>
                <w:color w:val="000000"/>
                <w:sz w:val="24"/>
                <w:szCs w:val="24"/>
              </w:rPr>
            </w:pPr>
            <w:r w:rsidRPr="00D744EE">
              <w:rPr>
                <w:rFonts w:ascii="Times New Roman" w:hAnsi="Times New Roman" w:cs="Times New Roman"/>
                <w:bCs/>
                <w:i/>
                <w:iCs/>
                <w:color w:val="000000"/>
                <w:sz w:val="24"/>
                <w:szCs w:val="24"/>
              </w:rPr>
              <w:t>38,6</w:t>
            </w:r>
          </w:p>
        </w:tc>
        <w:tc>
          <w:tcPr>
            <w:tcW w:w="1599" w:type="dxa"/>
            <w:tcBorders>
              <w:top w:val="nil"/>
              <w:left w:val="nil"/>
              <w:bottom w:val="single" w:sz="4" w:space="0" w:color="auto"/>
              <w:right w:val="single" w:sz="4" w:space="0" w:color="auto"/>
            </w:tcBorders>
            <w:shd w:val="clear" w:color="auto" w:fill="auto"/>
            <w:vAlign w:val="center"/>
          </w:tcPr>
          <w:p w:rsidR="004E2D3F" w:rsidRPr="00D744EE" w:rsidRDefault="004E2D3F" w:rsidP="004E2D3F">
            <w:pPr>
              <w:spacing w:after="0" w:line="240" w:lineRule="auto"/>
              <w:jc w:val="center"/>
              <w:rPr>
                <w:rFonts w:ascii="Times New Roman" w:hAnsi="Times New Roman" w:cs="Times New Roman"/>
                <w:bCs/>
                <w:i/>
                <w:color w:val="000000"/>
                <w:sz w:val="24"/>
                <w:szCs w:val="24"/>
              </w:rPr>
            </w:pPr>
            <w:r w:rsidRPr="00D744EE">
              <w:rPr>
                <w:rFonts w:ascii="Times New Roman" w:hAnsi="Times New Roman" w:cs="Times New Roman"/>
                <w:bCs/>
                <w:i/>
                <w:color w:val="000000"/>
                <w:sz w:val="24"/>
                <w:szCs w:val="24"/>
              </w:rPr>
              <w:t>3,8%</w:t>
            </w:r>
          </w:p>
        </w:tc>
      </w:tr>
      <w:tr w:rsidR="004E2D3F" w:rsidRPr="00E132D2" w:rsidTr="00E132D2">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E2D3F" w:rsidRPr="0047368A" w:rsidRDefault="004E2D3F" w:rsidP="004E2D3F">
            <w:pPr>
              <w:spacing w:after="0" w:line="240" w:lineRule="auto"/>
              <w:jc w:val="center"/>
              <w:rPr>
                <w:rFonts w:ascii="Times New Roman" w:eastAsia="Times New Roman" w:hAnsi="Times New Roman" w:cs="Times New Roman"/>
                <w:bCs/>
                <w:i/>
                <w:iCs/>
                <w:color w:val="000000"/>
                <w:sz w:val="24"/>
                <w:szCs w:val="24"/>
                <w:lang w:eastAsia="ru-RU"/>
              </w:rPr>
            </w:pPr>
            <w:r w:rsidRPr="0047368A">
              <w:rPr>
                <w:rFonts w:ascii="Times New Roman" w:eastAsia="Times New Roman" w:hAnsi="Times New Roman" w:cs="Times New Roman"/>
                <w:bCs/>
                <w:i/>
                <w:iCs/>
                <w:color w:val="000000"/>
                <w:sz w:val="24"/>
                <w:szCs w:val="24"/>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4E2D3F" w:rsidRPr="0047368A" w:rsidRDefault="004E2D3F" w:rsidP="004E2D3F">
            <w:pPr>
              <w:spacing w:after="0" w:line="240" w:lineRule="auto"/>
              <w:rPr>
                <w:rFonts w:ascii="Times New Roman" w:eastAsia="Times New Roman" w:hAnsi="Times New Roman" w:cs="Times New Roman"/>
                <w:bCs/>
                <w:i/>
                <w:iCs/>
                <w:color w:val="000000"/>
                <w:sz w:val="24"/>
                <w:szCs w:val="24"/>
                <w:lang w:val="kk-KZ" w:eastAsia="ru-RU"/>
              </w:rPr>
            </w:pPr>
            <w:r w:rsidRPr="0047368A">
              <w:rPr>
                <w:rFonts w:ascii="Times New Roman" w:eastAsia="Times New Roman" w:hAnsi="Times New Roman" w:cs="Times New Roman"/>
                <w:bCs/>
                <w:i/>
                <w:iCs/>
                <w:color w:val="000000"/>
                <w:sz w:val="24"/>
                <w:szCs w:val="24"/>
                <w:lang w:eastAsia="ru-RU"/>
              </w:rPr>
              <w:t>«АлматыЭнергоСбыт»</w:t>
            </w:r>
            <w:r w:rsidRPr="0047368A">
              <w:rPr>
                <w:rFonts w:ascii="Times New Roman" w:eastAsia="Times New Roman" w:hAnsi="Times New Roman" w:cs="Times New Roman"/>
                <w:bCs/>
                <w:i/>
                <w:iCs/>
                <w:color w:val="000000"/>
                <w:sz w:val="24"/>
                <w:szCs w:val="24"/>
                <w:lang w:val="kk-KZ" w:eastAsia="ru-RU"/>
              </w:rPr>
              <w:t xml:space="preserve"> </w:t>
            </w:r>
            <w:r w:rsidRPr="0047368A">
              <w:rPr>
                <w:rFonts w:ascii="Times New Roman" w:hAnsi="Times New Roman" w:cs="Times New Roman"/>
                <w:sz w:val="24"/>
                <w:szCs w:val="24"/>
                <w:lang w:val="kk-KZ"/>
              </w:rPr>
              <w:t>ЖШС</w:t>
            </w:r>
          </w:p>
        </w:tc>
        <w:tc>
          <w:tcPr>
            <w:tcW w:w="1320" w:type="dxa"/>
            <w:tcBorders>
              <w:top w:val="nil"/>
              <w:left w:val="nil"/>
              <w:bottom w:val="single" w:sz="4" w:space="0" w:color="auto"/>
              <w:right w:val="single" w:sz="4" w:space="0" w:color="auto"/>
            </w:tcBorders>
            <w:shd w:val="clear" w:color="auto" w:fill="auto"/>
            <w:vAlign w:val="center"/>
          </w:tcPr>
          <w:p w:rsidR="004E2D3F" w:rsidRPr="00D744EE" w:rsidRDefault="004E2D3F" w:rsidP="004E2D3F">
            <w:pPr>
              <w:spacing w:after="0" w:line="240" w:lineRule="auto"/>
              <w:jc w:val="center"/>
              <w:rPr>
                <w:rFonts w:ascii="Times New Roman" w:hAnsi="Times New Roman" w:cs="Times New Roman"/>
                <w:i/>
                <w:color w:val="000000"/>
                <w:sz w:val="24"/>
                <w:szCs w:val="24"/>
              </w:rPr>
            </w:pPr>
            <w:r w:rsidRPr="00D744EE">
              <w:rPr>
                <w:rFonts w:ascii="Times New Roman" w:hAnsi="Times New Roman" w:cs="Times New Roman"/>
                <w:i/>
                <w:color w:val="000000"/>
                <w:sz w:val="24"/>
                <w:szCs w:val="24"/>
              </w:rPr>
              <w:t>6072,30</w:t>
            </w:r>
          </w:p>
        </w:tc>
        <w:tc>
          <w:tcPr>
            <w:tcW w:w="1231" w:type="dxa"/>
            <w:tcBorders>
              <w:top w:val="nil"/>
              <w:left w:val="nil"/>
              <w:bottom w:val="single" w:sz="4" w:space="0" w:color="auto"/>
              <w:right w:val="single" w:sz="4" w:space="0" w:color="auto"/>
            </w:tcBorders>
            <w:shd w:val="clear" w:color="auto" w:fill="auto"/>
            <w:vAlign w:val="center"/>
          </w:tcPr>
          <w:p w:rsidR="004E2D3F" w:rsidRPr="00D744EE" w:rsidRDefault="004E2D3F" w:rsidP="004E2D3F">
            <w:pPr>
              <w:spacing w:after="0" w:line="240" w:lineRule="auto"/>
              <w:jc w:val="center"/>
              <w:rPr>
                <w:rFonts w:ascii="Times New Roman" w:hAnsi="Times New Roman" w:cs="Times New Roman"/>
                <w:i/>
                <w:color w:val="000000"/>
                <w:sz w:val="24"/>
                <w:szCs w:val="24"/>
              </w:rPr>
            </w:pPr>
            <w:r w:rsidRPr="00D744EE">
              <w:rPr>
                <w:rFonts w:ascii="Times New Roman" w:hAnsi="Times New Roman" w:cs="Times New Roman"/>
                <w:i/>
                <w:color w:val="000000"/>
                <w:sz w:val="24"/>
                <w:szCs w:val="24"/>
              </w:rPr>
              <w:t>6 768,3</w:t>
            </w:r>
          </w:p>
        </w:tc>
        <w:tc>
          <w:tcPr>
            <w:tcW w:w="1520" w:type="dxa"/>
            <w:tcBorders>
              <w:top w:val="nil"/>
              <w:left w:val="nil"/>
              <w:bottom w:val="single" w:sz="4" w:space="0" w:color="auto"/>
              <w:right w:val="single" w:sz="4" w:space="0" w:color="auto"/>
            </w:tcBorders>
            <w:shd w:val="clear" w:color="auto" w:fill="auto"/>
            <w:vAlign w:val="center"/>
          </w:tcPr>
          <w:p w:rsidR="004E2D3F" w:rsidRPr="00D744EE" w:rsidRDefault="004E2D3F" w:rsidP="004E2D3F">
            <w:pPr>
              <w:spacing w:after="0" w:line="240" w:lineRule="auto"/>
              <w:jc w:val="center"/>
              <w:rPr>
                <w:rFonts w:ascii="Times New Roman" w:hAnsi="Times New Roman" w:cs="Times New Roman"/>
                <w:bCs/>
                <w:i/>
                <w:iCs/>
                <w:color w:val="000000"/>
                <w:sz w:val="24"/>
                <w:szCs w:val="24"/>
              </w:rPr>
            </w:pPr>
            <w:r w:rsidRPr="00D744EE">
              <w:rPr>
                <w:rFonts w:ascii="Times New Roman" w:hAnsi="Times New Roman" w:cs="Times New Roman"/>
                <w:bCs/>
                <w:i/>
                <w:iCs/>
                <w:color w:val="000000"/>
                <w:sz w:val="24"/>
                <w:szCs w:val="24"/>
              </w:rPr>
              <w:t>696,0</w:t>
            </w:r>
          </w:p>
        </w:tc>
        <w:tc>
          <w:tcPr>
            <w:tcW w:w="1599" w:type="dxa"/>
            <w:tcBorders>
              <w:top w:val="nil"/>
              <w:left w:val="nil"/>
              <w:bottom w:val="single" w:sz="4" w:space="0" w:color="auto"/>
              <w:right w:val="single" w:sz="4" w:space="0" w:color="auto"/>
            </w:tcBorders>
            <w:shd w:val="clear" w:color="auto" w:fill="auto"/>
            <w:vAlign w:val="center"/>
          </w:tcPr>
          <w:p w:rsidR="004E2D3F" w:rsidRPr="00D744EE" w:rsidRDefault="004E2D3F" w:rsidP="004E2D3F">
            <w:pPr>
              <w:spacing w:after="0" w:line="240" w:lineRule="auto"/>
              <w:jc w:val="center"/>
              <w:rPr>
                <w:rFonts w:ascii="Times New Roman" w:hAnsi="Times New Roman" w:cs="Times New Roman"/>
                <w:bCs/>
                <w:i/>
                <w:color w:val="000000"/>
                <w:sz w:val="24"/>
                <w:szCs w:val="24"/>
              </w:rPr>
            </w:pPr>
            <w:r w:rsidRPr="00D744EE">
              <w:rPr>
                <w:rFonts w:ascii="Times New Roman" w:hAnsi="Times New Roman" w:cs="Times New Roman"/>
                <w:bCs/>
                <w:i/>
                <w:color w:val="000000"/>
                <w:sz w:val="24"/>
                <w:szCs w:val="24"/>
              </w:rPr>
              <w:t>11,5%</w:t>
            </w:r>
          </w:p>
        </w:tc>
      </w:tr>
    </w:tbl>
    <w:p w:rsidR="00BF44E9" w:rsidRPr="00E132D2" w:rsidRDefault="00BF44E9" w:rsidP="00E132D2">
      <w:pPr>
        <w:spacing w:after="0" w:line="240" w:lineRule="auto"/>
        <w:rPr>
          <w:rFonts w:ascii="Times New Roman" w:hAnsi="Times New Roman" w:cs="Times New Roman"/>
          <w:lang w:val="kk-KZ"/>
        </w:rPr>
      </w:pPr>
    </w:p>
    <w:p w:rsidR="00BF44E9" w:rsidRPr="00E132D2" w:rsidRDefault="00BF44E9" w:rsidP="00E132D2">
      <w:pPr>
        <w:pStyle w:val="1"/>
        <w:numPr>
          <w:ilvl w:val="0"/>
          <w:numId w:val="35"/>
        </w:numPr>
        <w:tabs>
          <w:tab w:val="left" w:pos="426"/>
        </w:tabs>
        <w:spacing w:before="0" w:line="240" w:lineRule="auto"/>
        <w:ind w:left="0" w:firstLine="0"/>
        <w:jc w:val="center"/>
        <w:rPr>
          <w:rFonts w:ascii="Times New Roman" w:hAnsi="Times New Roman" w:cs="Times New Roman"/>
          <w:b/>
          <w:color w:val="auto"/>
        </w:rPr>
      </w:pPr>
      <w:bookmarkStart w:id="8" w:name="_Toc70507559"/>
      <w:r w:rsidRPr="00E132D2">
        <w:rPr>
          <w:rFonts w:ascii="Times New Roman" w:hAnsi="Times New Roman" w:cs="Times New Roman"/>
          <w:b/>
          <w:color w:val="auto"/>
          <w:lang w:val="kk-KZ"/>
        </w:rPr>
        <w:t>Көмір</w:t>
      </w:r>
      <w:bookmarkEnd w:id="8"/>
    </w:p>
    <w:p w:rsidR="00BF44E9" w:rsidRPr="00E132D2" w:rsidRDefault="00BF44E9" w:rsidP="00E132D2">
      <w:pPr>
        <w:pStyle w:val="1"/>
        <w:spacing w:before="0" w:line="240" w:lineRule="auto"/>
        <w:jc w:val="center"/>
        <w:rPr>
          <w:rFonts w:ascii="Times New Roman" w:hAnsi="Times New Roman" w:cs="Times New Roman"/>
          <w:i/>
          <w:color w:val="auto"/>
          <w:sz w:val="28"/>
          <w:lang w:val="kk-KZ"/>
        </w:rPr>
      </w:pPr>
    </w:p>
    <w:p w:rsidR="00BF44E9" w:rsidRPr="00E132D2" w:rsidRDefault="00BF44E9" w:rsidP="00E132D2">
      <w:pPr>
        <w:pStyle w:val="1"/>
        <w:spacing w:before="0" w:line="240" w:lineRule="auto"/>
        <w:jc w:val="center"/>
        <w:rPr>
          <w:rFonts w:ascii="Times New Roman" w:hAnsi="Times New Roman" w:cs="Times New Roman"/>
          <w:i/>
          <w:color w:val="auto"/>
          <w:sz w:val="28"/>
          <w:lang w:val="kk-KZ"/>
        </w:rPr>
      </w:pPr>
      <w:bookmarkStart w:id="9" w:name="_Toc4754497"/>
      <w:bookmarkStart w:id="10" w:name="_Toc70507560"/>
      <w:r w:rsidRPr="00E132D2">
        <w:rPr>
          <w:rFonts w:ascii="Times New Roman" w:hAnsi="Times New Roman" w:cs="Times New Roman"/>
          <w:i/>
          <w:color w:val="auto"/>
          <w:sz w:val="28"/>
          <w:lang w:val="kk-KZ"/>
        </w:rPr>
        <w:t>Қазақстандағы энергетикалық көмірді өндіру</w:t>
      </w:r>
      <w:bookmarkEnd w:id="9"/>
      <w:bookmarkEnd w:id="10"/>
      <w:r w:rsidRPr="00E132D2">
        <w:rPr>
          <w:rFonts w:ascii="Times New Roman" w:hAnsi="Times New Roman" w:cs="Times New Roman"/>
          <w:i/>
          <w:color w:val="auto"/>
          <w:sz w:val="28"/>
          <w:lang w:val="kk-KZ"/>
        </w:rPr>
        <w:t xml:space="preserve"> </w:t>
      </w:r>
    </w:p>
    <w:p w:rsidR="00BF44E9" w:rsidRPr="00E132D2" w:rsidRDefault="00BF44E9" w:rsidP="00E132D2">
      <w:pPr>
        <w:pStyle w:val="a3"/>
        <w:spacing w:after="0" w:line="240" w:lineRule="auto"/>
        <w:ind w:left="0" w:firstLine="567"/>
        <w:jc w:val="both"/>
        <w:rPr>
          <w:rFonts w:ascii="Times New Roman" w:hAnsi="Times New Roman" w:cs="Times New Roman"/>
          <w:sz w:val="28"/>
          <w:szCs w:val="28"/>
          <w:lang w:val="kk-KZ"/>
        </w:rPr>
      </w:pPr>
    </w:p>
    <w:p w:rsidR="00BF44E9" w:rsidRPr="00E132D2" w:rsidRDefault="00BF44E9" w:rsidP="00E132D2">
      <w:pPr>
        <w:pStyle w:val="a3"/>
        <w:spacing w:after="0" w:line="240" w:lineRule="auto"/>
        <w:ind w:left="0" w:firstLine="567"/>
        <w:jc w:val="both"/>
        <w:rPr>
          <w:rFonts w:ascii="Times New Roman" w:hAnsi="Times New Roman" w:cs="Times New Roman"/>
          <w:sz w:val="28"/>
          <w:szCs w:val="28"/>
          <w:lang w:val="kk-KZ"/>
        </w:rPr>
      </w:pPr>
      <w:r w:rsidRPr="00E132D2">
        <w:rPr>
          <w:rFonts w:ascii="Times New Roman" w:hAnsi="Times New Roman" w:cs="Times New Roman"/>
          <w:sz w:val="28"/>
          <w:szCs w:val="28"/>
          <w:lang w:val="kk-KZ"/>
        </w:rPr>
        <w:t xml:space="preserve">ҚР ҰЭМ Бюросы жедел ақпараты бойынша, Қазақстанда 2021 жылғы </w:t>
      </w:r>
      <w:r w:rsidR="00CA6A55">
        <w:rPr>
          <w:rFonts w:ascii="Times New Roman" w:hAnsi="Times New Roman" w:cs="Times New Roman"/>
          <w:sz w:val="28"/>
          <w:lang w:val="kk-KZ"/>
        </w:rPr>
        <w:t>қ</w:t>
      </w:r>
      <w:r w:rsidR="00640D5E">
        <w:rPr>
          <w:rFonts w:ascii="Times New Roman" w:hAnsi="Times New Roman" w:cs="Times New Roman"/>
          <w:sz w:val="28"/>
          <w:lang w:val="kk-KZ"/>
        </w:rPr>
        <w:t>аңтар-желтоқсан</w:t>
      </w:r>
      <w:r w:rsidRPr="00E132D2">
        <w:rPr>
          <w:rFonts w:ascii="Times New Roman" w:hAnsi="Times New Roman" w:cs="Times New Roman"/>
          <w:sz w:val="28"/>
          <w:szCs w:val="28"/>
          <w:lang w:val="kk-KZ"/>
        </w:rPr>
        <w:t xml:space="preserve">да </w:t>
      </w:r>
      <w:r w:rsidR="004E2D3F" w:rsidRPr="004E2D3F">
        <w:rPr>
          <w:rFonts w:ascii="Times New Roman" w:hAnsi="Times New Roman" w:cs="Times New Roman"/>
          <w:sz w:val="28"/>
          <w:szCs w:val="28"/>
          <w:lang w:val="kk-KZ"/>
        </w:rPr>
        <w:t xml:space="preserve">111 742,4 </w:t>
      </w:r>
      <w:r w:rsidRPr="00E132D2">
        <w:rPr>
          <w:rFonts w:ascii="Times New Roman" w:hAnsi="Times New Roman" w:cs="Times New Roman"/>
          <w:sz w:val="28"/>
          <w:szCs w:val="28"/>
          <w:lang w:val="kk-KZ"/>
        </w:rPr>
        <w:t xml:space="preserve">млн. тонна тас көмір өндірілді, бұл 2020 жылғы ұқсас кезеңге қарағанда </w:t>
      </w:r>
      <w:r w:rsidR="004E2D3F" w:rsidRPr="004E2D3F">
        <w:rPr>
          <w:rFonts w:ascii="Times New Roman" w:hAnsi="Times New Roman" w:cs="Times New Roman"/>
          <w:sz w:val="28"/>
          <w:szCs w:val="28"/>
          <w:lang w:val="kk-KZ"/>
        </w:rPr>
        <w:t>2,3</w:t>
      </w:r>
      <w:r w:rsidRPr="00E132D2">
        <w:rPr>
          <w:rFonts w:ascii="Times New Roman" w:hAnsi="Times New Roman" w:cs="Times New Roman"/>
          <w:sz w:val="28"/>
          <w:szCs w:val="28"/>
          <w:lang w:val="kk-KZ"/>
        </w:rPr>
        <w:t>%-ға (</w:t>
      </w:r>
      <w:r w:rsidR="004E2D3F" w:rsidRPr="004E2D3F">
        <w:rPr>
          <w:rFonts w:ascii="Times New Roman" w:hAnsi="Times New Roman" w:cs="Times New Roman"/>
          <w:sz w:val="28"/>
          <w:szCs w:val="28"/>
          <w:lang w:val="kk-KZ"/>
        </w:rPr>
        <w:t xml:space="preserve">109 227,6 </w:t>
      </w:r>
      <w:r w:rsidRPr="00E132D2">
        <w:rPr>
          <w:rFonts w:ascii="Times New Roman" w:hAnsi="Times New Roman" w:cs="Times New Roman"/>
          <w:sz w:val="28"/>
          <w:szCs w:val="28"/>
          <w:lang w:val="kk-KZ"/>
        </w:rPr>
        <w:t>мың. тонна) жоғары.</w:t>
      </w:r>
    </w:p>
    <w:p w:rsidR="00BF44E9" w:rsidRPr="004E2D3F" w:rsidRDefault="00BF44E9" w:rsidP="004E2D3F">
      <w:pPr>
        <w:pStyle w:val="a3"/>
        <w:spacing w:after="0" w:line="240" w:lineRule="auto"/>
        <w:ind w:left="0" w:firstLine="567"/>
        <w:jc w:val="center"/>
        <w:rPr>
          <w:rFonts w:ascii="Times New Roman" w:hAnsi="Times New Roman" w:cs="Times New Roman"/>
          <w:i/>
          <w:sz w:val="28"/>
          <w:lang w:val="kk-KZ"/>
        </w:rPr>
      </w:pPr>
    </w:p>
    <w:p w:rsidR="00BF44E9" w:rsidRPr="00E132D2" w:rsidRDefault="00BF44E9" w:rsidP="00E132D2">
      <w:pPr>
        <w:pStyle w:val="1"/>
        <w:spacing w:before="0" w:line="240" w:lineRule="auto"/>
        <w:jc w:val="center"/>
        <w:rPr>
          <w:rFonts w:ascii="Times New Roman" w:hAnsi="Times New Roman" w:cs="Times New Roman"/>
          <w:i/>
          <w:color w:val="auto"/>
          <w:sz w:val="28"/>
          <w:lang w:val="kk-KZ"/>
        </w:rPr>
      </w:pPr>
      <w:r w:rsidRPr="00E132D2">
        <w:rPr>
          <w:rFonts w:ascii="Times New Roman" w:hAnsi="Times New Roman" w:cs="Times New Roman"/>
          <w:i/>
          <w:color w:val="auto"/>
          <w:sz w:val="28"/>
          <w:lang w:val="kk-KZ"/>
        </w:rPr>
        <w:t xml:space="preserve"> </w:t>
      </w:r>
      <w:bookmarkStart w:id="11" w:name="_Toc70507561"/>
      <w:r w:rsidRPr="00E132D2">
        <w:rPr>
          <w:rFonts w:ascii="Times New Roman" w:hAnsi="Times New Roman" w:cs="Times New Roman"/>
          <w:i/>
          <w:color w:val="auto"/>
          <w:sz w:val="28"/>
          <w:lang w:val="kk-KZ"/>
        </w:rPr>
        <w:t>«Самұрық-Энерго» АҚ-ның көмір өндіруі</w:t>
      </w:r>
      <w:bookmarkEnd w:id="11"/>
      <w:r w:rsidRPr="00E132D2">
        <w:rPr>
          <w:rFonts w:ascii="Times New Roman" w:hAnsi="Times New Roman" w:cs="Times New Roman"/>
          <w:i/>
          <w:color w:val="auto"/>
          <w:sz w:val="28"/>
          <w:lang w:val="kk-KZ"/>
        </w:rPr>
        <w:t xml:space="preserve"> </w:t>
      </w:r>
    </w:p>
    <w:p w:rsidR="00BF44E9" w:rsidRPr="00E132D2" w:rsidRDefault="00BF44E9" w:rsidP="00E132D2">
      <w:pPr>
        <w:pStyle w:val="a3"/>
        <w:spacing w:after="0" w:line="240" w:lineRule="auto"/>
        <w:ind w:left="0" w:firstLine="567"/>
        <w:jc w:val="both"/>
        <w:rPr>
          <w:rFonts w:ascii="Times New Roman" w:hAnsi="Times New Roman" w:cs="Times New Roman"/>
          <w:sz w:val="28"/>
          <w:szCs w:val="28"/>
          <w:lang w:val="kk-KZ"/>
        </w:rPr>
      </w:pPr>
      <w:r w:rsidRPr="00E132D2">
        <w:rPr>
          <w:rFonts w:ascii="Times New Roman" w:hAnsi="Times New Roman" w:cs="Times New Roman"/>
          <w:sz w:val="28"/>
          <w:lang w:val="kk-KZ"/>
        </w:rPr>
        <w:t xml:space="preserve">2021 жылғы </w:t>
      </w:r>
      <w:r w:rsidR="00CA6A55">
        <w:rPr>
          <w:rFonts w:ascii="Times New Roman" w:hAnsi="Times New Roman" w:cs="Times New Roman"/>
          <w:sz w:val="28"/>
          <w:lang w:val="kk-KZ"/>
        </w:rPr>
        <w:t>қ</w:t>
      </w:r>
      <w:r w:rsidR="00640D5E">
        <w:rPr>
          <w:rFonts w:ascii="Times New Roman" w:hAnsi="Times New Roman" w:cs="Times New Roman"/>
          <w:sz w:val="28"/>
          <w:lang w:val="kk-KZ"/>
        </w:rPr>
        <w:t>аңтар-желтоқсан</w:t>
      </w:r>
      <w:r w:rsidRPr="00E132D2">
        <w:rPr>
          <w:rFonts w:ascii="Times New Roman" w:hAnsi="Times New Roman" w:cs="Times New Roman"/>
          <w:sz w:val="28"/>
          <w:lang w:val="kk-KZ"/>
        </w:rPr>
        <w:t xml:space="preserve"> айларында </w:t>
      </w:r>
      <w:r w:rsidRPr="00E132D2">
        <w:rPr>
          <w:rFonts w:ascii="Times New Roman" w:hAnsi="Times New Roman" w:cs="Times New Roman"/>
          <w:sz w:val="28"/>
          <w:szCs w:val="28"/>
          <w:lang w:val="kk-KZ"/>
        </w:rPr>
        <w:t xml:space="preserve">«Богатырь Көмір» ЖШС </w:t>
      </w:r>
      <w:r w:rsidR="00CA6A55" w:rsidRPr="00CA6A55">
        <w:rPr>
          <w:rFonts w:ascii="Times New Roman" w:hAnsi="Times New Roman" w:cs="Times New Roman"/>
          <w:sz w:val="28"/>
          <w:szCs w:val="28"/>
          <w:lang w:val="kk-KZ"/>
        </w:rPr>
        <w:t xml:space="preserve">44 632 </w:t>
      </w:r>
      <w:r w:rsidRPr="00E132D2">
        <w:rPr>
          <w:rFonts w:ascii="Times New Roman" w:hAnsi="Times New Roman" w:cs="Times New Roman"/>
          <w:sz w:val="28"/>
          <w:szCs w:val="28"/>
          <w:lang w:val="kk-KZ"/>
        </w:rPr>
        <w:t>мың тонна көмірді өндірді, бұл 2020 жылғы сәйкес кезеңг</w:t>
      </w:r>
      <w:r w:rsidR="001B7CCA">
        <w:rPr>
          <w:rFonts w:ascii="Times New Roman" w:hAnsi="Times New Roman" w:cs="Times New Roman"/>
          <w:sz w:val="28"/>
          <w:szCs w:val="28"/>
          <w:lang w:val="kk-KZ"/>
        </w:rPr>
        <w:t>е қарағанда (</w:t>
      </w:r>
      <w:r w:rsidR="00976693">
        <w:rPr>
          <w:rFonts w:ascii="Times New Roman" w:hAnsi="Times New Roman" w:cs="Times New Roman"/>
          <w:sz w:val="28"/>
          <w:szCs w:val="28"/>
          <w:lang w:val="kk-KZ"/>
        </w:rPr>
        <w:t>44 436</w:t>
      </w:r>
      <w:r w:rsidR="00CA6A55" w:rsidRPr="00CA6A55">
        <w:rPr>
          <w:rFonts w:ascii="Times New Roman" w:hAnsi="Times New Roman" w:cs="Times New Roman"/>
          <w:sz w:val="28"/>
          <w:szCs w:val="28"/>
          <w:lang w:val="kk-KZ"/>
        </w:rPr>
        <w:t xml:space="preserve"> </w:t>
      </w:r>
      <w:r w:rsidR="001B7CCA">
        <w:rPr>
          <w:rFonts w:ascii="Times New Roman" w:hAnsi="Times New Roman" w:cs="Times New Roman"/>
          <w:sz w:val="28"/>
          <w:szCs w:val="28"/>
          <w:lang w:val="kk-KZ"/>
        </w:rPr>
        <w:t xml:space="preserve">мың тонна) </w:t>
      </w:r>
      <w:r w:rsidR="00976693">
        <w:rPr>
          <w:rFonts w:ascii="Times New Roman" w:hAnsi="Times New Roman" w:cs="Times New Roman"/>
          <w:sz w:val="28"/>
          <w:szCs w:val="28"/>
          <w:lang w:val="kk-KZ"/>
        </w:rPr>
        <w:t>0,5</w:t>
      </w:r>
      <w:r w:rsidR="00CA6A55">
        <w:rPr>
          <w:rFonts w:ascii="Times New Roman" w:hAnsi="Times New Roman" w:cs="Times New Roman"/>
          <w:sz w:val="28"/>
          <w:szCs w:val="28"/>
          <w:lang w:val="kk-KZ"/>
        </w:rPr>
        <w:t>%-ға жоғары</w:t>
      </w:r>
      <w:r w:rsidRPr="00E132D2">
        <w:rPr>
          <w:rFonts w:ascii="Times New Roman" w:hAnsi="Times New Roman" w:cs="Times New Roman"/>
          <w:sz w:val="28"/>
          <w:szCs w:val="28"/>
          <w:lang w:val="kk-KZ"/>
        </w:rPr>
        <w:t xml:space="preserve">. </w:t>
      </w:r>
    </w:p>
    <w:p w:rsidR="00BF44E9" w:rsidRPr="00E132D2" w:rsidRDefault="00BF44E9" w:rsidP="00E132D2">
      <w:pPr>
        <w:pStyle w:val="1"/>
        <w:spacing w:before="0" w:line="240" w:lineRule="auto"/>
        <w:jc w:val="center"/>
        <w:rPr>
          <w:rFonts w:ascii="Times New Roman" w:hAnsi="Times New Roman" w:cs="Times New Roman"/>
          <w:i/>
          <w:color w:val="auto"/>
          <w:sz w:val="28"/>
          <w:lang w:val="kk-KZ"/>
        </w:rPr>
      </w:pPr>
    </w:p>
    <w:p w:rsidR="00BF44E9" w:rsidRPr="00E132D2" w:rsidRDefault="00BF44E9" w:rsidP="00E132D2">
      <w:pPr>
        <w:pStyle w:val="1"/>
        <w:spacing w:before="0" w:line="240" w:lineRule="auto"/>
        <w:jc w:val="center"/>
        <w:rPr>
          <w:rFonts w:ascii="Times New Roman" w:hAnsi="Times New Roman" w:cs="Times New Roman"/>
          <w:i/>
          <w:color w:val="auto"/>
          <w:sz w:val="28"/>
          <w:lang w:val="kk-KZ"/>
        </w:rPr>
      </w:pPr>
      <w:bookmarkStart w:id="12" w:name="_Toc70507562"/>
      <w:r w:rsidRPr="00E132D2">
        <w:rPr>
          <w:rFonts w:ascii="Times New Roman" w:hAnsi="Times New Roman" w:cs="Times New Roman"/>
          <w:i/>
          <w:color w:val="auto"/>
          <w:sz w:val="28"/>
          <w:lang w:val="kk-KZ"/>
        </w:rPr>
        <w:t>«Самұрық-Энерго» АҚ-ның көмірді сатуы</w:t>
      </w:r>
      <w:bookmarkEnd w:id="12"/>
    </w:p>
    <w:p w:rsidR="00BF44E9" w:rsidRPr="00E132D2" w:rsidRDefault="00BF44E9" w:rsidP="00E132D2">
      <w:pPr>
        <w:pStyle w:val="a3"/>
        <w:spacing w:after="0" w:line="240" w:lineRule="auto"/>
        <w:ind w:left="0" w:firstLine="567"/>
        <w:jc w:val="both"/>
        <w:rPr>
          <w:rFonts w:ascii="Times New Roman" w:hAnsi="Times New Roman" w:cs="Times New Roman"/>
          <w:sz w:val="28"/>
          <w:szCs w:val="28"/>
          <w:lang w:val="kk-KZ"/>
        </w:rPr>
      </w:pPr>
      <w:r w:rsidRPr="00E132D2">
        <w:rPr>
          <w:rFonts w:ascii="Times New Roman" w:hAnsi="Times New Roman" w:cs="Times New Roman"/>
          <w:sz w:val="28"/>
          <w:szCs w:val="28"/>
          <w:lang w:val="kk-KZ"/>
        </w:rPr>
        <w:t xml:space="preserve">2021 </w:t>
      </w:r>
      <w:r w:rsidRPr="00E132D2">
        <w:rPr>
          <w:rFonts w:ascii="Times New Roman" w:hAnsi="Times New Roman" w:cs="Times New Roman"/>
          <w:sz w:val="28"/>
          <w:lang w:val="kk-KZ"/>
        </w:rPr>
        <w:t xml:space="preserve">жылғы </w:t>
      </w:r>
      <w:r w:rsidR="00CA6A55">
        <w:rPr>
          <w:rFonts w:ascii="Times New Roman" w:hAnsi="Times New Roman" w:cs="Times New Roman"/>
          <w:sz w:val="28"/>
          <w:lang w:val="kk-KZ"/>
        </w:rPr>
        <w:t>қ</w:t>
      </w:r>
      <w:r w:rsidR="00640D5E">
        <w:rPr>
          <w:rFonts w:ascii="Times New Roman" w:hAnsi="Times New Roman" w:cs="Times New Roman"/>
          <w:sz w:val="28"/>
          <w:lang w:val="kk-KZ"/>
        </w:rPr>
        <w:t>аңтар-желтоқсан</w:t>
      </w:r>
      <w:r w:rsidRPr="00E132D2">
        <w:rPr>
          <w:rFonts w:ascii="Times New Roman" w:hAnsi="Times New Roman" w:cs="Times New Roman"/>
          <w:sz w:val="28"/>
          <w:lang w:val="kk-KZ"/>
        </w:rPr>
        <w:t xml:space="preserve">да </w:t>
      </w:r>
      <w:r w:rsidR="004E2D3F">
        <w:rPr>
          <w:rFonts w:ascii="Times New Roman" w:hAnsi="Times New Roman" w:cs="Times New Roman"/>
          <w:sz w:val="28"/>
          <w:szCs w:val="28"/>
          <w:lang w:val="kk-KZ"/>
        </w:rPr>
        <w:t xml:space="preserve">44 </w:t>
      </w:r>
      <w:r w:rsidR="00976693">
        <w:rPr>
          <w:rFonts w:ascii="Times New Roman" w:hAnsi="Times New Roman" w:cs="Times New Roman"/>
          <w:sz w:val="28"/>
          <w:szCs w:val="28"/>
          <w:lang w:val="kk-KZ"/>
        </w:rPr>
        <w:t>741</w:t>
      </w:r>
      <w:bookmarkStart w:id="13" w:name="_GoBack"/>
      <w:bookmarkEnd w:id="13"/>
      <w:r w:rsidRPr="00E132D2">
        <w:rPr>
          <w:rFonts w:ascii="Times New Roman" w:hAnsi="Times New Roman" w:cs="Times New Roman"/>
          <w:sz w:val="28"/>
          <w:szCs w:val="28"/>
          <w:lang w:val="kk-KZ"/>
        </w:rPr>
        <w:t xml:space="preserve">мың тонна көмір сатылды, о.і.: </w:t>
      </w:r>
    </w:p>
    <w:p w:rsidR="00BF44E9" w:rsidRPr="00E132D2" w:rsidRDefault="00BF44E9" w:rsidP="00E132D2">
      <w:pPr>
        <w:pStyle w:val="a3"/>
        <w:spacing w:after="0" w:line="240" w:lineRule="auto"/>
        <w:ind w:left="0" w:firstLine="567"/>
        <w:jc w:val="both"/>
        <w:rPr>
          <w:rFonts w:ascii="Times New Roman" w:hAnsi="Times New Roman" w:cs="Times New Roman"/>
          <w:sz w:val="28"/>
          <w:szCs w:val="28"/>
          <w:lang w:val="kk-KZ"/>
        </w:rPr>
      </w:pPr>
      <w:r w:rsidRPr="00E132D2">
        <w:rPr>
          <w:rFonts w:ascii="Times New Roman" w:hAnsi="Times New Roman" w:cs="Times New Roman"/>
          <w:sz w:val="28"/>
          <w:szCs w:val="28"/>
          <w:lang w:val="kk-KZ"/>
        </w:rPr>
        <w:t xml:space="preserve">- ҚР-ның ішкі нарығына </w:t>
      </w:r>
      <w:r w:rsidR="004E2D3F">
        <w:rPr>
          <w:rFonts w:ascii="Times New Roman" w:hAnsi="Times New Roman" w:cs="Times New Roman"/>
          <w:sz w:val="28"/>
          <w:szCs w:val="28"/>
          <w:lang w:val="kk-KZ"/>
        </w:rPr>
        <w:t>34 939</w:t>
      </w:r>
      <w:r w:rsidR="00C91169" w:rsidRPr="00C91169">
        <w:rPr>
          <w:rFonts w:ascii="Times New Roman" w:hAnsi="Times New Roman" w:cs="Times New Roman"/>
          <w:sz w:val="28"/>
          <w:szCs w:val="28"/>
          <w:lang w:val="kk-KZ"/>
        </w:rPr>
        <w:t xml:space="preserve"> </w:t>
      </w:r>
      <w:r w:rsidRPr="00E132D2">
        <w:rPr>
          <w:rFonts w:ascii="Times New Roman" w:hAnsi="Times New Roman" w:cs="Times New Roman"/>
          <w:sz w:val="28"/>
          <w:szCs w:val="28"/>
          <w:lang w:val="kk-KZ"/>
        </w:rPr>
        <w:t>мың тонна, бұл 2020 жылғы сәйкес кезеңге қарағанда (</w:t>
      </w:r>
      <w:r w:rsidR="004E2D3F">
        <w:rPr>
          <w:rFonts w:ascii="Times New Roman" w:hAnsi="Times New Roman" w:cs="Times New Roman"/>
          <w:sz w:val="28"/>
          <w:szCs w:val="28"/>
          <w:lang w:val="kk-KZ"/>
        </w:rPr>
        <w:t>33 378</w:t>
      </w:r>
      <w:r w:rsidR="00C91169" w:rsidRPr="00C91169">
        <w:rPr>
          <w:rFonts w:ascii="Times New Roman" w:hAnsi="Times New Roman" w:cs="Times New Roman"/>
          <w:sz w:val="28"/>
          <w:szCs w:val="28"/>
          <w:lang w:val="kk-KZ"/>
        </w:rPr>
        <w:t xml:space="preserve"> </w:t>
      </w:r>
      <w:r w:rsidRPr="00E132D2">
        <w:rPr>
          <w:rFonts w:ascii="Times New Roman" w:hAnsi="Times New Roman" w:cs="Times New Roman"/>
          <w:sz w:val="28"/>
          <w:szCs w:val="28"/>
          <w:lang w:val="kk-KZ"/>
        </w:rPr>
        <w:t xml:space="preserve">мың тонна) </w:t>
      </w:r>
      <w:r w:rsidR="004E2D3F">
        <w:rPr>
          <w:rFonts w:ascii="Times New Roman" w:hAnsi="Times New Roman" w:cs="Times New Roman"/>
          <w:sz w:val="28"/>
          <w:szCs w:val="28"/>
          <w:lang w:val="kk-KZ"/>
        </w:rPr>
        <w:t>4,7</w:t>
      </w:r>
      <w:r w:rsidRPr="00E132D2">
        <w:rPr>
          <w:rFonts w:ascii="Times New Roman" w:hAnsi="Times New Roman" w:cs="Times New Roman"/>
          <w:sz w:val="28"/>
          <w:szCs w:val="28"/>
          <w:lang w:val="kk-KZ"/>
        </w:rPr>
        <w:t>%-ға көбірек;</w:t>
      </w:r>
    </w:p>
    <w:p w:rsidR="00BF44E9" w:rsidRPr="00E132D2" w:rsidRDefault="00BF44E9" w:rsidP="00E132D2">
      <w:pPr>
        <w:pStyle w:val="a3"/>
        <w:spacing w:after="0" w:line="240" w:lineRule="auto"/>
        <w:ind w:left="0" w:firstLine="567"/>
        <w:jc w:val="both"/>
        <w:rPr>
          <w:rFonts w:ascii="Times New Roman" w:hAnsi="Times New Roman" w:cs="Times New Roman"/>
          <w:sz w:val="28"/>
          <w:szCs w:val="28"/>
          <w:lang w:val="kk-KZ"/>
        </w:rPr>
      </w:pPr>
      <w:r w:rsidRPr="00E132D2">
        <w:rPr>
          <w:rFonts w:ascii="Times New Roman" w:hAnsi="Times New Roman" w:cs="Times New Roman"/>
          <w:sz w:val="28"/>
          <w:szCs w:val="28"/>
          <w:lang w:val="kk-KZ"/>
        </w:rPr>
        <w:t xml:space="preserve">- экспортқа (РФ) – </w:t>
      </w:r>
      <w:r w:rsidR="004E2D3F">
        <w:rPr>
          <w:rFonts w:ascii="Times New Roman" w:hAnsi="Times New Roman" w:cs="Times New Roman"/>
          <w:sz w:val="28"/>
          <w:szCs w:val="28"/>
          <w:lang w:val="kk-KZ"/>
        </w:rPr>
        <w:t>9 802</w:t>
      </w:r>
      <w:r w:rsidR="00C91169" w:rsidRPr="00C91169">
        <w:rPr>
          <w:rFonts w:ascii="Times New Roman" w:hAnsi="Times New Roman" w:cs="Times New Roman"/>
          <w:sz w:val="28"/>
          <w:szCs w:val="28"/>
          <w:lang w:val="kk-KZ"/>
        </w:rPr>
        <w:t xml:space="preserve"> </w:t>
      </w:r>
      <w:r w:rsidRPr="00E132D2">
        <w:rPr>
          <w:rFonts w:ascii="Times New Roman" w:hAnsi="Times New Roman" w:cs="Times New Roman"/>
          <w:sz w:val="28"/>
          <w:szCs w:val="28"/>
          <w:lang w:val="kk-KZ"/>
        </w:rPr>
        <w:t>мың тонна, бұл 2020 жылғы сәйкес кезеңге қарағанда (</w:t>
      </w:r>
      <w:r w:rsidR="004E2D3F">
        <w:rPr>
          <w:rFonts w:ascii="Times New Roman" w:hAnsi="Times New Roman" w:cs="Times New Roman"/>
          <w:sz w:val="28"/>
          <w:szCs w:val="28"/>
          <w:lang w:val="kk-KZ"/>
        </w:rPr>
        <w:t>10 058</w:t>
      </w:r>
      <w:r w:rsidR="00C91169" w:rsidRPr="00C91169">
        <w:rPr>
          <w:rFonts w:ascii="Times New Roman" w:hAnsi="Times New Roman" w:cs="Times New Roman"/>
          <w:sz w:val="28"/>
          <w:szCs w:val="28"/>
          <w:lang w:val="kk-KZ"/>
        </w:rPr>
        <w:t xml:space="preserve"> </w:t>
      </w:r>
      <w:r w:rsidRPr="00E132D2">
        <w:rPr>
          <w:rFonts w:ascii="Times New Roman" w:hAnsi="Times New Roman" w:cs="Times New Roman"/>
          <w:sz w:val="28"/>
          <w:szCs w:val="28"/>
          <w:lang w:val="kk-KZ"/>
        </w:rPr>
        <w:t xml:space="preserve">мың тонна) </w:t>
      </w:r>
      <w:r w:rsidR="004E2D3F">
        <w:rPr>
          <w:rFonts w:ascii="Times New Roman" w:hAnsi="Times New Roman" w:cs="Times New Roman"/>
          <w:sz w:val="28"/>
          <w:szCs w:val="28"/>
          <w:lang w:val="kk-KZ"/>
        </w:rPr>
        <w:t>2</w:t>
      </w:r>
      <w:r w:rsidR="00C91169" w:rsidRPr="00C91169">
        <w:rPr>
          <w:rFonts w:ascii="Times New Roman" w:hAnsi="Times New Roman" w:cs="Times New Roman"/>
          <w:sz w:val="28"/>
          <w:szCs w:val="28"/>
          <w:lang w:val="kk-KZ"/>
        </w:rPr>
        <w:t>,5</w:t>
      </w:r>
      <w:r w:rsidRPr="00E132D2">
        <w:rPr>
          <w:rFonts w:ascii="Times New Roman" w:hAnsi="Times New Roman" w:cs="Times New Roman"/>
          <w:sz w:val="28"/>
          <w:szCs w:val="28"/>
          <w:lang w:val="kk-KZ"/>
        </w:rPr>
        <w:t>% ға аз.</w:t>
      </w:r>
    </w:p>
    <w:p w:rsidR="00BF44E9" w:rsidRPr="00E132D2" w:rsidRDefault="00BF44E9" w:rsidP="00E132D2">
      <w:pPr>
        <w:pStyle w:val="a3"/>
        <w:spacing w:after="0" w:line="240" w:lineRule="auto"/>
        <w:ind w:left="0" w:firstLine="567"/>
        <w:jc w:val="right"/>
        <w:rPr>
          <w:rFonts w:ascii="Times New Roman" w:hAnsi="Times New Roman" w:cs="Times New Roman"/>
          <w:i/>
          <w:sz w:val="24"/>
          <w:lang w:val="kk-KZ"/>
        </w:rPr>
      </w:pPr>
      <w:r w:rsidRPr="00E132D2">
        <w:rPr>
          <w:rFonts w:ascii="Times New Roman" w:hAnsi="Times New Roman" w:cs="Times New Roman"/>
          <w:i/>
          <w:sz w:val="24"/>
          <w:lang w:val="kk-KZ"/>
        </w:rPr>
        <w:t>мың тонна</w:t>
      </w:r>
    </w:p>
    <w:tbl>
      <w:tblPr>
        <w:tblStyle w:val="a9"/>
        <w:tblW w:w="10065" w:type="dxa"/>
        <w:tblInd w:w="108" w:type="dxa"/>
        <w:tblLook w:val="04A0" w:firstRow="1" w:lastRow="0" w:firstColumn="1" w:lastColumn="0" w:noHBand="0" w:noVBand="1"/>
      </w:tblPr>
      <w:tblGrid>
        <w:gridCol w:w="3998"/>
        <w:gridCol w:w="2126"/>
        <w:gridCol w:w="2098"/>
        <w:gridCol w:w="1843"/>
      </w:tblGrid>
      <w:tr w:rsidR="00BF44E9" w:rsidRPr="00E132D2" w:rsidTr="004E2D3F">
        <w:trPr>
          <w:trHeight w:val="274"/>
        </w:trPr>
        <w:tc>
          <w:tcPr>
            <w:tcW w:w="3998" w:type="dxa"/>
            <w:vMerge w:val="restart"/>
            <w:shd w:val="clear" w:color="auto" w:fill="BDD6EE" w:themeFill="accent1" w:themeFillTint="66"/>
            <w:vAlign w:val="center"/>
          </w:tcPr>
          <w:p w:rsidR="00BF44E9" w:rsidRPr="00E132D2" w:rsidRDefault="00BF44E9" w:rsidP="004E2D3F">
            <w:pPr>
              <w:pStyle w:val="a3"/>
              <w:spacing w:after="0" w:line="240" w:lineRule="auto"/>
              <w:ind w:left="0"/>
              <w:jc w:val="center"/>
              <w:rPr>
                <w:rFonts w:ascii="Times New Roman" w:hAnsi="Times New Roman" w:cs="Times New Roman"/>
                <w:b/>
                <w:sz w:val="24"/>
                <w:szCs w:val="24"/>
              </w:rPr>
            </w:pPr>
            <w:r w:rsidRPr="00E132D2">
              <w:rPr>
                <w:rFonts w:ascii="Times New Roman" w:hAnsi="Times New Roman" w:cs="Times New Roman"/>
                <w:b/>
                <w:sz w:val="24"/>
                <w:szCs w:val="24"/>
              </w:rPr>
              <w:t>Обл</w:t>
            </w:r>
            <w:r w:rsidRPr="00E132D2">
              <w:rPr>
                <w:rFonts w:ascii="Times New Roman" w:hAnsi="Times New Roman" w:cs="Times New Roman"/>
                <w:b/>
                <w:sz w:val="24"/>
                <w:szCs w:val="24"/>
                <w:lang w:val="kk-KZ"/>
              </w:rPr>
              <w:t>ыс</w:t>
            </w:r>
          </w:p>
        </w:tc>
        <w:tc>
          <w:tcPr>
            <w:tcW w:w="4224" w:type="dxa"/>
            <w:gridSpan w:val="2"/>
            <w:shd w:val="clear" w:color="auto" w:fill="BDD6EE" w:themeFill="accent1" w:themeFillTint="66"/>
            <w:vAlign w:val="center"/>
          </w:tcPr>
          <w:p w:rsidR="00BF44E9" w:rsidRPr="00E132D2" w:rsidRDefault="00BF44E9" w:rsidP="004E2D3F">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Сату көлемі</w:t>
            </w:r>
            <w:r w:rsidRPr="00E132D2">
              <w:rPr>
                <w:rFonts w:ascii="Times New Roman" w:hAnsi="Times New Roman" w:cs="Times New Roman"/>
                <w:b/>
                <w:sz w:val="24"/>
                <w:szCs w:val="24"/>
              </w:rPr>
              <w:t xml:space="preserve">, </w:t>
            </w:r>
            <w:r w:rsidRPr="00E132D2">
              <w:rPr>
                <w:rFonts w:ascii="Times New Roman" w:hAnsi="Times New Roman" w:cs="Times New Roman"/>
                <w:b/>
                <w:sz w:val="24"/>
                <w:szCs w:val="24"/>
                <w:lang w:val="kk-KZ"/>
              </w:rPr>
              <w:t>мың</w:t>
            </w:r>
            <w:r w:rsidRPr="00E132D2">
              <w:rPr>
                <w:rFonts w:ascii="Times New Roman" w:hAnsi="Times New Roman" w:cs="Times New Roman"/>
                <w:b/>
                <w:sz w:val="24"/>
                <w:szCs w:val="24"/>
              </w:rPr>
              <w:t xml:space="preserve"> тонн</w:t>
            </w:r>
            <w:r w:rsidRPr="00E132D2">
              <w:rPr>
                <w:rFonts w:ascii="Times New Roman" w:hAnsi="Times New Roman" w:cs="Times New Roman"/>
                <w:b/>
                <w:sz w:val="24"/>
                <w:szCs w:val="24"/>
                <w:lang w:val="kk-KZ"/>
              </w:rPr>
              <w:t>а</w:t>
            </w:r>
          </w:p>
        </w:tc>
        <w:tc>
          <w:tcPr>
            <w:tcW w:w="1843" w:type="dxa"/>
            <w:vMerge w:val="restart"/>
            <w:shd w:val="clear" w:color="auto" w:fill="BDD6EE" w:themeFill="accent1" w:themeFillTint="66"/>
            <w:vAlign w:val="center"/>
          </w:tcPr>
          <w:p w:rsidR="00BF44E9" w:rsidRPr="00E132D2" w:rsidRDefault="00BF44E9" w:rsidP="004E2D3F">
            <w:pPr>
              <w:pStyle w:val="a3"/>
              <w:spacing w:after="0" w:line="240" w:lineRule="auto"/>
              <w:ind w:left="0"/>
              <w:jc w:val="center"/>
              <w:rPr>
                <w:rFonts w:ascii="Times New Roman" w:hAnsi="Times New Roman" w:cs="Times New Roman"/>
                <w:b/>
                <w:sz w:val="24"/>
                <w:szCs w:val="24"/>
                <w:lang w:val="kk-KZ"/>
              </w:rPr>
            </w:pPr>
            <w:r w:rsidRPr="00E132D2">
              <w:rPr>
                <w:rFonts w:ascii="Times New Roman" w:hAnsi="Times New Roman" w:cs="Times New Roman"/>
                <w:b/>
                <w:sz w:val="24"/>
                <w:szCs w:val="24"/>
              </w:rPr>
              <w:t>Δ, %</w:t>
            </w:r>
            <w:r w:rsidRPr="00E132D2" w:rsidDel="00B9424F">
              <w:rPr>
                <w:rFonts w:ascii="Times New Roman" w:hAnsi="Times New Roman" w:cs="Times New Roman"/>
                <w:b/>
                <w:sz w:val="24"/>
                <w:szCs w:val="24"/>
              </w:rPr>
              <w:t xml:space="preserve"> </w:t>
            </w:r>
          </w:p>
        </w:tc>
      </w:tr>
      <w:tr w:rsidR="00BF44E9" w:rsidRPr="00E132D2" w:rsidTr="00CA6A55">
        <w:trPr>
          <w:trHeight w:val="355"/>
        </w:trPr>
        <w:tc>
          <w:tcPr>
            <w:tcW w:w="3998" w:type="dxa"/>
            <w:vMerge/>
            <w:shd w:val="clear" w:color="auto" w:fill="B4C6E7" w:themeFill="accent5" w:themeFillTint="66"/>
            <w:vAlign w:val="center"/>
          </w:tcPr>
          <w:p w:rsidR="00BF44E9" w:rsidRPr="00E132D2" w:rsidRDefault="00BF44E9" w:rsidP="004E2D3F">
            <w:pPr>
              <w:pStyle w:val="a3"/>
              <w:spacing w:after="0" w:line="240" w:lineRule="auto"/>
              <w:ind w:left="0"/>
              <w:jc w:val="center"/>
              <w:rPr>
                <w:rFonts w:ascii="Times New Roman" w:hAnsi="Times New Roman" w:cs="Times New Roman"/>
                <w:b/>
                <w:sz w:val="24"/>
                <w:szCs w:val="24"/>
              </w:rPr>
            </w:pPr>
          </w:p>
        </w:tc>
        <w:tc>
          <w:tcPr>
            <w:tcW w:w="2126" w:type="dxa"/>
            <w:shd w:val="clear" w:color="auto" w:fill="BDD6EE" w:themeFill="accent1" w:themeFillTint="66"/>
            <w:vAlign w:val="center"/>
          </w:tcPr>
          <w:p w:rsidR="00BF44E9" w:rsidRPr="00E132D2" w:rsidRDefault="00640D5E" w:rsidP="004E2D3F">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kk-KZ"/>
              </w:rPr>
              <w:t>Қаңтар-желтоқсан</w:t>
            </w:r>
            <w:r w:rsidR="00BF44E9" w:rsidRPr="00E132D2">
              <w:rPr>
                <w:rFonts w:ascii="Times New Roman" w:hAnsi="Times New Roman" w:cs="Times New Roman"/>
                <w:b/>
                <w:sz w:val="24"/>
                <w:szCs w:val="24"/>
                <w:lang w:val="kk-KZ"/>
              </w:rPr>
              <w:t xml:space="preserve"> 2020</w:t>
            </w:r>
            <w:r w:rsidR="00BF44E9" w:rsidRPr="00E132D2">
              <w:rPr>
                <w:rFonts w:ascii="Times New Roman" w:hAnsi="Times New Roman" w:cs="Times New Roman"/>
                <w:b/>
                <w:sz w:val="24"/>
                <w:szCs w:val="24"/>
              </w:rPr>
              <w:t>ж.</w:t>
            </w:r>
          </w:p>
        </w:tc>
        <w:tc>
          <w:tcPr>
            <w:tcW w:w="2098" w:type="dxa"/>
            <w:shd w:val="clear" w:color="auto" w:fill="BDD6EE" w:themeFill="accent1" w:themeFillTint="66"/>
            <w:vAlign w:val="center"/>
          </w:tcPr>
          <w:p w:rsidR="00BF44E9" w:rsidRPr="00E132D2" w:rsidRDefault="00640D5E" w:rsidP="004E2D3F">
            <w:pPr>
              <w:pStyle w:val="a3"/>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Қаңтар-желтоқсан</w:t>
            </w:r>
            <w:r w:rsidR="00BF44E9" w:rsidRPr="00E132D2">
              <w:rPr>
                <w:rFonts w:ascii="Times New Roman" w:hAnsi="Times New Roman" w:cs="Times New Roman"/>
                <w:b/>
                <w:sz w:val="24"/>
                <w:szCs w:val="24"/>
                <w:lang w:val="kk-KZ"/>
              </w:rPr>
              <w:t xml:space="preserve"> 2021ж.</w:t>
            </w:r>
          </w:p>
        </w:tc>
        <w:tc>
          <w:tcPr>
            <w:tcW w:w="1843" w:type="dxa"/>
            <w:vMerge/>
            <w:shd w:val="clear" w:color="auto" w:fill="auto"/>
            <w:vAlign w:val="center"/>
          </w:tcPr>
          <w:p w:rsidR="00BF44E9" w:rsidRPr="00E132D2" w:rsidRDefault="00BF44E9" w:rsidP="004E2D3F">
            <w:pPr>
              <w:pStyle w:val="a3"/>
              <w:spacing w:after="0" w:line="240" w:lineRule="auto"/>
              <w:ind w:left="0"/>
              <w:jc w:val="center"/>
              <w:rPr>
                <w:rFonts w:ascii="Times New Roman" w:hAnsi="Times New Roman" w:cs="Times New Roman"/>
                <w:sz w:val="24"/>
                <w:szCs w:val="24"/>
              </w:rPr>
            </w:pPr>
          </w:p>
        </w:tc>
      </w:tr>
      <w:tr w:rsidR="00CA6A55" w:rsidRPr="00E132D2" w:rsidTr="00207BAD">
        <w:trPr>
          <w:trHeight w:val="315"/>
        </w:trPr>
        <w:tc>
          <w:tcPr>
            <w:tcW w:w="3998" w:type="dxa"/>
            <w:shd w:val="clear" w:color="auto" w:fill="auto"/>
            <w:vAlign w:val="center"/>
          </w:tcPr>
          <w:p w:rsidR="00CA6A55" w:rsidRPr="00E132D2" w:rsidRDefault="00CA6A55" w:rsidP="00CA6A55">
            <w:pPr>
              <w:pStyle w:val="a3"/>
              <w:spacing w:after="0" w:line="240" w:lineRule="auto"/>
              <w:ind w:left="0"/>
              <w:rPr>
                <w:rFonts w:ascii="Times New Roman" w:hAnsi="Times New Roman" w:cs="Times New Roman"/>
                <w:sz w:val="24"/>
                <w:szCs w:val="24"/>
              </w:rPr>
            </w:pPr>
            <w:r w:rsidRPr="00E132D2">
              <w:rPr>
                <w:rFonts w:ascii="Times New Roman" w:hAnsi="Times New Roman" w:cs="Times New Roman"/>
                <w:sz w:val="24"/>
                <w:szCs w:val="24"/>
                <w:lang w:val="kk-KZ"/>
              </w:rPr>
              <w:t xml:space="preserve">ҚР-ның ішкі нарығы </w:t>
            </w:r>
          </w:p>
        </w:tc>
        <w:tc>
          <w:tcPr>
            <w:tcW w:w="2126" w:type="dxa"/>
            <w:shd w:val="clear" w:color="auto" w:fill="auto"/>
            <w:vAlign w:val="center"/>
          </w:tcPr>
          <w:p w:rsidR="00CA6A55" w:rsidRPr="00B14819" w:rsidRDefault="00CA6A55" w:rsidP="00CA6A55">
            <w:pPr>
              <w:spacing w:after="0" w:line="240" w:lineRule="auto"/>
              <w:contextualSpacing/>
              <w:jc w:val="center"/>
              <w:rPr>
                <w:rFonts w:ascii="Times New Roman" w:hAnsi="Times New Roman" w:cs="Times New Roman"/>
                <w:b/>
                <w:sz w:val="24"/>
                <w:szCs w:val="24"/>
              </w:rPr>
            </w:pPr>
            <w:r w:rsidRPr="00B14819">
              <w:rPr>
                <w:rFonts w:ascii="Times New Roman" w:hAnsi="Times New Roman" w:cs="Times New Roman"/>
                <w:b/>
                <w:bCs/>
                <w:sz w:val="24"/>
                <w:szCs w:val="24"/>
              </w:rPr>
              <w:t>33 378</w:t>
            </w:r>
          </w:p>
        </w:tc>
        <w:tc>
          <w:tcPr>
            <w:tcW w:w="2098" w:type="dxa"/>
            <w:shd w:val="clear" w:color="auto" w:fill="auto"/>
            <w:vAlign w:val="center"/>
          </w:tcPr>
          <w:p w:rsidR="00CA6A55" w:rsidRPr="00B14819" w:rsidRDefault="00CA6A55" w:rsidP="00CA6A55">
            <w:pPr>
              <w:spacing w:after="0" w:line="240" w:lineRule="auto"/>
              <w:jc w:val="center"/>
              <w:rPr>
                <w:rFonts w:ascii="Times New Roman" w:hAnsi="Times New Roman" w:cs="Times New Roman"/>
                <w:b/>
                <w:sz w:val="24"/>
                <w:szCs w:val="24"/>
              </w:rPr>
            </w:pPr>
            <w:r w:rsidRPr="00B14819">
              <w:rPr>
                <w:rFonts w:ascii="Times New Roman" w:hAnsi="Times New Roman" w:cs="Times New Roman"/>
                <w:b/>
                <w:bCs/>
                <w:sz w:val="24"/>
                <w:szCs w:val="24"/>
              </w:rPr>
              <w:t>34 939</w:t>
            </w:r>
          </w:p>
        </w:tc>
        <w:tc>
          <w:tcPr>
            <w:tcW w:w="1843" w:type="dxa"/>
            <w:shd w:val="clear" w:color="auto" w:fill="auto"/>
            <w:vAlign w:val="center"/>
          </w:tcPr>
          <w:p w:rsidR="00CA6A55" w:rsidRPr="00B14819" w:rsidRDefault="00CA6A55" w:rsidP="00CA6A55">
            <w:pPr>
              <w:spacing w:after="0" w:line="240" w:lineRule="auto"/>
              <w:jc w:val="center"/>
              <w:rPr>
                <w:rFonts w:ascii="Times New Roman" w:hAnsi="Times New Roman" w:cs="Times New Roman"/>
                <w:b/>
                <w:sz w:val="24"/>
                <w:szCs w:val="24"/>
              </w:rPr>
            </w:pPr>
            <w:r w:rsidRPr="00B14819">
              <w:rPr>
                <w:rFonts w:ascii="Times New Roman" w:hAnsi="Times New Roman" w:cs="Times New Roman"/>
                <w:b/>
                <w:bCs/>
                <w:sz w:val="24"/>
                <w:szCs w:val="24"/>
              </w:rPr>
              <w:t>104,7%</w:t>
            </w:r>
          </w:p>
        </w:tc>
      </w:tr>
      <w:tr w:rsidR="00CA6A55" w:rsidRPr="00E132D2" w:rsidTr="00E132D2">
        <w:trPr>
          <w:trHeight w:val="315"/>
        </w:trPr>
        <w:tc>
          <w:tcPr>
            <w:tcW w:w="3998" w:type="dxa"/>
            <w:shd w:val="clear" w:color="auto" w:fill="auto"/>
            <w:vAlign w:val="center"/>
          </w:tcPr>
          <w:p w:rsidR="00CA6A55" w:rsidRPr="00E132D2" w:rsidRDefault="00CA6A55" w:rsidP="00CA6A55">
            <w:pPr>
              <w:pStyle w:val="a3"/>
              <w:spacing w:after="0" w:line="240" w:lineRule="auto"/>
              <w:ind w:left="0"/>
              <w:rPr>
                <w:rFonts w:ascii="Times New Roman" w:hAnsi="Times New Roman" w:cs="Times New Roman"/>
                <w:sz w:val="24"/>
                <w:szCs w:val="24"/>
              </w:rPr>
            </w:pPr>
            <w:r w:rsidRPr="00E132D2">
              <w:rPr>
                <w:rFonts w:ascii="Times New Roman" w:hAnsi="Times New Roman" w:cs="Times New Roman"/>
                <w:sz w:val="24"/>
                <w:szCs w:val="24"/>
                <w:lang w:val="kk-KZ"/>
              </w:rPr>
              <w:t>РФ-ға экспорт</w:t>
            </w:r>
          </w:p>
        </w:tc>
        <w:tc>
          <w:tcPr>
            <w:tcW w:w="2126" w:type="dxa"/>
            <w:shd w:val="clear" w:color="auto" w:fill="auto"/>
            <w:vAlign w:val="center"/>
          </w:tcPr>
          <w:p w:rsidR="00CA6A55" w:rsidRPr="00B14819" w:rsidRDefault="00CA6A55" w:rsidP="00CA6A55">
            <w:pPr>
              <w:spacing w:after="0" w:line="240" w:lineRule="auto"/>
              <w:contextualSpacing/>
              <w:jc w:val="center"/>
              <w:rPr>
                <w:rFonts w:ascii="Times New Roman" w:hAnsi="Times New Roman" w:cs="Times New Roman"/>
                <w:b/>
                <w:sz w:val="24"/>
                <w:szCs w:val="24"/>
              </w:rPr>
            </w:pPr>
            <w:r w:rsidRPr="00B14819">
              <w:rPr>
                <w:rFonts w:ascii="Times New Roman" w:hAnsi="Times New Roman" w:cs="Times New Roman"/>
                <w:b/>
                <w:bCs/>
                <w:sz w:val="24"/>
                <w:szCs w:val="24"/>
              </w:rPr>
              <w:t>10 058</w:t>
            </w:r>
          </w:p>
        </w:tc>
        <w:tc>
          <w:tcPr>
            <w:tcW w:w="2098" w:type="dxa"/>
            <w:shd w:val="clear" w:color="auto" w:fill="auto"/>
            <w:vAlign w:val="center"/>
          </w:tcPr>
          <w:p w:rsidR="00CA6A55" w:rsidRPr="00B14819" w:rsidRDefault="00CA6A55" w:rsidP="00CA6A55">
            <w:pPr>
              <w:spacing w:after="0" w:line="240" w:lineRule="auto"/>
              <w:contextualSpacing/>
              <w:jc w:val="center"/>
              <w:rPr>
                <w:rFonts w:ascii="Times New Roman" w:hAnsi="Times New Roman" w:cs="Times New Roman"/>
                <w:b/>
                <w:sz w:val="24"/>
                <w:szCs w:val="24"/>
              </w:rPr>
            </w:pPr>
            <w:r w:rsidRPr="00B14819">
              <w:rPr>
                <w:rFonts w:ascii="Times New Roman" w:hAnsi="Times New Roman" w:cs="Times New Roman"/>
                <w:b/>
                <w:bCs/>
                <w:sz w:val="24"/>
                <w:szCs w:val="24"/>
              </w:rPr>
              <w:t>9 802</w:t>
            </w:r>
          </w:p>
        </w:tc>
        <w:tc>
          <w:tcPr>
            <w:tcW w:w="1843" w:type="dxa"/>
            <w:shd w:val="clear" w:color="auto" w:fill="auto"/>
            <w:vAlign w:val="center"/>
          </w:tcPr>
          <w:p w:rsidR="00CA6A55" w:rsidRPr="00B14819" w:rsidRDefault="00CA6A55" w:rsidP="00CA6A55">
            <w:pPr>
              <w:spacing w:after="0" w:line="240" w:lineRule="auto"/>
              <w:jc w:val="center"/>
              <w:rPr>
                <w:rFonts w:ascii="Times New Roman" w:hAnsi="Times New Roman" w:cs="Times New Roman"/>
                <w:b/>
                <w:sz w:val="24"/>
                <w:szCs w:val="24"/>
                <w:lang w:val="en-US"/>
              </w:rPr>
            </w:pPr>
            <w:r w:rsidRPr="00B14819">
              <w:rPr>
                <w:rFonts w:ascii="Times New Roman" w:hAnsi="Times New Roman" w:cs="Times New Roman"/>
                <w:b/>
                <w:bCs/>
                <w:sz w:val="24"/>
                <w:szCs w:val="24"/>
              </w:rPr>
              <w:t>97,5%</w:t>
            </w:r>
          </w:p>
        </w:tc>
      </w:tr>
    </w:tbl>
    <w:p w:rsidR="00BF44E9" w:rsidRPr="00E132D2" w:rsidRDefault="00BF44E9" w:rsidP="00E132D2">
      <w:pPr>
        <w:spacing w:after="0" w:line="240" w:lineRule="auto"/>
        <w:jc w:val="both"/>
        <w:rPr>
          <w:rFonts w:ascii="Times New Roman" w:hAnsi="Times New Roman" w:cs="Times New Roman"/>
          <w:sz w:val="28"/>
          <w:szCs w:val="28"/>
          <w:lang w:val="kk-KZ"/>
        </w:rPr>
      </w:pPr>
    </w:p>
    <w:p w:rsidR="00BF44E9" w:rsidRPr="00E132D2" w:rsidRDefault="00BF44E9" w:rsidP="00E132D2">
      <w:pPr>
        <w:pStyle w:val="a3"/>
        <w:spacing w:after="0" w:line="240" w:lineRule="auto"/>
        <w:ind w:left="0" w:firstLine="567"/>
        <w:jc w:val="both"/>
        <w:rPr>
          <w:rFonts w:ascii="Times New Roman" w:hAnsi="Times New Roman" w:cs="Times New Roman"/>
          <w:sz w:val="28"/>
          <w:szCs w:val="28"/>
          <w:lang w:val="kk-KZ"/>
        </w:rPr>
      </w:pPr>
      <w:r w:rsidRPr="00E132D2">
        <w:rPr>
          <w:rFonts w:ascii="Times New Roman" w:hAnsi="Times New Roman" w:cs="Times New Roman"/>
          <w:sz w:val="28"/>
          <w:szCs w:val="28"/>
          <w:lang w:val="kk-KZ"/>
        </w:rPr>
        <w:t xml:space="preserve">2020 жылдың </w:t>
      </w:r>
      <w:r w:rsidR="004E2D3F">
        <w:rPr>
          <w:rFonts w:ascii="Times New Roman" w:hAnsi="Times New Roman" w:cs="Times New Roman"/>
          <w:sz w:val="28"/>
          <w:lang w:val="kk-KZ"/>
        </w:rPr>
        <w:t>қ</w:t>
      </w:r>
      <w:r w:rsidR="00640D5E">
        <w:rPr>
          <w:rFonts w:ascii="Times New Roman" w:hAnsi="Times New Roman" w:cs="Times New Roman"/>
          <w:sz w:val="28"/>
          <w:lang w:val="kk-KZ"/>
        </w:rPr>
        <w:t>аңтар-желтоқсан</w:t>
      </w:r>
      <w:r w:rsidRPr="00E132D2">
        <w:rPr>
          <w:rFonts w:ascii="Times New Roman" w:hAnsi="Times New Roman" w:cs="Times New Roman"/>
          <w:sz w:val="28"/>
          <w:lang w:val="kk-KZ"/>
        </w:rPr>
        <w:t xml:space="preserve"> айларында </w:t>
      </w:r>
      <w:r w:rsidRPr="00E132D2">
        <w:rPr>
          <w:rFonts w:ascii="Times New Roman" w:hAnsi="Times New Roman" w:cs="Times New Roman"/>
          <w:sz w:val="28"/>
          <w:szCs w:val="28"/>
          <w:lang w:val="kk-KZ"/>
        </w:rPr>
        <w:t xml:space="preserve">көрсеткіштері мен 2020 жылы </w:t>
      </w:r>
      <w:r w:rsidR="00640D5E">
        <w:rPr>
          <w:rFonts w:ascii="Times New Roman" w:hAnsi="Times New Roman" w:cs="Times New Roman"/>
          <w:sz w:val="28"/>
          <w:lang w:val="kk-KZ"/>
        </w:rPr>
        <w:t>Қаңтар-желтоқсан</w:t>
      </w:r>
      <w:r w:rsidRPr="00E132D2">
        <w:rPr>
          <w:rFonts w:ascii="Times New Roman" w:hAnsi="Times New Roman" w:cs="Times New Roman"/>
          <w:sz w:val="28"/>
          <w:lang w:val="kk-KZ"/>
        </w:rPr>
        <w:t xml:space="preserve"> айларына</w:t>
      </w:r>
      <w:r w:rsidRPr="00E132D2">
        <w:rPr>
          <w:rFonts w:ascii="Times New Roman" w:hAnsi="Times New Roman" w:cs="Times New Roman"/>
          <w:sz w:val="28"/>
          <w:szCs w:val="28"/>
          <w:lang w:val="kk-KZ"/>
        </w:rPr>
        <w:t xml:space="preserve"> қарағанда, Қоғамда көмірдің сатылуының </w:t>
      </w:r>
      <w:r w:rsidR="00CA6A55">
        <w:rPr>
          <w:rFonts w:ascii="Times New Roman" w:hAnsi="Times New Roman" w:cs="Times New Roman"/>
          <w:sz w:val="28"/>
          <w:szCs w:val="28"/>
          <w:lang w:val="kk-KZ"/>
        </w:rPr>
        <w:t>2,2</w:t>
      </w:r>
      <w:r w:rsidRPr="00E132D2">
        <w:rPr>
          <w:rFonts w:ascii="Times New Roman" w:hAnsi="Times New Roman" w:cs="Times New Roman"/>
          <w:sz w:val="28"/>
          <w:szCs w:val="28"/>
          <w:lang w:val="kk-KZ"/>
        </w:rPr>
        <w:t xml:space="preserve">%-ға төмендеуі байқалады. </w:t>
      </w:r>
    </w:p>
    <w:p w:rsidR="00BF44E9" w:rsidRPr="00E132D2" w:rsidRDefault="00BF44E9" w:rsidP="00E132D2">
      <w:pPr>
        <w:spacing w:after="0" w:line="240" w:lineRule="auto"/>
        <w:jc w:val="both"/>
        <w:rPr>
          <w:rFonts w:ascii="Times New Roman" w:hAnsi="Times New Roman" w:cs="Times New Roman"/>
          <w:sz w:val="28"/>
          <w:szCs w:val="28"/>
          <w:lang w:val="kk-KZ"/>
        </w:rPr>
      </w:pPr>
    </w:p>
    <w:p w:rsidR="00BF44E9" w:rsidRPr="00E132D2" w:rsidRDefault="00BF44E9" w:rsidP="00E132D2">
      <w:pPr>
        <w:pStyle w:val="1"/>
        <w:numPr>
          <w:ilvl w:val="0"/>
          <w:numId w:val="35"/>
        </w:numPr>
        <w:tabs>
          <w:tab w:val="left" w:pos="426"/>
        </w:tabs>
        <w:spacing w:before="0" w:line="240" w:lineRule="auto"/>
        <w:ind w:left="0" w:firstLine="0"/>
        <w:jc w:val="center"/>
        <w:rPr>
          <w:rFonts w:ascii="Times New Roman" w:hAnsi="Times New Roman" w:cs="Times New Roman"/>
          <w:b/>
          <w:color w:val="auto"/>
        </w:rPr>
      </w:pPr>
      <w:bookmarkStart w:id="14" w:name="_Toc70507563"/>
      <w:r w:rsidRPr="00E132D2">
        <w:rPr>
          <w:rFonts w:ascii="Times New Roman" w:hAnsi="Times New Roman" w:cs="Times New Roman"/>
          <w:b/>
          <w:color w:val="auto"/>
          <w:lang w:val="kk-KZ"/>
        </w:rPr>
        <w:t>Жаңартылатын энергия көздері</w:t>
      </w:r>
      <w:bookmarkEnd w:id="14"/>
      <w:r w:rsidRPr="00E132D2">
        <w:rPr>
          <w:rFonts w:ascii="Times New Roman" w:hAnsi="Times New Roman" w:cs="Times New Roman"/>
          <w:b/>
          <w:color w:val="auto"/>
          <w:lang w:val="kk-KZ"/>
        </w:rPr>
        <w:t xml:space="preserve"> </w:t>
      </w:r>
    </w:p>
    <w:p w:rsidR="00BF44E9" w:rsidRPr="00E132D2" w:rsidRDefault="00BF44E9" w:rsidP="00E132D2">
      <w:pPr>
        <w:spacing w:after="0" w:line="240" w:lineRule="auto"/>
        <w:ind w:firstLine="708"/>
        <w:jc w:val="both"/>
        <w:rPr>
          <w:rFonts w:ascii="Times New Roman" w:hAnsi="Times New Roman" w:cs="Times New Roman"/>
          <w:sz w:val="28"/>
        </w:rPr>
      </w:pPr>
    </w:p>
    <w:p w:rsidR="00BF44E9" w:rsidRPr="00E132D2" w:rsidRDefault="004E2D3F" w:rsidP="004E2D3F">
      <w:pPr>
        <w:spacing w:after="0" w:line="240" w:lineRule="auto"/>
        <w:ind w:firstLine="708"/>
        <w:jc w:val="both"/>
        <w:rPr>
          <w:rFonts w:ascii="Times New Roman" w:hAnsi="Times New Roman" w:cs="Times New Roman"/>
          <w:sz w:val="28"/>
          <w:lang w:val="kk-KZ"/>
        </w:rPr>
      </w:pPr>
      <w:r w:rsidRPr="004E2D3F">
        <w:rPr>
          <w:rFonts w:ascii="Times New Roman" w:hAnsi="Times New Roman" w:cs="Times New Roman"/>
          <w:sz w:val="28"/>
          <w:lang w:val="kk-KZ"/>
        </w:rPr>
        <w:t>Қазақстан Республикасы</w:t>
      </w:r>
      <w:r>
        <w:rPr>
          <w:rFonts w:ascii="Times New Roman" w:hAnsi="Times New Roman" w:cs="Times New Roman"/>
          <w:sz w:val="28"/>
          <w:lang w:val="kk-KZ"/>
        </w:rPr>
        <w:t xml:space="preserve"> </w:t>
      </w:r>
      <w:r w:rsidR="00F47760">
        <w:rPr>
          <w:rFonts w:ascii="Times New Roman" w:hAnsi="Times New Roman" w:cs="Times New Roman"/>
          <w:sz w:val="28"/>
          <w:lang w:val="kk-KZ"/>
        </w:rPr>
        <w:t>Эн</w:t>
      </w:r>
      <w:r w:rsidRPr="004E2D3F">
        <w:rPr>
          <w:rFonts w:ascii="Times New Roman" w:hAnsi="Times New Roman" w:cs="Times New Roman"/>
          <w:sz w:val="28"/>
          <w:lang w:val="kk-KZ"/>
        </w:rPr>
        <w:t>ергетика министрлігі</w:t>
      </w:r>
      <w:r w:rsidR="00BF44E9" w:rsidRPr="00E132D2">
        <w:rPr>
          <w:rFonts w:ascii="Times New Roman" w:hAnsi="Times New Roman" w:cs="Times New Roman"/>
          <w:sz w:val="28"/>
          <w:lang w:val="kk-KZ"/>
        </w:rPr>
        <w:t xml:space="preserve"> пайдалану бойынша объектілердің (КЭС, ЖЭС, БГҚ және шагын СЭС) 2021 жылғы </w:t>
      </w:r>
      <w:r w:rsidR="00F47760">
        <w:rPr>
          <w:rFonts w:ascii="Times New Roman" w:hAnsi="Times New Roman" w:cs="Times New Roman"/>
          <w:sz w:val="28"/>
          <w:lang w:val="kk-KZ"/>
        </w:rPr>
        <w:t>қ</w:t>
      </w:r>
      <w:r w:rsidR="00640D5E">
        <w:rPr>
          <w:rFonts w:ascii="Times New Roman" w:hAnsi="Times New Roman" w:cs="Times New Roman"/>
          <w:sz w:val="28"/>
          <w:lang w:val="kk-KZ"/>
        </w:rPr>
        <w:t>аңтар-желтоқсан</w:t>
      </w:r>
      <w:r w:rsidR="00BF44E9" w:rsidRPr="00E132D2">
        <w:rPr>
          <w:rFonts w:ascii="Times New Roman" w:hAnsi="Times New Roman" w:cs="Times New Roman"/>
          <w:sz w:val="28"/>
          <w:lang w:val="kk-KZ"/>
        </w:rPr>
        <w:t xml:space="preserve"> айы үшін электр энергиясын өндіру көлемі </w:t>
      </w:r>
      <w:r w:rsidR="00CA6A55">
        <w:rPr>
          <w:rFonts w:ascii="Times New Roman" w:hAnsi="Times New Roman" w:cs="Times New Roman"/>
          <w:sz w:val="28"/>
          <w:lang w:val="kk-KZ"/>
        </w:rPr>
        <w:t>4 220,3</w:t>
      </w:r>
      <w:r w:rsidR="00F47760" w:rsidRPr="00DF6233">
        <w:rPr>
          <w:rFonts w:ascii="Times New Roman" w:hAnsi="Times New Roman" w:cs="Times New Roman"/>
          <w:sz w:val="28"/>
        </w:rPr>
        <w:t xml:space="preserve"> </w:t>
      </w:r>
      <w:r w:rsidR="00BF44E9" w:rsidRPr="004E2D3F">
        <w:rPr>
          <w:rFonts w:ascii="Times New Roman" w:hAnsi="Times New Roman" w:cs="Times New Roman"/>
          <w:sz w:val="28"/>
          <w:lang w:val="kk-KZ"/>
        </w:rPr>
        <w:t>млн. кВт</w:t>
      </w:r>
      <w:r w:rsidR="00BF44E9" w:rsidRPr="00E132D2">
        <w:rPr>
          <w:rFonts w:ascii="Times New Roman" w:hAnsi="Times New Roman" w:cs="Times New Roman"/>
          <w:sz w:val="28"/>
          <w:lang w:val="kk-KZ"/>
        </w:rPr>
        <w:t xml:space="preserve">сағ-ты немесе 2020 </w:t>
      </w:r>
      <w:r w:rsidR="00BF44E9" w:rsidRPr="00E132D2">
        <w:rPr>
          <w:rFonts w:ascii="Times New Roman" w:hAnsi="Times New Roman" w:cs="Times New Roman"/>
          <w:sz w:val="28"/>
          <w:lang w:val="kk-KZ"/>
        </w:rPr>
        <w:lastRenderedPageBreak/>
        <w:t xml:space="preserve">жылы көрсеткіштермен </w:t>
      </w:r>
      <w:r w:rsidR="00BF44E9" w:rsidRPr="004E2D3F">
        <w:rPr>
          <w:rFonts w:ascii="Times New Roman" w:hAnsi="Times New Roman" w:cs="Times New Roman"/>
          <w:sz w:val="28"/>
          <w:lang w:val="kk-KZ"/>
        </w:rPr>
        <w:t>(</w:t>
      </w:r>
      <w:r w:rsidR="00F47760" w:rsidRPr="00DF6233">
        <w:rPr>
          <w:rFonts w:ascii="Times New Roman" w:hAnsi="Times New Roman" w:cs="Times New Roman"/>
          <w:sz w:val="28"/>
        </w:rPr>
        <w:t>3</w:t>
      </w:r>
      <w:r w:rsidR="00F47760">
        <w:rPr>
          <w:rFonts w:ascii="Times New Roman" w:hAnsi="Times New Roman" w:cs="Times New Roman"/>
          <w:sz w:val="28"/>
          <w:lang w:val="kk-KZ"/>
        </w:rPr>
        <w:t xml:space="preserve"> </w:t>
      </w:r>
      <w:r w:rsidR="00F47760" w:rsidRPr="00DF6233">
        <w:rPr>
          <w:rFonts w:ascii="Times New Roman" w:hAnsi="Times New Roman" w:cs="Times New Roman"/>
          <w:sz w:val="28"/>
        </w:rPr>
        <w:t xml:space="preserve">245,1 </w:t>
      </w:r>
      <w:r w:rsidR="00BF44E9" w:rsidRPr="004E2D3F">
        <w:rPr>
          <w:rFonts w:ascii="Times New Roman" w:hAnsi="Times New Roman" w:cs="Times New Roman"/>
          <w:sz w:val="28"/>
          <w:lang w:val="kk-KZ"/>
        </w:rPr>
        <w:t>млн. кВт</w:t>
      </w:r>
      <w:r w:rsidR="00BF44E9" w:rsidRPr="00E132D2">
        <w:rPr>
          <w:rFonts w:ascii="Times New Roman" w:hAnsi="Times New Roman" w:cs="Times New Roman"/>
          <w:sz w:val="28"/>
          <w:lang w:val="kk-KZ"/>
        </w:rPr>
        <w:t>сағ</w:t>
      </w:r>
      <w:r w:rsidR="00BF44E9" w:rsidRPr="004E2D3F">
        <w:rPr>
          <w:rFonts w:ascii="Times New Roman" w:hAnsi="Times New Roman" w:cs="Times New Roman"/>
          <w:sz w:val="28"/>
          <w:lang w:val="kk-KZ"/>
        </w:rPr>
        <w:t>)</w:t>
      </w:r>
      <w:r w:rsidR="001B7CCA">
        <w:rPr>
          <w:rFonts w:ascii="Times New Roman" w:hAnsi="Times New Roman" w:cs="Times New Roman"/>
          <w:sz w:val="28"/>
          <w:lang w:val="kk-KZ"/>
        </w:rPr>
        <w:t xml:space="preserve"> салыстырғанда </w:t>
      </w:r>
      <w:r w:rsidR="00CA6A55">
        <w:rPr>
          <w:rFonts w:ascii="Times New Roman" w:hAnsi="Times New Roman" w:cs="Times New Roman"/>
          <w:sz w:val="28"/>
          <w:lang w:val="kk-KZ"/>
        </w:rPr>
        <w:t>30,1</w:t>
      </w:r>
      <w:r w:rsidR="00BF44E9" w:rsidRPr="004E2D3F">
        <w:rPr>
          <w:rFonts w:ascii="Times New Roman" w:hAnsi="Times New Roman" w:cs="Times New Roman"/>
          <w:sz w:val="28"/>
          <w:lang w:val="kk-KZ"/>
        </w:rPr>
        <w:t>%</w:t>
      </w:r>
      <w:r w:rsidR="00BF44E9" w:rsidRPr="00E132D2">
        <w:rPr>
          <w:rFonts w:ascii="Times New Roman" w:hAnsi="Times New Roman" w:cs="Times New Roman"/>
          <w:sz w:val="28"/>
          <w:lang w:val="kk-KZ"/>
        </w:rPr>
        <w:t>-дық өсімді құрайды.</w:t>
      </w:r>
    </w:p>
    <w:p w:rsidR="00BF44E9" w:rsidRPr="00E132D2" w:rsidRDefault="00BF44E9" w:rsidP="00E132D2">
      <w:pPr>
        <w:spacing w:after="0" w:line="240" w:lineRule="auto"/>
        <w:ind w:firstLine="708"/>
        <w:jc w:val="right"/>
        <w:rPr>
          <w:rFonts w:ascii="Times New Roman" w:hAnsi="Times New Roman" w:cs="Times New Roman"/>
          <w:i/>
          <w:sz w:val="24"/>
          <w:lang w:val="kk-KZ"/>
        </w:rPr>
      </w:pPr>
      <w:r w:rsidRPr="00E132D2">
        <w:rPr>
          <w:rFonts w:ascii="Times New Roman" w:hAnsi="Times New Roman" w:cs="Times New Roman"/>
          <w:i/>
          <w:sz w:val="24"/>
        </w:rPr>
        <w:t>млн. кВт</w:t>
      </w:r>
      <w:r w:rsidRPr="00E132D2">
        <w:rPr>
          <w:rFonts w:ascii="Times New Roman" w:hAnsi="Times New Roman" w:cs="Times New Roman"/>
          <w:i/>
          <w:sz w:val="24"/>
          <w:lang w:val="kk-KZ"/>
        </w:rPr>
        <w:t>сағ</w:t>
      </w:r>
    </w:p>
    <w:tbl>
      <w:tblPr>
        <w:tblW w:w="9940" w:type="dxa"/>
        <w:jc w:val="center"/>
        <w:tblLook w:val="04A0" w:firstRow="1" w:lastRow="0" w:firstColumn="1" w:lastColumn="0" w:noHBand="0" w:noVBand="1"/>
      </w:tblPr>
      <w:tblGrid>
        <w:gridCol w:w="438"/>
        <w:gridCol w:w="2671"/>
        <w:gridCol w:w="1373"/>
        <w:gridCol w:w="1067"/>
        <w:gridCol w:w="1373"/>
        <w:gridCol w:w="1026"/>
        <w:gridCol w:w="996"/>
        <w:gridCol w:w="996"/>
      </w:tblGrid>
      <w:tr w:rsidR="00BF44E9" w:rsidRPr="00E132D2" w:rsidTr="00F47760">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w:t>
            </w:r>
          </w:p>
        </w:tc>
        <w:tc>
          <w:tcPr>
            <w:tcW w:w="267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val="kk-KZ" w:eastAsia="ru-RU"/>
              </w:rPr>
              <w:t xml:space="preserve">Атауы </w:t>
            </w:r>
          </w:p>
        </w:tc>
        <w:tc>
          <w:tcPr>
            <w:tcW w:w="2440"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20</w:t>
            </w:r>
            <w:r w:rsidRPr="00E132D2">
              <w:rPr>
                <w:rFonts w:ascii="Times New Roman" w:eastAsia="Times New Roman" w:hAnsi="Times New Roman" w:cs="Times New Roman"/>
                <w:b/>
                <w:bCs/>
                <w:lang w:val="kk-KZ" w:eastAsia="ru-RU"/>
              </w:rPr>
              <w:t>20</w:t>
            </w:r>
            <w:r w:rsidRPr="00E132D2">
              <w:rPr>
                <w:rFonts w:ascii="Times New Roman" w:eastAsia="Times New Roman" w:hAnsi="Times New Roman" w:cs="Times New Roman"/>
                <w:b/>
                <w:bCs/>
                <w:lang w:eastAsia="ru-RU"/>
              </w:rPr>
              <w:t>ж.</w:t>
            </w:r>
          </w:p>
        </w:tc>
        <w:tc>
          <w:tcPr>
            <w:tcW w:w="2399"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20</w:t>
            </w:r>
            <w:r w:rsidRPr="00E132D2">
              <w:rPr>
                <w:rFonts w:ascii="Times New Roman" w:eastAsia="Times New Roman" w:hAnsi="Times New Roman" w:cs="Times New Roman"/>
                <w:b/>
                <w:bCs/>
                <w:lang w:val="kk-KZ" w:eastAsia="ru-RU"/>
              </w:rPr>
              <w:t>21</w:t>
            </w:r>
            <w:r w:rsidRPr="00E132D2">
              <w:rPr>
                <w:rFonts w:ascii="Times New Roman" w:eastAsia="Times New Roman" w:hAnsi="Times New Roman" w:cs="Times New Roman"/>
                <w:b/>
                <w:bCs/>
                <w:lang w:eastAsia="ru-RU"/>
              </w:rPr>
              <w:t>ж.</w:t>
            </w:r>
          </w:p>
        </w:tc>
        <w:tc>
          <w:tcPr>
            <w:tcW w:w="1992" w:type="dxa"/>
            <w:gridSpan w:val="2"/>
            <w:tcBorders>
              <w:top w:val="single" w:sz="4" w:space="0" w:color="auto"/>
              <w:left w:val="nil"/>
              <w:bottom w:val="single" w:sz="4" w:space="0" w:color="auto"/>
              <w:right w:val="single" w:sz="4" w:space="0" w:color="auto"/>
            </w:tcBorders>
            <w:shd w:val="clear" w:color="auto" w:fill="BDD6EE" w:themeFill="accent1" w:themeFillTint="66"/>
            <w:vAlign w:val="bottom"/>
            <w:hideMark/>
          </w:tcPr>
          <w:p w:rsidR="00BF44E9" w:rsidRPr="00E132D2" w:rsidRDefault="00BF44E9" w:rsidP="00E132D2">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val="kk-KZ" w:eastAsia="ru-RU"/>
              </w:rPr>
              <w:t>Ауытқу</w:t>
            </w:r>
            <w:r w:rsidRPr="00E132D2">
              <w:rPr>
                <w:rFonts w:ascii="Times New Roman" w:eastAsia="Times New Roman" w:hAnsi="Times New Roman" w:cs="Times New Roman"/>
                <w:b/>
                <w:bCs/>
                <w:lang w:eastAsia="ru-RU"/>
              </w:rPr>
              <w:t xml:space="preserve"> </w:t>
            </w:r>
          </w:p>
        </w:tc>
      </w:tr>
      <w:tr w:rsidR="00BF44E9" w:rsidRPr="00E132D2" w:rsidTr="00F47760">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rPr>
                <w:rFonts w:ascii="Times New Roman" w:eastAsia="Times New Roman" w:hAnsi="Times New Roman" w:cs="Times New Roman"/>
                <w:b/>
                <w:bCs/>
                <w:lang w:eastAsia="ru-RU"/>
              </w:rPr>
            </w:pPr>
          </w:p>
        </w:tc>
        <w:tc>
          <w:tcPr>
            <w:tcW w:w="2671"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F44E9" w:rsidRPr="00E132D2" w:rsidRDefault="00BF44E9" w:rsidP="00E132D2">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BDD6EE" w:themeFill="accent1" w:themeFillTint="66"/>
            <w:vAlign w:val="center"/>
            <w:hideMark/>
          </w:tcPr>
          <w:p w:rsidR="00BF44E9" w:rsidRPr="00E132D2" w:rsidRDefault="00640D5E" w:rsidP="00E132D2">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Қаңтар-желтоқсан</w:t>
            </w:r>
          </w:p>
        </w:tc>
        <w:tc>
          <w:tcPr>
            <w:tcW w:w="1067" w:type="dxa"/>
            <w:tcBorders>
              <w:top w:val="nil"/>
              <w:left w:val="nil"/>
              <w:bottom w:val="single" w:sz="4" w:space="0" w:color="auto"/>
              <w:right w:val="single" w:sz="4" w:space="0" w:color="auto"/>
            </w:tcBorders>
            <w:shd w:val="clear" w:color="auto" w:fill="BDD6EE" w:themeFill="accent1" w:themeFillTint="66"/>
            <w:vAlign w:val="center"/>
            <w:hideMark/>
          </w:tcPr>
          <w:p w:rsidR="00BF44E9" w:rsidRPr="00E132D2" w:rsidRDefault="00BF44E9" w:rsidP="00E132D2">
            <w:pPr>
              <w:spacing w:after="0" w:line="240" w:lineRule="auto"/>
              <w:ind w:left="-66"/>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үлесі</w:t>
            </w:r>
            <w:r w:rsidRPr="00E132D2">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BDD6EE" w:themeFill="accent1" w:themeFillTint="66"/>
            <w:vAlign w:val="center"/>
            <w:hideMark/>
          </w:tcPr>
          <w:p w:rsidR="00BF44E9" w:rsidRPr="00E132D2" w:rsidRDefault="00640D5E" w:rsidP="00E132D2">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Қаңтар-желтоқсан</w:t>
            </w:r>
          </w:p>
        </w:tc>
        <w:tc>
          <w:tcPr>
            <w:tcW w:w="1026" w:type="dxa"/>
            <w:tcBorders>
              <w:top w:val="nil"/>
              <w:left w:val="nil"/>
              <w:bottom w:val="single" w:sz="4" w:space="0" w:color="auto"/>
              <w:right w:val="single" w:sz="4" w:space="0" w:color="auto"/>
            </w:tcBorders>
            <w:shd w:val="clear" w:color="auto" w:fill="BDD6EE" w:themeFill="accent1" w:themeFillTint="66"/>
            <w:vAlign w:val="center"/>
            <w:hideMark/>
          </w:tcPr>
          <w:p w:rsidR="00BF44E9" w:rsidRPr="00E132D2" w:rsidRDefault="00BF44E9" w:rsidP="00E132D2">
            <w:pPr>
              <w:spacing w:after="0" w:line="240" w:lineRule="auto"/>
              <w:ind w:left="-106"/>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үлесі</w:t>
            </w:r>
            <w:r w:rsidRPr="00E132D2">
              <w:rPr>
                <w:rFonts w:ascii="Times New Roman" w:eastAsia="Times New Roman" w:hAnsi="Times New Roman" w:cs="Times New Roman"/>
                <w:b/>
                <w:bCs/>
                <w:lang w:eastAsia="ru-RU"/>
              </w:rPr>
              <w:t>, %</w:t>
            </w:r>
          </w:p>
        </w:tc>
        <w:tc>
          <w:tcPr>
            <w:tcW w:w="996" w:type="dxa"/>
            <w:tcBorders>
              <w:top w:val="nil"/>
              <w:left w:val="nil"/>
              <w:bottom w:val="single" w:sz="4" w:space="0" w:color="auto"/>
              <w:right w:val="single" w:sz="4" w:space="0" w:color="auto"/>
            </w:tcBorders>
            <w:shd w:val="clear" w:color="auto" w:fill="BDD6EE" w:themeFill="accent1" w:themeFillTint="66"/>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 xml:space="preserve"> млн. кВтсағ</w:t>
            </w:r>
          </w:p>
        </w:tc>
        <w:tc>
          <w:tcPr>
            <w:tcW w:w="996" w:type="dxa"/>
            <w:tcBorders>
              <w:top w:val="nil"/>
              <w:left w:val="nil"/>
              <w:bottom w:val="single" w:sz="4" w:space="0" w:color="auto"/>
              <w:right w:val="single" w:sz="4" w:space="0" w:color="auto"/>
            </w:tcBorders>
            <w:shd w:val="clear" w:color="auto" w:fill="BDD6EE" w:themeFill="accent1" w:themeFillTint="66"/>
            <w:vAlign w:val="center"/>
            <w:hideMark/>
          </w:tcPr>
          <w:p w:rsidR="00BF44E9" w:rsidRPr="00E132D2" w:rsidRDefault="00BF44E9" w:rsidP="00E132D2">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w:t>
            </w:r>
          </w:p>
        </w:tc>
      </w:tr>
      <w:tr w:rsidR="00CA6A55" w:rsidRPr="00E132D2" w:rsidTr="0047368A">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CA6A55" w:rsidRPr="00E132D2" w:rsidRDefault="00CA6A55" w:rsidP="00CA6A55">
            <w:pPr>
              <w:spacing w:after="0" w:line="240" w:lineRule="auto"/>
              <w:rPr>
                <w:rFonts w:ascii="Times New Roman" w:eastAsia="Times New Roman" w:hAnsi="Times New Roman" w:cs="Times New Roman"/>
                <w:lang w:eastAsia="ru-RU"/>
              </w:rPr>
            </w:pPr>
            <w:r w:rsidRPr="00E132D2">
              <w:rPr>
                <w:rFonts w:ascii="Times New Roman" w:eastAsia="Times New Roman" w:hAnsi="Times New Roman" w:cs="Times New Roman"/>
                <w:lang w:eastAsia="ru-RU"/>
              </w:rPr>
              <w:t> </w:t>
            </w:r>
            <w:r w:rsidRPr="00E132D2">
              <w:rPr>
                <w:rFonts w:ascii="Times New Roman" w:eastAsia="Times New Roman" w:hAnsi="Times New Roman" w:cs="Times New Roman"/>
                <w:b/>
                <w:bCs/>
                <w:lang w:eastAsia="ru-RU"/>
              </w:rPr>
              <w:t>I</w:t>
            </w:r>
          </w:p>
        </w:tc>
        <w:tc>
          <w:tcPr>
            <w:tcW w:w="2671" w:type="dxa"/>
            <w:tcBorders>
              <w:top w:val="nil"/>
              <w:left w:val="nil"/>
              <w:bottom w:val="single" w:sz="4" w:space="0" w:color="auto"/>
              <w:right w:val="single" w:sz="4" w:space="0" w:color="auto"/>
            </w:tcBorders>
            <w:shd w:val="clear" w:color="auto" w:fill="auto"/>
            <w:vAlign w:val="bottom"/>
            <w:hideMark/>
          </w:tcPr>
          <w:p w:rsidR="00CA6A55" w:rsidRPr="00E132D2" w:rsidRDefault="00CA6A55" w:rsidP="00CA6A55">
            <w:pPr>
              <w:spacing w:after="0" w:line="240" w:lineRule="auto"/>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 xml:space="preserve">ҚР-дағы барлық өндіріс </w:t>
            </w:r>
          </w:p>
        </w:tc>
        <w:tc>
          <w:tcPr>
            <w:tcW w:w="1373" w:type="dxa"/>
            <w:tcBorders>
              <w:top w:val="nil"/>
              <w:left w:val="nil"/>
              <w:bottom w:val="single" w:sz="4" w:space="0" w:color="auto"/>
              <w:right w:val="single" w:sz="4" w:space="0" w:color="auto"/>
            </w:tcBorders>
            <w:shd w:val="clear" w:color="auto" w:fill="auto"/>
            <w:vAlign w:val="center"/>
          </w:tcPr>
          <w:p w:rsidR="00CA6A55" w:rsidRPr="00CA6A55" w:rsidRDefault="00CA6A55" w:rsidP="00CA6A55">
            <w:pPr>
              <w:spacing w:after="0" w:line="240" w:lineRule="auto"/>
              <w:jc w:val="center"/>
              <w:rPr>
                <w:rFonts w:ascii="Times New Roman" w:hAnsi="Times New Roman" w:cs="Times New Roman"/>
                <w:b/>
                <w:bCs/>
                <w:sz w:val="24"/>
                <w:szCs w:val="24"/>
              </w:rPr>
            </w:pPr>
            <w:r w:rsidRPr="00CA6A55">
              <w:rPr>
                <w:rFonts w:ascii="Times New Roman" w:hAnsi="Times New Roman" w:cs="Times New Roman"/>
                <w:b/>
                <w:bCs/>
                <w:sz w:val="24"/>
                <w:szCs w:val="24"/>
              </w:rPr>
              <w:t>108</w:t>
            </w:r>
            <w:r>
              <w:rPr>
                <w:rFonts w:ascii="Times New Roman" w:hAnsi="Times New Roman" w:cs="Times New Roman"/>
                <w:b/>
                <w:bCs/>
                <w:sz w:val="24"/>
                <w:szCs w:val="24"/>
                <w:lang w:val="kk-KZ"/>
              </w:rPr>
              <w:t xml:space="preserve"> </w:t>
            </w:r>
            <w:r w:rsidRPr="00CA6A55">
              <w:rPr>
                <w:rFonts w:ascii="Times New Roman" w:hAnsi="Times New Roman" w:cs="Times New Roman"/>
                <w:b/>
                <w:bCs/>
                <w:sz w:val="24"/>
                <w:szCs w:val="24"/>
              </w:rPr>
              <w:t>085,8</w:t>
            </w:r>
          </w:p>
        </w:tc>
        <w:tc>
          <w:tcPr>
            <w:tcW w:w="1067" w:type="dxa"/>
            <w:tcBorders>
              <w:top w:val="nil"/>
              <w:left w:val="nil"/>
              <w:bottom w:val="single" w:sz="4" w:space="0" w:color="auto"/>
              <w:right w:val="single" w:sz="4" w:space="0" w:color="auto"/>
            </w:tcBorders>
            <w:shd w:val="clear" w:color="auto" w:fill="auto"/>
            <w:vAlign w:val="center"/>
          </w:tcPr>
          <w:p w:rsidR="00CA6A55" w:rsidRPr="00CA6A55" w:rsidRDefault="00CA6A55" w:rsidP="00CA6A55">
            <w:pPr>
              <w:spacing w:after="0" w:line="240" w:lineRule="auto"/>
              <w:jc w:val="center"/>
              <w:rPr>
                <w:rFonts w:ascii="Times New Roman" w:hAnsi="Times New Roman" w:cs="Times New Roman"/>
                <w:b/>
                <w:bCs/>
                <w:sz w:val="24"/>
                <w:szCs w:val="24"/>
              </w:rPr>
            </w:pPr>
            <w:r w:rsidRPr="00CA6A55">
              <w:rPr>
                <w:rFonts w:ascii="Times New Roman" w:hAnsi="Times New Roman" w:cs="Times New Roman"/>
                <w:b/>
                <w:bCs/>
                <w:sz w:val="24"/>
                <w:szCs w:val="24"/>
              </w:rPr>
              <w:t>100%</w:t>
            </w:r>
          </w:p>
        </w:tc>
        <w:tc>
          <w:tcPr>
            <w:tcW w:w="1373" w:type="dxa"/>
            <w:tcBorders>
              <w:top w:val="nil"/>
              <w:left w:val="nil"/>
              <w:bottom w:val="single" w:sz="4" w:space="0" w:color="auto"/>
              <w:right w:val="single" w:sz="4" w:space="0" w:color="auto"/>
            </w:tcBorders>
            <w:shd w:val="clear" w:color="auto" w:fill="auto"/>
            <w:vAlign w:val="center"/>
          </w:tcPr>
          <w:p w:rsidR="00CA6A55" w:rsidRPr="00CA6A55" w:rsidRDefault="00CA6A55" w:rsidP="00CA6A55">
            <w:pPr>
              <w:spacing w:after="0" w:line="240" w:lineRule="auto"/>
              <w:jc w:val="center"/>
              <w:rPr>
                <w:rFonts w:ascii="Times New Roman" w:hAnsi="Times New Roman" w:cs="Times New Roman"/>
                <w:b/>
                <w:bCs/>
                <w:sz w:val="24"/>
                <w:szCs w:val="24"/>
              </w:rPr>
            </w:pPr>
            <w:r w:rsidRPr="00CA6A55">
              <w:rPr>
                <w:rFonts w:ascii="Times New Roman" w:hAnsi="Times New Roman" w:cs="Times New Roman"/>
                <w:b/>
                <w:bCs/>
                <w:sz w:val="24"/>
                <w:szCs w:val="24"/>
              </w:rPr>
              <w:t>114</w:t>
            </w:r>
            <w:r>
              <w:rPr>
                <w:rFonts w:ascii="Times New Roman" w:hAnsi="Times New Roman" w:cs="Times New Roman"/>
                <w:b/>
                <w:bCs/>
                <w:sz w:val="24"/>
                <w:szCs w:val="24"/>
                <w:lang w:val="kk-KZ"/>
              </w:rPr>
              <w:t xml:space="preserve"> </w:t>
            </w:r>
            <w:r w:rsidRPr="00CA6A55">
              <w:rPr>
                <w:rFonts w:ascii="Times New Roman" w:hAnsi="Times New Roman" w:cs="Times New Roman"/>
                <w:b/>
                <w:bCs/>
                <w:sz w:val="24"/>
                <w:szCs w:val="24"/>
              </w:rPr>
              <w:t>447,9</w:t>
            </w:r>
          </w:p>
        </w:tc>
        <w:tc>
          <w:tcPr>
            <w:tcW w:w="1026" w:type="dxa"/>
            <w:tcBorders>
              <w:top w:val="nil"/>
              <w:left w:val="nil"/>
              <w:bottom w:val="single" w:sz="4" w:space="0" w:color="auto"/>
              <w:right w:val="single" w:sz="4" w:space="0" w:color="auto"/>
            </w:tcBorders>
            <w:shd w:val="clear" w:color="auto" w:fill="auto"/>
            <w:vAlign w:val="center"/>
          </w:tcPr>
          <w:p w:rsidR="00CA6A55" w:rsidRPr="00CA6A55" w:rsidRDefault="00CA6A55" w:rsidP="00CA6A55">
            <w:pPr>
              <w:spacing w:after="0" w:line="240" w:lineRule="auto"/>
              <w:jc w:val="center"/>
              <w:rPr>
                <w:rFonts w:ascii="Times New Roman" w:hAnsi="Times New Roman" w:cs="Times New Roman"/>
                <w:b/>
                <w:bCs/>
                <w:sz w:val="24"/>
                <w:szCs w:val="24"/>
              </w:rPr>
            </w:pPr>
            <w:r w:rsidRPr="00CA6A55">
              <w:rPr>
                <w:rFonts w:ascii="Times New Roman" w:hAnsi="Times New Roman" w:cs="Times New Roman"/>
                <w:b/>
                <w:bCs/>
                <w:sz w:val="24"/>
                <w:szCs w:val="24"/>
              </w:rPr>
              <w:t>100%</w:t>
            </w:r>
          </w:p>
        </w:tc>
        <w:tc>
          <w:tcPr>
            <w:tcW w:w="996" w:type="dxa"/>
            <w:tcBorders>
              <w:top w:val="nil"/>
              <w:left w:val="nil"/>
              <w:bottom w:val="single" w:sz="4" w:space="0" w:color="auto"/>
              <w:right w:val="single" w:sz="4" w:space="0" w:color="auto"/>
            </w:tcBorders>
            <w:shd w:val="clear" w:color="auto" w:fill="auto"/>
            <w:vAlign w:val="center"/>
          </w:tcPr>
          <w:p w:rsidR="00CA6A55" w:rsidRPr="00CA6A55" w:rsidRDefault="00CA6A55" w:rsidP="00CA6A55">
            <w:pPr>
              <w:spacing w:after="0" w:line="240" w:lineRule="auto"/>
              <w:jc w:val="center"/>
              <w:rPr>
                <w:rFonts w:ascii="Times New Roman" w:hAnsi="Times New Roman" w:cs="Times New Roman"/>
                <w:b/>
                <w:bCs/>
                <w:sz w:val="24"/>
                <w:szCs w:val="24"/>
              </w:rPr>
            </w:pPr>
            <w:r w:rsidRPr="00CA6A55">
              <w:rPr>
                <w:rFonts w:ascii="Times New Roman" w:hAnsi="Times New Roman" w:cs="Times New Roman"/>
                <w:b/>
                <w:bCs/>
                <w:sz w:val="24"/>
                <w:szCs w:val="24"/>
              </w:rPr>
              <w:t>6362,1</w:t>
            </w:r>
          </w:p>
        </w:tc>
        <w:tc>
          <w:tcPr>
            <w:tcW w:w="996" w:type="dxa"/>
            <w:tcBorders>
              <w:top w:val="nil"/>
              <w:left w:val="nil"/>
              <w:bottom w:val="single" w:sz="4" w:space="0" w:color="auto"/>
              <w:right w:val="single" w:sz="4" w:space="0" w:color="auto"/>
            </w:tcBorders>
            <w:shd w:val="clear" w:color="auto" w:fill="auto"/>
            <w:vAlign w:val="center"/>
          </w:tcPr>
          <w:p w:rsidR="00CA6A55" w:rsidRPr="00CA6A55" w:rsidRDefault="00CA6A55" w:rsidP="00CA6A55">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5,9</w:t>
            </w:r>
          </w:p>
        </w:tc>
      </w:tr>
      <w:tr w:rsidR="00CA6A55" w:rsidRPr="00E132D2" w:rsidTr="0047368A">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CA6A55" w:rsidRPr="00E132D2" w:rsidRDefault="00CA6A55" w:rsidP="00CA6A55">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II</w:t>
            </w:r>
          </w:p>
        </w:tc>
        <w:tc>
          <w:tcPr>
            <w:tcW w:w="2671" w:type="dxa"/>
            <w:tcBorders>
              <w:top w:val="nil"/>
              <w:left w:val="nil"/>
              <w:bottom w:val="single" w:sz="4" w:space="0" w:color="auto"/>
              <w:right w:val="single" w:sz="4" w:space="0" w:color="auto"/>
            </w:tcBorders>
            <w:shd w:val="clear" w:color="auto" w:fill="auto"/>
            <w:vAlign w:val="bottom"/>
            <w:hideMark/>
          </w:tcPr>
          <w:p w:rsidR="00CA6A55" w:rsidRPr="00E132D2" w:rsidRDefault="00CA6A55" w:rsidP="00CA6A55">
            <w:pPr>
              <w:spacing w:after="0" w:line="240" w:lineRule="auto"/>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барлық ЖЭК,</w:t>
            </w:r>
            <w:r w:rsidRPr="00E132D2">
              <w:rPr>
                <w:rFonts w:ascii="Times New Roman" w:eastAsia="Times New Roman" w:hAnsi="Times New Roman" w:cs="Times New Roman"/>
                <w:b/>
                <w:bCs/>
                <w:lang w:eastAsia="ru-RU"/>
              </w:rPr>
              <w:t xml:space="preserve"> </w:t>
            </w:r>
            <w:r w:rsidRPr="00E132D2">
              <w:rPr>
                <w:rFonts w:ascii="Times New Roman" w:eastAsia="Times New Roman" w:hAnsi="Times New Roman" w:cs="Times New Roman"/>
                <w:b/>
                <w:bCs/>
                <w:lang w:val="kk-KZ" w:eastAsia="ru-RU"/>
              </w:rPr>
              <w:t>о.і. түрлері бойынша</w:t>
            </w:r>
          </w:p>
        </w:tc>
        <w:tc>
          <w:tcPr>
            <w:tcW w:w="1373" w:type="dxa"/>
            <w:tcBorders>
              <w:top w:val="nil"/>
              <w:left w:val="nil"/>
              <w:bottom w:val="single" w:sz="4" w:space="0" w:color="auto"/>
              <w:right w:val="single" w:sz="4" w:space="0" w:color="auto"/>
            </w:tcBorders>
            <w:shd w:val="clear" w:color="auto" w:fill="auto"/>
            <w:vAlign w:val="center"/>
          </w:tcPr>
          <w:p w:rsidR="00CA6A55" w:rsidRPr="00CA6A55" w:rsidRDefault="00CA6A55" w:rsidP="00CA6A55">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3245,1</w:t>
            </w:r>
          </w:p>
        </w:tc>
        <w:tc>
          <w:tcPr>
            <w:tcW w:w="1067" w:type="dxa"/>
            <w:tcBorders>
              <w:top w:val="nil"/>
              <w:left w:val="nil"/>
              <w:bottom w:val="single" w:sz="4" w:space="0" w:color="auto"/>
              <w:right w:val="single" w:sz="4" w:space="0" w:color="auto"/>
            </w:tcBorders>
            <w:shd w:val="clear" w:color="auto" w:fill="auto"/>
            <w:vAlign w:val="center"/>
          </w:tcPr>
          <w:p w:rsidR="00CA6A55" w:rsidRPr="00CA6A55" w:rsidRDefault="00CA6A55" w:rsidP="00CA6A55">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3,0%</w:t>
            </w:r>
          </w:p>
        </w:tc>
        <w:tc>
          <w:tcPr>
            <w:tcW w:w="1373" w:type="dxa"/>
            <w:tcBorders>
              <w:top w:val="nil"/>
              <w:left w:val="nil"/>
              <w:bottom w:val="single" w:sz="4" w:space="0" w:color="auto"/>
              <w:right w:val="single" w:sz="4" w:space="0" w:color="auto"/>
            </w:tcBorders>
            <w:shd w:val="clear" w:color="auto" w:fill="auto"/>
            <w:vAlign w:val="center"/>
          </w:tcPr>
          <w:p w:rsidR="00CA6A55" w:rsidRPr="00CA6A55" w:rsidRDefault="00CA6A55" w:rsidP="00CA6A55">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4220,3</w:t>
            </w:r>
          </w:p>
        </w:tc>
        <w:tc>
          <w:tcPr>
            <w:tcW w:w="1026" w:type="dxa"/>
            <w:tcBorders>
              <w:top w:val="nil"/>
              <w:left w:val="nil"/>
              <w:bottom w:val="single" w:sz="4" w:space="0" w:color="auto"/>
              <w:right w:val="single" w:sz="4" w:space="0" w:color="auto"/>
            </w:tcBorders>
            <w:shd w:val="clear" w:color="auto" w:fill="auto"/>
            <w:vAlign w:val="center"/>
          </w:tcPr>
          <w:p w:rsidR="00CA6A55" w:rsidRPr="00CA6A55" w:rsidRDefault="00CA6A55" w:rsidP="00CA6A55">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3,7%</w:t>
            </w:r>
          </w:p>
        </w:tc>
        <w:tc>
          <w:tcPr>
            <w:tcW w:w="996" w:type="dxa"/>
            <w:tcBorders>
              <w:top w:val="nil"/>
              <w:left w:val="nil"/>
              <w:bottom w:val="single" w:sz="4" w:space="0" w:color="auto"/>
              <w:right w:val="single" w:sz="4" w:space="0" w:color="auto"/>
            </w:tcBorders>
            <w:shd w:val="clear" w:color="auto" w:fill="auto"/>
            <w:vAlign w:val="center"/>
          </w:tcPr>
          <w:p w:rsidR="00CA6A55" w:rsidRPr="00CA6A55" w:rsidRDefault="00CA6A55" w:rsidP="00CA6A55">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975,2</w:t>
            </w:r>
          </w:p>
        </w:tc>
        <w:tc>
          <w:tcPr>
            <w:tcW w:w="996" w:type="dxa"/>
            <w:tcBorders>
              <w:top w:val="nil"/>
              <w:left w:val="nil"/>
              <w:bottom w:val="single" w:sz="4" w:space="0" w:color="auto"/>
              <w:right w:val="single" w:sz="4" w:space="0" w:color="auto"/>
            </w:tcBorders>
            <w:shd w:val="clear" w:color="auto" w:fill="auto"/>
            <w:vAlign w:val="center"/>
          </w:tcPr>
          <w:p w:rsidR="00CA6A55" w:rsidRPr="00CA6A55" w:rsidRDefault="00CA6A55" w:rsidP="00CA6A55">
            <w:pPr>
              <w:spacing w:after="0" w:line="240" w:lineRule="auto"/>
              <w:jc w:val="right"/>
              <w:rPr>
                <w:rFonts w:ascii="Times New Roman" w:hAnsi="Times New Roman" w:cs="Times New Roman"/>
                <w:b/>
                <w:bCs/>
                <w:sz w:val="24"/>
                <w:szCs w:val="24"/>
              </w:rPr>
            </w:pPr>
            <w:r w:rsidRPr="00CA6A55">
              <w:rPr>
                <w:rFonts w:ascii="Times New Roman" w:hAnsi="Times New Roman" w:cs="Times New Roman"/>
                <w:b/>
                <w:bCs/>
                <w:sz w:val="24"/>
                <w:szCs w:val="24"/>
              </w:rPr>
              <w:t>30,1</w:t>
            </w:r>
          </w:p>
        </w:tc>
      </w:tr>
      <w:tr w:rsidR="00CA6A55" w:rsidRPr="00E132D2" w:rsidTr="0047368A">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CA6A55" w:rsidRPr="00207BAD" w:rsidRDefault="00CA6A55" w:rsidP="00CA6A55">
            <w:pPr>
              <w:spacing w:after="0" w:line="240" w:lineRule="auto"/>
              <w:rPr>
                <w:rFonts w:ascii="Times New Roman" w:eastAsia="Times New Roman" w:hAnsi="Times New Roman" w:cs="Times New Roman"/>
                <w:lang w:val="kk-KZ" w:eastAsia="ru-RU"/>
              </w:rPr>
            </w:pPr>
            <w:r w:rsidRPr="00E132D2">
              <w:rPr>
                <w:rFonts w:ascii="Times New Roman" w:eastAsia="Times New Roman" w:hAnsi="Times New Roman" w:cs="Times New Roman"/>
                <w:lang w:eastAsia="ru-RU"/>
              </w:rPr>
              <w:t> </w:t>
            </w:r>
            <w:r>
              <w:rPr>
                <w:rFonts w:ascii="Times New Roman" w:eastAsia="Times New Roman" w:hAnsi="Times New Roman" w:cs="Times New Roman"/>
                <w:lang w:val="kk-KZ" w:eastAsia="ru-RU"/>
              </w:rPr>
              <w:t>1</w:t>
            </w:r>
          </w:p>
        </w:tc>
        <w:tc>
          <w:tcPr>
            <w:tcW w:w="2671" w:type="dxa"/>
            <w:tcBorders>
              <w:top w:val="nil"/>
              <w:left w:val="nil"/>
              <w:bottom w:val="single" w:sz="4" w:space="0" w:color="auto"/>
              <w:right w:val="single" w:sz="4" w:space="0" w:color="auto"/>
            </w:tcBorders>
            <w:shd w:val="clear" w:color="auto" w:fill="auto"/>
            <w:vAlign w:val="bottom"/>
            <w:hideMark/>
          </w:tcPr>
          <w:p w:rsidR="00CA6A55" w:rsidRPr="00E132D2" w:rsidRDefault="00CA6A55" w:rsidP="00CA6A55">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КЭС</w:t>
            </w:r>
          </w:p>
        </w:tc>
        <w:tc>
          <w:tcPr>
            <w:tcW w:w="1373" w:type="dxa"/>
            <w:tcBorders>
              <w:top w:val="nil"/>
              <w:left w:val="nil"/>
              <w:bottom w:val="single" w:sz="4" w:space="0" w:color="auto"/>
              <w:right w:val="single" w:sz="4" w:space="0" w:color="auto"/>
            </w:tcBorders>
            <w:shd w:val="clear" w:color="000000" w:fill="FFFFFF"/>
            <w:noWrap/>
            <w:vAlign w:val="center"/>
          </w:tcPr>
          <w:p w:rsidR="00CA6A55" w:rsidRPr="006C0BFC" w:rsidRDefault="00CA6A55" w:rsidP="00CA6A55">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1349,7</w:t>
            </w:r>
          </w:p>
        </w:tc>
        <w:tc>
          <w:tcPr>
            <w:tcW w:w="1067" w:type="dxa"/>
            <w:tcBorders>
              <w:top w:val="nil"/>
              <w:left w:val="nil"/>
              <w:bottom w:val="single" w:sz="4" w:space="0" w:color="auto"/>
              <w:right w:val="single" w:sz="4" w:space="0" w:color="auto"/>
            </w:tcBorders>
            <w:shd w:val="clear" w:color="auto" w:fill="auto"/>
            <w:vAlign w:val="center"/>
          </w:tcPr>
          <w:p w:rsidR="00CA6A55" w:rsidRPr="006C0BFC" w:rsidRDefault="00CA6A55" w:rsidP="00CA6A55">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41,6%</w:t>
            </w:r>
          </w:p>
        </w:tc>
        <w:tc>
          <w:tcPr>
            <w:tcW w:w="1373" w:type="dxa"/>
            <w:tcBorders>
              <w:top w:val="nil"/>
              <w:left w:val="nil"/>
              <w:bottom w:val="single" w:sz="4" w:space="0" w:color="auto"/>
              <w:right w:val="single" w:sz="4" w:space="0" w:color="auto"/>
            </w:tcBorders>
            <w:shd w:val="clear" w:color="000000" w:fill="FFFFFF"/>
            <w:noWrap/>
            <w:vAlign w:val="center"/>
          </w:tcPr>
          <w:p w:rsidR="00CA6A55" w:rsidRPr="006C0BFC" w:rsidRDefault="00CA6A55" w:rsidP="00CA6A55">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1641,1</w:t>
            </w:r>
          </w:p>
        </w:tc>
        <w:tc>
          <w:tcPr>
            <w:tcW w:w="1026" w:type="dxa"/>
            <w:tcBorders>
              <w:top w:val="nil"/>
              <w:left w:val="nil"/>
              <w:bottom w:val="single" w:sz="4" w:space="0" w:color="auto"/>
              <w:right w:val="single" w:sz="4" w:space="0" w:color="auto"/>
            </w:tcBorders>
            <w:shd w:val="clear" w:color="auto" w:fill="auto"/>
            <w:vAlign w:val="center"/>
          </w:tcPr>
          <w:p w:rsidR="00CA6A55" w:rsidRPr="006C0BFC" w:rsidRDefault="00CA6A55" w:rsidP="00CA6A55">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38,9%</w:t>
            </w:r>
          </w:p>
        </w:tc>
        <w:tc>
          <w:tcPr>
            <w:tcW w:w="996" w:type="dxa"/>
            <w:tcBorders>
              <w:top w:val="nil"/>
              <w:left w:val="nil"/>
              <w:bottom w:val="single" w:sz="4" w:space="0" w:color="auto"/>
              <w:right w:val="single" w:sz="4" w:space="0" w:color="auto"/>
            </w:tcBorders>
            <w:shd w:val="clear" w:color="000000" w:fill="FFFFFF"/>
            <w:noWrap/>
            <w:vAlign w:val="center"/>
          </w:tcPr>
          <w:p w:rsidR="00CA6A55" w:rsidRPr="006C0BFC" w:rsidRDefault="00CA6A55" w:rsidP="00CA6A55">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291,4</w:t>
            </w:r>
          </w:p>
        </w:tc>
        <w:tc>
          <w:tcPr>
            <w:tcW w:w="996" w:type="dxa"/>
            <w:tcBorders>
              <w:top w:val="nil"/>
              <w:left w:val="nil"/>
              <w:bottom w:val="single" w:sz="4" w:space="0" w:color="auto"/>
              <w:right w:val="single" w:sz="4" w:space="0" w:color="auto"/>
            </w:tcBorders>
            <w:shd w:val="clear" w:color="auto" w:fill="auto"/>
            <w:vAlign w:val="center"/>
          </w:tcPr>
          <w:p w:rsidR="00CA6A55" w:rsidRPr="006C0BFC" w:rsidRDefault="00CA6A55" w:rsidP="00CA6A55">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21,6</w:t>
            </w:r>
          </w:p>
        </w:tc>
      </w:tr>
      <w:tr w:rsidR="00CA6A55" w:rsidRPr="00E132D2" w:rsidTr="0047368A">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CA6A55" w:rsidRPr="00207BAD" w:rsidRDefault="00CA6A55" w:rsidP="00CA6A55">
            <w:pPr>
              <w:spacing w:after="0" w:line="240" w:lineRule="auto"/>
              <w:rPr>
                <w:rFonts w:ascii="Times New Roman" w:eastAsia="Times New Roman" w:hAnsi="Times New Roman" w:cs="Times New Roman"/>
                <w:lang w:val="kk-KZ" w:eastAsia="ru-RU"/>
              </w:rPr>
            </w:pPr>
            <w:r w:rsidRPr="00E132D2">
              <w:rPr>
                <w:rFonts w:ascii="Times New Roman" w:eastAsia="Times New Roman" w:hAnsi="Times New Roman" w:cs="Times New Roman"/>
                <w:lang w:eastAsia="ru-RU"/>
              </w:rPr>
              <w:t> </w:t>
            </w:r>
            <w:r>
              <w:rPr>
                <w:rFonts w:ascii="Times New Roman" w:eastAsia="Times New Roman" w:hAnsi="Times New Roman" w:cs="Times New Roman"/>
                <w:lang w:val="kk-KZ" w:eastAsia="ru-RU"/>
              </w:rPr>
              <w:t>2</w:t>
            </w:r>
          </w:p>
        </w:tc>
        <w:tc>
          <w:tcPr>
            <w:tcW w:w="2671" w:type="dxa"/>
            <w:tcBorders>
              <w:top w:val="nil"/>
              <w:left w:val="nil"/>
              <w:bottom w:val="single" w:sz="4" w:space="0" w:color="auto"/>
              <w:right w:val="single" w:sz="4" w:space="0" w:color="auto"/>
            </w:tcBorders>
            <w:shd w:val="clear" w:color="auto" w:fill="auto"/>
            <w:vAlign w:val="bottom"/>
            <w:hideMark/>
          </w:tcPr>
          <w:p w:rsidR="00CA6A55" w:rsidRPr="00E132D2" w:rsidRDefault="00CA6A55" w:rsidP="00CA6A55">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ЖЭС</w:t>
            </w:r>
          </w:p>
        </w:tc>
        <w:tc>
          <w:tcPr>
            <w:tcW w:w="1373" w:type="dxa"/>
            <w:tcBorders>
              <w:top w:val="nil"/>
              <w:left w:val="nil"/>
              <w:bottom w:val="single" w:sz="4" w:space="0" w:color="auto"/>
              <w:right w:val="single" w:sz="4" w:space="0" w:color="auto"/>
            </w:tcBorders>
            <w:shd w:val="clear" w:color="000000" w:fill="FFFFFF"/>
            <w:noWrap/>
            <w:vAlign w:val="center"/>
          </w:tcPr>
          <w:p w:rsidR="00CA6A55" w:rsidRPr="006C0BFC" w:rsidRDefault="00CA6A55" w:rsidP="00CA6A55">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1076,7</w:t>
            </w:r>
          </w:p>
        </w:tc>
        <w:tc>
          <w:tcPr>
            <w:tcW w:w="1067" w:type="dxa"/>
            <w:tcBorders>
              <w:top w:val="nil"/>
              <w:left w:val="nil"/>
              <w:bottom w:val="single" w:sz="4" w:space="0" w:color="auto"/>
              <w:right w:val="single" w:sz="4" w:space="0" w:color="auto"/>
            </w:tcBorders>
            <w:shd w:val="clear" w:color="auto" w:fill="auto"/>
            <w:vAlign w:val="center"/>
          </w:tcPr>
          <w:p w:rsidR="00CA6A55" w:rsidRPr="006C0BFC" w:rsidRDefault="00CA6A55" w:rsidP="00CA6A55">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33,2%</w:t>
            </w:r>
          </w:p>
        </w:tc>
        <w:tc>
          <w:tcPr>
            <w:tcW w:w="1373" w:type="dxa"/>
            <w:tcBorders>
              <w:top w:val="nil"/>
              <w:left w:val="nil"/>
              <w:bottom w:val="single" w:sz="4" w:space="0" w:color="auto"/>
              <w:right w:val="single" w:sz="4" w:space="0" w:color="auto"/>
            </w:tcBorders>
            <w:shd w:val="clear" w:color="000000" w:fill="FFFFFF"/>
            <w:noWrap/>
            <w:vAlign w:val="center"/>
          </w:tcPr>
          <w:p w:rsidR="00CA6A55" w:rsidRPr="006C0BFC" w:rsidRDefault="00CA6A55" w:rsidP="00CA6A55">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1776,4</w:t>
            </w:r>
          </w:p>
        </w:tc>
        <w:tc>
          <w:tcPr>
            <w:tcW w:w="1026" w:type="dxa"/>
            <w:tcBorders>
              <w:top w:val="nil"/>
              <w:left w:val="nil"/>
              <w:bottom w:val="single" w:sz="4" w:space="0" w:color="auto"/>
              <w:right w:val="single" w:sz="4" w:space="0" w:color="auto"/>
            </w:tcBorders>
            <w:shd w:val="clear" w:color="auto" w:fill="auto"/>
            <w:vAlign w:val="center"/>
          </w:tcPr>
          <w:p w:rsidR="00CA6A55" w:rsidRPr="006C0BFC" w:rsidRDefault="00CA6A55" w:rsidP="00CA6A55">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42,1%</w:t>
            </w:r>
          </w:p>
        </w:tc>
        <w:tc>
          <w:tcPr>
            <w:tcW w:w="996" w:type="dxa"/>
            <w:tcBorders>
              <w:top w:val="nil"/>
              <w:left w:val="nil"/>
              <w:bottom w:val="single" w:sz="4" w:space="0" w:color="auto"/>
              <w:right w:val="single" w:sz="4" w:space="0" w:color="auto"/>
            </w:tcBorders>
            <w:shd w:val="clear" w:color="000000" w:fill="FFFFFF"/>
            <w:noWrap/>
            <w:vAlign w:val="center"/>
          </w:tcPr>
          <w:p w:rsidR="00CA6A55" w:rsidRPr="006C0BFC" w:rsidRDefault="00CA6A55" w:rsidP="00CA6A55">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699,7</w:t>
            </w:r>
          </w:p>
        </w:tc>
        <w:tc>
          <w:tcPr>
            <w:tcW w:w="996" w:type="dxa"/>
            <w:tcBorders>
              <w:top w:val="nil"/>
              <w:left w:val="nil"/>
              <w:bottom w:val="single" w:sz="4" w:space="0" w:color="auto"/>
              <w:right w:val="single" w:sz="4" w:space="0" w:color="auto"/>
            </w:tcBorders>
            <w:shd w:val="clear" w:color="auto" w:fill="auto"/>
            <w:vAlign w:val="center"/>
          </w:tcPr>
          <w:p w:rsidR="00CA6A55" w:rsidRPr="006C0BFC" w:rsidRDefault="00CA6A55" w:rsidP="00CA6A55">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65,0</w:t>
            </w:r>
          </w:p>
        </w:tc>
      </w:tr>
      <w:tr w:rsidR="00CA6A55" w:rsidRPr="00E132D2" w:rsidTr="0047368A">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A55" w:rsidRPr="00207BAD" w:rsidRDefault="00CA6A55" w:rsidP="00CA6A55">
            <w:pPr>
              <w:spacing w:after="0" w:line="240" w:lineRule="auto"/>
              <w:rPr>
                <w:rFonts w:ascii="Times New Roman" w:eastAsia="Times New Roman" w:hAnsi="Times New Roman" w:cs="Times New Roman"/>
                <w:lang w:val="kk-KZ" w:eastAsia="ru-RU"/>
              </w:rPr>
            </w:pPr>
            <w:r w:rsidRPr="00E132D2">
              <w:rPr>
                <w:rFonts w:ascii="Times New Roman" w:eastAsia="Times New Roman" w:hAnsi="Times New Roman" w:cs="Times New Roman"/>
                <w:lang w:eastAsia="ru-RU"/>
              </w:rPr>
              <w:t> </w:t>
            </w:r>
            <w:r>
              <w:rPr>
                <w:rFonts w:ascii="Times New Roman" w:eastAsia="Times New Roman" w:hAnsi="Times New Roman" w:cs="Times New Roman"/>
                <w:lang w:val="kk-KZ" w:eastAsia="ru-RU"/>
              </w:rPr>
              <w:t>3</w:t>
            </w:r>
          </w:p>
        </w:tc>
        <w:tc>
          <w:tcPr>
            <w:tcW w:w="2671" w:type="dxa"/>
            <w:tcBorders>
              <w:top w:val="single" w:sz="4" w:space="0" w:color="auto"/>
              <w:left w:val="nil"/>
              <w:bottom w:val="single" w:sz="4" w:space="0" w:color="auto"/>
              <w:right w:val="single" w:sz="4" w:space="0" w:color="auto"/>
            </w:tcBorders>
            <w:shd w:val="clear" w:color="auto" w:fill="auto"/>
            <w:vAlign w:val="bottom"/>
            <w:hideMark/>
          </w:tcPr>
          <w:p w:rsidR="00CA6A55" w:rsidRPr="00E132D2" w:rsidRDefault="00CA6A55" w:rsidP="00CA6A55">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val="kk-KZ" w:eastAsia="ru-RU"/>
              </w:rPr>
              <w:t>Шағын</w:t>
            </w:r>
            <w:r w:rsidRPr="00E132D2">
              <w:rPr>
                <w:rFonts w:ascii="Times New Roman" w:eastAsia="Times New Roman" w:hAnsi="Times New Roman" w:cs="Times New Roman"/>
                <w:i/>
                <w:iCs/>
                <w:lang w:eastAsia="ru-RU"/>
              </w:rPr>
              <w:t xml:space="preserve"> </w:t>
            </w:r>
            <w:r w:rsidRPr="00E132D2">
              <w:rPr>
                <w:rFonts w:ascii="Times New Roman" w:eastAsia="Times New Roman" w:hAnsi="Times New Roman" w:cs="Times New Roman"/>
                <w:i/>
                <w:iCs/>
                <w:lang w:val="kk-KZ" w:eastAsia="ru-RU"/>
              </w:rPr>
              <w:t>С</w:t>
            </w:r>
            <w:r w:rsidRPr="00E132D2">
              <w:rPr>
                <w:rFonts w:ascii="Times New Roman" w:eastAsia="Times New Roman" w:hAnsi="Times New Roman" w:cs="Times New Roman"/>
                <w:i/>
                <w:iCs/>
                <w:lang w:eastAsia="ru-RU"/>
              </w:rPr>
              <w:t>ЭС</w:t>
            </w:r>
          </w:p>
        </w:tc>
        <w:tc>
          <w:tcPr>
            <w:tcW w:w="1373" w:type="dxa"/>
            <w:tcBorders>
              <w:top w:val="single" w:sz="4" w:space="0" w:color="auto"/>
              <w:left w:val="nil"/>
              <w:bottom w:val="single" w:sz="4" w:space="0" w:color="auto"/>
              <w:right w:val="single" w:sz="4" w:space="0" w:color="auto"/>
            </w:tcBorders>
            <w:shd w:val="clear" w:color="000000" w:fill="FFFFFF"/>
            <w:noWrap/>
            <w:vAlign w:val="center"/>
          </w:tcPr>
          <w:p w:rsidR="00CA6A55" w:rsidRPr="006C0BFC" w:rsidRDefault="00CA6A55" w:rsidP="00CA6A55">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812,1</w:t>
            </w:r>
          </w:p>
        </w:tc>
        <w:tc>
          <w:tcPr>
            <w:tcW w:w="1067" w:type="dxa"/>
            <w:tcBorders>
              <w:top w:val="single" w:sz="4" w:space="0" w:color="auto"/>
              <w:left w:val="nil"/>
              <w:bottom w:val="single" w:sz="4" w:space="0" w:color="auto"/>
              <w:right w:val="single" w:sz="4" w:space="0" w:color="auto"/>
            </w:tcBorders>
            <w:shd w:val="clear" w:color="auto" w:fill="auto"/>
            <w:vAlign w:val="center"/>
          </w:tcPr>
          <w:p w:rsidR="00CA6A55" w:rsidRPr="006C0BFC" w:rsidRDefault="00CA6A55" w:rsidP="00CA6A55">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25,0%</w:t>
            </w:r>
          </w:p>
        </w:tc>
        <w:tc>
          <w:tcPr>
            <w:tcW w:w="1373" w:type="dxa"/>
            <w:tcBorders>
              <w:top w:val="single" w:sz="4" w:space="0" w:color="auto"/>
              <w:left w:val="nil"/>
              <w:bottom w:val="single" w:sz="4" w:space="0" w:color="auto"/>
              <w:right w:val="single" w:sz="4" w:space="0" w:color="auto"/>
            </w:tcBorders>
            <w:shd w:val="clear" w:color="000000" w:fill="FFFFFF"/>
            <w:noWrap/>
            <w:vAlign w:val="center"/>
          </w:tcPr>
          <w:p w:rsidR="00CA6A55" w:rsidRPr="006C0BFC" w:rsidRDefault="00CA6A55" w:rsidP="00CA6A55">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799,7</w:t>
            </w:r>
          </w:p>
        </w:tc>
        <w:tc>
          <w:tcPr>
            <w:tcW w:w="1026" w:type="dxa"/>
            <w:tcBorders>
              <w:top w:val="single" w:sz="4" w:space="0" w:color="auto"/>
              <w:left w:val="nil"/>
              <w:bottom w:val="single" w:sz="4" w:space="0" w:color="auto"/>
              <w:right w:val="single" w:sz="4" w:space="0" w:color="auto"/>
            </w:tcBorders>
            <w:shd w:val="clear" w:color="auto" w:fill="auto"/>
            <w:vAlign w:val="center"/>
          </w:tcPr>
          <w:p w:rsidR="00CA6A55" w:rsidRPr="006C0BFC" w:rsidRDefault="00CA6A55" w:rsidP="00CA6A55">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18,9%</w:t>
            </w:r>
          </w:p>
        </w:tc>
        <w:tc>
          <w:tcPr>
            <w:tcW w:w="996" w:type="dxa"/>
            <w:tcBorders>
              <w:top w:val="single" w:sz="4" w:space="0" w:color="auto"/>
              <w:left w:val="nil"/>
              <w:bottom w:val="single" w:sz="4" w:space="0" w:color="auto"/>
              <w:right w:val="single" w:sz="4" w:space="0" w:color="auto"/>
            </w:tcBorders>
            <w:shd w:val="clear" w:color="000000" w:fill="FFFFFF"/>
            <w:noWrap/>
            <w:vAlign w:val="center"/>
          </w:tcPr>
          <w:p w:rsidR="00CA6A55" w:rsidRPr="006C0BFC" w:rsidRDefault="00CA6A55" w:rsidP="00CA6A55">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-12,4</w:t>
            </w:r>
          </w:p>
        </w:tc>
        <w:tc>
          <w:tcPr>
            <w:tcW w:w="996" w:type="dxa"/>
            <w:tcBorders>
              <w:top w:val="single" w:sz="4" w:space="0" w:color="auto"/>
              <w:left w:val="nil"/>
              <w:bottom w:val="single" w:sz="4" w:space="0" w:color="auto"/>
              <w:right w:val="single" w:sz="4" w:space="0" w:color="auto"/>
            </w:tcBorders>
            <w:shd w:val="clear" w:color="auto" w:fill="auto"/>
            <w:vAlign w:val="center"/>
          </w:tcPr>
          <w:p w:rsidR="00CA6A55" w:rsidRPr="006C0BFC" w:rsidRDefault="00CA6A55" w:rsidP="00CA6A55">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-1,5</w:t>
            </w:r>
          </w:p>
        </w:tc>
      </w:tr>
      <w:tr w:rsidR="00CA6A55" w:rsidRPr="00E132D2" w:rsidTr="0047368A">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tcPr>
          <w:p w:rsidR="00CA6A55" w:rsidRPr="00207BAD" w:rsidRDefault="00CA6A55" w:rsidP="00CA6A55">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w:t>
            </w:r>
          </w:p>
        </w:tc>
        <w:tc>
          <w:tcPr>
            <w:tcW w:w="2671" w:type="dxa"/>
            <w:tcBorders>
              <w:top w:val="single" w:sz="4" w:space="0" w:color="auto"/>
              <w:left w:val="nil"/>
              <w:bottom w:val="single" w:sz="4" w:space="0" w:color="auto"/>
              <w:right w:val="single" w:sz="4" w:space="0" w:color="auto"/>
            </w:tcBorders>
            <w:shd w:val="clear" w:color="auto" w:fill="auto"/>
            <w:vAlign w:val="bottom"/>
          </w:tcPr>
          <w:p w:rsidR="00CA6A55" w:rsidRPr="00E132D2" w:rsidRDefault="00CA6A55" w:rsidP="00CA6A55">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Био Газ Қондырғылары</w:t>
            </w:r>
          </w:p>
        </w:tc>
        <w:tc>
          <w:tcPr>
            <w:tcW w:w="1373" w:type="dxa"/>
            <w:tcBorders>
              <w:top w:val="single" w:sz="4" w:space="0" w:color="auto"/>
              <w:left w:val="nil"/>
              <w:bottom w:val="single" w:sz="4" w:space="0" w:color="auto"/>
              <w:right w:val="single" w:sz="4" w:space="0" w:color="auto"/>
            </w:tcBorders>
            <w:shd w:val="clear" w:color="000000" w:fill="FFFFFF"/>
            <w:noWrap/>
            <w:vAlign w:val="center"/>
          </w:tcPr>
          <w:p w:rsidR="00CA6A55" w:rsidRPr="006C0BFC" w:rsidRDefault="00CA6A55" w:rsidP="00CA6A55">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6,6</w:t>
            </w:r>
          </w:p>
        </w:tc>
        <w:tc>
          <w:tcPr>
            <w:tcW w:w="1067" w:type="dxa"/>
            <w:tcBorders>
              <w:top w:val="single" w:sz="4" w:space="0" w:color="auto"/>
              <w:left w:val="nil"/>
              <w:bottom w:val="single" w:sz="4" w:space="0" w:color="auto"/>
              <w:right w:val="single" w:sz="4" w:space="0" w:color="auto"/>
            </w:tcBorders>
            <w:shd w:val="clear" w:color="auto" w:fill="auto"/>
            <w:vAlign w:val="center"/>
          </w:tcPr>
          <w:p w:rsidR="00CA6A55" w:rsidRPr="006C0BFC" w:rsidRDefault="00CA6A55" w:rsidP="00CA6A55">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0,2%</w:t>
            </w:r>
          </w:p>
        </w:tc>
        <w:tc>
          <w:tcPr>
            <w:tcW w:w="1373" w:type="dxa"/>
            <w:tcBorders>
              <w:top w:val="single" w:sz="4" w:space="0" w:color="auto"/>
              <w:left w:val="nil"/>
              <w:bottom w:val="single" w:sz="4" w:space="0" w:color="auto"/>
              <w:right w:val="single" w:sz="4" w:space="0" w:color="auto"/>
            </w:tcBorders>
            <w:shd w:val="clear" w:color="000000" w:fill="FFFFFF"/>
            <w:noWrap/>
            <w:vAlign w:val="center"/>
          </w:tcPr>
          <w:p w:rsidR="00CA6A55" w:rsidRPr="006C0BFC" w:rsidRDefault="00CA6A55" w:rsidP="00CA6A55">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3,04</w:t>
            </w:r>
          </w:p>
        </w:tc>
        <w:tc>
          <w:tcPr>
            <w:tcW w:w="1026" w:type="dxa"/>
            <w:tcBorders>
              <w:top w:val="single" w:sz="4" w:space="0" w:color="auto"/>
              <w:left w:val="nil"/>
              <w:bottom w:val="single" w:sz="4" w:space="0" w:color="auto"/>
              <w:right w:val="single" w:sz="4" w:space="0" w:color="auto"/>
            </w:tcBorders>
            <w:shd w:val="clear" w:color="auto" w:fill="auto"/>
            <w:vAlign w:val="center"/>
          </w:tcPr>
          <w:p w:rsidR="00CA6A55" w:rsidRPr="006C0BFC" w:rsidRDefault="00CA6A55" w:rsidP="00CA6A55">
            <w:pPr>
              <w:spacing w:after="0" w:line="240" w:lineRule="auto"/>
              <w:jc w:val="right"/>
              <w:rPr>
                <w:rFonts w:ascii="Times New Roman" w:hAnsi="Times New Roman" w:cs="Times New Roman"/>
                <w:i/>
                <w:sz w:val="24"/>
                <w:szCs w:val="24"/>
              </w:rPr>
            </w:pPr>
            <w:r w:rsidRPr="006C0BFC">
              <w:rPr>
                <w:rFonts w:ascii="Times New Roman" w:hAnsi="Times New Roman" w:cs="Times New Roman"/>
                <w:i/>
                <w:sz w:val="24"/>
                <w:szCs w:val="24"/>
              </w:rPr>
              <w:t>0,1%</w:t>
            </w:r>
          </w:p>
        </w:tc>
        <w:tc>
          <w:tcPr>
            <w:tcW w:w="996" w:type="dxa"/>
            <w:tcBorders>
              <w:top w:val="single" w:sz="4" w:space="0" w:color="auto"/>
              <w:left w:val="nil"/>
              <w:bottom w:val="single" w:sz="4" w:space="0" w:color="auto"/>
              <w:right w:val="single" w:sz="4" w:space="0" w:color="auto"/>
            </w:tcBorders>
            <w:shd w:val="clear" w:color="000000" w:fill="FFFFFF"/>
            <w:noWrap/>
            <w:vAlign w:val="center"/>
          </w:tcPr>
          <w:p w:rsidR="00CA6A55" w:rsidRPr="006C0BFC" w:rsidRDefault="00CA6A55" w:rsidP="00CA6A55">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-3,6</w:t>
            </w:r>
          </w:p>
        </w:tc>
        <w:tc>
          <w:tcPr>
            <w:tcW w:w="996" w:type="dxa"/>
            <w:tcBorders>
              <w:top w:val="single" w:sz="4" w:space="0" w:color="auto"/>
              <w:left w:val="nil"/>
              <w:bottom w:val="single" w:sz="4" w:space="0" w:color="auto"/>
              <w:right w:val="single" w:sz="4" w:space="0" w:color="auto"/>
            </w:tcBorders>
            <w:shd w:val="clear" w:color="auto" w:fill="auto"/>
            <w:vAlign w:val="center"/>
          </w:tcPr>
          <w:p w:rsidR="00CA6A55" w:rsidRPr="006C0BFC" w:rsidRDefault="00CA6A55" w:rsidP="00CA6A55">
            <w:pPr>
              <w:spacing w:after="0" w:line="240" w:lineRule="auto"/>
              <w:jc w:val="right"/>
              <w:rPr>
                <w:rFonts w:ascii="Times New Roman" w:hAnsi="Times New Roman" w:cs="Times New Roman"/>
                <w:bCs/>
                <w:i/>
                <w:sz w:val="24"/>
                <w:szCs w:val="24"/>
              </w:rPr>
            </w:pPr>
            <w:r w:rsidRPr="006C0BFC">
              <w:rPr>
                <w:rFonts w:ascii="Times New Roman" w:hAnsi="Times New Roman" w:cs="Times New Roman"/>
                <w:bCs/>
                <w:i/>
                <w:sz w:val="24"/>
                <w:szCs w:val="24"/>
              </w:rPr>
              <w:t>-53,9</w:t>
            </w:r>
          </w:p>
        </w:tc>
      </w:tr>
    </w:tbl>
    <w:p w:rsidR="00BF44E9" w:rsidRPr="00E132D2" w:rsidRDefault="00BF44E9" w:rsidP="00E132D2">
      <w:pPr>
        <w:pStyle w:val="af9"/>
        <w:ind w:firstLine="708"/>
        <w:jc w:val="both"/>
        <w:rPr>
          <w:rFonts w:ascii="Times New Roman" w:hAnsi="Times New Roman" w:cs="Times New Roman"/>
          <w:sz w:val="28"/>
          <w:lang w:val="kk-KZ"/>
        </w:rPr>
      </w:pPr>
    </w:p>
    <w:p w:rsidR="00F47760" w:rsidRDefault="00F47760" w:rsidP="00E132D2">
      <w:pPr>
        <w:pStyle w:val="af9"/>
        <w:ind w:firstLine="708"/>
        <w:jc w:val="both"/>
        <w:rPr>
          <w:rFonts w:ascii="Times New Roman" w:hAnsi="Times New Roman" w:cs="Times New Roman"/>
          <w:sz w:val="28"/>
          <w:lang w:val="kk-KZ"/>
        </w:rPr>
      </w:pPr>
      <w:r w:rsidRPr="00F47760">
        <w:rPr>
          <w:rFonts w:ascii="Times New Roman" w:hAnsi="Times New Roman" w:cs="Times New Roman"/>
          <w:sz w:val="28"/>
          <w:lang w:val="kk-KZ"/>
        </w:rPr>
        <w:t>Жүйелік оператордың деректері бойынша Қазақстанның бірыңғай энергия жүйесіне</w:t>
      </w:r>
      <w:r>
        <w:rPr>
          <w:rFonts w:ascii="Times New Roman" w:hAnsi="Times New Roman" w:cs="Times New Roman"/>
          <w:sz w:val="28"/>
          <w:lang w:val="kk-KZ"/>
        </w:rPr>
        <w:t xml:space="preserve"> </w:t>
      </w:r>
      <w:r w:rsidR="00207BAD">
        <w:rPr>
          <w:rFonts w:ascii="Times New Roman" w:hAnsi="Times New Roman" w:cs="Times New Roman"/>
          <w:sz w:val="28"/>
          <w:lang w:val="kk-KZ"/>
        </w:rPr>
        <w:t>(</w:t>
      </w:r>
      <w:r>
        <w:rPr>
          <w:rFonts w:ascii="Times New Roman" w:hAnsi="Times New Roman" w:cs="Times New Roman"/>
          <w:sz w:val="28"/>
          <w:lang w:val="kk-KZ"/>
        </w:rPr>
        <w:t>БЭЖ</w:t>
      </w:r>
      <w:r w:rsidR="00207BAD" w:rsidRPr="00207BAD">
        <w:rPr>
          <w:rFonts w:ascii="Times New Roman" w:hAnsi="Times New Roman" w:cs="Times New Roman"/>
          <w:sz w:val="28"/>
          <w:lang w:val="kk-KZ"/>
        </w:rPr>
        <w:t xml:space="preserve">) </w:t>
      </w:r>
      <w:r w:rsidRPr="00F47760">
        <w:rPr>
          <w:rFonts w:ascii="Times New Roman" w:hAnsi="Times New Roman" w:cs="Times New Roman"/>
          <w:sz w:val="28"/>
          <w:lang w:val="kk-KZ"/>
        </w:rPr>
        <w:t xml:space="preserve">жіберілетін ЖЭК пайдалану объектілері </w:t>
      </w:r>
      <w:r w:rsidR="00CA6A55">
        <w:rPr>
          <w:rFonts w:ascii="Times New Roman" w:hAnsi="Times New Roman" w:cs="Times New Roman"/>
          <w:sz w:val="28"/>
          <w:lang w:val="kk-KZ"/>
        </w:rPr>
        <w:t xml:space="preserve">электр энергия </w:t>
      </w:r>
      <w:r w:rsidR="00CA6A55" w:rsidRPr="00CA6A55">
        <w:rPr>
          <w:rFonts w:ascii="Times New Roman" w:hAnsi="Times New Roman" w:cs="Times New Roman"/>
          <w:sz w:val="28"/>
          <w:lang w:val="kk-KZ"/>
        </w:rPr>
        <w:t xml:space="preserve">4 163,6 </w:t>
      </w:r>
      <w:r w:rsidRPr="00F47760">
        <w:rPr>
          <w:rFonts w:ascii="Times New Roman" w:hAnsi="Times New Roman" w:cs="Times New Roman"/>
          <w:sz w:val="28"/>
          <w:lang w:val="kk-KZ"/>
        </w:rPr>
        <w:t>млн. кВтс құрады</w:t>
      </w:r>
    </w:p>
    <w:p w:rsidR="00F47760" w:rsidRPr="00E132D2" w:rsidRDefault="00F47760" w:rsidP="00F47760">
      <w:pPr>
        <w:spacing w:after="0" w:line="240" w:lineRule="auto"/>
        <w:ind w:firstLine="708"/>
        <w:jc w:val="right"/>
        <w:rPr>
          <w:rFonts w:ascii="Times New Roman" w:hAnsi="Times New Roman" w:cs="Times New Roman"/>
          <w:i/>
          <w:sz w:val="24"/>
          <w:lang w:val="kk-KZ"/>
        </w:rPr>
      </w:pPr>
      <w:r w:rsidRPr="00E132D2">
        <w:rPr>
          <w:rFonts w:ascii="Times New Roman" w:hAnsi="Times New Roman" w:cs="Times New Roman"/>
          <w:i/>
          <w:sz w:val="24"/>
        </w:rPr>
        <w:t>млн. кВт</w:t>
      </w:r>
      <w:r w:rsidRPr="00E132D2">
        <w:rPr>
          <w:rFonts w:ascii="Times New Roman" w:hAnsi="Times New Roman" w:cs="Times New Roman"/>
          <w:i/>
          <w:sz w:val="24"/>
          <w:lang w:val="kk-KZ"/>
        </w:rPr>
        <w:t>сағ</w:t>
      </w:r>
    </w:p>
    <w:tbl>
      <w:tblPr>
        <w:tblW w:w="9940" w:type="dxa"/>
        <w:jc w:val="center"/>
        <w:tblLook w:val="04A0" w:firstRow="1" w:lastRow="0" w:firstColumn="1" w:lastColumn="0" w:noHBand="0" w:noVBand="1"/>
      </w:tblPr>
      <w:tblGrid>
        <w:gridCol w:w="438"/>
        <w:gridCol w:w="2671"/>
        <w:gridCol w:w="1373"/>
        <w:gridCol w:w="1067"/>
        <w:gridCol w:w="1373"/>
        <w:gridCol w:w="1026"/>
        <w:gridCol w:w="996"/>
        <w:gridCol w:w="996"/>
      </w:tblGrid>
      <w:tr w:rsidR="00F47760" w:rsidRPr="00E132D2" w:rsidTr="00207BAD">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7760" w:rsidRPr="00E132D2" w:rsidRDefault="00F47760" w:rsidP="00207BAD">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w:t>
            </w:r>
          </w:p>
        </w:tc>
        <w:tc>
          <w:tcPr>
            <w:tcW w:w="267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7760" w:rsidRPr="00E132D2" w:rsidRDefault="00F47760" w:rsidP="00207BAD">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val="kk-KZ" w:eastAsia="ru-RU"/>
              </w:rPr>
              <w:t xml:space="preserve">Атауы </w:t>
            </w:r>
          </w:p>
        </w:tc>
        <w:tc>
          <w:tcPr>
            <w:tcW w:w="2440"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F47760" w:rsidRPr="00E132D2" w:rsidRDefault="00F47760" w:rsidP="00207BAD">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20</w:t>
            </w:r>
            <w:r w:rsidRPr="00E132D2">
              <w:rPr>
                <w:rFonts w:ascii="Times New Roman" w:eastAsia="Times New Roman" w:hAnsi="Times New Roman" w:cs="Times New Roman"/>
                <w:b/>
                <w:bCs/>
                <w:lang w:val="kk-KZ" w:eastAsia="ru-RU"/>
              </w:rPr>
              <w:t>20</w:t>
            </w:r>
            <w:r w:rsidRPr="00E132D2">
              <w:rPr>
                <w:rFonts w:ascii="Times New Roman" w:eastAsia="Times New Roman" w:hAnsi="Times New Roman" w:cs="Times New Roman"/>
                <w:b/>
                <w:bCs/>
                <w:lang w:eastAsia="ru-RU"/>
              </w:rPr>
              <w:t>ж.</w:t>
            </w:r>
          </w:p>
        </w:tc>
        <w:tc>
          <w:tcPr>
            <w:tcW w:w="2399"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F47760" w:rsidRPr="00E132D2" w:rsidRDefault="00F47760" w:rsidP="00207BAD">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20</w:t>
            </w:r>
            <w:r w:rsidRPr="00E132D2">
              <w:rPr>
                <w:rFonts w:ascii="Times New Roman" w:eastAsia="Times New Roman" w:hAnsi="Times New Roman" w:cs="Times New Roman"/>
                <w:b/>
                <w:bCs/>
                <w:lang w:val="kk-KZ" w:eastAsia="ru-RU"/>
              </w:rPr>
              <w:t>21</w:t>
            </w:r>
            <w:r w:rsidRPr="00E132D2">
              <w:rPr>
                <w:rFonts w:ascii="Times New Roman" w:eastAsia="Times New Roman" w:hAnsi="Times New Roman" w:cs="Times New Roman"/>
                <w:b/>
                <w:bCs/>
                <w:lang w:eastAsia="ru-RU"/>
              </w:rPr>
              <w:t>ж.</w:t>
            </w:r>
          </w:p>
        </w:tc>
        <w:tc>
          <w:tcPr>
            <w:tcW w:w="1992" w:type="dxa"/>
            <w:gridSpan w:val="2"/>
            <w:tcBorders>
              <w:top w:val="single" w:sz="4" w:space="0" w:color="auto"/>
              <w:left w:val="nil"/>
              <w:bottom w:val="single" w:sz="4" w:space="0" w:color="auto"/>
              <w:right w:val="single" w:sz="4" w:space="0" w:color="auto"/>
            </w:tcBorders>
            <w:shd w:val="clear" w:color="auto" w:fill="BDD6EE" w:themeFill="accent1" w:themeFillTint="66"/>
            <w:vAlign w:val="bottom"/>
            <w:hideMark/>
          </w:tcPr>
          <w:p w:rsidR="00F47760" w:rsidRPr="00E132D2" w:rsidRDefault="00F47760" w:rsidP="00207BAD">
            <w:pPr>
              <w:spacing w:after="0" w:line="240" w:lineRule="auto"/>
              <w:jc w:val="center"/>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val="kk-KZ" w:eastAsia="ru-RU"/>
              </w:rPr>
              <w:t>Ауытқу</w:t>
            </w:r>
            <w:r w:rsidRPr="00E132D2">
              <w:rPr>
                <w:rFonts w:ascii="Times New Roman" w:eastAsia="Times New Roman" w:hAnsi="Times New Roman" w:cs="Times New Roman"/>
                <w:b/>
                <w:bCs/>
                <w:lang w:eastAsia="ru-RU"/>
              </w:rPr>
              <w:t xml:space="preserve"> </w:t>
            </w:r>
          </w:p>
        </w:tc>
      </w:tr>
      <w:tr w:rsidR="00F47760" w:rsidRPr="00E132D2" w:rsidTr="00207BAD">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7760" w:rsidRPr="00E132D2" w:rsidRDefault="00F47760" w:rsidP="00207BAD">
            <w:pPr>
              <w:spacing w:after="0" w:line="240" w:lineRule="auto"/>
              <w:rPr>
                <w:rFonts w:ascii="Times New Roman" w:eastAsia="Times New Roman" w:hAnsi="Times New Roman" w:cs="Times New Roman"/>
                <w:b/>
                <w:bCs/>
                <w:lang w:eastAsia="ru-RU"/>
              </w:rPr>
            </w:pPr>
          </w:p>
        </w:tc>
        <w:tc>
          <w:tcPr>
            <w:tcW w:w="267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7760" w:rsidRPr="00E132D2" w:rsidRDefault="00F47760" w:rsidP="00207BAD">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BDD6EE" w:themeFill="accent1" w:themeFillTint="66"/>
            <w:vAlign w:val="center"/>
            <w:hideMark/>
          </w:tcPr>
          <w:p w:rsidR="00F47760" w:rsidRPr="00E132D2" w:rsidRDefault="00F47760" w:rsidP="00207BAD">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Қаңтар-желтоқсан</w:t>
            </w:r>
          </w:p>
        </w:tc>
        <w:tc>
          <w:tcPr>
            <w:tcW w:w="1067" w:type="dxa"/>
            <w:tcBorders>
              <w:top w:val="nil"/>
              <w:left w:val="nil"/>
              <w:bottom w:val="single" w:sz="4" w:space="0" w:color="auto"/>
              <w:right w:val="single" w:sz="4" w:space="0" w:color="auto"/>
            </w:tcBorders>
            <w:shd w:val="clear" w:color="auto" w:fill="BDD6EE" w:themeFill="accent1" w:themeFillTint="66"/>
            <w:vAlign w:val="center"/>
            <w:hideMark/>
          </w:tcPr>
          <w:p w:rsidR="00F47760" w:rsidRPr="00E132D2" w:rsidRDefault="00F47760" w:rsidP="00207BAD">
            <w:pPr>
              <w:spacing w:after="0" w:line="240" w:lineRule="auto"/>
              <w:ind w:left="-66"/>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үлесі</w:t>
            </w:r>
            <w:r w:rsidRPr="00E132D2">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BDD6EE" w:themeFill="accent1" w:themeFillTint="66"/>
            <w:vAlign w:val="center"/>
            <w:hideMark/>
          </w:tcPr>
          <w:p w:rsidR="00F47760" w:rsidRPr="00E132D2" w:rsidRDefault="00F47760" w:rsidP="00207BAD">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Қаңтар-желтоқсан</w:t>
            </w:r>
          </w:p>
        </w:tc>
        <w:tc>
          <w:tcPr>
            <w:tcW w:w="1026" w:type="dxa"/>
            <w:tcBorders>
              <w:top w:val="nil"/>
              <w:left w:val="nil"/>
              <w:bottom w:val="single" w:sz="4" w:space="0" w:color="auto"/>
              <w:right w:val="single" w:sz="4" w:space="0" w:color="auto"/>
            </w:tcBorders>
            <w:shd w:val="clear" w:color="auto" w:fill="BDD6EE" w:themeFill="accent1" w:themeFillTint="66"/>
            <w:vAlign w:val="center"/>
            <w:hideMark/>
          </w:tcPr>
          <w:p w:rsidR="00F47760" w:rsidRPr="00E132D2" w:rsidRDefault="00F47760" w:rsidP="00207BAD">
            <w:pPr>
              <w:spacing w:after="0" w:line="240" w:lineRule="auto"/>
              <w:ind w:left="-106"/>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үлесі</w:t>
            </w:r>
            <w:r w:rsidRPr="00E132D2">
              <w:rPr>
                <w:rFonts w:ascii="Times New Roman" w:eastAsia="Times New Roman" w:hAnsi="Times New Roman" w:cs="Times New Roman"/>
                <w:b/>
                <w:bCs/>
                <w:lang w:eastAsia="ru-RU"/>
              </w:rPr>
              <w:t>, %</w:t>
            </w:r>
          </w:p>
        </w:tc>
        <w:tc>
          <w:tcPr>
            <w:tcW w:w="996" w:type="dxa"/>
            <w:tcBorders>
              <w:top w:val="nil"/>
              <w:left w:val="nil"/>
              <w:bottom w:val="single" w:sz="4" w:space="0" w:color="auto"/>
              <w:right w:val="single" w:sz="4" w:space="0" w:color="auto"/>
            </w:tcBorders>
            <w:shd w:val="clear" w:color="auto" w:fill="BDD6EE" w:themeFill="accent1" w:themeFillTint="66"/>
            <w:vAlign w:val="center"/>
            <w:hideMark/>
          </w:tcPr>
          <w:p w:rsidR="00F47760" w:rsidRPr="00E132D2" w:rsidRDefault="00F47760" w:rsidP="00207BAD">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 xml:space="preserve"> млн. кВтсағ</w:t>
            </w:r>
          </w:p>
        </w:tc>
        <w:tc>
          <w:tcPr>
            <w:tcW w:w="996" w:type="dxa"/>
            <w:tcBorders>
              <w:top w:val="nil"/>
              <w:left w:val="nil"/>
              <w:bottom w:val="single" w:sz="4" w:space="0" w:color="auto"/>
              <w:right w:val="single" w:sz="4" w:space="0" w:color="auto"/>
            </w:tcBorders>
            <w:shd w:val="clear" w:color="auto" w:fill="BDD6EE" w:themeFill="accent1" w:themeFillTint="66"/>
            <w:vAlign w:val="center"/>
            <w:hideMark/>
          </w:tcPr>
          <w:p w:rsidR="00F47760" w:rsidRPr="00E132D2" w:rsidRDefault="00F47760" w:rsidP="00207BAD">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w:t>
            </w:r>
          </w:p>
        </w:tc>
      </w:tr>
      <w:tr w:rsidR="00207BAD" w:rsidRPr="00E132D2" w:rsidTr="00207BAD">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07BAD" w:rsidRPr="00E132D2" w:rsidRDefault="00207BAD" w:rsidP="00207BAD">
            <w:pPr>
              <w:spacing w:after="0" w:line="240" w:lineRule="auto"/>
              <w:rPr>
                <w:rFonts w:ascii="Times New Roman" w:eastAsia="Times New Roman" w:hAnsi="Times New Roman" w:cs="Times New Roman"/>
                <w:lang w:eastAsia="ru-RU"/>
              </w:rPr>
            </w:pPr>
            <w:r w:rsidRPr="00E132D2">
              <w:rPr>
                <w:rFonts w:ascii="Times New Roman" w:eastAsia="Times New Roman" w:hAnsi="Times New Roman" w:cs="Times New Roman"/>
                <w:lang w:eastAsia="ru-RU"/>
              </w:rPr>
              <w:t> </w:t>
            </w:r>
          </w:p>
        </w:tc>
        <w:tc>
          <w:tcPr>
            <w:tcW w:w="2671" w:type="dxa"/>
            <w:tcBorders>
              <w:top w:val="nil"/>
              <w:left w:val="nil"/>
              <w:bottom w:val="single" w:sz="4" w:space="0" w:color="auto"/>
              <w:right w:val="single" w:sz="4" w:space="0" w:color="auto"/>
            </w:tcBorders>
            <w:shd w:val="clear" w:color="auto" w:fill="auto"/>
            <w:vAlign w:val="bottom"/>
            <w:hideMark/>
          </w:tcPr>
          <w:p w:rsidR="00207BAD" w:rsidRPr="00E132D2" w:rsidRDefault="00207BAD" w:rsidP="00207BAD">
            <w:pPr>
              <w:spacing w:after="0" w:line="240" w:lineRule="auto"/>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 xml:space="preserve">ҚР-дағы барлық өндіріс </w:t>
            </w:r>
          </w:p>
        </w:tc>
        <w:tc>
          <w:tcPr>
            <w:tcW w:w="1373"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108</w:t>
            </w:r>
            <w:r w:rsidR="00CA6A55">
              <w:rPr>
                <w:rFonts w:ascii="Times New Roman" w:hAnsi="Times New Roman" w:cs="Times New Roman"/>
                <w:b/>
                <w:bCs/>
                <w:sz w:val="24"/>
                <w:szCs w:val="24"/>
                <w:lang w:val="kk-KZ"/>
              </w:rPr>
              <w:t xml:space="preserve"> </w:t>
            </w:r>
            <w:r w:rsidRPr="004D0CED">
              <w:rPr>
                <w:rFonts w:ascii="Times New Roman" w:hAnsi="Times New Roman" w:cs="Times New Roman"/>
                <w:b/>
                <w:bCs/>
                <w:sz w:val="24"/>
                <w:szCs w:val="24"/>
              </w:rPr>
              <w:t>085,8</w:t>
            </w:r>
          </w:p>
        </w:tc>
        <w:tc>
          <w:tcPr>
            <w:tcW w:w="1067"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100%</w:t>
            </w:r>
          </w:p>
        </w:tc>
        <w:tc>
          <w:tcPr>
            <w:tcW w:w="1373"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114</w:t>
            </w:r>
            <w:r w:rsidR="00CA6A55">
              <w:rPr>
                <w:rFonts w:ascii="Times New Roman" w:hAnsi="Times New Roman" w:cs="Times New Roman"/>
                <w:b/>
                <w:bCs/>
                <w:sz w:val="24"/>
                <w:szCs w:val="24"/>
                <w:lang w:val="kk-KZ"/>
              </w:rPr>
              <w:t xml:space="preserve"> </w:t>
            </w:r>
            <w:r w:rsidRPr="004D0CED">
              <w:rPr>
                <w:rFonts w:ascii="Times New Roman" w:hAnsi="Times New Roman" w:cs="Times New Roman"/>
                <w:b/>
                <w:bCs/>
                <w:sz w:val="24"/>
                <w:szCs w:val="24"/>
              </w:rPr>
              <w:t>447,9</w:t>
            </w:r>
          </w:p>
        </w:tc>
        <w:tc>
          <w:tcPr>
            <w:tcW w:w="1026"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100%</w:t>
            </w:r>
          </w:p>
        </w:tc>
        <w:tc>
          <w:tcPr>
            <w:tcW w:w="996"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center"/>
              <w:rPr>
                <w:rFonts w:ascii="Times New Roman" w:hAnsi="Times New Roman" w:cs="Times New Roman"/>
                <w:b/>
                <w:bCs/>
                <w:sz w:val="24"/>
                <w:szCs w:val="24"/>
              </w:rPr>
            </w:pPr>
            <w:r w:rsidRPr="004D0CED">
              <w:rPr>
                <w:rFonts w:ascii="Times New Roman" w:hAnsi="Times New Roman" w:cs="Times New Roman"/>
                <w:b/>
                <w:bCs/>
                <w:sz w:val="24"/>
                <w:szCs w:val="24"/>
              </w:rPr>
              <w:t>6362,1</w:t>
            </w:r>
          </w:p>
        </w:tc>
        <w:tc>
          <w:tcPr>
            <w:tcW w:w="996"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5,9</w:t>
            </w:r>
          </w:p>
        </w:tc>
      </w:tr>
      <w:tr w:rsidR="00207BAD" w:rsidRPr="00E132D2" w:rsidTr="00207BAD">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07BAD" w:rsidRPr="00E132D2" w:rsidRDefault="00207BAD" w:rsidP="00207BAD">
            <w:pPr>
              <w:spacing w:after="0" w:line="240" w:lineRule="auto"/>
              <w:jc w:val="center"/>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I</w:t>
            </w:r>
          </w:p>
        </w:tc>
        <w:tc>
          <w:tcPr>
            <w:tcW w:w="2671" w:type="dxa"/>
            <w:tcBorders>
              <w:top w:val="nil"/>
              <w:left w:val="nil"/>
              <w:bottom w:val="single" w:sz="4" w:space="0" w:color="auto"/>
              <w:right w:val="single" w:sz="4" w:space="0" w:color="auto"/>
            </w:tcBorders>
            <w:shd w:val="clear" w:color="auto" w:fill="auto"/>
            <w:vAlign w:val="bottom"/>
            <w:hideMark/>
          </w:tcPr>
          <w:p w:rsidR="00207BAD" w:rsidRPr="00E132D2" w:rsidRDefault="00207BAD" w:rsidP="00207BAD">
            <w:pPr>
              <w:spacing w:after="0" w:line="240" w:lineRule="auto"/>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барлық ЖЭК,</w:t>
            </w:r>
            <w:r w:rsidRPr="00E132D2">
              <w:rPr>
                <w:rFonts w:ascii="Times New Roman" w:eastAsia="Times New Roman" w:hAnsi="Times New Roman" w:cs="Times New Roman"/>
                <w:b/>
                <w:bCs/>
                <w:lang w:eastAsia="ru-RU"/>
              </w:rPr>
              <w:t xml:space="preserve"> </w:t>
            </w:r>
            <w:r w:rsidRPr="00E132D2">
              <w:rPr>
                <w:rFonts w:ascii="Times New Roman" w:eastAsia="Times New Roman" w:hAnsi="Times New Roman" w:cs="Times New Roman"/>
                <w:b/>
                <w:bCs/>
                <w:lang w:val="kk-KZ" w:eastAsia="ru-RU"/>
              </w:rPr>
              <w:t xml:space="preserve">о.і. аймақтар бойынша </w:t>
            </w:r>
          </w:p>
        </w:tc>
        <w:tc>
          <w:tcPr>
            <w:tcW w:w="1373"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3072,3</w:t>
            </w:r>
          </w:p>
        </w:tc>
        <w:tc>
          <w:tcPr>
            <w:tcW w:w="1067"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2,8%</w:t>
            </w:r>
          </w:p>
        </w:tc>
        <w:tc>
          <w:tcPr>
            <w:tcW w:w="1373"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4163,6</w:t>
            </w:r>
          </w:p>
        </w:tc>
        <w:tc>
          <w:tcPr>
            <w:tcW w:w="1026"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3,6%</w:t>
            </w:r>
          </w:p>
        </w:tc>
        <w:tc>
          <w:tcPr>
            <w:tcW w:w="996"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1091,3</w:t>
            </w:r>
          </w:p>
        </w:tc>
        <w:tc>
          <w:tcPr>
            <w:tcW w:w="996"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right"/>
              <w:rPr>
                <w:rFonts w:ascii="Times New Roman" w:hAnsi="Times New Roman" w:cs="Times New Roman"/>
                <w:b/>
                <w:bCs/>
                <w:sz w:val="24"/>
                <w:szCs w:val="24"/>
              </w:rPr>
            </w:pPr>
            <w:r w:rsidRPr="004D0CED">
              <w:rPr>
                <w:rFonts w:ascii="Times New Roman" w:hAnsi="Times New Roman" w:cs="Times New Roman"/>
                <w:b/>
                <w:bCs/>
                <w:sz w:val="24"/>
                <w:szCs w:val="24"/>
              </w:rPr>
              <w:t>35,5</w:t>
            </w:r>
          </w:p>
        </w:tc>
      </w:tr>
      <w:tr w:rsidR="00207BAD" w:rsidRPr="00E132D2" w:rsidTr="00207BAD">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07BAD" w:rsidRPr="00207BAD" w:rsidRDefault="00207BAD" w:rsidP="00207BAD">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2671" w:type="dxa"/>
            <w:tcBorders>
              <w:top w:val="nil"/>
              <w:left w:val="nil"/>
              <w:bottom w:val="single" w:sz="4" w:space="0" w:color="auto"/>
              <w:right w:val="single" w:sz="4" w:space="0" w:color="auto"/>
            </w:tcBorders>
            <w:shd w:val="clear" w:color="auto" w:fill="auto"/>
            <w:vAlign w:val="bottom"/>
            <w:hideMark/>
          </w:tcPr>
          <w:p w:rsidR="00207BAD" w:rsidRPr="00E132D2" w:rsidRDefault="00207BAD" w:rsidP="00207BAD">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Солтүстік аймақ</w:t>
            </w:r>
          </w:p>
        </w:tc>
        <w:tc>
          <w:tcPr>
            <w:tcW w:w="1373" w:type="dxa"/>
            <w:tcBorders>
              <w:top w:val="nil"/>
              <w:left w:val="nil"/>
              <w:bottom w:val="single" w:sz="4" w:space="0" w:color="auto"/>
              <w:right w:val="single" w:sz="4" w:space="0" w:color="auto"/>
            </w:tcBorders>
            <w:shd w:val="clear" w:color="000000" w:fill="FFFFFF"/>
            <w:noWrap/>
            <w:vAlign w:val="center"/>
          </w:tcPr>
          <w:p w:rsidR="00207BAD" w:rsidRPr="004D0CED" w:rsidRDefault="00207BAD" w:rsidP="00207BAD">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1117,5</w:t>
            </w:r>
          </w:p>
        </w:tc>
        <w:tc>
          <w:tcPr>
            <w:tcW w:w="1067"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36,4%</w:t>
            </w:r>
          </w:p>
        </w:tc>
        <w:tc>
          <w:tcPr>
            <w:tcW w:w="1373" w:type="dxa"/>
            <w:tcBorders>
              <w:top w:val="nil"/>
              <w:left w:val="nil"/>
              <w:bottom w:val="single" w:sz="4" w:space="0" w:color="auto"/>
              <w:right w:val="single" w:sz="4" w:space="0" w:color="auto"/>
            </w:tcBorders>
            <w:shd w:val="clear" w:color="000000" w:fill="FFFFFF"/>
            <w:noWrap/>
            <w:vAlign w:val="center"/>
          </w:tcPr>
          <w:p w:rsidR="00207BAD" w:rsidRPr="004D0CED" w:rsidRDefault="00207BAD" w:rsidP="00207BAD">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1514,2</w:t>
            </w:r>
          </w:p>
        </w:tc>
        <w:tc>
          <w:tcPr>
            <w:tcW w:w="1026"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36,4%</w:t>
            </w:r>
          </w:p>
        </w:tc>
        <w:tc>
          <w:tcPr>
            <w:tcW w:w="996" w:type="dxa"/>
            <w:tcBorders>
              <w:top w:val="nil"/>
              <w:left w:val="nil"/>
              <w:bottom w:val="single" w:sz="4" w:space="0" w:color="auto"/>
              <w:right w:val="single" w:sz="4" w:space="0" w:color="auto"/>
            </w:tcBorders>
            <w:shd w:val="clear" w:color="000000" w:fill="FFFFFF"/>
            <w:noWrap/>
            <w:vAlign w:val="center"/>
          </w:tcPr>
          <w:p w:rsidR="00207BAD" w:rsidRPr="004D0CED" w:rsidRDefault="00207BAD" w:rsidP="00207BAD">
            <w:pPr>
              <w:spacing w:after="0" w:line="240" w:lineRule="auto"/>
              <w:jc w:val="right"/>
              <w:rPr>
                <w:rFonts w:ascii="Times New Roman" w:hAnsi="Times New Roman" w:cs="Times New Roman"/>
                <w:bCs/>
                <w:i/>
                <w:sz w:val="24"/>
                <w:szCs w:val="24"/>
              </w:rPr>
            </w:pPr>
            <w:r w:rsidRPr="004D0CED">
              <w:rPr>
                <w:rFonts w:ascii="Times New Roman" w:hAnsi="Times New Roman" w:cs="Times New Roman"/>
                <w:bCs/>
                <w:i/>
                <w:sz w:val="24"/>
                <w:szCs w:val="24"/>
              </w:rPr>
              <w:t>396,7</w:t>
            </w:r>
          </w:p>
        </w:tc>
        <w:tc>
          <w:tcPr>
            <w:tcW w:w="996"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right"/>
              <w:rPr>
                <w:rFonts w:ascii="Times New Roman" w:hAnsi="Times New Roman" w:cs="Times New Roman"/>
                <w:bCs/>
                <w:i/>
                <w:sz w:val="24"/>
                <w:szCs w:val="24"/>
              </w:rPr>
            </w:pPr>
            <w:r w:rsidRPr="004D0CED">
              <w:rPr>
                <w:rFonts w:ascii="Times New Roman" w:hAnsi="Times New Roman" w:cs="Times New Roman"/>
                <w:bCs/>
                <w:i/>
                <w:sz w:val="24"/>
                <w:szCs w:val="24"/>
              </w:rPr>
              <w:t>35,5</w:t>
            </w:r>
          </w:p>
        </w:tc>
      </w:tr>
      <w:tr w:rsidR="00207BAD" w:rsidRPr="00E132D2" w:rsidTr="00207BAD">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07BAD" w:rsidRPr="00207BAD" w:rsidRDefault="00207BAD" w:rsidP="00207BAD">
            <w:pPr>
              <w:spacing w:after="0" w:line="240" w:lineRule="auto"/>
              <w:rPr>
                <w:rFonts w:ascii="Times New Roman" w:eastAsia="Times New Roman" w:hAnsi="Times New Roman" w:cs="Times New Roman"/>
                <w:lang w:val="kk-KZ" w:eastAsia="ru-RU"/>
              </w:rPr>
            </w:pPr>
            <w:r w:rsidRPr="00E132D2">
              <w:rPr>
                <w:rFonts w:ascii="Times New Roman" w:eastAsia="Times New Roman" w:hAnsi="Times New Roman" w:cs="Times New Roman"/>
                <w:lang w:eastAsia="ru-RU"/>
              </w:rPr>
              <w:t> </w:t>
            </w:r>
            <w:r>
              <w:rPr>
                <w:rFonts w:ascii="Times New Roman" w:eastAsia="Times New Roman" w:hAnsi="Times New Roman" w:cs="Times New Roman"/>
                <w:lang w:val="kk-KZ" w:eastAsia="ru-RU"/>
              </w:rPr>
              <w:t>2</w:t>
            </w:r>
          </w:p>
        </w:tc>
        <w:tc>
          <w:tcPr>
            <w:tcW w:w="2671" w:type="dxa"/>
            <w:tcBorders>
              <w:top w:val="nil"/>
              <w:left w:val="nil"/>
              <w:bottom w:val="single" w:sz="4" w:space="0" w:color="auto"/>
              <w:right w:val="single" w:sz="4" w:space="0" w:color="auto"/>
            </w:tcBorders>
            <w:shd w:val="clear" w:color="auto" w:fill="auto"/>
            <w:vAlign w:val="bottom"/>
            <w:hideMark/>
          </w:tcPr>
          <w:p w:rsidR="00207BAD" w:rsidRPr="00E132D2" w:rsidRDefault="00207BAD" w:rsidP="00207BAD">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Оңтүстік аймақ</w:t>
            </w:r>
          </w:p>
        </w:tc>
        <w:tc>
          <w:tcPr>
            <w:tcW w:w="1373" w:type="dxa"/>
            <w:tcBorders>
              <w:top w:val="nil"/>
              <w:left w:val="nil"/>
              <w:bottom w:val="single" w:sz="4" w:space="0" w:color="auto"/>
              <w:right w:val="single" w:sz="4" w:space="0" w:color="auto"/>
            </w:tcBorders>
            <w:shd w:val="clear" w:color="000000" w:fill="FFFFFF"/>
            <w:noWrap/>
            <w:vAlign w:val="center"/>
          </w:tcPr>
          <w:p w:rsidR="00207BAD" w:rsidRPr="004D0CED" w:rsidRDefault="00207BAD" w:rsidP="00207BAD">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1646,6</w:t>
            </w:r>
          </w:p>
        </w:tc>
        <w:tc>
          <w:tcPr>
            <w:tcW w:w="1067"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53,6%</w:t>
            </w:r>
          </w:p>
        </w:tc>
        <w:tc>
          <w:tcPr>
            <w:tcW w:w="1373" w:type="dxa"/>
            <w:tcBorders>
              <w:top w:val="nil"/>
              <w:left w:val="nil"/>
              <w:bottom w:val="single" w:sz="4" w:space="0" w:color="auto"/>
              <w:right w:val="single" w:sz="4" w:space="0" w:color="auto"/>
            </w:tcBorders>
            <w:shd w:val="clear" w:color="000000" w:fill="FFFFFF"/>
            <w:noWrap/>
            <w:vAlign w:val="center"/>
          </w:tcPr>
          <w:p w:rsidR="00207BAD" w:rsidRPr="004D0CED" w:rsidRDefault="00207BAD" w:rsidP="00207BAD">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2334,9</w:t>
            </w:r>
          </w:p>
        </w:tc>
        <w:tc>
          <w:tcPr>
            <w:tcW w:w="1026"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56,1%</w:t>
            </w:r>
          </w:p>
        </w:tc>
        <w:tc>
          <w:tcPr>
            <w:tcW w:w="996" w:type="dxa"/>
            <w:tcBorders>
              <w:top w:val="nil"/>
              <w:left w:val="nil"/>
              <w:bottom w:val="single" w:sz="4" w:space="0" w:color="auto"/>
              <w:right w:val="single" w:sz="4" w:space="0" w:color="auto"/>
            </w:tcBorders>
            <w:shd w:val="clear" w:color="000000" w:fill="FFFFFF"/>
            <w:noWrap/>
            <w:vAlign w:val="center"/>
          </w:tcPr>
          <w:p w:rsidR="00207BAD" w:rsidRPr="004D0CED" w:rsidRDefault="00207BAD" w:rsidP="00207BAD">
            <w:pPr>
              <w:spacing w:after="0" w:line="240" w:lineRule="auto"/>
              <w:jc w:val="right"/>
              <w:rPr>
                <w:rFonts w:ascii="Times New Roman" w:hAnsi="Times New Roman" w:cs="Times New Roman"/>
                <w:bCs/>
                <w:i/>
                <w:sz w:val="24"/>
                <w:szCs w:val="24"/>
              </w:rPr>
            </w:pPr>
            <w:r w:rsidRPr="004D0CED">
              <w:rPr>
                <w:rFonts w:ascii="Times New Roman" w:hAnsi="Times New Roman" w:cs="Times New Roman"/>
                <w:bCs/>
                <w:i/>
                <w:sz w:val="24"/>
                <w:szCs w:val="24"/>
              </w:rPr>
              <w:t>688,3</w:t>
            </w:r>
          </w:p>
        </w:tc>
        <w:tc>
          <w:tcPr>
            <w:tcW w:w="996"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right"/>
              <w:rPr>
                <w:rFonts w:ascii="Times New Roman" w:hAnsi="Times New Roman" w:cs="Times New Roman"/>
                <w:bCs/>
                <w:i/>
                <w:sz w:val="24"/>
                <w:szCs w:val="24"/>
              </w:rPr>
            </w:pPr>
            <w:r w:rsidRPr="004D0CED">
              <w:rPr>
                <w:rFonts w:ascii="Times New Roman" w:hAnsi="Times New Roman" w:cs="Times New Roman"/>
                <w:bCs/>
                <w:i/>
                <w:sz w:val="24"/>
                <w:szCs w:val="24"/>
              </w:rPr>
              <w:t>41,8</w:t>
            </w:r>
          </w:p>
        </w:tc>
      </w:tr>
      <w:tr w:rsidR="00207BAD" w:rsidRPr="00E132D2" w:rsidTr="00207BAD">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07BAD" w:rsidRPr="00207BAD" w:rsidRDefault="00207BAD" w:rsidP="00207BAD">
            <w:pPr>
              <w:spacing w:after="0" w:line="240" w:lineRule="auto"/>
              <w:rPr>
                <w:rFonts w:ascii="Times New Roman" w:eastAsia="Times New Roman" w:hAnsi="Times New Roman" w:cs="Times New Roman"/>
                <w:lang w:val="kk-KZ" w:eastAsia="ru-RU"/>
              </w:rPr>
            </w:pPr>
            <w:r w:rsidRPr="00E132D2">
              <w:rPr>
                <w:rFonts w:ascii="Times New Roman" w:eastAsia="Times New Roman" w:hAnsi="Times New Roman" w:cs="Times New Roman"/>
                <w:lang w:eastAsia="ru-RU"/>
              </w:rPr>
              <w:t> </w:t>
            </w:r>
            <w:r>
              <w:rPr>
                <w:rFonts w:ascii="Times New Roman" w:eastAsia="Times New Roman" w:hAnsi="Times New Roman" w:cs="Times New Roman"/>
                <w:lang w:val="kk-KZ" w:eastAsia="ru-RU"/>
              </w:rPr>
              <w:t>3</w:t>
            </w:r>
          </w:p>
        </w:tc>
        <w:tc>
          <w:tcPr>
            <w:tcW w:w="2671" w:type="dxa"/>
            <w:tcBorders>
              <w:top w:val="nil"/>
              <w:left w:val="nil"/>
              <w:bottom w:val="single" w:sz="4" w:space="0" w:color="auto"/>
              <w:right w:val="single" w:sz="4" w:space="0" w:color="auto"/>
            </w:tcBorders>
            <w:shd w:val="clear" w:color="auto" w:fill="auto"/>
            <w:vAlign w:val="bottom"/>
            <w:hideMark/>
          </w:tcPr>
          <w:p w:rsidR="00207BAD" w:rsidRPr="00E132D2" w:rsidRDefault="00207BAD" w:rsidP="00207BAD">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Батыс аймақ</w:t>
            </w:r>
          </w:p>
        </w:tc>
        <w:tc>
          <w:tcPr>
            <w:tcW w:w="1373" w:type="dxa"/>
            <w:tcBorders>
              <w:top w:val="nil"/>
              <w:left w:val="nil"/>
              <w:bottom w:val="single" w:sz="4" w:space="0" w:color="auto"/>
              <w:right w:val="single" w:sz="4" w:space="0" w:color="auto"/>
            </w:tcBorders>
            <w:shd w:val="clear" w:color="000000" w:fill="FFFFFF"/>
            <w:noWrap/>
            <w:vAlign w:val="center"/>
          </w:tcPr>
          <w:p w:rsidR="00207BAD" w:rsidRPr="004D0CED" w:rsidRDefault="00207BAD" w:rsidP="00207BAD">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308,2</w:t>
            </w:r>
          </w:p>
        </w:tc>
        <w:tc>
          <w:tcPr>
            <w:tcW w:w="1067"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10,0%</w:t>
            </w:r>
          </w:p>
        </w:tc>
        <w:tc>
          <w:tcPr>
            <w:tcW w:w="1373" w:type="dxa"/>
            <w:tcBorders>
              <w:top w:val="nil"/>
              <w:left w:val="nil"/>
              <w:bottom w:val="single" w:sz="4" w:space="0" w:color="auto"/>
              <w:right w:val="single" w:sz="4" w:space="0" w:color="auto"/>
            </w:tcBorders>
            <w:shd w:val="clear" w:color="000000" w:fill="FFFFFF"/>
            <w:noWrap/>
            <w:vAlign w:val="center"/>
          </w:tcPr>
          <w:p w:rsidR="00207BAD" w:rsidRPr="004D0CED" w:rsidRDefault="00207BAD" w:rsidP="00207BAD">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314,5</w:t>
            </w:r>
          </w:p>
        </w:tc>
        <w:tc>
          <w:tcPr>
            <w:tcW w:w="1026"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right"/>
              <w:rPr>
                <w:rFonts w:ascii="Times New Roman" w:hAnsi="Times New Roman" w:cs="Times New Roman"/>
                <w:i/>
                <w:sz w:val="24"/>
                <w:szCs w:val="24"/>
              </w:rPr>
            </w:pPr>
            <w:r w:rsidRPr="004D0CED">
              <w:rPr>
                <w:rFonts w:ascii="Times New Roman" w:hAnsi="Times New Roman" w:cs="Times New Roman"/>
                <w:i/>
                <w:sz w:val="24"/>
                <w:szCs w:val="24"/>
              </w:rPr>
              <w:t>7,6%</w:t>
            </w:r>
          </w:p>
        </w:tc>
        <w:tc>
          <w:tcPr>
            <w:tcW w:w="996" w:type="dxa"/>
            <w:tcBorders>
              <w:top w:val="nil"/>
              <w:left w:val="nil"/>
              <w:bottom w:val="single" w:sz="4" w:space="0" w:color="auto"/>
              <w:right w:val="single" w:sz="4" w:space="0" w:color="auto"/>
            </w:tcBorders>
            <w:shd w:val="clear" w:color="000000" w:fill="FFFFFF"/>
            <w:noWrap/>
            <w:vAlign w:val="center"/>
          </w:tcPr>
          <w:p w:rsidR="00207BAD" w:rsidRPr="004D0CED" w:rsidRDefault="00207BAD" w:rsidP="00207BAD">
            <w:pPr>
              <w:spacing w:after="0" w:line="240" w:lineRule="auto"/>
              <w:jc w:val="right"/>
              <w:rPr>
                <w:rFonts w:ascii="Times New Roman" w:hAnsi="Times New Roman" w:cs="Times New Roman"/>
                <w:bCs/>
                <w:i/>
                <w:sz w:val="24"/>
                <w:szCs w:val="24"/>
              </w:rPr>
            </w:pPr>
            <w:r w:rsidRPr="004D0CED">
              <w:rPr>
                <w:rFonts w:ascii="Times New Roman" w:hAnsi="Times New Roman" w:cs="Times New Roman"/>
                <w:bCs/>
                <w:i/>
                <w:sz w:val="24"/>
                <w:szCs w:val="24"/>
              </w:rPr>
              <w:t>6,3</w:t>
            </w:r>
          </w:p>
        </w:tc>
        <w:tc>
          <w:tcPr>
            <w:tcW w:w="996" w:type="dxa"/>
            <w:tcBorders>
              <w:top w:val="nil"/>
              <w:left w:val="nil"/>
              <w:bottom w:val="single" w:sz="4" w:space="0" w:color="auto"/>
              <w:right w:val="single" w:sz="4" w:space="0" w:color="auto"/>
            </w:tcBorders>
            <w:shd w:val="clear" w:color="auto" w:fill="auto"/>
            <w:vAlign w:val="center"/>
          </w:tcPr>
          <w:p w:rsidR="00207BAD" w:rsidRPr="004D0CED" w:rsidRDefault="00207BAD" w:rsidP="00207BAD">
            <w:pPr>
              <w:spacing w:after="0" w:line="240" w:lineRule="auto"/>
              <w:jc w:val="right"/>
              <w:rPr>
                <w:rFonts w:ascii="Times New Roman" w:hAnsi="Times New Roman" w:cs="Times New Roman"/>
                <w:bCs/>
                <w:i/>
                <w:sz w:val="24"/>
                <w:szCs w:val="24"/>
              </w:rPr>
            </w:pPr>
            <w:r w:rsidRPr="004D0CED">
              <w:rPr>
                <w:rFonts w:ascii="Times New Roman" w:hAnsi="Times New Roman" w:cs="Times New Roman"/>
                <w:bCs/>
                <w:i/>
                <w:sz w:val="24"/>
                <w:szCs w:val="24"/>
              </w:rPr>
              <w:t>2,0</w:t>
            </w:r>
          </w:p>
        </w:tc>
      </w:tr>
    </w:tbl>
    <w:p w:rsidR="00BF44E9" w:rsidRPr="00207BAD" w:rsidRDefault="00207BAD" w:rsidP="00207BAD">
      <w:pPr>
        <w:pStyle w:val="af9"/>
        <w:ind w:firstLine="708"/>
        <w:jc w:val="both"/>
        <w:rPr>
          <w:rFonts w:ascii="Times New Roman" w:eastAsiaTheme="minorHAnsi" w:hAnsi="Times New Roman" w:cs="Times New Roman"/>
          <w:sz w:val="28"/>
          <w:lang w:val="kk-KZ"/>
        </w:rPr>
      </w:pPr>
      <w:r w:rsidRPr="00E132D2">
        <w:rPr>
          <w:rFonts w:ascii="Times New Roman" w:hAnsi="Times New Roman" w:cs="Times New Roman"/>
          <w:sz w:val="28"/>
          <w:lang w:val="kk-KZ"/>
        </w:rPr>
        <w:t xml:space="preserve">2021 жылы </w:t>
      </w:r>
      <w:r>
        <w:rPr>
          <w:rFonts w:ascii="Times New Roman" w:hAnsi="Times New Roman" w:cs="Times New Roman"/>
          <w:sz w:val="28"/>
          <w:lang w:val="kk-KZ"/>
        </w:rPr>
        <w:t>қаңтар-желтоқсан</w:t>
      </w:r>
      <w:r w:rsidRPr="00E132D2">
        <w:rPr>
          <w:rFonts w:ascii="Times New Roman" w:hAnsi="Times New Roman" w:cs="Times New Roman"/>
          <w:sz w:val="28"/>
          <w:lang w:val="kk-KZ"/>
        </w:rPr>
        <w:t xml:space="preserve"> айларында </w:t>
      </w:r>
      <w:r w:rsidRPr="00E132D2">
        <w:rPr>
          <w:rFonts w:ascii="Times New Roman" w:eastAsiaTheme="minorHAnsi" w:hAnsi="Times New Roman" w:cs="Times New Roman"/>
          <w:sz w:val="28"/>
          <w:lang w:val="kk-KZ"/>
        </w:rPr>
        <w:t xml:space="preserve">ЖЭС, КЭС және Шағын СЭС объектілерінің электр энергиясын өндіруі өскені байқалды. </w:t>
      </w:r>
    </w:p>
    <w:p w:rsidR="00BF44E9" w:rsidRPr="00E132D2" w:rsidRDefault="00BF44E9" w:rsidP="00207BAD">
      <w:pPr>
        <w:pStyle w:val="af9"/>
        <w:ind w:firstLine="708"/>
        <w:jc w:val="both"/>
        <w:rPr>
          <w:rFonts w:ascii="Times New Roman" w:eastAsiaTheme="minorHAnsi" w:hAnsi="Times New Roman" w:cs="Times New Roman"/>
          <w:sz w:val="28"/>
          <w:lang w:val="kk-KZ"/>
        </w:rPr>
      </w:pPr>
      <w:r w:rsidRPr="00E132D2">
        <w:rPr>
          <w:rFonts w:ascii="Times New Roman" w:eastAsiaTheme="minorHAnsi" w:hAnsi="Times New Roman" w:cs="Times New Roman"/>
          <w:sz w:val="28"/>
          <w:lang w:val="kk-KZ"/>
        </w:rPr>
        <w:t xml:space="preserve">«Самұрық-Энерго» АҚ ЖЭК объектілерінің 2021 жылы </w:t>
      </w:r>
      <w:r w:rsidR="00207BAD">
        <w:rPr>
          <w:rFonts w:ascii="Times New Roman" w:hAnsi="Times New Roman" w:cs="Times New Roman"/>
          <w:sz w:val="28"/>
          <w:lang w:val="kk-KZ"/>
        </w:rPr>
        <w:t>қ</w:t>
      </w:r>
      <w:r w:rsidR="00640D5E">
        <w:rPr>
          <w:rFonts w:ascii="Times New Roman" w:hAnsi="Times New Roman" w:cs="Times New Roman"/>
          <w:sz w:val="28"/>
          <w:lang w:val="kk-KZ"/>
        </w:rPr>
        <w:t>аңтар-желтоқсан</w:t>
      </w:r>
      <w:r w:rsidRPr="00E132D2">
        <w:rPr>
          <w:rFonts w:ascii="Times New Roman" w:hAnsi="Times New Roman" w:cs="Times New Roman"/>
          <w:sz w:val="28"/>
          <w:lang w:val="kk-KZ"/>
        </w:rPr>
        <w:t xml:space="preserve"> айларында </w:t>
      </w:r>
      <w:r w:rsidRPr="00E132D2">
        <w:rPr>
          <w:rFonts w:ascii="Times New Roman" w:eastAsiaTheme="minorHAnsi" w:hAnsi="Times New Roman" w:cs="Times New Roman"/>
          <w:sz w:val="28"/>
          <w:lang w:val="kk-KZ"/>
        </w:rPr>
        <w:t xml:space="preserve">электр энергиясын өндіру электр энергиясының ЖЭК объектілерінің өндіретін жалпы көлемінің </w:t>
      </w:r>
      <w:r w:rsidR="00207BAD" w:rsidRPr="00207BAD">
        <w:rPr>
          <w:rFonts w:ascii="Times New Roman" w:hAnsi="Times New Roman" w:cs="Times New Roman"/>
          <w:sz w:val="28"/>
          <w:szCs w:val="24"/>
          <w:lang w:val="kk-KZ"/>
        </w:rPr>
        <w:t xml:space="preserve">325,3 </w:t>
      </w:r>
      <w:r w:rsidRPr="00E132D2">
        <w:rPr>
          <w:rFonts w:ascii="Times New Roman" w:eastAsiaTheme="minorHAnsi" w:hAnsi="Times New Roman" w:cs="Times New Roman"/>
          <w:sz w:val="28"/>
          <w:lang w:val="kk-KZ"/>
        </w:rPr>
        <w:t xml:space="preserve">млн. кВтсағ немесе </w:t>
      </w:r>
      <w:r w:rsidRPr="00E132D2">
        <w:rPr>
          <w:rFonts w:ascii="Times New Roman" w:hAnsi="Times New Roman" w:cs="Times New Roman"/>
          <w:sz w:val="28"/>
          <w:lang w:val="kk-KZ"/>
        </w:rPr>
        <w:t>7</w:t>
      </w:r>
      <w:r w:rsidR="001B7CCA">
        <w:rPr>
          <w:rFonts w:ascii="Times New Roman" w:hAnsi="Times New Roman" w:cs="Times New Roman"/>
          <w:sz w:val="28"/>
          <w:lang w:val="kk-KZ"/>
        </w:rPr>
        <w:t>,</w:t>
      </w:r>
      <w:r w:rsidR="00C91169">
        <w:rPr>
          <w:rFonts w:ascii="Times New Roman" w:hAnsi="Times New Roman" w:cs="Times New Roman"/>
          <w:sz w:val="28"/>
          <w:lang w:val="kk-KZ"/>
        </w:rPr>
        <w:t>7</w:t>
      </w:r>
      <w:r w:rsidRPr="00E132D2">
        <w:rPr>
          <w:rFonts w:ascii="Times New Roman" w:hAnsi="Times New Roman" w:cs="Times New Roman"/>
          <w:sz w:val="28"/>
          <w:lang w:val="kk-KZ"/>
        </w:rPr>
        <w:t xml:space="preserve">% </w:t>
      </w:r>
      <w:r w:rsidRPr="00E132D2">
        <w:rPr>
          <w:rFonts w:ascii="Times New Roman" w:eastAsiaTheme="minorHAnsi" w:hAnsi="Times New Roman" w:cs="Times New Roman"/>
          <w:sz w:val="28"/>
          <w:lang w:val="kk-KZ"/>
        </w:rPr>
        <w:t>-ды құрайды, бұл 2020 жылы кезеңімен салыстырғанда</w:t>
      </w:r>
      <w:r w:rsidR="00207BAD">
        <w:rPr>
          <w:rFonts w:ascii="Times New Roman" w:eastAsiaTheme="minorHAnsi" w:hAnsi="Times New Roman" w:cs="Times New Roman"/>
          <w:sz w:val="28"/>
          <w:lang w:val="kk-KZ"/>
        </w:rPr>
        <w:t xml:space="preserve"> 2,1</w:t>
      </w:r>
      <w:r w:rsidRPr="00E132D2">
        <w:rPr>
          <w:rFonts w:ascii="Times New Roman" w:hAnsi="Times New Roman" w:cs="Times New Roman"/>
          <w:sz w:val="28"/>
          <w:szCs w:val="28"/>
          <w:lang w:val="kk-KZ"/>
        </w:rPr>
        <w:t>%</w:t>
      </w:r>
      <w:r w:rsidRPr="00E132D2">
        <w:rPr>
          <w:rFonts w:ascii="Times New Roman" w:hAnsi="Times New Roman" w:cs="Times New Roman"/>
          <w:sz w:val="28"/>
          <w:lang w:val="kk-KZ"/>
        </w:rPr>
        <w:t xml:space="preserve"> </w:t>
      </w:r>
      <w:r w:rsidRPr="00E132D2">
        <w:rPr>
          <w:rFonts w:ascii="Times New Roman" w:eastAsiaTheme="minorHAnsi" w:hAnsi="Times New Roman" w:cs="Times New Roman"/>
          <w:sz w:val="28"/>
          <w:lang w:val="kk-KZ"/>
        </w:rPr>
        <w:t xml:space="preserve">ға </w:t>
      </w:r>
      <w:r w:rsidRPr="00E132D2">
        <w:rPr>
          <w:rFonts w:ascii="Times New Roman" w:hAnsi="Times New Roman" w:cs="Times New Roman"/>
          <w:sz w:val="28"/>
          <w:lang w:val="kk-KZ"/>
        </w:rPr>
        <w:t>төмендеді</w:t>
      </w:r>
      <w:r w:rsidRPr="00E132D2">
        <w:rPr>
          <w:rFonts w:ascii="Times New Roman" w:hAnsi="Times New Roman" w:cs="Times New Roman"/>
          <w:sz w:val="28"/>
          <w:szCs w:val="28"/>
          <w:lang w:val="kk-KZ"/>
        </w:rPr>
        <w:t>.</w:t>
      </w:r>
      <w:r w:rsidRPr="00E132D2">
        <w:rPr>
          <w:rFonts w:ascii="Times New Roman" w:eastAsiaTheme="minorHAnsi" w:hAnsi="Times New Roman" w:cs="Times New Roman"/>
          <w:sz w:val="28"/>
          <w:lang w:val="kk-KZ"/>
        </w:rPr>
        <w:t xml:space="preserve"> (2020 жылы </w:t>
      </w:r>
      <w:r w:rsidR="00207BAD">
        <w:rPr>
          <w:rFonts w:ascii="Times New Roman" w:hAnsi="Times New Roman" w:cs="Times New Roman"/>
          <w:sz w:val="28"/>
          <w:lang w:val="kk-KZ"/>
        </w:rPr>
        <w:t>қ</w:t>
      </w:r>
      <w:r w:rsidR="00640D5E">
        <w:rPr>
          <w:rFonts w:ascii="Times New Roman" w:hAnsi="Times New Roman" w:cs="Times New Roman"/>
          <w:sz w:val="28"/>
          <w:lang w:val="kk-KZ"/>
        </w:rPr>
        <w:t>аңтар-желтоқсан</w:t>
      </w:r>
      <w:r w:rsidRPr="00E132D2">
        <w:rPr>
          <w:rFonts w:ascii="Times New Roman" w:eastAsiaTheme="minorHAnsi" w:hAnsi="Times New Roman" w:cs="Times New Roman"/>
          <w:sz w:val="28"/>
          <w:lang w:val="kk-KZ"/>
        </w:rPr>
        <w:t xml:space="preserve"> айы үшін Қоғам ЖЭК-тің өндірісі – </w:t>
      </w:r>
      <w:r w:rsidR="00207BAD">
        <w:rPr>
          <w:rFonts w:ascii="Times New Roman" w:hAnsi="Times New Roman" w:cs="Times New Roman"/>
          <w:sz w:val="28"/>
          <w:szCs w:val="28"/>
          <w:lang w:val="kk-KZ"/>
        </w:rPr>
        <w:t>332,3</w:t>
      </w:r>
      <w:r w:rsidR="00C91169" w:rsidRPr="00C91169">
        <w:rPr>
          <w:rFonts w:ascii="Times New Roman" w:hAnsi="Times New Roman" w:cs="Times New Roman"/>
          <w:sz w:val="28"/>
          <w:szCs w:val="28"/>
          <w:lang w:val="kk-KZ"/>
        </w:rPr>
        <w:t xml:space="preserve"> </w:t>
      </w:r>
      <w:r w:rsidRPr="00E132D2">
        <w:rPr>
          <w:rFonts w:ascii="Times New Roman" w:eastAsiaTheme="minorHAnsi" w:hAnsi="Times New Roman" w:cs="Times New Roman"/>
          <w:sz w:val="28"/>
          <w:lang w:val="kk-KZ"/>
        </w:rPr>
        <w:t xml:space="preserve">млн. кВтсағ, Қоғамның ЖЭК үлесі – </w:t>
      </w:r>
      <w:r w:rsidRPr="00E132D2">
        <w:rPr>
          <w:rFonts w:ascii="Times New Roman" w:hAnsi="Times New Roman" w:cs="Times New Roman"/>
          <w:sz w:val="28"/>
          <w:lang w:val="kk-KZ"/>
        </w:rPr>
        <w:t>1</w:t>
      </w:r>
      <w:r w:rsidR="001B7CCA">
        <w:rPr>
          <w:rFonts w:ascii="Times New Roman" w:hAnsi="Times New Roman" w:cs="Times New Roman"/>
          <w:sz w:val="28"/>
          <w:lang w:val="kk-KZ"/>
        </w:rPr>
        <w:t>0,</w:t>
      </w:r>
      <w:r w:rsidR="00207BAD">
        <w:rPr>
          <w:rFonts w:ascii="Times New Roman" w:hAnsi="Times New Roman" w:cs="Times New Roman"/>
          <w:sz w:val="28"/>
          <w:lang w:val="kk-KZ"/>
        </w:rPr>
        <w:t>2</w:t>
      </w:r>
      <w:r w:rsidRPr="00E132D2">
        <w:rPr>
          <w:rFonts w:ascii="Times New Roman" w:eastAsiaTheme="minorHAnsi" w:hAnsi="Times New Roman" w:cs="Times New Roman"/>
          <w:sz w:val="28"/>
          <w:lang w:val="kk-KZ"/>
        </w:rPr>
        <w:t xml:space="preserve">%). </w:t>
      </w:r>
    </w:p>
    <w:p w:rsidR="00BF44E9" w:rsidRPr="00E132D2" w:rsidRDefault="00BF44E9" w:rsidP="00207BAD">
      <w:pPr>
        <w:spacing w:after="0" w:line="240" w:lineRule="auto"/>
        <w:jc w:val="right"/>
        <w:rPr>
          <w:rFonts w:ascii="Times New Roman" w:hAnsi="Times New Roman" w:cs="Times New Roman"/>
          <w:sz w:val="24"/>
          <w:lang w:val="kk-KZ"/>
        </w:rPr>
      </w:pPr>
      <w:r w:rsidRPr="00E132D2">
        <w:rPr>
          <w:rFonts w:ascii="Times New Roman" w:hAnsi="Times New Roman" w:cs="Times New Roman"/>
          <w:sz w:val="24"/>
        </w:rPr>
        <w:t>млн. кВт</w:t>
      </w:r>
      <w:r w:rsidRPr="00E132D2">
        <w:rPr>
          <w:rFonts w:ascii="Times New Roman" w:hAnsi="Times New Roman" w:cs="Times New Roman"/>
          <w:sz w:val="24"/>
          <w:lang w:val="kk-KZ"/>
        </w:rPr>
        <w:t>сағ</w:t>
      </w:r>
    </w:p>
    <w:tbl>
      <w:tblPr>
        <w:tblW w:w="10116" w:type="dxa"/>
        <w:jc w:val="center"/>
        <w:tblLook w:val="04A0" w:firstRow="1" w:lastRow="0" w:firstColumn="1" w:lastColumn="0" w:noHBand="0" w:noVBand="1"/>
      </w:tblPr>
      <w:tblGrid>
        <w:gridCol w:w="440"/>
        <w:gridCol w:w="2918"/>
        <w:gridCol w:w="1373"/>
        <w:gridCol w:w="1078"/>
        <w:gridCol w:w="1373"/>
        <w:gridCol w:w="1023"/>
        <w:gridCol w:w="906"/>
        <w:gridCol w:w="1005"/>
      </w:tblGrid>
      <w:tr w:rsidR="00BF44E9" w:rsidRPr="00E132D2" w:rsidTr="00207BAD">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F44E9" w:rsidRPr="00207BAD" w:rsidRDefault="00BF44E9" w:rsidP="00207BAD">
            <w:pPr>
              <w:shd w:val="clear" w:color="auto" w:fill="BDD6EE" w:themeFill="accent1" w:themeFillTint="66"/>
              <w:spacing w:after="0" w:line="240" w:lineRule="auto"/>
              <w:jc w:val="center"/>
              <w:rPr>
                <w:rFonts w:ascii="Times New Roman" w:eastAsia="Times New Roman" w:hAnsi="Times New Roman" w:cs="Times New Roman"/>
                <w:b/>
                <w:bCs/>
                <w:lang w:eastAsia="ru-RU"/>
              </w:rPr>
            </w:pPr>
            <w:r w:rsidRPr="00207BAD">
              <w:rPr>
                <w:rFonts w:ascii="Times New Roman" w:eastAsia="Times New Roman" w:hAnsi="Times New Roman" w:cs="Times New Roman"/>
                <w:b/>
                <w:bCs/>
                <w:lang w:eastAsia="ru-RU"/>
              </w:rPr>
              <w:t>№</w:t>
            </w:r>
          </w:p>
        </w:tc>
        <w:tc>
          <w:tcPr>
            <w:tcW w:w="291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F44E9" w:rsidRPr="00207BAD" w:rsidRDefault="00BF44E9" w:rsidP="00207BAD">
            <w:pPr>
              <w:shd w:val="clear" w:color="auto" w:fill="BDD6EE" w:themeFill="accent1" w:themeFillTint="66"/>
              <w:spacing w:after="0" w:line="240" w:lineRule="auto"/>
              <w:jc w:val="center"/>
              <w:rPr>
                <w:rFonts w:ascii="Times New Roman" w:eastAsia="Times New Roman" w:hAnsi="Times New Roman" w:cs="Times New Roman"/>
                <w:b/>
                <w:bCs/>
                <w:lang w:val="kk-KZ" w:eastAsia="ru-RU"/>
              </w:rPr>
            </w:pPr>
            <w:r w:rsidRPr="00207BAD">
              <w:rPr>
                <w:rFonts w:ascii="Times New Roman" w:eastAsia="Times New Roman" w:hAnsi="Times New Roman" w:cs="Times New Roman"/>
                <w:b/>
                <w:bCs/>
                <w:lang w:val="kk-KZ" w:eastAsia="ru-RU"/>
              </w:rPr>
              <w:t>Атауы</w:t>
            </w:r>
          </w:p>
        </w:tc>
        <w:tc>
          <w:tcPr>
            <w:tcW w:w="2451"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BF44E9" w:rsidRPr="00207BAD" w:rsidRDefault="00BF44E9" w:rsidP="00207BAD">
            <w:pPr>
              <w:shd w:val="clear" w:color="auto" w:fill="BDD6EE" w:themeFill="accent1" w:themeFillTint="66"/>
              <w:spacing w:after="0" w:line="240" w:lineRule="auto"/>
              <w:jc w:val="center"/>
              <w:rPr>
                <w:rFonts w:ascii="Times New Roman" w:eastAsia="Times New Roman" w:hAnsi="Times New Roman" w:cs="Times New Roman"/>
                <w:b/>
                <w:bCs/>
                <w:lang w:val="kk-KZ" w:eastAsia="ru-RU"/>
              </w:rPr>
            </w:pPr>
            <w:r w:rsidRPr="00207BAD">
              <w:rPr>
                <w:rFonts w:ascii="Times New Roman" w:eastAsia="Times New Roman" w:hAnsi="Times New Roman" w:cs="Times New Roman"/>
                <w:b/>
                <w:bCs/>
                <w:lang w:eastAsia="ru-RU"/>
              </w:rPr>
              <w:t>2021</w:t>
            </w:r>
            <w:r w:rsidRPr="00207BAD">
              <w:rPr>
                <w:rFonts w:ascii="Times New Roman" w:eastAsia="Times New Roman" w:hAnsi="Times New Roman" w:cs="Times New Roman"/>
                <w:b/>
                <w:bCs/>
                <w:lang w:val="kk-KZ" w:eastAsia="ru-RU"/>
              </w:rPr>
              <w:t>ж.</w:t>
            </w:r>
          </w:p>
        </w:tc>
        <w:tc>
          <w:tcPr>
            <w:tcW w:w="2396"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BF44E9" w:rsidRPr="00207BAD" w:rsidRDefault="00BF44E9" w:rsidP="00207BAD">
            <w:pPr>
              <w:shd w:val="clear" w:color="auto" w:fill="BDD6EE" w:themeFill="accent1" w:themeFillTint="66"/>
              <w:spacing w:after="0" w:line="240" w:lineRule="auto"/>
              <w:jc w:val="center"/>
              <w:rPr>
                <w:rFonts w:ascii="Times New Roman" w:eastAsia="Times New Roman" w:hAnsi="Times New Roman" w:cs="Times New Roman"/>
                <w:b/>
                <w:bCs/>
                <w:lang w:val="kk-KZ" w:eastAsia="ru-RU"/>
              </w:rPr>
            </w:pPr>
            <w:r w:rsidRPr="00207BAD">
              <w:rPr>
                <w:rFonts w:ascii="Times New Roman" w:eastAsia="Times New Roman" w:hAnsi="Times New Roman" w:cs="Times New Roman"/>
                <w:b/>
                <w:bCs/>
                <w:lang w:eastAsia="ru-RU"/>
              </w:rPr>
              <w:t>20</w:t>
            </w:r>
            <w:r w:rsidRPr="00207BAD">
              <w:rPr>
                <w:rFonts w:ascii="Times New Roman" w:eastAsia="Times New Roman" w:hAnsi="Times New Roman" w:cs="Times New Roman"/>
                <w:b/>
                <w:bCs/>
                <w:lang w:val="kk-KZ" w:eastAsia="ru-RU"/>
              </w:rPr>
              <w:t>20ж.</w:t>
            </w:r>
          </w:p>
        </w:tc>
        <w:tc>
          <w:tcPr>
            <w:tcW w:w="1911"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BF44E9" w:rsidRPr="00207BAD" w:rsidRDefault="00BF44E9" w:rsidP="00207BAD">
            <w:pPr>
              <w:shd w:val="clear" w:color="auto" w:fill="BDD6EE" w:themeFill="accent1" w:themeFillTint="66"/>
              <w:spacing w:after="0" w:line="240" w:lineRule="auto"/>
              <w:jc w:val="center"/>
              <w:rPr>
                <w:rFonts w:ascii="Times New Roman" w:eastAsia="Times New Roman" w:hAnsi="Times New Roman" w:cs="Times New Roman"/>
                <w:b/>
                <w:bCs/>
                <w:lang w:val="kk-KZ" w:eastAsia="ru-RU"/>
              </w:rPr>
            </w:pPr>
            <w:r w:rsidRPr="00207BAD">
              <w:rPr>
                <w:rFonts w:ascii="Times New Roman" w:eastAsia="Times New Roman" w:hAnsi="Times New Roman" w:cs="Times New Roman"/>
                <w:b/>
                <w:bCs/>
                <w:lang w:val="kk-KZ" w:eastAsia="ru-RU"/>
              </w:rPr>
              <w:t>Ауытқу</w:t>
            </w:r>
            <w:r w:rsidRPr="00207BAD">
              <w:rPr>
                <w:rFonts w:ascii="Times New Roman" w:eastAsia="Times New Roman" w:hAnsi="Times New Roman" w:cs="Times New Roman"/>
                <w:b/>
                <w:bCs/>
                <w:lang w:eastAsia="ru-RU"/>
              </w:rPr>
              <w:t xml:space="preserve"> 20</w:t>
            </w:r>
            <w:r w:rsidRPr="00207BAD">
              <w:rPr>
                <w:rFonts w:ascii="Times New Roman" w:eastAsia="Times New Roman" w:hAnsi="Times New Roman" w:cs="Times New Roman"/>
                <w:b/>
                <w:bCs/>
                <w:lang w:val="kk-KZ" w:eastAsia="ru-RU"/>
              </w:rPr>
              <w:t>21</w:t>
            </w:r>
            <w:r w:rsidRPr="00207BAD">
              <w:rPr>
                <w:rFonts w:ascii="Times New Roman" w:eastAsia="Times New Roman" w:hAnsi="Times New Roman" w:cs="Times New Roman"/>
                <w:b/>
                <w:bCs/>
                <w:lang w:eastAsia="ru-RU"/>
              </w:rPr>
              <w:t>/20</w:t>
            </w:r>
            <w:r w:rsidRPr="00207BAD">
              <w:rPr>
                <w:rFonts w:ascii="Times New Roman" w:eastAsia="Times New Roman" w:hAnsi="Times New Roman" w:cs="Times New Roman"/>
                <w:b/>
                <w:bCs/>
                <w:lang w:val="kk-KZ" w:eastAsia="ru-RU"/>
              </w:rPr>
              <w:t>20жж.</w:t>
            </w:r>
          </w:p>
        </w:tc>
      </w:tr>
      <w:tr w:rsidR="00BF44E9" w:rsidRPr="00E132D2" w:rsidTr="00207BAD">
        <w:trPr>
          <w:trHeight w:val="570"/>
          <w:jc w:val="center"/>
        </w:trPr>
        <w:tc>
          <w:tcPr>
            <w:tcW w:w="44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F44E9" w:rsidRPr="00207BAD" w:rsidRDefault="00BF44E9" w:rsidP="00207BAD">
            <w:pPr>
              <w:shd w:val="clear" w:color="auto" w:fill="BDD6EE" w:themeFill="accent1" w:themeFillTint="66"/>
              <w:spacing w:after="0" w:line="240" w:lineRule="auto"/>
              <w:rPr>
                <w:rFonts w:ascii="Times New Roman" w:eastAsia="Times New Roman" w:hAnsi="Times New Roman" w:cs="Times New Roman"/>
                <w:b/>
                <w:bCs/>
                <w:lang w:eastAsia="ru-RU"/>
              </w:rPr>
            </w:pPr>
          </w:p>
        </w:tc>
        <w:tc>
          <w:tcPr>
            <w:tcW w:w="291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F44E9" w:rsidRPr="00207BAD" w:rsidRDefault="00BF44E9" w:rsidP="00207BAD">
            <w:pPr>
              <w:shd w:val="clear" w:color="auto" w:fill="BDD6EE" w:themeFill="accent1" w:themeFillTint="66"/>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BDD6EE" w:themeFill="accent1" w:themeFillTint="66"/>
            <w:vAlign w:val="center"/>
            <w:hideMark/>
          </w:tcPr>
          <w:p w:rsidR="00BF44E9" w:rsidRPr="00207BAD" w:rsidRDefault="00640D5E" w:rsidP="00207BAD">
            <w:pPr>
              <w:shd w:val="clear" w:color="auto" w:fill="BDD6EE" w:themeFill="accent1" w:themeFillTint="66"/>
              <w:spacing w:after="0" w:line="240" w:lineRule="auto"/>
              <w:jc w:val="center"/>
              <w:rPr>
                <w:rFonts w:ascii="Times New Roman" w:eastAsia="Times New Roman" w:hAnsi="Times New Roman" w:cs="Times New Roman"/>
                <w:b/>
                <w:bCs/>
                <w:lang w:val="kk-KZ" w:eastAsia="ru-RU"/>
              </w:rPr>
            </w:pPr>
            <w:r w:rsidRPr="00207BAD">
              <w:rPr>
                <w:rFonts w:ascii="Times New Roman" w:hAnsi="Times New Roman" w:cs="Times New Roman"/>
                <w:b/>
                <w:sz w:val="24"/>
                <w:szCs w:val="24"/>
                <w:lang w:val="kk-KZ"/>
              </w:rPr>
              <w:t>Қаңтар-желтоқсан</w:t>
            </w:r>
          </w:p>
        </w:tc>
        <w:tc>
          <w:tcPr>
            <w:tcW w:w="1078" w:type="dxa"/>
            <w:tcBorders>
              <w:top w:val="nil"/>
              <w:left w:val="nil"/>
              <w:bottom w:val="single" w:sz="4" w:space="0" w:color="auto"/>
              <w:right w:val="single" w:sz="4" w:space="0" w:color="auto"/>
            </w:tcBorders>
            <w:shd w:val="clear" w:color="auto" w:fill="BDD6EE" w:themeFill="accent1" w:themeFillTint="66"/>
            <w:vAlign w:val="center"/>
            <w:hideMark/>
          </w:tcPr>
          <w:p w:rsidR="00BF44E9" w:rsidRPr="00207BAD" w:rsidRDefault="00BF44E9" w:rsidP="00207BAD">
            <w:pPr>
              <w:shd w:val="clear" w:color="auto" w:fill="BDD6EE" w:themeFill="accent1" w:themeFillTint="66"/>
              <w:spacing w:after="0" w:line="240" w:lineRule="auto"/>
              <w:ind w:left="-66"/>
              <w:jc w:val="center"/>
              <w:rPr>
                <w:rFonts w:ascii="Times New Roman" w:eastAsia="Times New Roman" w:hAnsi="Times New Roman" w:cs="Times New Roman"/>
                <w:b/>
                <w:bCs/>
                <w:lang w:eastAsia="ru-RU"/>
              </w:rPr>
            </w:pPr>
            <w:r w:rsidRPr="00207BAD">
              <w:rPr>
                <w:rFonts w:ascii="Times New Roman" w:eastAsia="Times New Roman" w:hAnsi="Times New Roman" w:cs="Times New Roman"/>
                <w:b/>
                <w:bCs/>
                <w:lang w:val="kk-KZ" w:eastAsia="ru-RU"/>
              </w:rPr>
              <w:t>ҚР-дағы үлесі</w:t>
            </w:r>
            <w:r w:rsidRPr="00207BAD">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BDD6EE" w:themeFill="accent1" w:themeFillTint="66"/>
            <w:vAlign w:val="center"/>
            <w:hideMark/>
          </w:tcPr>
          <w:p w:rsidR="00BF44E9" w:rsidRPr="00207BAD" w:rsidRDefault="00640D5E" w:rsidP="00207BAD">
            <w:pPr>
              <w:shd w:val="clear" w:color="auto" w:fill="BDD6EE" w:themeFill="accent1" w:themeFillTint="66"/>
              <w:spacing w:after="0" w:line="240" w:lineRule="auto"/>
              <w:jc w:val="center"/>
              <w:rPr>
                <w:rFonts w:ascii="Times New Roman" w:eastAsia="Times New Roman" w:hAnsi="Times New Roman" w:cs="Times New Roman"/>
                <w:b/>
                <w:bCs/>
                <w:lang w:val="kk-KZ" w:eastAsia="ru-RU"/>
              </w:rPr>
            </w:pPr>
            <w:r w:rsidRPr="00207BAD">
              <w:rPr>
                <w:rFonts w:ascii="Times New Roman" w:hAnsi="Times New Roman" w:cs="Times New Roman"/>
                <w:b/>
                <w:sz w:val="24"/>
                <w:szCs w:val="24"/>
                <w:lang w:val="kk-KZ"/>
              </w:rPr>
              <w:t>Қаңтар-желтоқсан</w:t>
            </w:r>
          </w:p>
        </w:tc>
        <w:tc>
          <w:tcPr>
            <w:tcW w:w="1023" w:type="dxa"/>
            <w:tcBorders>
              <w:top w:val="nil"/>
              <w:left w:val="nil"/>
              <w:bottom w:val="single" w:sz="4" w:space="0" w:color="auto"/>
              <w:right w:val="single" w:sz="4" w:space="0" w:color="auto"/>
            </w:tcBorders>
            <w:shd w:val="clear" w:color="auto" w:fill="BDD6EE" w:themeFill="accent1" w:themeFillTint="66"/>
            <w:vAlign w:val="center"/>
            <w:hideMark/>
          </w:tcPr>
          <w:p w:rsidR="00BF44E9" w:rsidRPr="00207BAD" w:rsidRDefault="00BF44E9" w:rsidP="00207BAD">
            <w:pPr>
              <w:shd w:val="clear" w:color="auto" w:fill="BDD6EE" w:themeFill="accent1" w:themeFillTint="66"/>
              <w:spacing w:after="0" w:line="240" w:lineRule="auto"/>
              <w:ind w:left="-106"/>
              <w:jc w:val="center"/>
              <w:rPr>
                <w:rFonts w:ascii="Times New Roman" w:eastAsia="Times New Roman" w:hAnsi="Times New Roman" w:cs="Times New Roman"/>
                <w:b/>
                <w:bCs/>
                <w:lang w:eastAsia="ru-RU"/>
              </w:rPr>
            </w:pPr>
            <w:r w:rsidRPr="00207BAD">
              <w:rPr>
                <w:rFonts w:ascii="Times New Roman" w:eastAsia="Times New Roman" w:hAnsi="Times New Roman" w:cs="Times New Roman"/>
                <w:b/>
                <w:bCs/>
                <w:lang w:val="kk-KZ" w:eastAsia="ru-RU"/>
              </w:rPr>
              <w:t>ҚР-дағы үлесі</w:t>
            </w:r>
            <w:r w:rsidRPr="00207BAD">
              <w:rPr>
                <w:rFonts w:ascii="Times New Roman" w:eastAsia="Times New Roman" w:hAnsi="Times New Roman" w:cs="Times New Roman"/>
                <w:b/>
                <w:bCs/>
                <w:lang w:eastAsia="ru-RU"/>
              </w:rPr>
              <w:t>, %</w:t>
            </w:r>
          </w:p>
        </w:tc>
        <w:tc>
          <w:tcPr>
            <w:tcW w:w="906" w:type="dxa"/>
            <w:tcBorders>
              <w:top w:val="nil"/>
              <w:left w:val="nil"/>
              <w:bottom w:val="single" w:sz="4" w:space="0" w:color="auto"/>
              <w:right w:val="single" w:sz="4" w:space="0" w:color="auto"/>
            </w:tcBorders>
            <w:shd w:val="clear" w:color="auto" w:fill="BDD6EE" w:themeFill="accent1" w:themeFillTint="66"/>
            <w:vAlign w:val="bottom"/>
            <w:hideMark/>
          </w:tcPr>
          <w:p w:rsidR="00BF44E9" w:rsidRPr="00207BAD" w:rsidRDefault="00BF44E9" w:rsidP="00207BAD">
            <w:pPr>
              <w:shd w:val="clear" w:color="auto" w:fill="BDD6EE" w:themeFill="accent1" w:themeFillTint="66"/>
              <w:spacing w:after="0" w:line="240" w:lineRule="auto"/>
              <w:jc w:val="center"/>
              <w:rPr>
                <w:rFonts w:ascii="Times New Roman" w:eastAsia="Times New Roman" w:hAnsi="Times New Roman" w:cs="Times New Roman"/>
                <w:b/>
                <w:bCs/>
                <w:lang w:val="kk-KZ" w:eastAsia="ru-RU"/>
              </w:rPr>
            </w:pPr>
            <w:r w:rsidRPr="00207BAD">
              <w:rPr>
                <w:rFonts w:ascii="Times New Roman" w:eastAsia="Times New Roman" w:hAnsi="Times New Roman" w:cs="Times New Roman"/>
                <w:b/>
                <w:bCs/>
                <w:lang w:eastAsia="ru-RU"/>
              </w:rPr>
              <w:t xml:space="preserve"> млн. кВт</w:t>
            </w:r>
            <w:r w:rsidRPr="00207BAD">
              <w:rPr>
                <w:rFonts w:ascii="Times New Roman" w:eastAsia="Times New Roman" w:hAnsi="Times New Roman" w:cs="Times New Roman"/>
                <w:b/>
                <w:bCs/>
                <w:lang w:val="kk-KZ" w:eastAsia="ru-RU"/>
              </w:rPr>
              <w:t>сағ</w:t>
            </w:r>
          </w:p>
        </w:tc>
        <w:tc>
          <w:tcPr>
            <w:tcW w:w="1005" w:type="dxa"/>
            <w:tcBorders>
              <w:top w:val="nil"/>
              <w:left w:val="nil"/>
              <w:bottom w:val="single" w:sz="4" w:space="0" w:color="auto"/>
              <w:right w:val="single" w:sz="4" w:space="0" w:color="auto"/>
            </w:tcBorders>
            <w:shd w:val="clear" w:color="auto" w:fill="BDD6EE" w:themeFill="accent1" w:themeFillTint="66"/>
            <w:vAlign w:val="center"/>
            <w:hideMark/>
          </w:tcPr>
          <w:p w:rsidR="00BF44E9" w:rsidRPr="00207BAD" w:rsidRDefault="00BF44E9" w:rsidP="00207BAD">
            <w:pPr>
              <w:shd w:val="clear" w:color="auto" w:fill="BDD6EE" w:themeFill="accent1" w:themeFillTint="66"/>
              <w:spacing w:after="0" w:line="240" w:lineRule="auto"/>
              <w:jc w:val="center"/>
              <w:rPr>
                <w:rFonts w:ascii="Times New Roman" w:eastAsia="Times New Roman" w:hAnsi="Times New Roman" w:cs="Times New Roman"/>
                <w:b/>
                <w:bCs/>
                <w:lang w:eastAsia="ru-RU"/>
              </w:rPr>
            </w:pPr>
            <w:r w:rsidRPr="00207BAD">
              <w:rPr>
                <w:rFonts w:ascii="Times New Roman" w:eastAsia="Times New Roman" w:hAnsi="Times New Roman" w:cs="Times New Roman"/>
                <w:b/>
                <w:bCs/>
                <w:lang w:eastAsia="ru-RU"/>
              </w:rPr>
              <w:t>%</w:t>
            </w:r>
          </w:p>
        </w:tc>
      </w:tr>
      <w:tr w:rsidR="00207BAD" w:rsidRPr="00E132D2" w:rsidTr="00207BAD">
        <w:trPr>
          <w:trHeight w:val="922"/>
          <w:jc w:val="center"/>
        </w:trPr>
        <w:tc>
          <w:tcPr>
            <w:tcW w:w="440" w:type="dxa"/>
            <w:tcBorders>
              <w:top w:val="nil"/>
              <w:left w:val="single" w:sz="4" w:space="0" w:color="auto"/>
              <w:bottom w:val="single" w:sz="4" w:space="0" w:color="auto"/>
              <w:right w:val="single" w:sz="4" w:space="0" w:color="auto"/>
            </w:tcBorders>
            <w:shd w:val="clear" w:color="auto" w:fill="auto"/>
            <w:vAlign w:val="center"/>
          </w:tcPr>
          <w:p w:rsidR="00207BAD" w:rsidRPr="00E132D2" w:rsidRDefault="00207BAD" w:rsidP="00207BAD">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І</w:t>
            </w:r>
          </w:p>
        </w:tc>
        <w:tc>
          <w:tcPr>
            <w:tcW w:w="2918" w:type="dxa"/>
            <w:tcBorders>
              <w:top w:val="nil"/>
              <w:left w:val="nil"/>
              <w:bottom w:val="single" w:sz="4" w:space="0" w:color="auto"/>
              <w:right w:val="single" w:sz="4" w:space="0" w:color="auto"/>
            </w:tcBorders>
            <w:shd w:val="clear" w:color="auto" w:fill="auto"/>
            <w:hideMark/>
          </w:tcPr>
          <w:p w:rsidR="00207BAD" w:rsidRPr="00E132D2" w:rsidRDefault="00207BAD" w:rsidP="00207BAD">
            <w:pPr>
              <w:spacing w:after="0" w:line="240" w:lineRule="auto"/>
              <w:rPr>
                <w:rFonts w:ascii="Times New Roman" w:eastAsia="Times New Roman" w:hAnsi="Times New Roman" w:cs="Times New Roman"/>
                <w:b/>
                <w:lang w:val="kk-KZ" w:eastAsia="ru-RU"/>
              </w:rPr>
            </w:pPr>
            <w:r w:rsidRPr="00E132D2">
              <w:rPr>
                <w:rFonts w:ascii="Times New Roman" w:eastAsia="Times New Roman" w:hAnsi="Times New Roman" w:cs="Times New Roman"/>
                <w:b/>
                <w:lang w:val="kk-KZ" w:eastAsia="ru-RU"/>
              </w:rPr>
              <w:t>«Самұрық-Энерго» АҚ-ның «таза» электр энергиясын өндіруі (шағын СЭС, ЖЭС және КЭС-терді ескере отырып) о.і.:</w:t>
            </w:r>
          </w:p>
        </w:tc>
        <w:tc>
          <w:tcPr>
            <w:tcW w:w="1373" w:type="dxa"/>
            <w:tcBorders>
              <w:top w:val="nil"/>
              <w:left w:val="nil"/>
              <w:bottom w:val="single" w:sz="4" w:space="0" w:color="auto"/>
              <w:right w:val="single" w:sz="4" w:space="0" w:color="auto"/>
            </w:tcBorders>
            <w:shd w:val="clear" w:color="000000" w:fill="FFFFFF"/>
            <w:noWrap/>
            <w:vAlign w:val="center"/>
          </w:tcPr>
          <w:p w:rsidR="00207BAD" w:rsidRPr="007579FD" w:rsidRDefault="00207BAD" w:rsidP="00207BAD">
            <w:pPr>
              <w:spacing w:after="0" w:line="240" w:lineRule="auto"/>
              <w:jc w:val="center"/>
              <w:rPr>
                <w:rFonts w:ascii="Times New Roman" w:hAnsi="Times New Roman" w:cs="Times New Roman"/>
                <w:b/>
                <w:bCs/>
                <w:sz w:val="24"/>
                <w:szCs w:val="24"/>
              </w:rPr>
            </w:pPr>
            <w:r w:rsidRPr="007579FD">
              <w:rPr>
                <w:rFonts w:ascii="Times New Roman" w:hAnsi="Times New Roman" w:cs="Times New Roman"/>
                <w:b/>
                <w:bCs/>
                <w:sz w:val="24"/>
                <w:szCs w:val="24"/>
              </w:rPr>
              <w:t>332,3</w:t>
            </w:r>
          </w:p>
        </w:tc>
        <w:tc>
          <w:tcPr>
            <w:tcW w:w="1078" w:type="dxa"/>
            <w:tcBorders>
              <w:top w:val="nil"/>
              <w:left w:val="nil"/>
              <w:bottom w:val="single" w:sz="4" w:space="0" w:color="auto"/>
              <w:right w:val="single" w:sz="4" w:space="0" w:color="auto"/>
            </w:tcBorders>
            <w:shd w:val="clear" w:color="auto" w:fill="auto"/>
            <w:vAlign w:val="center"/>
          </w:tcPr>
          <w:p w:rsidR="00207BAD" w:rsidRPr="007579FD" w:rsidRDefault="00207BAD" w:rsidP="00207BAD">
            <w:pPr>
              <w:spacing w:after="0" w:line="240" w:lineRule="auto"/>
              <w:jc w:val="center"/>
              <w:rPr>
                <w:rFonts w:ascii="Times New Roman" w:hAnsi="Times New Roman" w:cs="Times New Roman"/>
                <w:b/>
                <w:bCs/>
                <w:sz w:val="24"/>
                <w:szCs w:val="24"/>
              </w:rPr>
            </w:pPr>
            <w:r w:rsidRPr="007579FD">
              <w:rPr>
                <w:rFonts w:ascii="Times New Roman" w:hAnsi="Times New Roman" w:cs="Times New Roman"/>
                <w:b/>
                <w:bCs/>
                <w:sz w:val="24"/>
                <w:szCs w:val="24"/>
              </w:rPr>
              <w:t>10,2%</w:t>
            </w:r>
          </w:p>
        </w:tc>
        <w:tc>
          <w:tcPr>
            <w:tcW w:w="1373" w:type="dxa"/>
            <w:tcBorders>
              <w:top w:val="nil"/>
              <w:left w:val="nil"/>
              <w:bottom w:val="single" w:sz="4" w:space="0" w:color="auto"/>
              <w:right w:val="single" w:sz="4" w:space="0" w:color="auto"/>
            </w:tcBorders>
            <w:shd w:val="clear" w:color="000000" w:fill="FFFFFF"/>
            <w:noWrap/>
            <w:vAlign w:val="center"/>
          </w:tcPr>
          <w:p w:rsidR="00207BAD" w:rsidRPr="007579FD" w:rsidRDefault="00207BAD" w:rsidP="00207BAD">
            <w:pPr>
              <w:spacing w:after="0" w:line="240" w:lineRule="auto"/>
              <w:jc w:val="center"/>
              <w:rPr>
                <w:rFonts w:ascii="Times New Roman" w:hAnsi="Times New Roman" w:cs="Times New Roman"/>
                <w:b/>
                <w:bCs/>
                <w:sz w:val="24"/>
                <w:szCs w:val="24"/>
              </w:rPr>
            </w:pPr>
            <w:r w:rsidRPr="007579FD">
              <w:rPr>
                <w:rFonts w:ascii="Times New Roman" w:hAnsi="Times New Roman" w:cs="Times New Roman"/>
                <w:b/>
                <w:bCs/>
                <w:sz w:val="24"/>
                <w:szCs w:val="24"/>
              </w:rPr>
              <w:t>325,3</w:t>
            </w:r>
          </w:p>
        </w:tc>
        <w:tc>
          <w:tcPr>
            <w:tcW w:w="1023" w:type="dxa"/>
            <w:tcBorders>
              <w:top w:val="nil"/>
              <w:left w:val="nil"/>
              <w:bottom w:val="single" w:sz="4" w:space="0" w:color="auto"/>
              <w:right w:val="single" w:sz="4" w:space="0" w:color="auto"/>
            </w:tcBorders>
            <w:shd w:val="clear" w:color="auto" w:fill="auto"/>
            <w:vAlign w:val="center"/>
          </w:tcPr>
          <w:p w:rsidR="00207BAD" w:rsidRPr="007579FD" w:rsidRDefault="00207BAD" w:rsidP="00207BAD">
            <w:pPr>
              <w:spacing w:after="0" w:line="240" w:lineRule="auto"/>
              <w:jc w:val="center"/>
              <w:rPr>
                <w:rFonts w:ascii="Times New Roman" w:hAnsi="Times New Roman" w:cs="Times New Roman"/>
                <w:b/>
                <w:bCs/>
                <w:sz w:val="24"/>
                <w:szCs w:val="24"/>
              </w:rPr>
            </w:pPr>
            <w:r w:rsidRPr="007579FD">
              <w:rPr>
                <w:rFonts w:ascii="Times New Roman" w:hAnsi="Times New Roman" w:cs="Times New Roman"/>
                <w:b/>
                <w:bCs/>
                <w:sz w:val="24"/>
                <w:szCs w:val="24"/>
              </w:rPr>
              <w:t>7,7%</w:t>
            </w:r>
          </w:p>
        </w:tc>
        <w:tc>
          <w:tcPr>
            <w:tcW w:w="906" w:type="dxa"/>
            <w:tcBorders>
              <w:top w:val="nil"/>
              <w:left w:val="nil"/>
              <w:bottom w:val="single" w:sz="4" w:space="0" w:color="auto"/>
              <w:right w:val="single" w:sz="4" w:space="0" w:color="auto"/>
            </w:tcBorders>
            <w:shd w:val="clear" w:color="000000" w:fill="FFFFFF"/>
            <w:noWrap/>
            <w:vAlign w:val="center"/>
          </w:tcPr>
          <w:p w:rsidR="00207BAD" w:rsidRPr="007579FD" w:rsidRDefault="00207BAD" w:rsidP="00207BAD">
            <w:pPr>
              <w:spacing w:after="0" w:line="240" w:lineRule="auto"/>
              <w:jc w:val="center"/>
              <w:rPr>
                <w:rFonts w:ascii="Times New Roman" w:hAnsi="Times New Roman" w:cs="Times New Roman"/>
                <w:b/>
                <w:bCs/>
                <w:sz w:val="24"/>
                <w:szCs w:val="24"/>
              </w:rPr>
            </w:pPr>
            <w:r w:rsidRPr="007579FD">
              <w:rPr>
                <w:rFonts w:ascii="Times New Roman" w:hAnsi="Times New Roman" w:cs="Times New Roman"/>
                <w:b/>
                <w:bCs/>
                <w:sz w:val="24"/>
                <w:szCs w:val="24"/>
              </w:rPr>
              <w:t>-7,0</w:t>
            </w:r>
          </w:p>
        </w:tc>
        <w:tc>
          <w:tcPr>
            <w:tcW w:w="1005" w:type="dxa"/>
            <w:tcBorders>
              <w:top w:val="nil"/>
              <w:left w:val="nil"/>
              <w:bottom w:val="single" w:sz="4" w:space="0" w:color="auto"/>
              <w:right w:val="single" w:sz="4" w:space="0" w:color="auto"/>
            </w:tcBorders>
            <w:shd w:val="clear" w:color="auto" w:fill="auto"/>
            <w:vAlign w:val="center"/>
          </w:tcPr>
          <w:p w:rsidR="00207BAD" w:rsidRPr="007579FD" w:rsidRDefault="00207BAD" w:rsidP="00207BAD">
            <w:pPr>
              <w:spacing w:after="0" w:line="240" w:lineRule="auto"/>
              <w:jc w:val="center"/>
              <w:rPr>
                <w:rFonts w:ascii="Times New Roman" w:hAnsi="Times New Roman" w:cs="Times New Roman"/>
                <w:b/>
                <w:bCs/>
                <w:sz w:val="24"/>
                <w:szCs w:val="24"/>
              </w:rPr>
            </w:pPr>
            <w:r w:rsidRPr="007579FD">
              <w:rPr>
                <w:rFonts w:ascii="Times New Roman" w:hAnsi="Times New Roman" w:cs="Times New Roman"/>
                <w:b/>
                <w:bCs/>
                <w:sz w:val="24"/>
                <w:szCs w:val="24"/>
              </w:rPr>
              <w:t>-2,1</w:t>
            </w:r>
          </w:p>
        </w:tc>
      </w:tr>
      <w:tr w:rsidR="00207BAD" w:rsidRPr="00E132D2" w:rsidTr="00207BAD">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207BAD" w:rsidRPr="00207BAD" w:rsidRDefault="00207BAD" w:rsidP="00207BAD">
            <w:pPr>
              <w:spacing w:after="0" w:line="240" w:lineRule="auto"/>
              <w:jc w:val="center"/>
              <w:rPr>
                <w:rFonts w:ascii="Times New Roman" w:eastAsia="Times New Roman" w:hAnsi="Times New Roman" w:cs="Times New Roman"/>
                <w:lang w:val="kk-KZ" w:eastAsia="ru-RU"/>
              </w:rPr>
            </w:pPr>
            <w:r w:rsidRPr="00207BAD">
              <w:rPr>
                <w:rFonts w:ascii="Times New Roman" w:eastAsia="Times New Roman" w:hAnsi="Times New Roman" w:cs="Times New Roman"/>
                <w:lang w:val="kk-KZ" w:eastAsia="ru-RU"/>
              </w:rPr>
              <w:t>1</w:t>
            </w:r>
          </w:p>
        </w:tc>
        <w:tc>
          <w:tcPr>
            <w:tcW w:w="2918" w:type="dxa"/>
            <w:tcBorders>
              <w:top w:val="nil"/>
              <w:left w:val="nil"/>
              <w:bottom w:val="single" w:sz="4" w:space="0" w:color="auto"/>
              <w:right w:val="single" w:sz="4" w:space="0" w:color="auto"/>
            </w:tcBorders>
            <w:shd w:val="clear" w:color="auto" w:fill="auto"/>
            <w:vAlign w:val="bottom"/>
            <w:hideMark/>
          </w:tcPr>
          <w:p w:rsidR="00207BAD" w:rsidRPr="00207BAD" w:rsidRDefault="00207BAD" w:rsidP="00207BAD">
            <w:pPr>
              <w:spacing w:after="0" w:line="240" w:lineRule="auto"/>
              <w:ind w:firstLineChars="100" w:firstLine="220"/>
              <w:jc w:val="right"/>
              <w:rPr>
                <w:rFonts w:ascii="Times New Roman" w:eastAsia="Times New Roman" w:hAnsi="Times New Roman" w:cs="Times New Roman"/>
                <w:i/>
                <w:iCs/>
                <w:lang w:val="kk-KZ" w:eastAsia="ru-RU"/>
              </w:rPr>
            </w:pPr>
            <w:r w:rsidRPr="00207BAD">
              <w:rPr>
                <w:rFonts w:ascii="Times New Roman" w:eastAsia="Times New Roman" w:hAnsi="Times New Roman" w:cs="Times New Roman"/>
                <w:i/>
                <w:iCs/>
                <w:lang w:val="kk-KZ" w:eastAsia="ru-RU"/>
              </w:rPr>
              <w:t xml:space="preserve"> </w:t>
            </w:r>
            <w:r w:rsidRPr="00E132D2">
              <w:rPr>
                <w:rFonts w:ascii="Times New Roman" w:eastAsia="Times New Roman" w:hAnsi="Times New Roman" w:cs="Times New Roman"/>
                <w:i/>
                <w:iCs/>
                <w:lang w:val="kk-KZ" w:eastAsia="ru-RU"/>
              </w:rPr>
              <w:t>«АлЭС» АҚ шағын СЭС-інің к</w:t>
            </w:r>
            <w:r w:rsidRPr="00207BAD">
              <w:rPr>
                <w:rFonts w:ascii="Times New Roman" w:eastAsia="Times New Roman" w:hAnsi="Times New Roman" w:cs="Times New Roman"/>
                <w:i/>
                <w:iCs/>
                <w:lang w:val="kk-KZ" w:eastAsia="ru-RU"/>
              </w:rPr>
              <w:t>аскад</w:t>
            </w:r>
            <w:r w:rsidRPr="00E132D2">
              <w:rPr>
                <w:rFonts w:ascii="Times New Roman" w:eastAsia="Times New Roman" w:hAnsi="Times New Roman" w:cs="Times New Roman"/>
                <w:i/>
                <w:iCs/>
                <w:lang w:val="kk-KZ" w:eastAsia="ru-RU"/>
              </w:rPr>
              <w:t>ы</w:t>
            </w:r>
          </w:p>
        </w:tc>
        <w:tc>
          <w:tcPr>
            <w:tcW w:w="1373" w:type="dxa"/>
            <w:tcBorders>
              <w:top w:val="nil"/>
              <w:left w:val="nil"/>
              <w:bottom w:val="single" w:sz="4" w:space="0" w:color="auto"/>
              <w:right w:val="single" w:sz="4" w:space="0" w:color="auto"/>
            </w:tcBorders>
            <w:shd w:val="clear" w:color="000000" w:fill="FFFFFF"/>
            <w:noWrap/>
            <w:vAlign w:val="center"/>
          </w:tcPr>
          <w:p w:rsidR="00207BAD" w:rsidRPr="007579FD" w:rsidRDefault="00207BAD" w:rsidP="00207BAD">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165,6</w:t>
            </w:r>
          </w:p>
        </w:tc>
        <w:tc>
          <w:tcPr>
            <w:tcW w:w="1078" w:type="dxa"/>
            <w:tcBorders>
              <w:top w:val="nil"/>
              <w:left w:val="nil"/>
              <w:bottom w:val="single" w:sz="4" w:space="0" w:color="auto"/>
              <w:right w:val="single" w:sz="4" w:space="0" w:color="auto"/>
            </w:tcBorders>
            <w:shd w:val="clear" w:color="auto" w:fill="auto"/>
            <w:vAlign w:val="center"/>
          </w:tcPr>
          <w:p w:rsidR="00207BAD" w:rsidRPr="007579FD" w:rsidRDefault="00207BAD" w:rsidP="00207BAD">
            <w:pPr>
              <w:spacing w:after="0" w:line="240" w:lineRule="auto"/>
              <w:jc w:val="center"/>
              <w:rPr>
                <w:rFonts w:ascii="Times New Roman" w:hAnsi="Times New Roman" w:cs="Times New Roman"/>
                <w:i/>
                <w:sz w:val="24"/>
                <w:szCs w:val="24"/>
              </w:rPr>
            </w:pPr>
            <w:r w:rsidRPr="007579FD">
              <w:rPr>
                <w:rFonts w:ascii="Times New Roman" w:hAnsi="Times New Roman" w:cs="Times New Roman"/>
                <w:bCs/>
                <w:i/>
                <w:sz w:val="24"/>
                <w:szCs w:val="24"/>
              </w:rPr>
              <w:t>5,1%</w:t>
            </w:r>
          </w:p>
        </w:tc>
        <w:tc>
          <w:tcPr>
            <w:tcW w:w="1373" w:type="dxa"/>
            <w:tcBorders>
              <w:top w:val="nil"/>
              <w:left w:val="nil"/>
              <w:bottom w:val="single" w:sz="4" w:space="0" w:color="auto"/>
              <w:right w:val="single" w:sz="4" w:space="0" w:color="auto"/>
            </w:tcBorders>
            <w:shd w:val="clear" w:color="000000" w:fill="FFFFFF"/>
            <w:noWrap/>
            <w:vAlign w:val="center"/>
          </w:tcPr>
          <w:p w:rsidR="00207BAD" w:rsidRPr="007579FD" w:rsidRDefault="00207BAD" w:rsidP="00207BAD">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160,3</w:t>
            </w:r>
          </w:p>
        </w:tc>
        <w:tc>
          <w:tcPr>
            <w:tcW w:w="1023" w:type="dxa"/>
            <w:tcBorders>
              <w:top w:val="nil"/>
              <w:left w:val="nil"/>
              <w:bottom w:val="single" w:sz="4" w:space="0" w:color="auto"/>
              <w:right w:val="single" w:sz="4" w:space="0" w:color="auto"/>
            </w:tcBorders>
            <w:shd w:val="clear" w:color="auto" w:fill="auto"/>
            <w:vAlign w:val="center"/>
          </w:tcPr>
          <w:p w:rsidR="00207BAD" w:rsidRPr="007579FD" w:rsidRDefault="00207BAD" w:rsidP="00207BAD">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3,8%</w:t>
            </w:r>
          </w:p>
        </w:tc>
        <w:tc>
          <w:tcPr>
            <w:tcW w:w="906" w:type="dxa"/>
            <w:tcBorders>
              <w:top w:val="nil"/>
              <w:left w:val="nil"/>
              <w:bottom w:val="single" w:sz="4" w:space="0" w:color="auto"/>
              <w:right w:val="single" w:sz="4" w:space="0" w:color="auto"/>
            </w:tcBorders>
            <w:shd w:val="clear" w:color="000000" w:fill="FFFFFF"/>
            <w:noWrap/>
            <w:vAlign w:val="center"/>
          </w:tcPr>
          <w:p w:rsidR="00207BAD" w:rsidRPr="007579FD" w:rsidRDefault="00207BAD" w:rsidP="00207BAD">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-5,3</w:t>
            </w:r>
          </w:p>
        </w:tc>
        <w:tc>
          <w:tcPr>
            <w:tcW w:w="1005" w:type="dxa"/>
            <w:tcBorders>
              <w:top w:val="nil"/>
              <w:left w:val="nil"/>
              <w:bottom w:val="single" w:sz="4" w:space="0" w:color="auto"/>
              <w:right w:val="single" w:sz="4" w:space="0" w:color="auto"/>
            </w:tcBorders>
            <w:shd w:val="clear" w:color="auto" w:fill="auto"/>
            <w:vAlign w:val="center"/>
          </w:tcPr>
          <w:p w:rsidR="00207BAD" w:rsidRPr="007579FD" w:rsidRDefault="00207BAD" w:rsidP="00207BAD">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-3,2</w:t>
            </w:r>
          </w:p>
        </w:tc>
      </w:tr>
      <w:tr w:rsidR="00207BAD" w:rsidRPr="00E132D2" w:rsidTr="00E132D2">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207BAD" w:rsidRPr="00207BAD" w:rsidRDefault="00207BAD" w:rsidP="00207BAD">
            <w:pPr>
              <w:spacing w:after="0" w:line="240" w:lineRule="auto"/>
              <w:ind w:left="-57" w:right="-57"/>
              <w:jc w:val="center"/>
              <w:rPr>
                <w:rFonts w:ascii="Times New Roman" w:eastAsia="Times New Roman" w:hAnsi="Times New Roman" w:cs="Times New Roman"/>
                <w:lang w:val="kk-KZ" w:eastAsia="ru-RU"/>
              </w:rPr>
            </w:pPr>
            <w:r w:rsidRPr="00207BAD">
              <w:rPr>
                <w:rFonts w:ascii="Times New Roman" w:eastAsia="Times New Roman" w:hAnsi="Times New Roman" w:cs="Times New Roman"/>
                <w:lang w:val="kk-KZ" w:eastAsia="ru-RU"/>
              </w:rPr>
              <w:lastRenderedPageBreak/>
              <w:t>2</w:t>
            </w:r>
          </w:p>
        </w:tc>
        <w:tc>
          <w:tcPr>
            <w:tcW w:w="2918" w:type="dxa"/>
            <w:tcBorders>
              <w:top w:val="nil"/>
              <w:left w:val="nil"/>
              <w:bottom w:val="single" w:sz="4" w:space="0" w:color="auto"/>
              <w:right w:val="single" w:sz="4" w:space="0" w:color="auto"/>
            </w:tcBorders>
            <w:shd w:val="clear" w:color="auto" w:fill="auto"/>
            <w:vAlign w:val="bottom"/>
            <w:hideMark/>
          </w:tcPr>
          <w:p w:rsidR="00207BAD" w:rsidRPr="00E132D2" w:rsidRDefault="00207BAD" w:rsidP="00207BAD">
            <w:pPr>
              <w:spacing w:after="0" w:line="240" w:lineRule="auto"/>
              <w:ind w:firstLineChars="100" w:firstLine="220"/>
              <w:jc w:val="right"/>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 xml:space="preserve"> «Samruk-Green Energy»</w:t>
            </w:r>
            <w:r w:rsidRPr="00E132D2">
              <w:rPr>
                <w:rFonts w:ascii="Times New Roman" w:eastAsia="Times New Roman" w:hAnsi="Times New Roman" w:cs="Times New Roman"/>
                <w:i/>
                <w:iCs/>
                <w:lang w:val="kk-KZ" w:eastAsia="ru-RU"/>
              </w:rPr>
              <w:t xml:space="preserve"> ЖШС</w:t>
            </w:r>
          </w:p>
        </w:tc>
        <w:tc>
          <w:tcPr>
            <w:tcW w:w="1373" w:type="dxa"/>
            <w:tcBorders>
              <w:top w:val="nil"/>
              <w:left w:val="nil"/>
              <w:bottom w:val="single" w:sz="4" w:space="0" w:color="auto"/>
              <w:right w:val="single" w:sz="4" w:space="0" w:color="auto"/>
            </w:tcBorders>
            <w:shd w:val="clear" w:color="000000" w:fill="FFFFFF"/>
            <w:noWrap/>
            <w:vAlign w:val="center"/>
          </w:tcPr>
          <w:p w:rsidR="00207BAD" w:rsidRPr="007579FD" w:rsidRDefault="00207BAD" w:rsidP="00207BAD">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3,8</w:t>
            </w:r>
          </w:p>
        </w:tc>
        <w:tc>
          <w:tcPr>
            <w:tcW w:w="1078" w:type="dxa"/>
            <w:tcBorders>
              <w:top w:val="nil"/>
              <w:left w:val="nil"/>
              <w:bottom w:val="single" w:sz="4" w:space="0" w:color="auto"/>
              <w:right w:val="single" w:sz="4" w:space="0" w:color="auto"/>
            </w:tcBorders>
            <w:shd w:val="clear" w:color="auto" w:fill="auto"/>
            <w:vAlign w:val="center"/>
          </w:tcPr>
          <w:p w:rsidR="00207BAD" w:rsidRPr="007579FD" w:rsidRDefault="00207BAD" w:rsidP="00207BAD">
            <w:pPr>
              <w:spacing w:after="0" w:line="240" w:lineRule="auto"/>
              <w:jc w:val="center"/>
              <w:rPr>
                <w:rFonts w:ascii="Times New Roman" w:hAnsi="Times New Roman" w:cs="Times New Roman"/>
                <w:i/>
                <w:sz w:val="24"/>
                <w:szCs w:val="24"/>
              </w:rPr>
            </w:pPr>
            <w:r w:rsidRPr="007579FD">
              <w:rPr>
                <w:rFonts w:ascii="Times New Roman" w:hAnsi="Times New Roman" w:cs="Times New Roman"/>
                <w:bCs/>
                <w:i/>
                <w:sz w:val="24"/>
                <w:szCs w:val="24"/>
              </w:rPr>
              <w:t>0,1%</w:t>
            </w:r>
          </w:p>
        </w:tc>
        <w:tc>
          <w:tcPr>
            <w:tcW w:w="1373" w:type="dxa"/>
            <w:tcBorders>
              <w:top w:val="nil"/>
              <w:left w:val="nil"/>
              <w:bottom w:val="single" w:sz="4" w:space="0" w:color="auto"/>
              <w:right w:val="single" w:sz="4" w:space="0" w:color="auto"/>
            </w:tcBorders>
            <w:shd w:val="clear" w:color="000000" w:fill="FFFFFF"/>
            <w:noWrap/>
            <w:vAlign w:val="center"/>
          </w:tcPr>
          <w:p w:rsidR="00207BAD" w:rsidRPr="007579FD" w:rsidRDefault="00207BAD" w:rsidP="00207BAD">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5,3</w:t>
            </w:r>
          </w:p>
        </w:tc>
        <w:tc>
          <w:tcPr>
            <w:tcW w:w="1023" w:type="dxa"/>
            <w:tcBorders>
              <w:top w:val="nil"/>
              <w:left w:val="nil"/>
              <w:bottom w:val="single" w:sz="4" w:space="0" w:color="auto"/>
              <w:right w:val="single" w:sz="4" w:space="0" w:color="auto"/>
            </w:tcBorders>
            <w:shd w:val="clear" w:color="auto" w:fill="auto"/>
            <w:vAlign w:val="center"/>
          </w:tcPr>
          <w:p w:rsidR="00207BAD" w:rsidRPr="007579FD" w:rsidRDefault="00207BAD" w:rsidP="00207BAD">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0,1%</w:t>
            </w:r>
          </w:p>
        </w:tc>
        <w:tc>
          <w:tcPr>
            <w:tcW w:w="906" w:type="dxa"/>
            <w:tcBorders>
              <w:top w:val="nil"/>
              <w:left w:val="nil"/>
              <w:bottom w:val="single" w:sz="4" w:space="0" w:color="auto"/>
              <w:right w:val="single" w:sz="4" w:space="0" w:color="auto"/>
            </w:tcBorders>
            <w:shd w:val="clear" w:color="000000" w:fill="FFFFFF"/>
            <w:noWrap/>
            <w:vAlign w:val="center"/>
          </w:tcPr>
          <w:p w:rsidR="00207BAD" w:rsidRPr="007579FD" w:rsidRDefault="00207BAD" w:rsidP="00207BAD">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1,5</w:t>
            </w:r>
          </w:p>
        </w:tc>
        <w:tc>
          <w:tcPr>
            <w:tcW w:w="1005" w:type="dxa"/>
            <w:tcBorders>
              <w:top w:val="nil"/>
              <w:left w:val="nil"/>
              <w:bottom w:val="single" w:sz="4" w:space="0" w:color="auto"/>
              <w:right w:val="single" w:sz="4" w:space="0" w:color="auto"/>
            </w:tcBorders>
            <w:shd w:val="clear" w:color="auto" w:fill="auto"/>
            <w:vAlign w:val="center"/>
          </w:tcPr>
          <w:p w:rsidR="00207BAD" w:rsidRPr="007579FD" w:rsidRDefault="00207BAD" w:rsidP="00207BAD">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39,5</w:t>
            </w:r>
          </w:p>
        </w:tc>
      </w:tr>
      <w:tr w:rsidR="00207BAD" w:rsidRPr="00E132D2" w:rsidTr="00E132D2">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tcPr>
          <w:p w:rsidR="00207BAD" w:rsidRPr="00207BAD" w:rsidRDefault="00207BAD" w:rsidP="00207BAD">
            <w:pPr>
              <w:spacing w:after="0" w:line="240" w:lineRule="auto"/>
              <w:ind w:left="-57" w:right="-57"/>
              <w:jc w:val="center"/>
              <w:rPr>
                <w:rFonts w:ascii="Times New Roman" w:eastAsia="Times New Roman" w:hAnsi="Times New Roman" w:cs="Times New Roman"/>
                <w:lang w:val="kk-KZ" w:eastAsia="ru-RU"/>
              </w:rPr>
            </w:pPr>
            <w:r w:rsidRPr="00207BAD">
              <w:rPr>
                <w:rFonts w:ascii="Times New Roman" w:eastAsia="Times New Roman" w:hAnsi="Times New Roman" w:cs="Times New Roman"/>
                <w:lang w:val="kk-KZ" w:eastAsia="ru-RU"/>
              </w:rPr>
              <w:t>3</w:t>
            </w:r>
          </w:p>
        </w:tc>
        <w:tc>
          <w:tcPr>
            <w:tcW w:w="2918" w:type="dxa"/>
            <w:tcBorders>
              <w:top w:val="nil"/>
              <w:left w:val="nil"/>
              <w:bottom w:val="single" w:sz="4" w:space="0" w:color="auto"/>
              <w:right w:val="single" w:sz="4" w:space="0" w:color="auto"/>
            </w:tcBorders>
            <w:shd w:val="clear" w:color="auto" w:fill="auto"/>
            <w:vAlign w:val="bottom"/>
          </w:tcPr>
          <w:p w:rsidR="00207BAD" w:rsidRPr="00E132D2" w:rsidRDefault="00207BAD" w:rsidP="00207BAD">
            <w:pPr>
              <w:spacing w:after="0" w:line="240" w:lineRule="auto"/>
              <w:ind w:firstLineChars="100" w:firstLine="220"/>
              <w:jc w:val="right"/>
              <w:rPr>
                <w:rFonts w:ascii="Times New Roman" w:eastAsia="Times New Roman" w:hAnsi="Times New Roman" w:cs="Times New Roman"/>
                <w:i/>
                <w:iCs/>
                <w:lang w:val="en-US" w:eastAsia="ru-RU"/>
              </w:rPr>
            </w:pPr>
            <w:r w:rsidRPr="00E132D2">
              <w:rPr>
                <w:rFonts w:ascii="Times New Roman" w:eastAsia="Times New Roman" w:hAnsi="Times New Roman" w:cs="Times New Roman"/>
                <w:i/>
                <w:iCs/>
                <w:lang w:val="en-US" w:eastAsia="ru-RU"/>
              </w:rPr>
              <w:t>«Samruk-Green Energy»</w:t>
            </w:r>
            <w:r w:rsidRPr="00E132D2">
              <w:rPr>
                <w:rFonts w:ascii="Times New Roman" w:eastAsia="Times New Roman" w:hAnsi="Times New Roman" w:cs="Times New Roman"/>
                <w:i/>
                <w:iCs/>
                <w:lang w:val="kk-KZ" w:eastAsia="ru-RU"/>
              </w:rPr>
              <w:t xml:space="preserve"> ЖШС</w:t>
            </w:r>
            <w:r w:rsidRPr="00E132D2">
              <w:rPr>
                <w:rFonts w:ascii="Times New Roman" w:eastAsia="Times New Roman" w:hAnsi="Times New Roman" w:cs="Times New Roman"/>
                <w:i/>
                <w:iCs/>
                <w:color w:val="000000"/>
                <w:lang w:val="en-US" w:eastAsia="ru-RU"/>
              </w:rPr>
              <w:t xml:space="preserve"> </w:t>
            </w:r>
            <w:r w:rsidRPr="00E132D2">
              <w:rPr>
                <w:rFonts w:ascii="Times New Roman" w:eastAsia="Times New Roman" w:hAnsi="Times New Roman" w:cs="Times New Roman"/>
                <w:i/>
                <w:iCs/>
                <w:color w:val="000000"/>
                <w:lang w:val="kk-KZ" w:eastAsia="ru-RU"/>
              </w:rPr>
              <w:t>ЖЭС</w:t>
            </w:r>
            <w:r w:rsidRPr="00E132D2">
              <w:rPr>
                <w:rFonts w:ascii="Times New Roman" w:eastAsia="Times New Roman" w:hAnsi="Times New Roman" w:cs="Times New Roman"/>
                <w:i/>
                <w:iCs/>
                <w:color w:val="000000"/>
                <w:lang w:val="en-US" w:eastAsia="ru-RU"/>
              </w:rPr>
              <w:t xml:space="preserve"> </w:t>
            </w:r>
            <w:r w:rsidRPr="00E132D2">
              <w:rPr>
                <w:rFonts w:ascii="Times New Roman" w:eastAsia="Times New Roman" w:hAnsi="Times New Roman" w:cs="Times New Roman"/>
                <w:i/>
                <w:iCs/>
                <w:color w:val="000000"/>
                <w:lang w:eastAsia="ru-RU"/>
              </w:rPr>
              <w:t>Шелек</w:t>
            </w:r>
            <w:r w:rsidRPr="00E132D2">
              <w:rPr>
                <w:rFonts w:ascii="Times New Roman" w:eastAsia="Times New Roman" w:hAnsi="Times New Roman" w:cs="Times New Roman"/>
                <w:i/>
                <w:iCs/>
                <w:color w:val="000000"/>
                <w:lang w:val="en-US" w:eastAsia="ru-RU"/>
              </w:rPr>
              <w:t>5</w:t>
            </w:r>
            <w:r w:rsidRPr="00E132D2">
              <w:rPr>
                <w:rFonts w:ascii="Times New Roman" w:eastAsia="Times New Roman" w:hAnsi="Times New Roman" w:cs="Times New Roman"/>
                <w:i/>
                <w:iCs/>
                <w:color w:val="000000"/>
                <w:lang w:eastAsia="ru-RU"/>
              </w:rPr>
              <w:t>МВт</w:t>
            </w:r>
          </w:p>
        </w:tc>
        <w:tc>
          <w:tcPr>
            <w:tcW w:w="1373" w:type="dxa"/>
            <w:tcBorders>
              <w:top w:val="nil"/>
              <w:left w:val="nil"/>
              <w:bottom w:val="single" w:sz="4" w:space="0" w:color="auto"/>
              <w:right w:val="single" w:sz="4" w:space="0" w:color="auto"/>
            </w:tcBorders>
            <w:shd w:val="clear" w:color="000000" w:fill="FFFFFF"/>
            <w:noWrap/>
            <w:vAlign w:val="center"/>
          </w:tcPr>
          <w:p w:rsidR="00207BAD" w:rsidRPr="007579FD" w:rsidRDefault="00207BAD" w:rsidP="00207BAD">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3,5</w:t>
            </w:r>
          </w:p>
        </w:tc>
        <w:tc>
          <w:tcPr>
            <w:tcW w:w="1078" w:type="dxa"/>
            <w:tcBorders>
              <w:top w:val="nil"/>
              <w:left w:val="nil"/>
              <w:bottom w:val="single" w:sz="4" w:space="0" w:color="auto"/>
              <w:right w:val="single" w:sz="4" w:space="0" w:color="auto"/>
            </w:tcBorders>
            <w:shd w:val="clear" w:color="auto" w:fill="auto"/>
            <w:vAlign w:val="center"/>
          </w:tcPr>
          <w:p w:rsidR="00207BAD" w:rsidRPr="007579FD" w:rsidRDefault="00207BAD" w:rsidP="00207BAD">
            <w:pPr>
              <w:spacing w:after="0" w:line="240" w:lineRule="auto"/>
              <w:jc w:val="center"/>
              <w:rPr>
                <w:rFonts w:ascii="Times New Roman" w:hAnsi="Times New Roman" w:cs="Times New Roman"/>
                <w:i/>
                <w:sz w:val="24"/>
                <w:szCs w:val="24"/>
              </w:rPr>
            </w:pPr>
            <w:r w:rsidRPr="007579FD">
              <w:rPr>
                <w:rFonts w:ascii="Times New Roman" w:hAnsi="Times New Roman" w:cs="Times New Roman"/>
                <w:bCs/>
                <w:i/>
                <w:sz w:val="24"/>
                <w:szCs w:val="24"/>
              </w:rPr>
              <w:t>0,1%</w:t>
            </w:r>
          </w:p>
        </w:tc>
        <w:tc>
          <w:tcPr>
            <w:tcW w:w="1373" w:type="dxa"/>
            <w:tcBorders>
              <w:top w:val="nil"/>
              <w:left w:val="nil"/>
              <w:bottom w:val="single" w:sz="4" w:space="0" w:color="auto"/>
              <w:right w:val="single" w:sz="4" w:space="0" w:color="auto"/>
            </w:tcBorders>
            <w:shd w:val="clear" w:color="000000" w:fill="FFFFFF"/>
            <w:noWrap/>
            <w:vAlign w:val="center"/>
          </w:tcPr>
          <w:p w:rsidR="00207BAD" w:rsidRPr="007579FD" w:rsidRDefault="00207BAD" w:rsidP="00207BAD">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15,1</w:t>
            </w:r>
          </w:p>
        </w:tc>
        <w:tc>
          <w:tcPr>
            <w:tcW w:w="1023" w:type="dxa"/>
            <w:tcBorders>
              <w:top w:val="nil"/>
              <w:left w:val="nil"/>
              <w:bottom w:val="single" w:sz="4" w:space="0" w:color="auto"/>
              <w:right w:val="single" w:sz="4" w:space="0" w:color="auto"/>
            </w:tcBorders>
            <w:shd w:val="clear" w:color="auto" w:fill="auto"/>
            <w:vAlign w:val="center"/>
          </w:tcPr>
          <w:p w:rsidR="00207BAD" w:rsidRPr="007579FD" w:rsidRDefault="00207BAD" w:rsidP="00207BAD">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0,4%</w:t>
            </w:r>
          </w:p>
        </w:tc>
        <w:tc>
          <w:tcPr>
            <w:tcW w:w="906" w:type="dxa"/>
            <w:tcBorders>
              <w:top w:val="nil"/>
              <w:left w:val="nil"/>
              <w:bottom w:val="single" w:sz="4" w:space="0" w:color="auto"/>
              <w:right w:val="single" w:sz="4" w:space="0" w:color="auto"/>
            </w:tcBorders>
            <w:shd w:val="clear" w:color="000000" w:fill="FFFFFF"/>
            <w:noWrap/>
            <w:vAlign w:val="center"/>
          </w:tcPr>
          <w:p w:rsidR="00207BAD" w:rsidRPr="007579FD" w:rsidRDefault="00207BAD" w:rsidP="00207BAD">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11,6</w:t>
            </w:r>
          </w:p>
        </w:tc>
        <w:tc>
          <w:tcPr>
            <w:tcW w:w="1005" w:type="dxa"/>
            <w:tcBorders>
              <w:top w:val="nil"/>
              <w:left w:val="nil"/>
              <w:bottom w:val="single" w:sz="4" w:space="0" w:color="auto"/>
              <w:right w:val="single" w:sz="4" w:space="0" w:color="auto"/>
            </w:tcBorders>
            <w:shd w:val="clear" w:color="auto" w:fill="auto"/>
            <w:vAlign w:val="center"/>
          </w:tcPr>
          <w:p w:rsidR="00207BAD" w:rsidRPr="007579FD" w:rsidRDefault="00207BAD" w:rsidP="00207BAD">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331,4</w:t>
            </w:r>
          </w:p>
        </w:tc>
      </w:tr>
      <w:tr w:rsidR="00207BAD" w:rsidRPr="00E132D2" w:rsidTr="00E132D2">
        <w:trPr>
          <w:trHeight w:val="6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207BAD" w:rsidRPr="00207BAD" w:rsidRDefault="00207BAD" w:rsidP="00207BAD">
            <w:pPr>
              <w:spacing w:after="0" w:line="240" w:lineRule="auto"/>
              <w:ind w:left="-57" w:right="-57"/>
              <w:jc w:val="center"/>
              <w:rPr>
                <w:rFonts w:ascii="Times New Roman" w:eastAsia="Times New Roman" w:hAnsi="Times New Roman" w:cs="Times New Roman"/>
                <w:lang w:val="kk-KZ" w:eastAsia="ru-RU"/>
              </w:rPr>
            </w:pPr>
            <w:r w:rsidRPr="00207BAD">
              <w:rPr>
                <w:rFonts w:ascii="Times New Roman" w:eastAsia="Times New Roman" w:hAnsi="Times New Roman" w:cs="Times New Roman"/>
                <w:lang w:val="kk-KZ" w:eastAsia="ru-RU"/>
              </w:rPr>
              <w:t>4</w:t>
            </w:r>
          </w:p>
        </w:tc>
        <w:tc>
          <w:tcPr>
            <w:tcW w:w="2918" w:type="dxa"/>
            <w:tcBorders>
              <w:top w:val="nil"/>
              <w:left w:val="nil"/>
              <w:bottom w:val="single" w:sz="4" w:space="0" w:color="auto"/>
              <w:right w:val="single" w:sz="4" w:space="0" w:color="auto"/>
            </w:tcBorders>
            <w:shd w:val="clear" w:color="auto" w:fill="auto"/>
            <w:vAlign w:val="bottom"/>
            <w:hideMark/>
          </w:tcPr>
          <w:p w:rsidR="00207BAD" w:rsidRPr="00E132D2" w:rsidRDefault="00207BAD" w:rsidP="00207BAD">
            <w:pPr>
              <w:spacing w:after="0" w:line="240" w:lineRule="auto"/>
              <w:ind w:firstLineChars="100" w:firstLine="220"/>
              <w:jc w:val="right"/>
              <w:rPr>
                <w:rFonts w:ascii="Times New Roman" w:eastAsia="Times New Roman" w:hAnsi="Times New Roman" w:cs="Times New Roman"/>
                <w:i/>
                <w:iCs/>
                <w:lang w:eastAsia="ru-RU"/>
              </w:rPr>
            </w:pPr>
            <w:r w:rsidRPr="00E132D2">
              <w:rPr>
                <w:rFonts w:ascii="Times New Roman" w:eastAsia="Times New Roman" w:hAnsi="Times New Roman" w:cs="Times New Roman"/>
                <w:i/>
                <w:iCs/>
                <w:lang w:val="kk-KZ" w:eastAsia="ru-RU"/>
              </w:rPr>
              <w:t>«Бірінші жел электр станциясы» ЖШС</w:t>
            </w:r>
          </w:p>
        </w:tc>
        <w:tc>
          <w:tcPr>
            <w:tcW w:w="1373" w:type="dxa"/>
            <w:tcBorders>
              <w:top w:val="nil"/>
              <w:left w:val="nil"/>
              <w:bottom w:val="single" w:sz="4" w:space="0" w:color="auto"/>
              <w:right w:val="single" w:sz="4" w:space="0" w:color="auto"/>
            </w:tcBorders>
            <w:shd w:val="clear" w:color="000000" w:fill="FFFFFF"/>
            <w:noWrap/>
            <w:vAlign w:val="center"/>
          </w:tcPr>
          <w:p w:rsidR="00207BAD" w:rsidRPr="007579FD" w:rsidRDefault="00207BAD" w:rsidP="00207BAD">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159,4</w:t>
            </w:r>
          </w:p>
        </w:tc>
        <w:tc>
          <w:tcPr>
            <w:tcW w:w="1078" w:type="dxa"/>
            <w:tcBorders>
              <w:top w:val="nil"/>
              <w:left w:val="nil"/>
              <w:bottom w:val="single" w:sz="4" w:space="0" w:color="auto"/>
              <w:right w:val="single" w:sz="4" w:space="0" w:color="auto"/>
            </w:tcBorders>
            <w:shd w:val="clear" w:color="auto" w:fill="auto"/>
            <w:vAlign w:val="center"/>
          </w:tcPr>
          <w:p w:rsidR="00207BAD" w:rsidRPr="007579FD" w:rsidRDefault="00207BAD" w:rsidP="00207BAD">
            <w:pPr>
              <w:spacing w:after="0" w:line="240" w:lineRule="auto"/>
              <w:jc w:val="center"/>
              <w:rPr>
                <w:rFonts w:ascii="Times New Roman" w:hAnsi="Times New Roman" w:cs="Times New Roman"/>
                <w:i/>
                <w:sz w:val="24"/>
                <w:szCs w:val="24"/>
              </w:rPr>
            </w:pPr>
            <w:r w:rsidRPr="007579FD">
              <w:rPr>
                <w:rFonts w:ascii="Times New Roman" w:hAnsi="Times New Roman" w:cs="Times New Roman"/>
                <w:bCs/>
                <w:i/>
                <w:sz w:val="24"/>
                <w:szCs w:val="24"/>
              </w:rPr>
              <w:t>4,9%</w:t>
            </w:r>
          </w:p>
        </w:tc>
        <w:tc>
          <w:tcPr>
            <w:tcW w:w="1373" w:type="dxa"/>
            <w:tcBorders>
              <w:top w:val="nil"/>
              <w:left w:val="nil"/>
              <w:bottom w:val="single" w:sz="4" w:space="0" w:color="auto"/>
              <w:right w:val="single" w:sz="4" w:space="0" w:color="auto"/>
            </w:tcBorders>
            <w:shd w:val="clear" w:color="000000" w:fill="FFFFFF"/>
            <w:noWrap/>
            <w:vAlign w:val="center"/>
          </w:tcPr>
          <w:p w:rsidR="00207BAD" w:rsidRPr="007579FD" w:rsidRDefault="00207BAD" w:rsidP="00207BAD">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144,6</w:t>
            </w:r>
          </w:p>
        </w:tc>
        <w:tc>
          <w:tcPr>
            <w:tcW w:w="1023" w:type="dxa"/>
            <w:tcBorders>
              <w:top w:val="nil"/>
              <w:left w:val="nil"/>
              <w:bottom w:val="single" w:sz="4" w:space="0" w:color="auto"/>
              <w:right w:val="single" w:sz="4" w:space="0" w:color="auto"/>
            </w:tcBorders>
            <w:shd w:val="clear" w:color="auto" w:fill="auto"/>
            <w:vAlign w:val="center"/>
          </w:tcPr>
          <w:p w:rsidR="00207BAD" w:rsidRPr="007579FD" w:rsidRDefault="00207BAD" w:rsidP="00207BAD">
            <w:pPr>
              <w:spacing w:after="0" w:line="240" w:lineRule="auto"/>
              <w:jc w:val="center"/>
              <w:rPr>
                <w:rFonts w:ascii="Times New Roman" w:hAnsi="Times New Roman" w:cs="Times New Roman"/>
                <w:i/>
                <w:sz w:val="24"/>
                <w:szCs w:val="24"/>
              </w:rPr>
            </w:pPr>
            <w:r w:rsidRPr="007579FD">
              <w:rPr>
                <w:rFonts w:ascii="Times New Roman" w:hAnsi="Times New Roman" w:cs="Times New Roman"/>
                <w:i/>
                <w:sz w:val="24"/>
                <w:szCs w:val="24"/>
              </w:rPr>
              <w:t>3,4%</w:t>
            </w:r>
          </w:p>
        </w:tc>
        <w:tc>
          <w:tcPr>
            <w:tcW w:w="906" w:type="dxa"/>
            <w:tcBorders>
              <w:top w:val="nil"/>
              <w:left w:val="nil"/>
              <w:bottom w:val="single" w:sz="4" w:space="0" w:color="auto"/>
              <w:right w:val="single" w:sz="4" w:space="0" w:color="auto"/>
            </w:tcBorders>
            <w:shd w:val="clear" w:color="000000" w:fill="FFFFFF"/>
            <w:noWrap/>
            <w:vAlign w:val="center"/>
          </w:tcPr>
          <w:p w:rsidR="00207BAD" w:rsidRPr="007579FD" w:rsidRDefault="00207BAD" w:rsidP="00207BAD">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-14,8</w:t>
            </w:r>
          </w:p>
        </w:tc>
        <w:tc>
          <w:tcPr>
            <w:tcW w:w="1005" w:type="dxa"/>
            <w:tcBorders>
              <w:top w:val="nil"/>
              <w:left w:val="nil"/>
              <w:bottom w:val="single" w:sz="4" w:space="0" w:color="auto"/>
              <w:right w:val="single" w:sz="4" w:space="0" w:color="auto"/>
            </w:tcBorders>
            <w:shd w:val="clear" w:color="auto" w:fill="auto"/>
            <w:vAlign w:val="center"/>
          </w:tcPr>
          <w:p w:rsidR="00207BAD" w:rsidRPr="007579FD" w:rsidRDefault="00207BAD" w:rsidP="00207BAD">
            <w:pPr>
              <w:spacing w:after="0" w:line="240" w:lineRule="auto"/>
              <w:jc w:val="center"/>
              <w:rPr>
                <w:rFonts w:ascii="Times New Roman" w:hAnsi="Times New Roman" w:cs="Times New Roman"/>
                <w:bCs/>
                <w:i/>
                <w:sz w:val="24"/>
                <w:szCs w:val="24"/>
              </w:rPr>
            </w:pPr>
            <w:r w:rsidRPr="007579FD">
              <w:rPr>
                <w:rFonts w:ascii="Times New Roman" w:hAnsi="Times New Roman" w:cs="Times New Roman"/>
                <w:bCs/>
                <w:i/>
                <w:sz w:val="24"/>
                <w:szCs w:val="24"/>
              </w:rPr>
              <w:t>-9,3</w:t>
            </w:r>
          </w:p>
        </w:tc>
      </w:tr>
    </w:tbl>
    <w:p w:rsidR="00BF44E9" w:rsidRPr="00E132D2" w:rsidRDefault="00BF44E9" w:rsidP="00E132D2">
      <w:pPr>
        <w:spacing w:after="0" w:line="240" w:lineRule="auto"/>
        <w:rPr>
          <w:rFonts w:ascii="Times New Roman" w:hAnsi="Times New Roman" w:cs="Times New Roman"/>
          <w:sz w:val="24"/>
          <w:lang w:val="kk-KZ"/>
        </w:rPr>
      </w:pPr>
    </w:p>
    <w:p w:rsidR="00BF44E9" w:rsidRPr="00E132D2" w:rsidRDefault="00BF44E9" w:rsidP="00E132D2">
      <w:pPr>
        <w:spacing w:after="0" w:line="240" w:lineRule="auto"/>
        <w:jc w:val="both"/>
        <w:rPr>
          <w:rFonts w:ascii="Times New Roman" w:hAnsi="Times New Roman" w:cs="Times New Roman"/>
          <w:sz w:val="28"/>
          <w:szCs w:val="28"/>
          <w:lang w:val="kk-KZ"/>
        </w:rPr>
      </w:pPr>
    </w:p>
    <w:p w:rsidR="00BF44E9" w:rsidRPr="00E132D2" w:rsidRDefault="00BF44E9" w:rsidP="00E132D2">
      <w:pPr>
        <w:pStyle w:val="1"/>
        <w:numPr>
          <w:ilvl w:val="0"/>
          <w:numId w:val="35"/>
        </w:numPr>
        <w:tabs>
          <w:tab w:val="left" w:pos="426"/>
        </w:tabs>
        <w:spacing w:before="0" w:line="240" w:lineRule="auto"/>
        <w:jc w:val="center"/>
        <w:rPr>
          <w:rFonts w:ascii="Times New Roman" w:hAnsi="Times New Roman" w:cs="Times New Roman"/>
          <w:b/>
          <w:color w:val="auto"/>
          <w:lang w:val="kk-KZ"/>
        </w:rPr>
      </w:pPr>
      <w:bookmarkStart w:id="15" w:name="_Toc70507564"/>
      <w:r w:rsidRPr="00E132D2">
        <w:rPr>
          <w:rFonts w:ascii="Times New Roman" w:hAnsi="Times New Roman" w:cs="Times New Roman"/>
          <w:b/>
          <w:color w:val="auto"/>
          <w:lang w:val="kk-KZ"/>
        </w:rPr>
        <w:t>«ЭҚРҚО» АҚ электр энергиясының орталықтандырылған сауда-саттықтары</w:t>
      </w:r>
      <w:bookmarkEnd w:id="15"/>
    </w:p>
    <w:p w:rsidR="00BF44E9" w:rsidRPr="00E132D2" w:rsidRDefault="00BF44E9" w:rsidP="00E132D2">
      <w:pPr>
        <w:spacing w:after="0" w:line="240" w:lineRule="auto"/>
        <w:jc w:val="center"/>
        <w:rPr>
          <w:rFonts w:ascii="Times New Roman" w:hAnsi="Times New Roman" w:cs="Times New Roman"/>
          <w:i/>
          <w:lang w:val="kk-KZ"/>
        </w:rPr>
      </w:pPr>
      <w:r w:rsidRPr="00E132D2">
        <w:rPr>
          <w:rFonts w:ascii="Times New Roman" w:hAnsi="Times New Roman" w:cs="Times New Roman"/>
          <w:i/>
          <w:lang w:val="kk-KZ"/>
        </w:rPr>
        <w:t>( «ЭҚРҚО» АҚ ақпаратты</w:t>
      </w:r>
      <w:r w:rsidR="002D2785">
        <w:rPr>
          <w:rFonts w:ascii="Times New Roman" w:hAnsi="Times New Roman" w:cs="Times New Roman"/>
          <w:i/>
          <w:lang w:val="kk-KZ"/>
        </w:rPr>
        <w:t xml:space="preserve"> </w:t>
      </w:r>
      <w:r w:rsidR="00207BAD">
        <w:rPr>
          <w:rFonts w:ascii="Times New Roman" w:hAnsi="Times New Roman" w:cs="Times New Roman"/>
          <w:i/>
          <w:lang w:val="kk-KZ"/>
        </w:rPr>
        <w:t>желтоқсан</w:t>
      </w:r>
      <w:r w:rsidR="002D2785">
        <w:rPr>
          <w:rFonts w:ascii="Times New Roman" w:hAnsi="Times New Roman" w:cs="Times New Roman"/>
          <w:i/>
          <w:lang w:val="kk-KZ"/>
        </w:rPr>
        <w:t xml:space="preserve"> айына ұсынылған жоқ</w:t>
      </w:r>
      <w:r w:rsidRPr="00E132D2">
        <w:rPr>
          <w:rFonts w:ascii="Times New Roman" w:hAnsi="Times New Roman" w:cs="Times New Roman"/>
          <w:i/>
          <w:lang w:val="kk-KZ"/>
        </w:rPr>
        <w:t>)</w:t>
      </w:r>
    </w:p>
    <w:p w:rsidR="00BF44E9" w:rsidRPr="00E132D2" w:rsidRDefault="00BF44E9" w:rsidP="00E132D2">
      <w:pPr>
        <w:spacing w:after="0" w:line="240" w:lineRule="auto"/>
        <w:jc w:val="center"/>
        <w:rPr>
          <w:rFonts w:ascii="Times New Roman" w:hAnsi="Times New Roman" w:cs="Times New Roman"/>
          <w:i/>
          <w:lang w:val="kk-KZ"/>
        </w:rPr>
      </w:pPr>
    </w:p>
    <w:p w:rsidR="00BF44E9" w:rsidRPr="00E132D2" w:rsidRDefault="00BF44E9" w:rsidP="00E132D2">
      <w:pPr>
        <w:spacing w:after="0" w:line="240" w:lineRule="auto"/>
        <w:jc w:val="both"/>
        <w:rPr>
          <w:rFonts w:ascii="Times New Roman" w:hAnsi="Times New Roman" w:cs="Times New Roman"/>
          <w:sz w:val="28"/>
          <w:szCs w:val="28"/>
          <w:lang w:val="kk-KZ"/>
        </w:rPr>
      </w:pPr>
      <w:r w:rsidRPr="00E132D2">
        <w:rPr>
          <w:rFonts w:ascii="Times New Roman" w:hAnsi="Times New Roman" w:cs="Times New Roman"/>
          <w:sz w:val="28"/>
          <w:szCs w:val="28"/>
          <w:lang w:val="kk-KZ"/>
        </w:rPr>
        <w:tab/>
      </w:r>
    </w:p>
    <w:p w:rsidR="00BF44E9" w:rsidRPr="00E132D2" w:rsidRDefault="00BF44E9" w:rsidP="00E132D2">
      <w:pPr>
        <w:pStyle w:val="1"/>
        <w:numPr>
          <w:ilvl w:val="0"/>
          <w:numId w:val="35"/>
        </w:numPr>
        <w:tabs>
          <w:tab w:val="left" w:pos="426"/>
        </w:tabs>
        <w:spacing w:before="0" w:line="240" w:lineRule="auto"/>
        <w:ind w:left="0" w:firstLine="0"/>
        <w:jc w:val="center"/>
        <w:rPr>
          <w:rFonts w:ascii="Times New Roman" w:hAnsi="Times New Roman" w:cs="Times New Roman"/>
          <w:b/>
          <w:color w:val="auto"/>
        </w:rPr>
      </w:pPr>
      <w:bookmarkStart w:id="16" w:name="_Toc70507565"/>
      <w:r w:rsidRPr="00E132D2">
        <w:rPr>
          <w:rFonts w:ascii="Times New Roman" w:hAnsi="Times New Roman" w:cs="Times New Roman"/>
          <w:b/>
          <w:color w:val="auto"/>
          <w:lang w:val="kk-KZ"/>
        </w:rPr>
        <w:t>Электр энергиясын э</w:t>
      </w:r>
      <w:r w:rsidRPr="00E132D2">
        <w:rPr>
          <w:rFonts w:ascii="Times New Roman" w:hAnsi="Times New Roman" w:cs="Times New Roman"/>
          <w:b/>
          <w:color w:val="auto"/>
        </w:rPr>
        <w:t>кспорт</w:t>
      </w:r>
      <w:r w:rsidRPr="00E132D2">
        <w:rPr>
          <w:rFonts w:ascii="Times New Roman" w:hAnsi="Times New Roman" w:cs="Times New Roman"/>
          <w:b/>
          <w:color w:val="auto"/>
          <w:lang w:val="kk-KZ"/>
        </w:rPr>
        <w:t>тау</w:t>
      </w:r>
      <w:r w:rsidRPr="00E132D2">
        <w:rPr>
          <w:rFonts w:ascii="Times New Roman" w:hAnsi="Times New Roman" w:cs="Times New Roman"/>
          <w:b/>
          <w:color w:val="auto"/>
        </w:rPr>
        <w:t>-импорт</w:t>
      </w:r>
      <w:r w:rsidRPr="00E132D2">
        <w:rPr>
          <w:rFonts w:ascii="Times New Roman" w:hAnsi="Times New Roman" w:cs="Times New Roman"/>
          <w:b/>
          <w:color w:val="auto"/>
          <w:lang w:val="kk-KZ"/>
        </w:rPr>
        <w:t>тау</w:t>
      </w:r>
      <w:bookmarkEnd w:id="16"/>
      <w:r w:rsidRPr="00E132D2">
        <w:rPr>
          <w:rFonts w:ascii="Times New Roman" w:hAnsi="Times New Roman" w:cs="Times New Roman"/>
          <w:b/>
          <w:color w:val="auto"/>
        </w:rPr>
        <w:t xml:space="preserve"> </w:t>
      </w:r>
    </w:p>
    <w:p w:rsidR="00BF44E9" w:rsidRPr="00E132D2" w:rsidRDefault="00BF44E9" w:rsidP="00E132D2">
      <w:pPr>
        <w:spacing w:after="0" w:line="240" w:lineRule="auto"/>
        <w:ind w:firstLine="709"/>
        <w:jc w:val="both"/>
        <w:rPr>
          <w:rFonts w:ascii="Times New Roman" w:hAnsi="Times New Roman" w:cs="Times New Roman"/>
          <w:sz w:val="28"/>
          <w:szCs w:val="28"/>
        </w:rPr>
      </w:pPr>
    </w:p>
    <w:p w:rsidR="00BF44E9" w:rsidRPr="00E132D2" w:rsidRDefault="00BF44E9" w:rsidP="00E132D2">
      <w:pPr>
        <w:spacing w:after="0" w:line="240" w:lineRule="auto"/>
        <w:ind w:firstLine="709"/>
        <w:jc w:val="both"/>
        <w:rPr>
          <w:rFonts w:ascii="Times New Roman" w:hAnsi="Times New Roman" w:cs="Times New Roman"/>
          <w:sz w:val="28"/>
          <w:szCs w:val="28"/>
          <w:lang w:val="kk-KZ"/>
        </w:rPr>
      </w:pPr>
      <w:r w:rsidRPr="00E132D2">
        <w:rPr>
          <w:rFonts w:ascii="Times New Roman" w:hAnsi="Times New Roman" w:cs="Times New Roman"/>
          <w:sz w:val="28"/>
          <w:szCs w:val="28"/>
          <w:lang w:val="kk-KZ"/>
        </w:rPr>
        <w:t xml:space="preserve">Электр энергиясын өндіру-тұтынуды теңгерімдеу мақсатында 2021 жылғы </w:t>
      </w:r>
      <w:r w:rsidR="00640D5E">
        <w:rPr>
          <w:rFonts w:ascii="Times New Roman" w:hAnsi="Times New Roman" w:cs="Times New Roman"/>
          <w:sz w:val="28"/>
          <w:szCs w:val="28"/>
          <w:lang w:val="kk-KZ"/>
        </w:rPr>
        <w:t>Қаңтар-желтоқсан</w:t>
      </w:r>
      <w:r w:rsidRPr="00E132D2">
        <w:rPr>
          <w:rFonts w:ascii="Times New Roman" w:hAnsi="Times New Roman" w:cs="Times New Roman"/>
          <w:sz w:val="28"/>
          <w:szCs w:val="28"/>
          <w:lang w:val="kk-KZ"/>
        </w:rPr>
        <w:t xml:space="preserve"> айларында РФ – ға экспорт </w:t>
      </w:r>
      <w:r w:rsidR="00207BAD" w:rsidRPr="007579FD">
        <w:rPr>
          <w:rFonts w:ascii="Times New Roman" w:hAnsi="Times New Roman" w:cs="Times New Roman"/>
          <w:sz w:val="28"/>
          <w:szCs w:val="28"/>
        </w:rPr>
        <w:t>1 326,6</w:t>
      </w:r>
      <w:r w:rsidR="00207BAD">
        <w:rPr>
          <w:rFonts w:ascii="Times New Roman" w:hAnsi="Times New Roman" w:cs="Times New Roman"/>
          <w:sz w:val="28"/>
          <w:szCs w:val="28"/>
        </w:rPr>
        <w:t xml:space="preserve"> </w:t>
      </w:r>
      <w:r w:rsidRPr="00E132D2">
        <w:rPr>
          <w:rFonts w:ascii="Times New Roman" w:hAnsi="Times New Roman" w:cs="Times New Roman"/>
          <w:sz w:val="28"/>
          <w:szCs w:val="28"/>
          <w:lang w:val="kk-KZ"/>
        </w:rPr>
        <w:t xml:space="preserve">млн.кВтс, РФ-дан импорт </w:t>
      </w:r>
      <w:r w:rsidR="00C91169">
        <w:rPr>
          <w:rFonts w:ascii="Times New Roman" w:hAnsi="Times New Roman" w:cs="Times New Roman"/>
          <w:sz w:val="28"/>
          <w:szCs w:val="28"/>
        </w:rPr>
        <w:t xml:space="preserve">– </w:t>
      </w:r>
      <w:r w:rsidR="00207BAD" w:rsidRPr="007579FD">
        <w:rPr>
          <w:rFonts w:ascii="Times New Roman" w:hAnsi="Times New Roman" w:cs="Times New Roman"/>
          <w:sz w:val="28"/>
          <w:szCs w:val="28"/>
        </w:rPr>
        <w:t>1 788,32</w:t>
      </w:r>
      <w:r w:rsidR="00207BAD">
        <w:rPr>
          <w:rFonts w:ascii="Times New Roman" w:hAnsi="Times New Roman" w:cs="Times New Roman"/>
          <w:sz w:val="28"/>
          <w:szCs w:val="28"/>
          <w:lang w:val="kk-KZ"/>
        </w:rPr>
        <w:t xml:space="preserve"> </w:t>
      </w:r>
      <w:r w:rsidRPr="00E132D2">
        <w:rPr>
          <w:rFonts w:ascii="Times New Roman" w:hAnsi="Times New Roman" w:cs="Times New Roman"/>
          <w:sz w:val="28"/>
          <w:szCs w:val="28"/>
          <w:lang w:val="kk-KZ"/>
        </w:rPr>
        <w:t>млн. кВтс құрады.</w:t>
      </w:r>
    </w:p>
    <w:p w:rsidR="00BF44E9" w:rsidRPr="00E132D2" w:rsidRDefault="00BF44E9" w:rsidP="00E132D2">
      <w:pPr>
        <w:spacing w:after="0" w:line="240" w:lineRule="auto"/>
        <w:ind w:firstLine="709"/>
        <w:jc w:val="both"/>
        <w:rPr>
          <w:rFonts w:ascii="Times New Roman" w:hAnsi="Times New Roman" w:cs="Times New Roman"/>
          <w:sz w:val="28"/>
          <w:szCs w:val="28"/>
          <w:lang w:val="kk-KZ"/>
        </w:rPr>
      </w:pPr>
      <w:r w:rsidRPr="00E132D2">
        <w:rPr>
          <w:rFonts w:ascii="Times New Roman" w:hAnsi="Times New Roman" w:cs="Times New Roman"/>
          <w:sz w:val="28"/>
          <w:szCs w:val="28"/>
          <w:lang w:val="kk-KZ"/>
        </w:rPr>
        <w:t xml:space="preserve">«KEGOC» АҚ экскпорты – </w:t>
      </w:r>
      <w:r w:rsidR="00207BAD" w:rsidRPr="00207BAD">
        <w:rPr>
          <w:rFonts w:ascii="Times New Roman" w:hAnsi="Times New Roman" w:cs="Times New Roman"/>
          <w:sz w:val="28"/>
          <w:szCs w:val="28"/>
          <w:lang w:val="kk-KZ"/>
        </w:rPr>
        <w:t>1 267,7</w:t>
      </w:r>
      <w:r w:rsidR="00207BAD">
        <w:rPr>
          <w:rFonts w:ascii="Times New Roman" w:hAnsi="Times New Roman" w:cs="Times New Roman"/>
          <w:sz w:val="28"/>
          <w:szCs w:val="28"/>
          <w:lang w:val="kk-KZ"/>
        </w:rPr>
        <w:t xml:space="preserve"> </w:t>
      </w:r>
      <w:r w:rsidRPr="00E132D2">
        <w:rPr>
          <w:rFonts w:ascii="Times New Roman" w:hAnsi="Times New Roman" w:cs="Times New Roman"/>
          <w:sz w:val="28"/>
          <w:szCs w:val="28"/>
          <w:lang w:val="kk-KZ"/>
        </w:rPr>
        <w:t xml:space="preserve">млн.кВтсағ, есепті кезеңде РФ-нан </w:t>
      </w:r>
      <w:r w:rsidR="00C91169" w:rsidRPr="00C91169">
        <w:rPr>
          <w:rFonts w:ascii="Times New Roman" w:hAnsi="Times New Roman" w:cs="Times New Roman"/>
          <w:sz w:val="28"/>
          <w:szCs w:val="28"/>
          <w:lang w:val="kk-KZ"/>
        </w:rPr>
        <w:t xml:space="preserve">1 </w:t>
      </w:r>
      <w:r w:rsidR="00207BAD" w:rsidRPr="00207BAD">
        <w:rPr>
          <w:rFonts w:ascii="Times New Roman" w:hAnsi="Times New Roman" w:cs="Times New Roman"/>
          <w:sz w:val="28"/>
          <w:szCs w:val="28"/>
          <w:lang w:val="kk-KZ"/>
        </w:rPr>
        <w:t xml:space="preserve">1 506,41 </w:t>
      </w:r>
      <w:r w:rsidRPr="00E132D2">
        <w:rPr>
          <w:rFonts w:ascii="Times New Roman" w:hAnsi="Times New Roman" w:cs="Times New Roman"/>
          <w:sz w:val="28"/>
          <w:szCs w:val="28"/>
          <w:lang w:val="kk-KZ"/>
        </w:rPr>
        <w:t>млн. кВтсағ көлемінде электр энергиясының импорты.</w:t>
      </w:r>
    </w:p>
    <w:p w:rsidR="00BF44E9" w:rsidRPr="00E132D2" w:rsidRDefault="00BF44E9" w:rsidP="00E132D2">
      <w:pPr>
        <w:spacing w:after="0" w:line="240" w:lineRule="auto"/>
        <w:jc w:val="right"/>
        <w:rPr>
          <w:rFonts w:ascii="Times New Roman" w:hAnsi="Times New Roman" w:cs="Times New Roman"/>
          <w:sz w:val="24"/>
          <w:lang w:val="kk-KZ"/>
        </w:rPr>
      </w:pPr>
      <w:r w:rsidRPr="00E132D2">
        <w:rPr>
          <w:rFonts w:ascii="Times New Roman" w:hAnsi="Times New Roman" w:cs="Times New Roman"/>
          <w:sz w:val="24"/>
          <w:lang w:val="kk-KZ"/>
        </w:rPr>
        <w:t>млн. кВтсағ</w:t>
      </w:r>
    </w:p>
    <w:tbl>
      <w:tblPr>
        <w:tblW w:w="991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2"/>
        <w:gridCol w:w="1310"/>
        <w:gridCol w:w="1241"/>
        <w:gridCol w:w="1275"/>
        <w:gridCol w:w="1134"/>
      </w:tblGrid>
      <w:tr w:rsidR="00BF44E9" w:rsidRPr="00E132D2" w:rsidTr="00207BAD">
        <w:trPr>
          <w:trHeight w:val="235"/>
          <w:tblHeader/>
        </w:trPr>
        <w:tc>
          <w:tcPr>
            <w:tcW w:w="4952" w:type="dxa"/>
            <w:vMerge w:val="restart"/>
            <w:shd w:val="clear" w:color="auto" w:fill="BDD6EE" w:themeFill="accent1" w:themeFillTint="66"/>
            <w:vAlign w:val="center"/>
            <w:hideMark/>
          </w:tcPr>
          <w:p w:rsidR="00BF44E9" w:rsidRPr="00E132D2" w:rsidRDefault="00BF44E9" w:rsidP="00E132D2">
            <w:pPr>
              <w:spacing w:after="0" w:line="240" w:lineRule="auto"/>
              <w:jc w:val="center"/>
              <w:rPr>
                <w:rFonts w:ascii="Times New Roman" w:eastAsia="Times New Roman" w:hAnsi="Times New Roman" w:cs="Times New Roman"/>
                <w:b/>
                <w:bCs/>
                <w:sz w:val="24"/>
                <w:szCs w:val="24"/>
                <w:lang w:val="kk-KZ" w:eastAsia="ru-RU"/>
              </w:rPr>
            </w:pPr>
            <w:r w:rsidRPr="00E132D2">
              <w:rPr>
                <w:rFonts w:ascii="Times New Roman" w:eastAsia="Times New Roman" w:hAnsi="Times New Roman" w:cs="Times New Roman"/>
                <w:b/>
                <w:bCs/>
                <w:sz w:val="24"/>
                <w:szCs w:val="24"/>
                <w:lang w:val="kk-KZ" w:eastAsia="ru-RU"/>
              </w:rPr>
              <w:t>Атауы</w:t>
            </w:r>
          </w:p>
        </w:tc>
        <w:tc>
          <w:tcPr>
            <w:tcW w:w="1310" w:type="dxa"/>
            <w:vMerge w:val="restart"/>
            <w:shd w:val="clear" w:color="auto" w:fill="BDD6EE" w:themeFill="accent1" w:themeFillTint="66"/>
            <w:vAlign w:val="center"/>
            <w:hideMark/>
          </w:tcPr>
          <w:p w:rsidR="00BF44E9" w:rsidRPr="00E132D2" w:rsidRDefault="00640D5E" w:rsidP="00E132D2">
            <w:pPr>
              <w:spacing w:after="0" w:line="240" w:lineRule="auto"/>
              <w:ind w:left="-113" w:right="-113"/>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Қаңтар-желтоқсан</w:t>
            </w:r>
            <w:r w:rsidR="00BF44E9" w:rsidRPr="00E132D2">
              <w:rPr>
                <w:rFonts w:ascii="Times New Roman" w:hAnsi="Times New Roman" w:cs="Times New Roman"/>
                <w:b/>
                <w:sz w:val="24"/>
                <w:szCs w:val="24"/>
                <w:lang w:val="kk-KZ"/>
              </w:rPr>
              <w:t>-2020</w:t>
            </w:r>
            <w:r w:rsidR="00BF44E9" w:rsidRPr="00E132D2">
              <w:rPr>
                <w:rFonts w:ascii="Times New Roman" w:eastAsia="Times New Roman" w:hAnsi="Times New Roman" w:cs="Times New Roman"/>
                <w:b/>
                <w:bCs/>
                <w:lang w:eastAsia="ru-RU"/>
              </w:rPr>
              <w:t>ж.</w:t>
            </w:r>
          </w:p>
        </w:tc>
        <w:tc>
          <w:tcPr>
            <w:tcW w:w="1241" w:type="dxa"/>
            <w:vMerge w:val="restart"/>
            <w:shd w:val="clear" w:color="auto" w:fill="BDD6EE" w:themeFill="accent1" w:themeFillTint="66"/>
            <w:vAlign w:val="center"/>
            <w:hideMark/>
          </w:tcPr>
          <w:p w:rsidR="00BF44E9" w:rsidRPr="00E132D2" w:rsidRDefault="00640D5E" w:rsidP="00E132D2">
            <w:pPr>
              <w:spacing w:after="0" w:line="240" w:lineRule="auto"/>
              <w:ind w:left="-119" w:right="-57"/>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Қаңтар-желтоқсан</w:t>
            </w:r>
            <w:r w:rsidR="00BF44E9" w:rsidRPr="00E132D2">
              <w:rPr>
                <w:rFonts w:ascii="Times New Roman" w:hAnsi="Times New Roman" w:cs="Times New Roman"/>
                <w:b/>
                <w:sz w:val="24"/>
                <w:szCs w:val="24"/>
                <w:lang w:val="kk-KZ"/>
              </w:rPr>
              <w:t>-2021</w:t>
            </w:r>
            <w:r w:rsidR="00BF44E9" w:rsidRPr="00E132D2">
              <w:rPr>
                <w:rFonts w:ascii="Times New Roman" w:eastAsia="Times New Roman" w:hAnsi="Times New Roman" w:cs="Times New Roman"/>
                <w:b/>
                <w:bCs/>
                <w:lang w:eastAsia="ru-RU"/>
              </w:rPr>
              <w:t>ж.</w:t>
            </w:r>
          </w:p>
        </w:tc>
        <w:tc>
          <w:tcPr>
            <w:tcW w:w="2409" w:type="dxa"/>
            <w:gridSpan w:val="2"/>
            <w:shd w:val="clear" w:color="auto" w:fill="BDD6EE" w:themeFill="accent1" w:themeFillTint="66"/>
            <w:vAlign w:val="center"/>
          </w:tcPr>
          <w:p w:rsidR="00BF44E9" w:rsidRPr="00E132D2" w:rsidRDefault="00BF44E9" w:rsidP="00E132D2">
            <w:pPr>
              <w:spacing w:after="0" w:line="240" w:lineRule="auto"/>
              <w:jc w:val="center"/>
              <w:rPr>
                <w:rFonts w:ascii="Times New Roman" w:eastAsia="Times New Roman" w:hAnsi="Times New Roman" w:cs="Times New Roman"/>
                <w:b/>
                <w:bCs/>
                <w:sz w:val="24"/>
                <w:szCs w:val="24"/>
                <w:lang w:val="kk-KZ" w:eastAsia="ru-RU"/>
              </w:rPr>
            </w:pPr>
            <w:r w:rsidRPr="00E132D2">
              <w:rPr>
                <w:rFonts w:ascii="Times New Roman" w:eastAsia="Times New Roman" w:hAnsi="Times New Roman" w:cs="Times New Roman"/>
                <w:b/>
                <w:bCs/>
                <w:sz w:val="24"/>
                <w:szCs w:val="24"/>
                <w:lang w:eastAsia="ru-RU"/>
              </w:rPr>
              <w:t>Δ 20</w:t>
            </w:r>
            <w:r w:rsidRPr="00E132D2">
              <w:rPr>
                <w:rFonts w:ascii="Times New Roman" w:eastAsia="Times New Roman" w:hAnsi="Times New Roman" w:cs="Times New Roman"/>
                <w:b/>
                <w:bCs/>
                <w:sz w:val="24"/>
                <w:szCs w:val="24"/>
                <w:lang w:val="kk-KZ" w:eastAsia="ru-RU"/>
              </w:rPr>
              <w:t>21</w:t>
            </w:r>
            <w:r w:rsidRPr="00E132D2">
              <w:rPr>
                <w:rFonts w:ascii="Times New Roman" w:eastAsia="Times New Roman" w:hAnsi="Times New Roman" w:cs="Times New Roman"/>
                <w:b/>
                <w:bCs/>
                <w:sz w:val="24"/>
                <w:szCs w:val="24"/>
                <w:lang w:eastAsia="ru-RU"/>
              </w:rPr>
              <w:t>/20</w:t>
            </w:r>
            <w:r w:rsidRPr="00E132D2">
              <w:rPr>
                <w:rFonts w:ascii="Times New Roman" w:eastAsia="Times New Roman" w:hAnsi="Times New Roman" w:cs="Times New Roman"/>
                <w:b/>
                <w:bCs/>
                <w:sz w:val="24"/>
                <w:szCs w:val="24"/>
                <w:lang w:val="kk-KZ" w:eastAsia="ru-RU"/>
              </w:rPr>
              <w:t>20жж.</w:t>
            </w:r>
          </w:p>
        </w:tc>
      </w:tr>
      <w:tr w:rsidR="00BF44E9" w:rsidRPr="00E132D2" w:rsidTr="00207BAD">
        <w:trPr>
          <w:trHeight w:val="318"/>
          <w:tblHeader/>
        </w:trPr>
        <w:tc>
          <w:tcPr>
            <w:tcW w:w="4952" w:type="dxa"/>
            <w:vMerge/>
            <w:shd w:val="clear" w:color="auto" w:fill="auto"/>
            <w:vAlign w:val="center"/>
          </w:tcPr>
          <w:p w:rsidR="00BF44E9" w:rsidRPr="00E132D2" w:rsidRDefault="00BF44E9" w:rsidP="00E132D2">
            <w:pPr>
              <w:spacing w:after="0" w:line="240" w:lineRule="auto"/>
              <w:rPr>
                <w:rFonts w:ascii="Times New Roman" w:eastAsia="Times New Roman" w:hAnsi="Times New Roman" w:cs="Times New Roman"/>
                <w:b/>
                <w:bCs/>
                <w:sz w:val="24"/>
                <w:szCs w:val="24"/>
                <w:lang w:eastAsia="ru-RU"/>
              </w:rPr>
            </w:pPr>
          </w:p>
        </w:tc>
        <w:tc>
          <w:tcPr>
            <w:tcW w:w="1310" w:type="dxa"/>
            <w:vMerge/>
            <w:shd w:val="clear" w:color="auto" w:fill="auto"/>
            <w:vAlign w:val="center"/>
          </w:tcPr>
          <w:p w:rsidR="00BF44E9" w:rsidRPr="00E132D2" w:rsidRDefault="00BF44E9" w:rsidP="00E132D2">
            <w:pPr>
              <w:spacing w:after="0" w:line="240" w:lineRule="auto"/>
              <w:jc w:val="center"/>
              <w:rPr>
                <w:rFonts w:ascii="Times New Roman" w:eastAsia="Times New Roman" w:hAnsi="Times New Roman" w:cs="Times New Roman"/>
                <w:b/>
                <w:bCs/>
                <w:sz w:val="24"/>
                <w:szCs w:val="24"/>
                <w:lang w:eastAsia="ru-RU"/>
              </w:rPr>
            </w:pPr>
          </w:p>
        </w:tc>
        <w:tc>
          <w:tcPr>
            <w:tcW w:w="1241" w:type="dxa"/>
            <w:vMerge/>
            <w:shd w:val="clear" w:color="auto" w:fill="auto"/>
            <w:vAlign w:val="center"/>
          </w:tcPr>
          <w:p w:rsidR="00BF44E9" w:rsidRPr="00E132D2" w:rsidRDefault="00BF44E9" w:rsidP="00E132D2">
            <w:pPr>
              <w:spacing w:after="0" w:line="240" w:lineRule="auto"/>
              <w:jc w:val="center"/>
              <w:rPr>
                <w:rFonts w:ascii="Times New Roman" w:eastAsia="Times New Roman" w:hAnsi="Times New Roman" w:cs="Times New Roman"/>
                <w:b/>
                <w:bCs/>
                <w:sz w:val="24"/>
                <w:szCs w:val="24"/>
                <w:lang w:eastAsia="ru-RU"/>
              </w:rPr>
            </w:pPr>
          </w:p>
        </w:tc>
        <w:tc>
          <w:tcPr>
            <w:tcW w:w="1275" w:type="dxa"/>
            <w:shd w:val="clear" w:color="auto" w:fill="BDD6EE" w:themeFill="accent1" w:themeFillTint="66"/>
            <w:vAlign w:val="center"/>
          </w:tcPr>
          <w:p w:rsidR="00BF44E9" w:rsidRPr="00E132D2" w:rsidRDefault="00BF44E9" w:rsidP="00E132D2">
            <w:pPr>
              <w:spacing w:after="0" w:line="240" w:lineRule="auto"/>
              <w:ind w:left="-57" w:right="-57"/>
              <w:jc w:val="center"/>
              <w:rPr>
                <w:rFonts w:ascii="Times New Roman" w:eastAsia="Times New Roman" w:hAnsi="Times New Roman" w:cs="Times New Roman"/>
                <w:b/>
                <w:bCs/>
                <w:sz w:val="24"/>
                <w:szCs w:val="24"/>
                <w:lang w:val="kk-KZ" w:eastAsia="ru-RU"/>
              </w:rPr>
            </w:pPr>
            <w:r w:rsidRPr="00E132D2">
              <w:rPr>
                <w:rFonts w:ascii="Times New Roman" w:eastAsia="Times New Roman" w:hAnsi="Times New Roman" w:cs="Times New Roman"/>
                <w:b/>
                <w:bCs/>
                <w:sz w:val="24"/>
                <w:szCs w:val="24"/>
                <w:lang w:eastAsia="ru-RU"/>
              </w:rPr>
              <w:t xml:space="preserve"> млн. кВт</w:t>
            </w:r>
            <w:r w:rsidRPr="00E132D2">
              <w:rPr>
                <w:rFonts w:ascii="Times New Roman" w:eastAsia="Times New Roman" w:hAnsi="Times New Roman" w:cs="Times New Roman"/>
                <w:b/>
                <w:bCs/>
                <w:sz w:val="24"/>
                <w:szCs w:val="24"/>
                <w:lang w:val="kk-KZ" w:eastAsia="ru-RU"/>
              </w:rPr>
              <w:t>сағ</w:t>
            </w:r>
          </w:p>
        </w:tc>
        <w:tc>
          <w:tcPr>
            <w:tcW w:w="1134" w:type="dxa"/>
            <w:shd w:val="clear" w:color="auto" w:fill="BDD6EE" w:themeFill="accent1" w:themeFillTint="66"/>
            <w:vAlign w:val="center"/>
          </w:tcPr>
          <w:p w:rsidR="00BF44E9" w:rsidRPr="00E132D2" w:rsidRDefault="00BF44E9" w:rsidP="00E132D2">
            <w:pPr>
              <w:spacing w:after="0" w:line="240" w:lineRule="auto"/>
              <w:ind w:left="-57" w:right="-57"/>
              <w:jc w:val="center"/>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eastAsia="ru-RU"/>
              </w:rPr>
              <w:t>%</w:t>
            </w:r>
          </w:p>
        </w:tc>
      </w:tr>
      <w:tr w:rsidR="00207BAD" w:rsidRPr="00E132D2" w:rsidTr="00207BAD">
        <w:trPr>
          <w:trHeight w:val="300"/>
        </w:trPr>
        <w:tc>
          <w:tcPr>
            <w:tcW w:w="4952" w:type="dxa"/>
            <w:shd w:val="clear" w:color="auto" w:fill="D9D9D9" w:themeFill="background1" w:themeFillShade="D9"/>
            <w:vAlign w:val="center"/>
            <w:hideMark/>
          </w:tcPr>
          <w:p w:rsidR="00207BAD" w:rsidRPr="00E132D2" w:rsidRDefault="00207BAD" w:rsidP="00207BAD">
            <w:pPr>
              <w:spacing w:after="0" w:line="240" w:lineRule="auto"/>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val="kk-KZ" w:eastAsia="ru-RU"/>
              </w:rPr>
              <w:t>Қазақстан э</w:t>
            </w:r>
            <w:r w:rsidRPr="00E132D2">
              <w:rPr>
                <w:rFonts w:ascii="Times New Roman" w:eastAsia="Times New Roman" w:hAnsi="Times New Roman" w:cs="Times New Roman"/>
                <w:b/>
                <w:bCs/>
                <w:sz w:val="24"/>
                <w:szCs w:val="24"/>
                <w:lang w:eastAsia="ru-RU"/>
              </w:rPr>
              <w:t>кспорт</w:t>
            </w:r>
            <w:r w:rsidRPr="00E132D2">
              <w:rPr>
                <w:rFonts w:ascii="Times New Roman" w:eastAsia="Times New Roman" w:hAnsi="Times New Roman" w:cs="Times New Roman"/>
                <w:b/>
                <w:bCs/>
                <w:sz w:val="24"/>
                <w:szCs w:val="24"/>
                <w:lang w:val="kk-KZ" w:eastAsia="ru-RU"/>
              </w:rPr>
              <w:t>ы</w:t>
            </w:r>
          </w:p>
        </w:tc>
        <w:tc>
          <w:tcPr>
            <w:tcW w:w="1310" w:type="dxa"/>
            <w:shd w:val="clear" w:color="auto" w:fill="D9D9D9" w:themeFill="background1" w:themeFillShade="D9"/>
            <w:noWrap/>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-2296,46</w:t>
            </w:r>
          </w:p>
        </w:tc>
        <w:tc>
          <w:tcPr>
            <w:tcW w:w="1241" w:type="dxa"/>
            <w:shd w:val="clear" w:color="auto" w:fill="D9D9D9" w:themeFill="background1" w:themeFillShade="D9"/>
            <w:noWrap/>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-2650,43</w:t>
            </w:r>
          </w:p>
        </w:tc>
        <w:tc>
          <w:tcPr>
            <w:tcW w:w="1275" w:type="dxa"/>
            <w:shd w:val="clear" w:color="auto" w:fill="D9D9D9" w:themeFill="background1" w:themeFillShade="D9"/>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-353,97</w:t>
            </w:r>
          </w:p>
        </w:tc>
        <w:tc>
          <w:tcPr>
            <w:tcW w:w="1134" w:type="dxa"/>
            <w:shd w:val="clear" w:color="auto" w:fill="D9D9D9" w:themeFill="background1" w:themeFillShade="D9"/>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15,4%</w:t>
            </w:r>
          </w:p>
        </w:tc>
      </w:tr>
      <w:tr w:rsidR="00207BAD" w:rsidRPr="00E132D2" w:rsidTr="00207BAD">
        <w:trPr>
          <w:trHeight w:val="300"/>
        </w:trPr>
        <w:tc>
          <w:tcPr>
            <w:tcW w:w="4952" w:type="dxa"/>
            <w:shd w:val="clear" w:color="auto" w:fill="auto"/>
            <w:noWrap/>
            <w:vAlign w:val="center"/>
            <w:hideMark/>
          </w:tcPr>
          <w:p w:rsidR="00207BAD" w:rsidRPr="00E132D2" w:rsidRDefault="00207BAD" w:rsidP="00207BAD">
            <w:pPr>
              <w:spacing w:after="0" w:line="240" w:lineRule="auto"/>
              <w:ind w:firstLineChars="500" w:firstLine="1200"/>
              <w:rPr>
                <w:rFonts w:ascii="Times New Roman" w:eastAsia="Times New Roman" w:hAnsi="Times New Roman" w:cs="Times New Roman"/>
                <w:sz w:val="24"/>
                <w:szCs w:val="24"/>
                <w:lang w:val="kk-KZ" w:eastAsia="ru-RU"/>
              </w:rPr>
            </w:pPr>
            <w:r w:rsidRPr="00E132D2">
              <w:rPr>
                <w:rFonts w:ascii="Times New Roman" w:eastAsia="Times New Roman" w:hAnsi="Times New Roman" w:cs="Times New Roman"/>
                <w:sz w:val="24"/>
                <w:szCs w:val="24"/>
                <w:lang w:val="kk-KZ" w:eastAsia="ru-RU"/>
              </w:rPr>
              <w:t>Ресейге</w:t>
            </w:r>
          </w:p>
        </w:tc>
        <w:tc>
          <w:tcPr>
            <w:tcW w:w="1310" w:type="dxa"/>
            <w:shd w:val="clear" w:color="auto" w:fill="auto"/>
            <w:noWrap/>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-1117,48</w:t>
            </w:r>
          </w:p>
        </w:tc>
        <w:tc>
          <w:tcPr>
            <w:tcW w:w="1241" w:type="dxa"/>
            <w:shd w:val="clear" w:color="auto" w:fill="auto"/>
            <w:noWrap/>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-1326,60</w:t>
            </w:r>
          </w:p>
        </w:tc>
        <w:tc>
          <w:tcPr>
            <w:tcW w:w="1275" w:type="dxa"/>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-209,13</w:t>
            </w:r>
          </w:p>
        </w:tc>
        <w:tc>
          <w:tcPr>
            <w:tcW w:w="1134" w:type="dxa"/>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18,7%</w:t>
            </w:r>
          </w:p>
        </w:tc>
      </w:tr>
      <w:tr w:rsidR="00207BAD" w:rsidRPr="00E132D2" w:rsidTr="00207BAD">
        <w:trPr>
          <w:trHeight w:val="300"/>
        </w:trPr>
        <w:tc>
          <w:tcPr>
            <w:tcW w:w="4952" w:type="dxa"/>
            <w:shd w:val="clear" w:color="auto" w:fill="auto"/>
            <w:noWrap/>
            <w:vAlign w:val="center"/>
            <w:hideMark/>
          </w:tcPr>
          <w:p w:rsidR="00207BAD" w:rsidRPr="00E132D2" w:rsidRDefault="00207BAD" w:rsidP="00207BAD">
            <w:pPr>
              <w:spacing w:after="0" w:line="240" w:lineRule="auto"/>
              <w:ind w:firstLineChars="500" w:firstLine="1200"/>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val="kk-KZ" w:eastAsia="ru-RU"/>
              </w:rPr>
              <w:t>Орталық Азияның БЭЖ-іне</w:t>
            </w:r>
          </w:p>
        </w:tc>
        <w:tc>
          <w:tcPr>
            <w:tcW w:w="1310" w:type="dxa"/>
            <w:shd w:val="clear" w:color="auto" w:fill="auto"/>
            <w:noWrap/>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-1178,98</w:t>
            </w:r>
          </w:p>
        </w:tc>
        <w:tc>
          <w:tcPr>
            <w:tcW w:w="1241" w:type="dxa"/>
            <w:shd w:val="clear" w:color="auto" w:fill="auto"/>
            <w:noWrap/>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-1323,83</w:t>
            </w:r>
          </w:p>
        </w:tc>
        <w:tc>
          <w:tcPr>
            <w:tcW w:w="1275" w:type="dxa"/>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-144,85</w:t>
            </w:r>
          </w:p>
        </w:tc>
        <w:tc>
          <w:tcPr>
            <w:tcW w:w="1134" w:type="dxa"/>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12,3%</w:t>
            </w:r>
          </w:p>
        </w:tc>
      </w:tr>
      <w:tr w:rsidR="00207BAD" w:rsidRPr="00E132D2" w:rsidTr="00207BAD">
        <w:trPr>
          <w:trHeight w:val="300"/>
        </w:trPr>
        <w:tc>
          <w:tcPr>
            <w:tcW w:w="4952" w:type="dxa"/>
            <w:shd w:val="clear" w:color="auto" w:fill="D9D9D9" w:themeFill="background1" w:themeFillShade="D9"/>
            <w:vAlign w:val="center"/>
            <w:hideMark/>
          </w:tcPr>
          <w:p w:rsidR="00207BAD" w:rsidRPr="00E132D2" w:rsidRDefault="00207BAD" w:rsidP="00207BAD">
            <w:pPr>
              <w:spacing w:after="0" w:line="240" w:lineRule="auto"/>
              <w:rPr>
                <w:rFonts w:ascii="Times New Roman" w:eastAsia="Times New Roman" w:hAnsi="Times New Roman" w:cs="Times New Roman"/>
                <w:b/>
                <w:bCs/>
                <w:sz w:val="24"/>
                <w:szCs w:val="24"/>
                <w:lang w:eastAsia="ru-RU"/>
              </w:rPr>
            </w:pPr>
            <w:r w:rsidRPr="00E132D2">
              <w:rPr>
                <w:rFonts w:ascii="Times New Roman" w:eastAsia="Times New Roman" w:hAnsi="Times New Roman" w:cs="Times New Roman"/>
                <w:b/>
                <w:bCs/>
                <w:sz w:val="24"/>
                <w:szCs w:val="24"/>
                <w:lang w:val="kk-KZ" w:eastAsia="ru-RU"/>
              </w:rPr>
              <w:t>Қазақстан и</w:t>
            </w:r>
            <w:r w:rsidRPr="00E132D2">
              <w:rPr>
                <w:rFonts w:ascii="Times New Roman" w:eastAsia="Times New Roman" w:hAnsi="Times New Roman" w:cs="Times New Roman"/>
                <w:b/>
                <w:bCs/>
                <w:sz w:val="24"/>
                <w:szCs w:val="24"/>
                <w:lang w:eastAsia="ru-RU"/>
              </w:rPr>
              <w:t>мпорт</w:t>
            </w:r>
            <w:r w:rsidRPr="00E132D2">
              <w:rPr>
                <w:rFonts w:ascii="Times New Roman" w:eastAsia="Times New Roman" w:hAnsi="Times New Roman" w:cs="Times New Roman"/>
                <w:b/>
                <w:bCs/>
                <w:sz w:val="24"/>
                <w:szCs w:val="24"/>
                <w:lang w:val="kk-KZ" w:eastAsia="ru-RU"/>
              </w:rPr>
              <w:t>ы</w:t>
            </w:r>
          </w:p>
        </w:tc>
        <w:tc>
          <w:tcPr>
            <w:tcW w:w="1310" w:type="dxa"/>
            <w:shd w:val="clear" w:color="auto" w:fill="D9D9D9" w:themeFill="background1" w:themeFillShade="D9"/>
            <w:noWrap/>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1555,44</w:t>
            </w:r>
          </w:p>
        </w:tc>
        <w:tc>
          <w:tcPr>
            <w:tcW w:w="1241" w:type="dxa"/>
            <w:shd w:val="clear" w:color="auto" w:fill="D9D9D9" w:themeFill="background1" w:themeFillShade="D9"/>
            <w:noWrap/>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2093,53</w:t>
            </w:r>
          </w:p>
        </w:tc>
        <w:tc>
          <w:tcPr>
            <w:tcW w:w="1275" w:type="dxa"/>
            <w:shd w:val="clear" w:color="auto" w:fill="D9D9D9" w:themeFill="background1" w:themeFillShade="D9"/>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538,08</w:t>
            </w:r>
          </w:p>
        </w:tc>
        <w:tc>
          <w:tcPr>
            <w:tcW w:w="1134" w:type="dxa"/>
            <w:shd w:val="clear" w:color="auto" w:fill="D9D9D9" w:themeFill="background1" w:themeFillShade="D9"/>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34,6%</w:t>
            </w:r>
          </w:p>
        </w:tc>
      </w:tr>
      <w:tr w:rsidR="00207BAD" w:rsidRPr="00E132D2" w:rsidTr="00207BAD">
        <w:trPr>
          <w:trHeight w:val="300"/>
        </w:trPr>
        <w:tc>
          <w:tcPr>
            <w:tcW w:w="4952" w:type="dxa"/>
            <w:shd w:val="clear" w:color="auto" w:fill="auto"/>
            <w:noWrap/>
            <w:vAlign w:val="center"/>
            <w:hideMark/>
          </w:tcPr>
          <w:p w:rsidR="00207BAD" w:rsidRPr="00E132D2" w:rsidRDefault="00207BAD" w:rsidP="00207BAD">
            <w:pPr>
              <w:spacing w:after="0" w:line="240" w:lineRule="auto"/>
              <w:ind w:firstLineChars="500" w:firstLine="1200"/>
              <w:rPr>
                <w:rFonts w:ascii="Times New Roman" w:eastAsia="Times New Roman" w:hAnsi="Times New Roman" w:cs="Times New Roman"/>
                <w:sz w:val="24"/>
                <w:szCs w:val="24"/>
                <w:lang w:val="kk-KZ" w:eastAsia="ru-RU"/>
              </w:rPr>
            </w:pPr>
            <w:r w:rsidRPr="00E132D2">
              <w:rPr>
                <w:rFonts w:ascii="Times New Roman" w:eastAsia="Times New Roman" w:hAnsi="Times New Roman" w:cs="Times New Roman"/>
                <w:sz w:val="24"/>
                <w:szCs w:val="24"/>
                <w:lang w:val="kk-KZ" w:eastAsia="ru-RU"/>
              </w:rPr>
              <w:t>Ресейден</w:t>
            </w:r>
          </w:p>
        </w:tc>
        <w:tc>
          <w:tcPr>
            <w:tcW w:w="1310" w:type="dxa"/>
            <w:shd w:val="clear" w:color="auto" w:fill="auto"/>
            <w:noWrap/>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1240,60</w:t>
            </w:r>
          </w:p>
        </w:tc>
        <w:tc>
          <w:tcPr>
            <w:tcW w:w="1241" w:type="dxa"/>
            <w:shd w:val="clear" w:color="auto" w:fill="auto"/>
            <w:noWrap/>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1788,32</w:t>
            </w:r>
          </w:p>
        </w:tc>
        <w:tc>
          <w:tcPr>
            <w:tcW w:w="1275" w:type="dxa"/>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547,72</w:t>
            </w:r>
          </w:p>
        </w:tc>
        <w:tc>
          <w:tcPr>
            <w:tcW w:w="1134" w:type="dxa"/>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44,2%</w:t>
            </w:r>
          </w:p>
        </w:tc>
      </w:tr>
      <w:tr w:rsidR="00207BAD" w:rsidRPr="00E132D2" w:rsidTr="00207BAD">
        <w:trPr>
          <w:trHeight w:val="300"/>
        </w:trPr>
        <w:tc>
          <w:tcPr>
            <w:tcW w:w="4952" w:type="dxa"/>
            <w:shd w:val="clear" w:color="auto" w:fill="auto"/>
            <w:noWrap/>
            <w:vAlign w:val="center"/>
            <w:hideMark/>
          </w:tcPr>
          <w:p w:rsidR="00207BAD" w:rsidRPr="00E132D2" w:rsidRDefault="00207BAD" w:rsidP="00207BAD">
            <w:pPr>
              <w:spacing w:after="0" w:line="240" w:lineRule="auto"/>
              <w:ind w:firstLineChars="500" w:firstLine="1200"/>
              <w:rPr>
                <w:rFonts w:ascii="Times New Roman" w:eastAsia="Times New Roman" w:hAnsi="Times New Roman" w:cs="Times New Roman"/>
                <w:sz w:val="24"/>
                <w:szCs w:val="24"/>
                <w:lang w:eastAsia="ru-RU"/>
              </w:rPr>
            </w:pPr>
            <w:r w:rsidRPr="00E132D2">
              <w:rPr>
                <w:rFonts w:ascii="Times New Roman" w:eastAsia="Times New Roman" w:hAnsi="Times New Roman" w:cs="Times New Roman"/>
                <w:sz w:val="24"/>
                <w:szCs w:val="24"/>
                <w:lang w:val="kk-KZ" w:eastAsia="ru-RU"/>
              </w:rPr>
              <w:t>Орталық Азияның БЭЖ-інен</w:t>
            </w:r>
          </w:p>
        </w:tc>
        <w:tc>
          <w:tcPr>
            <w:tcW w:w="1310" w:type="dxa"/>
            <w:shd w:val="clear" w:color="auto" w:fill="auto"/>
            <w:noWrap/>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314,85</w:t>
            </w:r>
          </w:p>
        </w:tc>
        <w:tc>
          <w:tcPr>
            <w:tcW w:w="1241" w:type="dxa"/>
            <w:shd w:val="clear" w:color="auto" w:fill="auto"/>
            <w:noWrap/>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305,21</w:t>
            </w:r>
          </w:p>
        </w:tc>
        <w:tc>
          <w:tcPr>
            <w:tcW w:w="1275" w:type="dxa"/>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-9,64</w:t>
            </w:r>
          </w:p>
        </w:tc>
        <w:tc>
          <w:tcPr>
            <w:tcW w:w="1134" w:type="dxa"/>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-3,1%</w:t>
            </w:r>
          </w:p>
        </w:tc>
      </w:tr>
      <w:tr w:rsidR="00207BAD" w:rsidRPr="00E132D2" w:rsidTr="00207BAD">
        <w:trPr>
          <w:trHeight w:val="315"/>
        </w:trPr>
        <w:tc>
          <w:tcPr>
            <w:tcW w:w="4952" w:type="dxa"/>
            <w:shd w:val="clear" w:color="auto" w:fill="D9D9D9" w:themeFill="background1" w:themeFillShade="D9"/>
            <w:vAlign w:val="center"/>
            <w:hideMark/>
          </w:tcPr>
          <w:p w:rsidR="00207BAD" w:rsidRPr="00E132D2" w:rsidRDefault="00207BAD" w:rsidP="00207BAD">
            <w:pPr>
              <w:spacing w:after="0" w:line="240" w:lineRule="auto"/>
              <w:rPr>
                <w:rFonts w:ascii="Times New Roman" w:eastAsia="Times New Roman" w:hAnsi="Times New Roman" w:cs="Times New Roman"/>
                <w:b/>
                <w:bCs/>
                <w:sz w:val="24"/>
                <w:szCs w:val="24"/>
                <w:lang w:val="kk-KZ" w:eastAsia="ru-RU"/>
              </w:rPr>
            </w:pPr>
            <w:r w:rsidRPr="00E132D2">
              <w:rPr>
                <w:rFonts w:ascii="Times New Roman" w:eastAsia="Times New Roman" w:hAnsi="Times New Roman" w:cs="Times New Roman"/>
                <w:b/>
                <w:bCs/>
                <w:sz w:val="24"/>
                <w:szCs w:val="24"/>
                <w:lang w:val="kk-KZ" w:eastAsia="ru-RU"/>
              </w:rPr>
              <w:t xml:space="preserve">Ауысым </w:t>
            </w:r>
            <w:r w:rsidRPr="00E132D2">
              <w:rPr>
                <w:rFonts w:ascii="Times New Roman" w:eastAsia="Times New Roman" w:hAnsi="Times New Roman" w:cs="Times New Roman"/>
                <w:b/>
                <w:bCs/>
                <w:sz w:val="24"/>
                <w:szCs w:val="24"/>
                <w:lang w:eastAsia="ru-RU"/>
              </w:rPr>
              <w:t>сальдо</w:t>
            </w:r>
            <w:r w:rsidRPr="00E132D2">
              <w:rPr>
                <w:rFonts w:ascii="Times New Roman" w:eastAsia="Times New Roman" w:hAnsi="Times New Roman" w:cs="Times New Roman"/>
                <w:b/>
                <w:bCs/>
                <w:sz w:val="24"/>
                <w:szCs w:val="24"/>
                <w:lang w:val="kk-KZ" w:eastAsia="ru-RU"/>
              </w:rPr>
              <w:t>сы</w:t>
            </w:r>
            <w:r w:rsidRPr="00E132D2">
              <w:rPr>
                <w:rFonts w:ascii="Times New Roman" w:eastAsia="Times New Roman" w:hAnsi="Times New Roman" w:cs="Times New Roman"/>
                <w:b/>
                <w:bCs/>
                <w:sz w:val="24"/>
                <w:szCs w:val="24"/>
                <w:lang w:eastAsia="ru-RU"/>
              </w:rPr>
              <w:t xml:space="preserve"> «+» </w:t>
            </w:r>
            <w:r w:rsidRPr="00E132D2">
              <w:rPr>
                <w:rFonts w:ascii="Times New Roman" w:eastAsia="Times New Roman" w:hAnsi="Times New Roman" w:cs="Times New Roman"/>
                <w:b/>
                <w:bCs/>
                <w:sz w:val="24"/>
                <w:szCs w:val="24"/>
                <w:lang w:val="kk-KZ" w:eastAsia="ru-RU"/>
              </w:rPr>
              <w:t>тапшылық</w:t>
            </w:r>
            <w:r w:rsidRPr="00E132D2">
              <w:rPr>
                <w:rFonts w:ascii="Times New Roman" w:eastAsia="Times New Roman" w:hAnsi="Times New Roman" w:cs="Times New Roman"/>
                <w:b/>
                <w:bCs/>
                <w:sz w:val="24"/>
                <w:szCs w:val="24"/>
                <w:lang w:eastAsia="ru-RU"/>
              </w:rPr>
              <w:t xml:space="preserve">, «-» </w:t>
            </w:r>
            <w:r w:rsidRPr="00E132D2">
              <w:rPr>
                <w:rFonts w:ascii="Times New Roman" w:eastAsia="Times New Roman" w:hAnsi="Times New Roman" w:cs="Times New Roman"/>
                <w:b/>
                <w:bCs/>
                <w:sz w:val="24"/>
                <w:szCs w:val="24"/>
                <w:lang w:val="kk-KZ" w:eastAsia="ru-RU"/>
              </w:rPr>
              <w:t>артықшылық</w:t>
            </w:r>
          </w:p>
        </w:tc>
        <w:tc>
          <w:tcPr>
            <w:tcW w:w="1310" w:type="dxa"/>
            <w:shd w:val="clear" w:color="auto" w:fill="D9D9D9" w:themeFill="background1" w:themeFillShade="D9"/>
            <w:noWrap/>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-741,01</w:t>
            </w:r>
          </w:p>
        </w:tc>
        <w:tc>
          <w:tcPr>
            <w:tcW w:w="1241" w:type="dxa"/>
            <w:shd w:val="clear" w:color="auto" w:fill="D9D9D9" w:themeFill="background1" w:themeFillShade="D9"/>
            <w:noWrap/>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-556,90</w:t>
            </w:r>
          </w:p>
        </w:tc>
        <w:tc>
          <w:tcPr>
            <w:tcW w:w="1275" w:type="dxa"/>
            <w:shd w:val="clear" w:color="auto" w:fill="D9D9D9" w:themeFill="background1" w:themeFillShade="D9"/>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184,11</w:t>
            </w:r>
          </w:p>
        </w:tc>
        <w:tc>
          <w:tcPr>
            <w:tcW w:w="1134" w:type="dxa"/>
            <w:shd w:val="clear" w:color="auto" w:fill="D9D9D9" w:themeFill="background1" w:themeFillShade="D9"/>
          </w:tcPr>
          <w:p w:rsidR="00207BAD" w:rsidRPr="007579FD" w:rsidRDefault="00207BAD" w:rsidP="00207BAD">
            <w:pPr>
              <w:spacing w:after="0" w:line="240" w:lineRule="auto"/>
              <w:jc w:val="center"/>
              <w:rPr>
                <w:rFonts w:ascii="Times New Roman" w:hAnsi="Times New Roman" w:cs="Times New Roman"/>
                <w:b/>
                <w:bCs/>
                <w:sz w:val="24"/>
              </w:rPr>
            </w:pPr>
            <w:r w:rsidRPr="007579FD">
              <w:rPr>
                <w:rFonts w:ascii="Times New Roman" w:hAnsi="Times New Roman" w:cs="Times New Roman"/>
                <w:b/>
                <w:bCs/>
                <w:sz w:val="24"/>
              </w:rPr>
              <w:t>-24,8%</w:t>
            </w:r>
          </w:p>
        </w:tc>
      </w:tr>
    </w:tbl>
    <w:p w:rsidR="00BF44E9" w:rsidRPr="00E132D2" w:rsidRDefault="00BF44E9" w:rsidP="00E132D2">
      <w:pPr>
        <w:pStyle w:val="1"/>
        <w:tabs>
          <w:tab w:val="left" w:pos="426"/>
        </w:tabs>
        <w:spacing w:before="0" w:line="240" w:lineRule="auto"/>
        <w:rPr>
          <w:rFonts w:ascii="Times New Roman" w:hAnsi="Times New Roman" w:cs="Times New Roman"/>
          <w:b/>
          <w:color w:val="auto"/>
          <w:lang w:val="kk-KZ"/>
        </w:rPr>
      </w:pPr>
    </w:p>
    <w:p w:rsidR="00BF44E9" w:rsidRPr="00E132D2" w:rsidRDefault="00BF44E9" w:rsidP="00E132D2">
      <w:pPr>
        <w:spacing w:after="0" w:line="240" w:lineRule="auto"/>
        <w:rPr>
          <w:rFonts w:ascii="Times New Roman" w:eastAsiaTheme="majorEastAsia" w:hAnsi="Times New Roman" w:cs="Times New Roman"/>
          <w:b/>
          <w:sz w:val="32"/>
          <w:szCs w:val="32"/>
        </w:rPr>
      </w:pPr>
      <w:r w:rsidRPr="00E132D2">
        <w:rPr>
          <w:rFonts w:ascii="Times New Roman" w:hAnsi="Times New Roman" w:cs="Times New Roman"/>
          <w:b/>
        </w:rPr>
        <w:br w:type="page"/>
      </w:r>
    </w:p>
    <w:p w:rsidR="00BF44E9" w:rsidRPr="001C56FA" w:rsidRDefault="00BF44E9" w:rsidP="001C56FA">
      <w:pPr>
        <w:pStyle w:val="1"/>
        <w:tabs>
          <w:tab w:val="left" w:pos="426"/>
        </w:tabs>
        <w:spacing w:before="0" w:line="240" w:lineRule="auto"/>
        <w:rPr>
          <w:rFonts w:ascii="Times New Roman" w:hAnsi="Times New Roman" w:cs="Times New Roman"/>
          <w:color w:val="auto"/>
          <w:sz w:val="28"/>
          <w:szCs w:val="28"/>
          <w:lang w:val="kk-KZ"/>
        </w:rPr>
      </w:pPr>
      <w:r w:rsidRPr="00E132D2">
        <w:rPr>
          <w:rFonts w:ascii="Times New Roman" w:hAnsi="Times New Roman" w:cs="Times New Roman"/>
          <w:b/>
          <w:color w:val="auto"/>
        </w:rPr>
        <w:lastRenderedPageBreak/>
        <w:tab/>
      </w:r>
      <w:bookmarkStart w:id="17" w:name="_Toc70507566"/>
      <w:r w:rsidRPr="001C56FA">
        <w:rPr>
          <w:rFonts w:ascii="Times New Roman" w:hAnsi="Times New Roman" w:cs="Times New Roman"/>
          <w:b/>
          <w:color w:val="auto"/>
          <w:sz w:val="28"/>
          <w:szCs w:val="28"/>
        </w:rPr>
        <w:t>II</w:t>
      </w:r>
      <w:r w:rsidRPr="001C56FA">
        <w:rPr>
          <w:rFonts w:ascii="Times New Roman" w:hAnsi="Times New Roman" w:cs="Times New Roman"/>
          <w:b/>
          <w:color w:val="auto"/>
          <w:sz w:val="28"/>
          <w:szCs w:val="28"/>
          <w:lang w:val="kk-KZ"/>
        </w:rPr>
        <w:t>-БӨЛІМ</w:t>
      </w:r>
      <w:bookmarkEnd w:id="17"/>
    </w:p>
    <w:p w:rsidR="001C56FA" w:rsidRPr="00934E6E" w:rsidRDefault="00207BAD" w:rsidP="001C56FA">
      <w:pPr>
        <w:pStyle w:val="1"/>
        <w:numPr>
          <w:ilvl w:val="0"/>
          <w:numId w:val="35"/>
        </w:numPr>
        <w:tabs>
          <w:tab w:val="left" w:pos="426"/>
        </w:tabs>
        <w:spacing w:before="0" w:line="240" w:lineRule="auto"/>
        <w:rPr>
          <w:rFonts w:ascii="Times New Roman" w:hAnsi="Times New Roman" w:cs="Times New Roman"/>
          <w:i/>
          <w:color w:val="auto"/>
          <w:sz w:val="28"/>
          <w:lang w:val="kk-KZ"/>
        </w:rPr>
      </w:pPr>
      <w:bookmarkStart w:id="18" w:name="_Toc70507567"/>
      <w:r w:rsidRPr="001C56FA">
        <w:rPr>
          <w:rFonts w:ascii="Times New Roman" w:hAnsi="Times New Roman" w:cs="Times New Roman"/>
          <w:b/>
          <w:color w:val="auto"/>
          <w:sz w:val="28"/>
          <w:szCs w:val="28"/>
          <w:lang w:val="kk-KZ"/>
        </w:rPr>
        <w:t xml:space="preserve">Қазақстан электр станцияларының белгіленген және </w:t>
      </w:r>
      <w:r w:rsidR="001C56FA" w:rsidRPr="00934E6E">
        <w:rPr>
          <w:rFonts w:ascii="Times New Roman" w:hAnsi="Times New Roman" w:cs="Times New Roman"/>
          <w:b/>
          <w:color w:val="auto"/>
          <w:lang w:val="kk-KZ"/>
        </w:rPr>
        <w:t>иелік қуаты</w:t>
      </w:r>
    </w:p>
    <w:p w:rsidR="00207BAD" w:rsidRPr="001C56FA" w:rsidRDefault="00207BAD" w:rsidP="001C56FA">
      <w:pPr>
        <w:pStyle w:val="1"/>
        <w:tabs>
          <w:tab w:val="left" w:pos="426"/>
        </w:tabs>
        <w:spacing w:before="0" w:line="240" w:lineRule="auto"/>
        <w:ind w:left="720"/>
        <w:rPr>
          <w:rFonts w:ascii="Times New Roman" w:hAnsi="Times New Roman" w:cs="Times New Roman"/>
          <w:b/>
          <w:color w:val="auto"/>
          <w:sz w:val="28"/>
          <w:szCs w:val="28"/>
          <w:lang w:val="kk-KZ"/>
        </w:rPr>
      </w:pPr>
    </w:p>
    <w:p w:rsidR="00207BAD" w:rsidRPr="001C56FA" w:rsidRDefault="00207BAD" w:rsidP="001C56FA">
      <w:pPr>
        <w:pStyle w:val="1"/>
        <w:tabs>
          <w:tab w:val="left" w:pos="426"/>
        </w:tabs>
        <w:spacing w:before="0" w:line="240" w:lineRule="auto"/>
        <w:ind w:left="720"/>
        <w:jc w:val="center"/>
        <w:rPr>
          <w:rFonts w:ascii="Times New Roman" w:hAnsi="Times New Roman" w:cs="Times New Roman"/>
          <w:i/>
          <w:color w:val="auto"/>
          <w:sz w:val="28"/>
          <w:szCs w:val="28"/>
          <w:lang w:val="kk-KZ"/>
        </w:rPr>
      </w:pPr>
      <w:r w:rsidRPr="001C56FA">
        <w:rPr>
          <w:rFonts w:ascii="Times New Roman" w:hAnsi="Times New Roman" w:cs="Times New Roman"/>
          <w:i/>
          <w:color w:val="auto"/>
          <w:sz w:val="28"/>
          <w:szCs w:val="28"/>
          <w:lang w:val="kk-KZ"/>
        </w:rPr>
        <w:t>(2021/2022жж 01 қаңтардағы жағдай бойынша)</w:t>
      </w:r>
    </w:p>
    <w:p w:rsidR="00207BAD" w:rsidRPr="001C56FA" w:rsidRDefault="00207BAD" w:rsidP="001C56FA">
      <w:pPr>
        <w:pStyle w:val="1"/>
        <w:tabs>
          <w:tab w:val="left" w:pos="426"/>
        </w:tabs>
        <w:spacing w:before="0" w:line="240" w:lineRule="auto"/>
        <w:ind w:left="720"/>
        <w:rPr>
          <w:rFonts w:ascii="Times New Roman" w:hAnsi="Times New Roman" w:cs="Times New Roman"/>
          <w:b/>
          <w:color w:val="auto"/>
          <w:sz w:val="28"/>
          <w:szCs w:val="28"/>
          <w:lang w:val="kk-KZ"/>
        </w:rPr>
      </w:pPr>
    </w:p>
    <w:p w:rsidR="00BC0D5E" w:rsidRDefault="00BC0D5E" w:rsidP="00BC0D5E">
      <w:pPr>
        <w:spacing w:after="0" w:line="240" w:lineRule="auto"/>
        <w:ind w:firstLine="709"/>
        <w:jc w:val="both"/>
        <w:rPr>
          <w:rFonts w:ascii="Times New Roman" w:eastAsiaTheme="majorEastAsia" w:hAnsi="Times New Roman" w:cs="Times New Roman"/>
          <w:sz w:val="28"/>
          <w:szCs w:val="28"/>
          <w:lang w:val="kk-KZ"/>
        </w:rPr>
      </w:pPr>
      <w:r w:rsidRPr="00BC0D5E">
        <w:rPr>
          <w:rFonts w:ascii="Times New Roman" w:eastAsiaTheme="majorEastAsia" w:hAnsi="Times New Roman" w:cs="Times New Roman"/>
          <w:sz w:val="28"/>
          <w:szCs w:val="28"/>
          <w:lang w:val="kk-KZ"/>
        </w:rPr>
        <w:t>ҚР Электр станцияларының белгіленген қуаты 2022 жылғы бірінші қаңтардағы жағдай бойынша 23 959,3 МВт-ты құрады, бұл 2021 жылғы бірінші қаңтардағы көрсеткіштермен салыстырғанда 412,3 МВт-қа артық.</w:t>
      </w:r>
    </w:p>
    <w:p w:rsidR="001C56FA" w:rsidRPr="00BC0D5E" w:rsidRDefault="001C56FA" w:rsidP="001C56FA">
      <w:pPr>
        <w:spacing w:after="0" w:line="240" w:lineRule="auto"/>
        <w:jc w:val="right"/>
        <w:rPr>
          <w:rFonts w:ascii="Times New Roman" w:hAnsi="Times New Roman" w:cs="Times New Roman"/>
          <w:i/>
          <w:sz w:val="24"/>
          <w:lang w:val="kk-KZ"/>
        </w:rPr>
      </w:pPr>
      <w:r w:rsidRPr="00BC0D5E">
        <w:rPr>
          <w:rFonts w:ascii="Times New Roman" w:hAnsi="Times New Roman" w:cs="Times New Roman"/>
          <w:i/>
          <w:sz w:val="24"/>
          <w:lang w:val="kk-KZ"/>
        </w:rPr>
        <w:t>МВт</w:t>
      </w:r>
    </w:p>
    <w:tbl>
      <w:tblPr>
        <w:tblW w:w="99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8"/>
        <w:gridCol w:w="1134"/>
        <w:gridCol w:w="1111"/>
        <w:gridCol w:w="24"/>
        <w:gridCol w:w="994"/>
        <w:gridCol w:w="1135"/>
        <w:gridCol w:w="1135"/>
        <w:gridCol w:w="1014"/>
      </w:tblGrid>
      <w:tr w:rsidR="001C56FA" w:rsidRPr="00934E6E" w:rsidTr="001C56FA">
        <w:trPr>
          <w:trHeight w:val="255"/>
          <w:tblHeader/>
        </w:trPr>
        <w:tc>
          <w:tcPr>
            <w:tcW w:w="3398" w:type="dxa"/>
            <w:vMerge w:val="restart"/>
            <w:shd w:val="clear" w:color="auto" w:fill="BDD6EE" w:themeFill="accent1" w:themeFillTint="66"/>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eastAsia="ru-RU"/>
              </w:rPr>
              <w:t>Электр</w:t>
            </w:r>
            <w:r w:rsidRPr="00934E6E">
              <w:rPr>
                <w:rFonts w:ascii="Times New Roman" w:eastAsia="Times New Roman" w:hAnsi="Times New Roman" w:cs="Times New Roman"/>
                <w:b/>
                <w:bCs/>
                <w:sz w:val="24"/>
                <w:szCs w:val="24"/>
                <w:lang w:val="kk-KZ" w:eastAsia="ru-RU"/>
              </w:rPr>
              <w:t xml:space="preserve"> станциялары</w:t>
            </w:r>
          </w:p>
        </w:tc>
        <w:tc>
          <w:tcPr>
            <w:tcW w:w="3263" w:type="dxa"/>
            <w:gridSpan w:val="4"/>
            <w:shd w:val="clear" w:color="auto" w:fill="BDD6EE" w:themeFill="accent1" w:themeFillTint="66"/>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Белгіленген қуат</w:t>
            </w:r>
          </w:p>
        </w:tc>
        <w:tc>
          <w:tcPr>
            <w:tcW w:w="3284" w:type="dxa"/>
            <w:gridSpan w:val="3"/>
            <w:shd w:val="clear" w:color="auto" w:fill="BDD6EE" w:themeFill="accent1" w:themeFillTint="66"/>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Иелік қуаты</w:t>
            </w:r>
          </w:p>
        </w:tc>
      </w:tr>
      <w:tr w:rsidR="001C56FA" w:rsidRPr="00934E6E" w:rsidTr="001C56FA">
        <w:trPr>
          <w:trHeight w:val="255"/>
          <w:tblHeader/>
        </w:trPr>
        <w:tc>
          <w:tcPr>
            <w:tcW w:w="3398" w:type="dxa"/>
            <w:vMerge/>
            <w:shd w:val="clear" w:color="auto" w:fill="BDD6EE" w:themeFill="accent1" w:themeFillTint="66"/>
            <w:vAlign w:val="center"/>
            <w:hideMark/>
          </w:tcPr>
          <w:p w:rsidR="001C56FA" w:rsidRPr="00934E6E" w:rsidRDefault="001C56FA" w:rsidP="00CA6A55">
            <w:pPr>
              <w:spacing w:after="0"/>
              <w:rPr>
                <w:rFonts w:ascii="Times New Roman" w:eastAsia="Times New Roman" w:hAnsi="Times New Roman" w:cs="Times New Roman"/>
                <w:b/>
                <w:bCs/>
                <w:sz w:val="24"/>
                <w:szCs w:val="24"/>
                <w:lang w:val="kk-KZ" w:eastAsia="ru-RU"/>
              </w:rPr>
            </w:pPr>
          </w:p>
        </w:tc>
        <w:tc>
          <w:tcPr>
            <w:tcW w:w="1134" w:type="dxa"/>
            <w:shd w:val="clear" w:color="auto" w:fill="BDD6EE" w:themeFill="accent1" w:themeFillTint="66"/>
            <w:vAlign w:val="center"/>
            <w:hideMark/>
          </w:tcPr>
          <w:p w:rsidR="001C56FA" w:rsidRPr="00934E6E" w:rsidRDefault="001C56FA" w:rsidP="001C56FA">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2021</w:t>
            </w:r>
            <w:r w:rsidRPr="00934E6E">
              <w:rPr>
                <w:rFonts w:ascii="Times New Roman" w:eastAsia="Times New Roman" w:hAnsi="Times New Roman" w:cs="Times New Roman"/>
                <w:b/>
                <w:bCs/>
                <w:sz w:val="24"/>
                <w:szCs w:val="24"/>
                <w:lang w:val="kk-KZ" w:eastAsia="ru-RU"/>
              </w:rPr>
              <w:t xml:space="preserve"> ж.</w:t>
            </w:r>
          </w:p>
        </w:tc>
        <w:tc>
          <w:tcPr>
            <w:tcW w:w="1111" w:type="dxa"/>
            <w:shd w:val="clear" w:color="auto" w:fill="BDD6EE" w:themeFill="accent1" w:themeFillTint="66"/>
            <w:vAlign w:val="center"/>
            <w:hideMark/>
          </w:tcPr>
          <w:p w:rsidR="001C56FA" w:rsidRPr="00934E6E" w:rsidRDefault="001C56FA" w:rsidP="001C56FA">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val="kk-KZ" w:eastAsia="ru-RU"/>
              </w:rPr>
              <w:t>22</w:t>
            </w:r>
            <w:r w:rsidRPr="00934E6E">
              <w:rPr>
                <w:rFonts w:ascii="Times New Roman" w:eastAsia="Times New Roman" w:hAnsi="Times New Roman" w:cs="Times New Roman"/>
                <w:b/>
                <w:bCs/>
                <w:sz w:val="24"/>
                <w:szCs w:val="24"/>
                <w:lang w:val="en-US" w:eastAsia="ru-RU"/>
              </w:rPr>
              <w:t xml:space="preserve"> </w:t>
            </w:r>
            <w:r w:rsidRPr="00934E6E">
              <w:rPr>
                <w:rFonts w:ascii="Times New Roman" w:eastAsia="Times New Roman" w:hAnsi="Times New Roman" w:cs="Times New Roman"/>
                <w:b/>
                <w:bCs/>
                <w:sz w:val="24"/>
                <w:szCs w:val="24"/>
                <w:lang w:val="kk-KZ" w:eastAsia="ru-RU"/>
              </w:rPr>
              <w:t>ж.</w:t>
            </w:r>
          </w:p>
        </w:tc>
        <w:tc>
          <w:tcPr>
            <w:tcW w:w="1018" w:type="dxa"/>
            <w:gridSpan w:val="2"/>
            <w:shd w:val="clear" w:color="auto" w:fill="BDD6EE" w:themeFill="accent1" w:themeFillTint="66"/>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eastAsia="ru-RU"/>
              </w:rPr>
            </w:pPr>
            <w:r w:rsidRPr="00934E6E">
              <w:rPr>
                <w:rFonts w:ascii="Times New Roman" w:eastAsia="Times New Roman" w:hAnsi="Times New Roman" w:cs="Times New Roman"/>
                <w:b/>
                <w:bCs/>
                <w:sz w:val="24"/>
                <w:szCs w:val="24"/>
                <w:lang w:eastAsia="ru-RU"/>
              </w:rPr>
              <w:t>Δ, МВт</w:t>
            </w:r>
          </w:p>
        </w:tc>
        <w:tc>
          <w:tcPr>
            <w:tcW w:w="1135" w:type="dxa"/>
            <w:shd w:val="clear" w:color="auto" w:fill="BDD6EE" w:themeFill="accent1" w:themeFillTint="66"/>
            <w:vAlign w:val="center"/>
            <w:hideMark/>
          </w:tcPr>
          <w:p w:rsidR="001C56FA" w:rsidRPr="00934E6E" w:rsidRDefault="001C56FA" w:rsidP="001C56FA">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val="kk-KZ" w:eastAsia="ru-RU"/>
              </w:rPr>
              <w:t>21</w:t>
            </w:r>
            <w:r w:rsidRPr="00934E6E">
              <w:rPr>
                <w:rFonts w:ascii="Times New Roman" w:eastAsia="Times New Roman" w:hAnsi="Times New Roman" w:cs="Times New Roman"/>
                <w:b/>
                <w:bCs/>
                <w:sz w:val="24"/>
                <w:szCs w:val="24"/>
                <w:lang w:val="en-US" w:eastAsia="ru-RU"/>
              </w:rPr>
              <w:t xml:space="preserve"> </w:t>
            </w:r>
            <w:r w:rsidRPr="00934E6E">
              <w:rPr>
                <w:rFonts w:ascii="Times New Roman" w:eastAsia="Times New Roman" w:hAnsi="Times New Roman" w:cs="Times New Roman"/>
                <w:b/>
                <w:bCs/>
                <w:sz w:val="24"/>
                <w:szCs w:val="24"/>
                <w:lang w:val="kk-KZ" w:eastAsia="ru-RU"/>
              </w:rPr>
              <w:t>ж.</w:t>
            </w:r>
          </w:p>
        </w:tc>
        <w:tc>
          <w:tcPr>
            <w:tcW w:w="1135" w:type="dxa"/>
            <w:shd w:val="clear" w:color="auto" w:fill="BDD6EE" w:themeFill="accent1" w:themeFillTint="66"/>
            <w:vAlign w:val="center"/>
            <w:hideMark/>
          </w:tcPr>
          <w:p w:rsidR="001C56FA" w:rsidRPr="00934E6E" w:rsidRDefault="001C56FA" w:rsidP="001C56FA">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val="kk-KZ" w:eastAsia="ru-RU"/>
              </w:rPr>
              <w:t>2</w:t>
            </w:r>
            <w:r w:rsidRPr="00934E6E">
              <w:rPr>
                <w:rFonts w:ascii="Times New Roman" w:eastAsia="Times New Roman" w:hAnsi="Times New Roman" w:cs="Times New Roman"/>
                <w:b/>
                <w:bCs/>
                <w:sz w:val="24"/>
                <w:szCs w:val="24"/>
                <w:lang w:eastAsia="ru-RU"/>
              </w:rPr>
              <w:t xml:space="preserve"> </w:t>
            </w:r>
            <w:r w:rsidRPr="00934E6E">
              <w:rPr>
                <w:rFonts w:ascii="Times New Roman" w:eastAsia="Times New Roman" w:hAnsi="Times New Roman" w:cs="Times New Roman"/>
                <w:b/>
                <w:bCs/>
                <w:sz w:val="24"/>
                <w:szCs w:val="24"/>
                <w:lang w:val="kk-KZ" w:eastAsia="ru-RU"/>
              </w:rPr>
              <w:t>ж.</w:t>
            </w:r>
          </w:p>
        </w:tc>
        <w:tc>
          <w:tcPr>
            <w:tcW w:w="1014" w:type="dxa"/>
            <w:shd w:val="clear" w:color="auto" w:fill="BDD6EE" w:themeFill="accent1" w:themeFillTint="66"/>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eastAsia="ru-RU"/>
              </w:rPr>
            </w:pPr>
            <w:r w:rsidRPr="00934E6E">
              <w:rPr>
                <w:rFonts w:ascii="Times New Roman" w:eastAsia="Times New Roman" w:hAnsi="Times New Roman" w:cs="Times New Roman"/>
                <w:b/>
                <w:bCs/>
                <w:sz w:val="24"/>
                <w:szCs w:val="24"/>
                <w:lang w:eastAsia="ru-RU"/>
              </w:rPr>
              <w:t>Δ, МВт</w:t>
            </w:r>
          </w:p>
        </w:tc>
      </w:tr>
      <w:tr w:rsidR="001C56FA" w:rsidRPr="00934E6E" w:rsidTr="001C56FA">
        <w:trPr>
          <w:trHeight w:val="402"/>
        </w:trPr>
        <w:tc>
          <w:tcPr>
            <w:tcW w:w="9945" w:type="dxa"/>
            <w:gridSpan w:val="8"/>
            <w:shd w:val="clear" w:color="auto" w:fill="323E4F" w:themeFill="text2" w:themeFillShade="BF"/>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eastAsia="ru-RU"/>
              </w:rPr>
              <w:t xml:space="preserve"> </w:t>
            </w:r>
            <w:r w:rsidRPr="00934E6E">
              <w:rPr>
                <w:rFonts w:ascii="Times New Roman" w:eastAsia="Times New Roman" w:hAnsi="Times New Roman" w:cs="Times New Roman"/>
                <w:b/>
                <w:bCs/>
                <w:sz w:val="24"/>
                <w:szCs w:val="24"/>
                <w:lang w:val="kk-KZ" w:eastAsia="ru-RU"/>
              </w:rPr>
              <w:t>Қ</w:t>
            </w:r>
            <w:r w:rsidRPr="00934E6E">
              <w:rPr>
                <w:rFonts w:ascii="Times New Roman" w:eastAsia="Times New Roman" w:hAnsi="Times New Roman" w:cs="Times New Roman"/>
                <w:b/>
                <w:bCs/>
                <w:sz w:val="24"/>
                <w:szCs w:val="24"/>
                <w:lang w:eastAsia="ru-RU"/>
              </w:rPr>
              <w:t>аза</w:t>
            </w:r>
            <w:r w:rsidRPr="00934E6E">
              <w:rPr>
                <w:rFonts w:ascii="Times New Roman" w:eastAsia="Times New Roman" w:hAnsi="Times New Roman" w:cs="Times New Roman"/>
                <w:b/>
                <w:bCs/>
                <w:sz w:val="24"/>
                <w:szCs w:val="24"/>
                <w:lang w:val="kk-KZ" w:eastAsia="ru-RU"/>
              </w:rPr>
              <w:t>қ</w:t>
            </w:r>
            <w:r w:rsidRPr="00934E6E">
              <w:rPr>
                <w:rFonts w:ascii="Times New Roman" w:eastAsia="Times New Roman" w:hAnsi="Times New Roman" w:cs="Times New Roman"/>
                <w:b/>
                <w:bCs/>
                <w:sz w:val="24"/>
                <w:szCs w:val="24"/>
                <w:lang w:eastAsia="ru-RU"/>
              </w:rPr>
              <w:t>стан</w:t>
            </w:r>
            <w:r w:rsidRPr="00934E6E">
              <w:rPr>
                <w:rFonts w:ascii="Times New Roman" w:eastAsia="Times New Roman" w:hAnsi="Times New Roman" w:cs="Times New Roman"/>
                <w:b/>
                <w:bCs/>
                <w:sz w:val="24"/>
                <w:szCs w:val="24"/>
                <w:lang w:val="kk-KZ" w:eastAsia="ru-RU"/>
              </w:rPr>
              <w:t xml:space="preserve"> БЭЖ</w:t>
            </w:r>
          </w:p>
        </w:tc>
      </w:tr>
      <w:tr w:rsidR="00BC0D5E" w:rsidRPr="00934E6E" w:rsidTr="001C56FA">
        <w:trPr>
          <w:trHeight w:val="407"/>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Барлығы</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23 547,1</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23 959,3</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412,3</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20 039,1</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20 200,5</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161,4</w:t>
            </w:r>
          </w:p>
        </w:tc>
      </w:tr>
      <w:tr w:rsidR="00BC0D5E" w:rsidRPr="00934E6E" w:rsidTr="005B3FBC">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Барлық  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19 419,5</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19 458,2</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38,7</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17 456,1</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17 454,4</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r>
      <w:tr w:rsidR="00BC0D5E" w:rsidRPr="00934E6E" w:rsidTr="005B3FBC">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Cs/>
                <w:sz w:val="24"/>
                <w:szCs w:val="24"/>
                <w:lang w:val="kk-KZ" w:eastAsia="ru-RU"/>
              </w:rPr>
            </w:pPr>
            <w:r w:rsidRPr="00934E6E">
              <w:rPr>
                <w:rFonts w:ascii="Times New Roman" w:eastAsia="Times New Roman" w:hAnsi="Times New Roman" w:cs="Times New Roman"/>
                <w:bCs/>
                <w:sz w:val="24"/>
                <w:szCs w:val="24"/>
                <w:lang w:val="kk-KZ" w:eastAsia="ru-RU"/>
              </w:rPr>
              <w:t>о.і. бу турбиналы ЖЭС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17 404,5</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17 394,5</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15 679</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15 662,7</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16,3</w:t>
            </w:r>
          </w:p>
        </w:tc>
      </w:tr>
      <w:tr w:rsidR="00BC0D5E" w:rsidRPr="00934E6E" w:rsidTr="005B3FBC">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Қ</w:t>
            </w:r>
            <w:r w:rsidRPr="00934E6E">
              <w:rPr>
                <w:rFonts w:ascii="Times New Roman" w:eastAsia="Times New Roman" w:hAnsi="Times New Roman" w:cs="Times New Roman"/>
                <w:bCs/>
                <w:sz w:val="24"/>
                <w:szCs w:val="24"/>
                <w:lang w:eastAsia="ru-RU"/>
              </w:rPr>
              <w:t>ТЭС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2 015,0</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2 063,7</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48,7</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1 777,1</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1 791,7</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14,6</w:t>
            </w:r>
          </w:p>
        </w:tc>
      </w:tr>
      <w:tr w:rsidR="00BC0D5E" w:rsidRPr="00934E6E" w:rsidTr="005B3FBC">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К</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885,3</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1 034,3</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149,0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641,6</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834,3</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192,7</w:t>
            </w:r>
          </w:p>
        </w:tc>
      </w:tr>
      <w:tr w:rsidR="00BC0D5E" w:rsidRPr="00934E6E" w:rsidTr="005B3FBC">
        <w:trPr>
          <w:trHeight w:val="228"/>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511,6</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659,5</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148,0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311,6</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376,8</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65,2</w:t>
            </w:r>
          </w:p>
        </w:tc>
      </w:tr>
      <w:tr w:rsidR="00BC0D5E" w:rsidRPr="00934E6E" w:rsidTr="005B3FBC">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eastAsia="ru-RU"/>
              </w:rPr>
              <w:t>ГЭС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2 729,6</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2 806,2</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76,6</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1 628,7</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1 534</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94,7</w:t>
            </w:r>
          </w:p>
        </w:tc>
      </w:tr>
      <w:tr w:rsidR="00BC0D5E" w:rsidRPr="00934E6E" w:rsidTr="005B3FBC">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eastAsia="ru-RU"/>
              </w:rPr>
              <w:t>Био</w:t>
            </w:r>
            <w:r w:rsidRPr="00934E6E">
              <w:rPr>
                <w:rFonts w:ascii="Times New Roman" w:eastAsia="Times New Roman" w:hAnsi="Times New Roman" w:cs="Times New Roman"/>
                <w:bCs/>
                <w:sz w:val="24"/>
                <w:szCs w:val="24"/>
                <w:lang w:val="kk-KZ" w:eastAsia="ru-RU"/>
              </w:rPr>
              <w:t xml:space="preserve"> </w:t>
            </w:r>
            <w:r w:rsidRPr="00934E6E">
              <w:rPr>
                <w:rFonts w:ascii="Times New Roman" w:eastAsia="Times New Roman" w:hAnsi="Times New Roman" w:cs="Times New Roman"/>
                <w:bCs/>
                <w:sz w:val="24"/>
                <w:szCs w:val="24"/>
                <w:lang w:eastAsia="ru-RU"/>
              </w:rPr>
              <w:t>газ</w:t>
            </w:r>
            <w:r w:rsidRPr="00934E6E">
              <w:rPr>
                <w:rFonts w:ascii="Times New Roman" w:eastAsia="Times New Roman" w:hAnsi="Times New Roman" w:cs="Times New Roman"/>
                <w:bCs/>
                <w:sz w:val="24"/>
                <w:szCs w:val="24"/>
                <w:lang w:val="kk-KZ" w:eastAsia="ru-RU"/>
              </w:rPr>
              <w:t xml:space="preserve"> </w:t>
            </w:r>
            <w:r w:rsidRPr="00934E6E">
              <w:rPr>
                <w:rFonts w:ascii="Times New Roman" w:eastAsia="Times New Roman" w:hAnsi="Times New Roman" w:cs="Times New Roman"/>
                <w:bCs/>
                <w:sz w:val="24"/>
                <w:szCs w:val="24"/>
                <w:lang w:eastAsia="ru-RU"/>
              </w:rPr>
              <w:t xml:space="preserve"> </w:t>
            </w:r>
            <w:r w:rsidRPr="00934E6E">
              <w:rPr>
                <w:rFonts w:ascii="Times New Roman" w:eastAsia="Times New Roman" w:hAnsi="Times New Roman" w:cs="Times New Roman"/>
                <w:bCs/>
                <w:sz w:val="24"/>
                <w:szCs w:val="24"/>
                <w:lang w:val="kk-KZ" w:eastAsia="ru-RU"/>
              </w:rPr>
              <w:t>қондырғысы</w:t>
            </w:r>
            <w:r w:rsidRPr="00934E6E">
              <w:rPr>
                <w:rFonts w:ascii="Times New Roman" w:eastAsia="Times New Roman" w:hAnsi="Times New Roman" w:cs="Times New Roman"/>
                <w:bCs/>
                <w:sz w:val="24"/>
                <w:szCs w:val="24"/>
                <w:lang w:eastAsia="ru-RU"/>
              </w:rPr>
              <w:t xml:space="preserve"> (БГ</w:t>
            </w:r>
            <w:r w:rsidRPr="00934E6E">
              <w:rPr>
                <w:rFonts w:ascii="Times New Roman" w:eastAsia="Times New Roman" w:hAnsi="Times New Roman" w:cs="Times New Roman"/>
                <w:bCs/>
                <w:sz w:val="24"/>
                <w:szCs w:val="24"/>
                <w:lang w:val="kk-KZ" w:eastAsia="ru-RU"/>
              </w:rPr>
              <w:t>Қ</w:t>
            </w:r>
            <w:r w:rsidRPr="00934E6E">
              <w:rPr>
                <w:rFonts w:ascii="Times New Roman" w:eastAsia="Times New Roman" w:hAnsi="Times New Roman" w:cs="Times New Roman"/>
                <w:bCs/>
                <w:sz w:val="24"/>
                <w:szCs w:val="24"/>
                <w:lang w:eastAsia="ru-RU"/>
              </w:rPr>
              <w:t>)</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1C56FA" w:rsidRPr="001C56FA" w:rsidTr="001C56FA">
        <w:trPr>
          <w:trHeight w:val="411"/>
        </w:trPr>
        <w:tc>
          <w:tcPr>
            <w:tcW w:w="9945" w:type="dxa"/>
            <w:gridSpan w:val="8"/>
            <w:shd w:val="clear" w:color="auto" w:fill="44546A" w:themeFill="text2"/>
            <w:vAlign w:val="center"/>
            <w:hideMark/>
          </w:tcPr>
          <w:p w:rsidR="001C56FA" w:rsidRPr="001C56FA" w:rsidRDefault="001C56FA" w:rsidP="00CA6A55">
            <w:pPr>
              <w:spacing w:after="0" w:line="240" w:lineRule="auto"/>
              <w:jc w:val="center"/>
              <w:rPr>
                <w:rFonts w:ascii="Times New Roman" w:eastAsia="Times New Roman" w:hAnsi="Times New Roman" w:cs="Times New Roman"/>
                <w:b/>
                <w:bCs/>
                <w:color w:val="FFFFFF" w:themeColor="background1"/>
                <w:sz w:val="24"/>
                <w:szCs w:val="24"/>
                <w:lang w:eastAsia="ru-RU"/>
              </w:rPr>
            </w:pPr>
            <w:r w:rsidRPr="001C56FA">
              <w:rPr>
                <w:rFonts w:ascii="Times New Roman" w:eastAsia="Times New Roman" w:hAnsi="Times New Roman" w:cs="Times New Roman"/>
                <w:b/>
                <w:bCs/>
                <w:color w:val="FFFFFF" w:themeColor="background1"/>
                <w:sz w:val="24"/>
                <w:szCs w:val="24"/>
                <w:lang w:val="kk-KZ" w:eastAsia="ru-RU"/>
              </w:rPr>
              <w:t>Қ</w:t>
            </w:r>
            <w:r w:rsidRPr="001C56FA">
              <w:rPr>
                <w:rFonts w:ascii="Times New Roman" w:eastAsia="Times New Roman" w:hAnsi="Times New Roman" w:cs="Times New Roman"/>
                <w:b/>
                <w:bCs/>
                <w:color w:val="FFFFFF" w:themeColor="background1"/>
                <w:sz w:val="24"/>
                <w:szCs w:val="24"/>
                <w:lang w:eastAsia="ru-RU"/>
              </w:rPr>
              <w:t>аза</w:t>
            </w:r>
            <w:r w:rsidRPr="001C56FA">
              <w:rPr>
                <w:rFonts w:ascii="Times New Roman" w:eastAsia="Times New Roman" w:hAnsi="Times New Roman" w:cs="Times New Roman"/>
                <w:b/>
                <w:bCs/>
                <w:color w:val="FFFFFF" w:themeColor="background1"/>
                <w:sz w:val="24"/>
                <w:szCs w:val="24"/>
                <w:lang w:val="kk-KZ" w:eastAsia="ru-RU"/>
              </w:rPr>
              <w:t>қ</w:t>
            </w:r>
            <w:r w:rsidRPr="001C56FA">
              <w:rPr>
                <w:rFonts w:ascii="Times New Roman" w:eastAsia="Times New Roman" w:hAnsi="Times New Roman" w:cs="Times New Roman"/>
                <w:b/>
                <w:bCs/>
                <w:color w:val="FFFFFF" w:themeColor="background1"/>
                <w:sz w:val="24"/>
                <w:szCs w:val="24"/>
                <w:lang w:eastAsia="ru-RU"/>
              </w:rPr>
              <w:t>стан</w:t>
            </w:r>
            <w:r w:rsidRPr="001C56FA">
              <w:rPr>
                <w:rFonts w:ascii="Times New Roman" w:eastAsia="Times New Roman" w:hAnsi="Times New Roman" w:cs="Times New Roman"/>
                <w:b/>
                <w:bCs/>
                <w:color w:val="FFFFFF" w:themeColor="background1"/>
                <w:sz w:val="24"/>
                <w:szCs w:val="24"/>
                <w:lang w:val="kk-KZ" w:eastAsia="ru-RU"/>
              </w:rPr>
              <w:t xml:space="preserve"> БЭЖ-нің солтүстік аймағы</w:t>
            </w:r>
          </w:p>
        </w:tc>
      </w:tr>
      <w:tr w:rsidR="00BC0D5E" w:rsidRPr="00934E6E" w:rsidTr="001C56FA">
        <w:trPr>
          <w:trHeight w:val="399"/>
        </w:trPr>
        <w:tc>
          <w:tcPr>
            <w:tcW w:w="3398" w:type="dxa"/>
            <w:noWrap/>
            <w:vAlign w:val="center"/>
            <w:hideMark/>
          </w:tcPr>
          <w:p w:rsidR="00BC0D5E" w:rsidRPr="00934E6E" w:rsidRDefault="00BC0D5E" w:rsidP="00BC0D5E">
            <w:pPr>
              <w:spacing w:after="0" w:line="240" w:lineRule="auto"/>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Барлығы</w:t>
            </w:r>
          </w:p>
        </w:tc>
        <w:tc>
          <w:tcPr>
            <w:tcW w:w="113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15 892,7</w:t>
            </w:r>
          </w:p>
        </w:tc>
        <w:tc>
          <w:tcPr>
            <w:tcW w:w="1135" w:type="dxa"/>
            <w:gridSpan w:val="2"/>
            <w:noWrap/>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16 079,1</w:t>
            </w:r>
          </w:p>
        </w:tc>
        <w:tc>
          <w:tcPr>
            <w:tcW w:w="99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186,3</w:t>
            </w:r>
          </w:p>
        </w:tc>
        <w:tc>
          <w:tcPr>
            <w:tcW w:w="1135"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14 079,6</w:t>
            </w:r>
          </w:p>
        </w:tc>
        <w:tc>
          <w:tcPr>
            <w:tcW w:w="1135"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14 174,5</w:t>
            </w:r>
          </w:p>
        </w:tc>
        <w:tc>
          <w:tcPr>
            <w:tcW w:w="101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94,8</w:t>
            </w:r>
          </w:p>
        </w:tc>
      </w:tr>
      <w:tr w:rsidR="00BC0D5E" w:rsidRPr="00934E6E" w:rsidTr="007A10EF">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Барлық  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13 528,6</w:t>
            </w:r>
          </w:p>
        </w:tc>
        <w:tc>
          <w:tcPr>
            <w:tcW w:w="1135"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13 566,9</w:t>
            </w:r>
          </w:p>
        </w:tc>
        <w:tc>
          <w:tcPr>
            <w:tcW w:w="99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38,3</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12 650,6</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12 653,8</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3,2</w:t>
            </w:r>
          </w:p>
        </w:tc>
      </w:tr>
      <w:tr w:rsidR="00BC0D5E" w:rsidRPr="00934E6E" w:rsidTr="007A10EF">
        <w:trPr>
          <w:trHeight w:val="323"/>
        </w:trPr>
        <w:tc>
          <w:tcPr>
            <w:tcW w:w="3398" w:type="dxa"/>
            <w:noWrap/>
            <w:vAlign w:val="center"/>
            <w:hideMark/>
          </w:tcPr>
          <w:p w:rsidR="00BC0D5E" w:rsidRPr="00934E6E" w:rsidRDefault="00BC0D5E" w:rsidP="00BC0D5E">
            <w:pPr>
              <w:spacing w:after="0" w:line="240" w:lineRule="auto"/>
              <w:rPr>
                <w:rFonts w:ascii="Times New Roman" w:eastAsia="Times New Roman" w:hAnsi="Times New Roman" w:cs="Times New Roman"/>
                <w:bCs/>
                <w:sz w:val="24"/>
                <w:szCs w:val="24"/>
                <w:lang w:val="kk-KZ" w:eastAsia="ru-RU"/>
              </w:rPr>
            </w:pPr>
            <w:r w:rsidRPr="00934E6E">
              <w:rPr>
                <w:rFonts w:ascii="Times New Roman" w:eastAsia="Times New Roman" w:hAnsi="Times New Roman" w:cs="Times New Roman"/>
                <w:bCs/>
                <w:sz w:val="24"/>
                <w:szCs w:val="24"/>
                <w:lang w:val="kk-KZ" w:eastAsia="ru-RU"/>
              </w:rPr>
              <w:t>о.і. бу турбиналы ЖЭС</w:t>
            </w:r>
          </w:p>
        </w:tc>
        <w:tc>
          <w:tcPr>
            <w:tcW w:w="113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13 000,5</w:t>
            </w:r>
          </w:p>
        </w:tc>
        <w:tc>
          <w:tcPr>
            <w:tcW w:w="1135" w:type="dxa"/>
            <w:gridSpan w:val="2"/>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13 020,5</w:t>
            </w:r>
          </w:p>
        </w:tc>
        <w:tc>
          <w:tcPr>
            <w:tcW w:w="99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135"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12 147,7</w:t>
            </w:r>
          </w:p>
        </w:tc>
        <w:tc>
          <w:tcPr>
            <w:tcW w:w="1135"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12 150,5</w:t>
            </w:r>
          </w:p>
        </w:tc>
        <w:tc>
          <w:tcPr>
            <w:tcW w:w="101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2,8</w:t>
            </w:r>
          </w:p>
        </w:tc>
      </w:tr>
      <w:tr w:rsidR="00BC0D5E" w:rsidRPr="00934E6E" w:rsidTr="007A10EF">
        <w:trPr>
          <w:trHeight w:val="255"/>
        </w:trPr>
        <w:tc>
          <w:tcPr>
            <w:tcW w:w="3398" w:type="dxa"/>
            <w:noWrap/>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ҚЖ</w:t>
            </w:r>
            <w:r w:rsidRPr="00934E6E">
              <w:rPr>
                <w:rFonts w:ascii="Times New Roman" w:eastAsia="Times New Roman" w:hAnsi="Times New Roman" w:cs="Times New Roman"/>
                <w:bCs/>
                <w:sz w:val="24"/>
                <w:szCs w:val="24"/>
                <w:lang w:eastAsia="ru-RU"/>
              </w:rPr>
              <w:t>ЭС</w:t>
            </w:r>
          </w:p>
        </w:tc>
        <w:tc>
          <w:tcPr>
            <w:tcW w:w="113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528,1</w:t>
            </w:r>
          </w:p>
        </w:tc>
        <w:tc>
          <w:tcPr>
            <w:tcW w:w="1135" w:type="dxa"/>
            <w:gridSpan w:val="2"/>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546,4</w:t>
            </w:r>
          </w:p>
        </w:tc>
        <w:tc>
          <w:tcPr>
            <w:tcW w:w="99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18,3</w:t>
            </w:r>
          </w:p>
        </w:tc>
        <w:tc>
          <w:tcPr>
            <w:tcW w:w="1135"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502,9</w:t>
            </w:r>
          </w:p>
        </w:tc>
        <w:tc>
          <w:tcPr>
            <w:tcW w:w="1135"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503,3</w:t>
            </w:r>
          </w:p>
        </w:tc>
        <w:tc>
          <w:tcPr>
            <w:tcW w:w="101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0,4</w:t>
            </w:r>
          </w:p>
        </w:tc>
      </w:tr>
      <w:tr w:rsidR="00BC0D5E" w:rsidRPr="00934E6E" w:rsidTr="007A10EF">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С</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1 774,6</w:t>
            </w:r>
          </w:p>
        </w:tc>
        <w:tc>
          <w:tcPr>
            <w:tcW w:w="1135"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1 811,7</w:t>
            </w:r>
          </w:p>
        </w:tc>
        <w:tc>
          <w:tcPr>
            <w:tcW w:w="99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37,1</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1 044,5</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1 020</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w:t>
            </w:r>
          </w:p>
        </w:tc>
      </w:tr>
      <w:tr w:rsidR="00BC0D5E" w:rsidRPr="00934E6E" w:rsidTr="007A10EF">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232,5</w:t>
            </w:r>
          </w:p>
        </w:tc>
        <w:tc>
          <w:tcPr>
            <w:tcW w:w="1135"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343,4</w:t>
            </w:r>
          </w:p>
        </w:tc>
        <w:tc>
          <w:tcPr>
            <w:tcW w:w="99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164,6</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261,8</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97,3</w:t>
            </w:r>
          </w:p>
        </w:tc>
      </w:tr>
      <w:tr w:rsidR="00BC0D5E" w:rsidRPr="00934E6E" w:rsidTr="007A10EF">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eastAsia="ru-RU"/>
              </w:rPr>
              <w:t>Био</w:t>
            </w:r>
            <w:r w:rsidRPr="00934E6E">
              <w:rPr>
                <w:rFonts w:ascii="Times New Roman" w:eastAsia="Times New Roman" w:hAnsi="Times New Roman" w:cs="Times New Roman"/>
                <w:bCs/>
                <w:sz w:val="24"/>
                <w:szCs w:val="24"/>
                <w:lang w:val="kk-KZ" w:eastAsia="ru-RU"/>
              </w:rPr>
              <w:t xml:space="preserve"> </w:t>
            </w:r>
            <w:r w:rsidRPr="00934E6E">
              <w:rPr>
                <w:rFonts w:ascii="Times New Roman" w:eastAsia="Times New Roman" w:hAnsi="Times New Roman" w:cs="Times New Roman"/>
                <w:bCs/>
                <w:sz w:val="24"/>
                <w:szCs w:val="24"/>
                <w:lang w:eastAsia="ru-RU"/>
              </w:rPr>
              <w:t>газ</w:t>
            </w:r>
            <w:r w:rsidRPr="00934E6E">
              <w:rPr>
                <w:rFonts w:ascii="Times New Roman" w:eastAsia="Times New Roman" w:hAnsi="Times New Roman" w:cs="Times New Roman"/>
                <w:bCs/>
                <w:sz w:val="24"/>
                <w:szCs w:val="24"/>
                <w:lang w:val="kk-KZ" w:eastAsia="ru-RU"/>
              </w:rPr>
              <w:t xml:space="preserve"> </w:t>
            </w:r>
            <w:r w:rsidRPr="00934E6E">
              <w:rPr>
                <w:rFonts w:ascii="Times New Roman" w:eastAsia="Times New Roman" w:hAnsi="Times New Roman" w:cs="Times New Roman"/>
                <w:bCs/>
                <w:sz w:val="24"/>
                <w:szCs w:val="24"/>
                <w:lang w:eastAsia="ru-RU"/>
              </w:rPr>
              <w:t xml:space="preserve"> </w:t>
            </w:r>
            <w:r w:rsidRPr="00934E6E">
              <w:rPr>
                <w:rFonts w:ascii="Times New Roman" w:eastAsia="Times New Roman" w:hAnsi="Times New Roman" w:cs="Times New Roman"/>
                <w:bCs/>
                <w:sz w:val="24"/>
                <w:szCs w:val="24"/>
                <w:lang w:val="kk-KZ" w:eastAsia="ru-RU"/>
              </w:rPr>
              <w:t>қондырғысы</w:t>
            </w:r>
            <w:r w:rsidRPr="00934E6E">
              <w:rPr>
                <w:rFonts w:ascii="Times New Roman" w:eastAsia="Times New Roman" w:hAnsi="Times New Roman" w:cs="Times New Roman"/>
                <w:bCs/>
                <w:sz w:val="24"/>
                <w:szCs w:val="24"/>
                <w:lang w:eastAsia="ru-RU"/>
              </w:rPr>
              <w:t xml:space="preserve"> (БГ</w:t>
            </w:r>
            <w:r w:rsidRPr="00934E6E">
              <w:rPr>
                <w:rFonts w:ascii="Times New Roman" w:eastAsia="Times New Roman" w:hAnsi="Times New Roman" w:cs="Times New Roman"/>
                <w:bCs/>
                <w:sz w:val="24"/>
                <w:szCs w:val="24"/>
                <w:lang w:val="kk-KZ" w:eastAsia="ru-RU"/>
              </w:rPr>
              <w:t>Қ</w:t>
            </w:r>
            <w:r w:rsidRPr="00934E6E">
              <w:rPr>
                <w:rFonts w:ascii="Times New Roman" w:eastAsia="Times New Roman" w:hAnsi="Times New Roman" w:cs="Times New Roman"/>
                <w:bCs/>
                <w:sz w:val="24"/>
                <w:szCs w:val="24"/>
                <w:lang w:eastAsia="ru-RU"/>
              </w:rPr>
              <w:t>)</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135"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99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BC0D5E" w:rsidRPr="00934E6E" w:rsidTr="007A10EF">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К</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356,0</w:t>
            </w:r>
          </w:p>
        </w:tc>
        <w:tc>
          <w:tcPr>
            <w:tcW w:w="1135"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356,0</w:t>
            </w:r>
          </w:p>
        </w:tc>
        <w:tc>
          <w:tcPr>
            <w:tcW w:w="99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218,9</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237,8</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18,9</w:t>
            </w:r>
          </w:p>
        </w:tc>
      </w:tr>
      <w:tr w:rsidR="001C56FA" w:rsidRPr="001C56FA" w:rsidTr="001C56FA">
        <w:trPr>
          <w:trHeight w:val="373"/>
        </w:trPr>
        <w:tc>
          <w:tcPr>
            <w:tcW w:w="9945" w:type="dxa"/>
            <w:gridSpan w:val="8"/>
            <w:shd w:val="clear" w:color="auto" w:fill="44546A" w:themeFill="text2"/>
            <w:vAlign w:val="center"/>
            <w:hideMark/>
          </w:tcPr>
          <w:p w:rsidR="001C56FA" w:rsidRPr="001C56FA" w:rsidRDefault="001C56FA" w:rsidP="00CA6A55">
            <w:pPr>
              <w:spacing w:after="0" w:line="240" w:lineRule="auto"/>
              <w:jc w:val="center"/>
              <w:rPr>
                <w:rFonts w:ascii="Times New Roman" w:eastAsia="Times New Roman" w:hAnsi="Times New Roman" w:cs="Times New Roman"/>
                <w:b/>
                <w:bCs/>
                <w:color w:val="FFFFFF" w:themeColor="background1"/>
                <w:sz w:val="24"/>
                <w:szCs w:val="24"/>
                <w:lang w:eastAsia="ru-RU"/>
              </w:rPr>
            </w:pPr>
            <w:r w:rsidRPr="001C56FA">
              <w:rPr>
                <w:rFonts w:ascii="Times New Roman" w:eastAsia="Times New Roman" w:hAnsi="Times New Roman" w:cs="Times New Roman"/>
                <w:b/>
                <w:bCs/>
                <w:color w:val="FFFFFF" w:themeColor="background1"/>
                <w:sz w:val="24"/>
                <w:szCs w:val="24"/>
                <w:lang w:val="kk-KZ" w:eastAsia="ru-RU"/>
              </w:rPr>
              <w:t>Қазақ</w:t>
            </w:r>
            <w:r w:rsidRPr="001C56FA">
              <w:rPr>
                <w:rFonts w:ascii="Times New Roman" w:eastAsia="Times New Roman" w:hAnsi="Times New Roman" w:cs="Times New Roman"/>
                <w:b/>
                <w:bCs/>
                <w:color w:val="FFFFFF" w:themeColor="background1"/>
                <w:sz w:val="24"/>
                <w:szCs w:val="24"/>
                <w:lang w:eastAsia="ru-RU"/>
              </w:rPr>
              <w:t>стан</w:t>
            </w:r>
            <w:r w:rsidRPr="001C56FA">
              <w:rPr>
                <w:rFonts w:ascii="Times New Roman" w:eastAsia="Times New Roman" w:hAnsi="Times New Roman" w:cs="Times New Roman"/>
                <w:b/>
                <w:bCs/>
                <w:color w:val="FFFFFF" w:themeColor="background1"/>
                <w:sz w:val="24"/>
                <w:szCs w:val="24"/>
                <w:lang w:val="kk-KZ" w:eastAsia="ru-RU"/>
              </w:rPr>
              <w:t xml:space="preserve"> БЭЖ-нің батыс аймағы</w:t>
            </w:r>
          </w:p>
        </w:tc>
      </w:tr>
      <w:tr w:rsidR="00BC0D5E" w:rsidRPr="00934E6E" w:rsidTr="00CC61F8">
        <w:trPr>
          <w:trHeight w:val="345"/>
        </w:trPr>
        <w:tc>
          <w:tcPr>
            <w:tcW w:w="3398" w:type="dxa"/>
            <w:noWrap/>
            <w:vAlign w:val="center"/>
            <w:hideMark/>
          </w:tcPr>
          <w:p w:rsidR="00BC0D5E" w:rsidRPr="00934E6E" w:rsidRDefault="00BC0D5E" w:rsidP="00BC0D5E">
            <w:pPr>
              <w:spacing w:after="0" w:line="240" w:lineRule="auto"/>
              <w:rPr>
                <w:rFonts w:ascii="Times New Roman" w:eastAsia="Times New Roman" w:hAnsi="Times New Roman" w:cs="Times New Roman"/>
                <w:b/>
                <w:bCs/>
                <w:sz w:val="24"/>
                <w:szCs w:val="24"/>
                <w:lang w:eastAsia="ru-RU"/>
              </w:rPr>
            </w:pPr>
            <w:r w:rsidRPr="00934E6E">
              <w:rPr>
                <w:rFonts w:ascii="Times New Roman" w:eastAsia="Times New Roman" w:hAnsi="Times New Roman" w:cs="Times New Roman"/>
                <w:b/>
                <w:bCs/>
                <w:sz w:val="24"/>
                <w:szCs w:val="24"/>
                <w:lang w:val="kk-KZ" w:eastAsia="ru-RU"/>
              </w:rPr>
              <w:t>Барлық  Ж</w:t>
            </w:r>
            <w:r w:rsidRPr="00934E6E">
              <w:rPr>
                <w:rFonts w:ascii="Times New Roman" w:eastAsia="Times New Roman" w:hAnsi="Times New Roman" w:cs="Times New Roman"/>
                <w:b/>
                <w:bCs/>
                <w:sz w:val="24"/>
                <w:szCs w:val="24"/>
                <w:lang w:eastAsia="ru-RU"/>
              </w:rPr>
              <w:t>ЭС</w:t>
            </w:r>
          </w:p>
        </w:tc>
        <w:tc>
          <w:tcPr>
            <w:tcW w:w="113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3 533,1</w:t>
            </w:r>
          </w:p>
        </w:tc>
        <w:tc>
          <w:tcPr>
            <w:tcW w:w="1111"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3 563,5</w:t>
            </w:r>
          </w:p>
        </w:tc>
        <w:tc>
          <w:tcPr>
            <w:tcW w:w="1018" w:type="dxa"/>
            <w:gridSpan w:val="2"/>
            <w:noWrap/>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30,4</w:t>
            </w:r>
          </w:p>
        </w:tc>
        <w:tc>
          <w:tcPr>
            <w:tcW w:w="1135"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2 728,1</w:t>
            </w:r>
          </w:p>
        </w:tc>
        <w:tc>
          <w:tcPr>
            <w:tcW w:w="1135"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2 728,0</w:t>
            </w:r>
          </w:p>
        </w:tc>
        <w:tc>
          <w:tcPr>
            <w:tcW w:w="101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r>
      <w:tr w:rsidR="00BC0D5E" w:rsidRPr="00934E6E" w:rsidTr="00CC61F8">
        <w:trPr>
          <w:trHeight w:val="345"/>
        </w:trPr>
        <w:tc>
          <w:tcPr>
            <w:tcW w:w="3398" w:type="dxa"/>
            <w:noWrap/>
            <w:vAlign w:val="center"/>
          </w:tcPr>
          <w:p w:rsidR="00BC0D5E" w:rsidRPr="001C56FA" w:rsidRDefault="00BC0D5E" w:rsidP="00BC0D5E">
            <w:pPr>
              <w:spacing w:after="0" w:line="240" w:lineRule="auto"/>
              <w:rPr>
                <w:rFonts w:ascii="Times New Roman" w:eastAsia="Times New Roman" w:hAnsi="Times New Roman" w:cs="Times New Roman"/>
                <w:bCs/>
                <w:sz w:val="24"/>
                <w:szCs w:val="24"/>
                <w:lang w:val="kk-KZ" w:eastAsia="ru-RU"/>
              </w:rPr>
            </w:pPr>
            <w:r w:rsidRPr="001C56FA">
              <w:rPr>
                <w:rFonts w:ascii="Times New Roman" w:eastAsia="Times New Roman" w:hAnsi="Times New Roman" w:cs="Times New Roman"/>
                <w:bCs/>
                <w:sz w:val="24"/>
                <w:szCs w:val="24"/>
                <w:lang w:val="kk-KZ" w:eastAsia="ru-RU"/>
              </w:rPr>
              <w:t>Барлық  Ж</w:t>
            </w:r>
            <w:r w:rsidRPr="001C56FA">
              <w:rPr>
                <w:rFonts w:ascii="Times New Roman" w:eastAsia="Times New Roman" w:hAnsi="Times New Roman" w:cs="Times New Roman"/>
                <w:bCs/>
                <w:sz w:val="24"/>
                <w:szCs w:val="24"/>
                <w:lang w:eastAsia="ru-RU"/>
              </w:rPr>
              <w:t>ЭС</w:t>
            </w:r>
          </w:p>
        </w:tc>
        <w:tc>
          <w:tcPr>
            <w:tcW w:w="1134" w:type="dxa"/>
            <w:noWrap/>
            <w:vAlign w:val="center"/>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3 414,7</w:t>
            </w:r>
          </w:p>
        </w:tc>
        <w:tc>
          <w:tcPr>
            <w:tcW w:w="1111" w:type="dxa"/>
            <w:noWrap/>
            <w:vAlign w:val="center"/>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3 445,1</w:t>
            </w:r>
          </w:p>
        </w:tc>
        <w:tc>
          <w:tcPr>
            <w:tcW w:w="1018" w:type="dxa"/>
            <w:gridSpan w:val="2"/>
            <w:noWrap/>
            <w:vAlign w:val="center"/>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30,4</w:t>
            </w:r>
          </w:p>
        </w:tc>
        <w:tc>
          <w:tcPr>
            <w:tcW w:w="1135" w:type="dxa"/>
            <w:noWrap/>
            <w:vAlign w:val="center"/>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2 677,0</w:t>
            </w:r>
          </w:p>
        </w:tc>
        <w:tc>
          <w:tcPr>
            <w:tcW w:w="1135" w:type="dxa"/>
            <w:noWrap/>
            <w:vAlign w:val="center"/>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2 679,4</w:t>
            </w:r>
          </w:p>
        </w:tc>
        <w:tc>
          <w:tcPr>
            <w:tcW w:w="1014" w:type="dxa"/>
            <w:noWrap/>
            <w:vAlign w:val="center"/>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2,4</w:t>
            </w:r>
          </w:p>
        </w:tc>
      </w:tr>
      <w:tr w:rsidR="00BC0D5E" w:rsidRPr="00934E6E" w:rsidTr="00CC61F8">
        <w:trPr>
          <w:trHeight w:val="255"/>
        </w:trPr>
        <w:tc>
          <w:tcPr>
            <w:tcW w:w="3398" w:type="dxa"/>
            <w:noWrap/>
            <w:vAlign w:val="center"/>
            <w:hideMark/>
          </w:tcPr>
          <w:p w:rsidR="00BC0D5E" w:rsidRPr="00934E6E" w:rsidRDefault="00BC0D5E" w:rsidP="00BC0D5E">
            <w:pPr>
              <w:spacing w:after="0" w:line="240" w:lineRule="auto"/>
              <w:rPr>
                <w:rFonts w:ascii="Times New Roman" w:eastAsia="Times New Roman" w:hAnsi="Times New Roman" w:cs="Times New Roman"/>
                <w:bCs/>
                <w:sz w:val="24"/>
                <w:szCs w:val="24"/>
                <w:lang w:val="kk-KZ" w:eastAsia="ru-RU"/>
              </w:rPr>
            </w:pPr>
            <w:r w:rsidRPr="00934E6E">
              <w:rPr>
                <w:rFonts w:ascii="Times New Roman" w:eastAsia="Times New Roman" w:hAnsi="Times New Roman" w:cs="Times New Roman"/>
                <w:bCs/>
                <w:sz w:val="24"/>
                <w:szCs w:val="24"/>
                <w:lang w:val="kk-KZ" w:eastAsia="ru-RU"/>
              </w:rPr>
              <w:t>о.і. бу турбиналы ЖЭС</w:t>
            </w:r>
          </w:p>
        </w:tc>
        <w:tc>
          <w:tcPr>
            <w:tcW w:w="113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1 974,0</w:t>
            </w:r>
          </w:p>
        </w:tc>
        <w:tc>
          <w:tcPr>
            <w:tcW w:w="1111"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1 974</w:t>
            </w:r>
          </w:p>
        </w:tc>
        <w:tc>
          <w:tcPr>
            <w:tcW w:w="1018" w:type="dxa"/>
            <w:gridSpan w:val="2"/>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1 449,0</w:t>
            </w:r>
          </w:p>
        </w:tc>
        <w:tc>
          <w:tcPr>
            <w:tcW w:w="1135"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1 432</w:t>
            </w:r>
          </w:p>
        </w:tc>
        <w:tc>
          <w:tcPr>
            <w:tcW w:w="101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r>
      <w:tr w:rsidR="00BC0D5E" w:rsidRPr="00934E6E" w:rsidTr="00CC61F8">
        <w:trPr>
          <w:trHeight w:val="255"/>
        </w:trPr>
        <w:tc>
          <w:tcPr>
            <w:tcW w:w="3398" w:type="dxa"/>
            <w:noWrap/>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ҚЖ</w:t>
            </w:r>
            <w:r w:rsidRPr="00934E6E">
              <w:rPr>
                <w:rFonts w:ascii="Times New Roman" w:eastAsia="Times New Roman" w:hAnsi="Times New Roman" w:cs="Times New Roman"/>
                <w:bCs/>
                <w:sz w:val="24"/>
                <w:szCs w:val="24"/>
                <w:lang w:eastAsia="ru-RU"/>
              </w:rPr>
              <w:t>ЭС</w:t>
            </w:r>
          </w:p>
        </w:tc>
        <w:tc>
          <w:tcPr>
            <w:tcW w:w="113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1 440,7</w:t>
            </w:r>
          </w:p>
        </w:tc>
        <w:tc>
          <w:tcPr>
            <w:tcW w:w="1111"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1 471,1</w:t>
            </w:r>
          </w:p>
        </w:tc>
        <w:tc>
          <w:tcPr>
            <w:tcW w:w="1018" w:type="dxa"/>
            <w:gridSpan w:val="2"/>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30,4</w:t>
            </w:r>
          </w:p>
        </w:tc>
        <w:tc>
          <w:tcPr>
            <w:tcW w:w="1135"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1 228,0</w:t>
            </w:r>
          </w:p>
        </w:tc>
        <w:tc>
          <w:tcPr>
            <w:tcW w:w="1135"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1 247,4</w:t>
            </w:r>
          </w:p>
        </w:tc>
        <w:tc>
          <w:tcPr>
            <w:tcW w:w="101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19,4</w:t>
            </w:r>
          </w:p>
        </w:tc>
      </w:tr>
      <w:tr w:rsidR="00BC0D5E" w:rsidRPr="00934E6E" w:rsidTr="00CC61F8">
        <w:trPr>
          <w:trHeight w:val="255"/>
        </w:trPr>
        <w:tc>
          <w:tcPr>
            <w:tcW w:w="3398" w:type="dxa"/>
            <w:noWrap/>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К</w:t>
            </w:r>
            <w:r w:rsidRPr="00934E6E">
              <w:rPr>
                <w:rFonts w:ascii="Times New Roman" w:eastAsia="Times New Roman" w:hAnsi="Times New Roman" w:cs="Times New Roman"/>
                <w:bCs/>
                <w:sz w:val="24"/>
                <w:szCs w:val="24"/>
                <w:lang w:eastAsia="ru-RU"/>
              </w:rPr>
              <w:t>ЭС</w:t>
            </w:r>
            <w:r w:rsidRPr="00934E6E">
              <w:rPr>
                <w:rFonts w:ascii="Times New Roman" w:eastAsia="Times New Roman" w:hAnsi="Times New Roman" w:cs="Times New Roman"/>
                <w:bCs/>
                <w:sz w:val="24"/>
                <w:szCs w:val="24"/>
                <w:lang w:val="kk-KZ" w:eastAsia="ru-RU"/>
              </w:rPr>
              <w:t xml:space="preserve"> </w:t>
            </w:r>
          </w:p>
        </w:tc>
        <w:tc>
          <w:tcPr>
            <w:tcW w:w="113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11"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18" w:type="dxa"/>
            <w:gridSpan w:val="2"/>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35"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1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BC0D5E" w:rsidRPr="00934E6E" w:rsidTr="00CC61F8">
        <w:trPr>
          <w:trHeight w:val="255"/>
        </w:trPr>
        <w:tc>
          <w:tcPr>
            <w:tcW w:w="3398" w:type="dxa"/>
            <w:noWrap/>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Ж</w:t>
            </w:r>
            <w:r w:rsidRPr="00934E6E">
              <w:rPr>
                <w:rFonts w:ascii="Times New Roman" w:eastAsia="Times New Roman" w:hAnsi="Times New Roman" w:cs="Times New Roman"/>
                <w:bCs/>
                <w:sz w:val="24"/>
                <w:szCs w:val="24"/>
                <w:lang w:eastAsia="ru-RU"/>
              </w:rPr>
              <w:t>ЭС</w:t>
            </w:r>
            <w:r w:rsidRPr="00934E6E">
              <w:rPr>
                <w:rFonts w:ascii="Times New Roman" w:eastAsia="Times New Roman" w:hAnsi="Times New Roman" w:cs="Times New Roman"/>
                <w:bCs/>
                <w:sz w:val="24"/>
                <w:szCs w:val="24"/>
                <w:lang w:val="kk-KZ" w:eastAsia="ru-RU"/>
              </w:rPr>
              <w:t xml:space="preserve"> </w:t>
            </w:r>
          </w:p>
        </w:tc>
        <w:tc>
          <w:tcPr>
            <w:tcW w:w="113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116,4</w:t>
            </w:r>
          </w:p>
        </w:tc>
        <w:tc>
          <w:tcPr>
            <w:tcW w:w="1111"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116,4</w:t>
            </w:r>
          </w:p>
        </w:tc>
        <w:tc>
          <w:tcPr>
            <w:tcW w:w="1018" w:type="dxa"/>
            <w:gridSpan w:val="2"/>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49,1</w:t>
            </w:r>
          </w:p>
        </w:tc>
        <w:tc>
          <w:tcPr>
            <w:tcW w:w="1135"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46,6</w:t>
            </w:r>
          </w:p>
        </w:tc>
        <w:tc>
          <w:tcPr>
            <w:tcW w:w="1014" w:type="dxa"/>
            <w:noWrap/>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2,5</w:t>
            </w:r>
          </w:p>
        </w:tc>
      </w:tr>
      <w:tr w:rsidR="001C56FA" w:rsidRPr="001C56FA" w:rsidTr="001C56FA">
        <w:trPr>
          <w:trHeight w:val="349"/>
        </w:trPr>
        <w:tc>
          <w:tcPr>
            <w:tcW w:w="9945" w:type="dxa"/>
            <w:gridSpan w:val="8"/>
            <w:shd w:val="clear" w:color="auto" w:fill="44546A" w:themeFill="text2"/>
            <w:vAlign w:val="center"/>
            <w:hideMark/>
          </w:tcPr>
          <w:p w:rsidR="001C56FA" w:rsidRPr="001C56FA" w:rsidRDefault="001C56FA" w:rsidP="00CA6A55">
            <w:pPr>
              <w:spacing w:after="0" w:line="240" w:lineRule="auto"/>
              <w:jc w:val="center"/>
              <w:rPr>
                <w:rFonts w:ascii="Times New Roman" w:eastAsia="Times New Roman" w:hAnsi="Times New Roman" w:cs="Times New Roman"/>
                <w:b/>
                <w:bCs/>
                <w:color w:val="FFFFFF" w:themeColor="background1"/>
                <w:sz w:val="24"/>
                <w:szCs w:val="24"/>
                <w:lang w:eastAsia="ru-RU"/>
              </w:rPr>
            </w:pPr>
            <w:r w:rsidRPr="001C56FA">
              <w:rPr>
                <w:rFonts w:ascii="Times New Roman" w:eastAsia="Times New Roman" w:hAnsi="Times New Roman" w:cs="Times New Roman"/>
                <w:b/>
                <w:bCs/>
                <w:color w:val="FFFFFF" w:themeColor="background1"/>
                <w:sz w:val="24"/>
                <w:szCs w:val="24"/>
                <w:lang w:val="kk-KZ" w:eastAsia="ru-RU"/>
              </w:rPr>
              <w:t>Қазақ</w:t>
            </w:r>
            <w:r w:rsidRPr="001C56FA">
              <w:rPr>
                <w:rFonts w:ascii="Times New Roman" w:eastAsia="Times New Roman" w:hAnsi="Times New Roman" w:cs="Times New Roman"/>
                <w:b/>
                <w:bCs/>
                <w:color w:val="FFFFFF" w:themeColor="background1"/>
                <w:sz w:val="24"/>
                <w:szCs w:val="24"/>
                <w:lang w:eastAsia="ru-RU"/>
              </w:rPr>
              <w:t>стан</w:t>
            </w:r>
            <w:r w:rsidRPr="001C56FA">
              <w:rPr>
                <w:rFonts w:ascii="Times New Roman" w:eastAsia="Times New Roman" w:hAnsi="Times New Roman" w:cs="Times New Roman"/>
                <w:b/>
                <w:bCs/>
                <w:color w:val="FFFFFF" w:themeColor="background1"/>
                <w:sz w:val="24"/>
                <w:szCs w:val="24"/>
                <w:lang w:val="kk-KZ" w:eastAsia="ru-RU"/>
              </w:rPr>
              <w:t xml:space="preserve"> БЭЖ-нің оңтүстік аймағы</w:t>
            </w:r>
          </w:p>
        </w:tc>
      </w:tr>
      <w:tr w:rsidR="00BC0D5E" w:rsidRPr="00934E6E" w:rsidTr="001C56FA">
        <w:trPr>
          <w:trHeight w:val="40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Барлығы</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4 121,2</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4 316,7</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195,5</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3 231,4</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3 298,1</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66,6</w:t>
            </w:r>
          </w:p>
        </w:tc>
      </w:tr>
      <w:tr w:rsidR="00BC0D5E" w:rsidRPr="00934E6E" w:rsidTr="0069172B">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Барлық  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2 476,2</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2 446,2</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2 128,5</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2 121,2</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r>
      <w:tr w:rsidR="00BC0D5E" w:rsidRPr="00934E6E" w:rsidTr="0069172B">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Cs/>
                <w:sz w:val="24"/>
                <w:szCs w:val="24"/>
                <w:lang w:val="kk-KZ" w:eastAsia="ru-RU"/>
              </w:rPr>
            </w:pPr>
            <w:r w:rsidRPr="00934E6E">
              <w:rPr>
                <w:rFonts w:ascii="Times New Roman" w:eastAsia="Times New Roman" w:hAnsi="Times New Roman" w:cs="Times New Roman"/>
                <w:bCs/>
                <w:sz w:val="24"/>
                <w:szCs w:val="24"/>
                <w:lang w:val="kk-KZ" w:eastAsia="ru-RU"/>
              </w:rPr>
              <w:t>о.і. бу турбиналы ЖЭС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2 430</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2 400</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2 082,3</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2 080,2</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r>
      <w:tr w:rsidR="00BC0D5E" w:rsidRPr="00934E6E" w:rsidTr="0069172B">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ҚЖ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46,2</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46,2</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46,2</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41,0</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r>
      <w:tr w:rsidR="00BC0D5E" w:rsidRPr="00934E6E" w:rsidTr="0069172B">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К</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527,3</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676,3</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149</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420,7</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594,5</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173,8</w:t>
            </w:r>
          </w:p>
        </w:tc>
      </w:tr>
      <w:tr w:rsidR="00BC0D5E" w:rsidRPr="00934E6E" w:rsidTr="0069172B">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162,7</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199,7</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68,4</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29,6</w:t>
            </w:r>
          </w:p>
        </w:tc>
      </w:tr>
      <w:tr w:rsidR="00BC0D5E" w:rsidRPr="00934E6E" w:rsidTr="0069172B">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eastAsia="ru-RU"/>
              </w:rPr>
              <w:t>ГЭС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955</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994,5</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39,5</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584,2</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514,0</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70,2</w:t>
            </w:r>
          </w:p>
        </w:tc>
      </w:tr>
      <w:tr w:rsidR="001C56FA" w:rsidRPr="00934E6E" w:rsidTr="001C56FA">
        <w:trPr>
          <w:trHeight w:val="255"/>
        </w:trPr>
        <w:tc>
          <w:tcPr>
            <w:tcW w:w="9945" w:type="dxa"/>
            <w:gridSpan w:val="8"/>
            <w:shd w:val="clear" w:color="auto" w:fill="D9D9D9" w:themeFill="background1" w:themeFillShade="D9"/>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Ақмола</w:t>
            </w:r>
            <w:r w:rsidRPr="00934E6E">
              <w:rPr>
                <w:rFonts w:ascii="Times New Roman" w:eastAsia="Times New Roman" w:hAnsi="Times New Roman" w:cs="Times New Roman"/>
                <w:b/>
                <w:bCs/>
                <w:sz w:val="24"/>
                <w:szCs w:val="24"/>
                <w:lang w:eastAsia="ru-RU"/>
              </w:rPr>
              <w:t xml:space="preserve"> об</w:t>
            </w:r>
            <w:r w:rsidRPr="00934E6E">
              <w:rPr>
                <w:rFonts w:ascii="Times New Roman" w:eastAsia="Times New Roman" w:hAnsi="Times New Roman" w:cs="Times New Roman"/>
                <w:b/>
                <w:bCs/>
                <w:sz w:val="24"/>
                <w:szCs w:val="24"/>
                <w:lang w:val="kk-KZ" w:eastAsia="ru-RU"/>
              </w:rPr>
              <w:t>лысы</w:t>
            </w:r>
          </w:p>
        </w:tc>
      </w:tr>
      <w:tr w:rsidR="001C56FA" w:rsidRPr="00934E6E" w:rsidTr="00CA6A55">
        <w:trPr>
          <w:trHeight w:val="255"/>
        </w:trPr>
        <w:tc>
          <w:tcPr>
            <w:tcW w:w="3398" w:type="dxa"/>
            <w:vAlign w:val="center"/>
            <w:hideMark/>
          </w:tcPr>
          <w:p w:rsidR="001C56FA" w:rsidRPr="00934E6E" w:rsidRDefault="001C56FA" w:rsidP="001C56FA">
            <w:pPr>
              <w:spacing w:after="0" w:line="240" w:lineRule="auto"/>
              <w:rPr>
                <w:rFonts w:ascii="Times New Roman" w:eastAsia="Times New Roman" w:hAnsi="Times New Roman" w:cs="Times New Roman"/>
                <w:b/>
                <w:bCs/>
                <w:sz w:val="24"/>
                <w:szCs w:val="24"/>
                <w:lang w:eastAsia="ru-RU"/>
              </w:rPr>
            </w:pPr>
            <w:r w:rsidRPr="00934E6E">
              <w:rPr>
                <w:rFonts w:ascii="Times New Roman" w:eastAsia="Times New Roman" w:hAnsi="Times New Roman" w:cs="Times New Roman"/>
                <w:b/>
                <w:bCs/>
                <w:sz w:val="24"/>
                <w:szCs w:val="24"/>
                <w:lang w:val="kk-KZ" w:eastAsia="ru-RU"/>
              </w:rPr>
              <w:t>Барлығы</w:t>
            </w:r>
          </w:p>
        </w:tc>
        <w:tc>
          <w:tcPr>
            <w:tcW w:w="1134" w:type="dxa"/>
            <w:hideMark/>
          </w:tcPr>
          <w:p w:rsidR="001C56FA" w:rsidRPr="007579FD" w:rsidRDefault="001C56FA" w:rsidP="001C56FA">
            <w:pPr>
              <w:spacing w:after="0" w:line="240" w:lineRule="auto"/>
              <w:jc w:val="right"/>
              <w:rPr>
                <w:rFonts w:ascii="Times New Roman" w:eastAsia="Times New Roman" w:hAnsi="Times New Roman" w:cs="Times New Roman"/>
                <w:b/>
                <w:bCs/>
                <w:sz w:val="24"/>
                <w:szCs w:val="24"/>
                <w:lang w:val="en-US" w:eastAsia="ru-RU"/>
              </w:rPr>
            </w:pPr>
            <w:r w:rsidRPr="007579FD">
              <w:rPr>
                <w:rFonts w:ascii="Times New Roman" w:eastAsia="Times New Roman" w:hAnsi="Times New Roman" w:cs="Times New Roman"/>
                <w:b/>
                <w:bCs/>
                <w:sz w:val="24"/>
                <w:szCs w:val="24"/>
                <w:lang w:val="en-US" w:eastAsia="ru-RU"/>
              </w:rPr>
              <w:t>961</w:t>
            </w:r>
          </w:p>
        </w:tc>
        <w:tc>
          <w:tcPr>
            <w:tcW w:w="1111" w:type="dxa"/>
            <w:hideMark/>
          </w:tcPr>
          <w:p w:rsidR="001C56FA" w:rsidRPr="007579FD" w:rsidRDefault="001C56FA" w:rsidP="001C56FA">
            <w:pPr>
              <w:spacing w:after="0" w:line="240" w:lineRule="auto"/>
              <w:jc w:val="right"/>
              <w:rPr>
                <w:rFonts w:ascii="Times New Roman" w:eastAsia="Times New Roman" w:hAnsi="Times New Roman" w:cs="Times New Roman"/>
                <w:b/>
                <w:bCs/>
                <w:sz w:val="24"/>
                <w:szCs w:val="24"/>
                <w:lang w:val="en-US" w:eastAsia="ru-RU"/>
              </w:rPr>
            </w:pPr>
            <w:r w:rsidRPr="007579FD">
              <w:rPr>
                <w:rFonts w:ascii="Times New Roman" w:eastAsia="Times New Roman" w:hAnsi="Times New Roman" w:cs="Times New Roman"/>
                <w:b/>
                <w:bCs/>
                <w:sz w:val="24"/>
                <w:szCs w:val="24"/>
                <w:lang w:val="en-US" w:eastAsia="ru-RU"/>
              </w:rPr>
              <w:t>1089</w:t>
            </w:r>
          </w:p>
        </w:tc>
        <w:tc>
          <w:tcPr>
            <w:tcW w:w="1018" w:type="dxa"/>
            <w:gridSpan w:val="2"/>
            <w:hideMark/>
          </w:tcPr>
          <w:p w:rsidR="001C56FA" w:rsidRPr="007579FD" w:rsidRDefault="001C56FA" w:rsidP="001C56FA">
            <w:pPr>
              <w:spacing w:after="0" w:line="240" w:lineRule="auto"/>
              <w:jc w:val="right"/>
              <w:rPr>
                <w:rFonts w:ascii="Times New Roman" w:eastAsia="Times New Roman" w:hAnsi="Times New Roman" w:cs="Times New Roman"/>
                <w:b/>
                <w:bCs/>
                <w:sz w:val="24"/>
                <w:szCs w:val="24"/>
                <w:lang w:val="en-US" w:eastAsia="ru-RU"/>
              </w:rPr>
            </w:pPr>
            <w:r w:rsidRPr="007579FD">
              <w:rPr>
                <w:rFonts w:ascii="Times New Roman" w:eastAsia="Times New Roman" w:hAnsi="Times New Roman" w:cs="Times New Roman"/>
                <w:b/>
                <w:bCs/>
                <w:sz w:val="24"/>
                <w:szCs w:val="24"/>
                <w:lang w:val="en-US" w:eastAsia="ru-RU"/>
              </w:rPr>
              <w:t>128</w:t>
            </w:r>
          </w:p>
        </w:tc>
        <w:tc>
          <w:tcPr>
            <w:tcW w:w="1135" w:type="dxa"/>
            <w:hideMark/>
          </w:tcPr>
          <w:p w:rsidR="001C56FA" w:rsidRPr="007579FD" w:rsidRDefault="001C56FA" w:rsidP="001C56FA">
            <w:pPr>
              <w:spacing w:after="0" w:line="240" w:lineRule="auto"/>
              <w:jc w:val="right"/>
              <w:rPr>
                <w:rFonts w:ascii="Times New Roman" w:eastAsia="Times New Roman" w:hAnsi="Times New Roman" w:cs="Times New Roman"/>
                <w:b/>
                <w:bCs/>
                <w:sz w:val="24"/>
                <w:szCs w:val="24"/>
                <w:lang w:val="en-US" w:eastAsia="ru-RU"/>
              </w:rPr>
            </w:pPr>
            <w:r w:rsidRPr="007579FD">
              <w:rPr>
                <w:rFonts w:ascii="Times New Roman" w:eastAsia="Times New Roman" w:hAnsi="Times New Roman" w:cs="Times New Roman"/>
                <w:b/>
                <w:bCs/>
                <w:sz w:val="24"/>
                <w:szCs w:val="24"/>
                <w:lang w:val="en-US" w:eastAsia="ru-RU"/>
              </w:rPr>
              <w:t>869</w:t>
            </w:r>
          </w:p>
        </w:tc>
        <w:tc>
          <w:tcPr>
            <w:tcW w:w="1135" w:type="dxa"/>
            <w:hideMark/>
          </w:tcPr>
          <w:p w:rsidR="001C56FA" w:rsidRPr="007579FD" w:rsidRDefault="001C56FA" w:rsidP="001C56FA">
            <w:pPr>
              <w:spacing w:after="0" w:line="240" w:lineRule="auto"/>
              <w:jc w:val="right"/>
              <w:rPr>
                <w:rFonts w:ascii="Times New Roman" w:eastAsia="Times New Roman" w:hAnsi="Times New Roman" w:cs="Times New Roman"/>
                <w:b/>
                <w:bCs/>
                <w:sz w:val="24"/>
                <w:szCs w:val="24"/>
                <w:lang w:val="en-US" w:eastAsia="ru-RU"/>
              </w:rPr>
            </w:pPr>
            <w:r w:rsidRPr="007579FD">
              <w:rPr>
                <w:rFonts w:ascii="Times New Roman" w:eastAsia="Times New Roman" w:hAnsi="Times New Roman" w:cs="Times New Roman"/>
                <w:b/>
                <w:bCs/>
                <w:sz w:val="24"/>
                <w:szCs w:val="24"/>
                <w:lang w:val="en-US" w:eastAsia="ru-RU"/>
              </w:rPr>
              <w:t>1 016</w:t>
            </w:r>
          </w:p>
        </w:tc>
        <w:tc>
          <w:tcPr>
            <w:tcW w:w="1014" w:type="dxa"/>
            <w:hideMark/>
          </w:tcPr>
          <w:p w:rsidR="001C56FA" w:rsidRPr="007579FD" w:rsidRDefault="001C56FA" w:rsidP="001C56FA">
            <w:pPr>
              <w:spacing w:after="0" w:line="240" w:lineRule="auto"/>
              <w:jc w:val="right"/>
              <w:rPr>
                <w:rFonts w:ascii="Times New Roman" w:eastAsia="Times New Roman" w:hAnsi="Times New Roman" w:cs="Times New Roman"/>
                <w:b/>
                <w:bCs/>
                <w:sz w:val="24"/>
                <w:szCs w:val="24"/>
                <w:lang w:val="en-US" w:eastAsia="ru-RU"/>
              </w:rPr>
            </w:pPr>
            <w:r w:rsidRPr="007579FD">
              <w:rPr>
                <w:rFonts w:ascii="Times New Roman" w:eastAsia="Times New Roman" w:hAnsi="Times New Roman" w:cs="Times New Roman"/>
                <w:b/>
                <w:bCs/>
                <w:sz w:val="24"/>
                <w:szCs w:val="24"/>
                <w:lang w:val="en-US" w:eastAsia="ru-RU"/>
              </w:rPr>
              <w:t>147</w:t>
            </w:r>
          </w:p>
        </w:tc>
      </w:tr>
      <w:tr w:rsidR="00BC0D5E" w:rsidRPr="00934E6E" w:rsidTr="00F44C01">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Cs/>
                <w:sz w:val="24"/>
                <w:szCs w:val="24"/>
                <w:lang w:val="kk-KZ" w:eastAsia="ru-RU"/>
              </w:rPr>
            </w:pPr>
            <w:r w:rsidRPr="00934E6E">
              <w:rPr>
                <w:rFonts w:ascii="Times New Roman" w:eastAsia="Times New Roman" w:hAnsi="Times New Roman" w:cs="Times New Roman"/>
                <w:bCs/>
                <w:sz w:val="24"/>
                <w:szCs w:val="24"/>
                <w:lang w:val="kk-KZ" w:eastAsia="ru-RU"/>
              </w:rPr>
              <w:lastRenderedPageBreak/>
              <w:t>о.і. бу турбиналы ЖЭС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961</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1 089</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128,0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869,0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1 015,6</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146,6</w:t>
            </w:r>
          </w:p>
        </w:tc>
      </w:tr>
      <w:tr w:rsidR="00BC0D5E" w:rsidRPr="00934E6E" w:rsidTr="00F44C01">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682</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802</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120,0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638,1</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741,8</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103,7</w:t>
            </w:r>
          </w:p>
        </w:tc>
      </w:tr>
      <w:tr w:rsidR="00BC0D5E" w:rsidRPr="00934E6E" w:rsidTr="00F44C01">
        <w:trPr>
          <w:trHeight w:val="255"/>
        </w:trPr>
        <w:tc>
          <w:tcPr>
            <w:tcW w:w="3398" w:type="dxa"/>
            <w:vAlign w:val="center"/>
          </w:tcPr>
          <w:p w:rsidR="00BC0D5E" w:rsidRPr="00934E6E" w:rsidRDefault="00BC0D5E" w:rsidP="00BC0D5E">
            <w:pPr>
              <w:spacing w:after="0" w:line="240" w:lineRule="auto"/>
              <w:jc w:val="right"/>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КЭС</w:t>
            </w:r>
          </w:p>
        </w:tc>
        <w:tc>
          <w:tcPr>
            <w:tcW w:w="1134" w:type="dxa"/>
            <w:vAlign w:val="center"/>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179</w:t>
            </w:r>
          </w:p>
        </w:tc>
        <w:tc>
          <w:tcPr>
            <w:tcW w:w="1111" w:type="dxa"/>
            <w:vAlign w:val="center"/>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187,0</w:t>
            </w:r>
          </w:p>
        </w:tc>
        <w:tc>
          <w:tcPr>
            <w:tcW w:w="1018" w:type="dxa"/>
            <w:gridSpan w:val="2"/>
            <w:vAlign w:val="center"/>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8,0</w:t>
            </w:r>
          </w:p>
        </w:tc>
        <w:tc>
          <w:tcPr>
            <w:tcW w:w="1135" w:type="dxa"/>
            <w:vAlign w:val="center"/>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139</w:t>
            </w:r>
          </w:p>
        </w:tc>
        <w:tc>
          <w:tcPr>
            <w:tcW w:w="1135" w:type="dxa"/>
            <w:vAlign w:val="center"/>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181,8</w:t>
            </w:r>
          </w:p>
        </w:tc>
        <w:tc>
          <w:tcPr>
            <w:tcW w:w="1014" w:type="dxa"/>
            <w:vAlign w:val="center"/>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42,8</w:t>
            </w:r>
          </w:p>
        </w:tc>
      </w:tr>
      <w:tr w:rsidR="001C56FA" w:rsidRPr="00934E6E" w:rsidTr="001C56FA">
        <w:trPr>
          <w:trHeight w:val="255"/>
        </w:trPr>
        <w:tc>
          <w:tcPr>
            <w:tcW w:w="9945" w:type="dxa"/>
            <w:gridSpan w:val="8"/>
            <w:shd w:val="clear" w:color="auto" w:fill="D9D9D9" w:themeFill="background1" w:themeFillShade="D9"/>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eastAsia="ru-RU"/>
              </w:rPr>
              <w:t>А</w:t>
            </w:r>
            <w:r w:rsidRPr="00934E6E">
              <w:rPr>
                <w:rFonts w:ascii="Times New Roman" w:eastAsia="Times New Roman" w:hAnsi="Times New Roman" w:cs="Times New Roman"/>
                <w:b/>
                <w:bCs/>
                <w:sz w:val="24"/>
                <w:szCs w:val="24"/>
                <w:lang w:val="kk-KZ" w:eastAsia="ru-RU"/>
              </w:rPr>
              <w:t xml:space="preserve">қтөбе </w:t>
            </w:r>
            <w:r w:rsidRPr="00934E6E">
              <w:rPr>
                <w:rFonts w:ascii="Times New Roman" w:eastAsia="Times New Roman" w:hAnsi="Times New Roman" w:cs="Times New Roman"/>
                <w:b/>
                <w:bCs/>
                <w:sz w:val="24"/>
                <w:szCs w:val="24"/>
                <w:lang w:eastAsia="ru-RU"/>
              </w:rPr>
              <w:t>об</w:t>
            </w:r>
            <w:r w:rsidRPr="00934E6E">
              <w:rPr>
                <w:rFonts w:ascii="Times New Roman" w:eastAsia="Times New Roman" w:hAnsi="Times New Roman" w:cs="Times New Roman"/>
                <w:b/>
                <w:bCs/>
                <w:sz w:val="24"/>
                <w:szCs w:val="24"/>
                <w:lang w:val="kk-KZ" w:eastAsia="ru-RU"/>
              </w:rPr>
              <w:t>лысы</w:t>
            </w:r>
          </w:p>
        </w:tc>
      </w:tr>
      <w:tr w:rsidR="00BC0D5E" w:rsidRPr="00934E6E" w:rsidTr="00900C86">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Барлық ЖЭС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702,1</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768,4</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66,3</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684,1</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706,4</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22,3</w:t>
            </w:r>
          </w:p>
        </w:tc>
      </w:tr>
      <w:tr w:rsidR="00BC0D5E" w:rsidRPr="00934E6E" w:rsidTr="00900C86">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Cs/>
                <w:sz w:val="24"/>
                <w:szCs w:val="24"/>
                <w:lang w:val="kk-KZ" w:eastAsia="ru-RU"/>
              </w:rPr>
            </w:pPr>
            <w:r w:rsidRPr="00934E6E">
              <w:rPr>
                <w:rFonts w:ascii="Times New Roman" w:eastAsia="Times New Roman" w:hAnsi="Times New Roman" w:cs="Times New Roman"/>
                <w:bCs/>
                <w:sz w:val="24"/>
                <w:szCs w:val="24"/>
                <w:lang w:val="kk-KZ" w:eastAsia="ru-RU"/>
              </w:rPr>
              <w:t>о.і. бу турбиналы ЖЭС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318</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BC0D5E" w:rsidRPr="00934E6E" w:rsidTr="00900C86">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ҚЖ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339,1</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357,4</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18,3</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340,1</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340,4</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0,3</w:t>
            </w:r>
          </w:p>
        </w:tc>
      </w:tr>
      <w:tr w:rsidR="00BC0D5E" w:rsidRPr="00934E6E" w:rsidTr="00900C86">
        <w:trPr>
          <w:trHeight w:val="255"/>
        </w:trPr>
        <w:tc>
          <w:tcPr>
            <w:tcW w:w="3398" w:type="dxa"/>
            <w:vAlign w:val="center"/>
          </w:tcPr>
          <w:p w:rsidR="00BC0D5E" w:rsidRPr="00934E6E" w:rsidRDefault="00BC0D5E" w:rsidP="00BC0D5E">
            <w:pPr>
              <w:spacing w:after="0" w:line="240" w:lineRule="auto"/>
              <w:jc w:val="right"/>
              <w:rPr>
                <w:rFonts w:ascii="Times New Roman" w:eastAsia="Times New Roman" w:hAnsi="Times New Roman" w:cs="Times New Roman"/>
                <w:bCs/>
                <w:sz w:val="24"/>
                <w:szCs w:val="24"/>
                <w:lang w:val="kk-KZ" w:eastAsia="ru-RU"/>
              </w:rPr>
            </w:pPr>
            <w:r w:rsidRPr="00934E6E">
              <w:rPr>
                <w:rFonts w:ascii="Times New Roman" w:eastAsia="Times New Roman" w:hAnsi="Times New Roman" w:cs="Times New Roman"/>
                <w:bCs/>
                <w:sz w:val="24"/>
                <w:szCs w:val="24"/>
                <w:lang w:val="kk-KZ" w:eastAsia="ru-RU"/>
              </w:rPr>
              <w:t>Ж</w:t>
            </w:r>
            <w:r w:rsidRPr="00934E6E">
              <w:rPr>
                <w:rFonts w:ascii="Times New Roman" w:eastAsia="Times New Roman" w:hAnsi="Times New Roman" w:cs="Times New Roman"/>
                <w:bCs/>
                <w:sz w:val="24"/>
                <w:szCs w:val="24"/>
                <w:lang w:eastAsia="ru-RU"/>
              </w:rPr>
              <w:t>ЭС</w:t>
            </w:r>
          </w:p>
        </w:tc>
        <w:tc>
          <w:tcPr>
            <w:tcW w:w="1134" w:type="dxa"/>
            <w:vAlign w:val="center"/>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1111" w:type="dxa"/>
            <w:vAlign w:val="center"/>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w:t>
            </w:r>
          </w:p>
        </w:tc>
        <w:tc>
          <w:tcPr>
            <w:tcW w:w="1018" w:type="dxa"/>
            <w:gridSpan w:val="2"/>
            <w:vAlign w:val="center"/>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1135" w:type="dxa"/>
            <w:vAlign w:val="center"/>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135" w:type="dxa"/>
            <w:vAlign w:val="center"/>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1014" w:type="dxa"/>
            <w:vAlign w:val="center"/>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r>
      <w:tr w:rsidR="001C56FA" w:rsidRPr="00934E6E" w:rsidTr="001C56FA">
        <w:trPr>
          <w:trHeight w:val="255"/>
        </w:trPr>
        <w:tc>
          <w:tcPr>
            <w:tcW w:w="9945" w:type="dxa"/>
            <w:gridSpan w:val="8"/>
            <w:shd w:val="clear" w:color="auto" w:fill="D9D9D9" w:themeFill="background1" w:themeFillShade="D9"/>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eastAsia="ru-RU"/>
              </w:rPr>
              <w:t>Алмат</w:t>
            </w:r>
            <w:r w:rsidRPr="00934E6E">
              <w:rPr>
                <w:rFonts w:ascii="Times New Roman" w:eastAsia="Times New Roman" w:hAnsi="Times New Roman" w:cs="Times New Roman"/>
                <w:b/>
                <w:bCs/>
                <w:sz w:val="24"/>
                <w:szCs w:val="24"/>
                <w:lang w:val="kk-KZ" w:eastAsia="ru-RU"/>
              </w:rPr>
              <w:t>ы облысы</w:t>
            </w:r>
          </w:p>
        </w:tc>
      </w:tr>
      <w:tr w:rsidR="00BC0D5E" w:rsidRPr="00934E6E" w:rsidTr="000F1510">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Барлығы</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1 953,6</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1 980,4</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26,8</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1 463,8</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1 462,6</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r>
      <w:tr w:rsidR="00BC0D5E" w:rsidRPr="00934E6E" w:rsidTr="000F1510">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о.і. бу турбиналы ЖЭС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852</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852</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739</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753</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BC0D5E" w:rsidRPr="00934E6E" w:rsidTr="000F1510">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С</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804,8</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830,6</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25,8</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485</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468,8</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w:t>
            </w:r>
          </w:p>
        </w:tc>
      </w:tr>
      <w:tr w:rsidR="00BC0D5E" w:rsidRPr="00934E6E" w:rsidTr="000F1510">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eastAsia="ru-RU"/>
              </w:rPr>
              <w:t xml:space="preserve"> </w:t>
            </w:r>
            <w:r w:rsidRPr="00934E6E">
              <w:rPr>
                <w:rFonts w:ascii="Times New Roman" w:eastAsia="Times New Roman" w:hAnsi="Times New Roman" w:cs="Times New Roman"/>
                <w:bCs/>
                <w:sz w:val="24"/>
                <w:szCs w:val="24"/>
                <w:lang w:val="kk-KZ" w:eastAsia="ru-RU"/>
              </w:rPr>
              <w:t>К</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257,4</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261,4</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228,6</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232,6</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BC0D5E" w:rsidRPr="00934E6E" w:rsidTr="000F1510">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eastAsia="ru-RU"/>
              </w:rPr>
              <w:t xml:space="preserve"> </w:t>
            </w:r>
            <w:r w:rsidRPr="00934E6E">
              <w:rPr>
                <w:rFonts w:ascii="Times New Roman" w:eastAsia="Times New Roman" w:hAnsi="Times New Roman" w:cs="Times New Roman"/>
                <w:bCs/>
                <w:sz w:val="24"/>
                <w:szCs w:val="24"/>
                <w:lang w:val="kk-KZ" w:eastAsia="ru-RU"/>
              </w:rPr>
              <w:t>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39,5</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36,5</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11,3</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8,3</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1C56FA" w:rsidRPr="00934E6E" w:rsidTr="001C56FA">
        <w:trPr>
          <w:trHeight w:val="255"/>
        </w:trPr>
        <w:tc>
          <w:tcPr>
            <w:tcW w:w="9945" w:type="dxa"/>
            <w:gridSpan w:val="8"/>
            <w:shd w:val="clear" w:color="auto" w:fill="D9D9D9" w:themeFill="background1" w:themeFillShade="D9"/>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eastAsia="ru-RU"/>
              </w:rPr>
              <w:t>Атырау</w:t>
            </w:r>
            <w:r w:rsidRPr="00934E6E">
              <w:rPr>
                <w:rFonts w:ascii="Times New Roman" w:eastAsia="Times New Roman" w:hAnsi="Times New Roman" w:cs="Times New Roman"/>
                <w:b/>
                <w:bCs/>
                <w:sz w:val="24"/>
                <w:szCs w:val="24"/>
                <w:lang w:val="kk-KZ" w:eastAsia="ru-RU"/>
              </w:rPr>
              <w:t xml:space="preserve"> облысы</w:t>
            </w:r>
          </w:p>
        </w:tc>
      </w:tr>
      <w:tr w:rsidR="00BC0D5E" w:rsidRPr="00934E6E" w:rsidTr="0075212B">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Барлығы</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1 618,3</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1 618</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1 344,5</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1 328,5</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w:t>
            </w:r>
          </w:p>
        </w:tc>
      </w:tr>
      <w:tr w:rsidR="00BC0D5E" w:rsidRPr="00934E6E" w:rsidTr="0075212B">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о.і. бу турбиналы ЖЭС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624</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624</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526</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509</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w:t>
            </w:r>
          </w:p>
        </w:tc>
      </w:tr>
      <w:tr w:rsidR="00BC0D5E" w:rsidRPr="00934E6E" w:rsidTr="0075212B">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ҚЖ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941,5</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941,5</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793,7</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794,7</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r>
      <w:tr w:rsidR="00BC0D5E" w:rsidRPr="00934E6E" w:rsidTr="0075212B">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52,8</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52,8</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24,8</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24,8</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w:t>
            </w:r>
          </w:p>
        </w:tc>
      </w:tr>
      <w:tr w:rsidR="001C56FA" w:rsidRPr="00934E6E" w:rsidTr="001C56FA">
        <w:trPr>
          <w:trHeight w:val="255"/>
        </w:trPr>
        <w:tc>
          <w:tcPr>
            <w:tcW w:w="9945" w:type="dxa"/>
            <w:gridSpan w:val="8"/>
            <w:shd w:val="clear" w:color="auto" w:fill="D9D9D9" w:themeFill="background1" w:themeFillShade="D9"/>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eastAsia="ru-RU"/>
              </w:rPr>
            </w:pPr>
            <w:r w:rsidRPr="00934E6E">
              <w:rPr>
                <w:rFonts w:ascii="Times New Roman" w:eastAsia="Times New Roman" w:hAnsi="Times New Roman" w:cs="Times New Roman"/>
                <w:b/>
                <w:bCs/>
                <w:sz w:val="24"/>
                <w:szCs w:val="24"/>
                <w:lang w:val="kk-KZ" w:eastAsia="ru-RU"/>
              </w:rPr>
              <w:t xml:space="preserve">Шығыс Қазақстан облысы </w:t>
            </w:r>
          </w:p>
        </w:tc>
      </w:tr>
      <w:tr w:rsidR="00BC0D5E" w:rsidRPr="00934E6E" w:rsidTr="00D43E50">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Барлығы</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2 346,5</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2 383,6</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37,1</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1 515,5</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1 530,4</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14,9</w:t>
            </w:r>
          </w:p>
        </w:tc>
      </w:tr>
      <w:tr w:rsidR="00BC0D5E" w:rsidRPr="00934E6E" w:rsidTr="00D43E50">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о.і. бу турбиналы ЖЭС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542,5</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542,5</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461,6</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501</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39,4</w:t>
            </w:r>
          </w:p>
        </w:tc>
      </w:tr>
      <w:tr w:rsidR="00BC0D5E" w:rsidRPr="00934E6E" w:rsidTr="00D43E50">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С</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1 774</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1 811,1</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37,1</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1 043,9</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1 019,4</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w:t>
            </w:r>
          </w:p>
        </w:tc>
      </w:tr>
      <w:tr w:rsidR="00BC0D5E" w:rsidRPr="00934E6E" w:rsidTr="00D43E50">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К</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1C56FA" w:rsidRPr="00934E6E" w:rsidTr="001C56FA">
        <w:trPr>
          <w:trHeight w:val="255"/>
        </w:trPr>
        <w:tc>
          <w:tcPr>
            <w:tcW w:w="9945" w:type="dxa"/>
            <w:gridSpan w:val="8"/>
            <w:shd w:val="clear" w:color="auto" w:fill="D9D9D9" w:themeFill="background1" w:themeFillShade="D9"/>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eastAsia="ru-RU"/>
              </w:rPr>
              <w:t>Жамбыл</w:t>
            </w:r>
            <w:r w:rsidRPr="00934E6E">
              <w:rPr>
                <w:rFonts w:ascii="Times New Roman" w:eastAsia="Times New Roman" w:hAnsi="Times New Roman" w:cs="Times New Roman"/>
                <w:b/>
                <w:bCs/>
                <w:sz w:val="24"/>
                <w:szCs w:val="24"/>
                <w:lang w:val="kk-KZ" w:eastAsia="ru-RU"/>
              </w:rPr>
              <w:t xml:space="preserve"> облысы</w:t>
            </w:r>
          </w:p>
        </w:tc>
      </w:tr>
      <w:tr w:rsidR="00BC0D5E" w:rsidRPr="00934E6E" w:rsidTr="00E13770">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Барлығы</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1 528,7</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1 577,9</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49,2</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1 353,2</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1 313,1</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40,1</w:t>
            </w:r>
          </w:p>
        </w:tc>
      </w:tr>
      <w:tr w:rsidR="00BC0D5E" w:rsidRPr="00934E6E" w:rsidTr="00E13770">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о.і. бу турбиналы ЖЭС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1 290</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1 290</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1 172,8</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1 157,8</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r>
      <w:tr w:rsidR="00BC0D5E" w:rsidRPr="00934E6E" w:rsidTr="00E13770">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К</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100,5</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100,5</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83,6</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83,6</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BC0D5E" w:rsidRPr="00934E6E" w:rsidTr="00E13770">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123,2</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163,2</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86,7</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60,1</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26,6</w:t>
            </w:r>
          </w:p>
        </w:tc>
      </w:tr>
      <w:tr w:rsidR="00BC0D5E" w:rsidRPr="00934E6E" w:rsidTr="00E13770">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С</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24,2</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9,2</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10,1</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11,6</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1,5</w:t>
            </w:r>
          </w:p>
        </w:tc>
      </w:tr>
      <w:tr w:rsidR="001C56FA" w:rsidRPr="00934E6E" w:rsidTr="001C56FA">
        <w:trPr>
          <w:trHeight w:val="255"/>
        </w:trPr>
        <w:tc>
          <w:tcPr>
            <w:tcW w:w="9945" w:type="dxa"/>
            <w:gridSpan w:val="8"/>
            <w:shd w:val="clear" w:color="auto" w:fill="D9D9D9" w:themeFill="background1" w:themeFillShade="D9"/>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Батыс Қазақстан облысы</w:t>
            </w:r>
          </w:p>
        </w:tc>
      </w:tr>
      <w:tr w:rsidR="00BC0D5E" w:rsidRPr="00934E6E" w:rsidTr="00306BF8">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Барлығы</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390,3</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390,3</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368,4</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374,4</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tc>
      </w:tr>
      <w:tr w:rsidR="00BC0D5E" w:rsidRPr="00934E6E" w:rsidTr="00306BF8">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о.і. бу турбиналы ЖЭС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18,0</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BC0D5E" w:rsidRPr="00934E6E" w:rsidTr="00306BF8">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ҚЖ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370,3</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370,3</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350,4</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356,4</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1C56FA" w:rsidRPr="00934E6E" w:rsidTr="001C56FA">
        <w:trPr>
          <w:trHeight w:val="255"/>
        </w:trPr>
        <w:tc>
          <w:tcPr>
            <w:tcW w:w="9945" w:type="dxa"/>
            <w:gridSpan w:val="8"/>
            <w:shd w:val="clear" w:color="auto" w:fill="D9D9D9" w:themeFill="background1" w:themeFillShade="D9"/>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Қарағанды облысы</w:t>
            </w:r>
          </w:p>
        </w:tc>
      </w:tr>
      <w:tr w:rsidR="00BC0D5E" w:rsidRPr="00934E6E" w:rsidTr="00C1103E">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Барлығы</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2 979,7</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2 879,7</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2 431,9</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2 378,8</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53,1</w:t>
            </w:r>
          </w:p>
        </w:tc>
      </w:tr>
      <w:tr w:rsidR="00BC0D5E" w:rsidRPr="00934E6E" w:rsidTr="00C1103E">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о.і. бу турбиналы ЖЭС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2 563</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2 463</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2 150,4</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2 078,4</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r>
      <w:tr w:rsidR="00BC0D5E" w:rsidRPr="00934E6E" w:rsidTr="00C1103E">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ҚЖ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189</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189</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162,8</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162,9</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0,1</w:t>
            </w:r>
          </w:p>
        </w:tc>
      </w:tr>
      <w:tr w:rsidR="00BC0D5E" w:rsidRPr="00934E6E" w:rsidTr="00C1103E">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С</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0,6</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0,6</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0,6</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0,6</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BC0D5E" w:rsidRPr="00934E6E" w:rsidTr="00C1103E">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eastAsia="ru-RU"/>
              </w:rPr>
              <w:t>Био</w:t>
            </w:r>
            <w:r w:rsidRPr="00934E6E">
              <w:rPr>
                <w:rFonts w:ascii="Times New Roman" w:eastAsia="Times New Roman" w:hAnsi="Times New Roman" w:cs="Times New Roman"/>
                <w:bCs/>
                <w:sz w:val="24"/>
                <w:szCs w:val="24"/>
                <w:lang w:val="kk-KZ" w:eastAsia="ru-RU"/>
              </w:rPr>
              <w:t xml:space="preserve"> </w:t>
            </w:r>
            <w:r w:rsidRPr="00934E6E">
              <w:rPr>
                <w:rFonts w:ascii="Times New Roman" w:eastAsia="Times New Roman" w:hAnsi="Times New Roman" w:cs="Times New Roman"/>
                <w:bCs/>
                <w:sz w:val="24"/>
                <w:szCs w:val="24"/>
                <w:lang w:eastAsia="ru-RU"/>
              </w:rPr>
              <w:t>газ</w:t>
            </w:r>
            <w:r w:rsidRPr="00934E6E">
              <w:rPr>
                <w:rFonts w:ascii="Times New Roman" w:eastAsia="Times New Roman" w:hAnsi="Times New Roman" w:cs="Times New Roman"/>
                <w:bCs/>
                <w:sz w:val="24"/>
                <w:szCs w:val="24"/>
                <w:lang w:val="kk-KZ" w:eastAsia="ru-RU"/>
              </w:rPr>
              <w:t xml:space="preserve"> </w:t>
            </w:r>
            <w:r w:rsidRPr="00934E6E">
              <w:rPr>
                <w:rFonts w:ascii="Times New Roman" w:eastAsia="Times New Roman" w:hAnsi="Times New Roman" w:cs="Times New Roman"/>
                <w:bCs/>
                <w:sz w:val="24"/>
                <w:szCs w:val="24"/>
                <w:lang w:eastAsia="ru-RU"/>
              </w:rPr>
              <w:t xml:space="preserve"> </w:t>
            </w:r>
            <w:r w:rsidRPr="00934E6E">
              <w:rPr>
                <w:rFonts w:ascii="Times New Roman" w:eastAsia="Times New Roman" w:hAnsi="Times New Roman" w:cs="Times New Roman"/>
                <w:bCs/>
                <w:sz w:val="24"/>
                <w:szCs w:val="24"/>
                <w:lang w:val="kk-KZ" w:eastAsia="ru-RU"/>
              </w:rPr>
              <w:t>қондырғысы</w:t>
            </w:r>
            <w:r w:rsidRPr="00934E6E">
              <w:rPr>
                <w:rFonts w:ascii="Times New Roman" w:eastAsia="Times New Roman" w:hAnsi="Times New Roman" w:cs="Times New Roman"/>
                <w:bCs/>
                <w:sz w:val="24"/>
                <w:szCs w:val="24"/>
                <w:lang w:eastAsia="ru-RU"/>
              </w:rPr>
              <w:t xml:space="preserve"> (БГ</w:t>
            </w:r>
            <w:r w:rsidRPr="00934E6E">
              <w:rPr>
                <w:rFonts w:ascii="Times New Roman" w:eastAsia="Times New Roman" w:hAnsi="Times New Roman" w:cs="Times New Roman"/>
                <w:bCs/>
                <w:sz w:val="24"/>
                <w:szCs w:val="24"/>
                <w:lang w:val="kk-KZ" w:eastAsia="ru-RU"/>
              </w:rPr>
              <w:t>Қ</w:t>
            </w:r>
            <w:r w:rsidRPr="00934E6E">
              <w:rPr>
                <w:rFonts w:ascii="Times New Roman" w:eastAsia="Times New Roman" w:hAnsi="Times New Roman" w:cs="Times New Roman"/>
                <w:bCs/>
                <w:sz w:val="24"/>
                <w:szCs w:val="24"/>
                <w:lang w:eastAsia="ru-RU"/>
              </w:rPr>
              <w:t>)</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1,1</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BC0D5E" w:rsidRPr="00934E6E" w:rsidTr="00C1103E">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К</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226</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226</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135,8</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18,8</w:t>
            </w:r>
          </w:p>
        </w:tc>
      </w:tr>
      <w:tr w:rsidR="001C56FA" w:rsidRPr="00934E6E" w:rsidTr="001C56FA">
        <w:trPr>
          <w:trHeight w:val="255"/>
        </w:trPr>
        <w:tc>
          <w:tcPr>
            <w:tcW w:w="9945" w:type="dxa"/>
            <w:gridSpan w:val="8"/>
            <w:shd w:val="clear" w:color="auto" w:fill="BFBFBF" w:themeFill="background1" w:themeFillShade="BF"/>
            <w:vAlign w:val="center"/>
            <w:hideMark/>
          </w:tcPr>
          <w:p w:rsidR="001C56FA" w:rsidRPr="00934E6E" w:rsidRDefault="001C56FA" w:rsidP="00CA6A55">
            <w:pPr>
              <w:spacing w:after="0" w:line="240" w:lineRule="auto"/>
              <w:jc w:val="center"/>
              <w:rPr>
                <w:rFonts w:ascii="Times New Roman" w:eastAsia="Times New Roman" w:hAnsi="Times New Roman" w:cs="Times New Roman"/>
                <w:bCs/>
                <w:sz w:val="24"/>
                <w:szCs w:val="24"/>
                <w:lang w:val="kk-KZ" w:eastAsia="ru-RU"/>
              </w:rPr>
            </w:pPr>
            <w:r w:rsidRPr="00934E6E">
              <w:rPr>
                <w:rFonts w:ascii="Times New Roman" w:eastAsia="Times New Roman" w:hAnsi="Times New Roman" w:cs="Times New Roman"/>
                <w:b/>
                <w:bCs/>
                <w:sz w:val="24"/>
                <w:szCs w:val="24"/>
                <w:lang w:val="kk-KZ" w:eastAsia="ru-RU"/>
              </w:rPr>
              <w:t>Қ</w:t>
            </w:r>
            <w:r w:rsidRPr="00934E6E">
              <w:rPr>
                <w:rFonts w:ascii="Times New Roman" w:eastAsia="Times New Roman" w:hAnsi="Times New Roman" w:cs="Times New Roman"/>
                <w:b/>
                <w:bCs/>
                <w:sz w:val="24"/>
                <w:szCs w:val="24"/>
                <w:lang w:eastAsia="ru-RU"/>
              </w:rPr>
              <w:t>останай обл</w:t>
            </w:r>
            <w:r w:rsidRPr="00934E6E">
              <w:rPr>
                <w:rFonts w:ascii="Times New Roman" w:eastAsia="Times New Roman" w:hAnsi="Times New Roman" w:cs="Times New Roman"/>
                <w:b/>
                <w:bCs/>
                <w:sz w:val="24"/>
                <w:szCs w:val="24"/>
                <w:lang w:val="kk-KZ" w:eastAsia="ru-RU"/>
              </w:rPr>
              <w:t>ысы</w:t>
            </w:r>
          </w:p>
        </w:tc>
      </w:tr>
      <w:tr w:rsidR="00BC0D5E" w:rsidRPr="00934E6E" w:rsidTr="00334A60">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Барлық ЖЭС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283</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333</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159,1</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190,1</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31</w:t>
            </w:r>
          </w:p>
        </w:tc>
      </w:tr>
      <w:tr w:rsidR="001C56FA" w:rsidRPr="00934E6E" w:rsidTr="001C56FA">
        <w:trPr>
          <w:trHeight w:val="255"/>
        </w:trPr>
        <w:tc>
          <w:tcPr>
            <w:tcW w:w="9945" w:type="dxa"/>
            <w:gridSpan w:val="8"/>
            <w:shd w:val="clear" w:color="auto" w:fill="D9D9D9" w:themeFill="background1" w:themeFillShade="D9"/>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Қ</w:t>
            </w:r>
            <w:r w:rsidRPr="00934E6E">
              <w:rPr>
                <w:rFonts w:ascii="Times New Roman" w:eastAsia="Times New Roman" w:hAnsi="Times New Roman" w:cs="Times New Roman"/>
                <w:b/>
                <w:bCs/>
                <w:sz w:val="24"/>
                <w:szCs w:val="24"/>
                <w:lang w:eastAsia="ru-RU"/>
              </w:rPr>
              <w:t>ызылор</w:t>
            </w:r>
            <w:r w:rsidRPr="00934E6E">
              <w:rPr>
                <w:rFonts w:ascii="Times New Roman" w:eastAsia="Times New Roman" w:hAnsi="Times New Roman" w:cs="Times New Roman"/>
                <w:b/>
                <w:bCs/>
                <w:sz w:val="24"/>
                <w:szCs w:val="24"/>
                <w:lang w:val="kk-KZ" w:eastAsia="ru-RU"/>
              </w:rPr>
              <w:t>да облысы</w:t>
            </w:r>
          </w:p>
        </w:tc>
      </w:tr>
      <w:tr w:rsidR="00BC0D5E" w:rsidRPr="00934E6E" w:rsidTr="00875823">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Барлығы</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210,4</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220,4</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121,3</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152,1</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30,8</w:t>
            </w:r>
          </w:p>
        </w:tc>
      </w:tr>
      <w:tr w:rsidR="00BC0D5E" w:rsidRPr="00934E6E" w:rsidTr="00875823">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о.і. бу турбиналы ЖЭС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85,5</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85,5</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38,9</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BC0D5E" w:rsidRPr="00934E6E" w:rsidTr="00875823">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ҚЖ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46,2</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46,2</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46,2</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41,0</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r>
      <w:tr w:rsidR="00BC0D5E" w:rsidRPr="00934E6E" w:rsidTr="00875823">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eastAsia="ru-RU"/>
              </w:rPr>
              <w:t xml:space="preserve">                 </w:t>
            </w:r>
            <w:r w:rsidRPr="00934E6E">
              <w:rPr>
                <w:rFonts w:ascii="Times New Roman" w:eastAsia="Times New Roman" w:hAnsi="Times New Roman" w:cs="Times New Roman"/>
                <w:bCs/>
                <w:sz w:val="24"/>
                <w:szCs w:val="24"/>
                <w:lang w:val="kk-KZ" w:eastAsia="ru-RU"/>
              </w:rPr>
              <w:t>К</w:t>
            </w:r>
            <w:r w:rsidRPr="00934E6E">
              <w:rPr>
                <w:rFonts w:ascii="Times New Roman" w:eastAsia="Times New Roman" w:hAnsi="Times New Roman" w:cs="Times New Roman"/>
                <w:bCs/>
                <w:sz w:val="24"/>
                <w:szCs w:val="24"/>
                <w:lang w:eastAsia="ru-RU"/>
              </w:rPr>
              <w:t xml:space="preserve">ЭС </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78,7</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88,7</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35,1</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72,2</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37,1</w:t>
            </w:r>
          </w:p>
        </w:tc>
      </w:tr>
      <w:tr w:rsidR="001C56FA" w:rsidRPr="00934E6E" w:rsidTr="001C56FA">
        <w:trPr>
          <w:trHeight w:val="255"/>
        </w:trPr>
        <w:tc>
          <w:tcPr>
            <w:tcW w:w="9945" w:type="dxa"/>
            <w:gridSpan w:val="8"/>
            <w:shd w:val="clear" w:color="auto" w:fill="D9D9D9" w:themeFill="background1" w:themeFillShade="D9"/>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eastAsia="ru-RU"/>
              </w:rPr>
              <w:lastRenderedPageBreak/>
              <w:t>Ма</w:t>
            </w:r>
            <w:r w:rsidRPr="00934E6E">
              <w:rPr>
                <w:rFonts w:ascii="Times New Roman" w:eastAsia="Times New Roman" w:hAnsi="Times New Roman" w:cs="Times New Roman"/>
                <w:b/>
                <w:bCs/>
                <w:sz w:val="24"/>
                <w:szCs w:val="24"/>
                <w:lang w:val="kk-KZ" w:eastAsia="ru-RU"/>
              </w:rPr>
              <w:t>ңғыстау</w:t>
            </w:r>
            <w:r w:rsidRPr="00934E6E">
              <w:rPr>
                <w:rFonts w:ascii="Times New Roman" w:eastAsia="Times New Roman" w:hAnsi="Times New Roman" w:cs="Times New Roman"/>
                <w:b/>
                <w:bCs/>
                <w:sz w:val="24"/>
                <w:szCs w:val="24"/>
                <w:lang w:eastAsia="ru-RU"/>
              </w:rPr>
              <w:t xml:space="preserve"> обл</w:t>
            </w:r>
            <w:r w:rsidRPr="00934E6E">
              <w:rPr>
                <w:rFonts w:ascii="Times New Roman" w:eastAsia="Times New Roman" w:hAnsi="Times New Roman" w:cs="Times New Roman"/>
                <w:b/>
                <w:bCs/>
                <w:sz w:val="24"/>
                <w:szCs w:val="24"/>
                <w:lang w:val="kk-KZ" w:eastAsia="ru-RU"/>
              </w:rPr>
              <w:t>ысы</w:t>
            </w:r>
          </w:p>
        </w:tc>
      </w:tr>
      <w:tr w:rsidR="00BC0D5E" w:rsidRPr="00934E6E" w:rsidTr="00B87F41">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Барлығы</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1 524,5</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1 554,9</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30,4</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1 015,2</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1 025,1</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9,9</w:t>
            </w:r>
          </w:p>
        </w:tc>
      </w:tr>
      <w:tr w:rsidR="00BC0D5E" w:rsidRPr="00934E6E" w:rsidTr="00B87F41">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о.і. бу турбиналы ЖЭС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1 330</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1 330</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905,0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905</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BC0D5E" w:rsidRPr="00934E6E" w:rsidTr="00B87F41">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ҚЖ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128,9</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159,3</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30,4</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83,9</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96,3</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12,4</w:t>
            </w:r>
          </w:p>
        </w:tc>
      </w:tr>
      <w:tr w:rsidR="00BC0D5E" w:rsidRPr="00934E6E" w:rsidTr="00B87F41">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К</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BC0D5E" w:rsidRPr="00934E6E" w:rsidTr="00B87F41">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63,6</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63,6</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24,3</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21,8</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r>
      <w:tr w:rsidR="001C56FA" w:rsidRPr="00934E6E" w:rsidTr="001C56FA">
        <w:trPr>
          <w:trHeight w:val="255"/>
        </w:trPr>
        <w:tc>
          <w:tcPr>
            <w:tcW w:w="9945" w:type="dxa"/>
            <w:gridSpan w:val="8"/>
            <w:shd w:val="clear" w:color="auto" w:fill="D9D9D9" w:themeFill="background1" w:themeFillShade="D9"/>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eastAsia="ru-RU"/>
              </w:rPr>
              <w:t>Павлодар</w:t>
            </w:r>
            <w:r w:rsidRPr="00934E6E">
              <w:rPr>
                <w:rFonts w:ascii="Times New Roman" w:eastAsia="Times New Roman" w:hAnsi="Times New Roman" w:cs="Times New Roman"/>
                <w:b/>
                <w:bCs/>
                <w:sz w:val="24"/>
                <w:szCs w:val="24"/>
                <w:lang w:val="kk-KZ" w:eastAsia="ru-RU"/>
              </w:rPr>
              <w:t xml:space="preserve"> облысы</w:t>
            </w:r>
          </w:p>
        </w:tc>
      </w:tr>
      <w:tr w:rsidR="00BC0D5E" w:rsidRPr="00934E6E" w:rsidTr="001C56FA">
        <w:trPr>
          <w:trHeight w:val="448"/>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
                <w:bCs/>
                <w:sz w:val="24"/>
                <w:szCs w:val="24"/>
                <w:lang w:eastAsia="ru-RU"/>
              </w:rPr>
            </w:pPr>
            <w:r w:rsidRPr="00934E6E">
              <w:rPr>
                <w:rFonts w:ascii="Times New Roman" w:eastAsia="Times New Roman" w:hAnsi="Times New Roman" w:cs="Times New Roman"/>
                <w:b/>
                <w:bCs/>
                <w:sz w:val="24"/>
                <w:szCs w:val="24"/>
                <w:lang w:val="kk-KZ" w:eastAsia="ru-RU"/>
              </w:rPr>
              <w:t>Барлық бу турбиналы Ж</w:t>
            </w:r>
            <w:r w:rsidRPr="00934E6E">
              <w:rPr>
                <w:rFonts w:ascii="Times New Roman" w:eastAsia="Times New Roman" w:hAnsi="Times New Roman" w:cs="Times New Roman"/>
                <w:b/>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8 074</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8 074</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7 877,5</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7 805,2</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2,3</w:t>
            </w:r>
          </w:p>
        </w:tc>
      </w:tr>
      <w:tr w:rsidR="001C56FA" w:rsidRPr="00934E6E" w:rsidTr="001C56FA">
        <w:trPr>
          <w:trHeight w:val="255"/>
        </w:trPr>
        <w:tc>
          <w:tcPr>
            <w:tcW w:w="9945" w:type="dxa"/>
            <w:gridSpan w:val="8"/>
            <w:shd w:val="clear" w:color="auto" w:fill="D9D9D9" w:themeFill="background1" w:themeFillShade="D9"/>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Солтүстік Қазақстан облысы</w:t>
            </w:r>
          </w:p>
        </w:tc>
      </w:tr>
      <w:tr w:rsidR="00BC0D5E" w:rsidRPr="00934E6E" w:rsidTr="00E0460E">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Барлығы</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546,5</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546,5</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542,6</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545,1</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2,5</w:t>
            </w:r>
          </w:p>
        </w:tc>
      </w:tr>
      <w:tr w:rsidR="00BC0D5E" w:rsidRPr="00934E6E" w:rsidTr="00E0460E">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 xml:space="preserve">о.і. бу турбиналық   </w:t>
            </w:r>
            <w:r w:rsidRPr="00934E6E">
              <w:rPr>
                <w:rFonts w:ascii="Times New Roman" w:eastAsia="Times New Roman" w:hAnsi="Times New Roman" w:cs="Times New Roman"/>
                <w:bCs/>
                <w:sz w:val="24"/>
                <w:szCs w:val="24"/>
                <w:lang w:eastAsia="ru-RU"/>
              </w:rPr>
              <w:t xml:space="preserve">   </w:t>
            </w:r>
            <w:r w:rsidRPr="00934E6E">
              <w:rPr>
                <w:rFonts w:ascii="Times New Roman" w:eastAsia="Times New Roman" w:hAnsi="Times New Roman" w:cs="Times New Roman"/>
                <w:bCs/>
                <w:sz w:val="24"/>
                <w:szCs w:val="24"/>
                <w:lang w:val="kk-KZ" w:eastAsia="ru-RU"/>
              </w:rPr>
              <w:t xml:space="preserve">      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BC0D5E" w:rsidRPr="00934E6E" w:rsidTr="00E0460E">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Жел</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5,5</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5,5</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1,6</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4,1</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2,5</w:t>
            </w:r>
          </w:p>
        </w:tc>
      </w:tr>
      <w:tr w:rsidR="001C56FA" w:rsidRPr="00934E6E" w:rsidTr="001C56FA">
        <w:trPr>
          <w:trHeight w:val="255"/>
        </w:trPr>
        <w:tc>
          <w:tcPr>
            <w:tcW w:w="9945" w:type="dxa"/>
            <w:gridSpan w:val="8"/>
            <w:shd w:val="clear" w:color="auto" w:fill="D9D9D9" w:themeFill="background1" w:themeFillShade="D9"/>
            <w:vAlign w:val="center"/>
            <w:hideMark/>
          </w:tcPr>
          <w:p w:rsidR="001C56FA" w:rsidRPr="00934E6E" w:rsidRDefault="001C56FA" w:rsidP="00CA6A55">
            <w:pPr>
              <w:spacing w:after="0" w:line="240" w:lineRule="auto"/>
              <w:jc w:val="center"/>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eastAsia="ru-RU"/>
              </w:rPr>
              <w:t>Т</w:t>
            </w:r>
            <w:r w:rsidRPr="00934E6E">
              <w:rPr>
                <w:rFonts w:ascii="Times New Roman" w:eastAsia="Times New Roman" w:hAnsi="Times New Roman" w:cs="Times New Roman"/>
                <w:b/>
                <w:bCs/>
                <w:sz w:val="24"/>
                <w:szCs w:val="24"/>
                <w:lang w:val="kk-KZ" w:eastAsia="ru-RU"/>
              </w:rPr>
              <w:t>ү</w:t>
            </w:r>
            <w:r w:rsidRPr="00934E6E">
              <w:rPr>
                <w:rFonts w:ascii="Times New Roman" w:eastAsia="Times New Roman" w:hAnsi="Times New Roman" w:cs="Times New Roman"/>
                <w:b/>
                <w:bCs/>
                <w:sz w:val="24"/>
                <w:szCs w:val="24"/>
                <w:lang w:eastAsia="ru-RU"/>
              </w:rPr>
              <w:t>рк</w:t>
            </w:r>
            <w:r w:rsidRPr="00934E6E">
              <w:rPr>
                <w:rFonts w:ascii="Times New Roman" w:eastAsia="Times New Roman" w:hAnsi="Times New Roman" w:cs="Times New Roman"/>
                <w:b/>
                <w:bCs/>
                <w:sz w:val="24"/>
                <w:szCs w:val="24"/>
                <w:lang w:val="kk-KZ" w:eastAsia="ru-RU"/>
              </w:rPr>
              <w:t>істан</w:t>
            </w:r>
            <w:r w:rsidRPr="00934E6E">
              <w:rPr>
                <w:rFonts w:ascii="Times New Roman" w:eastAsia="Times New Roman" w:hAnsi="Times New Roman" w:cs="Times New Roman"/>
                <w:b/>
                <w:bCs/>
                <w:sz w:val="24"/>
                <w:szCs w:val="24"/>
                <w:lang w:eastAsia="ru-RU"/>
              </w:rPr>
              <w:t xml:space="preserve"> обл</w:t>
            </w:r>
            <w:r w:rsidRPr="00934E6E">
              <w:rPr>
                <w:rFonts w:ascii="Times New Roman" w:eastAsia="Times New Roman" w:hAnsi="Times New Roman" w:cs="Times New Roman"/>
                <w:b/>
                <w:bCs/>
                <w:sz w:val="24"/>
                <w:szCs w:val="24"/>
                <w:lang w:val="kk-KZ" w:eastAsia="ru-RU"/>
              </w:rPr>
              <w:t>ысы</w:t>
            </w:r>
          </w:p>
        </w:tc>
      </w:tr>
      <w:tr w:rsidR="00BC0D5E" w:rsidRPr="00934E6E" w:rsidTr="001E6BD7">
        <w:trPr>
          <w:trHeight w:val="255"/>
        </w:trPr>
        <w:tc>
          <w:tcPr>
            <w:tcW w:w="3398" w:type="dxa"/>
            <w:vAlign w:val="center"/>
            <w:hideMark/>
          </w:tcPr>
          <w:p w:rsidR="00BC0D5E" w:rsidRPr="00934E6E" w:rsidRDefault="00BC0D5E" w:rsidP="00BC0D5E">
            <w:pPr>
              <w:spacing w:after="0" w:line="240" w:lineRule="auto"/>
              <w:rPr>
                <w:rFonts w:ascii="Times New Roman" w:eastAsia="Times New Roman" w:hAnsi="Times New Roman" w:cs="Times New Roman"/>
                <w:b/>
                <w:bCs/>
                <w:sz w:val="24"/>
                <w:szCs w:val="24"/>
                <w:lang w:val="kk-KZ" w:eastAsia="ru-RU"/>
              </w:rPr>
            </w:pPr>
            <w:r w:rsidRPr="00934E6E">
              <w:rPr>
                <w:rFonts w:ascii="Times New Roman" w:eastAsia="Times New Roman" w:hAnsi="Times New Roman" w:cs="Times New Roman"/>
                <w:b/>
                <w:bCs/>
                <w:sz w:val="24"/>
                <w:szCs w:val="24"/>
                <w:lang w:val="kk-KZ" w:eastAsia="ru-RU"/>
              </w:rPr>
              <w:t>Барлығы</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428,5</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538</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109,5</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293,2</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370,4</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b/>
                <w:bCs/>
                <w:color w:val="000000"/>
                <w:sz w:val="24"/>
                <w:szCs w:val="24"/>
                <w:lang w:eastAsia="ru-RU"/>
              </w:rPr>
            </w:pPr>
            <w:r w:rsidRPr="009A223C">
              <w:rPr>
                <w:rFonts w:ascii="Times New Roman" w:eastAsia="Times New Roman" w:hAnsi="Times New Roman" w:cs="Times New Roman"/>
                <w:b/>
                <w:bCs/>
                <w:color w:val="000000"/>
                <w:sz w:val="24"/>
                <w:szCs w:val="24"/>
                <w:lang w:eastAsia="ru-RU"/>
              </w:rPr>
              <w:t>77,2</w:t>
            </w:r>
          </w:p>
        </w:tc>
      </w:tr>
      <w:tr w:rsidR="00BC0D5E" w:rsidRPr="00934E6E" w:rsidTr="001E6BD7">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Ж</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202,5</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172,5</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130,5</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130,5</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w:t>
            </w:r>
          </w:p>
        </w:tc>
      </w:tr>
      <w:tr w:rsidR="00BC0D5E" w:rsidRPr="00934E6E" w:rsidTr="001E6BD7">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eastAsia="ru-RU"/>
              </w:rPr>
              <w:t>ГЭС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135,3</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139,8</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4,5</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89,2</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33,7</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55,5</w:t>
            </w:r>
          </w:p>
        </w:tc>
      </w:tr>
      <w:tr w:rsidR="00BC0D5E" w:rsidRPr="00934E6E" w:rsidTr="001E6BD7">
        <w:trPr>
          <w:trHeight w:val="255"/>
        </w:trPr>
        <w:tc>
          <w:tcPr>
            <w:tcW w:w="3398" w:type="dxa"/>
            <w:vAlign w:val="center"/>
            <w:hideMark/>
          </w:tcPr>
          <w:p w:rsidR="00BC0D5E" w:rsidRPr="00934E6E" w:rsidRDefault="00BC0D5E" w:rsidP="00BC0D5E">
            <w:pPr>
              <w:spacing w:after="0" w:line="240" w:lineRule="auto"/>
              <w:jc w:val="right"/>
              <w:rPr>
                <w:rFonts w:ascii="Times New Roman" w:eastAsia="Times New Roman" w:hAnsi="Times New Roman" w:cs="Times New Roman"/>
                <w:bCs/>
                <w:sz w:val="24"/>
                <w:szCs w:val="24"/>
                <w:lang w:eastAsia="ru-RU"/>
              </w:rPr>
            </w:pPr>
            <w:r w:rsidRPr="00934E6E">
              <w:rPr>
                <w:rFonts w:ascii="Times New Roman" w:eastAsia="Times New Roman" w:hAnsi="Times New Roman" w:cs="Times New Roman"/>
                <w:bCs/>
                <w:sz w:val="24"/>
                <w:szCs w:val="24"/>
                <w:lang w:val="kk-KZ" w:eastAsia="ru-RU"/>
              </w:rPr>
              <w:t>К</w:t>
            </w:r>
            <w:r w:rsidRPr="00934E6E">
              <w:rPr>
                <w:rFonts w:ascii="Times New Roman" w:eastAsia="Times New Roman" w:hAnsi="Times New Roman" w:cs="Times New Roman"/>
                <w:bCs/>
                <w:sz w:val="24"/>
                <w:szCs w:val="24"/>
                <w:lang w:eastAsia="ru-RU"/>
              </w:rPr>
              <w:t>ЭС</w:t>
            </w:r>
          </w:p>
        </w:tc>
        <w:tc>
          <w:tcPr>
            <w:tcW w:w="113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90,7</w:t>
            </w:r>
          </w:p>
        </w:tc>
        <w:tc>
          <w:tcPr>
            <w:tcW w:w="1111"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225,7</w:t>
            </w:r>
          </w:p>
        </w:tc>
        <w:tc>
          <w:tcPr>
            <w:tcW w:w="1018" w:type="dxa"/>
            <w:gridSpan w:val="2"/>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73,5</w:t>
            </w:r>
          </w:p>
        </w:tc>
        <w:tc>
          <w:tcPr>
            <w:tcW w:w="1135"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206,2</w:t>
            </w:r>
          </w:p>
        </w:tc>
        <w:tc>
          <w:tcPr>
            <w:tcW w:w="1014" w:type="dxa"/>
            <w:vAlign w:val="center"/>
            <w:hideMark/>
          </w:tcPr>
          <w:p w:rsidR="00BC0D5E" w:rsidRPr="009A223C" w:rsidRDefault="00BC0D5E" w:rsidP="00BC0D5E">
            <w:pPr>
              <w:spacing w:after="0" w:line="240" w:lineRule="auto"/>
              <w:jc w:val="center"/>
              <w:rPr>
                <w:rFonts w:ascii="Times New Roman" w:eastAsia="Times New Roman" w:hAnsi="Times New Roman" w:cs="Times New Roman"/>
                <w:color w:val="000000"/>
                <w:sz w:val="24"/>
                <w:szCs w:val="24"/>
                <w:lang w:eastAsia="ru-RU"/>
              </w:rPr>
            </w:pPr>
            <w:r w:rsidRPr="009A223C">
              <w:rPr>
                <w:rFonts w:ascii="Times New Roman" w:eastAsia="Times New Roman" w:hAnsi="Times New Roman" w:cs="Times New Roman"/>
                <w:color w:val="000000"/>
                <w:sz w:val="24"/>
                <w:szCs w:val="24"/>
                <w:lang w:eastAsia="ru-RU"/>
              </w:rPr>
              <w:t>132,7</w:t>
            </w:r>
          </w:p>
        </w:tc>
      </w:tr>
    </w:tbl>
    <w:p w:rsidR="001C56FA" w:rsidRPr="0068503E" w:rsidRDefault="001C56FA" w:rsidP="0068503E">
      <w:pPr>
        <w:spacing w:after="0" w:line="240" w:lineRule="auto"/>
        <w:rPr>
          <w:rFonts w:ascii="Times New Roman" w:hAnsi="Times New Roman" w:cs="Times New Roman"/>
          <w:b/>
          <w:sz w:val="28"/>
          <w:szCs w:val="28"/>
          <w:lang w:val="kk-KZ"/>
        </w:rPr>
      </w:pPr>
    </w:p>
    <w:p w:rsidR="0068503E" w:rsidRPr="0068503E" w:rsidRDefault="0068503E" w:rsidP="0068503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68503E">
        <w:rPr>
          <w:rFonts w:ascii="Times New Roman" w:hAnsi="Times New Roman" w:cs="Times New Roman"/>
          <w:b/>
          <w:sz w:val="28"/>
          <w:szCs w:val="28"/>
          <w:lang w:val="kk-KZ"/>
        </w:rPr>
        <w:t>Самұрық-Энерго</w:t>
      </w:r>
      <w:r>
        <w:rPr>
          <w:rFonts w:ascii="Times New Roman" w:hAnsi="Times New Roman" w:cs="Times New Roman"/>
          <w:b/>
          <w:sz w:val="28"/>
          <w:szCs w:val="28"/>
          <w:lang w:val="kk-KZ"/>
        </w:rPr>
        <w:t>»</w:t>
      </w:r>
      <w:r w:rsidRPr="0068503E">
        <w:rPr>
          <w:rFonts w:ascii="Times New Roman" w:hAnsi="Times New Roman" w:cs="Times New Roman"/>
          <w:b/>
          <w:sz w:val="28"/>
          <w:szCs w:val="28"/>
          <w:lang w:val="kk-KZ"/>
        </w:rPr>
        <w:t xml:space="preserve"> АҚ электр станцияларының үлесі</w:t>
      </w:r>
    </w:p>
    <w:p w:rsidR="0068503E" w:rsidRPr="0068503E" w:rsidRDefault="0068503E" w:rsidP="0068503E">
      <w:pPr>
        <w:spacing w:after="0" w:line="240" w:lineRule="auto"/>
        <w:jc w:val="center"/>
        <w:rPr>
          <w:rFonts w:ascii="Times New Roman" w:hAnsi="Times New Roman" w:cs="Times New Roman"/>
          <w:b/>
          <w:sz w:val="28"/>
          <w:szCs w:val="28"/>
          <w:lang w:val="kk-KZ"/>
        </w:rPr>
      </w:pPr>
      <w:r w:rsidRPr="0068503E">
        <w:rPr>
          <w:rFonts w:ascii="Times New Roman" w:hAnsi="Times New Roman" w:cs="Times New Roman"/>
          <w:b/>
          <w:sz w:val="28"/>
          <w:szCs w:val="28"/>
          <w:lang w:val="kk-KZ"/>
        </w:rPr>
        <w:t>белгіленген қуатта</w:t>
      </w:r>
    </w:p>
    <w:p w:rsidR="001C56FA" w:rsidRPr="0068503E" w:rsidRDefault="0068503E" w:rsidP="0068503E">
      <w:pPr>
        <w:spacing w:after="0" w:line="240" w:lineRule="auto"/>
        <w:ind w:firstLine="426"/>
        <w:jc w:val="both"/>
        <w:rPr>
          <w:rFonts w:ascii="Times New Roman" w:hAnsi="Times New Roman" w:cs="Times New Roman"/>
          <w:sz w:val="28"/>
          <w:szCs w:val="28"/>
          <w:lang w:val="kk-KZ"/>
        </w:rPr>
      </w:pPr>
      <w:r w:rsidRPr="0068503E">
        <w:rPr>
          <w:rFonts w:ascii="Times New Roman" w:hAnsi="Times New Roman" w:cs="Times New Roman"/>
          <w:sz w:val="28"/>
          <w:szCs w:val="28"/>
          <w:lang w:val="kk-KZ"/>
        </w:rPr>
        <w:t>«</w:t>
      </w:r>
      <w:r>
        <w:rPr>
          <w:rFonts w:ascii="Times New Roman" w:hAnsi="Times New Roman" w:cs="Times New Roman"/>
          <w:sz w:val="28"/>
          <w:szCs w:val="28"/>
          <w:lang w:val="kk-KZ"/>
        </w:rPr>
        <w:t>Самұрық-Энерго»</w:t>
      </w:r>
      <w:r w:rsidRPr="0068503E">
        <w:rPr>
          <w:rFonts w:ascii="Times New Roman" w:hAnsi="Times New Roman" w:cs="Times New Roman"/>
          <w:sz w:val="28"/>
          <w:szCs w:val="28"/>
          <w:lang w:val="kk-KZ"/>
        </w:rPr>
        <w:t xml:space="preserve"> АҚ электр станцияларының белгіленген жиынтық қуаты 01.01.2022 жылға 6 214,1 құрады, бұл Қазақстанның электр станцияларының жалпы белгіленген қуатының 25,9% - ын құрайды.</w:t>
      </w:r>
    </w:p>
    <w:p w:rsidR="001C56FA" w:rsidRDefault="001C56FA" w:rsidP="0068503E">
      <w:pPr>
        <w:spacing w:after="0" w:line="240" w:lineRule="auto"/>
        <w:rPr>
          <w:lang w:val="kk-KZ"/>
        </w:rPr>
      </w:pPr>
    </w:p>
    <w:bookmarkStart w:id="19" w:name="_Toc94276157"/>
    <w:p w:rsidR="0068503E" w:rsidRDefault="0068503E" w:rsidP="001C56FA">
      <w:pPr>
        <w:rPr>
          <w:lang w:val="kk-KZ"/>
        </w:rPr>
      </w:pPr>
      <w:r>
        <w:rPr>
          <w:rFonts w:ascii="Times New Roman" w:hAnsi="Times New Roman" w:cs="Times New Roman"/>
          <w:b/>
          <w:noProof/>
          <w:lang w:eastAsia="ru-RU"/>
        </w:rPr>
        <mc:AlternateContent>
          <mc:Choice Requires="wpg">
            <w:drawing>
              <wp:anchor distT="0" distB="0" distL="114300" distR="114300" simplePos="0" relativeHeight="251659264" behindDoc="0" locked="0" layoutInCell="1" allowOverlap="1" wp14:anchorId="164F5BE9" wp14:editId="7D85ABB1">
                <wp:simplePos x="0" y="0"/>
                <wp:positionH relativeFrom="margin">
                  <wp:align>center</wp:align>
                </wp:positionH>
                <wp:positionV relativeFrom="paragraph">
                  <wp:posOffset>12700</wp:posOffset>
                </wp:positionV>
                <wp:extent cx="4040090" cy="2348313"/>
                <wp:effectExtent l="0" t="0" r="0" b="0"/>
                <wp:wrapNone/>
                <wp:docPr id="2" name="Группа 2"/>
                <wp:cNvGraphicFramePr/>
                <a:graphic xmlns:a="http://schemas.openxmlformats.org/drawingml/2006/main">
                  <a:graphicData uri="http://schemas.microsoft.com/office/word/2010/wordprocessingGroup">
                    <wpg:wgp>
                      <wpg:cNvGrpSpPr/>
                      <wpg:grpSpPr>
                        <a:xfrm>
                          <a:off x="0" y="0"/>
                          <a:ext cx="4040090" cy="2348313"/>
                          <a:chOff x="-917769" y="416854"/>
                          <a:chExt cx="3733007" cy="2219627"/>
                        </a:xfrm>
                      </wpg:grpSpPr>
                      <wpg:grpSp>
                        <wpg:cNvPr id="6" name="组合 96">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376AC786-0BDE-4433-90E7-99D2E37FE239}"/>
                            </a:ext>
                          </a:extLst>
                        </wpg:cNvPr>
                        <wpg:cNvGrpSpPr/>
                        <wpg:grpSpPr>
                          <a:xfrm>
                            <a:off x="0" y="416854"/>
                            <a:ext cx="2815238" cy="2219627"/>
                            <a:chOff x="0" y="416854"/>
                            <a:chExt cx="3316286" cy="2614670"/>
                          </a:xfrm>
                        </wpg:grpSpPr>
                        <wpg:graphicFrame>
                          <wpg:cNvPr id="7" name="图表 98">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8FA60C1E-C49B-4178-A4DC-E522558831A2}"/>
                              </a:ext>
                            </a:extLst>
                          </wpg:cNvPr>
                          <wpg:cNvFrPr/>
                          <wpg:xfrm>
                            <a:off x="0" y="416854"/>
                            <a:ext cx="3316286" cy="2614670"/>
                          </wpg:xfrm>
                          <a:graphic>
                            <a:graphicData uri="http://schemas.openxmlformats.org/drawingml/2006/chart">
                              <c:chart xmlns:c="http://schemas.openxmlformats.org/drawingml/2006/chart" xmlns:r="http://schemas.openxmlformats.org/officeDocument/2006/relationships" r:id="rId10"/>
                            </a:graphicData>
                          </a:graphic>
                        </wpg:graphicFrame>
                        <wps:wsp>
                          <wps:cNvPr id="8" name="椭圆 9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8FE6E634-EEC9-4F81-9C4A-7C69A477A8AE}"/>
                              </a:ext>
                            </a:extLst>
                          </wps:cNvPr>
                          <wps:cNvSpPr/>
                          <wps:spPr>
                            <a:xfrm>
                              <a:off x="1010720" y="1061837"/>
                              <a:ext cx="1571042" cy="1586434"/>
                            </a:xfrm>
                            <a:prstGeom prst="ellipse">
                              <a:avLst/>
                            </a:prstGeom>
                            <a:gradFill flip="none" rotWithShape="1">
                              <a:gsLst>
                                <a:gs pos="35000">
                                  <a:sysClr val="window" lastClr="FFFFFF">
                                    <a:lumMod val="85000"/>
                                  </a:sysClr>
                                </a:gs>
                                <a:gs pos="100000">
                                  <a:srgbClr val="F1F1F1"/>
                                </a:gs>
                              </a:gsLst>
                              <a:lin ang="2700000" scaled="1"/>
                              <a:tileRect/>
                            </a:gradFill>
                            <a:ln w="28575" cap="flat" cmpd="sng" algn="ctr">
                              <a:gradFill flip="none" rotWithShape="1">
                                <a:gsLst>
                                  <a:gs pos="100000">
                                    <a:srgbClr val="FFFFFF"/>
                                  </a:gs>
                                  <a:gs pos="0">
                                    <a:srgbClr val="CECED0"/>
                                  </a:gs>
                                </a:gsLst>
                                <a:lin ang="13500000" scaled="1"/>
                                <a:tileRect/>
                              </a:gradFill>
                              <a:prstDash val="solid"/>
                            </a:ln>
                            <a:effectLst>
                              <a:outerShdw blurRad="190500" dist="88900" dir="2700000" algn="tl" rotWithShape="0">
                                <a:prstClr val="black">
                                  <a:alpha val="35000"/>
                                </a:prstClr>
                              </a:outerShdw>
                            </a:effectLst>
                          </wps:spPr>
                          <wps:bodyPr rtlCol="0" anchor="ctr"/>
                        </wps:wsp>
                      </wpg:grpSp>
                      <wps:wsp>
                        <wps:cNvPr id="9" name="文本框 2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s:cNvPr>
                        <wps:cNvSpPr txBox="1"/>
                        <wps:spPr>
                          <a:xfrm rot="18857259">
                            <a:off x="422756" y="839843"/>
                            <a:ext cx="986733" cy="273418"/>
                          </a:xfrm>
                          <a:prstGeom prst="rect">
                            <a:avLst/>
                          </a:prstGeom>
                          <a:noFill/>
                        </wps:spPr>
                        <wps:txbx>
                          <w:txbxContent>
                            <w:p w:rsidR="00CA6A55" w:rsidRPr="00C27B8A" w:rsidRDefault="00CA6A55" w:rsidP="0068503E">
                              <w:pPr>
                                <w:pStyle w:val="ad"/>
                                <w:spacing w:before="0" w:beforeAutospacing="0" w:after="0" w:afterAutospacing="0"/>
                                <w:jc w:val="center"/>
                                <w:rPr>
                                  <w:sz w:val="28"/>
                                  <w:szCs w:val="28"/>
                                </w:rPr>
                              </w:pPr>
                              <w:r w:rsidRPr="00C27B8A">
                                <w:rPr>
                                  <w:b/>
                                  <w:bCs/>
                                  <w:color w:val="FFFFFF" w:themeColor="background1"/>
                                  <w:kern w:val="24"/>
                                  <w:sz w:val="28"/>
                                  <w:szCs w:val="28"/>
                                </w:rPr>
                                <w:t>25,9</w:t>
                              </w:r>
                              <w:r w:rsidRPr="00C27B8A">
                                <w:rPr>
                                  <w:b/>
                                  <w:bCs/>
                                  <w:color w:val="FFFFFF" w:themeColor="background1"/>
                                  <w:kern w:val="24"/>
                                  <w:sz w:val="28"/>
                                  <w:szCs w:val="28"/>
                                  <w:lang w:val="en-US"/>
                                </w:rPr>
                                <w:t>%</w:t>
                              </w:r>
                            </w:p>
                          </w:txbxContent>
                        </wps:txbx>
                        <wps:bodyPr wrap="square" rtlCol="0">
                          <a:spAutoFit/>
                        </wps:bodyPr>
                      </wps:wsp>
                      <wps:wsp>
                        <wps:cNvPr id="10" name="文本框 2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s:cNvPr>
                        <wps:cNvSpPr txBox="1"/>
                        <wps:spPr>
                          <a:xfrm>
                            <a:off x="-917769" y="472605"/>
                            <a:ext cx="1874616" cy="472960"/>
                          </a:xfrm>
                          <a:prstGeom prst="rect">
                            <a:avLst/>
                          </a:prstGeom>
                          <a:noFill/>
                        </wps:spPr>
                        <wps:txbx>
                          <w:txbxContent>
                            <w:p w:rsidR="00CA6A55" w:rsidRPr="00C27B8A" w:rsidRDefault="00CA6A55" w:rsidP="0068503E">
                              <w:pPr>
                                <w:pStyle w:val="ad"/>
                                <w:spacing w:before="0" w:beforeAutospacing="0" w:after="0" w:afterAutospacing="0"/>
                                <w:jc w:val="center"/>
                                <w:rPr>
                                  <w:b/>
                                  <w:color w:val="000000" w:themeColor="text1"/>
                                  <w:sz w:val="28"/>
                                  <w:szCs w:val="28"/>
                                </w:rPr>
                              </w:pPr>
                              <w:r>
                                <w:rPr>
                                  <w:b/>
                                  <w:sz w:val="28"/>
                                  <w:szCs w:val="28"/>
                                  <w:lang w:val="kk-KZ"/>
                                </w:rPr>
                                <w:t>«</w:t>
                              </w:r>
                              <w:r w:rsidRPr="0068503E">
                                <w:rPr>
                                  <w:b/>
                                  <w:sz w:val="28"/>
                                  <w:szCs w:val="28"/>
                                  <w:lang w:val="kk-KZ"/>
                                </w:rPr>
                                <w:t>Самұрық-Энерго</w:t>
                              </w:r>
                              <w:r>
                                <w:rPr>
                                  <w:b/>
                                  <w:sz w:val="28"/>
                                  <w:szCs w:val="28"/>
                                  <w:lang w:val="kk-KZ"/>
                                </w:rPr>
                                <w:t>»</w:t>
                              </w:r>
                              <w:r w:rsidRPr="0068503E">
                                <w:rPr>
                                  <w:b/>
                                  <w:sz w:val="28"/>
                                  <w:szCs w:val="28"/>
                                  <w:lang w:val="kk-KZ"/>
                                </w:rPr>
                                <w:t xml:space="preserve"> АҚ</w:t>
                              </w:r>
                              <w:r w:rsidRPr="00C27B8A">
                                <w:rPr>
                                  <w:b/>
                                  <w:bCs/>
                                  <w:color w:val="000000" w:themeColor="text1"/>
                                  <w:kern w:val="24"/>
                                  <w:sz w:val="28"/>
                                  <w:szCs w:val="28"/>
                                  <w:lang w:val="en-US"/>
                                </w:rPr>
                                <w:t xml:space="preserve"> 6</w:t>
                              </w:r>
                              <w:r>
                                <w:rPr>
                                  <w:b/>
                                  <w:bCs/>
                                  <w:color w:val="000000" w:themeColor="text1"/>
                                  <w:kern w:val="24"/>
                                  <w:sz w:val="28"/>
                                  <w:szCs w:val="28"/>
                                  <w:lang w:val="en-US"/>
                                </w:rPr>
                                <w:t> </w:t>
                              </w:r>
                              <w:r w:rsidRPr="00C27B8A">
                                <w:rPr>
                                  <w:b/>
                                  <w:bCs/>
                                  <w:color w:val="000000" w:themeColor="text1"/>
                                  <w:kern w:val="24"/>
                                  <w:sz w:val="28"/>
                                  <w:szCs w:val="28"/>
                                  <w:lang w:val="en-US"/>
                                </w:rPr>
                                <w:t>21</w:t>
                              </w:r>
                              <w:r>
                                <w:rPr>
                                  <w:b/>
                                  <w:bCs/>
                                  <w:color w:val="000000" w:themeColor="text1"/>
                                  <w:kern w:val="24"/>
                                  <w:sz w:val="28"/>
                                  <w:szCs w:val="28"/>
                                </w:rPr>
                                <w:t>4,1</w:t>
                              </w:r>
                              <w:r w:rsidRPr="00C27B8A">
                                <w:rPr>
                                  <w:b/>
                                  <w:bCs/>
                                  <w:color w:val="000000" w:themeColor="text1"/>
                                  <w:kern w:val="24"/>
                                  <w:sz w:val="28"/>
                                  <w:szCs w:val="28"/>
                                </w:rPr>
                                <w:t xml:space="preserve"> </w:t>
                              </w:r>
                              <w:r w:rsidRPr="00C27B8A">
                                <w:rPr>
                                  <w:b/>
                                  <w:color w:val="000000" w:themeColor="text1"/>
                                  <w:kern w:val="24"/>
                                  <w:sz w:val="28"/>
                                  <w:szCs w:val="28"/>
                                </w:rPr>
                                <w:t>МВт</w:t>
                              </w:r>
                            </w:p>
                          </w:txbxContent>
                        </wps:txbx>
                        <wps:bodyPr wrap="square" rtlCol="0">
                          <a:spAutoFit/>
                        </wps:bodyPr>
                      </wps:wsp>
                    </wpg:wgp>
                  </a:graphicData>
                </a:graphic>
              </wp:anchor>
            </w:drawing>
          </mc:Choice>
          <mc:Fallback>
            <w:pict>
              <v:group w14:anchorId="164F5BE9" id="Группа 2" o:spid="_x0000_s1026" style="position:absolute;margin-left:0;margin-top:1pt;width:318.1pt;height:184.9pt;z-index:251659264;mso-position-horizontal:center;mso-position-horizontal-relative:margin" coordorigin="-9177,4168" coordsize="37330,22196"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&#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">
                <v:group id="组合 96" o:spid="_x0000_s1027" style="position:absolute;top:4168;width:28152;height:22196" coordorigin=",4168" coordsize="33162,26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98" o:spid="_x0000_s1028" type="#_x0000_t75" style="position:absolute;left:5179;top:5593;width:24417;height:247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">
                    <v:imagedata r:id="rId11" o:title=""/>
                    <o:lock v:ext="edit" aspectratio="f"/>
                  </v:shape>
                  <v:oval id="椭圆 99" o:spid="_x0000_s1029" style="position:absolute;left:10107;top:10618;width:15710;height:15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ypcr4A&#10;AADaAAAADwAAAGRycy9kb3ducmV2LnhtbERPy4rCMBTdD/gP4QruxlQXItVYpOCMu+KDGZeX5NoW&#10;m5vaxFr/3iwGZnk473U22Eb01PnasYLZNAFBrJ2puVRwPu0+lyB8QDbYOCYFL/KQbUYfa0yNe/KB&#10;+mMoRQxhn6KCKoQ2ldLriiz6qWuJI3d1ncUQYVdK0+EzhttGzpNkIS3WHBsqbCmvSN+OD6vAF8Wl&#10;8K3L+/5w+dY/+uu++7VKTcbDdgUi0BD+xX/uvVEQt8Yr8QbI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MqXK+AAAA2gAAAA8AAAAAAAAAAAAAAAAAmAIAAGRycy9kb3ducmV2&#10;LnhtbFBLBQYAAAAABAAEAPUAAACDAwAAAAA=&#10;" fillcolor="#d9d9d9" strokeweight="2.25pt">
                    <v:fill color2="#f1f1f1" rotate="t" angle="45" colors="0 #d9d9d9;22938f #d9d9d9" focus="100%" type="gradient"/>
                    <v:shadow on="t" color="black" opacity="22937f" origin="-.5,-.5" offset="1.74617mm,1.74617mm"/>
                  </v:oval>
                </v:group>
                <v:shapetype id="_x0000_t202" coordsize="21600,21600" o:spt="202" path="m,l,21600r21600,l21600,xe">
                  <v:stroke joinstyle="miter"/>
                  <v:path gradientshapeok="t" o:connecttype="rect"/>
                </v:shapetype>
                <v:shape id="_x0000_s1030" type="#_x0000_t202" style="position:absolute;left:4227;top:8398;width:9868;height:2734;rotation:-299580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LR8QA&#10;AADaAAAADwAAAGRycy9kb3ducmV2LnhtbESP3WrCQBSE7wXfYTmCd3UTC1VT1yBiQOqFf32AY/Y0&#10;Cc2eDbtbTfv03ULBy2FmvmGWeW9acSPnG8sK0kkCgri0uuFKwfuleJqD8AFZY2uZFHyTh3w1HCwx&#10;0/bOJ7qdQyUihH2GCuoQukxKX9Zk0E9sRxy9D+sMhihdJbXDe4SbVk6T5EUabDgu1NjRpqby8/xl&#10;FBTbtTW4nV/dT3o87Bdv11nxvFdqPOrXryAC9eER/m/vtIIF/F2JN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cC0fEAAAA2gAAAA8AAAAAAAAAAAAAAAAAmAIAAGRycy9k&#10;b3ducmV2LnhtbFBLBQYAAAAABAAEAPUAAACJAwAAAAA=&#10;" filled="f" stroked="f">
                  <v:textbox style="mso-fit-shape-to-text:t">
                    <w:txbxContent>
                      <w:p w:rsidR="00CA6A55" w:rsidRPr="00C27B8A" w:rsidRDefault="00CA6A55" w:rsidP="0068503E">
                        <w:pPr>
                          <w:pStyle w:val="ad"/>
                          <w:spacing w:before="0" w:beforeAutospacing="0" w:after="0" w:afterAutospacing="0"/>
                          <w:jc w:val="center"/>
                          <w:rPr>
                            <w:sz w:val="28"/>
                            <w:szCs w:val="28"/>
                          </w:rPr>
                        </w:pPr>
                        <w:r w:rsidRPr="00C27B8A">
                          <w:rPr>
                            <w:b/>
                            <w:bCs/>
                            <w:color w:val="FFFFFF" w:themeColor="background1"/>
                            <w:kern w:val="24"/>
                            <w:sz w:val="28"/>
                            <w:szCs w:val="28"/>
                          </w:rPr>
                          <w:t>25,9</w:t>
                        </w:r>
                        <w:r w:rsidRPr="00C27B8A">
                          <w:rPr>
                            <w:b/>
                            <w:bCs/>
                            <w:color w:val="FFFFFF" w:themeColor="background1"/>
                            <w:kern w:val="24"/>
                            <w:sz w:val="28"/>
                            <w:szCs w:val="28"/>
                            <w:lang w:val="en-US"/>
                          </w:rPr>
                          <w:t>%</w:t>
                        </w:r>
                      </w:p>
                    </w:txbxContent>
                  </v:textbox>
                </v:shape>
                <v:shape id="_x0000_s1031" type="#_x0000_t202" style="position:absolute;left:-9177;top:4726;width:18745;height:4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CA6A55" w:rsidRPr="00C27B8A" w:rsidRDefault="00CA6A55" w:rsidP="0068503E">
                        <w:pPr>
                          <w:pStyle w:val="ad"/>
                          <w:spacing w:before="0" w:beforeAutospacing="0" w:after="0" w:afterAutospacing="0"/>
                          <w:jc w:val="center"/>
                          <w:rPr>
                            <w:b/>
                            <w:color w:val="000000" w:themeColor="text1"/>
                            <w:sz w:val="28"/>
                            <w:szCs w:val="28"/>
                          </w:rPr>
                        </w:pPr>
                        <w:r>
                          <w:rPr>
                            <w:b/>
                            <w:sz w:val="28"/>
                            <w:szCs w:val="28"/>
                            <w:lang w:val="kk-KZ"/>
                          </w:rPr>
                          <w:t>«</w:t>
                        </w:r>
                        <w:r w:rsidRPr="0068503E">
                          <w:rPr>
                            <w:b/>
                            <w:sz w:val="28"/>
                            <w:szCs w:val="28"/>
                            <w:lang w:val="kk-KZ"/>
                          </w:rPr>
                          <w:t>Самұрық-Энерго</w:t>
                        </w:r>
                        <w:r>
                          <w:rPr>
                            <w:b/>
                            <w:sz w:val="28"/>
                            <w:szCs w:val="28"/>
                            <w:lang w:val="kk-KZ"/>
                          </w:rPr>
                          <w:t>»</w:t>
                        </w:r>
                        <w:r w:rsidRPr="0068503E">
                          <w:rPr>
                            <w:b/>
                            <w:sz w:val="28"/>
                            <w:szCs w:val="28"/>
                            <w:lang w:val="kk-KZ"/>
                          </w:rPr>
                          <w:t xml:space="preserve"> АҚ</w:t>
                        </w:r>
                        <w:r w:rsidRPr="00C27B8A">
                          <w:rPr>
                            <w:b/>
                            <w:bCs/>
                            <w:color w:val="000000" w:themeColor="text1"/>
                            <w:kern w:val="24"/>
                            <w:sz w:val="28"/>
                            <w:szCs w:val="28"/>
                            <w:lang w:val="en-US"/>
                          </w:rPr>
                          <w:t xml:space="preserve"> 6</w:t>
                        </w:r>
                        <w:r>
                          <w:rPr>
                            <w:b/>
                            <w:bCs/>
                            <w:color w:val="000000" w:themeColor="text1"/>
                            <w:kern w:val="24"/>
                            <w:sz w:val="28"/>
                            <w:szCs w:val="28"/>
                            <w:lang w:val="en-US"/>
                          </w:rPr>
                          <w:t> </w:t>
                        </w:r>
                        <w:r w:rsidRPr="00C27B8A">
                          <w:rPr>
                            <w:b/>
                            <w:bCs/>
                            <w:color w:val="000000" w:themeColor="text1"/>
                            <w:kern w:val="24"/>
                            <w:sz w:val="28"/>
                            <w:szCs w:val="28"/>
                            <w:lang w:val="en-US"/>
                          </w:rPr>
                          <w:t>21</w:t>
                        </w:r>
                        <w:r>
                          <w:rPr>
                            <w:b/>
                            <w:bCs/>
                            <w:color w:val="000000" w:themeColor="text1"/>
                            <w:kern w:val="24"/>
                            <w:sz w:val="28"/>
                            <w:szCs w:val="28"/>
                          </w:rPr>
                          <w:t>4,1</w:t>
                        </w:r>
                        <w:r w:rsidRPr="00C27B8A">
                          <w:rPr>
                            <w:b/>
                            <w:bCs/>
                            <w:color w:val="000000" w:themeColor="text1"/>
                            <w:kern w:val="24"/>
                            <w:sz w:val="28"/>
                            <w:szCs w:val="28"/>
                          </w:rPr>
                          <w:t xml:space="preserve"> </w:t>
                        </w:r>
                        <w:r w:rsidRPr="00C27B8A">
                          <w:rPr>
                            <w:b/>
                            <w:color w:val="000000" w:themeColor="text1"/>
                            <w:kern w:val="24"/>
                            <w:sz w:val="28"/>
                            <w:szCs w:val="28"/>
                          </w:rPr>
                          <w:t>МВт</w:t>
                        </w:r>
                      </w:p>
                    </w:txbxContent>
                  </v:textbox>
                </v:shape>
                <w10:wrap anchorx="margin"/>
              </v:group>
              <o:OLEObject Type="Embed" ProgID="Excel.Chart.8" ShapeID="图表 98" DrawAspect="Content" ObjectID="_1704917800" r:id="rId12">
                <o:FieldCodes>\s</o:FieldCodes>
              </o:OLEObject>
            </w:pict>
          </mc:Fallback>
        </mc:AlternateContent>
      </w:r>
    </w:p>
    <w:p w:rsidR="0068503E" w:rsidRDefault="0068503E" w:rsidP="001C56FA">
      <w:pPr>
        <w:rPr>
          <w:lang w:val="kk-KZ"/>
        </w:rPr>
      </w:pPr>
    </w:p>
    <w:p w:rsidR="0068503E" w:rsidRDefault="0068503E" w:rsidP="001C56FA">
      <w:pPr>
        <w:rPr>
          <w:lang w:val="kk-KZ"/>
        </w:rPr>
      </w:pPr>
    </w:p>
    <w:bookmarkStart w:id="20" w:name="_Toc94276158"/>
    <w:p w:rsidR="0068503E" w:rsidRDefault="0068503E" w:rsidP="001C56FA">
      <w:pPr>
        <w:rPr>
          <w:lang w:val="kk-KZ"/>
        </w:rPr>
      </w:pPr>
      <w:r>
        <w:rPr>
          <w:noProof/>
          <w:lang w:eastAsia="ru-RU"/>
        </w:rPr>
        <mc:AlternateContent>
          <mc:Choice Requires="wps">
            <w:drawing>
              <wp:anchor distT="0" distB="0" distL="114300" distR="114300" simplePos="0" relativeHeight="251661312" behindDoc="0" locked="0" layoutInCell="1" allowOverlap="1" wp14:anchorId="2EF9A27C" wp14:editId="39DB375A">
                <wp:simplePos x="0" y="0"/>
                <wp:positionH relativeFrom="column">
                  <wp:posOffset>2790825</wp:posOffset>
                </wp:positionH>
                <wp:positionV relativeFrom="paragraph">
                  <wp:posOffset>103505</wp:posOffset>
                </wp:positionV>
                <wp:extent cx="2028715" cy="500307"/>
                <wp:effectExtent l="0" t="0" r="0" b="0"/>
                <wp:wrapNone/>
                <wp:docPr id="13" name="文本框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docPr>
                <wp:cNvGraphicFramePr/>
                <a:graphic xmlns:a="http://schemas.openxmlformats.org/drawingml/2006/main">
                  <a:graphicData uri="http://schemas.microsoft.com/office/word/2010/wordprocessingShape">
                    <wps:wsp>
                      <wps:cNvSpPr txBox="1"/>
                      <wps:spPr>
                        <a:xfrm>
                          <a:off x="0" y="0"/>
                          <a:ext cx="2028715" cy="500307"/>
                        </a:xfrm>
                        <a:prstGeom prst="rect">
                          <a:avLst/>
                        </a:prstGeom>
                        <a:noFill/>
                      </wps:spPr>
                      <wps:txbx>
                        <w:txbxContent>
                          <w:p w:rsidR="00CA6A55" w:rsidRPr="00C27B8A" w:rsidRDefault="00CA6A55" w:rsidP="0068503E">
                            <w:pPr>
                              <w:pStyle w:val="ad"/>
                              <w:spacing w:before="0" w:beforeAutospacing="0" w:after="0" w:afterAutospacing="0"/>
                              <w:jc w:val="center"/>
                              <w:rPr>
                                <w:b/>
                                <w:bCs/>
                                <w:color w:val="000000" w:themeColor="text1"/>
                                <w:kern w:val="24"/>
                                <w:sz w:val="28"/>
                                <w:szCs w:val="28"/>
                              </w:rPr>
                            </w:pPr>
                            <w:r>
                              <w:rPr>
                                <w:b/>
                                <w:bCs/>
                                <w:color w:val="000000" w:themeColor="text1"/>
                                <w:kern w:val="24"/>
                                <w:sz w:val="28"/>
                                <w:szCs w:val="28"/>
                                <w:lang w:val="kk-KZ"/>
                              </w:rPr>
                              <w:t>Қ</w:t>
                            </w:r>
                            <w:r>
                              <w:rPr>
                                <w:b/>
                                <w:bCs/>
                                <w:color w:val="000000" w:themeColor="text1"/>
                                <w:kern w:val="24"/>
                                <w:sz w:val="28"/>
                                <w:szCs w:val="28"/>
                              </w:rPr>
                              <w:t>азақ</w:t>
                            </w:r>
                            <w:r w:rsidRPr="00C27B8A">
                              <w:rPr>
                                <w:b/>
                                <w:bCs/>
                                <w:color w:val="000000" w:themeColor="text1"/>
                                <w:kern w:val="24"/>
                                <w:sz w:val="28"/>
                                <w:szCs w:val="28"/>
                              </w:rPr>
                              <w:t>стан</w:t>
                            </w:r>
                          </w:p>
                          <w:p w:rsidR="00CA6A55" w:rsidRPr="00C27B8A" w:rsidRDefault="00BC0D5E" w:rsidP="0068503E">
                            <w:pPr>
                              <w:pStyle w:val="ad"/>
                              <w:spacing w:before="0" w:beforeAutospacing="0" w:after="0" w:afterAutospacing="0"/>
                              <w:jc w:val="center"/>
                              <w:rPr>
                                <w:b/>
                                <w:color w:val="000000" w:themeColor="text1"/>
                                <w:sz w:val="28"/>
                                <w:szCs w:val="28"/>
                              </w:rPr>
                            </w:pPr>
                            <w:r>
                              <w:rPr>
                                <w:b/>
                                <w:bCs/>
                                <w:color w:val="000000" w:themeColor="text1"/>
                                <w:kern w:val="24"/>
                                <w:sz w:val="28"/>
                                <w:szCs w:val="28"/>
                                <w:lang w:val="kk-KZ"/>
                              </w:rPr>
                              <w:t>23 959,3</w:t>
                            </w:r>
                            <w:r w:rsidR="00CA6A55" w:rsidRPr="00C27B8A">
                              <w:rPr>
                                <w:b/>
                                <w:bCs/>
                                <w:color w:val="000000" w:themeColor="text1"/>
                                <w:kern w:val="24"/>
                                <w:sz w:val="28"/>
                                <w:szCs w:val="28"/>
                              </w:rPr>
                              <w:t xml:space="preserve"> </w:t>
                            </w:r>
                            <w:r w:rsidR="00CA6A55" w:rsidRPr="00C27B8A">
                              <w:rPr>
                                <w:b/>
                                <w:color w:val="000000" w:themeColor="text1"/>
                                <w:kern w:val="24"/>
                                <w:sz w:val="28"/>
                                <w:szCs w:val="28"/>
                              </w:rPr>
                              <w:t>МВт</w:t>
                            </w:r>
                          </w:p>
                        </w:txbxContent>
                      </wps:txbx>
                      <wps:bodyPr wrap="square" rtlCol="0">
                        <a:spAutoFit/>
                      </wps:bodyPr>
                    </wps:wsp>
                  </a:graphicData>
                </a:graphic>
              </wp:anchor>
            </w:drawing>
          </mc:Choice>
          <mc:Fallback>
            <w:pict>
              <v:shape w14:anchorId="2EF9A27C" id="文本框 29" o:spid="_x0000_s1032" type="#_x0000_t202" style="position:absolute;margin-left:219.75pt;margin-top:8.15pt;width:159.75pt;height:3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" filled="f" stroked="f">
                <v:textbox style="mso-fit-shape-to-text:t">
                  <w:txbxContent>
                    <w:p w:rsidR="00CA6A55" w:rsidRPr="00C27B8A" w:rsidRDefault="00CA6A55" w:rsidP="0068503E">
                      <w:pPr>
                        <w:pStyle w:val="ad"/>
                        <w:spacing w:before="0" w:beforeAutospacing="0" w:after="0" w:afterAutospacing="0"/>
                        <w:jc w:val="center"/>
                        <w:rPr>
                          <w:b/>
                          <w:bCs/>
                          <w:color w:val="000000" w:themeColor="text1"/>
                          <w:kern w:val="24"/>
                          <w:sz w:val="28"/>
                          <w:szCs w:val="28"/>
                        </w:rPr>
                      </w:pPr>
                      <w:r>
                        <w:rPr>
                          <w:b/>
                          <w:bCs/>
                          <w:color w:val="000000" w:themeColor="text1"/>
                          <w:kern w:val="24"/>
                          <w:sz w:val="28"/>
                          <w:szCs w:val="28"/>
                          <w:lang w:val="kk-KZ"/>
                        </w:rPr>
                        <w:t>Қ</w:t>
                      </w:r>
                      <w:proofErr w:type="spellStart"/>
                      <w:r>
                        <w:rPr>
                          <w:b/>
                          <w:bCs/>
                          <w:color w:val="000000" w:themeColor="text1"/>
                          <w:kern w:val="24"/>
                          <w:sz w:val="28"/>
                          <w:szCs w:val="28"/>
                        </w:rPr>
                        <w:t>азақ</w:t>
                      </w:r>
                      <w:r w:rsidRPr="00C27B8A">
                        <w:rPr>
                          <w:b/>
                          <w:bCs/>
                          <w:color w:val="000000" w:themeColor="text1"/>
                          <w:kern w:val="24"/>
                          <w:sz w:val="28"/>
                          <w:szCs w:val="28"/>
                        </w:rPr>
                        <w:t>стан</w:t>
                      </w:r>
                      <w:proofErr w:type="spellEnd"/>
                    </w:p>
                    <w:p w:rsidR="00CA6A55" w:rsidRPr="00C27B8A" w:rsidRDefault="00BC0D5E" w:rsidP="0068503E">
                      <w:pPr>
                        <w:pStyle w:val="ad"/>
                        <w:spacing w:before="0" w:beforeAutospacing="0" w:after="0" w:afterAutospacing="0"/>
                        <w:jc w:val="center"/>
                        <w:rPr>
                          <w:b/>
                          <w:color w:val="000000" w:themeColor="text1"/>
                          <w:sz w:val="28"/>
                          <w:szCs w:val="28"/>
                        </w:rPr>
                      </w:pPr>
                      <w:r>
                        <w:rPr>
                          <w:b/>
                          <w:bCs/>
                          <w:color w:val="000000" w:themeColor="text1"/>
                          <w:kern w:val="24"/>
                          <w:sz w:val="28"/>
                          <w:szCs w:val="28"/>
                          <w:lang w:val="kk-KZ"/>
                        </w:rPr>
                        <w:t>23 959,3</w:t>
                      </w:r>
                      <w:r w:rsidR="00CA6A55" w:rsidRPr="00C27B8A">
                        <w:rPr>
                          <w:b/>
                          <w:bCs/>
                          <w:color w:val="000000" w:themeColor="text1"/>
                          <w:kern w:val="24"/>
                          <w:sz w:val="28"/>
                          <w:szCs w:val="28"/>
                        </w:rPr>
                        <w:t xml:space="preserve"> </w:t>
                      </w:r>
                      <w:r w:rsidR="00CA6A55" w:rsidRPr="00C27B8A">
                        <w:rPr>
                          <w:b/>
                          <w:color w:val="000000" w:themeColor="text1"/>
                          <w:kern w:val="24"/>
                          <w:sz w:val="28"/>
                          <w:szCs w:val="28"/>
                        </w:rPr>
                        <w:t>МВт</w:t>
                      </w:r>
                    </w:p>
                  </w:txbxContent>
                </v:textbox>
              </v:shape>
            </w:pict>
          </mc:Fallback>
        </mc:AlternateContent>
      </w:r>
      <w:bookmarkEnd w:id="20"/>
    </w:p>
    <w:p w:rsidR="0068503E" w:rsidRDefault="0068503E" w:rsidP="001C56FA">
      <w:pPr>
        <w:rPr>
          <w:lang w:val="kk-KZ"/>
        </w:rPr>
      </w:pPr>
    </w:p>
    <w:p w:rsidR="0068503E" w:rsidRDefault="0068503E" w:rsidP="001C56FA">
      <w:pPr>
        <w:rPr>
          <w:lang w:val="kk-KZ"/>
        </w:rPr>
      </w:pPr>
    </w:p>
    <w:p w:rsidR="0068503E" w:rsidRDefault="0068503E" w:rsidP="001C56FA">
      <w:pPr>
        <w:rPr>
          <w:lang w:val="kk-KZ"/>
        </w:rPr>
      </w:pPr>
    </w:p>
    <w:bookmarkEnd w:id="19"/>
    <w:p w:rsidR="0068503E" w:rsidRDefault="0068503E" w:rsidP="001C56FA">
      <w:pPr>
        <w:rPr>
          <w:lang w:val="kk-KZ"/>
        </w:rPr>
      </w:pPr>
    </w:p>
    <w:tbl>
      <w:tblPr>
        <w:tblW w:w="99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8"/>
        <w:gridCol w:w="3118"/>
        <w:gridCol w:w="3261"/>
      </w:tblGrid>
      <w:tr w:rsidR="0068503E" w:rsidRPr="007579FD" w:rsidTr="00CA6A55">
        <w:trPr>
          <w:trHeight w:val="818"/>
          <w:tblHeader/>
        </w:trPr>
        <w:tc>
          <w:tcPr>
            <w:tcW w:w="3568" w:type="dxa"/>
            <w:shd w:val="clear" w:color="auto" w:fill="BDD6EE" w:themeFill="accent1" w:themeFillTint="66"/>
            <w:vAlign w:val="center"/>
            <w:hideMark/>
          </w:tcPr>
          <w:p w:rsidR="0068503E" w:rsidRDefault="0068503E" w:rsidP="00CA6A5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Электростанциялар</w:t>
            </w:r>
          </w:p>
          <w:p w:rsidR="0068503E" w:rsidRPr="007579FD" w:rsidRDefault="0068503E" w:rsidP="00CA6A5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АО </w:t>
            </w:r>
            <w:r w:rsidR="006A748C">
              <w:rPr>
                <w:rFonts w:ascii="Times New Roman" w:eastAsia="Times New Roman" w:hAnsi="Times New Roman" w:cs="Times New Roman"/>
                <w:b/>
                <w:bCs/>
                <w:sz w:val="24"/>
                <w:szCs w:val="24"/>
                <w:lang w:eastAsia="ru-RU"/>
              </w:rPr>
              <w:t>«Самұрық-Энерго»</w:t>
            </w:r>
          </w:p>
        </w:tc>
        <w:tc>
          <w:tcPr>
            <w:tcW w:w="3118" w:type="dxa"/>
            <w:shd w:val="clear" w:color="auto" w:fill="BDD6EE" w:themeFill="accent1" w:themeFillTint="66"/>
            <w:vAlign w:val="center"/>
            <w:hideMark/>
          </w:tcPr>
          <w:p w:rsidR="0068503E" w:rsidRPr="007579FD" w:rsidRDefault="0068503E" w:rsidP="00CA6A55">
            <w:pPr>
              <w:spacing w:after="0" w:line="240" w:lineRule="auto"/>
              <w:jc w:val="center"/>
              <w:rPr>
                <w:rFonts w:ascii="Times New Roman" w:eastAsia="Times New Roman" w:hAnsi="Times New Roman" w:cs="Times New Roman"/>
                <w:b/>
                <w:bCs/>
                <w:sz w:val="24"/>
                <w:szCs w:val="24"/>
                <w:lang w:eastAsia="ru-RU"/>
              </w:rPr>
            </w:pPr>
            <w:r w:rsidRPr="00934E6E">
              <w:rPr>
                <w:rFonts w:ascii="Times New Roman" w:eastAsia="Times New Roman" w:hAnsi="Times New Roman" w:cs="Times New Roman"/>
                <w:b/>
                <w:bCs/>
                <w:sz w:val="24"/>
                <w:szCs w:val="24"/>
                <w:lang w:val="kk-KZ" w:eastAsia="ru-RU"/>
              </w:rPr>
              <w:t>Белгіленген қуат</w:t>
            </w:r>
          </w:p>
        </w:tc>
        <w:tc>
          <w:tcPr>
            <w:tcW w:w="3261" w:type="dxa"/>
            <w:shd w:val="clear" w:color="auto" w:fill="BDD6EE" w:themeFill="accent1" w:themeFillTint="66"/>
            <w:vAlign w:val="center"/>
            <w:hideMark/>
          </w:tcPr>
          <w:p w:rsidR="0068503E" w:rsidRPr="007579FD" w:rsidRDefault="0068503E" w:rsidP="00CA6A55">
            <w:pPr>
              <w:spacing w:after="0" w:line="240" w:lineRule="auto"/>
              <w:jc w:val="center"/>
              <w:rPr>
                <w:rFonts w:ascii="Times New Roman" w:eastAsia="Times New Roman" w:hAnsi="Times New Roman" w:cs="Times New Roman"/>
                <w:b/>
                <w:bCs/>
                <w:sz w:val="24"/>
                <w:szCs w:val="24"/>
                <w:lang w:eastAsia="ru-RU"/>
              </w:rPr>
            </w:pPr>
            <w:r w:rsidRPr="00934E6E">
              <w:rPr>
                <w:rFonts w:ascii="Times New Roman" w:eastAsia="Times New Roman" w:hAnsi="Times New Roman" w:cs="Times New Roman"/>
                <w:b/>
                <w:bCs/>
                <w:sz w:val="24"/>
                <w:szCs w:val="24"/>
                <w:lang w:val="kk-KZ" w:eastAsia="ru-RU"/>
              </w:rPr>
              <w:t>Иелік қуаты</w:t>
            </w:r>
          </w:p>
        </w:tc>
      </w:tr>
      <w:tr w:rsidR="0068503E" w:rsidRPr="001E1579" w:rsidTr="00CA6A55">
        <w:trPr>
          <w:trHeight w:val="407"/>
        </w:trPr>
        <w:tc>
          <w:tcPr>
            <w:tcW w:w="3568" w:type="dxa"/>
            <w:shd w:val="clear" w:color="auto" w:fill="auto"/>
            <w:vAlign w:val="center"/>
          </w:tcPr>
          <w:p w:rsidR="0068503E" w:rsidRPr="00E132D2" w:rsidRDefault="0068503E" w:rsidP="0068503E">
            <w:pPr>
              <w:spacing w:after="0" w:line="240" w:lineRule="auto"/>
              <w:rPr>
                <w:rFonts w:ascii="Times New Roman" w:eastAsia="Times New Roman" w:hAnsi="Times New Roman" w:cs="Times New Roman"/>
                <w:b/>
                <w:bCs/>
                <w:lang w:val="kk-KZ" w:eastAsia="ru-RU"/>
              </w:rPr>
            </w:pPr>
            <w:r w:rsidRPr="00E132D2">
              <w:rPr>
                <w:rFonts w:ascii="Times New Roman" w:eastAsia="Times New Roman" w:hAnsi="Times New Roman" w:cs="Times New Roman"/>
                <w:b/>
                <w:bCs/>
                <w:lang w:eastAsia="ru-RU"/>
              </w:rPr>
              <w:t>«Сам</w:t>
            </w:r>
            <w:r w:rsidRPr="00E132D2">
              <w:rPr>
                <w:rFonts w:ascii="Times New Roman" w:eastAsia="Times New Roman" w:hAnsi="Times New Roman" w:cs="Times New Roman"/>
                <w:b/>
                <w:bCs/>
                <w:lang w:val="kk-KZ" w:eastAsia="ru-RU"/>
              </w:rPr>
              <w:t>ұрық</w:t>
            </w:r>
            <w:r w:rsidRPr="00E132D2">
              <w:rPr>
                <w:rFonts w:ascii="Times New Roman" w:eastAsia="Times New Roman" w:hAnsi="Times New Roman" w:cs="Times New Roman"/>
                <w:b/>
                <w:bCs/>
                <w:lang w:eastAsia="ru-RU"/>
              </w:rPr>
              <w:t>-Энерго»</w:t>
            </w:r>
            <w:r w:rsidRPr="00E132D2">
              <w:rPr>
                <w:rFonts w:ascii="Times New Roman" w:eastAsia="Times New Roman" w:hAnsi="Times New Roman" w:cs="Times New Roman"/>
                <w:b/>
                <w:bCs/>
                <w:lang w:val="kk-KZ" w:eastAsia="ru-RU"/>
              </w:rPr>
              <w:t xml:space="preserve"> АҚ</w:t>
            </w:r>
          </w:p>
        </w:tc>
        <w:tc>
          <w:tcPr>
            <w:tcW w:w="3118" w:type="dxa"/>
            <w:shd w:val="clear" w:color="auto" w:fill="auto"/>
            <w:vAlign w:val="center"/>
          </w:tcPr>
          <w:p w:rsidR="0068503E" w:rsidRPr="001E1579" w:rsidRDefault="0068503E" w:rsidP="0068503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6 214,1</w:t>
            </w:r>
          </w:p>
        </w:tc>
        <w:tc>
          <w:tcPr>
            <w:tcW w:w="3261" w:type="dxa"/>
            <w:shd w:val="clear" w:color="auto" w:fill="auto"/>
            <w:vAlign w:val="center"/>
          </w:tcPr>
          <w:p w:rsidR="0068503E" w:rsidRPr="001E1579" w:rsidRDefault="0068503E" w:rsidP="0068503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5 753,4</w:t>
            </w:r>
          </w:p>
        </w:tc>
      </w:tr>
      <w:tr w:rsidR="0068503E" w:rsidRPr="001E1579" w:rsidTr="00CA6A55">
        <w:trPr>
          <w:trHeight w:val="255"/>
        </w:trPr>
        <w:tc>
          <w:tcPr>
            <w:tcW w:w="3568" w:type="dxa"/>
            <w:shd w:val="clear" w:color="auto" w:fill="auto"/>
            <w:vAlign w:val="center"/>
          </w:tcPr>
          <w:p w:rsidR="0068503E" w:rsidRPr="00E132D2" w:rsidRDefault="0068503E" w:rsidP="0068503E">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 xml:space="preserve"> «АлЭС»</w:t>
            </w:r>
            <w:r w:rsidRPr="00E132D2">
              <w:rPr>
                <w:rFonts w:ascii="Times New Roman" w:eastAsia="Times New Roman" w:hAnsi="Times New Roman" w:cs="Times New Roman"/>
                <w:i/>
                <w:iCs/>
                <w:lang w:val="kk-KZ" w:eastAsia="ru-RU"/>
              </w:rPr>
              <w:t xml:space="preserve"> АҚ</w:t>
            </w:r>
          </w:p>
        </w:tc>
        <w:tc>
          <w:tcPr>
            <w:tcW w:w="3118" w:type="dxa"/>
            <w:shd w:val="clear" w:color="auto" w:fill="auto"/>
          </w:tcPr>
          <w:p w:rsidR="0068503E" w:rsidRPr="001E1579" w:rsidRDefault="0068503E" w:rsidP="0068503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1235,7</w:t>
            </w:r>
          </w:p>
        </w:tc>
        <w:tc>
          <w:tcPr>
            <w:tcW w:w="3261" w:type="dxa"/>
            <w:shd w:val="clear" w:color="auto" w:fill="auto"/>
          </w:tcPr>
          <w:p w:rsidR="0068503E" w:rsidRPr="001E1579" w:rsidRDefault="0068503E" w:rsidP="0068503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904,7</w:t>
            </w:r>
          </w:p>
        </w:tc>
      </w:tr>
      <w:tr w:rsidR="0068503E" w:rsidRPr="001E1579" w:rsidTr="00CA6A55">
        <w:trPr>
          <w:trHeight w:val="255"/>
        </w:trPr>
        <w:tc>
          <w:tcPr>
            <w:tcW w:w="3568" w:type="dxa"/>
            <w:shd w:val="clear" w:color="auto" w:fill="auto"/>
            <w:vAlign w:val="center"/>
          </w:tcPr>
          <w:p w:rsidR="0068503E" w:rsidRPr="00E132D2" w:rsidRDefault="0068503E" w:rsidP="0068503E">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Екібастұз </w:t>
            </w:r>
            <w:r w:rsidRPr="00E132D2">
              <w:rPr>
                <w:rFonts w:ascii="Times New Roman" w:eastAsia="Times New Roman" w:hAnsi="Times New Roman" w:cs="Times New Roman"/>
                <w:i/>
                <w:iCs/>
                <w:lang w:eastAsia="ru-RU"/>
              </w:rPr>
              <w:t>ГРЭС-1»</w:t>
            </w:r>
            <w:r w:rsidRPr="00E132D2">
              <w:rPr>
                <w:rFonts w:ascii="Times New Roman" w:eastAsia="Times New Roman" w:hAnsi="Times New Roman" w:cs="Times New Roman"/>
                <w:i/>
                <w:iCs/>
                <w:lang w:val="kk-KZ" w:eastAsia="ru-RU"/>
              </w:rPr>
              <w:t xml:space="preserve"> ЖШС</w:t>
            </w:r>
          </w:p>
        </w:tc>
        <w:tc>
          <w:tcPr>
            <w:tcW w:w="3118" w:type="dxa"/>
            <w:shd w:val="clear" w:color="auto" w:fill="auto"/>
          </w:tcPr>
          <w:p w:rsidR="0068503E" w:rsidRPr="001E1579" w:rsidRDefault="0068503E" w:rsidP="0068503E">
            <w:pPr>
              <w:spacing w:after="0" w:line="240" w:lineRule="auto"/>
              <w:jc w:val="center"/>
              <w:rPr>
                <w:rFonts w:ascii="Times New Roman" w:eastAsia="Times New Roman" w:hAnsi="Times New Roman" w:cs="Times New Roman"/>
                <w:bCs/>
                <w:sz w:val="24"/>
                <w:szCs w:val="24"/>
                <w:lang w:eastAsia="ru-RU"/>
              </w:rPr>
            </w:pPr>
            <w:r w:rsidRPr="001E1579">
              <w:rPr>
                <w:rFonts w:ascii="Times New Roman" w:eastAsia="Times New Roman" w:hAnsi="Times New Roman" w:cs="Times New Roman"/>
                <w:bCs/>
                <w:sz w:val="24"/>
                <w:szCs w:val="24"/>
                <w:lang w:eastAsia="ru-RU"/>
              </w:rPr>
              <w:t>3500</w:t>
            </w:r>
          </w:p>
        </w:tc>
        <w:tc>
          <w:tcPr>
            <w:tcW w:w="3261" w:type="dxa"/>
            <w:shd w:val="clear" w:color="auto" w:fill="auto"/>
          </w:tcPr>
          <w:p w:rsidR="0068503E" w:rsidRPr="001E1579" w:rsidRDefault="0068503E" w:rsidP="0068503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3 500</w:t>
            </w:r>
          </w:p>
        </w:tc>
      </w:tr>
      <w:tr w:rsidR="0068503E" w:rsidRPr="007579FD" w:rsidTr="00CA6A55">
        <w:trPr>
          <w:trHeight w:val="255"/>
        </w:trPr>
        <w:tc>
          <w:tcPr>
            <w:tcW w:w="3568" w:type="dxa"/>
            <w:shd w:val="clear" w:color="auto" w:fill="auto"/>
            <w:vAlign w:val="center"/>
          </w:tcPr>
          <w:p w:rsidR="0068503E" w:rsidRPr="00E132D2" w:rsidRDefault="0068503E" w:rsidP="0068503E">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Екібастұз </w:t>
            </w:r>
            <w:r w:rsidRPr="00E132D2">
              <w:rPr>
                <w:rFonts w:ascii="Times New Roman" w:eastAsia="Times New Roman" w:hAnsi="Times New Roman" w:cs="Times New Roman"/>
                <w:i/>
                <w:iCs/>
                <w:lang w:eastAsia="ru-RU"/>
              </w:rPr>
              <w:t>ГРЭС-2»</w:t>
            </w:r>
            <w:r w:rsidRPr="00E132D2">
              <w:rPr>
                <w:rFonts w:ascii="Times New Roman" w:eastAsia="Times New Roman" w:hAnsi="Times New Roman" w:cs="Times New Roman"/>
                <w:i/>
                <w:iCs/>
                <w:lang w:val="kk-KZ" w:eastAsia="ru-RU"/>
              </w:rPr>
              <w:t xml:space="preserve"> АҚ</w:t>
            </w:r>
          </w:p>
        </w:tc>
        <w:tc>
          <w:tcPr>
            <w:tcW w:w="3118" w:type="dxa"/>
            <w:shd w:val="clear" w:color="auto" w:fill="auto"/>
          </w:tcPr>
          <w:p w:rsidR="0068503E" w:rsidRPr="007579FD" w:rsidRDefault="0068503E" w:rsidP="0068503E">
            <w:pPr>
              <w:spacing w:after="0" w:line="240" w:lineRule="auto"/>
              <w:jc w:val="center"/>
              <w:rPr>
                <w:rFonts w:ascii="Times New Roman" w:eastAsia="Times New Roman" w:hAnsi="Times New Roman" w:cs="Times New Roman"/>
                <w:bCs/>
                <w:sz w:val="24"/>
                <w:szCs w:val="24"/>
                <w:lang w:val="en-US" w:eastAsia="ru-RU"/>
              </w:rPr>
            </w:pPr>
            <w:r w:rsidRPr="001E1579">
              <w:rPr>
                <w:rFonts w:ascii="Times New Roman" w:eastAsia="Times New Roman" w:hAnsi="Times New Roman" w:cs="Times New Roman"/>
                <w:bCs/>
                <w:sz w:val="24"/>
                <w:szCs w:val="24"/>
                <w:lang w:val="en-US" w:eastAsia="ru-RU"/>
              </w:rPr>
              <w:t>1000</w:t>
            </w:r>
          </w:p>
        </w:tc>
        <w:tc>
          <w:tcPr>
            <w:tcW w:w="3261" w:type="dxa"/>
            <w:shd w:val="clear" w:color="auto" w:fill="auto"/>
          </w:tcPr>
          <w:p w:rsidR="0068503E" w:rsidRPr="007579FD" w:rsidRDefault="0068503E" w:rsidP="0068503E">
            <w:pPr>
              <w:spacing w:after="0" w:line="240" w:lineRule="auto"/>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eastAsia="ru-RU"/>
              </w:rPr>
              <w:t>971,3</w:t>
            </w:r>
          </w:p>
        </w:tc>
      </w:tr>
      <w:tr w:rsidR="0068503E" w:rsidRPr="007579FD" w:rsidTr="00CA6A55">
        <w:trPr>
          <w:trHeight w:val="255"/>
        </w:trPr>
        <w:tc>
          <w:tcPr>
            <w:tcW w:w="3568" w:type="dxa"/>
            <w:shd w:val="clear" w:color="auto" w:fill="auto"/>
            <w:vAlign w:val="center"/>
          </w:tcPr>
          <w:p w:rsidR="0068503E" w:rsidRPr="00E132D2" w:rsidRDefault="0068503E" w:rsidP="0068503E">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«Шардар</w:t>
            </w:r>
            <w:r w:rsidRPr="00E132D2">
              <w:rPr>
                <w:rFonts w:ascii="Times New Roman" w:eastAsia="Times New Roman" w:hAnsi="Times New Roman" w:cs="Times New Roman"/>
                <w:i/>
                <w:iCs/>
                <w:lang w:val="kk-KZ" w:eastAsia="ru-RU"/>
              </w:rPr>
              <w:t>а</w:t>
            </w:r>
            <w:r w:rsidRPr="00E132D2">
              <w:rPr>
                <w:rFonts w:ascii="Times New Roman" w:eastAsia="Times New Roman" w:hAnsi="Times New Roman" w:cs="Times New Roman"/>
                <w:i/>
                <w:iCs/>
                <w:lang w:eastAsia="ru-RU"/>
              </w:rPr>
              <w:t xml:space="preserve"> </w:t>
            </w:r>
            <w:r w:rsidRPr="00E132D2">
              <w:rPr>
                <w:rFonts w:ascii="Times New Roman" w:eastAsia="Times New Roman" w:hAnsi="Times New Roman" w:cs="Times New Roman"/>
                <w:i/>
                <w:iCs/>
                <w:lang w:val="kk-KZ" w:eastAsia="ru-RU"/>
              </w:rPr>
              <w:t>С</w:t>
            </w:r>
            <w:r w:rsidRPr="00E132D2">
              <w:rPr>
                <w:rFonts w:ascii="Times New Roman" w:eastAsia="Times New Roman" w:hAnsi="Times New Roman" w:cs="Times New Roman"/>
                <w:i/>
                <w:iCs/>
                <w:lang w:eastAsia="ru-RU"/>
              </w:rPr>
              <w:t>ЭС»</w:t>
            </w:r>
            <w:r w:rsidRPr="00E132D2">
              <w:rPr>
                <w:rFonts w:ascii="Times New Roman" w:eastAsia="Times New Roman" w:hAnsi="Times New Roman" w:cs="Times New Roman"/>
                <w:i/>
                <w:iCs/>
                <w:lang w:val="kk-KZ" w:eastAsia="ru-RU"/>
              </w:rPr>
              <w:t xml:space="preserve"> АҚ</w:t>
            </w:r>
          </w:p>
        </w:tc>
        <w:tc>
          <w:tcPr>
            <w:tcW w:w="3118" w:type="dxa"/>
            <w:shd w:val="clear" w:color="auto" w:fill="auto"/>
          </w:tcPr>
          <w:p w:rsidR="0068503E" w:rsidRPr="001E1579" w:rsidRDefault="0068503E" w:rsidP="0068503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126</w:t>
            </w:r>
          </w:p>
        </w:tc>
        <w:tc>
          <w:tcPr>
            <w:tcW w:w="3261" w:type="dxa"/>
            <w:shd w:val="clear" w:color="auto" w:fill="auto"/>
          </w:tcPr>
          <w:p w:rsidR="0068503E" w:rsidRPr="00572556" w:rsidRDefault="0068503E" w:rsidP="0068503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r>
      <w:tr w:rsidR="0068503E" w:rsidRPr="007579FD" w:rsidTr="00CA6A55">
        <w:trPr>
          <w:trHeight w:val="228"/>
        </w:trPr>
        <w:tc>
          <w:tcPr>
            <w:tcW w:w="3568" w:type="dxa"/>
            <w:shd w:val="clear" w:color="auto" w:fill="auto"/>
            <w:vAlign w:val="center"/>
          </w:tcPr>
          <w:p w:rsidR="0068503E" w:rsidRPr="00E132D2" w:rsidRDefault="0068503E" w:rsidP="0068503E">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«Мойна</w:t>
            </w:r>
            <w:r w:rsidRPr="00E132D2">
              <w:rPr>
                <w:rFonts w:ascii="Times New Roman" w:eastAsia="Times New Roman" w:hAnsi="Times New Roman" w:cs="Times New Roman"/>
                <w:i/>
                <w:iCs/>
                <w:lang w:val="kk-KZ" w:eastAsia="ru-RU"/>
              </w:rPr>
              <w:t>қ</w:t>
            </w:r>
            <w:r w:rsidRPr="00E132D2">
              <w:rPr>
                <w:rFonts w:ascii="Times New Roman" w:eastAsia="Times New Roman" w:hAnsi="Times New Roman" w:cs="Times New Roman"/>
                <w:i/>
                <w:iCs/>
                <w:lang w:eastAsia="ru-RU"/>
              </w:rPr>
              <w:t xml:space="preserve"> ГЭС»</w:t>
            </w:r>
            <w:r w:rsidRPr="00E132D2">
              <w:rPr>
                <w:rFonts w:ascii="Times New Roman" w:eastAsia="Times New Roman" w:hAnsi="Times New Roman" w:cs="Times New Roman"/>
                <w:i/>
                <w:iCs/>
                <w:lang w:val="kk-KZ" w:eastAsia="ru-RU"/>
              </w:rPr>
              <w:t xml:space="preserve"> АҚ</w:t>
            </w:r>
          </w:p>
        </w:tc>
        <w:tc>
          <w:tcPr>
            <w:tcW w:w="3118" w:type="dxa"/>
            <w:shd w:val="clear" w:color="auto" w:fill="auto"/>
          </w:tcPr>
          <w:p w:rsidR="0068503E" w:rsidRPr="00572556" w:rsidRDefault="0068503E" w:rsidP="0068503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300</w:t>
            </w:r>
          </w:p>
        </w:tc>
        <w:tc>
          <w:tcPr>
            <w:tcW w:w="3261" w:type="dxa"/>
            <w:shd w:val="clear" w:color="auto" w:fill="auto"/>
          </w:tcPr>
          <w:p w:rsidR="0068503E" w:rsidRPr="00572556" w:rsidRDefault="0068503E" w:rsidP="0068503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300</w:t>
            </w:r>
          </w:p>
        </w:tc>
      </w:tr>
      <w:tr w:rsidR="0068503E" w:rsidRPr="007579FD" w:rsidTr="00CA6A55">
        <w:trPr>
          <w:trHeight w:val="255"/>
        </w:trPr>
        <w:tc>
          <w:tcPr>
            <w:tcW w:w="3568" w:type="dxa"/>
            <w:shd w:val="clear" w:color="auto" w:fill="auto"/>
            <w:vAlign w:val="center"/>
          </w:tcPr>
          <w:p w:rsidR="0068503E" w:rsidRPr="00E132D2" w:rsidRDefault="0068503E" w:rsidP="0068503E">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lastRenderedPageBreak/>
              <w:t>«Samruk-Green Energy»</w:t>
            </w:r>
            <w:r w:rsidRPr="00E132D2">
              <w:rPr>
                <w:rFonts w:ascii="Times New Roman" w:eastAsia="Times New Roman" w:hAnsi="Times New Roman" w:cs="Times New Roman"/>
                <w:i/>
                <w:iCs/>
                <w:lang w:val="kk-KZ" w:eastAsia="ru-RU"/>
              </w:rPr>
              <w:t xml:space="preserve"> ЖШС</w:t>
            </w:r>
          </w:p>
        </w:tc>
        <w:tc>
          <w:tcPr>
            <w:tcW w:w="3118" w:type="dxa"/>
            <w:shd w:val="clear" w:color="auto" w:fill="auto"/>
          </w:tcPr>
          <w:p w:rsidR="0068503E" w:rsidRPr="00572556" w:rsidRDefault="0068503E" w:rsidP="0068503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c>
          <w:tcPr>
            <w:tcW w:w="3261" w:type="dxa"/>
            <w:shd w:val="clear" w:color="auto" w:fill="auto"/>
          </w:tcPr>
          <w:p w:rsidR="0068503E" w:rsidRPr="00572556" w:rsidRDefault="0068503E" w:rsidP="0068503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r>
      <w:tr w:rsidR="0068503E" w:rsidRPr="001E1579" w:rsidTr="00CA6A55">
        <w:trPr>
          <w:trHeight w:val="255"/>
        </w:trPr>
        <w:tc>
          <w:tcPr>
            <w:tcW w:w="3568" w:type="dxa"/>
            <w:shd w:val="clear" w:color="auto" w:fill="auto"/>
            <w:vAlign w:val="center"/>
          </w:tcPr>
          <w:p w:rsidR="0068503E" w:rsidRPr="00E132D2" w:rsidRDefault="0068503E" w:rsidP="0068503E">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Бірінші жел электр станциясы</w:t>
            </w: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 ЖШС</w:t>
            </w:r>
          </w:p>
        </w:tc>
        <w:tc>
          <w:tcPr>
            <w:tcW w:w="3118" w:type="dxa"/>
            <w:shd w:val="clear" w:color="auto" w:fill="auto"/>
          </w:tcPr>
          <w:p w:rsidR="0068503E" w:rsidRPr="001E1579" w:rsidRDefault="0068503E" w:rsidP="0068503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p>
        </w:tc>
        <w:tc>
          <w:tcPr>
            <w:tcW w:w="3261" w:type="dxa"/>
            <w:shd w:val="clear" w:color="auto" w:fill="auto"/>
          </w:tcPr>
          <w:p w:rsidR="0068503E" w:rsidRPr="001E1579" w:rsidRDefault="0068503E" w:rsidP="0068503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p>
        </w:tc>
      </w:tr>
    </w:tbl>
    <w:p w:rsidR="0068503E" w:rsidRPr="001C56FA" w:rsidRDefault="0068503E" w:rsidP="001C56FA">
      <w:pPr>
        <w:rPr>
          <w:lang w:val="kk-KZ"/>
        </w:rPr>
      </w:pPr>
    </w:p>
    <w:p w:rsidR="00BF44E9" w:rsidRPr="00E132D2" w:rsidRDefault="00BF44E9" w:rsidP="001C56FA">
      <w:pPr>
        <w:pStyle w:val="1"/>
        <w:numPr>
          <w:ilvl w:val="0"/>
          <w:numId w:val="35"/>
        </w:numPr>
        <w:tabs>
          <w:tab w:val="left" w:pos="426"/>
        </w:tabs>
        <w:spacing w:before="0" w:line="240" w:lineRule="auto"/>
        <w:jc w:val="center"/>
        <w:rPr>
          <w:rFonts w:ascii="Times New Roman" w:hAnsi="Times New Roman" w:cs="Times New Roman"/>
          <w:b/>
          <w:color w:val="auto"/>
          <w:lang w:val="kk-KZ"/>
        </w:rPr>
      </w:pPr>
      <w:r w:rsidRPr="001C56FA">
        <w:rPr>
          <w:rFonts w:ascii="Times New Roman" w:hAnsi="Times New Roman" w:cs="Times New Roman"/>
          <w:b/>
          <w:color w:val="auto"/>
          <w:sz w:val="28"/>
          <w:szCs w:val="28"/>
          <w:lang w:val="kk-KZ"/>
        </w:rPr>
        <w:t>Еуразия экономикалық кеңесінің Ортақ электрэнергетикалық нарығын қалыптастыру</w:t>
      </w:r>
      <w:r w:rsidRPr="00E132D2">
        <w:rPr>
          <w:rFonts w:ascii="Times New Roman" w:hAnsi="Times New Roman" w:cs="Times New Roman"/>
          <w:b/>
          <w:color w:val="auto"/>
          <w:lang w:val="kk-KZ"/>
        </w:rPr>
        <w:t xml:space="preserve"> мәртебесі</w:t>
      </w:r>
      <w:bookmarkEnd w:id="18"/>
    </w:p>
    <w:p w:rsidR="00BF44E9" w:rsidRPr="00E132D2" w:rsidRDefault="00BF44E9" w:rsidP="001C56FA">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Еуразиялық экономикалық одақтың ортақ электр энергетикалық нарығын Армения, Белоруссия, Қазақстан, Қырғызстан және Ресейдің электр энергияларының ұлттық нарықтарын ықпалдастыру жолымен қалыптастыру жоспарланып отыр. ЕАЭО-ға мүше мемлекеттер алдымен осы елдердің ішкі тұтынушыларын электр энергиясымен қамтамасыз етуді басымдыққа ала  отырып, электр энергетикалық жүйелердің қатарлас жұмысы негізінде Одақтың ортақ электр энергетикалық нарығын кезең-кезеңмен қалыптастыруды жүргізуде.</w:t>
      </w:r>
    </w:p>
    <w:p w:rsidR="00BF44E9" w:rsidRPr="00E132D2" w:rsidRDefault="00BF44E9" w:rsidP="00E132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rsidR="00BF44E9" w:rsidRPr="00E132D2" w:rsidRDefault="00BF44E9" w:rsidP="00E132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2019 жылғы 29 маусымда Еуразиялық экономикалық одақ туралы шартқа қол қою бес жылдығын мерекелеу шеңберінде Жоғары Кеңес 2014 жылғы 29 маусымдағы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rsidR="00BF44E9" w:rsidRPr="00E132D2" w:rsidRDefault="00BF44E9" w:rsidP="00E132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rsidR="00BF44E9" w:rsidRPr="00E132D2" w:rsidRDefault="00BF44E9" w:rsidP="00E132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Қазіргі уақытта ЕАЭО-ға мүше мемлекеттер ЕАЭО ЭЫҰ-ның жұмыс істеу қағидаларын әзірлеу және келісу бойынша жұмыс жүргізуде.</w:t>
      </w:r>
    </w:p>
    <w:p w:rsidR="00C91169" w:rsidRDefault="00C91169" w:rsidP="00C91169">
      <w:pPr>
        <w:spacing w:after="0" w:line="240" w:lineRule="auto"/>
        <w:ind w:firstLine="720"/>
        <w:jc w:val="both"/>
        <w:rPr>
          <w:rFonts w:ascii="Times New Roman" w:hAnsi="Times New Roman" w:cs="Times New Roman"/>
          <w:sz w:val="28"/>
          <w:lang w:val="kk-KZ"/>
        </w:rPr>
      </w:pPr>
      <w:r w:rsidRPr="007A2CFC">
        <w:rPr>
          <w:rFonts w:ascii="Times New Roman" w:hAnsi="Times New Roman" w:cs="Times New Roman"/>
          <w:sz w:val="28"/>
          <w:lang w:val="kk-KZ"/>
        </w:rPr>
        <w:t xml:space="preserve">2021 жылы ЕЭК Алқасы жанындағы Электр энергетикасы жөніндегі Консультативтік Комитеттің екі отырысы (21 қаңтардағы 14-отырысы, 21 сәуірдегі 15-отырысы), мүше мемлекеттердің уәкілетті өкілдерінің екі кеңесі (18 наурыз және 30 шілде), ЕЭК Алқасы жанындағы Электр энергетикасы жөніндегі Консультативтік комитеттің ЕАЭО ОЭН-ін қалыптастыру жөніндегі кіші комитетінің </w:t>
      </w:r>
      <w:r>
        <w:rPr>
          <w:rFonts w:ascii="Times New Roman" w:hAnsi="Times New Roman" w:cs="Times New Roman"/>
          <w:sz w:val="28"/>
          <w:lang w:val="kk-KZ"/>
        </w:rPr>
        <w:t>2</w:t>
      </w:r>
      <w:r w:rsidR="006A748C">
        <w:rPr>
          <w:rFonts w:ascii="Times New Roman" w:hAnsi="Times New Roman" w:cs="Times New Roman"/>
          <w:sz w:val="28"/>
          <w:lang w:val="kk-KZ"/>
        </w:rPr>
        <w:t>3</w:t>
      </w:r>
      <w:r w:rsidRPr="007A2CFC">
        <w:rPr>
          <w:rFonts w:ascii="Times New Roman" w:hAnsi="Times New Roman" w:cs="Times New Roman"/>
          <w:sz w:val="28"/>
          <w:lang w:val="kk-KZ"/>
        </w:rPr>
        <w:t xml:space="preserve"> отырысы (14 қаңтардағы 56-отырысы, 57-отырысы 5 ақпан, 25-26 ақпандағы 58-отырысы, 11-12 наурыздағы 59-отырысы, 26 наурыздағы 60-отырысы),, 61-ші отырыс 9 сәуір, 62-ші отырыс 16 Сәуір, 63-ші отырыс 13 мамыр, 64-ші отырыс 7 маусым, 65-ші отырыс 24-25 маусым, 66-шы отырыс 7 шілде, 67-ші отырыс 22-23 шілде, 68-ші отырыс 12,18 тамыз, 69-шы отырыс 26-27 тамыз, 70-ші отырыс 9-10 қыркүйек, 71-ші отырыс 16-17 қыркүйек</w:t>
      </w:r>
      <w:r>
        <w:rPr>
          <w:rFonts w:ascii="Times New Roman" w:hAnsi="Times New Roman" w:cs="Times New Roman"/>
          <w:sz w:val="28"/>
          <w:lang w:val="kk-KZ"/>
        </w:rPr>
        <w:t xml:space="preserve">, 72-ші отырыс 1 қазан, 73-ші отырыс 15 қазан, 74-ші отырыс </w:t>
      </w:r>
      <w:r w:rsidRPr="001B7CCA">
        <w:rPr>
          <w:rFonts w:ascii="Times New Roman" w:hAnsi="Times New Roman" w:cs="Times New Roman"/>
          <w:sz w:val="28"/>
          <w:lang w:val="kk-KZ"/>
        </w:rPr>
        <w:t xml:space="preserve">25-26 </w:t>
      </w:r>
      <w:r>
        <w:rPr>
          <w:rFonts w:ascii="Times New Roman" w:hAnsi="Times New Roman" w:cs="Times New Roman"/>
          <w:sz w:val="28"/>
          <w:lang w:val="kk-KZ"/>
        </w:rPr>
        <w:t xml:space="preserve">қазан, 17-18 қараша 75-ші отырыс, 25-26 </w:t>
      </w:r>
      <w:r>
        <w:rPr>
          <w:rFonts w:ascii="Times New Roman" w:hAnsi="Times New Roman" w:cs="Times New Roman"/>
          <w:sz w:val="28"/>
          <w:lang w:val="kk-KZ"/>
        </w:rPr>
        <w:lastRenderedPageBreak/>
        <w:t>қараша 76-ші отырыс</w:t>
      </w:r>
      <w:r w:rsidR="006A748C">
        <w:rPr>
          <w:rFonts w:ascii="Times New Roman" w:hAnsi="Times New Roman" w:cs="Times New Roman"/>
          <w:sz w:val="28"/>
          <w:lang w:val="kk-KZ"/>
        </w:rPr>
        <w:t>, 14 желтоқсан 77-ші отырыс, 21 желтоқсан 78-ші отырыс</w:t>
      </w:r>
      <w:r w:rsidRPr="007A2CFC">
        <w:rPr>
          <w:rFonts w:ascii="Times New Roman" w:hAnsi="Times New Roman" w:cs="Times New Roman"/>
          <w:sz w:val="28"/>
          <w:lang w:val="kk-KZ"/>
        </w:rPr>
        <w:t>) және бір жұмыс кеңесі 1 шілде).</w:t>
      </w:r>
    </w:p>
    <w:p w:rsidR="00BF44E9" w:rsidRPr="00E132D2" w:rsidRDefault="00BF44E9" w:rsidP="00E132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rsidR="00BF44E9" w:rsidRPr="00E132D2" w:rsidRDefault="00BF44E9" w:rsidP="00E132D2">
      <w:pPr>
        <w:spacing w:after="0" w:line="240" w:lineRule="auto"/>
        <w:rPr>
          <w:rFonts w:ascii="Times New Roman" w:hAnsi="Times New Roman" w:cs="Times New Roman"/>
          <w:lang w:val="kk-KZ"/>
        </w:rPr>
      </w:pPr>
    </w:p>
    <w:p w:rsidR="00BF44E9" w:rsidRPr="00E132D2" w:rsidRDefault="00BF44E9" w:rsidP="00E132D2">
      <w:pPr>
        <w:spacing w:after="0" w:line="240" w:lineRule="auto"/>
        <w:ind w:firstLine="567"/>
        <w:jc w:val="both"/>
        <w:rPr>
          <w:rFonts w:ascii="Times New Roman" w:hAnsi="Times New Roman" w:cs="Times New Roman"/>
          <w:sz w:val="28"/>
          <w:lang w:val="kk-KZ"/>
        </w:rPr>
      </w:pPr>
    </w:p>
    <w:p w:rsidR="00BF44E9" w:rsidRPr="00E132D2" w:rsidRDefault="00BF44E9" w:rsidP="00E132D2">
      <w:pPr>
        <w:spacing w:after="0" w:line="240" w:lineRule="auto"/>
        <w:ind w:firstLine="720"/>
        <w:jc w:val="both"/>
        <w:rPr>
          <w:rFonts w:ascii="Times New Roman" w:hAnsi="Times New Roman" w:cs="Times New Roman"/>
          <w:sz w:val="28"/>
          <w:lang w:val="kk-KZ"/>
        </w:rPr>
      </w:pPr>
    </w:p>
    <w:p w:rsidR="00BF44E9" w:rsidRPr="00E132D2" w:rsidRDefault="00BF44E9" w:rsidP="00E132D2">
      <w:pPr>
        <w:pStyle w:val="1"/>
        <w:numPr>
          <w:ilvl w:val="0"/>
          <w:numId w:val="35"/>
        </w:numPr>
        <w:tabs>
          <w:tab w:val="left" w:pos="426"/>
        </w:tabs>
        <w:spacing w:before="0" w:line="240" w:lineRule="auto"/>
        <w:ind w:left="0" w:firstLine="0"/>
        <w:jc w:val="center"/>
        <w:rPr>
          <w:rFonts w:ascii="Times New Roman" w:hAnsi="Times New Roman" w:cs="Times New Roman"/>
          <w:b/>
          <w:color w:val="auto"/>
          <w:lang w:val="kk-KZ"/>
        </w:rPr>
      </w:pPr>
      <w:r w:rsidRPr="00E132D2">
        <w:rPr>
          <w:rFonts w:ascii="Times New Roman" w:hAnsi="Times New Roman" w:cs="Times New Roman"/>
          <w:b/>
          <w:color w:val="auto"/>
          <w:lang w:val="kk-KZ"/>
        </w:rPr>
        <w:t xml:space="preserve"> </w:t>
      </w:r>
      <w:bookmarkStart w:id="21" w:name="_Toc70507568"/>
      <w:r w:rsidRPr="00E132D2">
        <w:rPr>
          <w:rFonts w:ascii="Times New Roman" w:hAnsi="Times New Roman" w:cs="Times New Roman"/>
          <w:b/>
          <w:color w:val="auto"/>
          <w:lang w:val="kk-KZ"/>
        </w:rPr>
        <w:t>ТМД Электр энергетикалық нарығын қалыптастыру мәртебесі</w:t>
      </w:r>
      <w:bookmarkEnd w:id="21"/>
      <w:r w:rsidRPr="00E132D2">
        <w:rPr>
          <w:rFonts w:ascii="Times New Roman" w:hAnsi="Times New Roman" w:cs="Times New Roman"/>
          <w:b/>
          <w:color w:val="auto"/>
          <w:lang w:val="kk-KZ"/>
        </w:rPr>
        <w:t xml:space="preserve"> </w:t>
      </w:r>
    </w:p>
    <w:p w:rsidR="00BF44E9" w:rsidRPr="00E132D2" w:rsidRDefault="00BF44E9" w:rsidP="00E132D2">
      <w:pPr>
        <w:spacing w:after="0" w:line="240" w:lineRule="auto"/>
        <w:jc w:val="both"/>
        <w:rPr>
          <w:rFonts w:ascii="Times New Roman" w:hAnsi="Times New Roman" w:cs="Times New Roman"/>
          <w:sz w:val="20"/>
          <w:lang w:val="kk-KZ"/>
        </w:rPr>
      </w:pPr>
    </w:p>
    <w:p w:rsidR="00BF44E9" w:rsidRPr="00E132D2" w:rsidRDefault="00BF44E9" w:rsidP="00E132D2">
      <w:pPr>
        <w:spacing w:after="0" w:line="240" w:lineRule="auto"/>
        <w:ind w:firstLine="708"/>
        <w:jc w:val="both"/>
        <w:rPr>
          <w:rFonts w:ascii="Times New Roman" w:hAnsi="Times New Roman" w:cs="Times New Roman"/>
          <w:sz w:val="28"/>
          <w:lang w:val="kk-KZ"/>
        </w:rPr>
      </w:pPr>
      <w:r w:rsidRPr="00E132D2">
        <w:rPr>
          <w:rFonts w:ascii="Times New Roman" w:hAnsi="Times New Roman" w:cs="Times New Roman"/>
          <w:sz w:val="28"/>
          <w:lang w:val="kk-KZ"/>
        </w:rPr>
        <w:t>1992 жылдан бері Тәуелсіз Мемлекеттер Достастығы Электр энергетикалық Кеңесінің (бұдан әрі – ТМД ЭЭК) 55 отырысы өткізілді.</w:t>
      </w:r>
    </w:p>
    <w:p w:rsidR="00BF44E9" w:rsidRPr="00E132D2" w:rsidRDefault="00BF44E9" w:rsidP="00E132D2">
      <w:pPr>
        <w:spacing w:after="0" w:line="240" w:lineRule="auto"/>
        <w:ind w:firstLine="708"/>
        <w:jc w:val="both"/>
        <w:rPr>
          <w:rFonts w:ascii="Times New Roman" w:hAnsi="Times New Roman" w:cs="Times New Roman"/>
          <w:sz w:val="28"/>
          <w:lang w:val="kk-KZ"/>
        </w:rPr>
      </w:pPr>
      <w:r w:rsidRPr="00E132D2">
        <w:rPr>
          <w:rFonts w:ascii="Times New Roman" w:hAnsi="Times New Roman" w:cs="Times New Roman"/>
          <w:sz w:val="28"/>
          <w:lang w:val="kk-KZ"/>
        </w:rPr>
        <w:t>ТМД ЭЭК шешімімен (21.10.2016ж. № 50 хаттама) ТМД-ға қатысушы мемлекеттердің ортақ электр энергетикалық нарығын қалыптастырудың жинақты жоспар-кестесі бекітілді.</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3157"/>
        <w:gridCol w:w="1662"/>
        <w:gridCol w:w="5043"/>
      </w:tblGrid>
      <w:tr w:rsidR="00BF44E9" w:rsidRPr="00E132D2" w:rsidTr="00E132D2">
        <w:trPr>
          <w:trHeight w:val="845"/>
        </w:trPr>
        <w:tc>
          <w:tcPr>
            <w:tcW w:w="217" w:type="pct"/>
            <w:vAlign w:val="center"/>
          </w:tcPr>
          <w:p w:rsidR="00BF44E9" w:rsidRPr="00E132D2" w:rsidRDefault="00BF44E9" w:rsidP="00E132D2">
            <w:pPr>
              <w:spacing w:after="0" w:line="240" w:lineRule="auto"/>
              <w:jc w:val="center"/>
              <w:rPr>
                <w:rFonts w:ascii="Times New Roman" w:hAnsi="Times New Roman" w:cs="Times New Roman"/>
                <w:b/>
                <w:sz w:val="24"/>
                <w:szCs w:val="24"/>
              </w:rPr>
            </w:pPr>
            <w:r w:rsidRPr="00E132D2">
              <w:rPr>
                <w:rFonts w:ascii="Times New Roman" w:hAnsi="Times New Roman" w:cs="Times New Roman"/>
                <w:b/>
                <w:sz w:val="24"/>
                <w:szCs w:val="24"/>
              </w:rPr>
              <w:t>№</w:t>
            </w:r>
          </w:p>
        </w:tc>
        <w:tc>
          <w:tcPr>
            <w:tcW w:w="1531" w:type="pct"/>
            <w:vAlign w:val="center"/>
          </w:tcPr>
          <w:p w:rsidR="00BF44E9" w:rsidRPr="00E132D2" w:rsidRDefault="00BF44E9" w:rsidP="00E132D2">
            <w:pPr>
              <w:spacing w:after="0" w:line="240" w:lineRule="auto"/>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Шаралар</w:t>
            </w:r>
          </w:p>
        </w:tc>
        <w:tc>
          <w:tcPr>
            <w:tcW w:w="806" w:type="pct"/>
          </w:tcPr>
          <w:p w:rsidR="00BF44E9" w:rsidRPr="00E132D2" w:rsidRDefault="00BF44E9" w:rsidP="00E132D2">
            <w:pPr>
              <w:spacing w:after="0" w:line="240" w:lineRule="auto"/>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Орындау мерзімі</w:t>
            </w:r>
          </w:p>
        </w:tc>
        <w:tc>
          <w:tcPr>
            <w:tcW w:w="2446" w:type="pct"/>
            <w:vAlign w:val="center"/>
          </w:tcPr>
          <w:p w:rsidR="00BF44E9" w:rsidRPr="00E132D2" w:rsidRDefault="00BF44E9" w:rsidP="00E132D2">
            <w:pPr>
              <w:spacing w:after="0" w:line="240" w:lineRule="auto"/>
              <w:jc w:val="center"/>
              <w:rPr>
                <w:rFonts w:ascii="Times New Roman" w:hAnsi="Times New Roman" w:cs="Times New Roman"/>
                <w:b/>
                <w:sz w:val="24"/>
                <w:szCs w:val="24"/>
                <w:lang w:val="kk-KZ"/>
              </w:rPr>
            </w:pPr>
            <w:r w:rsidRPr="00E132D2">
              <w:rPr>
                <w:rFonts w:ascii="Times New Roman" w:hAnsi="Times New Roman" w:cs="Times New Roman"/>
                <w:b/>
                <w:sz w:val="24"/>
                <w:szCs w:val="24"/>
                <w:lang w:val="kk-KZ"/>
              </w:rPr>
              <w:t>Ағымдағы мәртебесі</w:t>
            </w:r>
          </w:p>
        </w:tc>
      </w:tr>
      <w:tr w:rsidR="00BF44E9" w:rsidRPr="00E132D2" w:rsidTr="00E132D2">
        <w:trPr>
          <w:trHeight w:val="1560"/>
        </w:trPr>
        <w:tc>
          <w:tcPr>
            <w:tcW w:w="217" w:type="pct"/>
          </w:tcPr>
          <w:p w:rsidR="00BF44E9" w:rsidRPr="00E132D2" w:rsidRDefault="00BF44E9" w:rsidP="00E132D2">
            <w:pPr>
              <w:spacing w:after="0" w:line="240" w:lineRule="auto"/>
              <w:jc w:val="center"/>
              <w:rPr>
                <w:rFonts w:ascii="Times New Roman" w:hAnsi="Times New Roman" w:cs="Times New Roman"/>
                <w:sz w:val="24"/>
                <w:szCs w:val="24"/>
              </w:rPr>
            </w:pPr>
            <w:r w:rsidRPr="00E132D2">
              <w:rPr>
                <w:rFonts w:ascii="Times New Roman" w:hAnsi="Times New Roman" w:cs="Times New Roman"/>
                <w:sz w:val="24"/>
                <w:szCs w:val="24"/>
              </w:rPr>
              <w:t>1</w:t>
            </w:r>
          </w:p>
        </w:tc>
        <w:tc>
          <w:tcPr>
            <w:tcW w:w="1531" w:type="pct"/>
          </w:tcPr>
          <w:p w:rsidR="00BF44E9" w:rsidRPr="00E132D2" w:rsidRDefault="00BF44E9" w:rsidP="00E132D2">
            <w:pPr>
              <w:spacing w:after="0" w:line="240" w:lineRule="auto"/>
              <w:jc w:val="both"/>
              <w:rPr>
                <w:rFonts w:ascii="Times New Roman" w:hAnsi="Times New Roman" w:cs="Times New Roman"/>
                <w:sz w:val="24"/>
                <w:szCs w:val="24"/>
                <w:lang w:val="kk-KZ"/>
              </w:rPr>
            </w:pPr>
            <w:r w:rsidRPr="00E132D2">
              <w:rPr>
                <w:rFonts w:ascii="Times New Roman" w:hAnsi="Times New Roman" w:cs="Times New Roman"/>
                <w:sz w:val="24"/>
                <w:szCs w:val="24"/>
                <w:lang w:val="kk-KZ"/>
              </w:rPr>
              <w:t xml:space="preserve">2016 жылғы 10 тамызде бекітілген ЕЭК пен ТМД ЭЭК арасында ынтымақтастық жөніндегі іс-шаралар жоспарының ІІ-бөліміне сәйкес шараларды іске асыру </w:t>
            </w:r>
          </w:p>
          <w:p w:rsidR="00BF44E9" w:rsidRPr="00E132D2" w:rsidRDefault="00BF44E9" w:rsidP="00E132D2">
            <w:pPr>
              <w:spacing w:after="0" w:line="240" w:lineRule="auto"/>
              <w:jc w:val="both"/>
              <w:rPr>
                <w:rFonts w:ascii="Times New Roman" w:hAnsi="Times New Roman" w:cs="Times New Roman"/>
                <w:sz w:val="24"/>
                <w:szCs w:val="24"/>
                <w:lang w:val="kk-KZ"/>
              </w:rPr>
            </w:pPr>
          </w:p>
        </w:tc>
        <w:tc>
          <w:tcPr>
            <w:tcW w:w="806" w:type="pct"/>
          </w:tcPr>
          <w:p w:rsidR="00BF44E9" w:rsidRPr="00E132D2" w:rsidRDefault="00BF44E9" w:rsidP="00E132D2">
            <w:pPr>
              <w:spacing w:after="0" w:line="240" w:lineRule="auto"/>
              <w:ind w:left="-140" w:right="-115"/>
              <w:jc w:val="center"/>
              <w:rPr>
                <w:rFonts w:ascii="Times New Roman" w:hAnsi="Times New Roman" w:cs="Times New Roman"/>
                <w:sz w:val="24"/>
                <w:szCs w:val="24"/>
              </w:rPr>
            </w:pPr>
            <w:r w:rsidRPr="00E132D2">
              <w:rPr>
                <w:rFonts w:ascii="Times New Roman" w:hAnsi="Times New Roman" w:cs="Times New Roman"/>
                <w:sz w:val="24"/>
                <w:szCs w:val="24"/>
              </w:rPr>
              <w:t>2016-2020</w:t>
            </w:r>
            <w:r w:rsidRPr="00E132D2">
              <w:rPr>
                <w:rFonts w:ascii="Times New Roman" w:hAnsi="Times New Roman" w:cs="Times New Roman"/>
                <w:sz w:val="24"/>
                <w:szCs w:val="24"/>
                <w:lang w:val="kk-KZ"/>
              </w:rPr>
              <w:t>жж</w:t>
            </w:r>
            <w:r w:rsidRPr="00E132D2">
              <w:rPr>
                <w:rFonts w:ascii="Times New Roman" w:hAnsi="Times New Roman" w:cs="Times New Roman"/>
                <w:sz w:val="24"/>
                <w:szCs w:val="24"/>
              </w:rPr>
              <w:t>.</w:t>
            </w:r>
          </w:p>
        </w:tc>
        <w:tc>
          <w:tcPr>
            <w:tcW w:w="2446" w:type="pct"/>
          </w:tcPr>
          <w:p w:rsidR="00BF44E9" w:rsidRPr="00E132D2" w:rsidRDefault="00BF44E9" w:rsidP="00E132D2">
            <w:pPr>
              <w:pStyle w:val="ae"/>
              <w:jc w:val="both"/>
              <w:rPr>
                <w:sz w:val="24"/>
                <w:szCs w:val="24"/>
              </w:rPr>
            </w:pPr>
            <w:r w:rsidRPr="00E132D2">
              <w:rPr>
                <w:sz w:val="24"/>
                <w:szCs w:val="24"/>
                <w:lang w:val="kk-KZ"/>
              </w:rPr>
              <w:t xml:space="preserve">ЕЭК өкілдерінің ТМД ЭЭК-ның отырыстарына тұрақты қатысуы, ТМД ЭЭК АК өкілдерінің – ЕАЭК ОЭН-ді қалыптастыру жөніндегі отырыстарға қатысуы қамтамасыз етіледі. </w:t>
            </w:r>
          </w:p>
        </w:tc>
      </w:tr>
      <w:tr w:rsidR="00BF44E9" w:rsidRPr="00E132D2" w:rsidTr="00E132D2">
        <w:trPr>
          <w:trHeight w:val="560"/>
        </w:trPr>
        <w:tc>
          <w:tcPr>
            <w:tcW w:w="217" w:type="pct"/>
          </w:tcPr>
          <w:p w:rsidR="00BF44E9" w:rsidRPr="00E132D2" w:rsidRDefault="00BF44E9" w:rsidP="00E132D2">
            <w:pPr>
              <w:spacing w:after="0" w:line="240" w:lineRule="auto"/>
              <w:jc w:val="center"/>
              <w:rPr>
                <w:rFonts w:ascii="Times New Roman" w:hAnsi="Times New Roman" w:cs="Times New Roman"/>
                <w:sz w:val="24"/>
                <w:szCs w:val="24"/>
              </w:rPr>
            </w:pPr>
            <w:r w:rsidRPr="00E132D2">
              <w:rPr>
                <w:rFonts w:ascii="Times New Roman" w:hAnsi="Times New Roman" w:cs="Times New Roman"/>
                <w:sz w:val="24"/>
                <w:szCs w:val="24"/>
              </w:rPr>
              <w:t>2</w:t>
            </w:r>
          </w:p>
        </w:tc>
        <w:tc>
          <w:tcPr>
            <w:tcW w:w="1531" w:type="pct"/>
          </w:tcPr>
          <w:p w:rsidR="00BF44E9" w:rsidRPr="00E132D2" w:rsidRDefault="00BF44E9" w:rsidP="00E132D2">
            <w:pPr>
              <w:spacing w:after="0" w:line="240" w:lineRule="auto"/>
              <w:jc w:val="both"/>
              <w:rPr>
                <w:rFonts w:ascii="Times New Roman" w:hAnsi="Times New Roman" w:cs="Times New Roman"/>
                <w:sz w:val="24"/>
                <w:szCs w:val="24"/>
              </w:rPr>
            </w:pPr>
            <w:r w:rsidRPr="00E132D2">
              <w:rPr>
                <w:rFonts w:ascii="Times New Roman" w:hAnsi="Times New Roman" w:cs="Times New Roman"/>
                <w:sz w:val="24"/>
                <w:szCs w:val="24"/>
                <w:lang w:val="kk-KZ"/>
              </w:rPr>
              <w:t xml:space="preserve">Электр энергиясының мемлекетаралық ауысымдарының келісілген мағыналарының ауытқуларын реттеу тәртібі жобасын әзірлеу  </w:t>
            </w:r>
          </w:p>
        </w:tc>
        <w:tc>
          <w:tcPr>
            <w:tcW w:w="806" w:type="pct"/>
          </w:tcPr>
          <w:p w:rsidR="00BF44E9" w:rsidRPr="00E132D2" w:rsidRDefault="00BF44E9" w:rsidP="00E132D2">
            <w:pPr>
              <w:spacing w:after="0" w:line="240" w:lineRule="auto"/>
              <w:jc w:val="center"/>
              <w:rPr>
                <w:rFonts w:ascii="Times New Roman" w:hAnsi="Times New Roman" w:cs="Times New Roman"/>
                <w:sz w:val="24"/>
                <w:szCs w:val="24"/>
              </w:rPr>
            </w:pPr>
            <w:r w:rsidRPr="00E132D2">
              <w:rPr>
                <w:rFonts w:ascii="Times New Roman" w:hAnsi="Times New Roman" w:cs="Times New Roman"/>
                <w:sz w:val="24"/>
                <w:szCs w:val="24"/>
              </w:rPr>
              <w:t>2016-2017</w:t>
            </w:r>
            <w:r w:rsidRPr="00E132D2">
              <w:rPr>
                <w:rFonts w:ascii="Times New Roman" w:hAnsi="Times New Roman" w:cs="Times New Roman"/>
                <w:sz w:val="24"/>
                <w:szCs w:val="24"/>
                <w:lang w:val="kk-KZ"/>
              </w:rPr>
              <w:t>жж</w:t>
            </w:r>
            <w:r w:rsidRPr="00E132D2">
              <w:rPr>
                <w:rFonts w:ascii="Times New Roman" w:hAnsi="Times New Roman" w:cs="Times New Roman"/>
                <w:sz w:val="24"/>
                <w:szCs w:val="24"/>
              </w:rPr>
              <w:t>.</w:t>
            </w:r>
          </w:p>
        </w:tc>
        <w:tc>
          <w:tcPr>
            <w:tcW w:w="2446" w:type="pct"/>
          </w:tcPr>
          <w:p w:rsidR="00BF44E9" w:rsidRPr="00E132D2" w:rsidRDefault="00BF44E9" w:rsidP="00E132D2">
            <w:pPr>
              <w:spacing w:after="0" w:line="240" w:lineRule="auto"/>
              <w:jc w:val="both"/>
              <w:rPr>
                <w:rFonts w:ascii="Times New Roman" w:hAnsi="Times New Roman" w:cs="Times New Roman"/>
                <w:sz w:val="24"/>
                <w:szCs w:val="24"/>
                <w:lang w:val="kk-KZ"/>
              </w:rPr>
            </w:pPr>
            <w:r w:rsidRPr="00E132D2">
              <w:rPr>
                <w:rFonts w:ascii="Times New Roman" w:hAnsi="Times New Roman" w:cs="Times New Roman"/>
                <w:sz w:val="24"/>
                <w:szCs w:val="24"/>
                <w:lang w:val="kk-KZ"/>
              </w:rPr>
              <w:t>Электр энергиясының мемлекетаралық ауысымдарының келісілген мағыналарының ауытқуларын реттеу тәртібінің жобасын әзірлеу  туралы шешім ТМД ЭЭК 45-ші отырысында қабылданды. Тәртіп жобасы «ТМД елдерінің ортақ электр энергетикалық нарығын қалыптастыру» жұмыс тобының 29-ші отырысында 2016ж. 15 желтоқсан Мәскеу қаласында (РФ) қарастырылды. ТМД ЭЭК-тың 47-ші отырысының шешіміне сәйкес ТМД ЭЭК-ның 2016 жылға арналған Іс-шаралар жоспарына электр энергиясының мемлекет аралық ауысымдарының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 Жұмыс жалғасуда.</w:t>
            </w:r>
          </w:p>
        </w:tc>
      </w:tr>
      <w:tr w:rsidR="00BF44E9" w:rsidRPr="00976693" w:rsidTr="00E132D2">
        <w:trPr>
          <w:trHeight w:val="2088"/>
        </w:trPr>
        <w:tc>
          <w:tcPr>
            <w:tcW w:w="217" w:type="pct"/>
          </w:tcPr>
          <w:p w:rsidR="00BF44E9" w:rsidRPr="00E132D2" w:rsidRDefault="00BF44E9" w:rsidP="00E132D2">
            <w:pPr>
              <w:spacing w:after="0" w:line="240" w:lineRule="auto"/>
              <w:jc w:val="center"/>
              <w:rPr>
                <w:rFonts w:ascii="Times New Roman" w:hAnsi="Times New Roman" w:cs="Times New Roman"/>
                <w:sz w:val="24"/>
                <w:szCs w:val="24"/>
              </w:rPr>
            </w:pPr>
            <w:r w:rsidRPr="00E132D2">
              <w:rPr>
                <w:rFonts w:ascii="Times New Roman" w:hAnsi="Times New Roman" w:cs="Times New Roman"/>
                <w:sz w:val="24"/>
                <w:szCs w:val="24"/>
              </w:rPr>
              <w:lastRenderedPageBreak/>
              <w:t>3</w:t>
            </w:r>
          </w:p>
        </w:tc>
        <w:tc>
          <w:tcPr>
            <w:tcW w:w="1531" w:type="pct"/>
          </w:tcPr>
          <w:p w:rsidR="00BF44E9" w:rsidRPr="00E132D2" w:rsidRDefault="00BF44E9" w:rsidP="00E132D2">
            <w:pPr>
              <w:spacing w:after="0" w:line="240" w:lineRule="auto"/>
              <w:jc w:val="both"/>
              <w:rPr>
                <w:rFonts w:ascii="Times New Roman" w:hAnsi="Times New Roman" w:cs="Times New Roman"/>
                <w:sz w:val="24"/>
                <w:szCs w:val="24"/>
                <w:lang w:val="kk-KZ"/>
              </w:rPr>
            </w:pPr>
            <w:r w:rsidRPr="00E132D2">
              <w:rPr>
                <w:rFonts w:ascii="Times New Roman" w:hAnsi="Times New Roman" w:cs="Times New Roman"/>
                <w:sz w:val="24"/>
                <w:szCs w:val="24"/>
                <w:lang w:val="kk-KZ"/>
              </w:rPr>
              <w:t>Экспорт-импорт қызметіне қатысушылар арасында мемлекетаралық қималарды/ экспорт-импорт қималарын өткізу қабілеттігін үйлестіру тәртібінің жобасын әзірлеу</w:t>
            </w:r>
          </w:p>
        </w:tc>
        <w:tc>
          <w:tcPr>
            <w:tcW w:w="806" w:type="pct"/>
          </w:tcPr>
          <w:p w:rsidR="00BF44E9" w:rsidRPr="00E132D2" w:rsidRDefault="00BF44E9" w:rsidP="00E132D2">
            <w:pPr>
              <w:spacing w:after="0" w:line="240" w:lineRule="auto"/>
              <w:jc w:val="center"/>
              <w:rPr>
                <w:rFonts w:ascii="Times New Roman" w:hAnsi="Times New Roman" w:cs="Times New Roman"/>
                <w:sz w:val="24"/>
                <w:szCs w:val="24"/>
              </w:rPr>
            </w:pPr>
            <w:r w:rsidRPr="00E132D2">
              <w:rPr>
                <w:rFonts w:ascii="Times New Roman" w:hAnsi="Times New Roman" w:cs="Times New Roman"/>
                <w:sz w:val="24"/>
                <w:szCs w:val="24"/>
              </w:rPr>
              <w:t>2018-2020</w:t>
            </w:r>
            <w:r w:rsidRPr="00E132D2">
              <w:rPr>
                <w:rFonts w:ascii="Times New Roman" w:hAnsi="Times New Roman" w:cs="Times New Roman"/>
                <w:sz w:val="24"/>
                <w:szCs w:val="24"/>
                <w:lang w:val="kk-KZ"/>
              </w:rPr>
              <w:t>жж</w:t>
            </w:r>
            <w:r w:rsidRPr="00E132D2">
              <w:rPr>
                <w:rFonts w:ascii="Times New Roman" w:hAnsi="Times New Roman" w:cs="Times New Roman"/>
                <w:sz w:val="24"/>
                <w:szCs w:val="24"/>
              </w:rPr>
              <w:t>.</w:t>
            </w:r>
          </w:p>
        </w:tc>
        <w:tc>
          <w:tcPr>
            <w:tcW w:w="2446" w:type="pct"/>
          </w:tcPr>
          <w:p w:rsidR="00BF44E9" w:rsidRPr="00E132D2" w:rsidRDefault="00BF44E9" w:rsidP="00E132D2">
            <w:pPr>
              <w:spacing w:after="0" w:line="240" w:lineRule="auto"/>
              <w:jc w:val="both"/>
              <w:rPr>
                <w:rFonts w:ascii="Times New Roman" w:hAnsi="Times New Roman" w:cs="Times New Roman"/>
                <w:sz w:val="24"/>
                <w:szCs w:val="24"/>
                <w:lang w:val="kk-KZ"/>
              </w:rPr>
            </w:pPr>
            <w:r w:rsidRPr="00E132D2">
              <w:rPr>
                <w:rFonts w:ascii="Times New Roman" w:hAnsi="Times New Roman" w:cs="Times New Roman"/>
                <w:sz w:val="24"/>
                <w:szCs w:val="24"/>
                <w:lang w:val="kk-KZ"/>
              </w:rPr>
              <w:t>ТМД ЭЭК-тың 50-ші отырысының шешімімен мемлекетаралық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w:t>
            </w:r>
          </w:p>
          <w:p w:rsidR="00BF44E9" w:rsidRPr="00E132D2" w:rsidRDefault="00BF44E9" w:rsidP="00E132D2">
            <w:pPr>
              <w:spacing w:after="0" w:line="240" w:lineRule="auto"/>
              <w:jc w:val="both"/>
              <w:rPr>
                <w:rFonts w:ascii="Times New Roman" w:hAnsi="Times New Roman" w:cs="Times New Roman"/>
                <w:sz w:val="24"/>
                <w:szCs w:val="24"/>
                <w:lang w:val="kk-KZ"/>
              </w:rPr>
            </w:pPr>
            <w:r w:rsidRPr="00E132D2">
              <w:rPr>
                <w:rFonts w:ascii="Times New Roman" w:hAnsi="Times New Roman" w:cs="Times New Roman"/>
                <w:sz w:val="24"/>
                <w:szCs w:val="24"/>
                <w:lang w:val="kk-KZ"/>
              </w:rPr>
              <w:t xml:space="preserve">ТМД ЭЭК-тың 50-ші отырысының шешімімен ТМД-ның қатысушы мемлекеттерінің энергия жүйесінің өндірістік қызметінде электр 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 </w:t>
            </w:r>
          </w:p>
        </w:tc>
      </w:tr>
      <w:tr w:rsidR="00BF44E9" w:rsidRPr="00E132D2" w:rsidTr="00E132D2">
        <w:trPr>
          <w:trHeight w:val="1410"/>
        </w:trPr>
        <w:tc>
          <w:tcPr>
            <w:tcW w:w="217" w:type="pct"/>
          </w:tcPr>
          <w:p w:rsidR="00BF44E9" w:rsidRPr="00E132D2" w:rsidRDefault="00BF44E9" w:rsidP="00E132D2">
            <w:pPr>
              <w:spacing w:after="0" w:line="240" w:lineRule="auto"/>
              <w:jc w:val="center"/>
              <w:rPr>
                <w:rFonts w:ascii="Times New Roman" w:hAnsi="Times New Roman" w:cs="Times New Roman"/>
                <w:sz w:val="24"/>
                <w:szCs w:val="24"/>
              </w:rPr>
            </w:pPr>
            <w:r w:rsidRPr="00E132D2">
              <w:rPr>
                <w:rFonts w:ascii="Times New Roman" w:hAnsi="Times New Roman" w:cs="Times New Roman"/>
                <w:sz w:val="24"/>
                <w:szCs w:val="24"/>
              </w:rPr>
              <w:t>4</w:t>
            </w:r>
          </w:p>
        </w:tc>
        <w:tc>
          <w:tcPr>
            <w:tcW w:w="1531" w:type="pct"/>
          </w:tcPr>
          <w:p w:rsidR="00BF44E9" w:rsidRPr="00E132D2" w:rsidRDefault="00BF44E9" w:rsidP="00E132D2">
            <w:pPr>
              <w:spacing w:after="0" w:line="240" w:lineRule="auto"/>
              <w:jc w:val="both"/>
              <w:rPr>
                <w:rFonts w:ascii="Times New Roman" w:hAnsi="Times New Roman" w:cs="Times New Roman"/>
                <w:sz w:val="24"/>
                <w:szCs w:val="24"/>
                <w:lang w:val="kk-KZ"/>
              </w:rPr>
            </w:pPr>
            <w:r w:rsidRPr="00E132D2">
              <w:rPr>
                <w:rFonts w:ascii="Times New Roman" w:hAnsi="Times New Roman" w:cs="Times New Roman"/>
                <w:sz w:val="24"/>
                <w:szCs w:val="24"/>
                <w:lang w:val="kk-KZ"/>
              </w:rPr>
              <w:t xml:space="preserve">ТМД қатысушы мемлекеттерінің энергия жүйелері арқылы электр энергиясын тасымалдауды/ жеткізуді/алып өтуді жүзеге асырумен байланысты шығындарды өтеу тәртібі жобасын әзірлеу </w:t>
            </w:r>
          </w:p>
          <w:p w:rsidR="00BF44E9" w:rsidRPr="00E132D2" w:rsidRDefault="00BF44E9" w:rsidP="00E132D2">
            <w:pPr>
              <w:spacing w:after="0" w:line="240" w:lineRule="auto"/>
              <w:jc w:val="both"/>
              <w:rPr>
                <w:rFonts w:ascii="Times New Roman" w:hAnsi="Times New Roman" w:cs="Times New Roman"/>
                <w:sz w:val="24"/>
                <w:szCs w:val="24"/>
              </w:rPr>
            </w:pPr>
          </w:p>
        </w:tc>
        <w:tc>
          <w:tcPr>
            <w:tcW w:w="806" w:type="pct"/>
          </w:tcPr>
          <w:p w:rsidR="00BF44E9" w:rsidRPr="00E132D2" w:rsidRDefault="00BF44E9" w:rsidP="00E132D2">
            <w:pPr>
              <w:spacing w:after="0" w:line="240" w:lineRule="auto"/>
              <w:jc w:val="center"/>
              <w:rPr>
                <w:rFonts w:ascii="Times New Roman" w:hAnsi="Times New Roman" w:cs="Times New Roman"/>
                <w:sz w:val="24"/>
                <w:szCs w:val="24"/>
              </w:rPr>
            </w:pPr>
            <w:r w:rsidRPr="00E132D2">
              <w:rPr>
                <w:rFonts w:ascii="Times New Roman" w:hAnsi="Times New Roman" w:cs="Times New Roman"/>
                <w:sz w:val="24"/>
                <w:szCs w:val="24"/>
              </w:rPr>
              <w:t>2018-2020</w:t>
            </w:r>
            <w:r w:rsidRPr="00E132D2">
              <w:rPr>
                <w:rFonts w:ascii="Times New Roman" w:hAnsi="Times New Roman" w:cs="Times New Roman"/>
                <w:sz w:val="24"/>
                <w:szCs w:val="24"/>
                <w:lang w:val="kk-KZ"/>
              </w:rPr>
              <w:t>жж</w:t>
            </w:r>
            <w:r w:rsidRPr="00E132D2">
              <w:rPr>
                <w:rFonts w:ascii="Times New Roman" w:hAnsi="Times New Roman" w:cs="Times New Roman"/>
                <w:sz w:val="24"/>
                <w:szCs w:val="24"/>
              </w:rPr>
              <w:t>.</w:t>
            </w:r>
          </w:p>
        </w:tc>
        <w:tc>
          <w:tcPr>
            <w:tcW w:w="2446" w:type="pct"/>
          </w:tcPr>
          <w:p w:rsidR="00BF44E9" w:rsidRPr="00E132D2" w:rsidRDefault="00BF44E9" w:rsidP="00E132D2">
            <w:pPr>
              <w:autoSpaceDE w:val="0"/>
              <w:autoSpaceDN w:val="0"/>
              <w:adjustRightInd w:val="0"/>
              <w:spacing w:after="0" w:line="240" w:lineRule="auto"/>
              <w:jc w:val="both"/>
              <w:rPr>
                <w:rFonts w:ascii="Times New Roman" w:hAnsi="Times New Roman" w:cs="Times New Roman"/>
                <w:sz w:val="24"/>
                <w:szCs w:val="24"/>
                <w:lang w:val="kk-KZ"/>
              </w:rPr>
            </w:pPr>
            <w:r w:rsidRPr="00E132D2">
              <w:rPr>
                <w:rFonts w:ascii="Times New Roman" w:hAnsi="Times New Roman" w:cs="Times New Roman"/>
                <w:sz w:val="24"/>
                <w:szCs w:val="24"/>
                <w:lang w:val="kk-KZ"/>
              </w:rPr>
              <w:t xml:space="preserve">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ЭЭК-тің 33-ші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электр энергетикасын басқаратын органдарға ұсынылды. </w:t>
            </w:r>
          </w:p>
        </w:tc>
      </w:tr>
      <w:tr w:rsidR="00BF44E9" w:rsidRPr="00976693" w:rsidTr="00E132D2">
        <w:trPr>
          <w:trHeight w:val="2404"/>
        </w:trPr>
        <w:tc>
          <w:tcPr>
            <w:tcW w:w="217" w:type="pct"/>
          </w:tcPr>
          <w:p w:rsidR="00BF44E9" w:rsidRPr="00E132D2" w:rsidRDefault="00BF44E9" w:rsidP="00E132D2">
            <w:pPr>
              <w:spacing w:after="0" w:line="240" w:lineRule="auto"/>
              <w:jc w:val="center"/>
              <w:rPr>
                <w:rFonts w:ascii="Times New Roman" w:hAnsi="Times New Roman" w:cs="Times New Roman"/>
                <w:sz w:val="24"/>
                <w:szCs w:val="24"/>
              </w:rPr>
            </w:pPr>
            <w:r w:rsidRPr="00E132D2">
              <w:rPr>
                <w:rFonts w:ascii="Times New Roman" w:hAnsi="Times New Roman" w:cs="Times New Roman"/>
                <w:sz w:val="24"/>
                <w:szCs w:val="24"/>
              </w:rPr>
              <w:t>5</w:t>
            </w:r>
          </w:p>
        </w:tc>
        <w:tc>
          <w:tcPr>
            <w:tcW w:w="1531" w:type="pct"/>
          </w:tcPr>
          <w:p w:rsidR="00BF44E9" w:rsidRPr="00E132D2" w:rsidRDefault="00BF44E9" w:rsidP="00E132D2">
            <w:pPr>
              <w:spacing w:after="0" w:line="240" w:lineRule="auto"/>
              <w:jc w:val="both"/>
              <w:rPr>
                <w:rFonts w:ascii="Times New Roman" w:hAnsi="Times New Roman" w:cs="Times New Roman"/>
                <w:sz w:val="24"/>
                <w:szCs w:val="24"/>
                <w:lang w:val="kk-KZ"/>
              </w:rPr>
            </w:pPr>
            <w:r w:rsidRPr="00E132D2">
              <w:rPr>
                <w:rFonts w:ascii="Times New Roman" w:hAnsi="Times New Roman" w:cs="Times New Roman"/>
                <w:sz w:val="24"/>
                <w:szCs w:val="24"/>
                <w:lang w:val="kk-KZ"/>
              </w:rPr>
              <w:t xml:space="preserve">Электр энергетикасы саласында ұлттық заңнаманы үйлестіру, ТМД-ның ОЭН-ын қалыптастыру және қызмет етуі үшін қажетті ұлттық нормативтік құқықтық құжаттарды әзірлеу және қабылдау.  </w:t>
            </w:r>
          </w:p>
          <w:p w:rsidR="00BF44E9" w:rsidRPr="00E132D2" w:rsidRDefault="00BF44E9" w:rsidP="00E132D2">
            <w:pPr>
              <w:spacing w:after="0" w:line="240" w:lineRule="auto"/>
              <w:jc w:val="both"/>
              <w:rPr>
                <w:rFonts w:ascii="Times New Roman" w:hAnsi="Times New Roman" w:cs="Times New Roman"/>
                <w:sz w:val="24"/>
                <w:szCs w:val="24"/>
              </w:rPr>
            </w:pPr>
          </w:p>
        </w:tc>
        <w:tc>
          <w:tcPr>
            <w:tcW w:w="806" w:type="pct"/>
          </w:tcPr>
          <w:p w:rsidR="00BF44E9" w:rsidRPr="00E132D2" w:rsidRDefault="00BF44E9" w:rsidP="00E132D2">
            <w:pPr>
              <w:spacing w:after="0" w:line="240" w:lineRule="auto"/>
              <w:jc w:val="center"/>
              <w:rPr>
                <w:rFonts w:ascii="Times New Roman" w:hAnsi="Times New Roman" w:cs="Times New Roman"/>
                <w:sz w:val="24"/>
                <w:szCs w:val="24"/>
              </w:rPr>
            </w:pPr>
            <w:r w:rsidRPr="00E132D2">
              <w:rPr>
                <w:rFonts w:ascii="Times New Roman" w:hAnsi="Times New Roman" w:cs="Times New Roman"/>
                <w:sz w:val="24"/>
                <w:szCs w:val="24"/>
              </w:rPr>
              <w:t>2020-2025</w:t>
            </w:r>
            <w:r w:rsidRPr="00E132D2">
              <w:rPr>
                <w:rFonts w:ascii="Times New Roman" w:hAnsi="Times New Roman" w:cs="Times New Roman"/>
                <w:sz w:val="24"/>
                <w:szCs w:val="24"/>
                <w:lang w:val="kk-KZ"/>
              </w:rPr>
              <w:t>жж</w:t>
            </w:r>
            <w:r w:rsidRPr="00E132D2">
              <w:rPr>
                <w:rFonts w:ascii="Times New Roman" w:hAnsi="Times New Roman" w:cs="Times New Roman"/>
                <w:sz w:val="24"/>
                <w:szCs w:val="24"/>
              </w:rPr>
              <w:t>.</w:t>
            </w:r>
          </w:p>
        </w:tc>
        <w:tc>
          <w:tcPr>
            <w:tcW w:w="2446" w:type="pct"/>
          </w:tcPr>
          <w:p w:rsidR="00BF44E9" w:rsidRPr="00E132D2" w:rsidRDefault="00BF44E9" w:rsidP="00E132D2">
            <w:pPr>
              <w:autoSpaceDE w:val="0"/>
              <w:autoSpaceDN w:val="0"/>
              <w:adjustRightInd w:val="0"/>
              <w:spacing w:after="0" w:line="240" w:lineRule="auto"/>
              <w:jc w:val="both"/>
              <w:rPr>
                <w:rFonts w:ascii="Times New Roman" w:hAnsi="Times New Roman" w:cs="Times New Roman"/>
                <w:sz w:val="24"/>
                <w:szCs w:val="24"/>
                <w:lang w:val="kk-KZ"/>
              </w:rPr>
            </w:pPr>
            <w:r w:rsidRPr="00E132D2">
              <w:rPr>
                <w:rFonts w:ascii="Times New Roman" w:hAnsi="Times New Roman" w:cs="Times New Roman"/>
                <w:sz w:val="24"/>
                <w:szCs w:val="24"/>
                <w:lang w:val="kk-KZ"/>
              </w:rPr>
              <w:t>ТМД ЭЭК-тің 51-ші отырысының шешімімен Электр энергетика саласында техникалық реттеу мен стандарттаудың тұжырымдамалық тәсілдері бекітілді. Сондай-ақ, «Электр энергиясын реттеудің нормативтік-техникалық базасын жаңарту және үйлестіру» жұмыс тобы бойынша ереже бекітілді. ТМД ЭЭК-тің 51-ші отырысының шешімімен аталған Жұмыс тобының жұмыс жоспары бекітілді.</w:t>
            </w:r>
          </w:p>
        </w:tc>
      </w:tr>
    </w:tbl>
    <w:p w:rsidR="00BF44E9" w:rsidRPr="00E132D2" w:rsidRDefault="00BF44E9" w:rsidP="00E132D2">
      <w:pPr>
        <w:pStyle w:val="ad"/>
        <w:spacing w:before="0" w:beforeAutospacing="0" w:after="0" w:afterAutospacing="0"/>
        <w:ind w:firstLine="709"/>
        <w:jc w:val="both"/>
        <w:rPr>
          <w:rStyle w:val="body-c-c0"/>
          <w:sz w:val="28"/>
          <w:lang w:val="kk-KZ"/>
        </w:rPr>
      </w:pPr>
    </w:p>
    <w:p w:rsidR="00BF44E9" w:rsidRPr="00E132D2" w:rsidRDefault="00BF44E9" w:rsidP="00E132D2">
      <w:pPr>
        <w:pStyle w:val="ad"/>
        <w:spacing w:before="0" w:beforeAutospacing="0" w:after="0" w:afterAutospacing="0"/>
        <w:ind w:firstLine="709"/>
        <w:jc w:val="both"/>
        <w:rPr>
          <w:rStyle w:val="body-c-c0"/>
          <w:sz w:val="28"/>
          <w:szCs w:val="28"/>
          <w:lang w:val="kk-KZ"/>
        </w:rPr>
      </w:pPr>
    </w:p>
    <w:p w:rsidR="00BF44E9" w:rsidRPr="00E132D2" w:rsidRDefault="00BF44E9" w:rsidP="00E132D2">
      <w:pPr>
        <w:spacing w:after="0" w:line="240" w:lineRule="auto"/>
        <w:rPr>
          <w:rFonts w:ascii="Times New Roman" w:hAnsi="Times New Roman" w:cs="Times New Roman"/>
          <w:lang w:val="kk-KZ"/>
        </w:rPr>
      </w:pPr>
    </w:p>
    <w:p w:rsidR="00E132D2" w:rsidRPr="00E132D2" w:rsidRDefault="00E132D2" w:rsidP="00E132D2">
      <w:pPr>
        <w:spacing w:after="0" w:line="240" w:lineRule="auto"/>
        <w:rPr>
          <w:rFonts w:ascii="Times New Roman" w:hAnsi="Times New Roman" w:cs="Times New Roman"/>
          <w:lang w:val="kk-KZ"/>
        </w:rPr>
      </w:pPr>
    </w:p>
    <w:sectPr w:rsidR="00E132D2" w:rsidRPr="00E132D2" w:rsidSect="00E132D2">
      <w:headerReference w:type="default" r:id="rId13"/>
      <w:footerReference w:type="default" r:id="rId14"/>
      <w:pgSz w:w="11906" w:h="16838" w:code="9"/>
      <w:pgMar w:top="1106" w:right="709" w:bottom="567"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A55" w:rsidRDefault="00CA6A55">
      <w:pPr>
        <w:spacing w:after="0" w:line="240" w:lineRule="auto"/>
      </w:pPr>
      <w:r>
        <w:separator/>
      </w:r>
    </w:p>
  </w:endnote>
  <w:endnote w:type="continuationSeparator" w:id="0">
    <w:p w:rsidR="00CA6A55" w:rsidRDefault="00CA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CA6A55" w:rsidRDefault="00CA6A55">
        <w:pPr>
          <w:pStyle w:val="a7"/>
          <w:jc w:val="right"/>
        </w:pPr>
        <w:r>
          <w:fldChar w:fldCharType="begin"/>
        </w:r>
        <w:r>
          <w:instrText>PAGE   \* MERGEFORMAT</w:instrText>
        </w:r>
        <w:r>
          <w:fldChar w:fldCharType="separate"/>
        </w:r>
        <w:r w:rsidR="00976693">
          <w:rPr>
            <w:noProof/>
          </w:rPr>
          <w:t>9</w:t>
        </w:r>
        <w:r>
          <w:rPr>
            <w:noProof/>
          </w:rPr>
          <w:fldChar w:fldCharType="end"/>
        </w:r>
      </w:p>
    </w:sdtContent>
  </w:sdt>
  <w:p w:rsidR="00CA6A55" w:rsidRDefault="00CA6A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A55" w:rsidRDefault="00CA6A55">
      <w:pPr>
        <w:spacing w:after="0" w:line="240" w:lineRule="auto"/>
      </w:pPr>
      <w:r>
        <w:separator/>
      </w:r>
    </w:p>
  </w:footnote>
  <w:footnote w:type="continuationSeparator" w:id="0">
    <w:p w:rsidR="00CA6A55" w:rsidRDefault="00CA6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7693"/>
    </w:tblGrid>
    <w:tr w:rsidR="00CA6A55" w:rsidTr="00E132D2">
      <w:tc>
        <w:tcPr>
          <w:tcW w:w="2235" w:type="dxa"/>
        </w:tcPr>
        <w:p w:rsidR="00CA6A55" w:rsidRDefault="00CA6A55" w:rsidP="00E132D2">
          <w:pPr>
            <w:rPr>
              <w:rFonts w:ascii="Times New Roman" w:hAnsi="Times New Roman" w:cs="Times New Roman"/>
              <w:i/>
              <w:sz w:val="28"/>
            </w:rPr>
          </w:pPr>
          <w:r>
            <w:rPr>
              <w:noProof/>
              <w:lang w:eastAsia="ru-RU"/>
            </w:rPr>
            <w:drawing>
              <wp:inline distT="0" distB="0" distL="0" distR="0" wp14:anchorId="7F0E3E50" wp14:editId="60798476">
                <wp:extent cx="1155032" cy="386381"/>
                <wp:effectExtent l="0" t="0" r="0" b="0"/>
                <wp:docPr id="3" name="Рисунок 3"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CA6A55" w:rsidRDefault="00CA6A55" w:rsidP="00E132D2">
          <w:pPr>
            <w:jc w:val="right"/>
            <w:rPr>
              <w:rFonts w:ascii="Times New Roman" w:hAnsi="Times New Roman" w:cs="Times New Roman"/>
              <w:i/>
              <w:sz w:val="28"/>
            </w:rPr>
          </w:pPr>
        </w:p>
        <w:p w:rsidR="00CA6A55" w:rsidRDefault="00CA6A55" w:rsidP="00E132D2">
          <w:pPr>
            <w:jc w:val="right"/>
            <w:rPr>
              <w:rFonts w:ascii="Times New Roman" w:hAnsi="Times New Roman" w:cs="Times New Roman"/>
              <w:i/>
              <w:sz w:val="28"/>
            </w:rPr>
          </w:pPr>
          <w:r>
            <w:rPr>
              <w:rFonts w:ascii="Times New Roman" w:hAnsi="Times New Roman" w:cs="Times New Roman"/>
              <w:i/>
              <w:sz w:val="28"/>
              <w:lang w:val="kk-KZ"/>
            </w:rPr>
            <w:t>«Нарықты дамыту» д</w:t>
          </w:r>
          <w:r w:rsidRPr="00AD7754">
            <w:rPr>
              <w:rFonts w:ascii="Times New Roman" w:hAnsi="Times New Roman" w:cs="Times New Roman"/>
              <w:i/>
              <w:sz w:val="28"/>
            </w:rPr>
            <w:t>епартамент</w:t>
          </w:r>
          <w:r>
            <w:rPr>
              <w:rFonts w:ascii="Times New Roman" w:hAnsi="Times New Roman" w:cs="Times New Roman"/>
              <w:i/>
              <w:sz w:val="28"/>
              <w:lang w:val="kk-KZ"/>
            </w:rPr>
            <w:t>і</w:t>
          </w:r>
        </w:p>
      </w:tc>
    </w:tr>
  </w:tbl>
  <w:p w:rsidR="00CA6A55" w:rsidRPr="009437D6" w:rsidRDefault="00CA6A55" w:rsidP="00E132D2">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3316"/>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E34DE1"/>
    <w:multiLevelType w:val="hybridMultilevel"/>
    <w:tmpl w:val="7A186FC0"/>
    <w:lvl w:ilvl="0" w:tplc="B9F22004">
      <w:start w:val="2"/>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C2D7AAF"/>
    <w:multiLevelType w:val="hybridMultilevel"/>
    <w:tmpl w:val="D58884DC"/>
    <w:lvl w:ilvl="0" w:tplc="028ADBB8">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4" w15:restartNumberingAfterBreak="0">
    <w:nsid w:val="5F5F1306"/>
    <w:multiLevelType w:val="hybridMultilevel"/>
    <w:tmpl w:val="A37E933E"/>
    <w:lvl w:ilvl="0" w:tplc="5F3C1B4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7"/>
  </w:num>
  <w:num w:numId="3">
    <w:abstractNumId w:val="11"/>
  </w:num>
  <w:num w:numId="4">
    <w:abstractNumId w:val="20"/>
  </w:num>
  <w:num w:numId="5">
    <w:abstractNumId w:val="1"/>
  </w:num>
  <w:num w:numId="6">
    <w:abstractNumId w:val="28"/>
  </w:num>
  <w:num w:numId="7">
    <w:abstractNumId w:val="3"/>
  </w:num>
  <w:num w:numId="8">
    <w:abstractNumId w:val="12"/>
  </w:num>
  <w:num w:numId="9">
    <w:abstractNumId w:val="10"/>
  </w:num>
  <w:num w:numId="10">
    <w:abstractNumId w:val="31"/>
  </w:num>
  <w:num w:numId="11">
    <w:abstractNumId w:val="25"/>
  </w:num>
  <w:num w:numId="12">
    <w:abstractNumId w:val="19"/>
  </w:num>
  <w:num w:numId="13">
    <w:abstractNumId w:val="9"/>
  </w:num>
  <w:num w:numId="14">
    <w:abstractNumId w:val="13"/>
  </w:num>
  <w:num w:numId="15">
    <w:abstractNumId w:val="30"/>
  </w:num>
  <w:num w:numId="16">
    <w:abstractNumId w:val="21"/>
  </w:num>
  <w:num w:numId="17">
    <w:abstractNumId w:val="32"/>
  </w:num>
  <w:num w:numId="18">
    <w:abstractNumId w:val="5"/>
  </w:num>
  <w:num w:numId="19">
    <w:abstractNumId w:val="29"/>
  </w:num>
  <w:num w:numId="20">
    <w:abstractNumId w:val="4"/>
  </w:num>
  <w:num w:numId="21">
    <w:abstractNumId w:val="8"/>
  </w:num>
  <w:num w:numId="22">
    <w:abstractNumId w:val="7"/>
  </w:num>
  <w:num w:numId="23">
    <w:abstractNumId w:val="2"/>
  </w:num>
  <w:num w:numId="24">
    <w:abstractNumId w:val="15"/>
  </w:num>
  <w:num w:numId="25">
    <w:abstractNumId w:val="22"/>
  </w:num>
  <w:num w:numId="26">
    <w:abstractNumId w:val="14"/>
  </w:num>
  <w:num w:numId="27">
    <w:abstractNumId w:val="17"/>
  </w:num>
  <w:num w:numId="28">
    <w:abstractNumId w:val="6"/>
  </w:num>
  <w:num w:numId="29">
    <w:abstractNumId w:val="2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AF"/>
    <w:rsid w:val="00071FC5"/>
    <w:rsid w:val="001B7CCA"/>
    <w:rsid w:val="001C56FA"/>
    <w:rsid w:val="001E3541"/>
    <w:rsid w:val="00207BAD"/>
    <w:rsid w:val="002D2785"/>
    <w:rsid w:val="0047368A"/>
    <w:rsid w:val="004E2D3F"/>
    <w:rsid w:val="005042AF"/>
    <w:rsid w:val="00640D5E"/>
    <w:rsid w:val="0068503E"/>
    <w:rsid w:val="006953B0"/>
    <w:rsid w:val="006A748C"/>
    <w:rsid w:val="006C0BFC"/>
    <w:rsid w:val="00976693"/>
    <w:rsid w:val="00B170BB"/>
    <w:rsid w:val="00BC0D5E"/>
    <w:rsid w:val="00BF44E9"/>
    <w:rsid w:val="00C91169"/>
    <w:rsid w:val="00CA6A55"/>
    <w:rsid w:val="00E132D2"/>
    <w:rsid w:val="00F402AE"/>
    <w:rsid w:val="00F47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5322A-5D70-4BC7-AFDF-02E16ED2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4E9"/>
    <w:pPr>
      <w:spacing w:after="200" w:line="276" w:lineRule="auto"/>
    </w:pPr>
  </w:style>
  <w:style w:type="paragraph" w:styleId="1">
    <w:name w:val="heading 1"/>
    <w:basedOn w:val="a"/>
    <w:next w:val="a"/>
    <w:link w:val="10"/>
    <w:uiPriority w:val="9"/>
    <w:qFormat/>
    <w:rsid w:val="00BF44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F4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F44E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autoRedefine/>
    <w:uiPriority w:val="9"/>
    <w:unhideWhenUsed/>
    <w:qFormat/>
    <w:rsid w:val="00BF44E9"/>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F44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4E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BF44E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BF44E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BF44E9"/>
    <w:rPr>
      <w:rFonts w:ascii="Times New Roman" w:eastAsiaTheme="majorEastAsia" w:hAnsi="Times New Roman" w:cs="Times New Roman"/>
      <w:bCs/>
      <w:iCs/>
      <w:sz w:val="30"/>
      <w:szCs w:val="30"/>
      <w:lang w:eastAsia="ru-RU"/>
    </w:rPr>
  </w:style>
  <w:style w:type="character" w:customStyle="1" w:styleId="90">
    <w:name w:val="Заголовок 9 Знак"/>
    <w:basedOn w:val="a0"/>
    <w:link w:val="9"/>
    <w:uiPriority w:val="9"/>
    <w:semiHidden/>
    <w:rsid w:val="00BF44E9"/>
    <w:rPr>
      <w:rFonts w:asciiTheme="majorHAnsi" w:eastAsiaTheme="majorEastAsia" w:hAnsiTheme="majorHAnsi" w:cstheme="majorBidi"/>
      <w:i/>
      <w:iCs/>
      <w:color w:val="404040" w:themeColor="text1" w:themeTint="BF"/>
      <w:sz w:val="20"/>
      <w:szCs w:val="20"/>
    </w:rPr>
  </w:style>
  <w:style w:type="paragraph" w:styleId="a3">
    <w:name w:val="List Paragraph"/>
    <w:aliases w:val="маркированный"/>
    <w:basedOn w:val="a"/>
    <w:link w:val="a4"/>
    <w:uiPriority w:val="34"/>
    <w:qFormat/>
    <w:rsid w:val="00BF44E9"/>
    <w:pPr>
      <w:ind w:left="720"/>
      <w:contextualSpacing/>
    </w:pPr>
  </w:style>
  <w:style w:type="paragraph" w:styleId="a5">
    <w:name w:val="header"/>
    <w:basedOn w:val="a"/>
    <w:link w:val="a6"/>
    <w:unhideWhenUsed/>
    <w:rsid w:val="00BF44E9"/>
    <w:pPr>
      <w:tabs>
        <w:tab w:val="center" w:pos="4677"/>
        <w:tab w:val="right" w:pos="9355"/>
      </w:tabs>
      <w:spacing w:after="0" w:line="240" w:lineRule="auto"/>
    </w:pPr>
  </w:style>
  <w:style w:type="character" w:customStyle="1" w:styleId="a6">
    <w:name w:val="Верхний колонтитул Знак"/>
    <w:basedOn w:val="a0"/>
    <w:link w:val="a5"/>
    <w:rsid w:val="00BF44E9"/>
  </w:style>
  <w:style w:type="paragraph" w:styleId="a7">
    <w:name w:val="footer"/>
    <w:basedOn w:val="a"/>
    <w:link w:val="a8"/>
    <w:uiPriority w:val="99"/>
    <w:unhideWhenUsed/>
    <w:rsid w:val="00BF44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44E9"/>
  </w:style>
  <w:style w:type="table" w:styleId="a9">
    <w:name w:val="Table Grid"/>
    <w:basedOn w:val="a1"/>
    <w:uiPriority w:val="59"/>
    <w:rsid w:val="00BF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BF44E9"/>
  </w:style>
  <w:style w:type="character" w:styleId="aa">
    <w:name w:val="Hyperlink"/>
    <w:basedOn w:val="a0"/>
    <w:uiPriority w:val="99"/>
    <w:unhideWhenUsed/>
    <w:rsid w:val="00BF44E9"/>
    <w:rPr>
      <w:color w:val="0563C1" w:themeColor="hyperlink"/>
      <w:u w:val="single"/>
    </w:rPr>
  </w:style>
  <w:style w:type="paragraph" w:customStyle="1" w:styleId="21">
    <w:name w:val="Основной текст 21"/>
    <w:basedOn w:val="a"/>
    <w:uiPriority w:val="99"/>
    <w:rsid w:val="00BF44E9"/>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uiPriority w:val="99"/>
    <w:rsid w:val="00BF44E9"/>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uiPriority w:val="99"/>
    <w:rsid w:val="00BF4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BF44E9"/>
    <w:rPr>
      <w:b/>
      <w:bCs/>
    </w:rPr>
  </w:style>
  <w:style w:type="paragraph" w:styleId="ad">
    <w:name w:val="Normal (Web)"/>
    <w:basedOn w:val="a"/>
    <w:uiPriority w:val="99"/>
    <w:unhideWhenUsed/>
    <w:rsid w:val="00BF4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BF44E9"/>
  </w:style>
  <w:style w:type="paragraph" w:customStyle="1" w:styleId="Default">
    <w:name w:val="Default"/>
    <w:rsid w:val="00BF44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BF44E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BF44E9"/>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BF44E9"/>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BF44E9"/>
    <w:rPr>
      <w:sz w:val="16"/>
      <w:szCs w:val="16"/>
    </w:rPr>
  </w:style>
  <w:style w:type="paragraph" w:styleId="af2">
    <w:name w:val="annotation text"/>
    <w:basedOn w:val="a"/>
    <w:link w:val="af3"/>
    <w:uiPriority w:val="99"/>
    <w:semiHidden/>
    <w:unhideWhenUsed/>
    <w:rsid w:val="00BF44E9"/>
    <w:pPr>
      <w:spacing w:line="240" w:lineRule="auto"/>
    </w:pPr>
    <w:rPr>
      <w:sz w:val="20"/>
      <w:szCs w:val="20"/>
    </w:rPr>
  </w:style>
  <w:style w:type="character" w:customStyle="1" w:styleId="af3">
    <w:name w:val="Текст примечания Знак"/>
    <w:basedOn w:val="a0"/>
    <w:link w:val="af2"/>
    <w:uiPriority w:val="99"/>
    <w:semiHidden/>
    <w:rsid w:val="00BF44E9"/>
    <w:rPr>
      <w:sz w:val="20"/>
      <w:szCs w:val="20"/>
    </w:rPr>
  </w:style>
  <w:style w:type="paragraph" w:styleId="af4">
    <w:name w:val="annotation subject"/>
    <w:basedOn w:val="af2"/>
    <w:next w:val="af2"/>
    <w:link w:val="af5"/>
    <w:uiPriority w:val="99"/>
    <w:semiHidden/>
    <w:unhideWhenUsed/>
    <w:rsid w:val="00BF44E9"/>
    <w:rPr>
      <w:b/>
      <w:bCs/>
    </w:rPr>
  </w:style>
  <w:style w:type="character" w:customStyle="1" w:styleId="af5">
    <w:name w:val="Тема примечания Знак"/>
    <w:basedOn w:val="af3"/>
    <w:link w:val="af4"/>
    <w:uiPriority w:val="99"/>
    <w:semiHidden/>
    <w:rsid w:val="00BF44E9"/>
    <w:rPr>
      <w:b/>
      <w:bCs/>
      <w:sz w:val="20"/>
      <w:szCs w:val="20"/>
    </w:rPr>
  </w:style>
  <w:style w:type="paragraph" w:styleId="af6">
    <w:name w:val="Balloon Text"/>
    <w:basedOn w:val="a"/>
    <w:link w:val="af7"/>
    <w:semiHidden/>
    <w:unhideWhenUsed/>
    <w:rsid w:val="00BF44E9"/>
    <w:pPr>
      <w:spacing w:after="0" w:line="240" w:lineRule="auto"/>
    </w:pPr>
    <w:rPr>
      <w:rFonts w:ascii="Segoe UI" w:hAnsi="Segoe UI" w:cs="Segoe UI"/>
      <w:sz w:val="18"/>
      <w:szCs w:val="18"/>
    </w:rPr>
  </w:style>
  <w:style w:type="character" w:customStyle="1" w:styleId="af7">
    <w:name w:val="Текст выноски Знак"/>
    <w:basedOn w:val="a0"/>
    <w:link w:val="af6"/>
    <w:semiHidden/>
    <w:rsid w:val="00BF44E9"/>
    <w:rPr>
      <w:rFonts w:ascii="Segoe UI" w:hAnsi="Segoe UI" w:cs="Segoe UI"/>
      <w:sz w:val="18"/>
      <w:szCs w:val="18"/>
    </w:rPr>
  </w:style>
  <w:style w:type="character" w:styleId="af8">
    <w:name w:val="Emphasis"/>
    <w:basedOn w:val="a0"/>
    <w:uiPriority w:val="20"/>
    <w:qFormat/>
    <w:rsid w:val="00BF44E9"/>
    <w:rPr>
      <w:i/>
      <w:iCs/>
    </w:rPr>
  </w:style>
  <w:style w:type="paragraph" w:styleId="11">
    <w:name w:val="toc 1"/>
    <w:basedOn w:val="a"/>
    <w:next w:val="a"/>
    <w:autoRedefine/>
    <w:uiPriority w:val="39"/>
    <w:unhideWhenUsed/>
    <w:qFormat/>
    <w:rsid w:val="00BF44E9"/>
    <w:pPr>
      <w:tabs>
        <w:tab w:val="left" w:pos="440"/>
        <w:tab w:val="right" w:leader="dot" w:pos="9923"/>
      </w:tabs>
      <w:spacing w:after="0" w:line="240" w:lineRule="auto"/>
      <w:ind w:left="425" w:hanging="425"/>
    </w:pPr>
    <w:rPr>
      <w:rFonts w:ascii="Times New Roman" w:eastAsiaTheme="minorEastAsia" w:hAnsi="Times New Roman" w:cs="Times New Roman"/>
      <w:i/>
      <w:noProof/>
      <w:sz w:val="28"/>
      <w:szCs w:val="28"/>
      <w:lang w:val="kk-KZ"/>
    </w:rPr>
  </w:style>
  <w:style w:type="paragraph" w:styleId="22">
    <w:name w:val="toc 2"/>
    <w:basedOn w:val="a"/>
    <w:next w:val="a"/>
    <w:autoRedefine/>
    <w:uiPriority w:val="39"/>
    <w:unhideWhenUsed/>
    <w:qFormat/>
    <w:rsid w:val="00BF44E9"/>
    <w:pPr>
      <w:spacing w:after="0" w:line="240" w:lineRule="auto"/>
      <w:ind w:left="240"/>
    </w:pPr>
    <w:rPr>
      <w:rFonts w:eastAsiaTheme="minorEastAsia"/>
      <w:b/>
      <w:lang w:val="en-US"/>
    </w:rPr>
  </w:style>
  <w:style w:type="paragraph" w:styleId="af9">
    <w:name w:val="No Spacing"/>
    <w:link w:val="afa"/>
    <w:uiPriority w:val="1"/>
    <w:qFormat/>
    <w:rsid w:val="00BF44E9"/>
    <w:pPr>
      <w:spacing w:after="0" w:line="240" w:lineRule="auto"/>
    </w:pPr>
    <w:rPr>
      <w:rFonts w:eastAsiaTheme="minorEastAsia"/>
    </w:rPr>
  </w:style>
  <w:style w:type="character" w:customStyle="1" w:styleId="afa">
    <w:name w:val="Без интервала Знак"/>
    <w:basedOn w:val="a0"/>
    <w:link w:val="af9"/>
    <w:uiPriority w:val="1"/>
    <w:rsid w:val="00BF44E9"/>
    <w:rPr>
      <w:rFonts w:eastAsiaTheme="minorEastAsia"/>
    </w:rPr>
  </w:style>
  <w:style w:type="paragraph" w:styleId="afb">
    <w:name w:val="TOC Heading"/>
    <w:basedOn w:val="1"/>
    <w:next w:val="a"/>
    <w:uiPriority w:val="39"/>
    <w:semiHidden/>
    <w:unhideWhenUsed/>
    <w:qFormat/>
    <w:rsid w:val="00BF44E9"/>
    <w:pPr>
      <w:spacing w:before="480"/>
      <w:outlineLvl w:val="9"/>
    </w:pPr>
    <w:rPr>
      <w:b/>
      <w:bCs/>
      <w:sz w:val="28"/>
      <w:szCs w:val="28"/>
    </w:rPr>
  </w:style>
  <w:style w:type="paragraph" w:styleId="31">
    <w:name w:val="toc 3"/>
    <w:basedOn w:val="a"/>
    <w:next w:val="a"/>
    <w:autoRedefine/>
    <w:uiPriority w:val="39"/>
    <w:unhideWhenUsed/>
    <w:qFormat/>
    <w:rsid w:val="00BF44E9"/>
    <w:pPr>
      <w:spacing w:after="100"/>
      <w:ind w:left="440"/>
    </w:pPr>
  </w:style>
  <w:style w:type="paragraph" w:styleId="afc">
    <w:name w:val="Subtitle"/>
    <w:basedOn w:val="a"/>
    <w:next w:val="a"/>
    <w:link w:val="afd"/>
    <w:uiPriority w:val="11"/>
    <w:qFormat/>
    <w:rsid w:val="00BF44E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d">
    <w:name w:val="Подзаголовок Знак"/>
    <w:basedOn w:val="a0"/>
    <w:link w:val="afc"/>
    <w:uiPriority w:val="11"/>
    <w:rsid w:val="00BF44E9"/>
    <w:rPr>
      <w:rFonts w:asciiTheme="majorHAnsi" w:eastAsiaTheme="majorEastAsia" w:hAnsiTheme="majorHAnsi" w:cstheme="majorBidi"/>
      <w:i/>
      <w:iCs/>
      <w:color w:val="5B9BD5" w:themeColor="accent1"/>
      <w:spacing w:val="15"/>
      <w:sz w:val="24"/>
      <w:szCs w:val="24"/>
    </w:rPr>
  </w:style>
  <w:style w:type="paragraph" w:customStyle="1" w:styleId="0">
    <w:name w:val="0 Список"/>
    <w:basedOn w:val="a"/>
    <w:link w:val="00"/>
    <w:uiPriority w:val="99"/>
    <w:qFormat/>
    <w:rsid w:val="00BF44E9"/>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BF44E9"/>
    <w:rPr>
      <w:rFonts w:ascii="Times New Roman" w:hAnsi="Times New Roman" w:cs="Times New Roman"/>
      <w:sz w:val="28"/>
      <w:szCs w:val="28"/>
    </w:rPr>
  </w:style>
  <w:style w:type="paragraph" w:styleId="afe">
    <w:name w:val="Plain Text"/>
    <w:basedOn w:val="a"/>
    <w:link w:val="aff"/>
    <w:uiPriority w:val="99"/>
    <w:unhideWhenUsed/>
    <w:rsid w:val="00BF44E9"/>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BF44E9"/>
    <w:rPr>
      <w:rFonts w:ascii="Calibri" w:hAnsi="Calibri" w:cs="Times New Roman"/>
      <w:lang w:eastAsia="ru-RU"/>
    </w:rPr>
  </w:style>
  <w:style w:type="paragraph" w:customStyle="1" w:styleId="aff0">
    <w:name w:val="Полнотекст_ЗАГОЛОВОК"/>
    <w:basedOn w:val="a"/>
    <w:uiPriority w:val="99"/>
    <w:rsid w:val="00BF44E9"/>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uiPriority w:val="99"/>
    <w:rsid w:val="00BF44E9"/>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uiPriority w:val="99"/>
    <w:rsid w:val="00BF44E9"/>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BF44E9"/>
  </w:style>
  <w:style w:type="character" w:customStyle="1" w:styleId="updated">
    <w:name w:val="updated"/>
    <w:basedOn w:val="a0"/>
    <w:rsid w:val="00BF44E9"/>
  </w:style>
  <w:style w:type="character" w:customStyle="1" w:styleId="text-nowrap">
    <w:name w:val="text-nowrap"/>
    <w:basedOn w:val="a0"/>
    <w:rsid w:val="00BF44E9"/>
  </w:style>
  <w:style w:type="paragraph" w:customStyle="1" w:styleId="220">
    <w:name w:val="Основной текст 22"/>
    <w:basedOn w:val="a"/>
    <w:uiPriority w:val="99"/>
    <w:rsid w:val="00BF44E9"/>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12">
    <w:name w:val="Дата1"/>
    <w:basedOn w:val="a0"/>
    <w:rsid w:val="00BF44E9"/>
  </w:style>
  <w:style w:type="paragraph" w:styleId="HTML">
    <w:name w:val="HTML Preformatted"/>
    <w:basedOn w:val="a"/>
    <w:link w:val="HTML0"/>
    <w:uiPriority w:val="99"/>
    <w:unhideWhenUsed/>
    <w:rsid w:val="00BF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F44E9"/>
    <w:rPr>
      <w:rFonts w:ascii="Courier New" w:eastAsia="Times New Roman" w:hAnsi="Courier New" w:cs="Courier New"/>
      <w:sz w:val="20"/>
      <w:szCs w:val="20"/>
      <w:lang w:eastAsia="ru-RU"/>
    </w:rPr>
  </w:style>
  <w:style w:type="character" w:styleId="aff2">
    <w:name w:val="FollowedHyperlink"/>
    <w:basedOn w:val="a0"/>
    <w:uiPriority w:val="99"/>
    <w:semiHidden/>
    <w:unhideWhenUsed/>
    <w:rsid w:val="00BF44E9"/>
    <w:rPr>
      <w:color w:val="954F72" w:themeColor="followedHyperlink"/>
      <w:u w:val="single"/>
    </w:rPr>
  </w:style>
  <w:style w:type="paragraph" w:customStyle="1" w:styleId="First">
    <w:name w:val="FirstОснТекст"/>
    <w:basedOn w:val="a"/>
    <w:next w:val="a"/>
    <w:rsid w:val="00BF44E9"/>
    <w:pPr>
      <w:spacing w:before="240"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__________Microsoft_Excel1.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www.stat.gov.k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1\&#1103;-&#1076;&#1077;&#1082;&#1072;&#1073;&#1088;&#1100;%202021\&#1101;&#1082;&#1089;&#1087;&#1077;&#1088;&#1089;&#1089;&#1082;&#1072;\eks%20&#1086;&#1073;&#1083;.xls"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8733442103520848E-2"/>
          <c:y val="7.5117370892018977E-3"/>
          <c:w val="0.92152377526038154"/>
          <c:h val="0.96138224582915943"/>
        </c:manualLayout>
      </c:layout>
      <c:barChart>
        <c:barDir val="bar"/>
        <c:grouping val="clustered"/>
        <c:varyColors val="0"/>
        <c:ser>
          <c:idx val="0"/>
          <c:order val="0"/>
          <c:tx>
            <c:v>ряд1</c:v>
          </c:tx>
          <c:invertIfNegative val="0"/>
          <c:dLbls>
            <c:dLbl>
              <c:idx val="0"/>
              <c:layout>
                <c:manualLayout>
                  <c:x val="-7.1936781283634633E-3"/>
                  <c:y val="0"/>
                </c:manualLayout>
              </c:layout>
              <c:tx>
                <c:rich>
                  <a:bodyPr/>
                  <a:lstStyle/>
                  <a:p>
                    <a:r>
                      <a:rPr lang="en-US"/>
                      <a:t>-5,5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98154397366996E-3"/>
                  <c:y val="-3.770739064856725E-3"/>
                </c:manualLayout>
              </c:layout>
              <c:tx>
                <c:rich>
                  <a:bodyPr/>
                  <a:lstStyle/>
                  <a:p>
                    <a:r>
                      <a:rPr lang="en-US"/>
                      <a:t>-1,4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7.2010423157537282E-3"/>
                  <c:y val="0"/>
                </c:manualLayout>
              </c:layout>
              <c:tx>
                <c:rich>
                  <a:bodyPr/>
                  <a:lstStyle/>
                  <a:p>
                    <a:r>
                      <a:rPr lang="en-US"/>
                      <a:t>0,8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076512018731682E-3"/>
                  <c:y val="0"/>
                </c:manualLayout>
              </c:layout>
              <c:tx>
                <c:rich>
                  <a:bodyPr/>
                  <a:lstStyle/>
                  <a:p>
                    <a:r>
                      <a:rPr lang="en-US"/>
                      <a:t>2,1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50153892633932E-3"/>
                  <c:y val="0"/>
                </c:manualLayout>
              </c:layout>
              <c:tx>
                <c:rich>
                  <a:bodyPr/>
                  <a:lstStyle/>
                  <a:p>
                    <a:r>
                      <a:rPr lang="en-US"/>
                      <a:t>2,2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080288525085533E-3"/>
                  <c:y val="0"/>
                </c:manualLayout>
              </c:layout>
              <c:tx>
                <c:rich>
                  <a:bodyPr/>
                  <a:lstStyle/>
                  <a:p>
                    <a:r>
                      <a:rPr lang="en-US"/>
                      <a:t>2,3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2012311410714147E-3"/>
                  <c:y val="0"/>
                </c:manualLayout>
              </c:layout>
              <c:tx>
                <c:rich>
                  <a:bodyPr/>
                  <a:lstStyle/>
                  <a:p>
                    <a:r>
                      <a:rPr lang="en-US"/>
                      <a:t>2,7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012311410714147E-3"/>
                  <c:y val="-1.4786884033862024E-5"/>
                </c:manualLayout>
              </c:layout>
              <c:tx>
                <c:rich>
                  <a:bodyPr/>
                  <a:lstStyle/>
                  <a:p>
                    <a:r>
                      <a:rPr lang="en-US"/>
                      <a:t>3,4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012311410714147E-3"/>
                  <c:y val="-1.4740277809113458E-5"/>
                </c:manualLayout>
              </c:layout>
              <c:tx>
                <c:rich>
                  <a:bodyPr/>
                  <a:lstStyle/>
                  <a:p>
                    <a:r>
                      <a:rPr lang="en-US"/>
                      <a:t>3,6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12311410714147E-3"/>
                  <c:y val="0"/>
                </c:manualLayout>
              </c:layout>
              <c:tx>
                <c:rich>
                  <a:bodyPr/>
                  <a:lstStyle/>
                  <a:p>
                    <a:r>
                      <a:rPr lang="en-US"/>
                      <a:t>4,6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012311410714147E-3"/>
                  <c:y val="0"/>
                </c:manualLayout>
              </c:layout>
              <c:tx>
                <c:rich>
                  <a:bodyPr/>
                  <a:lstStyle/>
                  <a:p>
                    <a:r>
                      <a:rPr lang="en-US"/>
                      <a:t>5,8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011539098153438E-3"/>
                  <c:y val="-2.9573768067724125E-7"/>
                </c:manualLayout>
              </c:layout>
              <c:tx>
                <c:rich>
                  <a:bodyPr/>
                  <a:lstStyle/>
                  <a:p>
                    <a:r>
                      <a:rPr lang="en-US"/>
                      <a:t>6,6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12311410714147E-3"/>
                  <c:y val="0"/>
                </c:manualLayout>
              </c:layout>
              <c:tx>
                <c:rich>
                  <a:bodyPr/>
                  <a:lstStyle/>
                  <a:p>
                    <a:r>
                      <a:rPr lang="en-US"/>
                      <a:t>9,5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3"/>
              <c:layout>
                <c:manualLayout>
                  <c:x val="-7.2012311410714147E-3"/>
                  <c:y val="-1.4786884033862024E-5"/>
                </c:manualLayout>
              </c:layout>
              <c:tx>
                <c:rich>
                  <a:bodyPr/>
                  <a:lstStyle/>
                  <a:p>
                    <a:r>
                      <a:rPr lang="en-US"/>
                      <a:t>10,8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7.2012311410714147E-3"/>
                  <c:y val="-3.7706554286348008E-3"/>
                </c:manualLayout>
              </c:layout>
              <c:tx>
                <c:rich>
                  <a:bodyPr/>
                  <a:lstStyle/>
                  <a:p>
                    <a:r>
                      <a:rPr lang="en-US"/>
                      <a:t>11,8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080288525085533E-3"/>
                  <c:y val="0"/>
                </c:manualLayout>
              </c:layout>
              <c:tx>
                <c:rich>
                  <a:bodyPr/>
                  <a:lstStyle/>
                  <a:p>
                    <a:r>
                      <a:rPr lang="en-US"/>
                      <a:t>12,4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6"/>
              <c:layout>
                <c:manualLayout>
                  <c:x val="-4.7961630695443841E-3"/>
                  <c:y val="0"/>
                </c:manualLayout>
              </c:layout>
              <c:tx>
                <c:rich>
                  <a:bodyPr/>
                  <a:lstStyle/>
                  <a:p>
                    <a:r>
                      <a:rPr lang="en-US"/>
                      <a:t>20,8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каз!$A$2:$A$18</c:f>
              <c:strCache>
                <c:ptCount val="17"/>
                <c:pt idx="2">
                  <c:v>Қызылорда</c:v>
                </c:pt>
                <c:pt idx="3">
                  <c:v>Атырау</c:v>
                </c:pt>
                <c:pt idx="4">
                  <c:v>Қарағанды</c:v>
                </c:pt>
                <c:pt idx="5">
                  <c:v>Павлодар</c:v>
                </c:pt>
                <c:pt idx="6">
                  <c:v>Ақтөбе</c:v>
                </c:pt>
                <c:pt idx="7">
                  <c:v>Шығыс Қазақстан</c:v>
                </c:pt>
                <c:pt idx="8">
                  <c:v>Түркістан</c:v>
                </c:pt>
                <c:pt idx="9">
                  <c:v>Жамбыл</c:v>
                </c:pt>
                <c:pt idx="10">
                  <c:v>Солтүстік Қазақстан</c:v>
                </c:pt>
                <c:pt idx="11">
                  <c:v>Шымкент қаласы</c:v>
                </c:pt>
                <c:pt idx="12">
                  <c:v>Ақмола</c:v>
                </c:pt>
                <c:pt idx="13">
                  <c:v>Қостанай</c:v>
                </c:pt>
                <c:pt idx="14">
                  <c:v>Алматы</c:v>
                </c:pt>
                <c:pt idx="15">
                  <c:v>Нұр-Сұлтан қаласы</c:v>
                </c:pt>
                <c:pt idx="16">
                  <c:v>Алматы қаласы</c:v>
                </c:pt>
              </c:strCache>
            </c:strRef>
          </c:cat>
          <c:val>
            <c:numRef>
              <c:f>каз!$B$2:$B$18</c:f>
              <c:numCache>
                <c:formatCode>0.0</c:formatCode>
                <c:ptCount val="17"/>
                <c:pt idx="0">
                  <c:v>-5.5</c:v>
                </c:pt>
                <c:pt idx="1">
                  <c:v>-1.4000000000000057</c:v>
                </c:pt>
                <c:pt idx="2">
                  <c:v>0.7999999999999976</c:v>
                </c:pt>
                <c:pt idx="3">
                  <c:v>2.0999999999999943</c:v>
                </c:pt>
                <c:pt idx="4">
                  <c:v>2.2000000000000042</c:v>
                </c:pt>
                <c:pt idx="5">
                  <c:v>2.2999999999999972</c:v>
                </c:pt>
                <c:pt idx="6">
                  <c:v>2.7000000000000042</c:v>
                </c:pt>
                <c:pt idx="7">
                  <c:v>3.4000000000000057</c:v>
                </c:pt>
                <c:pt idx="8">
                  <c:v>3.5999999999999943</c:v>
                </c:pt>
                <c:pt idx="9">
                  <c:v>4.5999999999999943</c:v>
                </c:pt>
                <c:pt idx="10">
                  <c:v>5.7999999999999972</c:v>
                </c:pt>
                <c:pt idx="11">
                  <c:v>6.5999999999999943</c:v>
                </c:pt>
                <c:pt idx="12">
                  <c:v>9.5</c:v>
                </c:pt>
                <c:pt idx="13">
                  <c:v>10.8</c:v>
                </c:pt>
                <c:pt idx="14">
                  <c:v>11.8</c:v>
                </c:pt>
                <c:pt idx="15">
                  <c:v>12.400000000000006</c:v>
                </c:pt>
                <c:pt idx="16">
                  <c:v>20.799999999999986</c:v>
                </c:pt>
              </c:numCache>
            </c:numRef>
          </c:val>
        </c:ser>
        <c:dLbls>
          <c:showLegendKey val="0"/>
          <c:showVal val="0"/>
          <c:showCatName val="0"/>
          <c:showSerName val="0"/>
          <c:showPercent val="0"/>
          <c:showBubbleSize val="0"/>
        </c:dLbls>
        <c:gapWidth val="150"/>
        <c:axId val="139826752"/>
        <c:axId val="139824792"/>
      </c:barChart>
      <c:catAx>
        <c:axId val="139826752"/>
        <c:scaling>
          <c:orientation val="minMax"/>
        </c:scaling>
        <c:delete val="0"/>
        <c:axPos val="l"/>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139824792"/>
        <c:crosses val="autoZero"/>
        <c:auto val="1"/>
        <c:lblAlgn val="ctr"/>
        <c:lblOffset val="100"/>
        <c:tickLblSkip val="1"/>
        <c:tickMarkSkip val="1"/>
        <c:noMultiLvlLbl val="0"/>
      </c:catAx>
      <c:valAx>
        <c:axId val="139824792"/>
        <c:scaling>
          <c:orientation val="minMax"/>
          <c:max val="25"/>
          <c:min val="-15"/>
        </c:scaling>
        <c:delete val="0"/>
        <c:axPos val="b"/>
        <c:numFmt formatCode="0.0" sourceLinked="1"/>
        <c:majorTickMark val="none"/>
        <c:minorTickMark val="none"/>
        <c:tickLblPos val="none"/>
        <c:crossAx val="139826752"/>
        <c:crosses val="autoZero"/>
        <c:crossBetween val="between"/>
        <c:majorUnit val="4"/>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销售额</c:v>
                </c:pt>
              </c:strCache>
            </c:strRef>
          </c:tx>
          <c:spPr>
            <a:ln>
              <a:noFill/>
            </a:ln>
          </c:spPr>
          <c:dPt>
            <c:idx val="0"/>
            <c:bubble3D val="0"/>
            <c:explosion val="19"/>
            <c:spPr>
              <a:solidFill>
                <a:srgbClr val="00B0F0"/>
              </a:solidFill>
              <a:ln w="19050">
                <a:noFill/>
              </a:ln>
              <a:effectLst>
                <a:innerShdw blurRad="101600" dist="50800" dir="13500000">
                  <a:prstClr val="black">
                    <a:alpha val="40000"/>
                  </a:prstClr>
                </a:innerShdw>
              </a:effectLst>
            </c:spPr>
            <c:extLst xmlns:c16r2="http://schemas.microsoft.com/office/drawing/2015/06/chart">
              <c:ext xmlns:c16="http://schemas.microsoft.com/office/drawing/2014/chart" uri="{C3380CC4-5D6E-409C-BE32-E72D297353CC}">
                <c16:uniqueId val="{00000001-DBE4-4135-A54E-E6326E9074B5}"/>
              </c:ext>
            </c:extLst>
          </c:dPt>
          <c:dPt>
            <c:idx val="1"/>
            <c:bubble3D val="0"/>
            <c:spPr>
              <a:gradFill>
                <a:gsLst>
                  <a:gs pos="32000">
                    <a:srgbClr val="002060"/>
                  </a:gs>
                  <a:gs pos="100000">
                    <a:srgbClr val="00B0F0"/>
                  </a:gs>
                </a:gsLst>
                <a:lin ang="4200000" scaled="0"/>
              </a:gradFill>
              <a:ln w="19050">
                <a:noFill/>
              </a:ln>
              <a:effectLst>
                <a:innerShdw blurRad="101600" dist="50800" dir="13500000">
                  <a:prstClr val="black">
                    <a:alpha val="40000"/>
                  </a:prstClr>
                </a:innerShdw>
              </a:effectLst>
            </c:spPr>
            <c:extLst xmlns:c16r2="http://schemas.microsoft.com/office/drawing/2015/06/chart">
              <c:ext xmlns:c16="http://schemas.microsoft.com/office/drawing/2014/chart" uri="{C3380CC4-5D6E-409C-BE32-E72D297353CC}">
                <c16:uniqueId val="{00000003-DBE4-4135-A54E-E6326E9074B5}"/>
              </c:ext>
            </c:extLst>
          </c:dPt>
          <c:cat>
            <c:strRef>
              <c:f>Sheet1!$A$2:$A$3</c:f>
              <c:strCache>
                <c:ptCount val="2"/>
                <c:pt idx="0">
                  <c:v>第一季度</c:v>
                </c:pt>
                <c:pt idx="1">
                  <c:v>第二季度</c:v>
                </c:pt>
              </c:strCache>
            </c:strRef>
          </c:cat>
          <c:val>
            <c:numRef>
              <c:f>Sheet1!$B$2:$B$3</c:f>
              <c:numCache>
                <c:formatCode>General</c:formatCode>
                <c:ptCount val="2"/>
                <c:pt idx="0">
                  <c:v>75</c:v>
                </c:pt>
                <c:pt idx="1">
                  <c:v>25</c:v>
                </c:pt>
              </c:numCache>
            </c:numRef>
          </c:val>
          <c:extLst xmlns:c16r2="http://schemas.microsoft.com/office/drawing/2015/06/chart">
            <c:ext xmlns:c16="http://schemas.microsoft.com/office/drawing/2014/chart" uri="{C3380CC4-5D6E-409C-BE32-E72D297353CC}">
              <c16:uniqueId val="{00000004-DBE4-4135-A54E-E6326E9074B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a:noFill/>
    </a:ln>
    <a:effectLst>
      <a:innerShdw blurRad="114300">
        <a:prstClr val="black"/>
      </a:innerShdw>
    </a:effectLst>
  </c:spPr>
  <c:txPr>
    <a:bodyPr/>
    <a:lstStyle/>
    <a:p>
      <a:pPr>
        <a:defRPr lang="zh-CN"/>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0.74216</cdr:x>
      <cdr:y>0.66012</cdr:y>
    </cdr:from>
    <cdr:to>
      <cdr:x>0.92766</cdr:x>
      <cdr:y>0.70932</cdr:y>
    </cdr:to>
    <cdr:sp macro="" textlink="">
      <cdr:nvSpPr>
        <cdr:cNvPr id="1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4"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0.59015</cdr:x>
      <cdr:y>0.73768</cdr:y>
    </cdr:from>
    <cdr:to>
      <cdr:x>0.64928</cdr:x>
      <cdr:y>0.78378</cdr:y>
    </cdr:to>
    <cdr:sp macro="" textlink="">
      <cdr:nvSpPr>
        <cdr:cNvPr id="11" name="Text Box 16"/>
        <cdr:cNvSpPr txBox="1">
          <a:spLocks xmlns:a="http://schemas.openxmlformats.org/drawingml/2006/main" noChangeArrowheads="1"/>
        </cdr:cNvSpPr>
      </cdr:nvSpPr>
      <cdr:spPr bwMode="auto">
        <a:xfrm xmlns:a="http://schemas.openxmlformats.org/drawingml/2006/main">
          <a:off x="3125390" y="2452214"/>
          <a:ext cx="313131" cy="15324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0.4946</cdr:x>
      <cdr:y>0.67872</cdr:y>
    </cdr:from>
    <cdr:to>
      <cdr:x>0.5317</cdr:x>
      <cdr:y>0.71454</cdr:y>
    </cdr:to>
    <cdr:sp macro="" textlink="">
      <cdr:nvSpPr>
        <cdr:cNvPr id="13" name="Text Box 16"/>
        <cdr:cNvSpPr txBox="1">
          <a:spLocks xmlns:a="http://schemas.openxmlformats.org/drawingml/2006/main" noChangeArrowheads="1"/>
        </cdr:cNvSpPr>
      </cdr:nvSpPr>
      <cdr:spPr bwMode="auto">
        <a:xfrm xmlns:a="http://schemas.openxmlformats.org/drawingml/2006/main">
          <a:off x="2619374" y="2256234"/>
          <a:ext cx="196453" cy="11906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0.61508</cdr:x>
      <cdr:y>0.5826</cdr:y>
    </cdr:from>
    <cdr:to>
      <cdr:x>0.70998</cdr:x>
      <cdr:y>0.63275</cdr:y>
    </cdr:to>
    <cdr:sp macro="" textlink="">
      <cdr:nvSpPr>
        <cdr:cNvPr id="6" name="Text Box 16"/>
        <cdr:cNvSpPr txBox="1">
          <a:spLocks xmlns:a="http://schemas.openxmlformats.org/drawingml/2006/main" noChangeArrowheads="1"/>
        </cdr:cNvSpPr>
      </cdr:nvSpPr>
      <cdr:spPr bwMode="auto">
        <a:xfrm xmlns:a="http://schemas.openxmlformats.org/drawingml/2006/main">
          <a:off x="3251522" y="1970004"/>
          <a:ext cx="501677"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5"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21"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0.49348</cdr:x>
      <cdr:y>0.81483</cdr:y>
    </cdr:from>
    <cdr:to>
      <cdr:x>0.6576</cdr:x>
      <cdr:y>0.87035</cdr:y>
    </cdr:to>
    <cdr:sp macro="" textlink="">
      <cdr:nvSpPr>
        <cdr:cNvPr id="35" name="Text Box 16"/>
        <cdr:cNvSpPr txBox="1">
          <a:spLocks xmlns:a="http://schemas.openxmlformats.org/drawingml/2006/main" noChangeArrowheads="1"/>
        </cdr:cNvSpPr>
      </cdr:nvSpPr>
      <cdr:spPr bwMode="auto">
        <a:xfrm xmlns:a="http://schemas.openxmlformats.org/drawingml/2006/main">
          <a:off x="2613440" y="2708672"/>
          <a:ext cx="869163" cy="1845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0.49573</cdr:x>
      <cdr:y>0.81483</cdr:y>
    </cdr:from>
    <cdr:to>
      <cdr:x>0.6531</cdr:x>
      <cdr:y>0.86094</cdr:y>
    </cdr:to>
    <cdr:sp macro="" textlink="">
      <cdr:nvSpPr>
        <cdr:cNvPr id="25" name="Text Box 16"/>
        <cdr:cNvSpPr txBox="1">
          <a:spLocks xmlns:a="http://schemas.openxmlformats.org/drawingml/2006/main" noChangeArrowheads="1"/>
        </cdr:cNvSpPr>
      </cdr:nvSpPr>
      <cdr:spPr bwMode="auto">
        <a:xfrm xmlns:a="http://schemas.openxmlformats.org/drawingml/2006/main">
          <a:off x="2625338" y="2708678"/>
          <a:ext cx="833428" cy="15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0.36747</cdr:x>
      <cdr:y>0.85376</cdr:y>
    </cdr:from>
    <cdr:to>
      <cdr:x>0.52626</cdr:x>
      <cdr:y>0.89987</cdr:y>
    </cdr:to>
    <cdr:sp macro="" textlink="">
      <cdr:nvSpPr>
        <cdr:cNvPr id="17" name="Text Box 16"/>
        <cdr:cNvSpPr txBox="1">
          <a:spLocks xmlns:a="http://schemas.openxmlformats.org/drawingml/2006/main" noChangeArrowheads="1"/>
        </cdr:cNvSpPr>
      </cdr:nvSpPr>
      <cdr:spPr bwMode="auto">
        <a:xfrm xmlns:a="http://schemas.openxmlformats.org/drawingml/2006/main">
          <a:off x="1943041" y="2226636"/>
          <a:ext cx="839620" cy="1202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Маңғыстау</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0.36786</cdr:x>
      <cdr:y>0.91046</cdr:y>
    </cdr:from>
    <cdr:to>
      <cdr:x>0.52665</cdr:x>
      <cdr:y>0.95657</cdr:y>
    </cdr:to>
    <cdr:sp macro="" textlink="">
      <cdr:nvSpPr>
        <cdr:cNvPr id="22" name="Text Box 16"/>
        <cdr:cNvSpPr txBox="1">
          <a:spLocks xmlns:a="http://schemas.openxmlformats.org/drawingml/2006/main" noChangeArrowheads="1"/>
        </cdr:cNvSpPr>
      </cdr:nvSpPr>
      <cdr:spPr bwMode="auto">
        <a:xfrm xmlns:a="http://schemas.openxmlformats.org/drawingml/2006/main">
          <a:off x="1945122" y="2374508"/>
          <a:ext cx="839621" cy="1202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Батыс Қазақстан</a:t>
          </a:r>
          <a:endParaRPr lang="ru-RU" sz="800" b="0" i="0" strike="noStrike">
            <a:solidFill>
              <a:srgbClr val="000000"/>
            </a:solidFill>
            <a:latin typeface="Calibri"/>
            <a:cs typeface="Arial" pitchFamily="34"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112</TotalTime>
  <Pages>16</Pages>
  <Words>4200</Words>
  <Characters>23946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Исабаева Самал</dc:creator>
  <cp:keywords/>
  <dc:description/>
  <cp:lastModifiedBy>Исабаева Самал</cp:lastModifiedBy>
  <cp:revision>10</cp:revision>
  <dcterms:created xsi:type="dcterms:W3CDTF">2021-11-30T11:51:00Z</dcterms:created>
  <dcterms:modified xsi:type="dcterms:W3CDTF">2022-01-31T05:54:00Z</dcterms:modified>
</cp:coreProperties>
</file>