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96" w:rsidRDefault="00954C96" w:rsidP="00954C96">
      <w:pPr>
        <w:jc w:val="right"/>
        <w:rPr>
          <w:b/>
          <w:bCs/>
          <w:sz w:val="24"/>
          <w:szCs w:val="24"/>
        </w:rPr>
      </w:pPr>
    </w:p>
    <w:p w:rsidR="00954C96" w:rsidRDefault="00954C96" w:rsidP="00954C96">
      <w:pPr>
        <w:spacing w:after="0" w:line="240" w:lineRule="auto"/>
        <w:ind w:left="11" w:right="23" w:hanging="11"/>
        <w:jc w:val="right"/>
        <w:rPr>
          <w:b/>
          <w:bCs/>
          <w:sz w:val="24"/>
          <w:szCs w:val="24"/>
        </w:rPr>
      </w:pPr>
      <w:r w:rsidRPr="00F84A0D">
        <w:rPr>
          <w:b/>
          <w:bCs/>
          <w:sz w:val="24"/>
          <w:szCs w:val="24"/>
        </w:rPr>
        <w:t xml:space="preserve">Приложение № 5 </w:t>
      </w:r>
    </w:p>
    <w:p w:rsidR="00954C96" w:rsidRPr="00FA7191" w:rsidRDefault="00954C96" w:rsidP="00954C96">
      <w:pPr>
        <w:jc w:val="right"/>
        <w:rPr>
          <w:b/>
        </w:rPr>
      </w:pPr>
      <w:r w:rsidRPr="00F84A0D">
        <w:rPr>
          <w:b/>
          <w:bCs/>
          <w:sz w:val="24"/>
          <w:szCs w:val="24"/>
        </w:rPr>
        <w:t>к Договору</w:t>
      </w:r>
      <w:r>
        <w:rPr>
          <w:b/>
          <w:bCs/>
          <w:sz w:val="24"/>
          <w:szCs w:val="24"/>
        </w:rPr>
        <w:t xml:space="preserve"> </w:t>
      </w:r>
      <w:r w:rsidRPr="00FA7191">
        <w:rPr>
          <w:b/>
        </w:rPr>
        <w:t>(указать наименование договора)</w:t>
      </w:r>
    </w:p>
    <w:p w:rsidR="00954C96" w:rsidRDefault="00954C96" w:rsidP="00954C96">
      <w:pPr>
        <w:spacing w:after="0" w:line="240" w:lineRule="auto"/>
        <w:ind w:left="11" w:right="23" w:hanging="11"/>
        <w:jc w:val="right"/>
        <w:rPr>
          <w:b/>
          <w:sz w:val="24"/>
          <w:szCs w:val="24"/>
        </w:rPr>
      </w:pPr>
      <w:r w:rsidRPr="00F84A0D">
        <w:rPr>
          <w:b/>
          <w:sz w:val="24"/>
          <w:szCs w:val="24"/>
        </w:rPr>
        <w:t xml:space="preserve">№ _____ </w:t>
      </w:r>
      <w:r>
        <w:rPr>
          <w:b/>
          <w:sz w:val="24"/>
          <w:szCs w:val="24"/>
        </w:rPr>
        <w:t xml:space="preserve">от </w:t>
      </w:r>
      <w:r w:rsidRPr="00F84A0D">
        <w:rPr>
          <w:b/>
          <w:sz w:val="24"/>
          <w:szCs w:val="24"/>
        </w:rPr>
        <w:t xml:space="preserve">«___»_____  20___ года </w:t>
      </w:r>
    </w:p>
    <w:p w:rsidR="00954C96" w:rsidRDefault="00954C96" w:rsidP="00954C96">
      <w:pPr>
        <w:jc w:val="right"/>
        <w:rPr>
          <w:b/>
          <w:bCs/>
          <w:iCs/>
          <w:sz w:val="24"/>
          <w:szCs w:val="24"/>
        </w:rPr>
      </w:pPr>
    </w:p>
    <w:p w:rsidR="00954C96" w:rsidRPr="00F84A0D" w:rsidRDefault="00954C96" w:rsidP="00954C96">
      <w:pPr>
        <w:jc w:val="right"/>
        <w:rPr>
          <w:b/>
          <w:bCs/>
          <w:iCs/>
          <w:sz w:val="24"/>
          <w:szCs w:val="24"/>
        </w:rPr>
      </w:pPr>
    </w:p>
    <w:p w:rsidR="00954C96" w:rsidRPr="00F84A0D" w:rsidRDefault="00954C96" w:rsidP="00954C96">
      <w:pPr>
        <w:jc w:val="center"/>
        <w:rPr>
          <w:b/>
          <w:sz w:val="24"/>
          <w:szCs w:val="24"/>
        </w:rPr>
      </w:pPr>
      <w:r w:rsidRPr="00F84A0D">
        <w:rPr>
          <w:b/>
          <w:bCs/>
          <w:iCs/>
          <w:sz w:val="24"/>
          <w:szCs w:val="24"/>
        </w:rPr>
        <w:t xml:space="preserve">Отчет по исполнению </w:t>
      </w:r>
      <w:r w:rsidRPr="00F84A0D">
        <w:rPr>
          <w:b/>
          <w:sz w:val="24"/>
          <w:szCs w:val="24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:rsidR="00954C96" w:rsidRPr="00F84A0D" w:rsidRDefault="00954C96" w:rsidP="00954C96">
      <w:pPr>
        <w:rPr>
          <w:sz w:val="24"/>
          <w:szCs w:val="24"/>
        </w:rPr>
      </w:pPr>
    </w:p>
    <w:tbl>
      <w:tblPr>
        <w:tblStyle w:val="a3"/>
        <w:tblW w:w="14557" w:type="dxa"/>
        <w:tblInd w:w="10" w:type="dxa"/>
        <w:tblLook w:val="04A0" w:firstRow="1" w:lastRow="0" w:firstColumn="1" w:lastColumn="0" w:noHBand="0" w:noVBand="1"/>
      </w:tblPr>
      <w:tblGrid>
        <w:gridCol w:w="9029"/>
        <w:gridCol w:w="2693"/>
        <w:gridCol w:w="2835"/>
      </w:tblGrid>
      <w:tr w:rsidR="00954C96" w:rsidRPr="00F84A0D" w:rsidTr="00BB73F2">
        <w:trPr>
          <w:trHeight w:val="539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b/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Наименование аспекта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b/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Отметка о соблюдении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b/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Комментарии (если применимо)</w:t>
            </w:r>
          </w:p>
        </w:tc>
      </w:tr>
      <w:tr w:rsidR="00954C96" w:rsidRPr="00F84A0D" w:rsidTr="00BB73F2">
        <w:trPr>
          <w:trHeight w:val="275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b/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Права человека</w:t>
            </w:r>
          </w:p>
        </w:tc>
      </w:tr>
      <w:tr w:rsidR="00954C96" w:rsidRPr="00F84A0D" w:rsidTr="00BB73F2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345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Безопасность и охрана труда</w:t>
            </w:r>
          </w:p>
        </w:tc>
      </w:tr>
      <w:tr w:rsidR="00954C96" w:rsidRPr="00F84A0D" w:rsidTr="00BB73F2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lastRenderedPageBreak/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80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08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801C88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801C88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801C88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64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068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электроэнергетической отрасли»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621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lastRenderedPageBreak/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263"/>
        </w:trPr>
        <w:tc>
          <w:tcPr>
            <w:tcW w:w="1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b/>
                <w:sz w:val="24"/>
                <w:szCs w:val="24"/>
              </w:rPr>
              <w:t>Охрана окружающей среды</w:t>
            </w:r>
          </w:p>
        </w:tc>
      </w:tr>
      <w:tr w:rsidR="00954C96" w:rsidRPr="00F84A0D" w:rsidTr="00BB73F2">
        <w:trPr>
          <w:trHeight w:val="817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801C88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Экологический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Земельный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Лесной кодекс РК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552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after="0" w:line="240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Водный кодекс РК (если применимо)</w:t>
            </w:r>
          </w:p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  <w:tr w:rsidR="00954C96" w:rsidRPr="00F84A0D" w:rsidTr="00BB73F2">
        <w:trPr>
          <w:trHeight w:val="1093"/>
        </w:trPr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sz w:val="24"/>
                <w:szCs w:val="24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  <w:r w:rsidRPr="00F84A0D">
              <w:rPr>
                <w:rFonts w:ascii="MS Mincho" w:eastAsia="MS Mincho" w:hAnsi="MS Mincho" w:cs="MS Mincho" w:hint="eastAsia"/>
                <w:sz w:val="24"/>
                <w:szCs w:val="24"/>
                <w:lang w:val="en-US"/>
              </w:rPr>
              <w:t>☐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C96" w:rsidRPr="00F84A0D" w:rsidRDefault="00954C96" w:rsidP="00BB73F2">
            <w:pPr>
              <w:spacing w:line="304" w:lineRule="auto"/>
              <w:rPr>
                <w:sz w:val="24"/>
                <w:szCs w:val="24"/>
              </w:rPr>
            </w:pPr>
          </w:p>
        </w:tc>
      </w:tr>
    </w:tbl>
    <w:p w:rsidR="00954C96" w:rsidRPr="00F84A0D" w:rsidRDefault="00954C96" w:rsidP="00954C96">
      <w:pPr>
        <w:rPr>
          <w:sz w:val="24"/>
          <w:szCs w:val="24"/>
        </w:rPr>
      </w:pPr>
      <w:r w:rsidRPr="00F84A0D">
        <w:rPr>
          <w:sz w:val="24"/>
          <w:szCs w:val="24"/>
        </w:rPr>
        <w:t xml:space="preserve"> ____________________________ М.П.</w:t>
      </w:r>
    </w:p>
    <w:p w:rsidR="00954C96" w:rsidRPr="00F84A0D" w:rsidRDefault="00954C96" w:rsidP="00954C96">
      <w:pPr>
        <w:ind w:firstLine="180"/>
        <w:rPr>
          <w:rFonts w:asciiTheme="minorHAnsi" w:hAnsiTheme="minorHAnsi" w:cstheme="minorBidi"/>
          <w:sz w:val="20"/>
          <w:szCs w:val="18"/>
        </w:rPr>
      </w:pP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  <w:r w:rsidRPr="00F84A0D">
        <w:rPr>
          <w:sz w:val="20"/>
          <w:szCs w:val="18"/>
        </w:rPr>
        <w:tab/>
      </w:r>
    </w:p>
    <w:p w:rsidR="00954C96" w:rsidRPr="00F84A0D" w:rsidRDefault="00954C96" w:rsidP="00954C96">
      <w:pPr>
        <w:ind w:firstLine="180"/>
        <w:rPr>
          <w:sz w:val="20"/>
          <w:szCs w:val="18"/>
        </w:rPr>
      </w:pPr>
      <w:r w:rsidRPr="00F84A0D">
        <w:rPr>
          <w:i/>
          <w:iCs/>
          <w:sz w:val="12"/>
          <w:szCs w:val="14"/>
        </w:rPr>
        <w:t>Ф.И.О. руководителя, подпись</w:t>
      </w:r>
    </w:p>
    <w:p w:rsidR="00954C96" w:rsidRPr="00F84A0D" w:rsidRDefault="00954C96" w:rsidP="00954C96">
      <w:pPr>
        <w:ind w:firstLine="180"/>
        <w:rPr>
          <w:i/>
          <w:sz w:val="14"/>
          <w:szCs w:val="16"/>
        </w:rPr>
      </w:pPr>
      <w:r w:rsidRPr="00F84A0D">
        <w:rPr>
          <w:i/>
          <w:sz w:val="14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4C96" w:rsidRPr="00F84A0D" w:rsidRDefault="00954C96" w:rsidP="00954C96">
      <w:pPr>
        <w:ind w:firstLine="180"/>
        <w:rPr>
          <w:i/>
          <w:sz w:val="14"/>
          <w:szCs w:val="16"/>
        </w:rPr>
      </w:pPr>
      <w:r w:rsidRPr="00F84A0D">
        <w:rPr>
          <w:i/>
          <w:sz w:val="14"/>
          <w:szCs w:val="16"/>
        </w:rPr>
        <w:t>_________________________________</w:t>
      </w:r>
      <w:r>
        <w:rPr>
          <w:i/>
          <w:sz w:val="14"/>
          <w:szCs w:val="16"/>
        </w:rPr>
        <w:t>___________________</w:t>
      </w:r>
    </w:p>
    <w:p w:rsidR="00954C96" w:rsidRDefault="00954C96" w:rsidP="00954C96">
      <w:pPr>
        <w:ind w:firstLine="180"/>
      </w:pPr>
      <w:r w:rsidRPr="00F84A0D">
        <w:rPr>
          <w:i/>
          <w:iCs/>
          <w:sz w:val="14"/>
          <w:szCs w:val="14"/>
        </w:rPr>
        <w:t>Ф.И.О. исполнителя, контактный телефон, дата предоставления</w:t>
      </w:r>
    </w:p>
    <w:p w:rsidR="00304137" w:rsidRDefault="00304137">
      <w:bookmarkStart w:id="0" w:name="_GoBack"/>
      <w:bookmarkEnd w:id="0"/>
    </w:p>
    <w:sectPr w:rsidR="00304137" w:rsidSect="0070431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9E"/>
    <w:rsid w:val="00304137"/>
    <w:rsid w:val="00954C96"/>
    <w:rsid w:val="00F0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82514-1CC5-4999-A9C3-958FAFCD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96"/>
    <w:pPr>
      <w:spacing w:after="3" w:line="311" w:lineRule="auto"/>
      <w:ind w:left="10" w:right="20" w:hanging="10"/>
      <w:jc w:val="both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Махмудуллаев Саламат</dc:creator>
  <cp:keywords/>
  <dc:description/>
  <cp:lastModifiedBy>Махмудуллаев Саламат</cp:lastModifiedBy>
  <cp:revision>2</cp:revision>
  <dcterms:created xsi:type="dcterms:W3CDTF">2019-01-28T10:16:00Z</dcterms:created>
  <dcterms:modified xsi:type="dcterms:W3CDTF">2019-01-28T10:16:00Z</dcterms:modified>
</cp:coreProperties>
</file>