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FF95F6" w14:textId="77777777" w:rsidR="0074341B" w:rsidRDefault="0074341B" w:rsidP="0074341B">
      <w:pPr>
        <w:spacing w:after="0" w:line="240" w:lineRule="auto"/>
        <w:ind w:left="5245"/>
        <w:contextualSpacing/>
        <w:rPr>
          <w:rFonts w:ascii="Arial Narrow" w:hAnsi="Arial Narrow"/>
        </w:rPr>
      </w:pPr>
      <w:r>
        <w:rPr>
          <w:rFonts w:ascii="Arial Narrow" w:hAnsi="Arial Narrow"/>
        </w:rPr>
        <w:t>Приложение № 3</w:t>
      </w:r>
    </w:p>
    <w:p w14:paraId="1C6F85B2" w14:textId="0E6261E1" w:rsidR="0074341B" w:rsidRPr="0074341B" w:rsidRDefault="0074341B" w:rsidP="0074341B">
      <w:pPr>
        <w:spacing w:after="0" w:line="240" w:lineRule="auto"/>
        <w:ind w:left="5245"/>
        <w:contextualSpacing/>
        <w:rPr>
          <w:rFonts w:ascii="Arial Narrow" w:hAnsi="Arial Narrow"/>
        </w:rPr>
      </w:pPr>
      <w:bookmarkStart w:id="0" w:name="_GoBack"/>
      <w:bookmarkEnd w:id="0"/>
      <w:r w:rsidRPr="0074341B">
        <w:rPr>
          <w:rFonts w:ascii="Arial Narrow" w:hAnsi="Arial Narrow"/>
        </w:rPr>
        <w:t xml:space="preserve">к Порядку проведения предварительного </w:t>
      </w:r>
    </w:p>
    <w:p w14:paraId="7D68C5D1" w14:textId="77777777" w:rsidR="0074341B" w:rsidRPr="0074341B" w:rsidRDefault="0074341B" w:rsidP="0074341B">
      <w:pPr>
        <w:spacing w:after="0" w:line="240" w:lineRule="auto"/>
        <w:ind w:left="5245"/>
        <w:contextualSpacing/>
        <w:rPr>
          <w:rFonts w:ascii="Arial Narrow" w:hAnsi="Arial Narrow"/>
        </w:rPr>
      </w:pPr>
      <w:r w:rsidRPr="0074341B">
        <w:rPr>
          <w:rFonts w:ascii="Arial Narrow" w:hAnsi="Arial Narrow"/>
        </w:rPr>
        <w:t xml:space="preserve">квалификационного отбора потенциальных поставщиков </w:t>
      </w:r>
    </w:p>
    <w:p w14:paraId="4E2EB0C2" w14:textId="22F213A6" w:rsidR="005E4F59" w:rsidRDefault="0074341B" w:rsidP="0074341B">
      <w:pPr>
        <w:spacing w:after="0" w:line="240" w:lineRule="auto"/>
        <w:ind w:left="5245"/>
        <w:contextualSpacing/>
        <w:rPr>
          <w:rFonts w:ascii="Arial Narrow" w:hAnsi="Arial Narrow"/>
        </w:rPr>
      </w:pPr>
      <w:r w:rsidRPr="0074341B">
        <w:rPr>
          <w:rFonts w:ascii="Arial Narrow" w:hAnsi="Arial Narrow"/>
        </w:rPr>
        <w:t>системы электронного документооборота</w:t>
      </w:r>
    </w:p>
    <w:p w14:paraId="703FE78D" w14:textId="77777777" w:rsidR="000605CD" w:rsidRDefault="000605CD" w:rsidP="000605CD">
      <w:pPr>
        <w:spacing w:after="0" w:line="240" w:lineRule="auto"/>
        <w:contextualSpacing/>
        <w:jc w:val="right"/>
        <w:rPr>
          <w:rFonts w:ascii="Arial Narrow" w:hAnsi="Arial Narrow"/>
        </w:rPr>
      </w:pPr>
    </w:p>
    <w:p w14:paraId="5EA30DB2" w14:textId="0727DE1F" w:rsidR="000605CD" w:rsidRDefault="0074341B" w:rsidP="000605CD">
      <w:pPr>
        <w:spacing w:after="0" w:line="240" w:lineRule="auto"/>
        <w:contextualSpacing/>
        <w:jc w:val="right"/>
        <w:rPr>
          <w:rFonts w:ascii="Arial Narrow" w:hAnsi="Arial Narrow"/>
        </w:rPr>
      </w:pPr>
      <w:r>
        <w:rPr>
          <w:noProof/>
        </w:rPr>
        <w:pict w14:anchorId="576581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7.8pt;margin-top:8.9pt;width:90.25pt;height:84.5pt;z-index:251659264;mso-position-horizontal-relative:text;mso-position-vertical-relative:text;mso-width-relative:page;mso-height-relative:page">
            <v:imagedata r:id="rId8" o:title="Самрук Энерго"/>
          </v:shape>
        </w:pict>
      </w:r>
    </w:p>
    <w:p w14:paraId="30516112" w14:textId="77777777" w:rsidR="000605CD" w:rsidRDefault="000605CD" w:rsidP="000605CD">
      <w:pPr>
        <w:spacing w:after="0" w:line="240" w:lineRule="auto"/>
        <w:contextualSpacing/>
        <w:jc w:val="right"/>
        <w:rPr>
          <w:rFonts w:ascii="Arial Narrow" w:hAnsi="Arial Narrow"/>
        </w:rPr>
      </w:pPr>
    </w:p>
    <w:p w14:paraId="3D05CF99" w14:textId="0A29F850" w:rsidR="000605CD" w:rsidRDefault="000605CD" w:rsidP="000605CD">
      <w:pPr>
        <w:spacing w:after="0" w:line="240" w:lineRule="auto"/>
        <w:contextualSpacing/>
        <w:jc w:val="right"/>
        <w:rPr>
          <w:rFonts w:ascii="Arial Narrow" w:hAnsi="Arial Narrow"/>
        </w:rPr>
      </w:pPr>
    </w:p>
    <w:p w14:paraId="22F9F52E" w14:textId="77777777" w:rsidR="000605CD" w:rsidRDefault="000605CD" w:rsidP="000605CD">
      <w:pPr>
        <w:spacing w:after="0" w:line="240" w:lineRule="auto"/>
        <w:contextualSpacing/>
        <w:jc w:val="right"/>
        <w:rPr>
          <w:rFonts w:ascii="Arial Narrow" w:hAnsi="Arial Narrow"/>
        </w:rPr>
      </w:pPr>
    </w:p>
    <w:p w14:paraId="6A3F9BF5" w14:textId="77777777" w:rsidR="000605CD" w:rsidRDefault="000605CD" w:rsidP="000605CD">
      <w:pPr>
        <w:spacing w:after="0" w:line="240" w:lineRule="auto"/>
        <w:contextualSpacing/>
        <w:jc w:val="right"/>
        <w:rPr>
          <w:rFonts w:ascii="Arial Narrow" w:hAnsi="Arial Narrow"/>
        </w:rPr>
      </w:pPr>
    </w:p>
    <w:p w14:paraId="47A97A00" w14:textId="77777777" w:rsidR="00782122" w:rsidRDefault="00782122" w:rsidP="000605CD">
      <w:pPr>
        <w:spacing w:after="0" w:line="240" w:lineRule="auto"/>
        <w:contextualSpacing/>
        <w:jc w:val="right"/>
        <w:rPr>
          <w:rFonts w:ascii="Arial Narrow" w:hAnsi="Arial Narrow"/>
        </w:rPr>
      </w:pPr>
    </w:p>
    <w:p w14:paraId="4BBA36DA" w14:textId="77777777" w:rsidR="00782122" w:rsidRDefault="00782122" w:rsidP="000605CD">
      <w:pPr>
        <w:spacing w:after="0" w:line="240" w:lineRule="auto"/>
        <w:contextualSpacing/>
        <w:jc w:val="right"/>
        <w:rPr>
          <w:rFonts w:ascii="Arial Narrow" w:hAnsi="Arial Narrow"/>
        </w:rPr>
      </w:pPr>
    </w:p>
    <w:p w14:paraId="41D735C4" w14:textId="77777777" w:rsidR="00782122" w:rsidRDefault="00782122" w:rsidP="000605CD">
      <w:pPr>
        <w:spacing w:after="0" w:line="240" w:lineRule="auto"/>
        <w:contextualSpacing/>
        <w:jc w:val="right"/>
        <w:rPr>
          <w:rFonts w:ascii="Arial Narrow" w:hAnsi="Arial Narrow"/>
        </w:rPr>
      </w:pPr>
    </w:p>
    <w:p w14:paraId="7836819B" w14:textId="15D2600D" w:rsidR="00782122" w:rsidRDefault="00782122" w:rsidP="000605CD">
      <w:pPr>
        <w:spacing w:after="0" w:line="240" w:lineRule="auto"/>
        <w:contextualSpacing/>
        <w:jc w:val="right"/>
        <w:rPr>
          <w:rFonts w:ascii="Arial Narrow" w:hAnsi="Arial Narrow"/>
        </w:rPr>
      </w:pPr>
    </w:p>
    <w:p w14:paraId="37B1458B" w14:textId="1381D4E8" w:rsidR="00782122" w:rsidRDefault="00782122" w:rsidP="000605CD">
      <w:pPr>
        <w:spacing w:after="0" w:line="240" w:lineRule="auto"/>
        <w:contextualSpacing/>
        <w:jc w:val="right"/>
        <w:rPr>
          <w:rFonts w:ascii="Arial Narrow" w:hAnsi="Arial Narrow"/>
        </w:rPr>
      </w:pPr>
    </w:p>
    <w:p w14:paraId="26C5BA2B" w14:textId="77777777" w:rsidR="00782122" w:rsidRDefault="00782122" w:rsidP="000605CD">
      <w:pPr>
        <w:spacing w:after="0" w:line="240" w:lineRule="auto"/>
        <w:contextualSpacing/>
        <w:jc w:val="right"/>
        <w:rPr>
          <w:rFonts w:ascii="Arial Narrow" w:hAnsi="Arial Narrow"/>
        </w:rPr>
      </w:pPr>
    </w:p>
    <w:p w14:paraId="0A83C0D7" w14:textId="77777777" w:rsidR="00782122" w:rsidRDefault="00782122" w:rsidP="000605CD">
      <w:pPr>
        <w:spacing w:after="0" w:line="240" w:lineRule="auto"/>
        <w:contextualSpacing/>
        <w:jc w:val="right"/>
        <w:rPr>
          <w:rFonts w:ascii="Arial Narrow" w:hAnsi="Arial Narrow"/>
        </w:rPr>
      </w:pPr>
    </w:p>
    <w:p w14:paraId="7B89BAF0" w14:textId="77777777" w:rsidR="00782122" w:rsidRDefault="00782122" w:rsidP="000605CD">
      <w:pPr>
        <w:spacing w:after="0" w:line="240" w:lineRule="auto"/>
        <w:contextualSpacing/>
        <w:jc w:val="right"/>
        <w:rPr>
          <w:rFonts w:ascii="Arial Narrow" w:hAnsi="Arial Narrow"/>
        </w:rPr>
      </w:pPr>
    </w:p>
    <w:p w14:paraId="6DD58A49" w14:textId="77777777" w:rsidR="00782122" w:rsidRDefault="00782122" w:rsidP="000605CD">
      <w:pPr>
        <w:spacing w:after="0" w:line="240" w:lineRule="auto"/>
        <w:contextualSpacing/>
        <w:jc w:val="right"/>
        <w:rPr>
          <w:rFonts w:ascii="Arial Narrow" w:hAnsi="Arial Narrow"/>
        </w:rPr>
      </w:pPr>
    </w:p>
    <w:p w14:paraId="254EF354" w14:textId="77777777" w:rsidR="000605CD" w:rsidRDefault="000605CD" w:rsidP="000605CD">
      <w:pPr>
        <w:spacing w:after="0" w:line="240" w:lineRule="auto"/>
        <w:contextualSpacing/>
        <w:jc w:val="right"/>
        <w:rPr>
          <w:rFonts w:ascii="Arial Narrow" w:hAnsi="Arial Narrow"/>
        </w:rPr>
      </w:pPr>
    </w:p>
    <w:p w14:paraId="60D99184" w14:textId="77777777" w:rsidR="000605CD" w:rsidRDefault="000605CD" w:rsidP="000605CD">
      <w:pPr>
        <w:spacing w:after="0" w:line="240" w:lineRule="auto"/>
        <w:contextualSpacing/>
        <w:jc w:val="right"/>
        <w:rPr>
          <w:rFonts w:ascii="Arial Narrow" w:hAnsi="Arial Narrow"/>
        </w:rPr>
      </w:pPr>
    </w:p>
    <w:p w14:paraId="15B0510B" w14:textId="316A9876" w:rsidR="000605CD" w:rsidRDefault="000605CD" w:rsidP="000605CD">
      <w:pPr>
        <w:spacing w:after="0" w:line="240" w:lineRule="auto"/>
        <w:contextualSpacing/>
        <w:jc w:val="center"/>
        <w:rPr>
          <w:rFonts w:ascii="Arial Narrow" w:hAnsi="Arial Narrow"/>
          <w:b/>
          <w:sz w:val="36"/>
          <w:szCs w:val="36"/>
        </w:rPr>
        <w:sectPr w:rsidR="000605CD" w:rsidSect="00064F26">
          <w:footerReference w:type="default" r:id="rId9"/>
          <w:footnotePr>
            <w:numFmt w:val="chicago"/>
          </w:footnotePr>
          <w:type w:val="continuous"/>
          <w:pgSz w:w="11906" w:h="16838"/>
          <w:pgMar w:top="1134" w:right="566" w:bottom="1134" w:left="1134" w:header="708" w:footer="405" w:gutter="0"/>
          <w:cols w:space="708"/>
          <w:docGrid w:linePitch="360"/>
        </w:sectPr>
      </w:pPr>
    </w:p>
    <w:p w14:paraId="2821CF8A" w14:textId="77777777" w:rsidR="000605CD" w:rsidRPr="000605CD" w:rsidRDefault="000605CD" w:rsidP="000605CD">
      <w:pPr>
        <w:spacing w:after="0" w:line="240" w:lineRule="auto"/>
        <w:contextualSpacing/>
        <w:jc w:val="center"/>
        <w:rPr>
          <w:rFonts w:ascii="Arial Narrow" w:hAnsi="Arial Narrow"/>
          <w:b/>
          <w:sz w:val="36"/>
          <w:szCs w:val="36"/>
        </w:rPr>
      </w:pPr>
    </w:p>
    <w:p w14:paraId="0A4F5348" w14:textId="35C064FD" w:rsidR="007B5C6B" w:rsidRPr="009A4E03" w:rsidRDefault="007B5C6B" w:rsidP="00AD564F">
      <w:pPr>
        <w:spacing w:after="0" w:line="240" w:lineRule="auto"/>
        <w:contextualSpacing/>
        <w:jc w:val="center"/>
        <w:rPr>
          <w:rFonts w:ascii="Arial Narrow" w:hAnsi="Arial Narrow"/>
          <w:b/>
        </w:rPr>
      </w:pPr>
      <w:r w:rsidRPr="009A4E03">
        <w:rPr>
          <w:rFonts w:ascii="Arial Narrow" w:hAnsi="Arial Narrow"/>
          <w:b/>
        </w:rPr>
        <w:t xml:space="preserve">ТЕХНИЧЕСКАЯ СПЕЦИФИКАЦИЯ </w:t>
      </w:r>
    </w:p>
    <w:p w14:paraId="3423B1FB" w14:textId="77777777" w:rsidR="000605CD" w:rsidRPr="00AD564F" w:rsidRDefault="000605CD" w:rsidP="00AD564F">
      <w:pPr>
        <w:spacing w:after="0" w:line="240" w:lineRule="auto"/>
        <w:contextualSpacing/>
        <w:jc w:val="center"/>
        <w:rPr>
          <w:rFonts w:ascii="Arial Narrow" w:hAnsi="Arial Narrow"/>
        </w:rPr>
      </w:pPr>
      <w:r w:rsidRPr="00AD564F">
        <w:rPr>
          <w:rFonts w:ascii="Arial Narrow" w:hAnsi="Arial Narrow"/>
        </w:rPr>
        <w:t>по внедрению системы электронного документооборота</w:t>
      </w:r>
    </w:p>
    <w:p w14:paraId="586FC3A6" w14:textId="6215F823" w:rsidR="000605CD" w:rsidRPr="000605CD" w:rsidRDefault="000605CD" w:rsidP="000605CD">
      <w:pPr>
        <w:spacing w:after="0" w:line="240" w:lineRule="auto"/>
        <w:contextualSpacing/>
        <w:jc w:val="center"/>
        <w:rPr>
          <w:rFonts w:ascii="Arial Narrow" w:hAnsi="Arial Narrow"/>
        </w:rPr>
      </w:pPr>
      <w:r w:rsidRPr="00AD564F">
        <w:rPr>
          <w:rFonts w:ascii="Arial Narrow" w:hAnsi="Arial Narrow"/>
        </w:rPr>
        <w:t xml:space="preserve">для </w:t>
      </w:r>
      <w:r w:rsidRPr="000605CD">
        <w:rPr>
          <w:rFonts w:ascii="Arial Narrow" w:hAnsi="Arial Narrow"/>
        </w:rPr>
        <w:t>группы компаний АО «Самрук-Энерго»</w:t>
      </w:r>
    </w:p>
    <w:p w14:paraId="52B18C7F" w14:textId="7FDD3785" w:rsidR="000605CD" w:rsidRPr="000605CD" w:rsidRDefault="000605CD" w:rsidP="000605CD">
      <w:pPr>
        <w:spacing w:after="0" w:line="240" w:lineRule="auto"/>
        <w:contextualSpacing/>
        <w:jc w:val="center"/>
        <w:rPr>
          <w:rFonts w:ascii="Arial Narrow" w:hAnsi="Arial Narrow"/>
        </w:rPr>
      </w:pPr>
      <w:r w:rsidRPr="00AD564F">
        <w:rPr>
          <w:rFonts w:ascii="Arial Narrow" w:hAnsi="Arial Narrow"/>
        </w:rPr>
        <w:t>в рамках разработки и реализации закупочной категорийной стратегии АО «Самрук-</w:t>
      </w:r>
      <w:r w:rsidRPr="00AD564F">
        <w:rPr>
          <w:rFonts w:ascii="Calibri" w:hAnsi="Calibri"/>
        </w:rPr>
        <w:t>Қ</w:t>
      </w:r>
      <w:r w:rsidRPr="00AD564F">
        <w:rPr>
          <w:rFonts w:ascii="Arial Narrow" w:hAnsi="Arial Narrow"/>
        </w:rPr>
        <w:t>азына»</w:t>
      </w:r>
    </w:p>
    <w:p w14:paraId="0067D223" w14:textId="16DEFA47" w:rsidR="000605CD" w:rsidRPr="00AD564F" w:rsidRDefault="000605CD" w:rsidP="00AD564F">
      <w:pPr>
        <w:spacing w:after="0" w:line="240" w:lineRule="auto"/>
        <w:contextualSpacing/>
        <w:jc w:val="center"/>
        <w:rPr>
          <w:rFonts w:ascii="Arial Narrow" w:hAnsi="Arial Narrow"/>
        </w:rPr>
      </w:pPr>
      <w:r w:rsidRPr="00AD564F">
        <w:rPr>
          <w:rFonts w:ascii="Arial Narrow" w:hAnsi="Arial Narrow"/>
        </w:rPr>
        <w:t>по категории «IT Программное обеспечение»</w:t>
      </w:r>
    </w:p>
    <w:p w14:paraId="29F52EB5" w14:textId="39889A02" w:rsidR="000605CD" w:rsidRDefault="000605CD" w:rsidP="000605CD">
      <w:pPr>
        <w:spacing w:after="0" w:line="240" w:lineRule="auto"/>
        <w:contextualSpacing/>
        <w:jc w:val="right"/>
        <w:rPr>
          <w:rFonts w:ascii="Arial Narrow" w:hAnsi="Arial Narrow"/>
        </w:rPr>
      </w:pPr>
    </w:p>
    <w:p w14:paraId="3E0D8CC1" w14:textId="77777777" w:rsidR="000605CD" w:rsidRDefault="000605CD" w:rsidP="000605CD">
      <w:pPr>
        <w:spacing w:after="0" w:line="240" w:lineRule="auto"/>
        <w:contextualSpacing/>
        <w:jc w:val="right"/>
        <w:rPr>
          <w:rFonts w:ascii="Arial Narrow" w:hAnsi="Arial Narrow"/>
        </w:rPr>
      </w:pPr>
    </w:p>
    <w:p w14:paraId="28DD966A" w14:textId="233D51DE" w:rsidR="000605CD" w:rsidRDefault="000605CD" w:rsidP="000605CD">
      <w:pPr>
        <w:spacing w:after="0" w:line="240" w:lineRule="auto"/>
        <w:contextualSpacing/>
        <w:jc w:val="right"/>
        <w:rPr>
          <w:rFonts w:ascii="Arial Narrow" w:hAnsi="Arial Narrow"/>
        </w:rPr>
      </w:pPr>
    </w:p>
    <w:p w14:paraId="57E0333A" w14:textId="77777777" w:rsidR="000605CD" w:rsidRDefault="000605CD" w:rsidP="000605CD">
      <w:pPr>
        <w:spacing w:after="0" w:line="240" w:lineRule="auto"/>
        <w:contextualSpacing/>
        <w:jc w:val="right"/>
        <w:rPr>
          <w:rFonts w:ascii="Arial Narrow" w:hAnsi="Arial Narrow"/>
        </w:rPr>
      </w:pPr>
    </w:p>
    <w:p w14:paraId="4F1A264A" w14:textId="77777777" w:rsidR="000605CD" w:rsidRDefault="000605CD" w:rsidP="000605CD">
      <w:pPr>
        <w:spacing w:after="0" w:line="240" w:lineRule="auto"/>
        <w:contextualSpacing/>
        <w:jc w:val="right"/>
        <w:rPr>
          <w:rFonts w:ascii="Arial Narrow" w:hAnsi="Arial Narrow"/>
        </w:rPr>
      </w:pPr>
    </w:p>
    <w:p w14:paraId="393BC624" w14:textId="77777777" w:rsidR="000605CD" w:rsidRDefault="000605CD" w:rsidP="000605CD">
      <w:pPr>
        <w:spacing w:after="0" w:line="240" w:lineRule="auto"/>
        <w:contextualSpacing/>
        <w:jc w:val="right"/>
        <w:rPr>
          <w:rFonts w:ascii="Arial Narrow" w:hAnsi="Arial Narrow"/>
        </w:rPr>
      </w:pPr>
    </w:p>
    <w:p w14:paraId="452D2413" w14:textId="77777777" w:rsidR="000605CD" w:rsidRDefault="000605CD" w:rsidP="000605CD">
      <w:pPr>
        <w:spacing w:after="0" w:line="240" w:lineRule="auto"/>
        <w:contextualSpacing/>
        <w:jc w:val="right"/>
        <w:rPr>
          <w:rFonts w:ascii="Arial Narrow" w:hAnsi="Arial Narrow"/>
        </w:rPr>
      </w:pPr>
    </w:p>
    <w:p w14:paraId="6FCDD44D" w14:textId="77777777" w:rsidR="000605CD" w:rsidRDefault="000605CD" w:rsidP="000605CD">
      <w:pPr>
        <w:spacing w:after="0" w:line="240" w:lineRule="auto"/>
        <w:contextualSpacing/>
        <w:jc w:val="right"/>
        <w:rPr>
          <w:rFonts w:ascii="Arial Narrow" w:hAnsi="Arial Narrow"/>
        </w:rPr>
      </w:pPr>
    </w:p>
    <w:p w14:paraId="536251C8" w14:textId="77777777" w:rsidR="00D173EA" w:rsidRDefault="00D173EA" w:rsidP="000605CD">
      <w:pPr>
        <w:spacing w:after="0" w:line="240" w:lineRule="auto"/>
        <w:contextualSpacing/>
        <w:jc w:val="right"/>
        <w:rPr>
          <w:rFonts w:ascii="Arial Narrow" w:hAnsi="Arial Narrow"/>
        </w:rPr>
      </w:pPr>
    </w:p>
    <w:p w14:paraId="7DE84B7B" w14:textId="77777777" w:rsidR="00D173EA" w:rsidRDefault="00D173EA" w:rsidP="000605CD">
      <w:pPr>
        <w:spacing w:after="0" w:line="240" w:lineRule="auto"/>
        <w:contextualSpacing/>
        <w:jc w:val="right"/>
        <w:rPr>
          <w:rFonts w:ascii="Arial Narrow" w:hAnsi="Arial Narrow"/>
        </w:rPr>
      </w:pPr>
    </w:p>
    <w:p w14:paraId="53A4A81E" w14:textId="77777777" w:rsidR="00D173EA" w:rsidRDefault="00D173EA" w:rsidP="000605CD">
      <w:pPr>
        <w:spacing w:after="0" w:line="240" w:lineRule="auto"/>
        <w:contextualSpacing/>
        <w:jc w:val="right"/>
        <w:rPr>
          <w:rFonts w:ascii="Arial Narrow" w:hAnsi="Arial Narrow"/>
        </w:rPr>
      </w:pPr>
    </w:p>
    <w:p w14:paraId="6ED2593E" w14:textId="77777777" w:rsidR="00D173EA" w:rsidRDefault="00D173EA" w:rsidP="000605CD">
      <w:pPr>
        <w:spacing w:after="0" w:line="240" w:lineRule="auto"/>
        <w:contextualSpacing/>
        <w:jc w:val="right"/>
        <w:rPr>
          <w:rFonts w:ascii="Arial Narrow" w:hAnsi="Arial Narrow"/>
        </w:rPr>
      </w:pPr>
    </w:p>
    <w:p w14:paraId="16B69144" w14:textId="77777777" w:rsidR="00D173EA" w:rsidRDefault="00D173EA" w:rsidP="000605CD">
      <w:pPr>
        <w:spacing w:after="0" w:line="240" w:lineRule="auto"/>
        <w:contextualSpacing/>
        <w:jc w:val="right"/>
        <w:rPr>
          <w:rFonts w:ascii="Arial Narrow" w:hAnsi="Arial Narrow"/>
        </w:rPr>
      </w:pPr>
    </w:p>
    <w:p w14:paraId="32DA0708" w14:textId="77777777" w:rsidR="00D173EA" w:rsidRPr="00AD564F" w:rsidRDefault="00D173EA" w:rsidP="00AD564F">
      <w:pPr>
        <w:spacing w:after="0" w:line="240" w:lineRule="auto"/>
        <w:contextualSpacing/>
        <w:jc w:val="right"/>
        <w:rPr>
          <w:rFonts w:ascii="Arial Narrow" w:hAnsi="Arial Narrow"/>
        </w:rPr>
      </w:pPr>
      <w:r w:rsidRPr="00AD564F">
        <w:rPr>
          <w:rFonts w:ascii="Arial Narrow" w:hAnsi="Arial Narrow"/>
        </w:rPr>
        <w:br w:type="page"/>
      </w:r>
    </w:p>
    <w:sdt>
      <w:sdtPr>
        <w:rPr>
          <w:rFonts w:ascii="Arial Narrow" w:eastAsiaTheme="minorHAnsi" w:hAnsi="Arial Narrow" w:cstheme="minorBidi"/>
          <w:color w:val="000000" w:themeColor="text1"/>
          <w:sz w:val="24"/>
          <w:szCs w:val="22"/>
          <w:lang w:eastAsia="en-US"/>
        </w:rPr>
        <w:id w:val="769436840"/>
        <w:docPartObj>
          <w:docPartGallery w:val="Table of Contents"/>
          <w:docPartUnique/>
        </w:docPartObj>
      </w:sdtPr>
      <w:sdtEndPr>
        <w:rPr>
          <w:b/>
        </w:rPr>
      </w:sdtEndPr>
      <w:sdtContent>
        <w:p w14:paraId="3C518CC1" w14:textId="688170F8" w:rsidR="00123124" w:rsidRPr="00AD564F" w:rsidRDefault="00123124" w:rsidP="00AD564F">
          <w:pPr>
            <w:pStyle w:val="af3"/>
            <w:jc w:val="center"/>
            <w:rPr>
              <w:rFonts w:ascii="Arial Narrow" w:hAnsi="Arial Narrow"/>
              <w:b/>
              <w:color w:val="000000" w:themeColor="text1"/>
              <w:sz w:val="36"/>
            </w:rPr>
          </w:pPr>
          <w:r w:rsidRPr="00AD564F">
            <w:rPr>
              <w:rFonts w:ascii="Arial Narrow" w:hAnsi="Arial Narrow"/>
              <w:b/>
              <w:color w:val="000000" w:themeColor="text1"/>
              <w:sz w:val="36"/>
            </w:rPr>
            <w:t>Содержание</w:t>
          </w:r>
        </w:p>
        <w:p w14:paraId="772738AB" w14:textId="3DA3CD11" w:rsidR="0096673E" w:rsidRPr="0096673E" w:rsidRDefault="00123124" w:rsidP="0096673E">
          <w:pPr>
            <w:pStyle w:val="11"/>
            <w:tabs>
              <w:tab w:val="left" w:pos="440"/>
              <w:tab w:val="right" w:leader="dot" w:pos="10195"/>
            </w:tabs>
            <w:spacing w:before="60" w:after="60" w:line="240" w:lineRule="atLeast"/>
            <w:rPr>
              <w:rFonts w:ascii="Arial Narrow" w:eastAsiaTheme="minorEastAsia" w:hAnsi="Arial Narrow"/>
              <w:noProof/>
              <w:sz w:val="24"/>
              <w:szCs w:val="24"/>
              <w:lang w:eastAsia="ru-RU"/>
            </w:rPr>
          </w:pPr>
          <w:r w:rsidRPr="00AD564F">
            <w:rPr>
              <w:rFonts w:ascii="Arial Narrow" w:hAnsi="Arial Narrow"/>
              <w:b/>
              <w:color w:val="000000" w:themeColor="text1"/>
              <w:sz w:val="24"/>
            </w:rPr>
            <w:fldChar w:fldCharType="begin"/>
          </w:r>
          <w:r w:rsidRPr="00123124">
            <w:rPr>
              <w:rFonts w:ascii="Arial Narrow" w:hAnsi="Arial Narrow"/>
              <w:b/>
              <w:bCs/>
              <w:color w:val="000000" w:themeColor="text1"/>
              <w:sz w:val="24"/>
              <w:szCs w:val="24"/>
            </w:rPr>
            <w:instrText xml:space="preserve"> TOC \o "1-3" \h \z \u </w:instrText>
          </w:r>
          <w:r w:rsidRPr="00AD564F">
            <w:rPr>
              <w:rFonts w:ascii="Arial Narrow" w:hAnsi="Arial Narrow"/>
              <w:b/>
              <w:color w:val="000000" w:themeColor="text1"/>
              <w:sz w:val="24"/>
            </w:rPr>
            <w:fldChar w:fldCharType="separate"/>
          </w:r>
          <w:hyperlink w:anchor="_Toc43507365" w:history="1">
            <w:r w:rsidR="0096673E" w:rsidRPr="0096673E">
              <w:rPr>
                <w:rStyle w:val="af4"/>
                <w:rFonts w:ascii="Arial Narrow" w:hAnsi="Arial Narrow"/>
                <w:noProof/>
                <w:sz w:val="24"/>
                <w:szCs w:val="24"/>
              </w:rPr>
              <w:t>1.</w:t>
            </w:r>
            <w:r w:rsidR="0096673E" w:rsidRPr="0096673E">
              <w:rPr>
                <w:rFonts w:ascii="Arial Narrow" w:eastAsiaTheme="minorEastAsia" w:hAnsi="Arial Narrow"/>
                <w:noProof/>
                <w:sz w:val="24"/>
                <w:szCs w:val="24"/>
                <w:lang w:eastAsia="ru-RU"/>
              </w:rPr>
              <w:tab/>
            </w:r>
            <w:r w:rsidR="0096673E" w:rsidRPr="0096673E">
              <w:rPr>
                <w:rStyle w:val="af4"/>
                <w:rFonts w:ascii="Arial Narrow" w:hAnsi="Arial Narrow"/>
                <w:noProof/>
                <w:sz w:val="24"/>
                <w:szCs w:val="24"/>
              </w:rPr>
              <w:t>Термины, обозначения, сокращения</w:t>
            </w:r>
            <w:r w:rsidR="0096673E" w:rsidRPr="0096673E">
              <w:rPr>
                <w:rFonts w:ascii="Arial Narrow" w:hAnsi="Arial Narrow"/>
                <w:noProof/>
                <w:webHidden/>
                <w:sz w:val="24"/>
                <w:szCs w:val="24"/>
              </w:rPr>
              <w:tab/>
            </w:r>
            <w:r w:rsidR="0096673E" w:rsidRPr="0096673E">
              <w:rPr>
                <w:rFonts w:ascii="Arial Narrow" w:hAnsi="Arial Narrow"/>
                <w:noProof/>
                <w:webHidden/>
                <w:sz w:val="24"/>
                <w:szCs w:val="24"/>
              </w:rPr>
              <w:fldChar w:fldCharType="begin"/>
            </w:r>
            <w:r w:rsidR="0096673E" w:rsidRPr="0096673E">
              <w:rPr>
                <w:rFonts w:ascii="Arial Narrow" w:hAnsi="Arial Narrow"/>
                <w:noProof/>
                <w:webHidden/>
                <w:sz w:val="24"/>
                <w:szCs w:val="24"/>
              </w:rPr>
              <w:instrText xml:space="preserve"> PAGEREF _Toc43507365 \h </w:instrText>
            </w:r>
            <w:r w:rsidR="0096673E" w:rsidRPr="0096673E">
              <w:rPr>
                <w:rFonts w:ascii="Arial Narrow" w:hAnsi="Arial Narrow"/>
                <w:noProof/>
                <w:webHidden/>
                <w:sz w:val="24"/>
                <w:szCs w:val="24"/>
              </w:rPr>
            </w:r>
            <w:r w:rsidR="0096673E" w:rsidRPr="0096673E">
              <w:rPr>
                <w:rFonts w:ascii="Arial Narrow" w:hAnsi="Arial Narrow"/>
                <w:noProof/>
                <w:webHidden/>
                <w:sz w:val="24"/>
                <w:szCs w:val="24"/>
              </w:rPr>
              <w:fldChar w:fldCharType="separate"/>
            </w:r>
            <w:r w:rsidR="00782122">
              <w:rPr>
                <w:rFonts w:ascii="Arial Narrow" w:hAnsi="Arial Narrow"/>
                <w:noProof/>
                <w:webHidden/>
                <w:sz w:val="24"/>
                <w:szCs w:val="24"/>
              </w:rPr>
              <w:t>3</w:t>
            </w:r>
            <w:r w:rsidR="0096673E" w:rsidRPr="0096673E">
              <w:rPr>
                <w:rFonts w:ascii="Arial Narrow" w:hAnsi="Arial Narrow"/>
                <w:noProof/>
                <w:webHidden/>
                <w:sz w:val="24"/>
                <w:szCs w:val="24"/>
              </w:rPr>
              <w:fldChar w:fldCharType="end"/>
            </w:r>
          </w:hyperlink>
        </w:p>
        <w:p w14:paraId="36B5E55E" w14:textId="77777777" w:rsidR="0096673E" w:rsidRPr="0096673E" w:rsidRDefault="0074341B" w:rsidP="0096673E">
          <w:pPr>
            <w:pStyle w:val="11"/>
            <w:tabs>
              <w:tab w:val="left" w:pos="440"/>
              <w:tab w:val="right" w:leader="dot" w:pos="10195"/>
            </w:tabs>
            <w:spacing w:before="60" w:after="60" w:line="240" w:lineRule="atLeast"/>
            <w:rPr>
              <w:rFonts w:ascii="Arial Narrow" w:eastAsiaTheme="minorEastAsia" w:hAnsi="Arial Narrow"/>
              <w:noProof/>
              <w:sz w:val="24"/>
              <w:szCs w:val="24"/>
              <w:lang w:eastAsia="ru-RU"/>
            </w:rPr>
          </w:pPr>
          <w:hyperlink w:anchor="_Toc43507366" w:history="1">
            <w:r w:rsidR="0096673E" w:rsidRPr="0096673E">
              <w:rPr>
                <w:rStyle w:val="af4"/>
                <w:rFonts w:ascii="Arial Narrow" w:hAnsi="Arial Narrow"/>
                <w:noProof/>
                <w:sz w:val="24"/>
                <w:szCs w:val="24"/>
              </w:rPr>
              <w:t>2.</w:t>
            </w:r>
            <w:r w:rsidR="0096673E" w:rsidRPr="0096673E">
              <w:rPr>
                <w:rFonts w:ascii="Arial Narrow" w:eastAsiaTheme="minorEastAsia" w:hAnsi="Arial Narrow"/>
                <w:noProof/>
                <w:sz w:val="24"/>
                <w:szCs w:val="24"/>
                <w:lang w:eastAsia="ru-RU"/>
              </w:rPr>
              <w:tab/>
            </w:r>
            <w:r w:rsidR="0096673E" w:rsidRPr="0096673E">
              <w:rPr>
                <w:rStyle w:val="af4"/>
                <w:rFonts w:ascii="Arial Narrow" w:hAnsi="Arial Narrow"/>
                <w:noProof/>
                <w:sz w:val="24"/>
                <w:szCs w:val="24"/>
              </w:rPr>
              <w:t>Общие сведения</w:t>
            </w:r>
            <w:r w:rsidR="0096673E" w:rsidRPr="0096673E">
              <w:rPr>
                <w:rFonts w:ascii="Arial Narrow" w:hAnsi="Arial Narrow"/>
                <w:noProof/>
                <w:webHidden/>
                <w:sz w:val="24"/>
                <w:szCs w:val="24"/>
              </w:rPr>
              <w:tab/>
            </w:r>
            <w:r w:rsidR="0096673E" w:rsidRPr="0096673E">
              <w:rPr>
                <w:rFonts w:ascii="Arial Narrow" w:hAnsi="Arial Narrow"/>
                <w:noProof/>
                <w:webHidden/>
                <w:sz w:val="24"/>
                <w:szCs w:val="24"/>
              </w:rPr>
              <w:fldChar w:fldCharType="begin"/>
            </w:r>
            <w:r w:rsidR="0096673E" w:rsidRPr="0096673E">
              <w:rPr>
                <w:rFonts w:ascii="Arial Narrow" w:hAnsi="Arial Narrow"/>
                <w:noProof/>
                <w:webHidden/>
                <w:sz w:val="24"/>
                <w:szCs w:val="24"/>
              </w:rPr>
              <w:instrText xml:space="preserve"> PAGEREF _Toc43507366 \h </w:instrText>
            </w:r>
            <w:r w:rsidR="0096673E" w:rsidRPr="0096673E">
              <w:rPr>
                <w:rFonts w:ascii="Arial Narrow" w:hAnsi="Arial Narrow"/>
                <w:noProof/>
                <w:webHidden/>
                <w:sz w:val="24"/>
                <w:szCs w:val="24"/>
              </w:rPr>
            </w:r>
            <w:r w:rsidR="0096673E" w:rsidRPr="0096673E">
              <w:rPr>
                <w:rFonts w:ascii="Arial Narrow" w:hAnsi="Arial Narrow"/>
                <w:noProof/>
                <w:webHidden/>
                <w:sz w:val="24"/>
                <w:szCs w:val="24"/>
              </w:rPr>
              <w:fldChar w:fldCharType="separate"/>
            </w:r>
            <w:r w:rsidR="00782122">
              <w:rPr>
                <w:rFonts w:ascii="Arial Narrow" w:hAnsi="Arial Narrow"/>
                <w:noProof/>
                <w:webHidden/>
                <w:sz w:val="24"/>
                <w:szCs w:val="24"/>
              </w:rPr>
              <w:t>4</w:t>
            </w:r>
            <w:r w:rsidR="0096673E" w:rsidRPr="0096673E">
              <w:rPr>
                <w:rFonts w:ascii="Arial Narrow" w:hAnsi="Arial Narrow"/>
                <w:noProof/>
                <w:webHidden/>
                <w:sz w:val="24"/>
                <w:szCs w:val="24"/>
              </w:rPr>
              <w:fldChar w:fldCharType="end"/>
            </w:r>
          </w:hyperlink>
        </w:p>
        <w:p w14:paraId="7B2D1AB1" w14:textId="77777777" w:rsidR="0096673E" w:rsidRPr="0096673E" w:rsidRDefault="0074341B" w:rsidP="0096673E">
          <w:pPr>
            <w:pStyle w:val="11"/>
            <w:tabs>
              <w:tab w:val="left" w:pos="440"/>
              <w:tab w:val="right" w:leader="dot" w:pos="10195"/>
            </w:tabs>
            <w:spacing w:before="60" w:after="60" w:line="240" w:lineRule="atLeast"/>
            <w:rPr>
              <w:rFonts w:ascii="Arial Narrow" w:eastAsiaTheme="minorEastAsia" w:hAnsi="Arial Narrow"/>
              <w:noProof/>
              <w:sz w:val="24"/>
              <w:szCs w:val="24"/>
              <w:lang w:eastAsia="ru-RU"/>
            </w:rPr>
          </w:pPr>
          <w:hyperlink w:anchor="_Toc43507367" w:history="1">
            <w:r w:rsidR="0096673E" w:rsidRPr="0096673E">
              <w:rPr>
                <w:rStyle w:val="af4"/>
                <w:rFonts w:ascii="Arial Narrow" w:hAnsi="Arial Narrow"/>
                <w:noProof/>
                <w:sz w:val="24"/>
                <w:szCs w:val="24"/>
              </w:rPr>
              <w:t>3.</w:t>
            </w:r>
            <w:r w:rsidR="0096673E" w:rsidRPr="0096673E">
              <w:rPr>
                <w:rFonts w:ascii="Arial Narrow" w:eastAsiaTheme="minorEastAsia" w:hAnsi="Arial Narrow"/>
                <w:noProof/>
                <w:sz w:val="24"/>
                <w:szCs w:val="24"/>
                <w:lang w:eastAsia="ru-RU"/>
              </w:rPr>
              <w:tab/>
            </w:r>
            <w:r w:rsidR="0096673E" w:rsidRPr="0096673E">
              <w:rPr>
                <w:rStyle w:val="af4"/>
                <w:rFonts w:ascii="Arial Narrow" w:hAnsi="Arial Narrow"/>
                <w:noProof/>
                <w:sz w:val="24"/>
                <w:szCs w:val="24"/>
              </w:rPr>
              <w:t>Цели направления проекта</w:t>
            </w:r>
            <w:r w:rsidR="0096673E" w:rsidRPr="0096673E">
              <w:rPr>
                <w:rFonts w:ascii="Arial Narrow" w:hAnsi="Arial Narrow"/>
                <w:noProof/>
                <w:webHidden/>
                <w:sz w:val="24"/>
                <w:szCs w:val="24"/>
              </w:rPr>
              <w:tab/>
            </w:r>
            <w:r w:rsidR="0096673E" w:rsidRPr="0096673E">
              <w:rPr>
                <w:rFonts w:ascii="Arial Narrow" w:hAnsi="Arial Narrow"/>
                <w:noProof/>
                <w:webHidden/>
                <w:sz w:val="24"/>
                <w:szCs w:val="24"/>
              </w:rPr>
              <w:fldChar w:fldCharType="begin"/>
            </w:r>
            <w:r w:rsidR="0096673E" w:rsidRPr="0096673E">
              <w:rPr>
                <w:rFonts w:ascii="Arial Narrow" w:hAnsi="Arial Narrow"/>
                <w:noProof/>
                <w:webHidden/>
                <w:sz w:val="24"/>
                <w:szCs w:val="24"/>
              </w:rPr>
              <w:instrText xml:space="preserve"> PAGEREF _Toc43507367 \h </w:instrText>
            </w:r>
            <w:r w:rsidR="0096673E" w:rsidRPr="0096673E">
              <w:rPr>
                <w:rFonts w:ascii="Arial Narrow" w:hAnsi="Arial Narrow"/>
                <w:noProof/>
                <w:webHidden/>
                <w:sz w:val="24"/>
                <w:szCs w:val="24"/>
              </w:rPr>
            </w:r>
            <w:r w:rsidR="0096673E" w:rsidRPr="0096673E">
              <w:rPr>
                <w:rFonts w:ascii="Arial Narrow" w:hAnsi="Arial Narrow"/>
                <w:noProof/>
                <w:webHidden/>
                <w:sz w:val="24"/>
                <w:szCs w:val="24"/>
              </w:rPr>
              <w:fldChar w:fldCharType="separate"/>
            </w:r>
            <w:r w:rsidR="00782122">
              <w:rPr>
                <w:rFonts w:ascii="Arial Narrow" w:hAnsi="Arial Narrow"/>
                <w:noProof/>
                <w:webHidden/>
                <w:sz w:val="24"/>
                <w:szCs w:val="24"/>
              </w:rPr>
              <w:t>5</w:t>
            </w:r>
            <w:r w:rsidR="0096673E" w:rsidRPr="0096673E">
              <w:rPr>
                <w:rFonts w:ascii="Arial Narrow" w:hAnsi="Arial Narrow"/>
                <w:noProof/>
                <w:webHidden/>
                <w:sz w:val="24"/>
                <w:szCs w:val="24"/>
              </w:rPr>
              <w:fldChar w:fldCharType="end"/>
            </w:r>
          </w:hyperlink>
        </w:p>
        <w:p w14:paraId="0C65E673" w14:textId="77777777" w:rsidR="0096673E" w:rsidRPr="0096673E" w:rsidRDefault="0074341B" w:rsidP="0096673E">
          <w:pPr>
            <w:pStyle w:val="11"/>
            <w:tabs>
              <w:tab w:val="left" w:pos="440"/>
              <w:tab w:val="right" w:leader="dot" w:pos="10195"/>
            </w:tabs>
            <w:spacing w:before="60" w:after="60" w:line="240" w:lineRule="atLeast"/>
            <w:rPr>
              <w:rFonts w:ascii="Arial Narrow" w:eastAsiaTheme="minorEastAsia" w:hAnsi="Arial Narrow"/>
              <w:noProof/>
              <w:sz w:val="24"/>
              <w:szCs w:val="24"/>
              <w:lang w:eastAsia="ru-RU"/>
            </w:rPr>
          </w:pPr>
          <w:hyperlink w:anchor="_Toc43507368" w:history="1">
            <w:r w:rsidR="0096673E" w:rsidRPr="0096673E">
              <w:rPr>
                <w:rStyle w:val="af4"/>
                <w:rFonts w:ascii="Arial Narrow" w:hAnsi="Arial Narrow"/>
                <w:noProof/>
                <w:sz w:val="24"/>
                <w:szCs w:val="24"/>
              </w:rPr>
              <w:t>4.</w:t>
            </w:r>
            <w:r w:rsidR="0096673E" w:rsidRPr="0096673E">
              <w:rPr>
                <w:rFonts w:ascii="Arial Narrow" w:eastAsiaTheme="minorEastAsia" w:hAnsi="Arial Narrow"/>
                <w:noProof/>
                <w:sz w:val="24"/>
                <w:szCs w:val="24"/>
                <w:lang w:eastAsia="ru-RU"/>
              </w:rPr>
              <w:tab/>
            </w:r>
            <w:r w:rsidR="0096673E" w:rsidRPr="0096673E">
              <w:rPr>
                <w:rStyle w:val="af4"/>
                <w:rFonts w:ascii="Arial Narrow" w:hAnsi="Arial Narrow"/>
                <w:noProof/>
                <w:sz w:val="24"/>
                <w:szCs w:val="24"/>
              </w:rPr>
              <w:t>Организационный объем</w:t>
            </w:r>
            <w:r w:rsidR="0096673E" w:rsidRPr="0096673E">
              <w:rPr>
                <w:rFonts w:ascii="Arial Narrow" w:hAnsi="Arial Narrow"/>
                <w:noProof/>
                <w:webHidden/>
                <w:sz w:val="24"/>
                <w:szCs w:val="24"/>
              </w:rPr>
              <w:tab/>
            </w:r>
            <w:r w:rsidR="0096673E" w:rsidRPr="0096673E">
              <w:rPr>
                <w:rFonts w:ascii="Arial Narrow" w:hAnsi="Arial Narrow"/>
                <w:noProof/>
                <w:webHidden/>
                <w:sz w:val="24"/>
                <w:szCs w:val="24"/>
              </w:rPr>
              <w:fldChar w:fldCharType="begin"/>
            </w:r>
            <w:r w:rsidR="0096673E" w:rsidRPr="0096673E">
              <w:rPr>
                <w:rFonts w:ascii="Arial Narrow" w:hAnsi="Arial Narrow"/>
                <w:noProof/>
                <w:webHidden/>
                <w:sz w:val="24"/>
                <w:szCs w:val="24"/>
              </w:rPr>
              <w:instrText xml:space="preserve"> PAGEREF _Toc43507368 \h </w:instrText>
            </w:r>
            <w:r w:rsidR="0096673E" w:rsidRPr="0096673E">
              <w:rPr>
                <w:rFonts w:ascii="Arial Narrow" w:hAnsi="Arial Narrow"/>
                <w:noProof/>
                <w:webHidden/>
                <w:sz w:val="24"/>
                <w:szCs w:val="24"/>
              </w:rPr>
            </w:r>
            <w:r w:rsidR="0096673E" w:rsidRPr="0096673E">
              <w:rPr>
                <w:rFonts w:ascii="Arial Narrow" w:hAnsi="Arial Narrow"/>
                <w:noProof/>
                <w:webHidden/>
                <w:sz w:val="24"/>
                <w:szCs w:val="24"/>
              </w:rPr>
              <w:fldChar w:fldCharType="separate"/>
            </w:r>
            <w:r w:rsidR="00782122">
              <w:rPr>
                <w:rFonts w:ascii="Arial Narrow" w:hAnsi="Arial Narrow"/>
                <w:noProof/>
                <w:webHidden/>
                <w:sz w:val="24"/>
                <w:szCs w:val="24"/>
              </w:rPr>
              <w:t>5</w:t>
            </w:r>
            <w:r w:rsidR="0096673E" w:rsidRPr="0096673E">
              <w:rPr>
                <w:rFonts w:ascii="Arial Narrow" w:hAnsi="Arial Narrow"/>
                <w:noProof/>
                <w:webHidden/>
                <w:sz w:val="24"/>
                <w:szCs w:val="24"/>
              </w:rPr>
              <w:fldChar w:fldCharType="end"/>
            </w:r>
          </w:hyperlink>
        </w:p>
        <w:p w14:paraId="3C467DDA" w14:textId="77777777" w:rsidR="0096673E" w:rsidRPr="0096673E" w:rsidRDefault="0074341B" w:rsidP="0096673E">
          <w:pPr>
            <w:pStyle w:val="11"/>
            <w:tabs>
              <w:tab w:val="left" w:pos="440"/>
              <w:tab w:val="right" w:leader="dot" w:pos="10195"/>
            </w:tabs>
            <w:spacing w:before="60" w:after="60" w:line="240" w:lineRule="atLeast"/>
            <w:rPr>
              <w:rFonts w:ascii="Arial Narrow" w:eastAsiaTheme="minorEastAsia" w:hAnsi="Arial Narrow"/>
              <w:noProof/>
              <w:sz w:val="24"/>
              <w:szCs w:val="24"/>
              <w:lang w:eastAsia="ru-RU"/>
            </w:rPr>
          </w:pPr>
          <w:hyperlink w:anchor="_Toc43507369" w:history="1">
            <w:r w:rsidR="0096673E" w:rsidRPr="0096673E">
              <w:rPr>
                <w:rStyle w:val="af4"/>
                <w:rFonts w:ascii="Arial Narrow" w:hAnsi="Arial Narrow"/>
                <w:noProof/>
                <w:sz w:val="24"/>
                <w:szCs w:val="24"/>
              </w:rPr>
              <w:t>5.</w:t>
            </w:r>
            <w:r w:rsidR="0096673E" w:rsidRPr="0096673E">
              <w:rPr>
                <w:rFonts w:ascii="Arial Narrow" w:eastAsiaTheme="minorEastAsia" w:hAnsi="Arial Narrow"/>
                <w:noProof/>
                <w:sz w:val="24"/>
                <w:szCs w:val="24"/>
                <w:lang w:eastAsia="ru-RU"/>
              </w:rPr>
              <w:tab/>
            </w:r>
            <w:r w:rsidR="0096673E" w:rsidRPr="0096673E">
              <w:rPr>
                <w:rStyle w:val="af4"/>
                <w:rFonts w:ascii="Arial Narrow" w:hAnsi="Arial Narrow"/>
                <w:noProof/>
                <w:sz w:val="24"/>
                <w:szCs w:val="24"/>
              </w:rPr>
              <w:t>Функциональный объем</w:t>
            </w:r>
            <w:r w:rsidR="0096673E" w:rsidRPr="0096673E">
              <w:rPr>
                <w:rFonts w:ascii="Arial Narrow" w:hAnsi="Arial Narrow"/>
                <w:noProof/>
                <w:webHidden/>
                <w:sz w:val="24"/>
                <w:szCs w:val="24"/>
              </w:rPr>
              <w:tab/>
            </w:r>
            <w:r w:rsidR="0096673E" w:rsidRPr="0096673E">
              <w:rPr>
                <w:rFonts w:ascii="Arial Narrow" w:hAnsi="Arial Narrow"/>
                <w:noProof/>
                <w:webHidden/>
                <w:sz w:val="24"/>
                <w:szCs w:val="24"/>
              </w:rPr>
              <w:fldChar w:fldCharType="begin"/>
            </w:r>
            <w:r w:rsidR="0096673E" w:rsidRPr="0096673E">
              <w:rPr>
                <w:rFonts w:ascii="Arial Narrow" w:hAnsi="Arial Narrow"/>
                <w:noProof/>
                <w:webHidden/>
                <w:sz w:val="24"/>
                <w:szCs w:val="24"/>
              </w:rPr>
              <w:instrText xml:space="preserve"> PAGEREF _Toc43507369 \h </w:instrText>
            </w:r>
            <w:r w:rsidR="0096673E" w:rsidRPr="0096673E">
              <w:rPr>
                <w:rFonts w:ascii="Arial Narrow" w:hAnsi="Arial Narrow"/>
                <w:noProof/>
                <w:webHidden/>
                <w:sz w:val="24"/>
                <w:szCs w:val="24"/>
              </w:rPr>
            </w:r>
            <w:r w:rsidR="0096673E" w:rsidRPr="0096673E">
              <w:rPr>
                <w:rFonts w:ascii="Arial Narrow" w:hAnsi="Arial Narrow"/>
                <w:noProof/>
                <w:webHidden/>
                <w:sz w:val="24"/>
                <w:szCs w:val="24"/>
              </w:rPr>
              <w:fldChar w:fldCharType="separate"/>
            </w:r>
            <w:r w:rsidR="00782122">
              <w:rPr>
                <w:rFonts w:ascii="Arial Narrow" w:hAnsi="Arial Narrow"/>
                <w:noProof/>
                <w:webHidden/>
                <w:sz w:val="24"/>
                <w:szCs w:val="24"/>
              </w:rPr>
              <w:t>6</w:t>
            </w:r>
            <w:r w:rsidR="0096673E" w:rsidRPr="0096673E">
              <w:rPr>
                <w:rFonts w:ascii="Arial Narrow" w:hAnsi="Arial Narrow"/>
                <w:noProof/>
                <w:webHidden/>
                <w:sz w:val="24"/>
                <w:szCs w:val="24"/>
              </w:rPr>
              <w:fldChar w:fldCharType="end"/>
            </w:r>
          </w:hyperlink>
        </w:p>
        <w:p w14:paraId="7756F73F" w14:textId="77777777" w:rsidR="0096673E" w:rsidRPr="0096673E" w:rsidRDefault="0074341B" w:rsidP="0096673E">
          <w:pPr>
            <w:pStyle w:val="11"/>
            <w:tabs>
              <w:tab w:val="left" w:pos="440"/>
              <w:tab w:val="right" w:leader="dot" w:pos="10195"/>
            </w:tabs>
            <w:spacing w:before="60" w:after="60" w:line="240" w:lineRule="atLeast"/>
            <w:rPr>
              <w:rFonts w:ascii="Arial Narrow" w:eastAsiaTheme="minorEastAsia" w:hAnsi="Arial Narrow"/>
              <w:noProof/>
              <w:sz w:val="24"/>
              <w:szCs w:val="24"/>
              <w:lang w:eastAsia="ru-RU"/>
            </w:rPr>
          </w:pPr>
          <w:hyperlink w:anchor="_Toc43507370" w:history="1">
            <w:r w:rsidR="0096673E" w:rsidRPr="0096673E">
              <w:rPr>
                <w:rStyle w:val="af4"/>
                <w:rFonts w:ascii="Arial Narrow" w:hAnsi="Arial Narrow"/>
                <w:noProof/>
                <w:sz w:val="24"/>
                <w:szCs w:val="24"/>
              </w:rPr>
              <w:t>6.</w:t>
            </w:r>
            <w:r w:rsidR="0096673E" w:rsidRPr="0096673E">
              <w:rPr>
                <w:rFonts w:ascii="Arial Narrow" w:eastAsiaTheme="minorEastAsia" w:hAnsi="Arial Narrow"/>
                <w:noProof/>
                <w:sz w:val="24"/>
                <w:szCs w:val="24"/>
                <w:lang w:eastAsia="ru-RU"/>
              </w:rPr>
              <w:tab/>
            </w:r>
            <w:r w:rsidR="0096673E" w:rsidRPr="0096673E">
              <w:rPr>
                <w:rStyle w:val="af4"/>
                <w:rFonts w:ascii="Arial Narrow" w:hAnsi="Arial Narrow"/>
                <w:noProof/>
                <w:sz w:val="24"/>
                <w:szCs w:val="24"/>
              </w:rPr>
              <w:t>Требования к срокам</w:t>
            </w:r>
            <w:r w:rsidR="0096673E" w:rsidRPr="0096673E">
              <w:rPr>
                <w:rFonts w:ascii="Arial Narrow" w:hAnsi="Arial Narrow"/>
                <w:noProof/>
                <w:webHidden/>
                <w:sz w:val="24"/>
                <w:szCs w:val="24"/>
              </w:rPr>
              <w:tab/>
            </w:r>
            <w:r w:rsidR="0096673E" w:rsidRPr="0096673E">
              <w:rPr>
                <w:rFonts w:ascii="Arial Narrow" w:hAnsi="Arial Narrow"/>
                <w:noProof/>
                <w:webHidden/>
                <w:sz w:val="24"/>
                <w:szCs w:val="24"/>
              </w:rPr>
              <w:fldChar w:fldCharType="begin"/>
            </w:r>
            <w:r w:rsidR="0096673E" w:rsidRPr="0096673E">
              <w:rPr>
                <w:rFonts w:ascii="Arial Narrow" w:hAnsi="Arial Narrow"/>
                <w:noProof/>
                <w:webHidden/>
                <w:sz w:val="24"/>
                <w:szCs w:val="24"/>
              </w:rPr>
              <w:instrText xml:space="preserve"> PAGEREF _Toc43507370 \h </w:instrText>
            </w:r>
            <w:r w:rsidR="0096673E" w:rsidRPr="0096673E">
              <w:rPr>
                <w:rFonts w:ascii="Arial Narrow" w:hAnsi="Arial Narrow"/>
                <w:noProof/>
                <w:webHidden/>
                <w:sz w:val="24"/>
                <w:szCs w:val="24"/>
              </w:rPr>
            </w:r>
            <w:r w:rsidR="0096673E" w:rsidRPr="0096673E">
              <w:rPr>
                <w:rFonts w:ascii="Arial Narrow" w:hAnsi="Arial Narrow"/>
                <w:noProof/>
                <w:webHidden/>
                <w:sz w:val="24"/>
                <w:szCs w:val="24"/>
              </w:rPr>
              <w:fldChar w:fldCharType="separate"/>
            </w:r>
            <w:r w:rsidR="00782122">
              <w:rPr>
                <w:rFonts w:ascii="Arial Narrow" w:hAnsi="Arial Narrow"/>
                <w:noProof/>
                <w:webHidden/>
                <w:sz w:val="24"/>
                <w:szCs w:val="24"/>
              </w:rPr>
              <w:t>10</w:t>
            </w:r>
            <w:r w:rsidR="0096673E" w:rsidRPr="0096673E">
              <w:rPr>
                <w:rFonts w:ascii="Arial Narrow" w:hAnsi="Arial Narrow"/>
                <w:noProof/>
                <w:webHidden/>
                <w:sz w:val="24"/>
                <w:szCs w:val="24"/>
              </w:rPr>
              <w:fldChar w:fldCharType="end"/>
            </w:r>
          </w:hyperlink>
        </w:p>
        <w:p w14:paraId="5E583108" w14:textId="77777777" w:rsidR="0096673E" w:rsidRPr="0096673E" w:rsidRDefault="0074341B" w:rsidP="0096673E">
          <w:pPr>
            <w:pStyle w:val="11"/>
            <w:tabs>
              <w:tab w:val="left" w:pos="440"/>
              <w:tab w:val="right" w:leader="dot" w:pos="10195"/>
            </w:tabs>
            <w:spacing w:before="60" w:after="60" w:line="240" w:lineRule="atLeast"/>
            <w:rPr>
              <w:rFonts w:ascii="Arial Narrow" w:eastAsiaTheme="minorEastAsia" w:hAnsi="Arial Narrow"/>
              <w:noProof/>
              <w:sz w:val="24"/>
              <w:szCs w:val="24"/>
              <w:lang w:eastAsia="ru-RU"/>
            </w:rPr>
          </w:pPr>
          <w:hyperlink w:anchor="_Toc43507371" w:history="1">
            <w:r w:rsidR="0096673E" w:rsidRPr="0096673E">
              <w:rPr>
                <w:rStyle w:val="af4"/>
                <w:rFonts w:ascii="Arial Narrow" w:hAnsi="Arial Narrow"/>
                <w:noProof/>
                <w:sz w:val="24"/>
                <w:szCs w:val="24"/>
              </w:rPr>
              <w:t>7.</w:t>
            </w:r>
            <w:r w:rsidR="0096673E" w:rsidRPr="0096673E">
              <w:rPr>
                <w:rFonts w:ascii="Arial Narrow" w:eastAsiaTheme="minorEastAsia" w:hAnsi="Arial Narrow"/>
                <w:noProof/>
                <w:sz w:val="24"/>
                <w:szCs w:val="24"/>
                <w:lang w:eastAsia="ru-RU"/>
              </w:rPr>
              <w:tab/>
            </w:r>
            <w:r w:rsidR="0096673E" w:rsidRPr="0096673E">
              <w:rPr>
                <w:rStyle w:val="af4"/>
                <w:rFonts w:ascii="Arial Narrow" w:hAnsi="Arial Narrow"/>
                <w:noProof/>
                <w:sz w:val="24"/>
                <w:szCs w:val="24"/>
              </w:rPr>
              <w:t>Требования к содержанию работ</w:t>
            </w:r>
            <w:r w:rsidR="0096673E" w:rsidRPr="0096673E">
              <w:rPr>
                <w:rFonts w:ascii="Arial Narrow" w:hAnsi="Arial Narrow"/>
                <w:noProof/>
                <w:webHidden/>
                <w:sz w:val="24"/>
                <w:szCs w:val="24"/>
              </w:rPr>
              <w:tab/>
            </w:r>
            <w:r w:rsidR="0096673E" w:rsidRPr="0096673E">
              <w:rPr>
                <w:rFonts w:ascii="Arial Narrow" w:hAnsi="Arial Narrow"/>
                <w:noProof/>
                <w:webHidden/>
                <w:sz w:val="24"/>
                <w:szCs w:val="24"/>
              </w:rPr>
              <w:fldChar w:fldCharType="begin"/>
            </w:r>
            <w:r w:rsidR="0096673E" w:rsidRPr="0096673E">
              <w:rPr>
                <w:rFonts w:ascii="Arial Narrow" w:hAnsi="Arial Narrow"/>
                <w:noProof/>
                <w:webHidden/>
                <w:sz w:val="24"/>
                <w:szCs w:val="24"/>
              </w:rPr>
              <w:instrText xml:space="preserve"> PAGEREF _Toc43507371 \h </w:instrText>
            </w:r>
            <w:r w:rsidR="0096673E" w:rsidRPr="0096673E">
              <w:rPr>
                <w:rFonts w:ascii="Arial Narrow" w:hAnsi="Arial Narrow"/>
                <w:noProof/>
                <w:webHidden/>
                <w:sz w:val="24"/>
                <w:szCs w:val="24"/>
              </w:rPr>
            </w:r>
            <w:r w:rsidR="0096673E" w:rsidRPr="0096673E">
              <w:rPr>
                <w:rFonts w:ascii="Arial Narrow" w:hAnsi="Arial Narrow"/>
                <w:noProof/>
                <w:webHidden/>
                <w:sz w:val="24"/>
                <w:szCs w:val="24"/>
              </w:rPr>
              <w:fldChar w:fldCharType="separate"/>
            </w:r>
            <w:r w:rsidR="00782122">
              <w:rPr>
                <w:rFonts w:ascii="Arial Narrow" w:hAnsi="Arial Narrow"/>
                <w:noProof/>
                <w:webHidden/>
                <w:sz w:val="24"/>
                <w:szCs w:val="24"/>
              </w:rPr>
              <w:t>10</w:t>
            </w:r>
            <w:r w:rsidR="0096673E" w:rsidRPr="0096673E">
              <w:rPr>
                <w:rFonts w:ascii="Arial Narrow" w:hAnsi="Arial Narrow"/>
                <w:noProof/>
                <w:webHidden/>
                <w:sz w:val="24"/>
                <w:szCs w:val="24"/>
              </w:rPr>
              <w:fldChar w:fldCharType="end"/>
            </w:r>
          </w:hyperlink>
        </w:p>
        <w:p w14:paraId="785DF790" w14:textId="77777777" w:rsidR="0096673E" w:rsidRPr="0096673E" w:rsidRDefault="0074341B" w:rsidP="0096673E">
          <w:pPr>
            <w:pStyle w:val="11"/>
            <w:tabs>
              <w:tab w:val="left" w:pos="440"/>
              <w:tab w:val="right" w:leader="dot" w:pos="10195"/>
            </w:tabs>
            <w:spacing w:before="60" w:after="60" w:line="240" w:lineRule="atLeast"/>
            <w:rPr>
              <w:rFonts w:ascii="Arial Narrow" w:eastAsiaTheme="minorEastAsia" w:hAnsi="Arial Narrow"/>
              <w:noProof/>
              <w:sz w:val="24"/>
              <w:szCs w:val="24"/>
              <w:lang w:eastAsia="ru-RU"/>
            </w:rPr>
          </w:pPr>
          <w:hyperlink w:anchor="_Toc43507372" w:history="1">
            <w:r w:rsidR="0096673E" w:rsidRPr="0096673E">
              <w:rPr>
                <w:rStyle w:val="af4"/>
                <w:rFonts w:ascii="Arial Narrow" w:hAnsi="Arial Narrow"/>
                <w:noProof/>
                <w:sz w:val="24"/>
                <w:szCs w:val="24"/>
              </w:rPr>
              <w:t>8.</w:t>
            </w:r>
            <w:r w:rsidR="0096673E" w:rsidRPr="0096673E">
              <w:rPr>
                <w:rFonts w:ascii="Arial Narrow" w:eastAsiaTheme="minorEastAsia" w:hAnsi="Arial Narrow"/>
                <w:noProof/>
                <w:sz w:val="24"/>
                <w:szCs w:val="24"/>
                <w:lang w:eastAsia="ru-RU"/>
              </w:rPr>
              <w:tab/>
            </w:r>
            <w:r w:rsidR="0096673E" w:rsidRPr="0096673E">
              <w:rPr>
                <w:rStyle w:val="af4"/>
                <w:rFonts w:ascii="Arial Narrow" w:hAnsi="Arial Narrow"/>
                <w:noProof/>
                <w:sz w:val="24"/>
                <w:szCs w:val="24"/>
              </w:rPr>
              <w:t>Функциональные требования</w:t>
            </w:r>
            <w:r w:rsidR="0096673E" w:rsidRPr="0096673E">
              <w:rPr>
                <w:rFonts w:ascii="Arial Narrow" w:hAnsi="Arial Narrow"/>
                <w:noProof/>
                <w:webHidden/>
                <w:sz w:val="24"/>
                <w:szCs w:val="24"/>
              </w:rPr>
              <w:tab/>
            </w:r>
            <w:r w:rsidR="0096673E" w:rsidRPr="0096673E">
              <w:rPr>
                <w:rFonts w:ascii="Arial Narrow" w:hAnsi="Arial Narrow"/>
                <w:noProof/>
                <w:webHidden/>
                <w:sz w:val="24"/>
                <w:szCs w:val="24"/>
              </w:rPr>
              <w:fldChar w:fldCharType="begin"/>
            </w:r>
            <w:r w:rsidR="0096673E" w:rsidRPr="0096673E">
              <w:rPr>
                <w:rFonts w:ascii="Arial Narrow" w:hAnsi="Arial Narrow"/>
                <w:noProof/>
                <w:webHidden/>
                <w:sz w:val="24"/>
                <w:szCs w:val="24"/>
              </w:rPr>
              <w:instrText xml:space="preserve"> PAGEREF _Toc43507372 \h </w:instrText>
            </w:r>
            <w:r w:rsidR="0096673E" w:rsidRPr="0096673E">
              <w:rPr>
                <w:rFonts w:ascii="Arial Narrow" w:hAnsi="Arial Narrow"/>
                <w:noProof/>
                <w:webHidden/>
                <w:sz w:val="24"/>
                <w:szCs w:val="24"/>
              </w:rPr>
            </w:r>
            <w:r w:rsidR="0096673E" w:rsidRPr="0096673E">
              <w:rPr>
                <w:rFonts w:ascii="Arial Narrow" w:hAnsi="Arial Narrow"/>
                <w:noProof/>
                <w:webHidden/>
                <w:sz w:val="24"/>
                <w:szCs w:val="24"/>
              </w:rPr>
              <w:fldChar w:fldCharType="separate"/>
            </w:r>
            <w:r w:rsidR="00782122">
              <w:rPr>
                <w:rFonts w:ascii="Arial Narrow" w:hAnsi="Arial Narrow"/>
                <w:noProof/>
                <w:webHidden/>
                <w:sz w:val="24"/>
                <w:szCs w:val="24"/>
              </w:rPr>
              <w:t>16</w:t>
            </w:r>
            <w:r w:rsidR="0096673E" w:rsidRPr="0096673E">
              <w:rPr>
                <w:rFonts w:ascii="Arial Narrow" w:hAnsi="Arial Narrow"/>
                <w:noProof/>
                <w:webHidden/>
                <w:sz w:val="24"/>
                <w:szCs w:val="24"/>
              </w:rPr>
              <w:fldChar w:fldCharType="end"/>
            </w:r>
          </w:hyperlink>
        </w:p>
        <w:p w14:paraId="47EF5296" w14:textId="77777777" w:rsidR="0096673E" w:rsidRPr="0096673E" w:rsidRDefault="0074341B" w:rsidP="0096673E">
          <w:pPr>
            <w:pStyle w:val="11"/>
            <w:tabs>
              <w:tab w:val="left" w:pos="440"/>
              <w:tab w:val="right" w:leader="dot" w:pos="10195"/>
            </w:tabs>
            <w:spacing w:before="60" w:after="60" w:line="240" w:lineRule="atLeast"/>
            <w:rPr>
              <w:rFonts w:ascii="Arial Narrow" w:eastAsiaTheme="minorEastAsia" w:hAnsi="Arial Narrow"/>
              <w:noProof/>
              <w:sz w:val="24"/>
              <w:szCs w:val="24"/>
              <w:lang w:eastAsia="ru-RU"/>
            </w:rPr>
          </w:pPr>
          <w:hyperlink w:anchor="_Toc43507373" w:history="1">
            <w:r w:rsidR="0096673E" w:rsidRPr="0096673E">
              <w:rPr>
                <w:rStyle w:val="af4"/>
                <w:rFonts w:ascii="Arial Narrow" w:hAnsi="Arial Narrow"/>
                <w:noProof/>
                <w:sz w:val="24"/>
                <w:szCs w:val="24"/>
              </w:rPr>
              <w:t>9.</w:t>
            </w:r>
            <w:r w:rsidR="0096673E" w:rsidRPr="0096673E">
              <w:rPr>
                <w:rFonts w:ascii="Arial Narrow" w:eastAsiaTheme="minorEastAsia" w:hAnsi="Arial Narrow"/>
                <w:noProof/>
                <w:sz w:val="24"/>
                <w:szCs w:val="24"/>
                <w:lang w:eastAsia="ru-RU"/>
              </w:rPr>
              <w:tab/>
            </w:r>
            <w:r w:rsidR="0096673E" w:rsidRPr="0096673E">
              <w:rPr>
                <w:rStyle w:val="af4"/>
                <w:rFonts w:ascii="Arial Narrow" w:hAnsi="Arial Narrow"/>
                <w:noProof/>
                <w:sz w:val="24"/>
                <w:szCs w:val="24"/>
              </w:rPr>
              <w:t>Требования к миграции данных</w:t>
            </w:r>
            <w:r w:rsidR="0096673E" w:rsidRPr="0096673E">
              <w:rPr>
                <w:rFonts w:ascii="Arial Narrow" w:hAnsi="Arial Narrow"/>
                <w:noProof/>
                <w:webHidden/>
                <w:sz w:val="24"/>
                <w:szCs w:val="24"/>
              </w:rPr>
              <w:tab/>
            </w:r>
            <w:r w:rsidR="0096673E" w:rsidRPr="0096673E">
              <w:rPr>
                <w:rFonts w:ascii="Arial Narrow" w:hAnsi="Arial Narrow"/>
                <w:noProof/>
                <w:webHidden/>
                <w:sz w:val="24"/>
                <w:szCs w:val="24"/>
              </w:rPr>
              <w:fldChar w:fldCharType="begin"/>
            </w:r>
            <w:r w:rsidR="0096673E" w:rsidRPr="0096673E">
              <w:rPr>
                <w:rFonts w:ascii="Arial Narrow" w:hAnsi="Arial Narrow"/>
                <w:noProof/>
                <w:webHidden/>
                <w:sz w:val="24"/>
                <w:szCs w:val="24"/>
              </w:rPr>
              <w:instrText xml:space="preserve"> PAGEREF _Toc43507373 \h </w:instrText>
            </w:r>
            <w:r w:rsidR="0096673E" w:rsidRPr="0096673E">
              <w:rPr>
                <w:rFonts w:ascii="Arial Narrow" w:hAnsi="Arial Narrow"/>
                <w:noProof/>
                <w:webHidden/>
                <w:sz w:val="24"/>
                <w:szCs w:val="24"/>
              </w:rPr>
            </w:r>
            <w:r w:rsidR="0096673E" w:rsidRPr="0096673E">
              <w:rPr>
                <w:rFonts w:ascii="Arial Narrow" w:hAnsi="Arial Narrow"/>
                <w:noProof/>
                <w:webHidden/>
                <w:sz w:val="24"/>
                <w:szCs w:val="24"/>
              </w:rPr>
              <w:fldChar w:fldCharType="separate"/>
            </w:r>
            <w:r w:rsidR="00782122">
              <w:rPr>
                <w:rFonts w:ascii="Arial Narrow" w:hAnsi="Arial Narrow"/>
                <w:noProof/>
                <w:webHidden/>
                <w:sz w:val="24"/>
                <w:szCs w:val="24"/>
              </w:rPr>
              <w:t>45</w:t>
            </w:r>
            <w:r w:rsidR="0096673E" w:rsidRPr="0096673E">
              <w:rPr>
                <w:rFonts w:ascii="Arial Narrow" w:hAnsi="Arial Narrow"/>
                <w:noProof/>
                <w:webHidden/>
                <w:sz w:val="24"/>
                <w:szCs w:val="24"/>
              </w:rPr>
              <w:fldChar w:fldCharType="end"/>
            </w:r>
          </w:hyperlink>
        </w:p>
        <w:p w14:paraId="43402753" w14:textId="77777777" w:rsidR="0096673E" w:rsidRPr="0096673E" w:rsidRDefault="0074341B" w:rsidP="0096673E">
          <w:pPr>
            <w:pStyle w:val="11"/>
            <w:tabs>
              <w:tab w:val="left" w:pos="660"/>
              <w:tab w:val="right" w:leader="dot" w:pos="10195"/>
            </w:tabs>
            <w:spacing w:before="60" w:after="60" w:line="240" w:lineRule="atLeast"/>
            <w:rPr>
              <w:rFonts w:ascii="Arial Narrow" w:eastAsiaTheme="minorEastAsia" w:hAnsi="Arial Narrow"/>
              <w:noProof/>
              <w:sz w:val="24"/>
              <w:szCs w:val="24"/>
              <w:lang w:eastAsia="ru-RU"/>
            </w:rPr>
          </w:pPr>
          <w:hyperlink w:anchor="_Toc43507374" w:history="1">
            <w:r w:rsidR="0096673E" w:rsidRPr="0096673E">
              <w:rPr>
                <w:rStyle w:val="af4"/>
                <w:rFonts w:ascii="Arial Narrow" w:hAnsi="Arial Narrow"/>
                <w:noProof/>
                <w:sz w:val="24"/>
                <w:szCs w:val="24"/>
              </w:rPr>
              <w:t>10.</w:t>
            </w:r>
            <w:r w:rsidR="0096673E" w:rsidRPr="0096673E">
              <w:rPr>
                <w:rFonts w:ascii="Arial Narrow" w:eastAsiaTheme="minorEastAsia" w:hAnsi="Arial Narrow"/>
                <w:noProof/>
                <w:sz w:val="24"/>
                <w:szCs w:val="24"/>
                <w:lang w:eastAsia="ru-RU"/>
              </w:rPr>
              <w:tab/>
            </w:r>
            <w:r w:rsidR="0096673E" w:rsidRPr="0096673E">
              <w:rPr>
                <w:rStyle w:val="af4"/>
                <w:rFonts w:ascii="Arial Narrow" w:hAnsi="Arial Narrow"/>
                <w:noProof/>
                <w:sz w:val="24"/>
                <w:szCs w:val="24"/>
              </w:rPr>
              <w:t>Требования к системной интеграции</w:t>
            </w:r>
            <w:r w:rsidR="0096673E" w:rsidRPr="0096673E">
              <w:rPr>
                <w:rFonts w:ascii="Arial Narrow" w:hAnsi="Arial Narrow"/>
                <w:noProof/>
                <w:webHidden/>
                <w:sz w:val="24"/>
                <w:szCs w:val="24"/>
              </w:rPr>
              <w:tab/>
            </w:r>
            <w:r w:rsidR="0096673E" w:rsidRPr="0096673E">
              <w:rPr>
                <w:rFonts w:ascii="Arial Narrow" w:hAnsi="Arial Narrow"/>
                <w:noProof/>
                <w:webHidden/>
                <w:sz w:val="24"/>
                <w:szCs w:val="24"/>
              </w:rPr>
              <w:fldChar w:fldCharType="begin"/>
            </w:r>
            <w:r w:rsidR="0096673E" w:rsidRPr="0096673E">
              <w:rPr>
                <w:rFonts w:ascii="Arial Narrow" w:hAnsi="Arial Narrow"/>
                <w:noProof/>
                <w:webHidden/>
                <w:sz w:val="24"/>
                <w:szCs w:val="24"/>
              </w:rPr>
              <w:instrText xml:space="preserve"> PAGEREF _Toc43507374 \h </w:instrText>
            </w:r>
            <w:r w:rsidR="0096673E" w:rsidRPr="0096673E">
              <w:rPr>
                <w:rFonts w:ascii="Arial Narrow" w:hAnsi="Arial Narrow"/>
                <w:noProof/>
                <w:webHidden/>
                <w:sz w:val="24"/>
                <w:szCs w:val="24"/>
              </w:rPr>
            </w:r>
            <w:r w:rsidR="0096673E" w:rsidRPr="0096673E">
              <w:rPr>
                <w:rFonts w:ascii="Arial Narrow" w:hAnsi="Arial Narrow"/>
                <w:noProof/>
                <w:webHidden/>
                <w:sz w:val="24"/>
                <w:szCs w:val="24"/>
              </w:rPr>
              <w:fldChar w:fldCharType="separate"/>
            </w:r>
            <w:r w:rsidR="00782122">
              <w:rPr>
                <w:rFonts w:ascii="Arial Narrow" w:hAnsi="Arial Narrow"/>
                <w:noProof/>
                <w:webHidden/>
                <w:sz w:val="24"/>
                <w:szCs w:val="24"/>
              </w:rPr>
              <w:t>45</w:t>
            </w:r>
            <w:r w:rsidR="0096673E" w:rsidRPr="0096673E">
              <w:rPr>
                <w:rFonts w:ascii="Arial Narrow" w:hAnsi="Arial Narrow"/>
                <w:noProof/>
                <w:webHidden/>
                <w:sz w:val="24"/>
                <w:szCs w:val="24"/>
              </w:rPr>
              <w:fldChar w:fldCharType="end"/>
            </w:r>
          </w:hyperlink>
        </w:p>
        <w:p w14:paraId="0F316509" w14:textId="77777777" w:rsidR="0096673E" w:rsidRPr="0096673E" w:rsidRDefault="0074341B" w:rsidP="0096673E">
          <w:pPr>
            <w:pStyle w:val="11"/>
            <w:tabs>
              <w:tab w:val="left" w:pos="660"/>
              <w:tab w:val="right" w:leader="dot" w:pos="10195"/>
            </w:tabs>
            <w:spacing w:before="60" w:after="60" w:line="240" w:lineRule="atLeast"/>
            <w:rPr>
              <w:rFonts w:ascii="Arial Narrow" w:eastAsiaTheme="minorEastAsia" w:hAnsi="Arial Narrow"/>
              <w:noProof/>
              <w:sz w:val="24"/>
              <w:szCs w:val="24"/>
              <w:lang w:eastAsia="ru-RU"/>
            </w:rPr>
          </w:pPr>
          <w:hyperlink w:anchor="_Toc43507375" w:history="1">
            <w:r w:rsidR="0096673E" w:rsidRPr="0096673E">
              <w:rPr>
                <w:rStyle w:val="af4"/>
                <w:rFonts w:ascii="Arial Narrow" w:hAnsi="Arial Narrow"/>
                <w:noProof/>
                <w:sz w:val="24"/>
                <w:szCs w:val="24"/>
              </w:rPr>
              <w:t>11.</w:t>
            </w:r>
            <w:r w:rsidR="0096673E" w:rsidRPr="0096673E">
              <w:rPr>
                <w:rFonts w:ascii="Arial Narrow" w:eastAsiaTheme="minorEastAsia" w:hAnsi="Arial Narrow"/>
                <w:noProof/>
                <w:sz w:val="24"/>
                <w:szCs w:val="24"/>
                <w:lang w:eastAsia="ru-RU"/>
              </w:rPr>
              <w:tab/>
            </w:r>
            <w:r w:rsidR="0096673E" w:rsidRPr="0096673E">
              <w:rPr>
                <w:rStyle w:val="af4"/>
                <w:rFonts w:ascii="Arial Narrow" w:hAnsi="Arial Narrow"/>
                <w:noProof/>
                <w:sz w:val="24"/>
                <w:szCs w:val="24"/>
              </w:rPr>
              <w:t>Требования к обучению</w:t>
            </w:r>
            <w:r w:rsidR="0096673E" w:rsidRPr="0096673E">
              <w:rPr>
                <w:rFonts w:ascii="Arial Narrow" w:hAnsi="Arial Narrow"/>
                <w:noProof/>
                <w:webHidden/>
                <w:sz w:val="24"/>
                <w:szCs w:val="24"/>
              </w:rPr>
              <w:tab/>
            </w:r>
            <w:r w:rsidR="0096673E" w:rsidRPr="0096673E">
              <w:rPr>
                <w:rFonts w:ascii="Arial Narrow" w:hAnsi="Arial Narrow"/>
                <w:noProof/>
                <w:webHidden/>
                <w:sz w:val="24"/>
                <w:szCs w:val="24"/>
              </w:rPr>
              <w:fldChar w:fldCharType="begin"/>
            </w:r>
            <w:r w:rsidR="0096673E" w:rsidRPr="0096673E">
              <w:rPr>
                <w:rFonts w:ascii="Arial Narrow" w:hAnsi="Arial Narrow"/>
                <w:noProof/>
                <w:webHidden/>
                <w:sz w:val="24"/>
                <w:szCs w:val="24"/>
              </w:rPr>
              <w:instrText xml:space="preserve"> PAGEREF _Toc43507375 \h </w:instrText>
            </w:r>
            <w:r w:rsidR="0096673E" w:rsidRPr="0096673E">
              <w:rPr>
                <w:rFonts w:ascii="Arial Narrow" w:hAnsi="Arial Narrow"/>
                <w:noProof/>
                <w:webHidden/>
                <w:sz w:val="24"/>
                <w:szCs w:val="24"/>
              </w:rPr>
            </w:r>
            <w:r w:rsidR="0096673E" w:rsidRPr="0096673E">
              <w:rPr>
                <w:rFonts w:ascii="Arial Narrow" w:hAnsi="Arial Narrow"/>
                <w:noProof/>
                <w:webHidden/>
                <w:sz w:val="24"/>
                <w:szCs w:val="24"/>
              </w:rPr>
              <w:fldChar w:fldCharType="separate"/>
            </w:r>
            <w:r w:rsidR="00782122">
              <w:rPr>
                <w:rFonts w:ascii="Arial Narrow" w:hAnsi="Arial Narrow"/>
                <w:noProof/>
                <w:webHidden/>
                <w:sz w:val="24"/>
                <w:szCs w:val="24"/>
              </w:rPr>
              <w:t>46</w:t>
            </w:r>
            <w:r w:rsidR="0096673E" w:rsidRPr="0096673E">
              <w:rPr>
                <w:rFonts w:ascii="Arial Narrow" w:hAnsi="Arial Narrow"/>
                <w:noProof/>
                <w:webHidden/>
                <w:sz w:val="24"/>
                <w:szCs w:val="24"/>
              </w:rPr>
              <w:fldChar w:fldCharType="end"/>
            </w:r>
          </w:hyperlink>
        </w:p>
        <w:p w14:paraId="74FDC17D" w14:textId="77777777" w:rsidR="0096673E" w:rsidRPr="0096673E" w:rsidRDefault="0074341B" w:rsidP="0096673E">
          <w:pPr>
            <w:pStyle w:val="11"/>
            <w:tabs>
              <w:tab w:val="left" w:pos="660"/>
              <w:tab w:val="right" w:leader="dot" w:pos="10195"/>
            </w:tabs>
            <w:spacing w:before="60" w:after="60" w:line="240" w:lineRule="atLeast"/>
            <w:rPr>
              <w:rFonts w:ascii="Arial Narrow" w:eastAsiaTheme="minorEastAsia" w:hAnsi="Arial Narrow"/>
              <w:noProof/>
              <w:sz w:val="24"/>
              <w:szCs w:val="24"/>
              <w:lang w:eastAsia="ru-RU"/>
            </w:rPr>
          </w:pPr>
          <w:hyperlink w:anchor="_Toc43507376" w:history="1">
            <w:r w:rsidR="0096673E" w:rsidRPr="0096673E">
              <w:rPr>
                <w:rStyle w:val="af4"/>
                <w:rFonts w:ascii="Arial Narrow" w:hAnsi="Arial Narrow"/>
                <w:noProof/>
                <w:sz w:val="24"/>
                <w:szCs w:val="24"/>
              </w:rPr>
              <w:t>12.</w:t>
            </w:r>
            <w:r w:rsidR="0096673E" w:rsidRPr="0096673E">
              <w:rPr>
                <w:rFonts w:ascii="Arial Narrow" w:eastAsiaTheme="minorEastAsia" w:hAnsi="Arial Narrow"/>
                <w:noProof/>
                <w:sz w:val="24"/>
                <w:szCs w:val="24"/>
                <w:lang w:eastAsia="ru-RU"/>
              </w:rPr>
              <w:tab/>
            </w:r>
            <w:r w:rsidR="0096673E" w:rsidRPr="0096673E">
              <w:rPr>
                <w:rStyle w:val="af4"/>
                <w:rFonts w:ascii="Arial Narrow" w:hAnsi="Arial Narrow"/>
                <w:noProof/>
                <w:sz w:val="24"/>
                <w:szCs w:val="24"/>
              </w:rPr>
              <w:t>Требования к тестированию</w:t>
            </w:r>
            <w:r w:rsidR="0096673E" w:rsidRPr="0096673E">
              <w:rPr>
                <w:rFonts w:ascii="Arial Narrow" w:hAnsi="Arial Narrow"/>
                <w:noProof/>
                <w:webHidden/>
                <w:sz w:val="24"/>
                <w:szCs w:val="24"/>
              </w:rPr>
              <w:tab/>
            </w:r>
            <w:r w:rsidR="0096673E" w:rsidRPr="0096673E">
              <w:rPr>
                <w:rFonts w:ascii="Arial Narrow" w:hAnsi="Arial Narrow"/>
                <w:noProof/>
                <w:webHidden/>
                <w:sz w:val="24"/>
                <w:szCs w:val="24"/>
              </w:rPr>
              <w:fldChar w:fldCharType="begin"/>
            </w:r>
            <w:r w:rsidR="0096673E" w:rsidRPr="0096673E">
              <w:rPr>
                <w:rFonts w:ascii="Arial Narrow" w:hAnsi="Arial Narrow"/>
                <w:noProof/>
                <w:webHidden/>
                <w:sz w:val="24"/>
                <w:szCs w:val="24"/>
              </w:rPr>
              <w:instrText xml:space="preserve"> PAGEREF _Toc43507376 \h </w:instrText>
            </w:r>
            <w:r w:rsidR="0096673E" w:rsidRPr="0096673E">
              <w:rPr>
                <w:rFonts w:ascii="Arial Narrow" w:hAnsi="Arial Narrow"/>
                <w:noProof/>
                <w:webHidden/>
                <w:sz w:val="24"/>
                <w:szCs w:val="24"/>
              </w:rPr>
            </w:r>
            <w:r w:rsidR="0096673E" w:rsidRPr="0096673E">
              <w:rPr>
                <w:rFonts w:ascii="Arial Narrow" w:hAnsi="Arial Narrow"/>
                <w:noProof/>
                <w:webHidden/>
                <w:sz w:val="24"/>
                <w:szCs w:val="24"/>
              </w:rPr>
              <w:fldChar w:fldCharType="separate"/>
            </w:r>
            <w:r w:rsidR="00782122">
              <w:rPr>
                <w:rFonts w:ascii="Arial Narrow" w:hAnsi="Arial Narrow"/>
                <w:noProof/>
                <w:webHidden/>
                <w:sz w:val="24"/>
                <w:szCs w:val="24"/>
              </w:rPr>
              <w:t>47</w:t>
            </w:r>
            <w:r w:rsidR="0096673E" w:rsidRPr="0096673E">
              <w:rPr>
                <w:rFonts w:ascii="Arial Narrow" w:hAnsi="Arial Narrow"/>
                <w:noProof/>
                <w:webHidden/>
                <w:sz w:val="24"/>
                <w:szCs w:val="24"/>
              </w:rPr>
              <w:fldChar w:fldCharType="end"/>
            </w:r>
          </w:hyperlink>
        </w:p>
        <w:p w14:paraId="45F4D398" w14:textId="77777777" w:rsidR="0096673E" w:rsidRPr="0096673E" w:rsidRDefault="0074341B" w:rsidP="0096673E">
          <w:pPr>
            <w:pStyle w:val="11"/>
            <w:tabs>
              <w:tab w:val="left" w:pos="660"/>
              <w:tab w:val="right" w:leader="dot" w:pos="10195"/>
            </w:tabs>
            <w:spacing w:before="60" w:after="60" w:line="240" w:lineRule="atLeast"/>
            <w:rPr>
              <w:rFonts w:ascii="Arial Narrow" w:eastAsiaTheme="minorEastAsia" w:hAnsi="Arial Narrow"/>
              <w:noProof/>
              <w:sz w:val="24"/>
              <w:szCs w:val="24"/>
              <w:lang w:eastAsia="ru-RU"/>
            </w:rPr>
          </w:pPr>
          <w:hyperlink w:anchor="_Toc43507377" w:history="1">
            <w:r w:rsidR="0096673E" w:rsidRPr="0096673E">
              <w:rPr>
                <w:rStyle w:val="af4"/>
                <w:rFonts w:ascii="Arial Narrow" w:hAnsi="Arial Narrow"/>
                <w:noProof/>
                <w:sz w:val="24"/>
                <w:szCs w:val="24"/>
              </w:rPr>
              <w:t>13.</w:t>
            </w:r>
            <w:r w:rsidR="0096673E" w:rsidRPr="0096673E">
              <w:rPr>
                <w:rFonts w:ascii="Arial Narrow" w:eastAsiaTheme="minorEastAsia" w:hAnsi="Arial Narrow"/>
                <w:noProof/>
                <w:sz w:val="24"/>
                <w:szCs w:val="24"/>
                <w:lang w:eastAsia="ru-RU"/>
              </w:rPr>
              <w:tab/>
            </w:r>
            <w:r w:rsidR="0096673E" w:rsidRPr="0096673E">
              <w:rPr>
                <w:rStyle w:val="af4"/>
                <w:rFonts w:ascii="Arial Narrow" w:hAnsi="Arial Narrow"/>
                <w:noProof/>
                <w:sz w:val="24"/>
                <w:szCs w:val="24"/>
              </w:rPr>
              <w:t>Требования к ОПЭ</w:t>
            </w:r>
            <w:r w:rsidR="0096673E" w:rsidRPr="0096673E">
              <w:rPr>
                <w:rFonts w:ascii="Arial Narrow" w:hAnsi="Arial Narrow"/>
                <w:noProof/>
                <w:webHidden/>
                <w:sz w:val="24"/>
                <w:szCs w:val="24"/>
              </w:rPr>
              <w:tab/>
            </w:r>
            <w:r w:rsidR="0096673E" w:rsidRPr="0096673E">
              <w:rPr>
                <w:rFonts w:ascii="Arial Narrow" w:hAnsi="Arial Narrow"/>
                <w:noProof/>
                <w:webHidden/>
                <w:sz w:val="24"/>
                <w:szCs w:val="24"/>
              </w:rPr>
              <w:fldChar w:fldCharType="begin"/>
            </w:r>
            <w:r w:rsidR="0096673E" w:rsidRPr="0096673E">
              <w:rPr>
                <w:rFonts w:ascii="Arial Narrow" w:hAnsi="Arial Narrow"/>
                <w:noProof/>
                <w:webHidden/>
                <w:sz w:val="24"/>
                <w:szCs w:val="24"/>
              </w:rPr>
              <w:instrText xml:space="preserve"> PAGEREF _Toc43507377 \h </w:instrText>
            </w:r>
            <w:r w:rsidR="0096673E" w:rsidRPr="0096673E">
              <w:rPr>
                <w:rFonts w:ascii="Arial Narrow" w:hAnsi="Arial Narrow"/>
                <w:noProof/>
                <w:webHidden/>
                <w:sz w:val="24"/>
                <w:szCs w:val="24"/>
              </w:rPr>
            </w:r>
            <w:r w:rsidR="0096673E" w:rsidRPr="0096673E">
              <w:rPr>
                <w:rFonts w:ascii="Arial Narrow" w:hAnsi="Arial Narrow"/>
                <w:noProof/>
                <w:webHidden/>
                <w:sz w:val="24"/>
                <w:szCs w:val="24"/>
              </w:rPr>
              <w:fldChar w:fldCharType="separate"/>
            </w:r>
            <w:r w:rsidR="00782122">
              <w:rPr>
                <w:rFonts w:ascii="Arial Narrow" w:hAnsi="Arial Narrow"/>
                <w:noProof/>
                <w:webHidden/>
                <w:sz w:val="24"/>
                <w:szCs w:val="24"/>
              </w:rPr>
              <w:t>47</w:t>
            </w:r>
            <w:r w:rsidR="0096673E" w:rsidRPr="0096673E">
              <w:rPr>
                <w:rFonts w:ascii="Arial Narrow" w:hAnsi="Arial Narrow"/>
                <w:noProof/>
                <w:webHidden/>
                <w:sz w:val="24"/>
                <w:szCs w:val="24"/>
              </w:rPr>
              <w:fldChar w:fldCharType="end"/>
            </w:r>
          </w:hyperlink>
        </w:p>
        <w:p w14:paraId="5C66395F" w14:textId="77777777" w:rsidR="0096673E" w:rsidRPr="0096673E" w:rsidRDefault="0074341B" w:rsidP="0096673E">
          <w:pPr>
            <w:pStyle w:val="11"/>
            <w:tabs>
              <w:tab w:val="left" w:pos="660"/>
              <w:tab w:val="right" w:leader="dot" w:pos="10195"/>
            </w:tabs>
            <w:spacing w:before="60" w:after="60" w:line="240" w:lineRule="atLeast"/>
            <w:rPr>
              <w:rFonts w:ascii="Arial Narrow" w:eastAsiaTheme="minorEastAsia" w:hAnsi="Arial Narrow"/>
              <w:noProof/>
              <w:sz w:val="24"/>
              <w:szCs w:val="24"/>
              <w:lang w:eastAsia="ru-RU"/>
            </w:rPr>
          </w:pPr>
          <w:hyperlink w:anchor="_Toc43507378" w:history="1">
            <w:r w:rsidR="0096673E" w:rsidRPr="0096673E">
              <w:rPr>
                <w:rStyle w:val="af4"/>
                <w:rFonts w:ascii="Arial Narrow" w:hAnsi="Arial Narrow"/>
                <w:noProof/>
                <w:sz w:val="24"/>
                <w:szCs w:val="24"/>
              </w:rPr>
              <w:t>14.</w:t>
            </w:r>
            <w:r w:rsidR="0096673E" w:rsidRPr="0096673E">
              <w:rPr>
                <w:rFonts w:ascii="Arial Narrow" w:eastAsiaTheme="minorEastAsia" w:hAnsi="Arial Narrow"/>
                <w:noProof/>
                <w:sz w:val="24"/>
                <w:szCs w:val="24"/>
                <w:lang w:eastAsia="ru-RU"/>
              </w:rPr>
              <w:tab/>
            </w:r>
            <w:r w:rsidR="0096673E" w:rsidRPr="0096673E">
              <w:rPr>
                <w:rStyle w:val="af4"/>
                <w:rFonts w:ascii="Arial Narrow" w:hAnsi="Arial Narrow"/>
                <w:noProof/>
                <w:sz w:val="24"/>
                <w:szCs w:val="24"/>
              </w:rPr>
              <w:t>Требования к расчетам коммерческого предложения</w:t>
            </w:r>
            <w:r w:rsidR="0096673E" w:rsidRPr="0096673E">
              <w:rPr>
                <w:rFonts w:ascii="Arial Narrow" w:hAnsi="Arial Narrow"/>
                <w:noProof/>
                <w:webHidden/>
                <w:sz w:val="24"/>
                <w:szCs w:val="24"/>
              </w:rPr>
              <w:tab/>
            </w:r>
            <w:r w:rsidR="0096673E" w:rsidRPr="0096673E">
              <w:rPr>
                <w:rFonts w:ascii="Arial Narrow" w:hAnsi="Arial Narrow"/>
                <w:noProof/>
                <w:webHidden/>
                <w:sz w:val="24"/>
                <w:szCs w:val="24"/>
              </w:rPr>
              <w:fldChar w:fldCharType="begin"/>
            </w:r>
            <w:r w:rsidR="0096673E" w:rsidRPr="0096673E">
              <w:rPr>
                <w:rFonts w:ascii="Arial Narrow" w:hAnsi="Arial Narrow"/>
                <w:noProof/>
                <w:webHidden/>
                <w:sz w:val="24"/>
                <w:szCs w:val="24"/>
              </w:rPr>
              <w:instrText xml:space="preserve"> PAGEREF _Toc43507378 \h </w:instrText>
            </w:r>
            <w:r w:rsidR="0096673E" w:rsidRPr="0096673E">
              <w:rPr>
                <w:rFonts w:ascii="Arial Narrow" w:hAnsi="Arial Narrow"/>
                <w:noProof/>
                <w:webHidden/>
                <w:sz w:val="24"/>
                <w:szCs w:val="24"/>
              </w:rPr>
            </w:r>
            <w:r w:rsidR="0096673E" w:rsidRPr="0096673E">
              <w:rPr>
                <w:rFonts w:ascii="Arial Narrow" w:hAnsi="Arial Narrow"/>
                <w:noProof/>
                <w:webHidden/>
                <w:sz w:val="24"/>
                <w:szCs w:val="24"/>
              </w:rPr>
              <w:fldChar w:fldCharType="separate"/>
            </w:r>
            <w:r w:rsidR="00782122">
              <w:rPr>
                <w:rFonts w:ascii="Arial Narrow" w:hAnsi="Arial Narrow"/>
                <w:noProof/>
                <w:webHidden/>
                <w:sz w:val="24"/>
                <w:szCs w:val="24"/>
              </w:rPr>
              <w:t>47</w:t>
            </w:r>
            <w:r w:rsidR="0096673E" w:rsidRPr="0096673E">
              <w:rPr>
                <w:rFonts w:ascii="Arial Narrow" w:hAnsi="Arial Narrow"/>
                <w:noProof/>
                <w:webHidden/>
                <w:sz w:val="24"/>
                <w:szCs w:val="24"/>
              </w:rPr>
              <w:fldChar w:fldCharType="end"/>
            </w:r>
          </w:hyperlink>
        </w:p>
        <w:p w14:paraId="58B3D278" w14:textId="77777777" w:rsidR="0096673E" w:rsidRPr="0096673E" w:rsidRDefault="0074341B" w:rsidP="0096673E">
          <w:pPr>
            <w:pStyle w:val="11"/>
            <w:tabs>
              <w:tab w:val="left" w:pos="660"/>
              <w:tab w:val="right" w:leader="dot" w:pos="10195"/>
            </w:tabs>
            <w:spacing w:before="60" w:after="60" w:line="240" w:lineRule="atLeast"/>
            <w:rPr>
              <w:rFonts w:ascii="Arial Narrow" w:eastAsiaTheme="minorEastAsia" w:hAnsi="Arial Narrow"/>
              <w:noProof/>
              <w:sz w:val="24"/>
              <w:szCs w:val="24"/>
              <w:lang w:eastAsia="ru-RU"/>
            </w:rPr>
          </w:pPr>
          <w:hyperlink w:anchor="_Toc43507379" w:history="1">
            <w:r w:rsidR="0096673E" w:rsidRPr="0096673E">
              <w:rPr>
                <w:rStyle w:val="af4"/>
                <w:rFonts w:ascii="Arial Narrow" w:eastAsia="Times New Roman" w:hAnsi="Arial Narrow" w:cs="Times New Roman"/>
                <w:noProof/>
                <w:sz w:val="24"/>
                <w:szCs w:val="24"/>
                <w:lang w:eastAsia="x-none"/>
              </w:rPr>
              <w:t>15.</w:t>
            </w:r>
            <w:r w:rsidR="0096673E" w:rsidRPr="0096673E">
              <w:rPr>
                <w:rFonts w:ascii="Arial Narrow" w:eastAsiaTheme="minorEastAsia" w:hAnsi="Arial Narrow"/>
                <w:noProof/>
                <w:sz w:val="24"/>
                <w:szCs w:val="24"/>
                <w:lang w:eastAsia="ru-RU"/>
              </w:rPr>
              <w:tab/>
            </w:r>
            <w:r w:rsidR="0096673E" w:rsidRPr="0096673E">
              <w:rPr>
                <w:rStyle w:val="af4"/>
                <w:rFonts w:ascii="Arial Narrow" w:eastAsia="Times New Roman" w:hAnsi="Arial Narrow" w:cs="Times New Roman"/>
                <w:noProof/>
                <w:sz w:val="24"/>
                <w:szCs w:val="24"/>
                <w:lang w:eastAsia="x-none"/>
              </w:rPr>
              <w:t>Требования к стандартным системным функциям</w:t>
            </w:r>
            <w:r w:rsidR="0096673E" w:rsidRPr="0096673E">
              <w:rPr>
                <w:rFonts w:ascii="Arial Narrow" w:hAnsi="Arial Narrow"/>
                <w:noProof/>
                <w:webHidden/>
                <w:sz w:val="24"/>
                <w:szCs w:val="24"/>
              </w:rPr>
              <w:tab/>
            </w:r>
            <w:r w:rsidR="0096673E" w:rsidRPr="0096673E">
              <w:rPr>
                <w:rFonts w:ascii="Arial Narrow" w:hAnsi="Arial Narrow"/>
                <w:noProof/>
                <w:webHidden/>
                <w:sz w:val="24"/>
                <w:szCs w:val="24"/>
              </w:rPr>
              <w:fldChar w:fldCharType="begin"/>
            </w:r>
            <w:r w:rsidR="0096673E" w:rsidRPr="0096673E">
              <w:rPr>
                <w:rFonts w:ascii="Arial Narrow" w:hAnsi="Arial Narrow"/>
                <w:noProof/>
                <w:webHidden/>
                <w:sz w:val="24"/>
                <w:szCs w:val="24"/>
              </w:rPr>
              <w:instrText xml:space="preserve"> PAGEREF _Toc43507379 \h </w:instrText>
            </w:r>
            <w:r w:rsidR="0096673E" w:rsidRPr="0096673E">
              <w:rPr>
                <w:rFonts w:ascii="Arial Narrow" w:hAnsi="Arial Narrow"/>
                <w:noProof/>
                <w:webHidden/>
                <w:sz w:val="24"/>
                <w:szCs w:val="24"/>
              </w:rPr>
            </w:r>
            <w:r w:rsidR="0096673E" w:rsidRPr="0096673E">
              <w:rPr>
                <w:rFonts w:ascii="Arial Narrow" w:hAnsi="Arial Narrow"/>
                <w:noProof/>
                <w:webHidden/>
                <w:sz w:val="24"/>
                <w:szCs w:val="24"/>
              </w:rPr>
              <w:fldChar w:fldCharType="separate"/>
            </w:r>
            <w:r w:rsidR="00782122">
              <w:rPr>
                <w:rFonts w:ascii="Arial Narrow" w:hAnsi="Arial Narrow"/>
                <w:noProof/>
                <w:webHidden/>
                <w:sz w:val="24"/>
                <w:szCs w:val="24"/>
              </w:rPr>
              <w:t>49</w:t>
            </w:r>
            <w:r w:rsidR="0096673E" w:rsidRPr="0096673E">
              <w:rPr>
                <w:rFonts w:ascii="Arial Narrow" w:hAnsi="Arial Narrow"/>
                <w:noProof/>
                <w:webHidden/>
                <w:sz w:val="24"/>
                <w:szCs w:val="24"/>
              </w:rPr>
              <w:fldChar w:fldCharType="end"/>
            </w:r>
          </w:hyperlink>
        </w:p>
        <w:p w14:paraId="059E2116" w14:textId="77777777" w:rsidR="0096673E" w:rsidRPr="0096673E" w:rsidRDefault="0074341B" w:rsidP="0096673E">
          <w:pPr>
            <w:pStyle w:val="11"/>
            <w:tabs>
              <w:tab w:val="left" w:pos="660"/>
              <w:tab w:val="right" w:leader="dot" w:pos="10195"/>
            </w:tabs>
            <w:spacing w:before="60" w:after="60" w:line="240" w:lineRule="atLeast"/>
            <w:rPr>
              <w:rFonts w:ascii="Arial Narrow" w:eastAsiaTheme="minorEastAsia" w:hAnsi="Arial Narrow"/>
              <w:noProof/>
              <w:sz w:val="24"/>
              <w:szCs w:val="24"/>
              <w:lang w:eastAsia="ru-RU"/>
            </w:rPr>
          </w:pPr>
          <w:hyperlink w:anchor="_Toc43507380" w:history="1">
            <w:r w:rsidR="0096673E" w:rsidRPr="0096673E">
              <w:rPr>
                <w:rStyle w:val="af4"/>
                <w:rFonts w:ascii="Arial Narrow" w:eastAsia="Times New Roman" w:hAnsi="Arial Narrow" w:cs="Times New Roman"/>
                <w:noProof/>
                <w:sz w:val="24"/>
                <w:szCs w:val="24"/>
                <w:lang w:eastAsia="x-none"/>
              </w:rPr>
              <w:t>16.</w:t>
            </w:r>
            <w:r w:rsidR="0096673E" w:rsidRPr="0096673E">
              <w:rPr>
                <w:rFonts w:ascii="Arial Narrow" w:eastAsiaTheme="minorEastAsia" w:hAnsi="Arial Narrow"/>
                <w:noProof/>
                <w:sz w:val="24"/>
                <w:szCs w:val="24"/>
                <w:lang w:eastAsia="ru-RU"/>
              </w:rPr>
              <w:tab/>
            </w:r>
            <w:r w:rsidR="0096673E" w:rsidRPr="0096673E">
              <w:rPr>
                <w:rStyle w:val="af4"/>
                <w:rFonts w:ascii="Arial Narrow" w:eastAsia="Times New Roman" w:hAnsi="Arial Narrow" w:cs="Times New Roman"/>
                <w:noProof/>
                <w:sz w:val="24"/>
                <w:szCs w:val="24"/>
                <w:lang w:eastAsia="x-none"/>
              </w:rPr>
              <w:t>Требования к архитектуре</w:t>
            </w:r>
            <w:r w:rsidR="0096673E" w:rsidRPr="0096673E">
              <w:rPr>
                <w:rFonts w:ascii="Arial Narrow" w:hAnsi="Arial Narrow"/>
                <w:noProof/>
                <w:webHidden/>
                <w:sz w:val="24"/>
                <w:szCs w:val="24"/>
              </w:rPr>
              <w:tab/>
            </w:r>
            <w:r w:rsidR="0096673E" w:rsidRPr="0096673E">
              <w:rPr>
                <w:rFonts w:ascii="Arial Narrow" w:hAnsi="Arial Narrow"/>
                <w:noProof/>
                <w:webHidden/>
                <w:sz w:val="24"/>
                <w:szCs w:val="24"/>
              </w:rPr>
              <w:fldChar w:fldCharType="begin"/>
            </w:r>
            <w:r w:rsidR="0096673E" w:rsidRPr="0096673E">
              <w:rPr>
                <w:rFonts w:ascii="Arial Narrow" w:hAnsi="Arial Narrow"/>
                <w:noProof/>
                <w:webHidden/>
                <w:sz w:val="24"/>
                <w:szCs w:val="24"/>
              </w:rPr>
              <w:instrText xml:space="preserve"> PAGEREF _Toc43507380 \h </w:instrText>
            </w:r>
            <w:r w:rsidR="0096673E" w:rsidRPr="0096673E">
              <w:rPr>
                <w:rFonts w:ascii="Arial Narrow" w:hAnsi="Arial Narrow"/>
                <w:noProof/>
                <w:webHidden/>
                <w:sz w:val="24"/>
                <w:szCs w:val="24"/>
              </w:rPr>
            </w:r>
            <w:r w:rsidR="0096673E" w:rsidRPr="0096673E">
              <w:rPr>
                <w:rFonts w:ascii="Arial Narrow" w:hAnsi="Arial Narrow"/>
                <w:noProof/>
                <w:webHidden/>
                <w:sz w:val="24"/>
                <w:szCs w:val="24"/>
              </w:rPr>
              <w:fldChar w:fldCharType="separate"/>
            </w:r>
            <w:r w:rsidR="00782122">
              <w:rPr>
                <w:rFonts w:ascii="Arial Narrow" w:hAnsi="Arial Narrow"/>
                <w:noProof/>
                <w:webHidden/>
                <w:sz w:val="24"/>
                <w:szCs w:val="24"/>
              </w:rPr>
              <w:t>57</w:t>
            </w:r>
            <w:r w:rsidR="0096673E" w:rsidRPr="0096673E">
              <w:rPr>
                <w:rFonts w:ascii="Arial Narrow" w:hAnsi="Arial Narrow"/>
                <w:noProof/>
                <w:webHidden/>
                <w:sz w:val="24"/>
                <w:szCs w:val="24"/>
              </w:rPr>
              <w:fldChar w:fldCharType="end"/>
            </w:r>
          </w:hyperlink>
        </w:p>
        <w:p w14:paraId="1E67F427" w14:textId="77777777" w:rsidR="0096673E" w:rsidRPr="0096673E" w:rsidRDefault="0074341B" w:rsidP="0096673E">
          <w:pPr>
            <w:pStyle w:val="11"/>
            <w:tabs>
              <w:tab w:val="left" w:pos="660"/>
              <w:tab w:val="right" w:leader="dot" w:pos="10195"/>
            </w:tabs>
            <w:spacing w:before="60" w:after="60" w:line="240" w:lineRule="atLeast"/>
            <w:rPr>
              <w:rFonts w:ascii="Arial Narrow" w:eastAsiaTheme="minorEastAsia" w:hAnsi="Arial Narrow"/>
              <w:noProof/>
              <w:sz w:val="24"/>
              <w:szCs w:val="24"/>
              <w:lang w:eastAsia="ru-RU"/>
            </w:rPr>
          </w:pPr>
          <w:hyperlink w:anchor="_Toc43507381" w:history="1">
            <w:r w:rsidR="0096673E" w:rsidRPr="0096673E">
              <w:rPr>
                <w:rStyle w:val="af4"/>
                <w:rFonts w:ascii="Arial Narrow" w:eastAsia="Times New Roman" w:hAnsi="Arial Narrow" w:cs="Times New Roman"/>
                <w:noProof/>
                <w:sz w:val="24"/>
                <w:szCs w:val="24"/>
                <w:lang w:eastAsia="x-none"/>
              </w:rPr>
              <w:t>17.</w:t>
            </w:r>
            <w:r w:rsidR="0096673E" w:rsidRPr="0096673E">
              <w:rPr>
                <w:rFonts w:ascii="Arial Narrow" w:eastAsiaTheme="minorEastAsia" w:hAnsi="Arial Narrow"/>
                <w:noProof/>
                <w:sz w:val="24"/>
                <w:szCs w:val="24"/>
                <w:lang w:eastAsia="ru-RU"/>
              </w:rPr>
              <w:tab/>
            </w:r>
            <w:r w:rsidR="0096673E" w:rsidRPr="0096673E">
              <w:rPr>
                <w:rStyle w:val="af4"/>
                <w:rFonts w:ascii="Arial Narrow" w:eastAsia="Times New Roman" w:hAnsi="Arial Narrow" w:cs="Times New Roman"/>
                <w:noProof/>
                <w:sz w:val="24"/>
                <w:szCs w:val="24"/>
                <w:lang w:eastAsia="x-none"/>
              </w:rPr>
              <w:t>Требования к безопасности</w:t>
            </w:r>
            <w:r w:rsidR="0096673E" w:rsidRPr="0096673E">
              <w:rPr>
                <w:rFonts w:ascii="Arial Narrow" w:hAnsi="Arial Narrow"/>
                <w:noProof/>
                <w:webHidden/>
                <w:sz w:val="24"/>
                <w:szCs w:val="24"/>
              </w:rPr>
              <w:tab/>
            </w:r>
            <w:r w:rsidR="0096673E" w:rsidRPr="0096673E">
              <w:rPr>
                <w:rFonts w:ascii="Arial Narrow" w:hAnsi="Arial Narrow"/>
                <w:noProof/>
                <w:webHidden/>
                <w:sz w:val="24"/>
                <w:szCs w:val="24"/>
              </w:rPr>
              <w:fldChar w:fldCharType="begin"/>
            </w:r>
            <w:r w:rsidR="0096673E" w:rsidRPr="0096673E">
              <w:rPr>
                <w:rFonts w:ascii="Arial Narrow" w:hAnsi="Arial Narrow"/>
                <w:noProof/>
                <w:webHidden/>
                <w:sz w:val="24"/>
                <w:szCs w:val="24"/>
              </w:rPr>
              <w:instrText xml:space="preserve"> PAGEREF _Toc43507381 \h </w:instrText>
            </w:r>
            <w:r w:rsidR="0096673E" w:rsidRPr="0096673E">
              <w:rPr>
                <w:rFonts w:ascii="Arial Narrow" w:hAnsi="Arial Narrow"/>
                <w:noProof/>
                <w:webHidden/>
                <w:sz w:val="24"/>
                <w:szCs w:val="24"/>
              </w:rPr>
            </w:r>
            <w:r w:rsidR="0096673E" w:rsidRPr="0096673E">
              <w:rPr>
                <w:rFonts w:ascii="Arial Narrow" w:hAnsi="Arial Narrow"/>
                <w:noProof/>
                <w:webHidden/>
                <w:sz w:val="24"/>
                <w:szCs w:val="24"/>
              </w:rPr>
              <w:fldChar w:fldCharType="separate"/>
            </w:r>
            <w:r w:rsidR="00782122">
              <w:rPr>
                <w:rFonts w:ascii="Arial Narrow" w:hAnsi="Arial Narrow"/>
                <w:noProof/>
                <w:webHidden/>
                <w:sz w:val="24"/>
                <w:szCs w:val="24"/>
              </w:rPr>
              <w:t>58</w:t>
            </w:r>
            <w:r w:rsidR="0096673E" w:rsidRPr="0096673E">
              <w:rPr>
                <w:rFonts w:ascii="Arial Narrow" w:hAnsi="Arial Narrow"/>
                <w:noProof/>
                <w:webHidden/>
                <w:sz w:val="24"/>
                <w:szCs w:val="24"/>
              </w:rPr>
              <w:fldChar w:fldCharType="end"/>
            </w:r>
          </w:hyperlink>
        </w:p>
        <w:p w14:paraId="150E47A0" w14:textId="77777777" w:rsidR="0096673E" w:rsidRPr="0096673E" w:rsidRDefault="0074341B" w:rsidP="0096673E">
          <w:pPr>
            <w:pStyle w:val="11"/>
            <w:tabs>
              <w:tab w:val="left" w:pos="660"/>
              <w:tab w:val="right" w:leader="dot" w:pos="10195"/>
            </w:tabs>
            <w:spacing w:before="60" w:after="60" w:line="240" w:lineRule="atLeast"/>
            <w:rPr>
              <w:rFonts w:ascii="Arial Narrow" w:eastAsiaTheme="minorEastAsia" w:hAnsi="Arial Narrow"/>
              <w:noProof/>
              <w:sz w:val="24"/>
              <w:szCs w:val="24"/>
              <w:lang w:eastAsia="ru-RU"/>
            </w:rPr>
          </w:pPr>
          <w:hyperlink w:anchor="_Toc43507382" w:history="1">
            <w:r w:rsidR="0096673E" w:rsidRPr="0096673E">
              <w:rPr>
                <w:rStyle w:val="af4"/>
                <w:rFonts w:ascii="Arial Narrow" w:eastAsia="Times New Roman" w:hAnsi="Arial Narrow" w:cs="Times New Roman"/>
                <w:noProof/>
                <w:sz w:val="24"/>
                <w:szCs w:val="24"/>
                <w:lang w:eastAsia="x-none"/>
              </w:rPr>
              <w:t>18.</w:t>
            </w:r>
            <w:r w:rsidR="0096673E" w:rsidRPr="0096673E">
              <w:rPr>
                <w:rFonts w:ascii="Arial Narrow" w:eastAsiaTheme="minorEastAsia" w:hAnsi="Arial Narrow"/>
                <w:noProof/>
                <w:sz w:val="24"/>
                <w:szCs w:val="24"/>
                <w:lang w:eastAsia="ru-RU"/>
              </w:rPr>
              <w:tab/>
            </w:r>
            <w:r w:rsidR="0096673E" w:rsidRPr="0096673E">
              <w:rPr>
                <w:rStyle w:val="af4"/>
                <w:rFonts w:ascii="Arial Narrow" w:eastAsia="Times New Roman" w:hAnsi="Arial Narrow" w:cs="Times New Roman"/>
                <w:noProof/>
                <w:sz w:val="24"/>
                <w:szCs w:val="24"/>
                <w:lang w:eastAsia="x-none"/>
              </w:rPr>
              <w:t>Прайс-лист стоимости программного обеспечения, отдельных компонентов/процессов/функций и лицензий</w:t>
            </w:r>
            <w:r w:rsidR="0096673E" w:rsidRPr="0096673E">
              <w:rPr>
                <w:rFonts w:ascii="Arial Narrow" w:hAnsi="Arial Narrow"/>
                <w:noProof/>
                <w:webHidden/>
                <w:sz w:val="24"/>
                <w:szCs w:val="24"/>
              </w:rPr>
              <w:tab/>
            </w:r>
            <w:r w:rsidR="0096673E" w:rsidRPr="0096673E">
              <w:rPr>
                <w:rFonts w:ascii="Arial Narrow" w:hAnsi="Arial Narrow"/>
                <w:noProof/>
                <w:webHidden/>
                <w:sz w:val="24"/>
                <w:szCs w:val="24"/>
              </w:rPr>
              <w:fldChar w:fldCharType="begin"/>
            </w:r>
            <w:r w:rsidR="0096673E" w:rsidRPr="0096673E">
              <w:rPr>
                <w:rFonts w:ascii="Arial Narrow" w:hAnsi="Arial Narrow"/>
                <w:noProof/>
                <w:webHidden/>
                <w:sz w:val="24"/>
                <w:szCs w:val="24"/>
              </w:rPr>
              <w:instrText xml:space="preserve"> PAGEREF _Toc43507382 \h </w:instrText>
            </w:r>
            <w:r w:rsidR="0096673E" w:rsidRPr="0096673E">
              <w:rPr>
                <w:rFonts w:ascii="Arial Narrow" w:hAnsi="Arial Narrow"/>
                <w:noProof/>
                <w:webHidden/>
                <w:sz w:val="24"/>
                <w:szCs w:val="24"/>
              </w:rPr>
            </w:r>
            <w:r w:rsidR="0096673E" w:rsidRPr="0096673E">
              <w:rPr>
                <w:rFonts w:ascii="Arial Narrow" w:hAnsi="Arial Narrow"/>
                <w:noProof/>
                <w:webHidden/>
                <w:sz w:val="24"/>
                <w:szCs w:val="24"/>
              </w:rPr>
              <w:fldChar w:fldCharType="separate"/>
            </w:r>
            <w:r w:rsidR="00782122">
              <w:rPr>
                <w:rFonts w:ascii="Arial Narrow" w:hAnsi="Arial Narrow"/>
                <w:noProof/>
                <w:webHidden/>
                <w:sz w:val="24"/>
                <w:szCs w:val="24"/>
              </w:rPr>
              <w:t>59</w:t>
            </w:r>
            <w:r w:rsidR="0096673E" w:rsidRPr="0096673E">
              <w:rPr>
                <w:rFonts w:ascii="Arial Narrow" w:hAnsi="Arial Narrow"/>
                <w:noProof/>
                <w:webHidden/>
                <w:sz w:val="24"/>
                <w:szCs w:val="24"/>
              </w:rPr>
              <w:fldChar w:fldCharType="end"/>
            </w:r>
          </w:hyperlink>
        </w:p>
        <w:p w14:paraId="1F91A481" w14:textId="448D351E" w:rsidR="00123124" w:rsidRPr="00AD564F" w:rsidRDefault="00123124" w:rsidP="00AD564F">
          <w:pPr>
            <w:spacing w:before="60" w:afterLines="60" w:after="144" w:line="240" w:lineRule="atLeast"/>
            <w:rPr>
              <w:rFonts w:ascii="Arial Narrow" w:hAnsi="Arial Narrow"/>
              <w:color w:val="000000" w:themeColor="text1"/>
              <w:sz w:val="24"/>
            </w:rPr>
          </w:pPr>
          <w:r w:rsidRPr="00AD564F">
            <w:rPr>
              <w:rFonts w:ascii="Arial Narrow" w:hAnsi="Arial Narrow"/>
              <w:b/>
              <w:color w:val="000000" w:themeColor="text1"/>
              <w:sz w:val="24"/>
            </w:rPr>
            <w:fldChar w:fldCharType="end"/>
          </w:r>
        </w:p>
      </w:sdtContent>
    </w:sdt>
    <w:p w14:paraId="4656814A" w14:textId="29DA32C2" w:rsidR="000605CD" w:rsidRPr="00AD564F" w:rsidRDefault="000605CD" w:rsidP="00AD564F">
      <w:pPr>
        <w:spacing w:after="0" w:line="240" w:lineRule="auto"/>
        <w:contextualSpacing/>
        <w:jc w:val="right"/>
        <w:rPr>
          <w:rFonts w:ascii="Arial Narrow" w:hAnsi="Arial Narrow"/>
        </w:rPr>
      </w:pPr>
      <w:bookmarkStart w:id="1" w:name="_Toc183605358"/>
      <w:r w:rsidRPr="00AD564F">
        <w:rPr>
          <w:rFonts w:ascii="Arial Narrow" w:hAnsi="Arial Narrow"/>
        </w:rPr>
        <w:br w:type="page"/>
      </w:r>
      <w:bookmarkEnd w:id="1"/>
    </w:p>
    <w:p w14:paraId="7FAABC56" w14:textId="77777777" w:rsidR="000605CD" w:rsidRPr="00AD564F" w:rsidRDefault="000605CD" w:rsidP="00AD564F">
      <w:pPr>
        <w:pStyle w:val="aa"/>
        <w:numPr>
          <w:ilvl w:val="0"/>
          <w:numId w:val="1"/>
        </w:numPr>
        <w:tabs>
          <w:tab w:val="left" w:pos="284"/>
        </w:tabs>
        <w:spacing w:beforeLines="60" w:before="144" w:afterLines="60" w:after="144" w:line="240" w:lineRule="atLeast"/>
        <w:ind w:left="0" w:firstLine="0"/>
        <w:contextualSpacing w:val="0"/>
        <w:jc w:val="both"/>
        <w:outlineLvl w:val="0"/>
        <w:rPr>
          <w:rFonts w:ascii="Arial Narrow" w:hAnsi="Arial Narrow"/>
          <w:b/>
          <w:sz w:val="24"/>
        </w:rPr>
      </w:pPr>
      <w:bookmarkStart w:id="2" w:name="_Toc43507365"/>
      <w:bookmarkStart w:id="3" w:name="_Toc183605360"/>
      <w:bookmarkStart w:id="4" w:name="_Toc346806299"/>
      <w:bookmarkStart w:id="5" w:name="_Toc10458762"/>
      <w:r w:rsidRPr="00AD564F">
        <w:rPr>
          <w:rFonts w:ascii="Arial Narrow" w:hAnsi="Arial Narrow"/>
          <w:b/>
          <w:sz w:val="24"/>
        </w:rPr>
        <w:lastRenderedPageBreak/>
        <w:t>Термины, обозначения, сокращения</w:t>
      </w:r>
      <w:bookmarkEnd w:id="2"/>
      <w:bookmarkEnd w:id="3"/>
      <w:bookmarkEnd w:id="4"/>
      <w:bookmarkEnd w:id="5"/>
    </w:p>
    <w:p w14:paraId="540821E2" w14:textId="4C41DD97" w:rsidR="000605CD" w:rsidRPr="00AD564F" w:rsidRDefault="00FB0544" w:rsidP="00AD564F">
      <w:pPr>
        <w:pStyle w:val="aa"/>
        <w:numPr>
          <w:ilvl w:val="1"/>
          <w:numId w:val="1"/>
        </w:numPr>
        <w:spacing w:beforeLines="60" w:before="144" w:afterLines="60" w:after="144" w:line="240" w:lineRule="atLeast"/>
        <w:ind w:left="0" w:firstLine="284"/>
        <w:contextualSpacing w:val="0"/>
        <w:jc w:val="both"/>
        <w:rPr>
          <w:rFonts w:ascii="Arial Narrow" w:hAnsi="Arial Narrow"/>
          <w:sz w:val="24"/>
        </w:rPr>
      </w:pPr>
      <w:r>
        <w:rPr>
          <w:rFonts w:ascii="Arial Narrow" w:hAnsi="Arial Narrow"/>
          <w:sz w:val="24"/>
        </w:rPr>
        <w:t>Термины</w:t>
      </w:r>
      <w:r w:rsidR="000605CD" w:rsidRPr="00AD564F">
        <w:rPr>
          <w:rFonts w:ascii="Arial Narrow" w:hAnsi="Arial Narrow"/>
          <w:sz w:val="24"/>
        </w:rPr>
        <w:t>, используемые в настоящем документе:</w:t>
      </w:r>
    </w:p>
    <w:p w14:paraId="25040C3E" w14:textId="77777777" w:rsidR="00D65A95" w:rsidRPr="00AD564F" w:rsidRDefault="00D65A95"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Администратор Системы</w:t>
      </w:r>
      <w:r w:rsidRPr="00AD564F">
        <w:rPr>
          <w:rFonts w:ascii="Arial Narrow" w:hAnsi="Arial Narrow"/>
          <w:sz w:val="24"/>
        </w:rPr>
        <w:t xml:space="preserve"> – работник Заказчика, ответственный за администрирование информационной Системы;</w:t>
      </w:r>
    </w:p>
    <w:p w14:paraId="27566265" w14:textId="73316286" w:rsidR="00D65A95" w:rsidRPr="000605CD" w:rsidRDefault="00D65A95" w:rsidP="00BC390F">
      <w:pPr>
        <w:spacing w:beforeLines="60" w:before="144" w:afterLines="60" w:after="144" w:line="240" w:lineRule="atLeast"/>
        <w:ind w:left="567"/>
        <w:jc w:val="both"/>
        <w:rPr>
          <w:rFonts w:ascii="Arial Narrow" w:hAnsi="Arial Narrow"/>
          <w:sz w:val="24"/>
          <w:szCs w:val="24"/>
        </w:rPr>
      </w:pPr>
      <w:r w:rsidRPr="00084068">
        <w:rPr>
          <w:rFonts w:ascii="Arial Narrow" w:hAnsi="Arial Narrow"/>
          <w:b/>
          <w:sz w:val="24"/>
          <w:szCs w:val="24"/>
        </w:rPr>
        <w:t xml:space="preserve">Заказчик </w:t>
      </w:r>
      <w:r w:rsidR="00822C2D">
        <w:rPr>
          <w:rFonts w:ascii="Arial Narrow" w:hAnsi="Arial Narrow"/>
          <w:b/>
          <w:sz w:val="24"/>
          <w:szCs w:val="24"/>
        </w:rPr>
        <w:t>–</w:t>
      </w:r>
      <w:r w:rsidRPr="00084068">
        <w:rPr>
          <w:rFonts w:ascii="Arial Narrow" w:hAnsi="Arial Narrow"/>
          <w:b/>
          <w:sz w:val="24"/>
          <w:szCs w:val="24"/>
        </w:rPr>
        <w:t xml:space="preserve"> </w:t>
      </w:r>
      <w:r w:rsidR="00822C2D" w:rsidRPr="00822C2D">
        <w:rPr>
          <w:rFonts w:ascii="Arial Narrow" w:hAnsi="Arial Narrow"/>
          <w:sz w:val="24"/>
          <w:szCs w:val="24"/>
        </w:rPr>
        <w:t>АО «Самрук-Энерго»</w:t>
      </w:r>
      <w:r w:rsidRPr="00822C2D">
        <w:rPr>
          <w:rFonts w:ascii="Arial Narrow" w:hAnsi="Arial Narrow"/>
          <w:sz w:val="24"/>
          <w:szCs w:val="24"/>
        </w:rPr>
        <w:t>,</w:t>
      </w:r>
      <w:r w:rsidRPr="000605CD">
        <w:rPr>
          <w:rFonts w:ascii="Arial Narrow" w:hAnsi="Arial Narrow"/>
          <w:sz w:val="24"/>
          <w:szCs w:val="24"/>
        </w:rPr>
        <w:t xml:space="preserve"> </w:t>
      </w:r>
      <w:r w:rsidR="00822C2D">
        <w:rPr>
          <w:rFonts w:ascii="Arial Narrow" w:hAnsi="Arial Narrow"/>
          <w:sz w:val="24"/>
          <w:szCs w:val="24"/>
        </w:rPr>
        <w:t>включающ</w:t>
      </w:r>
      <w:r w:rsidR="00770D53">
        <w:rPr>
          <w:rFonts w:ascii="Arial Narrow" w:hAnsi="Arial Narrow"/>
          <w:sz w:val="24"/>
          <w:szCs w:val="24"/>
        </w:rPr>
        <w:t>ее</w:t>
      </w:r>
      <w:r w:rsidR="00822C2D">
        <w:rPr>
          <w:rFonts w:ascii="Arial Narrow" w:hAnsi="Arial Narrow"/>
          <w:sz w:val="24"/>
          <w:szCs w:val="24"/>
        </w:rPr>
        <w:t xml:space="preserve"> </w:t>
      </w:r>
      <w:r w:rsidRPr="000605CD">
        <w:rPr>
          <w:rFonts w:ascii="Arial Narrow" w:hAnsi="Arial Narrow"/>
          <w:sz w:val="24"/>
          <w:szCs w:val="24"/>
        </w:rPr>
        <w:t>корпоративны</w:t>
      </w:r>
      <w:r w:rsidR="00822C2D">
        <w:rPr>
          <w:rFonts w:ascii="Arial Narrow" w:hAnsi="Arial Narrow"/>
          <w:sz w:val="24"/>
          <w:szCs w:val="24"/>
        </w:rPr>
        <w:t>й</w:t>
      </w:r>
      <w:r w:rsidRPr="000605CD">
        <w:rPr>
          <w:rFonts w:ascii="Arial Narrow" w:hAnsi="Arial Narrow"/>
          <w:sz w:val="24"/>
          <w:szCs w:val="24"/>
        </w:rPr>
        <w:t xml:space="preserve"> центр</w:t>
      </w:r>
      <w:r w:rsidR="00822C2D">
        <w:rPr>
          <w:rFonts w:ascii="Arial Narrow" w:hAnsi="Arial Narrow"/>
          <w:sz w:val="24"/>
          <w:szCs w:val="24"/>
        </w:rPr>
        <w:t xml:space="preserve"> и</w:t>
      </w:r>
      <w:r w:rsidRPr="000605CD">
        <w:rPr>
          <w:rFonts w:ascii="Arial Narrow" w:hAnsi="Arial Narrow"/>
          <w:sz w:val="24"/>
          <w:szCs w:val="24"/>
        </w:rPr>
        <w:t xml:space="preserve"> </w:t>
      </w:r>
      <w:r w:rsidRPr="00805297">
        <w:rPr>
          <w:rFonts w:ascii="Arial Narrow" w:hAnsi="Arial Narrow"/>
          <w:sz w:val="24"/>
        </w:rPr>
        <w:t>ДЗО</w:t>
      </w:r>
      <w:r w:rsidRPr="00822C2D">
        <w:rPr>
          <w:rFonts w:ascii="Arial Narrow" w:hAnsi="Arial Narrow"/>
          <w:sz w:val="24"/>
          <w:szCs w:val="24"/>
        </w:rPr>
        <w:t>,</w:t>
      </w:r>
      <w:r w:rsidRPr="000605CD">
        <w:rPr>
          <w:rFonts w:ascii="Arial Narrow" w:hAnsi="Arial Narrow"/>
          <w:sz w:val="24"/>
          <w:szCs w:val="24"/>
        </w:rPr>
        <w:t xml:space="preserve"> расположенные в разных областных центрах, </w:t>
      </w:r>
      <w:r w:rsidRPr="00C42487">
        <w:rPr>
          <w:rFonts w:ascii="Arial Narrow" w:hAnsi="Arial Narrow"/>
          <w:sz w:val="24"/>
          <w:szCs w:val="24"/>
        </w:rPr>
        <w:t xml:space="preserve">находящиеся в периметре внедрения </w:t>
      </w:r>
      <w:r w:rsidRPr="000605CD">
        <w:rPr>
          <w:rFonts w:ascii="Arial Narrow" w:hAnsi="Arial Narrow"/>
          <w:sz w:val="24"/>
          <w:szCs w:val="24"/>
        </w:rPr>
        <w:t>и введенн</w:t>
      </w:r>
      <w:r>
        <w:rPr>
          <w:rFonts w:ascii="Arial Narrow" w:hAnsi="Arial Narrow"/>
          <w:sz w:val="24"/>
          <w:szCs w:val="24"/>
        </w:rPr>
        <w:t>ые</w:t>
      </w:r>
      <w:r w:rsidRPr="000605CD">
        <w:rPr>
          <w:rFonts w:ascii="Arial Narrow" w:hAnsi="Arial Narrow"/>
          <w:sz w:val="24"/>
          <w:szCs w:val="24"/>
        </w:rPr>
        <w:t xml:space="preserve"> в данной технической спецификация с целью объективной оценки затр</w:t>
      </w:r>
      <w:r w:rsidR="009A4E03">
        <w:rPr>
          <w:rFonts w:ascii="Arial Narrow" w:hAnsi="Arial Narrow"/>
          <w:sz w:val="24"/>
          <w:szCs w:val="24"/>
        </w:rPr>
        <w:t>ат, связанных с внедрением СЭД;</w:t>
      </w:r>
    </w:p>
    <w:p w14:paraId="38097530" w14:textId="77777777" w:rsidR="00D65A95" w:rsidRPr="00AD564F" w:rsidRDefault="00D65A95"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 xml:space="preserve">Исполнитель </w:t>
      </w:r>
      <w:r w:rsidRPr="00AD564F">
        <w:rPr>
          <w:rFonts w:ascii="Arial Narrow" w:hAnsi="Arial Narrow"/>
          <w:sz w:val="24"/>
        </w:rPr>
        <w:t>– компания, выполняющая работы по реализации Проекта и ответственная за ход выполнения и результаты Проекта;</w:t>
      </w:r>
    </w:p>
    <w:p w14:paraId="5DE18AA0" w14:textId="4FFEE981" w:rsidR="00D65A95" w:rsidRDefault="00D65A95" w:rsidP="00BC390F">
      <w:pPr>
        <w:spacing w:beforeLines="60" w:before="144" w:afterLines="60" w:after="144" w:line="240" w:lineRule="atLeast"/>
        <w:ind w:left="567"/>
        <w:jc w:val="both"/>
        <w:rPr>
          <w:rFonts w:ascii="Arial Narrow" w:hAnsi="Arial Narrow"/>
          <w:b/>
          <w:sz w:val="24"/>
          <w:szCs w:val="24"/>
        </w:rPr>
      </w:pPr>
      <w:r>
        <w:rPr>
          <w:rFonts w:ascii="Arial Narrow" w:hAnsi="Arial Narrow"/>
          <w:b/>
          <w:sz w:val="24"/>
          <w:szCs w:val="24"/>
        </w:rPr>
        <w:t>П</w:t>
      </w:r>
      <w:r w:rsidRPr="005C59DB">
        <w:rPr>
          <w:rFonts w:ascii="Arial Narrow" w:hAnsi="Arial Narrow"/>
          <w:b/>
          <w:sz w:val="24"/>
          <w:szCs w:val="24"/>
        </w:rPr>
        <w:t xml:space="preserve">отенциальный поставщик </w:t>
      </w:r>
      <w:r w:rsidRPr="00AD76A9">
        <w:rPr>
          <w:rFonts w:ascii="Arial Narrow" w:hAnsi="Arial Narrow"/>
          <w:sz w:val="24"/>
          <w:szCs w:val="24"/>
        </w:rPr>
        <w:t>–</w:t>
      </w:r>
      <w:r w:rsidRPr="005C59DB">
        <w:rPr>
          <w:rFonts w:ascii="Arial Narrow" w:hAnsi="Arial Narrow"/>
          <w:b/>
          <w:sz w:val="24"/>
          <w:szCs w:val="24"/>
        </w:rPr>
        <w:t xml:space="preserve"> </w:t>
      </w:r>
      <w:r w:rsidRPr="005C59DB">
        <w:rPr>
          <w:rFonts w:ascii="Arial Narrow" w:hAnsi="Arial Narrow"/>
          <w:sz w:val="24"/>
          <w:szCs w:val="24"/>
        </w:rPr>
        <w:t>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претендующее на заключение договора о закупках</w:t>
      </w:r>
      <w:r w:rsidRPr="005C59DB">
        <w:rPr>
          <w:rFonts w:ascii="Arial Narrow" w:hAnsi="Arial Narrow"/>
          <w:b/>
          <w:sz w:val="24"/>
          <w:szCs w:val="24"/>
        </w:rPr>
        <w:t>;</w:t>
      </w:r>
    </w:p>
    <w:p w14:paraId="30901450" w14:textId="161583B6" w:rsidR="00D65A95" w:rsidRPr="000605CD" w:rsidRDefault="00D65A95" w:rsidP="00BC390F">
      <w:pPr>
        <w:spacing w:beforeLines="60" w:before="144" w:afterLines="60" w:after="144" w:line="240" w:lineRule="atLeast"/>
        <w:ind w:left="567"/>
        <w:jc w:val="both"/>
        <w:rPr>
          <w:rFonts w:ascii="Arial Narrow" w:hAnsi="Arial Narrow"/>
          <w:sz w:val="24"/>
          <w:szCs w:val="24"/>
        </w:rPr>
      </w:pPr>
      <w:r>
        <w:rPr>
          <w:rFonts w:ascii="Arial Narrow" w:hAnsi="Arial Narrow"/>
          <w:b/>
          <w:sz w:val="24"/>
          <w:szCs w:val="24"/>
        </w:rPr>
        <w:t xml:space="preserve">Проект </w:t>
      </w:r>
      <w:r>
        <w:rPr>
          <w:rFonts w:ascii="Arial Narrow" w:hAnsi="Arial Narrow"/>
          <w:sz w:val="24"/>
          <w:szCs w:val="24"/>
        </w:rPr>
        <w:t>– внедрение СЭД согласно условиям настоящей</w:t>
      </w:r>
      <w:r w:rsidRPr="00AD564F">
        <w:rPr>
          <w:rFonts w:ascii="Arial Narrow" w:hAnsi="Arial Narrow"/>
          <w:sz w:val="24"/>
        </w:rPr>
        <w:t xml:space="preserve"> технической </w:t>
      </w:r>
      <w:r>
        <w:rPr>
          <w:rFonts w:ascii="Arial Narrow" w:hAnsi="Arial Narrow"/>
          <w:sz w:val="24"/>
          <w:szCs w:val="24"/>
        </w:rPr>
        <w:t>спецификации;</w:t>
      </w:r>
    </w:p>
    <w:p w14:paraId="22680207" w14:textId="77777777" w:rsidR="00D65A95" w:rsidRPr="00AD564F" w:rsidRDefault="00D65A95" w:rsidP="00AD564F">
      <w:pPr>
        <w:spacing w:beforeLines="60" w:before="144" w:afterLines="60" w:after="144" w:line="240" w:lineRule="atLeast"/>
        <w:ind w:left="567"/>
        <w:jc w:val="both"/>
        <w:rPr>
          <w:rFonts w:ascii="Arial Narrow" w:hAnsi="Arial Narrow"/>
          <w:sz w:val="24"/>
        </w:rPr>
      </w:pPr>
      <w:r w:rsidRPr="00084068">
        <w:rPr>
          <w:rFonts w:ascii="Arial Narrow" w:hAnsi="Arial Narrow"/>
          <w:b/>
          <w:sz w:val="24"/>
          <w:szCs w:val="24"/>
        </w:rPr>
        <w:t>Работник</w:t>
      </w:r>
      <w:r>
        <w:rPr>
          <w:rFonts w:ascii="Arial Narrow" w:hAnsi="Arial Narrow"/>
          <w:sz w:val="24"/>
          <w:szCs w:val="24"/>
        </w:rPr>
        <w:t xml:space="preserve"> – работник</w:t>
      </w:r>
      <w:r w:rsidRPr="00AD564F">
        <w:rPr>
          <w:rFonts w:ascii="Arial Narrow" w:hAnsi="Arial Narrow"/>
          <w:sz w:val="24"/>
        </w:rPr>
        <w:t xml:space="preserve"> Заказчика;</w:t>
      </w:r>
    </w:p>
    <w:p w14:paraId="0B228C88" w14:textId="526A9311" w:rsidR="00D65A95" w:rsidRPr="00AD564F" w:rsidRDefault="00D65A95"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Система</w:t>
      </w:r>
      <w:r>
        <w:rPr>
          <w:rFonts w:ascii="Arial Narrow" w:hAnsi="Arial Narrow"/>
          <w:b/>
          <w:sz w:val="24"/>
          <w:szCs w:val="24"/>
        </w:rPr>
        <w:t xml:space="preserve">, </w:t>
      </w:r>
      <w:r w:rsidRPr="00AD564F">
        <w:rPr>
          <w:rFonts w:ascii="Arial Narrow" w:hAnsi="Arial Narrow"/>
          <w:b/>
          <w:sz w:val="24"/>
        </w:rPr>
        <w:t>СЭД</w:t>
      </w:r>
      <w:r w:rsidRPr="00AD564F">
        <w:rPr>
          <w:rFonts w:ascii="Arial Narrow" w:hAnsi="Arial Narrow"/>
          <w:sz w:val="24"/>
        </w:rPr>
        <w:t xml:space="preserve"> – система электронного документооборота</w:t>
      </w:r>
      <w:r>
        <w:rPr>
          <w:rFonts w:ascii="Arial Narrow" w:hAnsi="Arial Narrow"/>
          <w:sz w:val="24"/>
          <w:szCs w:val="24"/>
        </w:rPr>
        <w:t>, внедряемая согласно настоящей технической спецификации</w:t>
      </w:r>
      <w:r w:rsidRPr="00AD564F">
        <w:rPr>
          <w:rFonts w:ascii="Arial Narrow" w:hAnsi="Arial Narrow"/>
          <w:sz w:val="24"/>
        </w:rPr>
        <w:t>;</w:t>
      </w:r>
    </w:p>
    <w:p w14:paraId="4775E38B" w14:textId="0BACD000" w:rsidR="00D65A95" w:rsidRDefault="00D65A95" w:rsidP="00BC390F">
      <w:pPr>
        <w:spacing w:beforeLines="60" w:before="144" w:afterLines="60" w:after="144" w:line="240" w:lineRule="atLeast"/>
        <w:ind w:left="567"/>
        <w:jc w:val="both"/>
        <w:rPr>
          <w:rFonts w:ascii="Arial Narrow" w:hAnsi="Arial Narrow"/>
          <w:b/>
          <w:sz w:val="24"/>
          <w:szCs w:val="24"/>
        </w:rPr>
      </w:pPr>
      <w:r>
        <w:rPr>
          <w:rFonts w:ascii="Arial Narrow" w:hAnsi="Arial Narrow"/>
          <w:b/>
          <w:sz w:val="24"/>
          <w:szCs w:val="24"/>
        </w:rPr>
        <w:t xml:space="preserve">Тиражирование </w:t>
      </w:r>
      <w:r w:rsidRPr="00AD76A9">
        <w:rPr>
          <w:rFonts w:ascii="Arial Narrow" w:hAnsi="Arial Narrow"/>
          <w:sz w:val="24"/>
          <w:szCs w:val="24"/>
        </w:rPr>
        <w:t xml:space="preserve">– процедура обследования, адаптации </w:t>
      </w:r>
      <w:r w:rsidR="00770D53">
        <w:rPr>
          <w:rFonts w:ascii="Arial Narrow" w:hAnsi="Arial Narrow"/>
          <w:sz w:val="24"/>
          <w:szCs w:val="24"/>
        </w:rPr>
        <w:t xml:space="preserve">процессов документооборота </w:t>
      </w:r>
      <w:r w:rsidRPr="00AD76A9">
        <w:rPr>
          <w:rFonts w:ascii="Arial Narrow" w:hAnsi="Arial Narrow"/>
          <w:sz w:val="24"/>
          <w:szCs w:val="24"/>
        </w:rPr>
        <w:t xml:space="preserve">и подключения ДЗО к </w:t>
      </w:r>
      <w:r>
        <w:rPr>
          <w:rFonts w:ascii="Arial Narrow" w:hAnsi="Arial Narrow"/>
          <w:sz w:val="24"/>
          <w:szCs w:val="24"/>
        </w:rPr>
        <w:t>С</w:t>
      </w:r>
      <w:r w:rsidR="009A4E03">
        <w:rPr>
          <w:rFonts w:ascii="Arial Narrow" w:hAnsi="Arial Narrow"/>
          <w:sz w:val="24"/>
          <w:szCs w:val="24"/>
        </w:rPr>
        <w:t>истеме;</w:t>
      </w:r>
    </w:p>
    <w:p w14:paraId="79EDE7C7" w14:textId="4000C2D7" w:rsidR="00D65A95" w:rsidRPr="00AD564F" w:rsidRDefault="00D65A95"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 xml:space="preserve">Тонкий клиент </w:t>
      </w:r>
      <w:r w:rsidRPr="00AD564F">
        <w:rPr>
          <w:rFonts w:ascii="Arial Narrow" w:hAnsi="Arial Narrow"/>
          <w:sz w:val="24"/>
        </w:rPr>
        <w:t>– программа в сетях с клиент-серверной или терминальной архитектурой, который переносит все или большую часть задач по обработке информации на сервер</w:t>
      </w:r>
      <w:r w:rsidR="009A4E03">
        <w:rPr>
          <w:rFonts w:ascii="Arial Narrow" w:hAnsi="Arial Narrow"/>
          <w:sz w:val="24"/>
          <w:szCs w:val="24"/>
        </w:rPr>
        <w:t>;</w:t>
      </w:r>
    </w:p>
    <w:p w14:paraId="36E1BBEC" w14:textId="77777777" w:rsidR="00D65A95" w:rsidRDefault="00D65A95" w:rsidP="00AD76A9">
      <w:pPr>
        <w:spacing w:beforeLines="60" w:before="144" w:afterLines="60" w:after="144" w:line="240" w:lineRule="atLeast"/>
        <w:ind w:left="567"/>
        <w:jc w:val="both"/>
        <w:rPr>
          <w:rFonts w:ascii="Arial Narrow" w:hAnsi="Arial Narrow"/>
          <w:sz w:val="24"/>
          <w:szCs w:val="24"/>
        </w:rPr>
      </w:pPr>
      <w:r>
        <w:rPr>
          <w:rFonts w:ascii="Arial Narrow" w:hAnsi="Arial Narrow"/>
          <w:b/>
          <w:sz w:val="24"/>
          <w:szCs w:val="24"/>
        </w:rPr>
        <w:t xml:space="preserve">Электронный архив </w:t>
      </w:r>
      <w:r>
        <w:rPr>
          <w:rFonts w:ascii="Arial Narrow" w:hAnsi="Arial Narrow"/>
          <w:sz w:val="24"/>
          <w:szCs w:val="24"/>
        </w:rPr>
        <w:t>– раздел Системы, специально предназначенный для хранения электронных документов либо отдельная информационная система для хранения электронных документов в юридически-значимом виде.</w:t>
      </w:r>
    </w:p>
    <w:p w14:paraId="23AC0DF2" w14:textId="77777777" w:rsidR="00084068" w:rsidRPr="00AD564F" w:rsidRDefault="00084068" w:rsidP="00AD564F">
      <w:pPr>
        <w:pStyle w:val="aa"/>
        <w:numPr>
          <w:ilvl w:val="1"/>
          <w:numId w:val="1"/>
        </w:numPr>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Сокращения, используемые в настоящем документе:</w:t>
      </w:r>
      <w:bookmarkStart w:id="6" w:name="_Toc184697469"/>
      <w:bookmarkStart w:id="7" w:name="_Toc346806309"/>
    </w:p>
    <w:p w14:paraId="0D8C30FC" w14:textId="77777777" w:rsidR="004E0E70" w:rsidRPr="00AD564F" w:rsidRDefault="004E0E70"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GR</w:t>
      </w:r>
      <w:r w:rsidRPr="00AD564F">
        <w:rPr>
          <w:rFonts w:ascii="Arial Narrow" w:hAnsi="Arial Narrow"/>
          <w:sz w:val="24"/>
        </w:rPr>
        <w:t xml:space="preserve"> – взаимодействие с органами государственной власти (government relations);</w:t>
      </w:r>
    </w:p>
    <w:p w14:paraId="563FEA05" w14:textId="77777777" w:rsidR="004E0E70" w:rsidRDefault="004E0E70" w:rsidP="00BC390F">
      <w:pPr>
        <w:spacing w:beforeLines="60" w:before="144" w:afterLines="60" w:after="144" w:line="240" w:lineRule="atLeast"/>
        <w:ind w:left="567"/>
        <w:jc w:val="both"/>
        <w:rPr>
          <w:rFonts w:ascii="Arial Narrow" w:hAnsi="Arial Narrow"/>
          <w:sz w:val="24"/>
          <w:szCs w:val="24"/>
        </w:rPr>
      </w:pPr>
      <w:r w:rsidRPr="00AC4D0B">
        <w:rPr>
          <w:rFonts w:ascii="Arial Narrow" w:hAnsi="Arial Narrow"/>
          <w:b/>
          <w:sz w:val="24"/>
          <w:szCs w:val="24"/>
        </w:rPr>
        <w:t>АВР</w:t>
      </w:r>
      <w:r w:rsidRPr="00AC4D0B">
        <w:rPr>
          <w:rFonts w:ascii="Arial Narrow" w:hAnsi="Arial Narrow"/>
          <w:sz w:val="24"/>
          <w:szCs w:val="24"/>
        </w:rPr>
        <w:t xml:space="preserve"> – акт выполненных работ;</w:t>
      </w:r>
    </w:p>
    <w:p w14:paraId="6D019DAD" w14:textId="00F42872" w:rsidR="004E0E70" w:rsidRPr="00C56D26" w:rsidRDefault="004E0E70" w:rsidP="00BC390F">
      <w:pPr>
        <w:spacing w:beforeLines="60" w:before="144" w:afterLines="60" w:after="144" w:line="240" w:lineRule="atLeast"/>
        <w:ind w:left="567"/>
        <w:jc w:val="both"/>
        <w:rPr>
          <w:rFonts w:ascii="Arial Narrow" w:hAnsi="Arial Narrow"/>
          <w:b/>
          <w:color w:val="000000" w:themeColor="text1"/>
          <w:sz w:val="24"/>
          <w:szCs w:val="24"/>
        </w:rPr>
      </w:pPr>
      <w:r w:rsidRPr="00C56D26">
        <w:rPr>
          <w:rFonts w:ascii="Arial Narrow" w:hAnsi="Arial Narrow"/>
          <w:b/>
          <w:color w:val="000000" w:themeColor="text1"/>
          <w:sz w:val="24"/>
          <w:szCs w:val="24"/>
        </w:rPr>
        <w:t>АД</w:t>
      </w:r>
      <w:r w:rsidR="00D85598">
        <w:rPr>
          <w:rFonts w:ascii="Arial Narrow" w:hAnsi="Arial Narrow"/>
          <w:b/>
          <w:color w:val="000000" w:themeColor="text1"/>
          <w:sz w:val="24"/>
          <w:szCs w:val="24"/>
        </w:rPr>
        <w:t xml:space="preserve">, </w:t>
      </w:r>
      <w:r w:rsidR="00C56D26" w:rsidRPr="00C56D26">
        <w:rPr>
          <w:rFonts w:ascii="Arial Narrow" w:hAnsi="Arial Narrow"/>
          <w:b/>
          <w:color w:val="000000" w:themeColor="text1"/>
          <w:sz w:val="24"/>
          <w:szCs w:val="24"/>
        </w:rPr>
        <w:t>ХОЗУ</w:t>
      </w:r>
      <w:r w:rsidRPr="00C56D26">
        <w:rPr>
          <w:rFonts w:ascii="Arial Narrow" w:hAnsi="Arial Narrow"/>
          <w:b/>
          <w:color w:val="000000" w:themeColor="text1"/>
          <w:sz w:val="24"/>
          <w:szCs w:val="24"/>
        </w:rPr>
        <w:t xml:space="preserve"> </w:t>
      </w:r>
      <w:r w:rsidRPr="00C56D26">
        <w:rPr>
          <w:rFonts w:ascii="Arial Narrow" w:hAnsi="Arial Narrow"/>
          <w:color w:val="000000" w:themeColor="text1"/>
          <w:sz w:val="24"/>
          <w:szCs w:val="24"/>
        </w:rPr>
        <w:t xml:space="preserve">– </w:t>
      </w:r>
      <w:r w:rsidR="001A48E1">
        <w:rPr>
          <w:rFonts w:ascii="Arial Narrow" w:hAnsi="Arial Narrow"/>
          <w:color w:val="000000" w:themeColor="text1"/>
          <w:sz w:val="24"/>
          <w:szCs w:val="24"/>
        </w:rPr>
        <w:t>структурное подразделение заказчика, в ведении которого находятся административно-хозяйственные вопросы</w:t>
      </w:r>
      <w:r w:rsidRPr="00C56D26">
        <w:rPr>
          <w:rFonts w:ascii="Arial Narrow" w:hAnsi="Arial Narrow"/>
          <w:color w:val="000000" w:themeColor="text1"/>
          <w:sz w:val="24"/>
          <w:szCs w:val="24"/>
        </w:rPr>
        <w:t>;</w:t>
      </w:r>
    </w:p>
    <w:p w14:paraId="720AEA35" w14:textId="77777777" w:rsidR="004E0E70" w:rsidRPr="00C56D26" w:rsidRDefault="004E0E70" w:rsidP="00BC390F">
      <w:pPr>
        <w:spacing w:beforeLines="60" w:before="144" w:afterLines="60" w:after="144" w:line="240" w:lineRule="atLeast"/>
        <w:ind w:left="567"/>
        <w:jc w:val="both"/>
        <w:rPr>
          <w:rFonts w:ascii="Arial Narrow" w:hAnsi="Arial Narrow"/>
          <w:color w:val="000000" w:themeColor="text1"/>
          <w:sz w:val="24"/>
          <w:szCs w:val="24"/>
        </w:rPr>
      </w:pPr>
      <w:r w:rsidRPr="00C56D26">
        <w:rPr>
          <w:rFonts w:ascii="Arial Narrow" w:hAnsi="Arial Narrow"/>
          <w:b/>
          <w:color w:val="000000" w:themeColor="text1"/>
          <w:sz w:val="24"/>
          <w:szCs w:val="24"/>
        </w:rPr>
        <w:t xml:space="preserve">АО </w:t>
      </w:r>
      <w:r w:rsidRPr="00C56D26">
        <w:rPr>
          <w:rFonts w:ascii="Arial Narrow" w:hAnsi="Arial Narrow"/>
          <w:color w:val="000000" w:themeColor="text1"/>
          <w:sz w:val="24"/>
          <w:szCs w:val="24"/>
        </w:rPr>
        <w:t>– акционерное общество;</w:t>
      </w:r>
    </w:p>
    <w:p w14:paraId="27C7F6E8" w14:textId="6ED8BA6D" w:rsidR="004E0E70" w:rsidRDefault="004E0E70" w:rsidP="00BC390F">
      <w:pPr>
        <w:spacing w:beforeLines="60" w:before="144" w:afterLines="60" w:after="144" w:line="240" w:lineRule="atLeast"/>
        <w:ind w:left="567"/>
        <w:jc w:val="both"/>
        <w:rPr>
          <w:rFonts w:ascii="Arial Narrow" w:hAnsi="Arial Narrow"/>
          <w:sz w:val="24"/>
          <w:szCs w:val="24"/>
        </w:rPr>
      </w:pPr>
      <w:r w:rsidRPr="00084068">
        <w:rPr>
          <w:rFonts w:ascii="Arial Narrow" w:hAnsi="Arial Narrow"/>
          <w:b/>
          <w:sz w:val="24"/>
          <w:szCs w:val="24"/>
        </w:rPr>
        <w:t>ВКС</w:t>
      </w:r>
      <w:r w:rsidR="00AC4D0B">
        <w:rPr>
          <w:rFonts w:ascii="Arial Narrow" w:hAnsi="Arial Narrow"/>
          <w:sz w:val="24"/>
          <w:szCs w:val="24"/>
        </w:rPr>
        <w:t xml:space="preserve"> – видео-</w:t>
      </w:r>
      <w:r>
        <w:rPr>
          <w:rFonts w:ascii="Arial Narrow" w:hAnsi="Arial Narrow"/>
          <w:sz w:val="24"/>
          <w:szCs w:val="24"/>
        </w:rPr>
        <w:t>конференц связь;</w:t>
      </w:r>
    </w:p>
    <w:p w14:paraId="3D57DB4D" w14:textId="77777777" w:rsidR="004E0E70" w:rsidRDefault="004E0E70" w:rsidP="00BC390F">
      <w:pPr>
        <w:spacing w:beforeLines="60" w:before="144" w:afterLines="60" w:after="144" w:line="240" w:lineRule="atLeast"/>
        <w:ind w:left="567"/>
        <w:jc w:val="both"/>
        <w:rPr>
          <w:rFonts w:ascii="Arial Narrow" w:hAnsi="Arial Narrow"/>
          <w:sz w:val="24"/>
          <w:szCs w:val="24"/>
        </w:rPr>
      </w:pPr>
      <w:r>
        <w:rPr>
          <w:rFonts w:ascii="Arial Narrow" w:hAnsi="Arial Narrow"/>
          <w:b/>
          <w:sz w:val="24"/>
          <w:szCs w:val="24"/>
        </w:rPr>
        <w:t xml:space="preserve">ВНД </w:t>
      </w:r>
      <w:r w:rsidRPr="00CD30D5">
        <w:rPr>
          <w:rFonts w:ascii="Arial Narrow" w:hAnsi="Arial Narrow"/>
          <w:sz w:val="24"/>
          <w:szCs w:val="24"/>
        </w:rPr>
        <w:t>–</w:t>
      </w:r>
      <w:r>
        <w:rPr>
          <w:rFonts w:ascii="Arial Narrow" w:hAnsi="Arial Narrow"/>
          <w:sz w:val="24"/>
          <w:szCs w:val="24"/>
        </w:rPr>
        <w:t xml:space="preserve"> внутренний нормативный документ;</w:t>
      </w:r>
    </w:p>
    <w:p w14:paraId="604F720B" w14:textId="77777777" w:rsidR="001F11F5" w:rsidRPr="00AD564F" w:rsidRDefault="001F11F5"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ДДО</w:t>
      </w:r>
      <w:r w:rsidRPr="00AD564F">
        <w:rPr>
          <w:rFonts w:ascii="Arial Narrow" w:hAnsi="Arial Narrow"/>
          <w:sz w:val="24"/>
        </w:rPr>
        <w:t xml:space="preserve"> – структурное подразделение, ответственное за делопроизводство;</w:t>
      </w:r>
    </w:p>
    <w:p w14:paraId="0B1970FF" w14:textId="77777777" w:rsidR="004E3B68" w:rsidRDefault="004E0E70" w:rsidP="004E3B68">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ДЗО</w:t>
      </w:r>
      <w:r w:rsidRPr="00AD564F">
        <w:rPr>
          <w:rFonts w:ascii="Arial Narrow" w:hAnsi="Arial Narrow"/>
          <w:sz w:val="24"/>
        </w:rPr>
        <w:t xml:space="preserve"> – дочерние и зависимые организации, входящие в ор</w:t>
      </w:r>
      <w:r w:rsidR="004E3B68">
        <w:rPr>
          <w:rFonts w:ascii="Arial Narrow" w:hAnsi="Arial Narrow"/>
          <w:sz w:val="24"/>
        </w:rPr>
        <w:t>ганизационный периметр Проекта;</w:t>
      </w:r>
    </w:p>
    <w:p w14:paraId="40393A2B" w14:textId="3753E5D9" w:rsidR="004E3B68" w:rsidRPr="004E3B68" w:rsidRDefault="004E3B68" w:rsidP="004E3B68">
      <w:pPr>
        <w:spacing w:beforeLines="60" w:before="144" w:afterLines="60" w:after="144" w:line="240" w:lineRule="atLeast"/>
        <w:ind w:left="567"/>
        <w:jc w:val="both"/>
        <w:rPr>
          <w:rFonts w:ascii="Arial Narrow" w:hAnsi="Arial Narrow" w:cs="Times New Roman"/>
          <w:sz w:val="24"/>
          <w:szCs w:val="24"/>
        </w:rPr>
      </w:pPr>
      <w:r w:rsidRPr="004E3B68">
        <w:rPr>
          <w:rFonts w:ascii="Arial Narrow" w:hAnsi="Arial Narrow" w:cs="Times New Roman"/>
          <w:b/>
          <w:sz w:val="24"/>
          <w:szCs w:val="24"/>
        </w:rPr>
        <w:t>ДСП</w:t>
      </w:r>
      <w:r w:rsidRPr="004E3B68">
        <w:rPr>
          <w:rFonts w:ascii="Arial Narrow" w:hAnsi="Arial Narrow" w:cs="Times New Roman"/>
          <w:sz w:val="24"/>
          <w:szCs w:val="24"/>
        </w:rPr>
        <w:t xml:space="preserve"> </w:t>
      </w:r>
      <w:r w:rsidR="00FB0544" w:rsidRPr="004E3B68">
        <w:rPr>
          <w:rFonts w:ascii="Arial Narrow" w:hAnsi="Arial Narrow" w:cs="Times New Roman"/>
          <w:sz w:val="24"/>
          <w:szCs w:val="24"/>
        </w:rPr>
        <w:t>– для служебного пользования;</w:t>
      </w:r>
    </w:p>
    <w:p w14:paraId="2EB03F27" w14:textId="6E79695F" w:rsidR="00FB0544" w:rsidRPr="004E3B68" w:rsidRDefault="00FB0544" w:rsidP="004E3B68">
      <w:pPr>
        <w:spacing w:beforeLines="60" w:before="144" w:afterLines="60" w:after="144" w:line="240" w:lineRule="atLeast"/>
        <w:ind w:left="567"/>
        <w:jc w:val="both"/>
        <w:rPr>
          <w:rFonts w:ascii="Arial Narrow" w:hAnsi="Arial Narrow" w:cs="Times New Roman"/>
          <w:sz w:val="24"/>
          <w:szCs w:val="24"/>
        </w:rPr>
      </w:pPr>
      <w:r w:rsidRPr="004E3B68">
        <w:rPr>
          <w:rFonts w:ascii="Arial Narrow" w:hAnsi="Arial Narrow" w:cs="Times New Roman"/>
          <w:b/>
          <w:sz w:val="24"/>
          <w:szCs w:val="24"/>
        </w:rPr>
        <w:t xml:space="preserve">К </w:t>
      </w:r>
      <w:r w:rsidRPr="004E3B68">
        <w:rPr>
          <w:rFonts w:ascii="Arial Narrow" w:hAnsi="Arial Narrow" w:cs="Times New Roman"/>
          <w:sz w:val="24"/>
          <w:szCs w:val="24"/>
        </w:rPr>
        <w:t>– конфиденциально;</w:t>
      </w:r>
    </w:p>
    <w:p w14:paraId="105BF273" w14:textId="77777777" w:rsidR="004E0E70" w:rsidRPr="00AD76A9" w:rsidRDefault="004E0E70" w:rsidP="00380919">
      <w:pPr>
        <w:spacing w:beforeLines="60" w:before="144" w:afterLines="60" w:after="144" w:line="240" w:lineRule="atLeast"/>
        <w:ind w:left="567"/>
        <w:jc w:val="both"/>
        <w:rPr>
          <w:rFonts w:ascii="Arial Narrow" w:hAnsi="Arial Narrow"/>
          <w:color w:val="000000" w:themeColor="text1"/>
          <w:sz w:val="24"/>
          <w:szCs w:val="24"/>
        </w:rPr>
      </w:pPr>
      <w:r w:rsidRPr="00AD76A9">
        <w:rPr>
          <w:rFonts w:ascii="Arial Narrow" w:hAnsi="Arial Narrow"/>
          <w:b/>
          <w:color w:val="000000" w:themeColor="text1"/>
          <w:sz w:val="24"/>
          <w:szCs w:val="24"/>
        </w:rPr>
        <w:t xml:space="preserve">ЕСЭДО – </w:t>
      </w:r>
      <w:r w:rsidRPr="00AD76A9">
        <w:rPr>
          <w:rFonts w:ascii="Arial Narrow" w:eastAsia="Times New Roman" w:hAnsi="Arial Narrow" w:cs="Times New Roman"/>
          <w:color w:val="000000" w:themeColor="text1"/>
          <w:sz w:val="24"/>
          <w:szCs w:val="20"/>
          <w:lang w:eastAsia="x-none"/>
        </w:rPr>
        <w:t>единая система электронного документооборота государственных органов;</w:t>
      </w:r>
    </w:p>
    <w:p w14:paraId="2C90B834" w14:textId="77777777" w:rsidR="004E0E70" w:rsidRDefault="004E0E70" w:rsidP="00BC390F">
      <w:pPr>
        <w:spacing w:beforeLines="60" w:before="144" w:afterLines="60" w:after="144" w:line="240" w:lineRule="atLeast"/>
        <w:ind w:left="567"/>
        <w:jc w:val="both"/>
        <w:rPr>
          <w:rFonts w:ascii="Arial Narrow" w:hAnsi="Arial Narrow"/>
          <w:sz w:val="24"/>
          <w:szCs w:val="24"/>
        </w:rPr>
      </w:pPr>
      <w:r>
        <w:rPr>
          <w:rFonts w:ascii="Arial Narrow" w:hAnsi="Arial Narrow"/>
          <w:b/>
          <w:sz w:val="24"/>
          <w:szCs w:val="24"/>
        </w:rPr>
        <w:t xml:space="preserve">ИБ </w:t>
      </w:r>
      <w:r>
        <w:rPr>
          <w:rFonts w:ascii="Arial Narrow" w:hAnsi="Arial Narrow"/>
          <w:sz w:val="24"/>
          <w:szCs w:val="24"/>
        </w:rPr>
        <w:t>– информационная безопасность;</w:t>
      </w:r>
    </w:p>
    <w:p w14:paraId="46F76ABF" w14:textId="77777777" w:rsidR="004E0E70" w:rsidRPr="00AD76A9" w:rsidRDefault="004E0E70" w:rsidP="00BC390F">
      <w:pPr>
        <w:spacing w:beforeLines="60" w:before="144" w:afterLines="60" w:after="144" w:line="240" w:lineRule="atLeast"/>
        <w:ind w:left="567"/>
        <w:jc w:val="both"/>
        <w:rPr>
          <w:rFonts w:ascii="Arial Narrow" w:hAnsi="Arial Narrow"/>
          <w:color w:val="000000" w:themeColor="text1"/>
          <w:sz w:val="24"/>
          <w:szCs w:val="24"/>
        </w:rPr>
      </w:pPr>
      <w:r w:rsidRPr="00AD76A9">
        <w:rPr>
          <w:rFonts w:ascii="Arial Narrow" w:hAnsi="Arial Narrow"/>
          <w:b/>
          <w:color w:val="000000" w:themeColor="text1"/>
          <w:sz w:val="24"/>
          <w:szCs w:val="24"/>
        </w:rPr>
        <w:lastRenderedPageBreak/>
        <w:t xml:space="preserve">ИС </w:t>
      </w:r>
      <w:r w:rsidRPr="00AD76A9">
        <w:rPr>
          <w:rFonts w:ascii="Arial Narrow" w:hAnsi="Arial Narrow"/>
          <w:color w:val="000000" w:themeColor="text1"/>
          <w:sz w:val="24"/>
          <w:szCs w:val="24"/>
        </w:rPr>
        <w:t>– информационная система;</w:t>
      </w:r>
    </w:p>
    <w:p w14:paraId="1CC702A5" w14:textId="77777777" w:rsidR="004E0E70" w:rsidRPr="00732D26" w:rsidRDefault="004E0E70" w:rsidP="00BC390F">
      <w:pPr>
        <w:spacing w:beforeLines="60" w:before="144" w:afterLines="60" w:after="144" w:line="240" w:lineRule="atLeast"/>
        <w:ind w:left="567"/>
        <w:jc w:val="both"/>
        <w:rPr>
          <w:rFonts w:ascii="Arial Narrow" w:hAnsi="Arial Narrow"/>
          <w:sz w:val="24"/>
          <w:szCs w:val="24"/>
        </w:rPr>
      </w:pPr>
      <w:r>
        <w:rPr>
          <w:rFonts w:ascii="Arial Narrow" w:hAnsi="Arial Narrow"/>
          <w:b/>
          <w:sz w:val="24"/>
          <w:szCs w:val="24"/>
        </w:rPr>
        <w:t xml:space="preserve">ИСЭЗ </w:t>
      </w:r>
      <w:r>
        <w:rPr>
          <w:rFonts w:ascii="Arial Narrow" w:hAnsi="Arial Narrow"/>
          <w:sz w:val="24"/>
          <w:szCs w:val="24"/>
        </w:rPr>
        <w:t>– информационная система электронных закупок (</w:t>
      </w:r>
      <w:r>
        <w:rPr>
          <w:rFonts w:ascii="Arial Narrow" w:hAnsi="Arial Narrow"/>
          <w:sz w:val="24"/>
          <w:szCs w:val="24"/>
          <w:lang w:val="en-US"/>
        </w:rPr>
        <w:t>zakup</w:t>
      </w:r>
      <w:r w:rsidRPr="00732D26">
        <w:rPr>
          <w:rFonts w:ascii="Arial Narrow" w:hAnsi="Arial Narrow"/>
          <w:sz w:val="24"/>
          <w:szCs w:val="24"/>
        </w:rPr>
        <w:t>.</w:t>
      </w:r>
      <w:r>
        <w:rPr>
          <w:rFonts w:ascii="Arial Narrow" w:hAnsi="Arial Narrow"/>
          <w:sz w:val="24"/>
          <w:szCs w:val="24"/>
          <w:lang w:val="en-US"/>
        </w:rPr>
        <w:t>sk</w:t>
      </w:r>
      <w:r w:rsidRPr="00732D26">
        <w:rPr>
          <w:rFonts w:ascii="Arial Narrow" w:hAnsi="Arial Narrow"/>
          <w:sz w:val="24"/>
          <w:szCs w:val="24"/>
        </w:rPr>
        <w:t>.</w:t>
      </w:r>
      <w:r>
        <w:rPr>
          <w:rFonts w:ascii="Arial Narrow" w:hAnsi="Arial Narrow"/>
          <w:sz w:val="24"/>
          <w:szCs w:val="24"/>
          <w:lang w:val="en-US"/>
        </w:rPr>
        <w:t>kz</w:t>
      </w:r>
      <w:r w:rsidRPr="00732D26">
        <w:rPr>
          <w:rFonts w:ascii="Arial Narrow" w:hAnsi="Arial Narrow"/>
          <w:sz w:val="24"/>
          <w:szCs w:val="24"/>
        </w:rPr>
        <w:t>)</w:t>
      </w:r>
      <w:r>
        <w:rPr>
          <w:rFonts w:ascii="Arial Narrow" w:hAnsi="Arial Narrow"/>
          <w:sz w:val="24"/>
          <w:szCs w:val="24"/>
        </w:rPr>
        <w:t>;</w:t>
      </w:r>
    </w:p>
    <w:p w14:paraId="19BD44F1" w14:textId="77777777" w:rsidR="004E0E70" w:rsidRDefault="004E0E70" w:rsidP="00BC390F">
      <w:pPr>
        <w:spacing w:beforeLines="60" w:before="144" w:afterLines="60" w:after="144" w:line="240" w:lineRule="atLeast"/>
        <w:ind w:left="567"/>
        <w:jc w:val="both"/>
        <w:rPr>
          <w:rFonts w:ascii="Arial Narrow" w:hAnsi="Arial Narrow"/>
          <w:sz w:val="24"/>
          <w:szCs w:val="24"/>
        </w:rPr>
      </w:pPr>
      <w:r w:rsidRPr="00084068">
        <w:rPr>
          <w:rFonts w:ascii="Arial Narrow" w:hAnsi="Arial Narrow"/>
          <w:b/>
          <w:sz w:val="24"/>
          <w:szCs w:val="24"/>
        </w:rPr>
        <w:t>ИСЭСФ</w:t>
      </w:r>
      <w:r w:rsidRPr="00084068">
        <w:rPr>
          <w:rFonts w:ascii="Arial Narrow" w:hAnsi="Arial Narrow"/>
          <w:sz w:val="24"/>
          <w:szCs w:val="24"/>
        </w:rPr>
        <w:t xml:space="preserve"> – информационная система электронных счет-фактур</w:t>
      </w:r>
      <w:r>
        <w:rPr>
          <w:rFonts w:ascii="Arial Narrow" w:hAnsi="Arial Narrow"/>
          <w:sz w:val="24"/>
          <w:szCs w:val="24"/>
        </w:rPr>
        <w:t>;</w:t>
      </w:r>
    </w:p>
    <w:p w14:paraId="0D0A9298" w14:textId="77777777" w:rsidR="004E0E70" w:rsidRPr="00AD564F" w:rsidRDefault="004E0E70"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ИТ</w:t>
      </w:r>
      <w:r w:rsidRPr="00AD564F">
        <w:rPr>
          <w:rFonts w:ascii="Arial Narrow" w:hAnsi="Arial Narrow"/>
          <w:sz w:val="24"/>
        </w:rPr>
        <w:t xml:space="preserve"> – информационные технологии;</w:t>
      </w:r>
    </w:p>
    <w:p w14:paraId="324F0895" w14:textId="77777777" w:rsidR="004E0E70" w:rsidRPr="00AD564F" w:rsidRDefault="004E0E70"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КИ</w:t>
      </w:r>
      <w:r w:rsidRPr="00AD564F">
        <w:rPr>
          <w:rFonts w:ascii="Arial Narrow" w:hAnsi="Arial Narrow"/>
          <w:sz w:val="24"/>
        </w:rPr>
        <w:t xml:space="preserve"> – карточка исполнения;</w:t>
      </w:r>
    </w:p>
    <w:p w14:paraId="7D890033" w14:textId="77777777" w:rsidR="004E0E70" w:rsidRPr="00AD564F" w:rsidRDefault="004E0E70"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КЦ</w:t>
      </w:r>
      <w:r w:rsidRPr="00AD564F">
        <w:rPr>
          <w:rFonts w:ascii="Arial Narrow" w:hAnsi="Arial Narrow"/>
          <w:sz w:val="24"/>
        </w:rPr>
        <w:t xml:space="preserve"> – корпоративный центр;</w:t>
      </w:r>
    </w:p>
    <w:p w14:paraId="343E91F6" w14:textId="77777777" w:rsidR="004E0E70" w:rsidRPr="00AD564F" w:rsidRDefault="004E0E70"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НУЦ РК</w:t>
      </w:r>
      <w:r w:rsidRPr="00AD564F">
        <w:rPr>
          <w:rFonts w:ascii="Arial Narrow" w:hAnsi="Arial Narrow"/>
          <w:sz w:val="24"/>
        </w:rPr>
        <w:t xml:space="preserve"> – Национальный удостоверяющий центр Республики Казахстан;</w:t>
      </w:r>
    </w:p>
    <w:p w14:paraId="5F7262EE" w14:textId="77777777" w:rsidR="004E0E70" w:rsidRPr="00AD564F" w:rsidRDefault="004E0E70"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ОПЭ</w:t>
      </w:r>
      <w:r w:rsidRPr="00AD564F">
        <w:rPr>
          <w:rFonts w:ascii="Arial Narrow" w:hAnsi="Arial Narrow"/>
          <w:sz w:val="24"/>
        </w:rPr>
        <w:t xml:space="preserve"> – опытно-промышленная эксплуатация;</w:t>
      </w:r>
    </w:p>
    <w:p w14:paraId="424A3920" w14:textId="77777777" w:rsidR="004E0E70" w:rsidRPr="00AD564F" w:rsidRDefault="004E0E70"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ОРД</w:t>
      </w:r>
      <w:r w:rsidRPr="00AD564F">
        <w:rPr>
          <w:rFonts w:ascii="Arial Narrow" w:hAnsi="Arial Narrow"/>
          <w:sz w:val="24"/>
        </w:rPr>
        <w:t xml:space="preserve"> – организационно-распорядительные документы;</w:t>
      </w:r>
    </w:p>
    <w:p w14:paraId="347E5359" w14:textId="77777777" w:rsidR="004E0E70" w:rsidRPr="00AD564F" w:rsidRDefault="004E0E70" w:rsidP="00AD564F">
      <w:pPr>
        <w:spacing w:beforeLines="60" w:before="144" w:afterLines="60" w:after="144" w:line="240" w:lineRule="atLeast"/>
        <w:ind w:left="567"/>
        <w:jc w:val="both"/>
        <w:rPr>
          <w:rFonts w:ascii="Arial Narrow" w:hAnsi="Arial Narrow"/>
          <w:color w:val="000000" w:themeColor="text1"/>
          <w:sz w:val="24"/>
        </w:rPr>
      </w:pPr>
      <w:r w:rsidRPr="00AD564F">
        <w:rPr>
          <w:rFonts w:ascii="Arial Narrow" w:hAnsi="Arial Narrow"/>
          <w:b/>
          <w:color w:val="000000" w:themeColor="text1"/>
          <w:sz w:val="24"/>
        </w:rPr>
        <w:t>ОС</w:t>
      </w:r>
      <w:r w:rsidRPr="00AD564F">
        <w:rPr>
          <w:rFonts w:ascii="Arial Narrow" w:hAnsi="Arial Narrow"/>
          <w:color w:val="000000" w:themeColor="text1"/>
          <w:sz w:val="24"/>
        </w:rPr>
        <w:t xml:space="preserve"> – операционная система;</w:t>
      </w:r>
    </w:p>
    <w:p w14:paraId="3B7B23B2" w14:textId="77777777" w:rsidR="004E0E70" w:rsidRPr="00AD76A9" w:rsidRDefault="004E0E70" w:rsidP="00380919">
      <w:pPr>
        <w:spacing w:beforeLines="60" w:before="144" w:afterLines="60" w:after="144" w:line="240" w:lineRule="atLeast"/>
        <w:ind w:left="567"/>
        <w:jc w:val="both"/>
        <w:rPr>
          <w:rFonts w:ascii="Arial Narrow" w:hAnsi="Arial Narrow"/>
          <w:color w:val="000000" w:themeColor="text1"/>
          <w:sz w:val="24"/>
          <w:szCs w:val="24"/>
        </w:rPr>
      </w:pPr>
      <w:r w:rsidRPr="00AD76A9">
        <w:rPr>
          <w:rFonts w:ascii="Arial Narrow" w:hAnsi="Arial Narrow"/>
          <w:b/>
          <w:color w:val="000000" w:themeColor="text1"/>
          <w:sz w:val="24"/>
          <w:szCs w:val="24"/>
        </w:rPr>
        <w:t xml:space="preserve">ПЗ и ПР </w:t>
      </w:r>
      <w:r w:rsidRPr="00AD76A9">
        <w:rPr>
          <w:rFonts w:ascii="Arial Narrow" w:hAnsi="Arial Narrow"/>
          <w:color w:val="000000" w:themeColor="text1"/>
          <w:sz w:val="24"/>
          <w:szCs w:val="24"/>
        </w:rPr>
        <w:t>– пояснительная записка и проект решения;</w:t>
      </w:r>
    </w:p>
    <w:p w14:paraId="7E1534CF" w14:textId="77777777" w:rsidR="004E0E70" w:rsidRPr="00AD76A9" w:rsidRDefault="004E0E70" w:rsidP="00380919">
      <w:pPr>
        <w:spacing w:beforeLines="60" w:before="144" w:afterLines="60" w:after="144" w:line="240" w:lineRule="atLeast"/>
        <w:ind w:left="567"/>
        <w:jc w:val="both"/>
        <w:rPr>
          <w:rFonts w:ascii="Arial Narrow" w:hAnsi="Arial Narrow"/>
          <w:color w:val="000000" w:themeColor="text1"/>
          <w:sz w:val="24"/>
          <w:szCs w:val="24"/>
        </w:rPr>
      </w:pPr>
      <w:r w:rsidRPr="00AD76A9">
        <w:rPr>
          <w:rFonts w:ascii="Arial Narrow" w:hAnsi="Arial Narrow"/>
          <w:b/>
          <w:color w:val="000000" w:themeColor="text1"/>
          <w:sz w:val="24"/>
          <w:szCs w:val="24"/>
        </w:rPr>
        <w:t xml:space="preserve">ПО </w:t>
      </w:r>
      <w:r w:rsidRPr="00AD76A9">
        <w:rPr>
          <w:rFonts w:ascii="Arial Narrow" w:hAnsi="Arial Narrow"/>
          <w:color w:val="000000" w:themeColor="text1"/>
          <w:sz w:val="24"/>
          <w:szCs w:val="24"/>
        </w:rPr>
        <w:t>– программное обеспечение;</w:t>
      </w:r>
    </w:p>
    <w:p w14:paraId="734118FD" w14:textId="77777777" w:rsidR="004E0E70" w:rsidRPr="00AD564F" w:rsidRDefault="004E0E70" w:rsidP="00AD564F">
      <w:pPr>
        <w:spacing w:beforeLines="60" w:before="144" w:afterLines="60" w:after="144" w:line="240" w:lineRule="atLeast"/>
        <w:ind w:left="567"/>
        <w:jc w:val="both"/>
        <w:rPr>
          <w:rFonts w:ascii="Arial Narrow" w:hAnsi="Arial Narrow"/>
          <w:color w:val="000000" w:themeColor="text1"/>
          <w:sz w:val="24"/>
        </w:rPr>
      </w:pPr>
      <w:r w:rsidRPr="00AD564F">
        <w:rPr>
          <w:rFonts w:ascii="Arial Narrow" w:hAnsi="Arial Narrow"/>
          <w:b/>
          <w:color w:val="000000" w:themeColor="text1"/>
          <w:sz w:val="24"/>
        </w:rPr>
        <w:t xml:space="preserve">РК </w:t>
      </w:r>
      <w:r w:rsidRPr="00AD564F">
        <w:rPr>
          <w:rFonts w:ascii="Arial Narrow" w:hAnsi="Arial Narrow"/>
          <w:color w:val="000000" w:themeColor="text1"/>
          <w:sz w:val="24"/>
        </w:rPr>
        <w:t>– Республика Казахстан;</w:t>
      </w:r>
    </w:p>
    <w:p w14:paraId="23689F58" w14:textId="77777777" w:rsidR="004E0E70" w:rsidRPr="00AD76A9" w:rsidRDefault="004E0E70" w:rsidP="004E0E70">
      <w:pPr>
        <w:spacing w:beforeLines="60" w:before="144" w:afterLines="60" w:after="144" w:line="240" w:lineRule="atLeast"/>
        <w:ind w:left="567"/>
        <w:jc w:val="both"/>
        <w:rPr>
          <w:rFonts w:ascii="Arial Narrow" w:hAnsi="Arial Narrow"/>
          <w:color w:val="000000" w:themeColor="text1"/>
          <w:sz w:val="24"/>
          <w:szCs w:val="24"/>
        </w:rPr>
      </w:pPr>
      <w:r w:rsidRPr="00AD76A9">
        <w:rPr>
          <w:rFonts w:ascii="Arial Narrow" w:hAnsi="Arial Narrow"/>
          <w:b/>
          <w:color w:val="000000" w:themeColor="text1"/>
          <w:sz w:val="24"/>
          <w:szCs w:val="24"/>
        </w:rPr>
        <w:t>СВА</w:t>
      </w:r>
      <w:r w:rsidRPr="00AD76A9">
        <w:rPr>
          <w:rFonts w:ascii="Arial Narrow" w:hAnsi="Arial Narrow"/>
          <w:color w:val="000000" w:themeColor="text1"/>
          <w:sz w:val="24"/>
          <w:szCs w:val="24"/>
        </w:rPr>
        <w:t>– Служба внутреннего аудита;</w:t>
      </w:r>
    </w:p>
    <w:p w14:paraId="7FB5A923" w14:textId="77777777" w:rsidR="004E0E70" w:rsidRPr="00AD564F" w:rsidRDefault="004E0E70" w:rsidP="00AD564F">
      <w:pPr>
        <w:spacing w:beforeLines="60" w:before="144" w:afterLines="60" w:after="144" w:line="240" w:lineRule="atLeast"/>
        <w:ind w:left="567"/>
        <w:jc w:val="both"/>
        <w:rPr>
          <w:rFonts w:ascii="Arial Narrow" w:hAnsi="Arial Narrow"/>
          <w:color w:val="000000" w:themeColor="text1"/>
          <w:sz w:val="24"/>
        </w:rPr>
      </w:pPr>
      <w:r w:rsidRPr="00AD564F">
        <w:rPr>
          <w:rFonts w:ascii="Arial Narrow" w:hAnsi="Arial Narrow"/>
          <w:b/>
          <w:color w:val="000000" w:themeColor="text1"/>
          <w:sz w:val="24"/>
        </w:rPr>
        <w:t>СЗ</w:t>
      </w:r>
      <w:r w:rsidRPr="00AD564F">
        <w:rPr>
          <w:rFonts w:ascii="Arial Narrow" w:hAnsi="Arial Narrow"/>
          <w:color w:val="000000" w:themeColor="text1"/>
          <w:sz w:val="24"/>
        </w:rPr>
        <w:t xml:space="preserve"> – служебная записка;</w:t>
      </w:r>
    </w:p>
    <w:p w14:paraId="7DC7871F" w14:textId="5B0E542E" w:rsidR="00822C2D" w:rsidRPr="00AD76A9" w:rsidRDefault="00822C2D" w:rsidP="00BC390F">
      <w:pPr>
        <w:spacing w:beforeLines="60" w:before="144" w:afterLines="60" w:after="144" w:line="240" w:lineRule="atLeast"/>
        <w:ind w:left="567"/>
        <w:jc w:val="both"/>
        <w:rPr>
          <w:rFonts w:ascii="Arial Narrow" w:hAnsi="Arial Narrow"/>
          <w:color w:val="000000" w:themeColor="text1"/>
          <w:sz w:val="24"/>
          <w:szCs w:val="24"/>
        </w:rPr>
      </w:pPr>
      <w:r>
        <w:rPr>
          <w:rFonts w:ascii="Arial Narrow" w:hAnsi="Arial Narrow"/>
          <w:b/>
          <w:color w:val="000000" w:themeColor="text1"/>
          <w:sz w:val="24"/>
          <w:szCs w:val="24"/>
        </w:rPr>
        <w:t xml:space="preserve">ТЗ </w:t>
      </w:r>
      <w:r>
        <w:rPr>
          <w:rFonts w:ascii="Arial Narrow" w:hAnsi="Arial Narrow"/>
          <w:color w:val="000000" w:themeColor="text1"/>
          <w:sz w:val="24"/>
          <w:szCs w:val="24"/>
        </w:rPr>
        <w:t>– техническое задание;</w:t>
      </w:r>
    </w:p>
    <w:p w14:paraId="7726B06D" w14:textId="77777777" w:rsidR="004E0E70" w:rsidRPr="00AD76A9" w:rsidRDefault="004E0E70" w:rsidP="00BC390F">
      <w:pPr>
        <w:spacing w:beforeLines="60" w:before="144" w:afterLines="60" w:after="144" w:line="240" w:lineRule="atLeast"/>
        <w:ind w:left="567"/>
        <w:jc w:val="both"/>
        <w:rPr>
          <w:rFonts w:ascii="Arial Narrow" w:hAnsi="Arial Narrow"/>
          <w:color w:val="000000" w:themeColor="text1"/>
          <w:sz w:val="24"/>
          <w:szCs w:val="24"/>
        </w:rPr>
      </w:pPr>
      <w:r w:rsidRPr="00AD76A9">
        <w:rPr>
          <w:rFonts w:ascii="Arial Narrow" w:hAnsi="Arial Narrow"/>
          <w:b/>
          <w:color w:val="000000" w:themeColor="text1"/>
          <w:sz w:val="24"/>
          <w:szCs w:val="24"/>
        </w:rPr>
        <w:t xml:space="preserve">ТД </w:t>
      </w:r>
      <w:r w:rsidRPr="00AD76A9">
        <w:rPr>
          <w:rFonts w:ascii="Arial Narrow" w:hAnsi="Arial Narrow"/>
          <w:color w:val="000000" w:themeColor="text1"/>
          <w:sz w:val="24"/>
          <w:szCs w:val="24"/>
        </w:rPr>
        <w:t>– трудовой договор;</w:t>
      </w:r>
    </w:p>
    <w:p w14:paraId="224B4A99" w14:textId="77777777" w:rsidR="004E0E70" w:rsidRPr="00AD564F" w:rsidRDefault="004E0E70"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color w:val="000000" w:themeColor="text1"/>
          <w:sz w:val="24"/>
        </w:rPr>
        <w:t xml:space="preserve">ТОО </w:t>
      </w:r>
      <w:r w:rsidRPr="00AD564F">
        <w:rPr>
          <w:rFonts w:ascii="Arial Narrow" w:hAnsi="Arial Narrow"/>
          <w:color w:val="000000" w:themeColor="text1"/>
          <w:sz w:val="24"/>
        </w:rPr>
        <w:t xml:space="preserve">– товарищество </w:t>
      </w:r>
      <w:r w:rsidRPr="00AD564F">
        <w:rPr>
          <w:rFonts w:ascii="Arial Narrow" w:hAnsi="Arial Narrow"/>
          <w:sz w:val="24"/>
        </w:rPr>
        <w:t>с ограниченной ответственностью;</w:t>
      </w:r>
    </w:p>
    <w:p w14:paraId="3D7992F1" w14:textId="77777777" w:rsidR="004E0E70" w:rsidRPr="00AD564F" w:rsidRDefault="004E0E70"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ТС</w:t>
      </w:r>
      <w:r w:rsidRPr="00AD564F">
        <w:rPr>
          <w:rFonts w:ascii="Arial Narrow" w:hAnsi="Arial Narrow"/>
          <w:sz w:val="24"/>
        </w:rPr>
        <w:t xml:space="preserve"> - Техническая спецификация на выполнение работ;</w:t>
      </w:r>
    </w:p>
    <w:p w14:paraId="357F3779" w14:textId="77777777" w:rsidR="004E0E70" w:rsidRPr="00AD564F" w:rsidRDefault="004E0E70"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ЭК</w:t>
      </w:r>
      <w:r w:rsidRPr="00AD564F">
        <w:rPr>
          <w:rFonts w:ascii="Arial Narrow" w:hAnsi="Arial Narrow"/>
          <w:sz w:val="24"/>
        </w:rPr>
        <w:t xml:space="preserve"> – экспертная комиссия;</w:t>
      </w:r>
    </w:p>
    <w:p w14:paraId="6C7FEDF4" w14:textId="77777777" w:rsidR="004E0E70" w:rsidRPr="00AD564F" w:rsidRDefault="004E0E70"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 xml:space="preserve">ЭПК </w:t>
      </w:r>
      <w:r w:rsidRPr="00AD564F">
        <w:rPr>
          <w:rFonts w:ascii="Arial Narrow" w:hAnsi="Arial Narrow"/>
          <w:sz w:val="24"/>
        </w:rPr>
        <w:t>– экспертно-проверочная комиссия;</w:t>
      </w:r>
    </w:p>
    <w:p w14:paraId="02D8910C" w14:textId="77777777" w:rsidR="004E0E70" w:rsidRDefault="004E0E70" w:rsidP="00380919">
      <w:pPr>
        <w:spacing w:beforeLines="60" w:before="144" w:afterLines="60" w:after="144" w:line="240" w:lineRule="atLeast"/>
        <w:ind w:left="567"/>
        <w:jc w:val="both"/>
        <w:rPr>
          <w:rFonts w:ascii="Arial Narrow" w:hAnsi="Arial Narrow"/>
          <w:b/>
          <w:sz w:val="24"/>
          <w:szCs w:val="24"/>
        </w:rPr>
      </w:pPr>
      <w:r w:rsidRPr="00084068">
        <w:rPr>
          <w:rFonts w:ascii="Arial Narrow" w:hAnsi="Arial Narrow"/>
          <w:b/>
          <w:sz w:val="24"/>
          <w:szCs w:val="24"/>
        </w:rPr>
        <w:t xml:space="preserve">ЭЦП </w:t>
      </w:r>
      <w:r>
        <w:rPr>
          <w:rFonts w:ascii="Arial Narrow" w:hAnsi="Arial Narrow"/>
          <w:sz w:val="24"/>
          <w:szCs w:val="24"/>
        </w:rPr>
        <w:t>– электронная цифровая подпись.</w:t>
      </w:r>
      <w:r w:rsidRPr="00084068">
        <w:rPr>
          <w:rFonts w:ascii="Arial Narrow" w:hAnsi="Arial Narrow"/>
          <w:b/>
          <w:sz w:val="24"/>
          <w:szCs w:val="24"/>
        </w:rPr>
        <w:t xml:space="preserve"> </w:t>
      </w:r>
    </w:p>
    <w:p w14:paraId="5E3A74B6" w14:textId="77777777" w:rsidR="00CD30D5" w:rsidRPr="00AD564F" w:rsidRDefault="00CD30D5" w:rsidP="00AD564F">
      <w:pPr>
        <w:spacing w:beforeLines="60" w:before="144" w:afterLines="60" w:after="144" w:line="240" w:lineRule="atLeast"/>
        <w:ind w:left="567"/>
        <w:jc w:val="both"/>
        <w:rPr>
          <w:rFonts w:ascii="Arial Narrow" w:hAnsi="Arial Narrow"/>
          <w:b/>
          <w:sz w:val="24"/>
        </w:rPr>
      </w:pPr>
      <w:bookmarkStart w:id="8" w:name="_Toc43507366"/>
    </w:p>
    <w:p w14:paraId="53E4ACA0" w14:textId="1D7A7915" w:rsidR="00084068" w:rsidRPr="00AD564F" w:rsidRDefault="00084068" w:rsidP="00AD564F">
      <w:pPr>
        <w:pStyle w:val="aa"/>
        <w:numPr>
          <w:ilvl w:val="0"/>
          <w:numId w:val="1"/>
        </w:numPr>
        <w:tabs>
          <w:tab w:val="left" w:pos="284"/>
        </w:tabs>
        <w:spacing w:before="60" w:after="60" w:line="240" w:lineRule="atLeast"/>
        <w:ind w:left="0" w:firstLine="0"/>
        <w:contextualSpacing w:val="0"/>
        <w:jc w:val="both"/>
        <w:rPr>
          <w:rFonts w:ascii="Arial Narrow" w:hAnsi="Arial Narrow"/>
          <w:b/>
          <w:sz w:val="24"/>
        </w:rPr>
      </w:pPr>
      <w:bookmarkStart w:id="9" w:name="_Ref10456638"/>
      <w:bookmarkStart w:id="10" w:name="_Toc10458763"/>
      <w:r w:rsidRPr="00AD564F">
        <w:rPr>
          <w:rFonts w:ascii="Arial Narrow" w:hAnsi="Arial Narrow"/>
          <w:b/>
          <w:sz w:val="24"/>
        </w:rPr>
        <w:t>Общие сведения</w:t>
      </w:r>
      <w:bookmarkEnd w:id="8"/>
      <w:bookmarkEnd w:id="9"/>
      <w:bookmarkEnd w:id="10"/>
    </w:p>
    <w:p w14:paraId="06BF4F4B" w14:textId="77777777" w:rsidR="00084068" w:rsidRPr="00AD564F" w:rsidRDefault="00084068" w:rsidP="00AD564F">
      <w:pPr>
        <w:pStyle w:val="aa"/>
        <w:numPr>
          <w:ilvl w:val="1"/>
          <w:numId w:val="1"/>
        </w:numPr>
        <w:tabs>
          <w:tab w:val="left" w:pos="567"/>
        </w:tabs>
        <w:spacing w:before="60" w:after="60" w:line="240" w:lineRule="atLeast"/>
        <w:ind w:left="284" w:firstLine="0"/>
        <w:contextualSpacing w:val="0"/>
        <w:jc w:val="both"/>
        <w:rPr>
          <w:rFonts w:ascii="Arial Narrow" w:hAnsi="Arial Narrow"/>
          <w:sz w:val="24"/>
        </w:rPr>
      </w:pPr>
      <w:r w:rsidRPr="00AD564F">
        <w:rPr>
          <w:rFonts w:ascii="Arial Narrow" w:hAnsi="Arial Narrow"/>
          <w:sz w:val="24"/>
        </w:rPr>
        <w:t>Заказчик является территориально распределенной компанией Республики Казахстан.</w:t>
      </w:r>
    </w:p>
    <w:p w14:paraId="7451A990" w14:textId="7896A08F" w:rsidR="00084068" w:rsidRPr="00AD564F" w:rsidRDefault="00084068" w:rsidP="00AD564F">
      <w:pPr>
        <w:pStyle w:val="aa"/>
        <w:numPr>
          <w:ilvl w:val="1"/>
          <w:numId w:val="1"/>
        </w:numPr>
        <w:tabs>
          <w:tab w:val="left" w:pos="567"/>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У Заказчика в структуре есть корпоративный центр</w:t>
      </w:r>
      <w:r w:rsidRPr="00AD564F">
        <w:rPr>
          <w:rFonts w:ascii="Arial Narrow" w:hAnsi="Arial Narrow"/>
          <w:color w:val="000000" w:themeColor="text1"/>
          <w:sz w:val="24"/>
        </w:rPr>
        <w:t xml:space="preserve"> и не менее </w:t>
      </w:r>
      <w:r w:rsidRPr="00C56D26">
        <w:rPr>
          <w:rFonts w:ascii="Arial Narrow" w:hAnsi="Arial Narrow"/>
          <w:color w:val="000000" w:themeColor="text1"/>
          <w:sz w:val="24"/>
          <w:szCs w:val="24"/>
        </w:rPr>
        <w:t>12 (двенадцати</w:t>
      </w:r>
      <w:r w:rsidRPr="00AD564F">
        <w:rPr>
          <w:rFonts w:ascii="Arial Narrow" w:hAnsi="Arial Narrow"/>
          <w:color w:val="000000" w:themeColor="text1"/>
          <w:sz w:val="24"/>
        </w:rPr>
        <w:t xml:space="preserve">) ДЗО. ДЗО </w:t>
      </w:r>
      <w:r w:rsidRPr="00C56D26">
        <w:rPr>
          <w:rFonts w:ascii="Arial Narrow" w:hAnsi="Arial Narrow"/>
          <w:color w:val="000000" w:themeColor="text1"/>
          <w:sz w:val="24"/>
          <w:szCs w:val="24"/>
        </w:rPr>
        <w:t>функционируют</w:t>
      </w:r>
      <w:r w:rsidRPr="00AD564F">
        <w:rPr>
          <w:rFonts w:ascii="Arial Narrow" w:hAnsi="Arial Narrow"/>
          <w:color w:val="000000" w:themeColor="text1"/>
          <w:sz w:val="24"/>
        </w:rPr>
        <w:t xml:space="preserve"> в собственной локально-вычислительной сети за периметром корпоративного центра</w:t>
      </w:r>
      <w:r w:rsidRPr="00AD564F">
        <w:rPr>
          <w:rFonts w:ascii="Arial Narrow" w:hAnsi="Arial Narrow"/>
          <w:sz w:val="24"/>
        </w:rPr>
        <w:t>.</w:t>
      </w:r>
    </w:p>
    <w:p w14:paraId="7BE2F7CA" w14:textId="77777777" w:rsidR="00084068" w:rsidRPr="00AD564F" w:rsidRDefault="00084068" w:rsidP="00AD564F">
      <w:pPr>
        <w:pStyle w:val="aa"/>
        <w:numPr>
          <w:ilvl w:val="1"/>
          <w:numId w:val="1"/>
        </w:numPr>
        <w:tabs>
          <w:tab w:val="left" w:pos="567"/>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У Заказчика имеются действующие платформы СЭД, подлежащие замене.</w:t>
      </w:r>
    </w:p>
    <w:p w14:paraId="2A9F02C2" w14:textId="56D02565" w:rsidR="00621441" w:rsidRDefault="00621441" w:rsidP="00BC390F">
      <w:pPr>
        <w:pStyle w:val="aa"/>
        <w:numPr>
          <w:ilvl w:val="1"/>
          <w:numId w:val="1"/>
        </w:numPr>
        <w:tabs>
          <w:tab w:val="left" w:pos="567"/>
        </w:tabs>
        <w:spacing w:beforeLines="60" w:before="144" w:afterLines="60" w:after="144" w:line="240" w:lineRule="atLeast"/>
        <w:ind w:left="284" w:firstLine="0"/>
        <w:contextualSpacing w:val="0"/>
        <w:jc w:val="both"/>
        <w:rPr>
          <w:rFonts w:ascii="Arial Narrow" w:hAnsi="Arial Narrow"/>
          <w:sz w:val="24"/>
          <w:szCs w:val="24"/>
        </w:rPr>
      </w:pPr>
      <w:r>
        <w:rPr>
          <w:rFonts w:ascii="Arial Narrow" w:hAnsi="Arial Narrow"/>
          <w:sz w:val="24"/>
          <w:szCs w:val="24"/>
        </w:rPr>
        <w:t xml:space="preserve">Внедряемая Система должна быть развернута на вычислительных ресурсах Заказчика. Варианты: 1) отдельно в КЦ и каждом ДЗО; 2) общее «облако» на территории Заказчика, с возможностью, в случае необходимости, отделения СЭД отдельной </w:t>
      </w:r>
      <w:r w:rsidR="00972253">
        <w:rPr>
          <w:rFonts w:ascii="Arial Narrow" w:hAnsi="Arial Narrow"/>
          <w:sz w:val="24"/>
          <w:szCs w:val="24"/>
        </w:rPr>
        <w:t>компан</w:t>
      </w:r>
      <w:r>
        <w:rPr>
          <w:rFonts w:ascii="Arial Narrow" w:hAnsi="Arial Narrow"/>
          <w:sz w:val="24"/>
          <w:szCs w:val="24"/>
        </w:rPr>
        <w:t xml:space="preserve">ии и переноса </w:t>
      </w:r>
      <w:r w:rsidR="00972253">
        <w:rPr>
          <w:rFonts w:ascii="Arial Narrow" w:hAnsi="Arial Narrow"/>
          <w:sz w:val="24"/>
          <w:szCs w:val="24"/>
        </w:rPr>
        <w:t>на другой вычислительный ресурс; 3) комбинация вариантов 1 и 2).</w:t>
      </w:r>
    </w:p>
    <w:p w14:paraId="4D48F199" w14:textId="468FDA2A" w:rsidR="00084068" w:rsidRDefault="00084068" w:rsidP="00BC390F">
      <w:pPr>
        <w:pStyle w:val="aa"/>
        <w:numPr>
          <w:ilvl w:val="1"/>
          <w:numId w:val="1"/>
        </w:numPr>
        <w:tabs>
          <w:tab w:val="left" w:pos="567"/>
        </w:tabs>
        <w:spacing w:beforeLines="60" w:before="144" w:afterLines="60" w:after="144" w:line="240" w:lineRule="atLeast"/>
        <w:ind w:left="284" w:firstLine="0"/>
        <w:contextualSpacing w:val="0"/>
        <w:jc w:val="both"/>
        <w:rPr>
          <w:rFonts w:ascii="Arial Narrow" w:hAnsi="Arial Narrow"/>
          <w:color w:val="000000" w:themeColor="text1"/>
          <w:sz w:val="24"/>
          <w:szCs w:val="24"/>
        </w:rPr>
      </w:pPr>
      <w:r w:rsidRPr="00CC44F7">
        <w:rPr>
          <w:rFonts w:ascii="Arial Narrow" w:hAnsi="Arial Narrow"/>
          <w:color w:val="000000" w:themeColor="text1"/>
          <w:sz w:val="24"/>
          <w:szCs w:val="24"/>
        </w:rPr>
        <w:t>КЦ и ДЗО являются отдельными юридическими лицами, намеревающимися осуществить закупку по настоящей технической спецификации, каждая организация отдельно и в рамках своего бюджета.</w:t>
      </w:r>
      <w:r w:rsidR="00E27305" w:rsidRPr="00CC44F7">
        <w:rPr>
          <w:rFonts w:ascii="Arial Narrow" w:hAnsi="Arial Narrow"/>
          <w:color w:val="000000" w:themeColor="text1"/>
          <w:sz w:val="24"/>
          <w:szCs w:val="24"/>
        </w:rPr>
        <w:t xml:space="preserve"> При этом пилотное внедрение предполагается в КЦ, в то время как в Д</w:t>
      </w:r>
      <w:r w:rsidR="002F4900" w:rsidRPr="00CC44F7">
        <w:rPr>
          <w:rFonts w:ascii="Arial Narrow" w:hAnsi="Arial Narrow"/>
          <w:color w:val="000000" w:themeColor="text1"/>
          <w:sz w:val="24"/>
          <w:szCs w:val="24"/>
        </w:rPr>
        <w:t>ЗО произойдет тиражирование Сис</w:t>
      </w:r>
      <w:r w:rsidR="00E27305" w:rsidRPr="00CC44F7">
        <w:rPr>
          <w:rFonts w:ascii="Arial Narrow" w:hAnsi="Arial Narrow"/>
          <w:color w:val="000000" w:themeColor="text1"/>
          <w:sz w:val="24"/>
          <w:szCs w:val="24"/>
        </w:rPr>
        <w:t>темы.</w:t>
      </w:r>
    </w:p>
    <w:p w14:paraId="089B14F1" w14:textId="77777777" w:rsidR="002A3FDD" w:rsidRPr="00CC44F7" w:rsidRDefault="002A3FDD" w:rsidP="002A3FDD">
      <w:pPr>
        <w:pStyle w:val="aa"/>
        <w:numPr>
          <w:ilvl w:val="1"/>
          <w:numId w:val="1"/>
        </w:numPr>
        <w:tabs>
          <w:tab w:val="left" w:pos="567"/>
        </w:tabs>
        <w:spacing w:beforeLines="60" w:before="144" w:afterLines="60" w:after="144" w:line="240" w:lineRule="atLeast"/>
        <w:ind w:left="284" w:firstLine="0"/>
        <w:contextualSpacing w:val="0"/>
        <w:jc w:val="both"/>
        <w:rPr>
          <w:rFonts w:ascii="Arial Narrow" w:hAnsi="Arial Narrow"/>
          <w:color w:val="000000" w:themeColor="text1"/>
          <w:sz w:val="24"/>
          <w:szCs w:val="24"/>
        </w:rPr>
      </w:pPr>
      <w:r>
        <w:rPr>
          <w:rFonts w:ascii="Arial Narrow" w:hAnsi="Arial Narrow"/>
          <w:color w:val="000000" w:themeColor="text1"/>
          <w:sz w:val="24"/>
          <w:szCs w:val="24"/>
        </w:rPr>
        <w:lastRenderedPageBreak/>
        <w:t>В результате выполнения работ программное обеспечение и лицензии СЭД поступают в собственность Заказчика.</w:t>
      </w:r>
    </w:p>
    <w:p w14:paraId="743B138D" w14:textId="77777777" w:rsidR="00D173EA" w:rsidRPr="00AD564F" w:rsidRDefault="00D173EA" w:rsidP="00AD564F">
      <w:pPr>
        <w:pStyle w:val="aa"/>
        <w:tabs>
          <w:tab w:val="left" w:pos="284"/>
        </w:tabs>
        <w:spacing w:beforeLines="60" w:before="144" w:afterLines="60" w:after="144" w:line="240" w:lineRule="atLeast"/>
        <w:ind w:left="0"/>
        <w:contextualSpacing w:val="0"/>
        <w:jc w:val="both"/>
        <w:rPr>
          <w:rFonts w:ascii="Arial Narrow" w:hAnsi="Arial Narrow"/>
          <w:b/>
          <w:sz w:val="24"/>
        </w:rPr>
      </w:pPr>
    </w:p>
    <w:p w14:paraId="3F592FDF" w14:textId="0A3768AA" w:rsidR="00084068" w:rsidRPr="00AD564F" w:rsidRDefault="00084068" w:rsidP="00AD564F">
      <w:pPr>
        <w:pStyle w:val="aa"/>
        <w:numPr>
          <w:ilvl w:val="0"/>
          <w:numId w:val="1"/>
        </w:numPr>
        <w:tabs>
          <w:tab w:val="left" w:pos="284"/>
        </w:tabs>
        <w:spacing w:beforeLines="60" w:before="144" w:afterLines="60" w:after="144" w:line="240" w:lineRule="atLeast"/>
        <w:ind w:left="0" w:firstLine="0"/>
        <w:contextualSpacing w:val="0"/>
        <w:jc w:val="both"/>
        <w:outlineLvl w:val="0"/>
        <w:rPr>
          <w:rFonts w:ascii="Arial Narrow" w:hAnsi="Arial Narrow"/>
          <w:b/>
          <w:sz w:val="24"/>
        </w:rPr>
      </w:pPr>
      <w:bookmarkStart w:id="11" w:name="_Toc43507367"/>
      <w:bookmarkStart w:id="12" w:name="_Toc10458764"/>
      <w:r w:rsidRPr="00AD564F">
        <w:rPr>
          <w:rFonts w:ascii="Arial Narrow" w:hAnsi="Arial Narrow"/>
          <w:b/>
          <w:sz w:val="24"/>
        </w:rPr>
        <w:t>Цели</w:t>
      </w:r>
      <w:r w:rsidRPr="00084068">
        <w:rPr>
          <w:rFonts w:ascii="Arial Narrow" w:hAnsi="Arial Narrow"/>
          <w:b/>
          <w:sz w:val="24"/>
          <w:szCs w:val="24"/>
        </w:rPr>
        <w:t xml:space="preserve"> </w:t>
      </w:r>
      <w:r w:rsidR="00972253">
        <w:rPr>
          <w:rFonts w:ascii="Arial Narrow" w:hAnsi="Arial Narrow"/>
          <w:b/>
          <w:sz w:val="24"/>
          <w:szCs w:val="24"/>
        </w:rPr>
        <w:t>и</w:t>
      </w:r>
      <w:r w:rsidR="00972253" w:rsidRPr="00AD564F">
        <w:rPr>
          <w:rFonts w:ascii="Arial Narrow" w:hAnsi="Arial Narrow"/>
          <w:b/>
          <w:sz w:val="24"/>
        </w:rPr>
        <w:t xml:space="preserve"> </w:t>
      </w:r>
      <w:r w:rsidRPr="00AD564F">
        <w:rPr>
          <w:rFonts w:ascii="Arial Narrow" w:hAnsi="Arial Narrow"/>
          <w:b/>
          <w:sz w:val="24"/>
        </w:rPr>
        <w:t>направления проекта</w:t>
      </w:r>
      <w:bookmarkEnd w:id="11"/>
      <w:bookmarkEnd w:id="12"/>
    </w:p>
    <w:p w14:paraId="5B8E4890" w14:textId="77777777" w:rsidR="00084068" w:rsidRPr="00AD564F" w:rsidRDefault="00084068" w:rsidP="00AD564F">
      <w:pPr>
        <w:pStyle w:val="aa"/>
        <w:numPr>
          <w:ilvl w:val="1"/>
          <w:numId w:val="1"/>
        </w:numPr>
        <w:tabs>
          <w:tab w:val="left" w:pos="709"/>
          <w:tab w:val="left" w:pos="85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Повышение уровня интегрированности и предоставление возможности безбумажного документооборота внутри компаний Заказчика.</w:t>
      </w:r>
    </w:p>
    <w:p w14:paraId="7C82B23F" w14:textId="77777777" w:rsidR="00084068" w:rsidRPr="00AD564F" w:rsidRDefault="00084068" w:rsidP="00AD564F">
      <w:pPr>
        <w:pStyle w:val="aa"/>
        <w:numPr>
          <w:ilvl w:val="1"/>
          <w:numId w:val="1"/>
        </w:numPr>
        <w:tabs>
          <w:tab w:val="left" w:pos="709"/>
          <w:tab w:val="left" w:pos="851"/>
        </w:tabs>
        <w:spacing w:before="60" w:after="60" w:line="240" w:lineRule="atLeast"/>
        <w:ind w:left="284" w:firstLine="0"/>
        <w:contextualSpacing w:val="0"/>
        <w:jc w:val="both"/>
        <w:rPr>
          <w:rFonts w:ascii="Arial Narrow" w:hAnsi="Arial Narrow"/>
          <w:sz w:val="24"/>
        </w:rPr>
      </w:pPr>
      <w:r w:rsidRPr="00AD564F">
        <w:rPr>
          <w:rFonts w:ascii="Arial Narrow" w:hAnsi="Arial Narrow"/>
          <w:sz w:val="24"/>
        </w:rPr>
        <w:t>Увеличение скорости передачи документов внутри компаний Заказчика.</w:t>
      </w:r>
    </w:p>
    <w:p w14:paraId="3CFD1758" w14:textId="77777777" w:rsidR="00084068" w:rsidRPr="00AD564F" w:rsidRDefault="00084068" w:rsidP="00AD564F">
      <w:pPr>
        <w:pStyle w:val="aa"/>
        <w:numPr>
          <w:ilvl w:val="1"/>
          <w:numId w:val="1"/>
        </w:numPr>
        <w:tabs>
          <w:tab w:val="left" w:pos="709"/>
          <w:tab w:val="left" w:pos="851"/>
        </w:tabs>
        <w:spacing w:before="60" w:after="60" w:line="240" w:lineRule="atLeast"/>
        <w:ind w:left="284" w:firstLine="0"/>
        <w:contextualSpacing w:val="0"/>
        <w:jc w:val="both"/>
        <w:rPr>
          <w:rFonts w:ascii="Arial Narrow" w:hAnsi="Arial Narrow"/>
          <w:sz w:val="24"/>
        </w:rPr>
      </w:pPr>
      <w:r w:rsidRPr="00AD564F">
        <w:rPr>
          <w:rFonts w:ascii="Arial Narrow" w:hAnsi="Arial Narrow"/>
          <w:sz w:val="24"/>
        </w:rPr>
        <w:t>Построение информационной архитектуры электронного документооборота на единой платформе с возможностью централизованного сопровождения и технической поддержки.</w:t>
      </w:r>
    </w:p>
    <w:p w14:paraId="34F9FE45" w14:textId="77777777" w:rsidR="00084068" w:rsidRPr="00AD564F" w:rsidRDefault="00084068" w:rsidP="00AD564F">
      <w:pPr>
        <w:tabs>
          <w:tab w:val="left" w:pos="709"/>
          <w:tab w:val="left" w:pos="851"/>
        </w:tabs>
        <w:spacing w:beforeLines="60" w:before="144" w:afterLines="60" w:after="144" w:line="240" w:lineRule="atLeast"/>
        <w:jc w:val="both"/>
        <w:rPr>
          <w:rFonts w:ascii="Arial Narrow" w:hAnsi="Arial Narrow"/>
          <w:sz w:val="24"/>
        </w:rPr>
      </w:pPr>
    </w:p>
    <w:p w14:paraId="759C7ACC" w14:textId="77777777" w:rsidR="00084068" w:rsidRPr="00AD564F" w:rsidRDefault="00084068" w:rsidP="00AD564F">
      <w:pPr>
        <w:pStyle w:val="aa"/>
        <w:numPr>
          <w:ilvl w:val="0"/>
          <w:numId w:val="1"/>
        </w:numPr>
        <w:tabs>
          <w:tab w:val="left" w:pos="284"/>
          <w:tab w:val="left" w:pos="851"/>
        </w:tabs>
        <w:spacing w:beforeLines="60" w:before="144" w:afterLines="60" w:after="144" w:line="240" w:lineRule="atLeast"/>
        <w:ind w:left="0" w:firstLine="0"/>
        <w:contextualSpacing w:val="0"/>
        <w:jc w:val="both"/>
        <w:outlineLvl w:val="0"/>
        <w:rPr>
          <w:rFonts w:ascii="Arial Narrow" w:hAnsi="Arial Narrow"/>
          <w:b/>
          <w:sz w:val="24"/>
        </w:rPr>
      </w:pPr>
      <w:bookmarkStart w:id="13" w:name="_Toc43507368"/>
      <w:bookmarkStart w:id="14" w:name="_Ref10456664"/>
      <w:bookmarkStart w:id="15" w:name="_Toc10458765"/>
      <w:r w:rsidRPr="00AD564F">
        <w:rPr>
          <w:rFonts w:ascii="Arial Narrow" w:hAnsi="Arial Narrow"/>
          <w:b/>
          <w:sz w:val="24"/>
        </w:rPr>
        <w:t>Организационный объем</w:t>
      </w:r>
      <w:bookmarkEnd w:id="13"/>
      <w:bookmarkEnd w:id="14"/>
      <w:bookmarkEnd w:id="15"/>
    </w:p>
    <w:p w14:paraId="0F1FED3B" w14:textId="3E1672B0" w:rsidR="00084068" w:rsidRPr="00782122" w:rsidRDefault="00084068" w:rsidP="00782122">
      <w:pPr>
        <w:pStyle w:val="aa"/>
        <w:numPr>
          <w:ilvl w:val="1"/>
          <w:numId w:val="1"/>
        </w:numPr>
        <w:tabs>
          <w:tab w:val="left" w:pos="709"/>
          <w:tab w:val="left" w:pos="851"/>
          <w:tab w:val="left" w:pos="993"/>
        </w:tabs>
        <w:spacing w:beforeLines="60" w:before="144" w:afterLines="60" w:after="144" w:line="240" w:lineRule="atLeast"/>
        <w:ind w:left="284" w:firstLine="0"/>
        <w:contextualSpacing w:val="0"/>
        <w:jc w:val="both"/>
        <w:rPr>
          <w:rFonts w:ascii="Arial Narrow" w:hAnsi="Arial Narrow"/>
          <w:sz w:val="24"/>
          <w:szCs w:val="24"/>
        </w:rPr>
      </w:pPr>
      <w:r w:rsidRPr="00AD564F">
        <w:rPr>
          <w:rFonts w:ascii="Arial Narrow" w:hAnsi="Arial Narrow"/>
          <w:sz w:val="24"/>
        </w:rPr>
        <w:t>Работы по внедрению должны охватить следующие организации</w:t>
      </w:r>
      <w:r w:rsidR="00782122">
        <w:rPr>
          <w:rFonts w:ascii="Arial Narrow" w:hAnsi="Arial Narrow"/>
          <w:sz w:val="24"/>
        </w:rPr>
        <w:t xml:space="preserve"> группы компаний АО «Самрук-Энерго»</w:t>
      </w:r>
      <w:r w:rsidR="00782122">
        <w:rPr>
          <w:rFonts w:ascii="Arial Narrow" w:hAnsi="Arial Narrow"/>
          <w:sz w:val="24"/>
          <w:szCs w:val="24"/>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2"/>
        <w:gridCol w:w="1248"/>
        <w:gridCol w:w="620"/>
        <w:gridCol w:w="1119"/>
        <w:gridCol w:w="995"/>
        <w:gridCol w:w="1117"/>
        <w:gridCol w:w="1741"/>
        <w:gridCol w:w="1733"/>
      </w:tblGrid>
      <w:tr w:rsidR="00BC423B" w:rsidRPr="00064F26" w14:paraId="22B99625" w14:textId="11381D7E" w:rsidTr="004E3B68">
        <w:trPr>
          <w:cantSplit/>
          <w:trHeight w:val="589"/>
          <w:tblHeader/>
          <w:jc w:val="center"/>
        </w:trPr>
        <w:tc>
          <w:tcPr>
            <w:tcW w:w="795" w:type="pct"/>
            <w:shd w:val="clear" w:color="auto" w:fill="DEEAF6" w:themeFill="accent1" w:themeFillTint="33"/>
            <w:vAlign w:val="center"/>
          </w:tcPr>
          <w:p w14:paraId="56DCB37E" w14:textId="77777777" w:rsidR="00685D33" w:rsidRPr="00782122" w:rsidRDefault="00685D33" w:rsidP="00AD564F">
            <w:pPr>
              <w:tabs>
                <w:tab w:val="left" w:pos="709"/>
                <w:tab w:val="left" w:pos="851"/>
              </w:tabs>
              <w:spacing w:after="0" w:line="240" w:lineRule="auto"/>
              <w:jc w:val="center"/>
              <w:rPr>
                <w:rFonts w:ascii="Arial Narrow" w:hAnsi="Arial Narrow"/>
                <w:b/>
              </w:rPr>
            </w:pPr>
            <w:r w:rsidRPr="00782122">
              <w:rPr>
                <w:rFonts w:ascii="Arial Narrow" w:hAnsi="Arial Narrow"/>
                <w:b/>
              </w:rPr>
              <w:t>Название компании</w:t>
            </w:r>
          </w:p>
        </w:tc>
        <w:tc>
          <w:tcPr>
            <w:tcW w:w="612" w:type="pct"/>
            <w:shd w:val="clear" w:color="auto" w:fill="DEEAF6" w:themeFill="accent1" w:themeFillTint="33"/>
            <w:vAlign w:val="center"/>
          </w:tcPr>
          <w:p w14:paraId="6BDED86A" w14:textId="77777777" w:rsidR="00685D33" w:rsidRPr="00782122" w:rsidRDefault="00685D33" w:rsidP="00AD564F">
            <w:pPr>
              <w:tabs>
                <w:tab w:val="left" w:pos="709"/>
                <w:tab w:val="left" w:pos="851"/>
              </w:tabs>
              <w:spacing w:after="0" w:line="240" w:lineRule="auto"/>
              <w:jc w:val="center"/>
              <w:rPr>
                <w:rFonts w:ascii="Arial Narrow" w:hAnsi="Arial Narrow"/>
                <w:b/>
              </w:rPr>
            </w:pPr>
            <w:r w:rsidRPr="00782122">
              <w:rPr>
                <w:rFonts w:ascii="Arial Narrow" w:hAnsi="Arial Narrow"/>
                <w:b/>
              </w:rPr>
              <w:t>Расположение</w:t>
            </w:r>
          </w:p>
        </w:tc>
        <w:tc>
          <w:tcPr>
            <w:tcW w:w="304" w:type="pct"/>
            <w:shd w:val="clear" w:color="auto" w:fill="DEEAF6" w:themeFill="accent1" w:themeFillTint="33"/>
            <w:vAlign w:val="center"/>
          </w:tcPr>
          <w:p w14:paraId="5F214D12" w14:textId="77777777" w:rsidR="00685D33" w:rsidRPr="00782122" w:rsidRDefault="00685D33" w:rsidP="00AD564F">
            <w:pPr>
              <w:tabs>
                <w:tab w:val="left" w:pos="709"/>
                <w:tab w:val="left" w:pos="851"/>
              </w:tabs>
              <w:spacing w:after="0" w:line="240" w:lineRule="auto"/>
              <w:jc w:val="center"/>
              <w:rPr>
                <w:rFonts w:ascii="Arial Narrow" w:hAnsi="Arial Narrow"/>
                <w:b/>
              </w:rPr>
            </w:pPr>
            <w:r w:rsidRPr="00782122">
              <w:rPr>
                <w:rFonts w:ascii="Arial Narrow" w:hAnsi="Arial Narrow"/>
                <w:b/>
              </w:rPr>
              <w:t>Кол-во пользователей</w:t>
            </w:r>
          </w:p>
        </w:tc>
        <w:tc>
          <w:tcPr>
            <w:tcW w:w="549" w:type="pct"/>
            <w:shd w:val="clear" w:color="auto" w:fill="DEEAF6" w:themeFill="accent1" w:themeFillTint="33"/>
            <w:vAlign w:val="center"/>
          </w:tcPr>
          <w:p w14:paraId="1B96A167" w14:textId="77777777" w:rsidR="00685D33" w:rsidRPr="00782122" w:rsidRDefault="00685D33" w:rsidP="00AD564F">
            <w:pPr>
              <w:tabs>
                <w:tab w:val="left" w:pos="709"/>
                <w:tab w:val="left" w:pos="851"/>
              </w:tabs>
              <w:spacing w:after="0" w:line="240" w:lineRule="auto"/>
              <w:jc w:val="center"/>
              <w:rPr>
                <w:rFonts w:ascii="Arial Narrow" w:hAnsi="Arial Narrow"/>
                <w:b/>
              </w:rPr>
            </w:pPr>
            <w:r w:rsidRPr="00782122">
              <w:rPr>
                <w:rFonts w:ascii="Arial Narrow" w:hAnsi="Arial Narrow"/>
                <w:b/>
              </w:rPr>
              <w:t>Действующая платформа СЭД</w:t>
            </w:r>
          </w:p>
        </w:tc>
        <w:tc>
          <w:tcPr>
            <w:tcW w:w="488" w:type="pct"/>
            <w:shd w:val="clear" w:color="auto" w:fill="DEEAF6" w:themeFill="accent1" w:themeFillTint="33"/>
            <w:vAlign w:val="center"/>
          </w:tcPr>
          <w:p w14:paraId="7CBABB8A" w14:textId="77777777" w:rsidR="00685D33" w:rsidRPr="00782122" w:rsidRDefault="00685D33" w:rsidP="00AD564F">
            <w:pPr>
              <w:tabs>
                <w:tab w:val="left" w:pos="709"/>
                <w:tab w:val="left" w:pos="851"/>
              </w:tabs>
              <w:spacing w:after="0" w:line="240" w:lineRule="auto"/>
              <w:jc w:val="center"/>
              <w:rPr>
                <w:rFonts w:ascii="Arial Narrow" w:hAnsi="Arial Narrow"/>
                <w:b/>
              </w:rPr>
            </w:pPr>
            <w:r w:rsidRPr="00782122">
              <w:rPr>
                <w:rFonts w:ascii="Arial Narrow" w:hAnsi="Arial Narrow"/>
                <w:b/>
              </w:rPr>
              <w:t>Среднее кол-во вход/исход корреспонденции в год</w:t>
            </w:r>
          </w:p>
        </w:tc>
        <w:tc>
          <w:tcPr>
            <w:tcW w:w="548" w:type="pct"/>
            <w:shd w:val="clear" w:color="auto" w:fill="DEEAF6" w:themeFill="accent1" w:themeFillTint="33"/>
            <w:vAlign w:val="center"/>
          </w:tcPr>
          <w:p w14:paraId="1B1B66F9" w14:textId="71628F7C" w:rsidR="00685D33" w:rsidRPr="00782122" w:rsidRDefault="00685D33" w:rsidP="00BA2369">
            <w:pPr>
              <w:tabs>
                <w:tab w:val="left" w:pos="709"/>
                <w:tab w:val="left" w:pos="851"/>
              </w:tabs>
              <w:spacing w:after="0" w:line="240" w:lineRule="auto"/>
              <w:jc w:val="center"/>
              <w:rPr>
                <w:rFonts w:ascii="Arial Narrow" w:hAnsi="Arial Narrow"/>
                <w:b/>
              </w:rPr>
            </w:pPr>
            <w:r w:rsidRPr="00782122">
              <w:rPr>
                <w:rFonts w:ascii="Arial Narrow" w:hAnsi="Arial Narrow"/>
                <w:b/>
              </w:rPr>
              <w:t>Сроки внедрения (определяются на этапе ПКО)</w:t>
            </w:r>
          </w:p>
        </w:tc>
        <w:tc>
          <w:tcPr>
            <w:tcW w:w="854" w:type="pct"/>
            <w:shd w:val="clear" w:color="auto" w:fill="DEEAF6" w:themeFill="accent1" w:themeFillTint="33"/>
            <w:vAlign w:val="center"/>
          </w:tcPr>
          <w:p w14:paraId="2EC61DE1" w14:textId="625CBF51" w:rsidR="00685D33" w:rsidRPr="00782122" w:rsidRDefault="00685D33" w:rsidP="006050B6">
            <w:pPr>
              <w:tabs>
                <w:tab w:val="left" w:pos="709"/>
                <w:tab w:val="left" w:pos="851"/>
              </w:tabs>
              <w:spacing w:after="0" w:line="240" w:lineRule="auto"/>
              <w:jc w:val="center"/>
              <w:rPr>
                <w:rFonts w:ascii="Arial Narrow" w:hAnsi="Arial Narrow"/>
                <w:b/>
              </w:rPr>
            </w:pPr>
            <w:r w:rsidRPr="00782122">
              <w:rPr>
                <w:rFonts w:ascii="Arial Narrow" w:hAnsi="Arial Narrow"/>
                <w:b/>
              </w:rPr>
              <w:t>Объем внедрения (обязательные подпункты 1)-</w:t>
            </w:r>
            <w:r w:rsidR="006050B6" w:rsidRPr="00782122">
              <w:rPr>
                <w:rFonts w:ascii="Arial Narrow" w:hAnsi="Arial Narrow"/>
                <w:b/>
              </w:rPr>
              <w:t>11</w:t>
            </w:r>
            <w:r w:rsidRPr="00782122">
              <w:rPr>
                <w:rFonts w:ascii="Arial Narrow" w:hAnsi="Arial Narrow"/>
                <w:b/>
              </w:rPr>
              <w:t xml:space="preserve">) пункта 5.1 настоящей ТС и те из опциональных подпунктов </w:t>
            </w:r>
            <w:r w:rsidR="006050B6" w:rsidRPr="00782122">
              <w:rPr>
                <w:rFonts w:ascii="Arial Narrow" w:hAnsi="Arial Narrow"/>
                <w:b/>
              </w:rPr>
              <w:t>12</w:t>
            </w:r>
            <w:r w:rsidRPr="00782122">
              <w:rPr>
                <w:rFonts w:ascii="Arial Narrow" w:hAnsi="Arial Narrow"/>
                <w:b/>
              </w:rPr>
              <w:t>)-17), которые определит КЦ или отдельная ДЗО</w:t>
            </w:r>
          </w:p>
        </w:tc>
        <w:tc>
          <w:tcPr>
            <w:tcW w:w="850" w:type="pct"/>
            <w:shd w:val="clear" w:color="auto" w:fill="DEEAF6" w:themeFill="accent1" w:themeFillTint="33"/>
            <w:vAlign w:val="center"/>
          </w:tcPr>
          <w:p w14:paraId="30D0145C" w14:textId="6F93137F" w:rsidR="00685D33" w:rsidRPr="00782122" w:rsidRDefault="00685D33" w:rsidP="00BA2369">
            <w:pPr>
              <w:tabs>
                <w:tab w:val="left" w:pos="709"/>
                <w:tab w:val="left" w:pos="851"/>
              </w:tabs>
              <w:spacing w:after="0" w:line="240" w:lineRule="auto"/>
              <w:jc w:val="center"/>
              <w:rPr>
                <w:rFonts w:ascii="Arial Narrow" w:hAnsi="Arial Narrow"/>
                <w:b/>
              </w:rPr>
            </w:pPr>
            <w:r w:rsidRPr="00782122">
              <w:rPr>
                <w:rFonts w:ascii="Arial Narrow" w:hAnsi="Arial Narrow"/>
                <w:b/>
              </w:rPr>
              <w:t>Фазы (описание фаз ниже)</w:t>
            </w:r>
          </w:p>
        </w:tc>
      </w:tr>
      <w:tr w:rsidR="00BC423B" w:rsidRPr="00E44CAD" w14:paraId="40EB8726" w14:textId="39A9DFFE" w:rsidTr="00554B0F">
        <w:trPr>
          <w:cantSplit/>
          <w:jc w:val="center"/>
        </w:trPr>
        <w:tc>
          <w:tcPr>
            <w:tcW w:w="795" w:type="pct"/>
            <w:vAlign w:val="center"/>
          </w:tcPr>
          <w:p w14:paraId="44C1CA67" w14:textId="63AA2526" w:rsidR="006050B6" w:rsidRPr="00782122" w:rsidRDefault="006050B6" w:rsidP="006050B6">
            <w:pPr>
              <w:tabs>
                <w:tab w:val="left" w:pos="709"/>
                <w:tab w:val="left" w:pos="851"/>
              </w:tabs>
              <w:spacing w:after="0" w:line="240" w:lineRule="auto"/>
              <w:jc w:val="both"/>
              <w:rPr>
                <w:rFonts w:ascii="Arial Narrow" w:hAnsi="Arial Narrow"/>
              </w:rPr>
            </w:pPr>
            <w:r w:rsidRPr="00782122">
              <w:rPr>
                <w:rFonts w:ascii="Arial Narrow" w:hAnsi="Arial Narrow"/>
              </w:rPr>
              <w:t>Корпоративный центр</w:t>
            </w:r>
          </w:p>
          <w:p w14:paraId="597EBDC3" w14:textId="77777777" w:rsidR="006050B6" w:rsidRPr="00782122" w:rsidRDefault="006050B6" w:rsidP="00AD564F">
            <w:pPr>
              <w:tabs>
                <w:tab w:val="left" w:pos="709"/>
                <w:tab w:val="left" w:pos="851"/>
              </w:tabs>
              <w:spacing w:after="0" w:line="240" w:lineRule="auto"/>
              <w:jc w:val="both"/>
              <w:rPr>
                <w:rFonts w:ascii="Arial Narrow" w:hAnsi="Arial Narrow"/>
              </w:rPr>
            </w:pPr>
            <w:r w:rsidRPr="00782122">
              <w:rPr>
                <w:rFonts w:ascii="Arial Narrow" w:hAnsi="Arial Narrow"/>
              </w:rPr>
              <w:t>АО «Самрук-Энерго»</w:t>
            </w:r>
          </w:p>
        </w:tc>
        <w:tc>
          <w:tcPr>
            <w:tcW w:w="612" w:type="pct"/>
            <w:vAlign w:val="center"/>
          </w:tcPr>
          <w:p w14:paraId="6E42D4B4" w14:textId="77777777" w:rsidR="006050B6" w:rsidRPr="00782122" w:rsidRDefault="006050B6" w:rsidP="00AD564F">
            <w:pPr>
              <w:tabs>
                <w:tab w:val="left" w:pos="709"/>
                <w:tab w:val="left" w:pos="851"/>
              </w:tabs>
              <w:spacing w:after="0" w:line="240" w:lineRule="auto"/>
              <w:rPr>
                <w:rFonts w:ascii="Arial Narrow" w:hAnsi="Arial Narrow"/>
              </w:rPr>
            </w:pPr>
            <w:r w:rsidRPr="00782122">
              <w:rPr>
                <w:rFonts w:ascii="Arial Narrow" w:hAnsi="Arial Narrow"/>
              </w:rPr>
              <w:t>г. Нур-Султан</w:t>
            </w:r>
          </w:p>
        </w:tc>
        <w:tc>
          <w:tcPr>
            <w:tcW w:w="304" w:type="pct"/>
            <w:vAlign w:val="center"/>
          </w:tcPr>
          <w:p w14:paraId="14E6E8B1" w14:textId="11601B11" w:rsidR="006050B6" w:rsidRPr="00782122" w:rsidRDefault="006050B6" w:rsidP="00AD564F">
            <w:pPr>
              <w:tabs>
                <w:tab w:val="left" w:pos="709"/>
                <w:tab w:val="left" w:pos="851"/>
              </w:tabs>
              <w:spacing w:after="0" w:line="240" w:lineRule="auto"/>
              <w:jc w:val="center"/>
              <w:rPr>
                <w:rFonts w:ascii="Arial Narrow" w:hAnsi="Arial Narrow"/>
              </w:rPr>
            </w:pPr>
            <w:r w:rsidRPr="00782122">
              <w:rPr>
                <w:rFonts w:ascii="Arial Narrow" w:hAnsi="Arial Narrow"/>
              </w:rPr>
              <w:t>293</w:t>
            </w:r>
          </w:p>
        </w:tc>
        <w:tc>
          <w:tcPr>
            <w:tcW w:w="549" w:type="pct"/>
            <w:vAlign w:val="center"/>
          </w:tcPr>
          <w:p w14:paraId="797985F8" w14:textId="2EFB231C" w:rsidR="006050B6" w:rsidRPr="00782122" w:rsidRDefault="006050B6" w:rsidP="00AD564F">
            <w:pPr>
              <w:tabs>
                <w:tab w:val="left" w:pos="709"/>
                <w:tab w:val="left" w:pos="851"/>
              </w:tabs>
              <w:spacing w:after="0" w:line="240" w:lineRule="auto"/>
              <w:jc w:val="center"/>
              <w:rPr>
                <w:rFonts w:ascii="Arial Narrow" w:hAnsi="Arial Narrow"/>
              </w:rPr>
            </w:pPr>
            <w:r w:rsidRPr="00782122">
              <w:rPr>
                <w:rFonts w:ascii="Arial Narrow" w:hAnsi="Arial Narrow"/>
              </w:rPr>
              <w:t>ИС KazDoc</w:t>
            </w:r>
          </w:p>
        </w:tc>
        <w:tc>
          <w:tcPr>
            <w:tcW w:w="488" w:type="pct"/>
            <w:vAlign w:val="center"/>
          </w:tcPr>
          <w:p w14:paraId="461579B9" w14:textId="737EAB08" w:rsidR="006050B6" w:rsidRPr="00782122" w:rsidRDefault="006050B6" w:rsidP="00AD564F">
            <w:pPr>
              <w:tabs>
                <w:tab w:val="left" w:pos="709"/>
                <w:tab w:val="left" w:pos="851"/>
              </w:tabs>
              <w:spacing w:after="0" w:line="240" w:lineRule="auto"/>
              <w:jc w:val="center"/>
              <w:rPr>
                <w:rFonts w:ascii="Arial Narrow" w:hAnsi="Arial Narrow"/>
              </w:rPr>
            </w:pPr>
            <w:r w:rsidRPr="00782122">
              <w:rPr>
                <w:rFonts w:ascii="Arial Narrow" w:hAnsi="Arial Narrow"/>
              </w:rPr>
              <w:t>15 000</w:t>
            </w:r>
          </w:p>
        </w:tc>
        <w:tc>
          <w:tcPr>
            <w:tcW w:w="548" w:type="pct"/>
            <w:vAlign w:val="center"/>
          </w:tcPr>
          <w:p w14:paraId="07C9968A" w14:textId="01C84E50" w:rsidR="006050B6" w:rsidRPr="00782122" w:rsidRDefault="006050B6" w:rsidP="006050B6">
            <w:pPr>
              <w:tabs>
                <w:tab w:val="left" w:pos="709"/>
                <w:tab w:val="left" w:pos="851"/>
              </w:tabs>
              <w:spacing w:after="0" w:line="240" w:lineRule="auto"/>
              <w:jc w:val="center"/>
              <w:rPr>
                <w:rFonts w:ascii="Arial Narrow" w:hAnsi="Arial Narrow"/>
                <w:lang w:val="en-US"/>
              </w:rPr>
            </w:pPr>
            <w:r w:rsidRPr="00782122">
              <w:rPr>
                <w:rFonts w:ascii="Arial Narrow" w:hAnsi="Arial Narrow"/>
                <w:lang w:val="en-US"/>
              </w:rPr>
              <w:t>2021</w:t>
            </w:r>
          </w:p>
        </w:tc>
        <w:tc>
          <w:tcPr>
            <w:tcW w:w="854" w:type="pct"/>
            <w:shd w:val="clear" w:color="auto" w:fill="auto"/>
            <w:vAlign w:val="center"/>
          </w:tcPr>
          <w:p w14:paraId="00AC9DEE" w14:textId="38BC01FA"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1)-17)</w:t>
            </w:r>
          </w:p>
        </w:tc>
        <w:tc>
          <w:tcPr>
            <w:tcW w:w="850" w:type="pct"/>
            <w:vAlign w:val="center"/>
          </w:tcPr>
          <w:p w14:paraId="4502F38E" w14:textId="785FD8A2"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0-4</w:t>
            </w:r>
          </w:p>
        </w:tc>
      </w:tr>
      <w:tr w:rsidR="00304F0C" w:rsidRPr="00E44CAD" w14:paraId="5AA00F90" w14:textId="1D467816" w:rsidTr="00554B0F">
        <w:trPr>
          <w:cantSplit/>
          <w:jc w:val="center"/>
        </w:trPr>
        <w:tc>
          <w:tcPr>
            <w:tcW w:w="795" w:type="pct"/>
            <w:vAlign w:val="center"/>
          </w:tcPr>
          <w:p w14:paraId="26AC8796" w14:textId="77777777" w:rsidR="006050B6" w:rsidRPr="00782122" w:rsidRDefault="006050B6" w:rsidP="006050B6">
            <w:pPr>
              <w:tabs>
                <w:tab w:val="left" w:pos="709"/>
                <w:tab w:val="left" w:pos="851"/>
              </w:tabs>
              <w:spacing w:after="0" w:line="240" w:lineRule="auto"/>
              <w:jc w:val="both"/>
              <w:rPr>
                <w:rFonts w:ascii="Arial Narrow" w:hAnsi="Arial Narrow"/>
              </w:rPr>
            </w:pPr>
            <w:r w:rsidRPr="00782122">
              <w:rPr>
                <w:rFonts w:ascii="Arial Narrow" w:hAnsi="Arial Narrow"/>
              </w:rPr>
              <w:t>ТОО «Экибастузская ГРЭС-1 им.Нуржанова»</w:t>
            </w:r>
          </w:p>
        </w:tc>
        <w:tc>
          <w:tcPr>
            <w:tcW w:w="612" w:type="pct"/>
            <w:vAlign w:val="center"/>
          </w:tcPr>
          <w:p w14:paraId="43DA439C" w14:textId="77777777" w:rsidR="006050B6" w:rsidRPr="00782122" w:rsidRDefault="006050B6" w:rsidP="006050B6">
            <w:pPr>
              <w:tabs>
                <w:tab w:val="left" w:pos="709"/>
                <w:tab w:val="left" w:pos="851"/>
              </w:tabs>
              <w:spacing w:after="0" w:line="240" w:lineRule="auto"/>
              <w:rPr>
                <w:rFonts w:ascii="Arial Narrow" w:hAnsi="Arial Narrow"/>
              </w:rPr>
            </w:pPr>
            <w:r w:rsidRPr="00782122">
              <w:rPr>
                <w:rFonts w:ascii="Arial Narrow" w:hAnsi="Arial Narrow"/>
              </w:rPr>
              <w:t>г. Экибастуз, Павлодарская обл.</w:t>
            </w:r>
          </w:p>
        </w:tc>
        <w:tc>
          <w:tcPr>
            <w:tcW w:w="304" w:type="pct"/>
            <w:vAlign w:val="center"/>
          </w:tcPr>
          <w:p w14:paraId="27608167" w14:textId="77777777"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350</w:t>
            </w:r>
          </w:p>
        </w:tc>
        <w:tc>
          <w:tcPr>
            <w:tcW w:w="549" w:type="pct"/>
            <w:vAlign w:val="center"/>
          </w:tcPr>
          <w:p w14:paraId="3C511C11" w14:textId="77777777"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ИС KazDoc</w:t>
            </w:r>
          </w:p>
        </w:tc>
        <w:tc>
          <w:tcPr>
            <w:tcW w:w="488" w:type="pct"/>
            <w:vAlign w:val="center"/>
          </w:tcPr>
          <w:p w14:paraId="0EAE953D" w14:textId="7F48160E" w:rsidR="006050B6" w:rsidRPr="00782122" w:rsidRDefault="006050B6" w:rsidP="006050B6">
            <w:pPr>
              <w:tabs>
                <w:tab w:val="left" w:pos="709"/>
                <w:tab w:val="left" w:pos="851"/>
              </w:tabs>
              <w:spacing w:after="0" w:line="240" w:lineRule="auto"/>
              <w:jc w:val="center"/>
              <w:rPr>
                <w:rFonts w:ascii="Arial Narrow" w:hAnsi="Arial Narrow"/>
                <w:lang w:val="en-US"/>
              </w:rPr>
            </w:pPr>
            <w:r w:rsidRPr="00782122">
              <w:rPr>
                <w:rFonts w:ascii="Arial Narrow" w:hAnsi="Arial Narrow"/>
                <w:lang w:val="en-US"/>
              </w:rPr>
              <w:t>7000</w:t>
            </w:r>
          </w:p>
        </w:tc>
        <w:tc>
          <w:tcPr>
            <w:tcW w:w="548" w:type="pct"/>
            <w:vAlign w:val="center"/>
          </w:tcPr>
          <w:p w14:paraId="4727C467" w14:textId="40858CEC" w:rsidR="006050B6" w:rsidRPr="00782122" w:rsidRDefault="006050B6" w:rsidP="006050B6">
            <w:pPr>
              <w:tabs>
                <w:tab w:val="left" w:pos="709"/>
                <w:tab w:val="left" w:pos="851"/>
              </w:tabs>
              <w:spacing w:after="0" w:line="240" w:lineRule="auto"/>
              <w:jc w:val="center"/>
              <w:rPr>
                <w:rFonts w:ascii="Arial Narrow" w:hAnsi="Arial Narrow"/>
                <w:lang w:val="en-US"/>
              </w:rPr>
            </w:pPr>
            <w:r w:rsidRPr="00782122">
              <w:rPr>
                <w:rFonts w:ascii="Arial Narrow" w:hAnsi="Arial Narrow"/>
                <w:lang w:val="en-US"/>
              </w:rPr>
              <w:t>2021</w:t>
            </w:r>
          </w:p>
        </w:tc>
        <w:tc>
          <w:tcPr>
            <w:tcW w:w="854" w:type="pct"/>
            <w:shd w:val="clear" w:color="auto" w:fill="auto"/>
            <w:vAlign w:val="center"/>
          </w:tcPr>
          <w:p w14:paraId="43AAA63D" w14:textId="54D956DF"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1)-11)</w:t>
            </w:r>
            <w:r w:rsidR="005514E3" w:rsidRPr="00782122">
              <w:rPr>
                <w:rFonts w:ascii="Arial Narrow" w:hAnsi="Arial Narrow"/>
              </w:rPr>
              <w:t>, 12), 14)</w:t>
            </w:r>
          </w:p>
        </w:tc>
        <w:tc>
          <w:tcPr>
            <w:tcW w:w="850" w:type="pct"/>
            <w:vAlign w:val="center"/>
          </w:tcPr>
          <w:p w14:paraId="3379B43E" w14:textId="1006B577"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0, 5</w:t>
            </w:r>
          </w:p>
        </w:tc>
      </w:tr>
      <w:tr w:rsidR="00304F0C" w:rsidRPr="00E44CAD" w14:paraId="2EF36F6E" w14:textId="5F04769A" w:rsidTr="00554B0F">
        <w:trPr>
          <w:cantSplit/>
          <w:jc w:val="center"/>
        </w:trPr>
        <w:tc>
          <w:tcPr>
            <w:tcW w:w="795" w:type="pct"/>
            <w:vAlign w:val="center"/>
          </w:tcPr>
          <w:p w14:paraId="4981EF50" w14:textId="77777777" w:rsidR="006050B6" w:rsidRPr="00782122" w:rsidRDefault="006050B6" w:rsidP="006050B6">
            <w:pPr>
              <w:tabs>
                <w:tab w:val="left" w:pos="709"/>
                <w:tab w:val="left" w:pos="851"/>
              </w:tabs>
              <w:spacing w:after="0" w:line="240" w:lineRule="auto"/>
              <w:jc w:val="both"/>
              <w:rPr>
                <w:rFonts w:ascii="Arial Narrow" w:hAnsi="Arial Narrow"/>
              </w:rPr>
            </w:pPr>
            <w:r w:rsidRPr="00782122">
              <w:rPr>
                <w:rFonts w:ascii="Arial Narrow" w:hAnsi="Arial Narrow"/>
              </w:rPr>
              <w:t>АО «Станция Экибастузская ГРЭС-2»</w:t>
            </w:r>
          </w:p>
        </w:tc>
        <w:tc>
          <w:tcPr>
            <w:tcW w:w="612" w:type="pct"/>
            <w:vAlign w:val="center"/>
          </w:tcPr>
          <w:p w14:paraId="18C6AE66" w14:textId="77777777" w:rsidR="006050B6" w:rsidRPr="00782122" w:rsidRDefault="006050B6" w:rsidP="006050B6">
            <w:pPr>
              <w:tabs>
                <w:tab w:val="left" w:pos="709"/>
                <w:tab w:val="left" w:pos="851"/>
              </w:tabs>
              <w:spacing w:after="0" w:line="240" w:lineRule="auto"/>
              <w:rPr>
                <w:rFonts w:ascii="Arial Narrow" w:hAnsi="Arial Narrow"/>
              </w:rPr>
            </w:pPr>
            <w:r w:rsidRPr="00782122">
              <w:rPr>
                <w:rFonts w:ascii="Arial Narrow" w:hAnsi="Arial Narrow"/>
              </w:rPr>
              <w:t>г. Экибастуз, Павлодарская область, п. Солнечный</w:t>
            </w:r>
          </w:p>
        </w:tc>
        <w:tc>
          <w:tcPr>
            <w:tcW w:w="304" w:type="pct"/>
            <w:vAlign w:val="center"/>
          </w:tcPr>
          <w:p w14:paraId="191D4CD5" w14:textId="77777777"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270</w:t>
            </w:r>
          </w:p>
        </w:tc>
        <w:tc>
          <w:tcPr>
            <w:tcW w:w="549" w:type="pct"/>
            <w:vAlign w:val="center"/>
          </w:tcPr>
          <w:p w14:paraId="14194FB0" w14:textId="77777777"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ИС KazDoc</w:t>
            </w:r>
          </w:p>
        </w:tc>
        <w:tc>
          <w:tcPr>
            <w:tcW w:w="488" w:type="pct"/>
            <w:vAlign w:val="center"/>
          </w:tcPr>
          <w:p w14:paraId="2A12D148" w14:textId="434AF66E"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16 500</w:t>
            </w:r>
          </w:p>
        </w:tc>
        <w:tc>
          <w:tcPr>
            <w:tcW w:w="548" w:type="pct"/>
            <w:vAlign w:val="center"/>
          </w:tcPr>
          <w:p w14:paraId="1CA48436" w14:textId="5E7C0A35"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lang w:val="en-US"/>
              </w:rPr>
              <w:t>2021</w:t>
            </w:r>
          </w:p>
        </w:tc>
        <w:tc>
          <w:tcPr>
            <w:tcW w:w="854" w:type="pct"/>
            <w:shd w:val="clear" w:color="auto" w:fill="auto"/>
            <w:vAlign w:val="center"/>
          </w:tcPr>
          <w:p w14:paraId="2D42ADEF" w14:textId="1C6E1691"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1)-11)</w:t>
            </w:r>
          </w:p>
        </w:tc>
        <w:tc>
          <w:tcPr>
            <w:tcW w:w="850" w:type="pct"/>
            <w:vAlign w:val="center"/>
          </w:tcPr>
          <w:p w14:paraId="4946E81B" w14:textId="419417C4"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0, 5</w:t>
            </w:r>
          </w:p>
        </w:tc>
      </w:tr>
      <w:tr w:rsidR="00BC423B" w:rsidRPr="00E44CAD" w14:paraId="4B961BF3" w14:textId="40433ECE" w:rsidTr="00554B0F">
        <w:trPr>
          <w:cantSplit/>
          <w:jc w:val="center"/>
        </w:trPr>
        <w:tc>
          <w:tcPr>
            <w:tcW w:w="795" w:type="pct"/>
            <w:vAlign w:val="center"/>
          </w:tcPr>
          <w:p w14:paraId="4C06923F" w14:textId="5D744525" w:rsidR="006050B6" w:rsidRPr="00782122" w:rsidRDefault="006050B6" w:rsidP="00AD564F">
            <w:pPr>
              <w:tabs>
                <w:tab w:val="left" w:pos="709"/>
                <w:tab w:val="left" w:pos="851"/>
              </w:tabs>
              <w:spacing w:after="0" w:line="240" w:lineRule="auto"/>
              <w:jc w:val="both"/>
              <w:rPr>
                <w:rFonts w:ascii="Arial Narrow" w:hAnsi="Arial Narrow"/>
              </w:rPr>
            </w:pPr>
            <w:r w:rsidRPr="00782122">
              <w:rPr>
                <w:rFonts w:ascii="Arial Narrow" w:hAnsi="Arial Narrow"/>
              </w:rPr>
              <w:t>АО «Алматинские электрические станции»</w:t>
            </w:r>
          </w:p>
        </w:tc>
        <w:tc>
          <w:tcPr>
            <w:tcW w:w="612" w:type="pct"/>
            <w:vAlign w:val="center"/>
          </w:tcPr>
          <w:p w14:paraId="33255913" w14:textId="508D845E" w:rsidR="006050B6" w:rsidRPr="00782122" w:rsidRDefault="006050B6" w:rsidP="00AD564F">
            <w:pPr>
              <w:tabs>
                <w:tab w:val="left" w:pos="709"/>
                <w:tab w:val="left" w:pos="851"/>
              </w:tabs>
              <w:spacing w:after="0" w:line="240" w:lineRule="auto"/>
              <w:rPr>
                <w:rFonts w:ascii="Arial Narrow" w:hAnsi="Arial Narrow"/>
              </w:rPr>
            </w:pPr>
            <w:r w:rsidRPr="00782122">
              <w:rPr>
                <w:rFonts w:ascii="Arial Narrow" w:hAnsi="Arial Narrow"/>
              </w:rPr>
              <w:t>г. Алматы</w:t>
            </w:r>
          </w:p>
        </w:tc>
        <w:tc>
          <w:tcPr>
            <w:tcW w:w="304" w:type="pct"/>
            <w:vAlign w:val="center"/>
          </w:tcPr>
          <w:p w14:paraId="3AD6EDBE" w14:textId="601BE183" w:rsidR="006050B6" w:rsidRPr="00782122" w:rsidRDefault="006050B6" w:rsidP="00AD564F">
            <w:pPr>
              <w:tabs>
                <w:tab w:val="left" w:pos="709"/>
                <w:tab w:val="left" w:pos="851"/>
              </w:tabs>
              <w:spacing w:after="0" w:line="240" w:lineRule="auto"/>
              <w:jc w:val="center"/>
              <w:rPr>
                <w:rFonts w:ascii="Arial Narrow" w:hAnsi="Arial Narrow"/>
                <w:lang w:val="en-US"/>
              </w:rPr>
            </w:pPr>
            <w:r w:rsidRPr="00782122">
              <w:rPr>
                <w:rFonts w:ascii="Arial Narrow" w:hAnsi="Arial Narrow"/>
                <w:lang w:val="en-US"/>
              </w:rPr>
              <w:t>900</w:t>
            </w:r>
          </w:p>
        </w:tc>
        <w:tc>
          <w:tcPr>
            <w:tcW w:w="549" w:type="pct"/>
            <w:vAlign w:val="center"/>
          </w:tcPr>
          <w:p w14:paraId="626B6292" w14:textId="28A756DA" w:rsidR="006050B6" w:rsidRPr="00782122" w:rsidRDefault="006050B6" w:rsidP="00AD564F">
            <w:pPr>
              <w:tabs>
                <w:tab w:val="left" w:pos="709"/>
                <w:tab w:val="left" w:pos="851"/>
              </w:tabs>
              <w:spacing w:after="0" w:line="240" w:lineRule="auto"/>
              <w:jc w:val="center"/>
              <w:rPr>
                <w:rFonts w:ascii="Arial Narrow" w:hAnsi="Arial Narrow"/>
              </w:rPr>
            </w:pPr>
            <w:r w:rsidRPr="00782122">
              <w:rPr>
                <w:rFonts w:ascii="Arial Narrow" w:hAnsi="Arial Narrow"/>
              </w:rPr>
              <w:t>1С:Документооборот</w:t>
            </w:r>
          </w:p>
        </w:tc>
        <w:tc>
          <w:tcPr>
            <w:tcW w:w="488" w:type="pct"/>
            <w:vAlign w:val="center"/>
          </w:tcPr>
          <w:p w14:paraId="4CB15EFE" w14:textId="36BBB121" w:rsidR="006050B6" w:rsidRPr="00782122" w:rsidRDefault="006050B6" w:rsidP="00AD564F">
            <w:pPr>
              <w:tabs>
                <w:tab w:val="left" w:pos="709"/>
                <w:tab w:val="left" w:pos="851"/>
              </w:tabs>
              <w:spacing w:after="0" w:line="240" w:lineRule="auto"/>
              <w:jc w:val="center"/>
              <w:rPr>
                <w:rFonts w:ascii="Arial Narrow" w:hAnsi="Arial Narrow"/>
              </w:rPr>
            </w:pPr>
            <w:r w:rsidRPr="00782122">
              <w:rPr>
                <w:rFonts w:ascii="Arial Narrow" w:hAnsi="Arial Narrow"/>
              </w:rPr>
              <w:t>16 000</w:t>
            </w:r>
          </w:p>
        </w:tc>
        <w:tc>
          <w:tcPr>
            <w:tcW w:w="548" w:type="pct"/>
            <w:vAlign w:val="center"/>
          </w:tcPr>
          <w:p w14:paraId="79DDC52B" w14:textId="57A0703D"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lang w:val="en-US"/>
              </w:rPr>
              <w:t>2021</w:t>
            </w:r>
          </w:p>
        </w:tc>
        <w:tc>
          <w:tcPr>
            <w:tcW w:w="854" w:type="pct"/>
            <w:shd w:val="clear" w:color="auto" w:fill="auto"/>
            <w:vAlign w:val="center"/>
          </w:tcPr>
          <w:p w14:paraId="068E1733" w14:textId="5FB947CB"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1)-11)</w:t>
            </w:r>
          </w:p>
        </w:tc>
        <w:tc>
          <w:tcPr>
            <w:tcW w:w="850" w:type="pct"/>
            <w:vAlign w:val="center"/>
          </w:tcPr>
          <w:p w14:paraId="6ECD4D5C" w14:textId="2900EE2E"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0, 5</w:t>
            </w:r>
          </w:p>
        </w:tc>
      </w:tr>
      <w:tr w:rsidR="00304F0C" w:rsidRPr="00E44CAD" w14:paraId="6C71C37B" w14:textId="551DAB2C" w:rsidTr="00554B0F">
        <w:trPr>
          <w:cantSplit/>
          <w:jc w:val="center"/>
        </w:trPr>
        <w:tc>
          <w:tcPr>
            <w:tcW w:w="795" w:type="pct"/>
            <w:vAlign w:val="center"/>
          </w:tcPr>
          <w:p w14:paraId="58BB25C6" w14:textId="77777777" w:rsidR="006050B6" w:rsidRPr="00782122" w:rsidRDefault="006050B6" w:rsidP="006050B6">
            <w:pPr>
              <w:tabs>
                <w:tab w:val="left" w:pos="709"/>
                <w:tab w:val="left" w:pos="851"/>
              </w:tabs>
              <w:spacing w:after="0" w:line="240" w:lineRule="auto"/>
              <w:jc w:val="both"/>
              <w:rPr>
                <w:rFonts w:ascii="Arial Narrow" w:hAnsi="Arial Narrow"/>
              </w:rPr>
            </w:pPr>
            <w:r w:rsidRPr="00782122">
              <w:rPr>
                <w:rFonts w:ascii="Arial Narrow" w:hAnsi="Arial Narrow"/>
              </w:rPr>
              <w:t>АО «Алатау Жары</w:t>
            </w:r>
            <w:r w:rsidRPr="00782122">
              <w:rPr>
                <w:rFonts w:ascii="Calibri" w:hAnsi="Calibri" w:cs="Calibri"/>
              </w:rPr>
              <w:t>қ</w:t>
            </w:r>
            <w:r w:rsidRPr="00782122">
              <w:rPr>
                <w:rFonts w:ascii="Arial Narrow" w:hAnsi="Arial Narrow"/>
              </w:rPr>
              <w:t xml:space="preserve"> Компаниясы»</w:t>
            </w:r>
          </w:p>
        </w:tc>
        <w:tc>
          <w:tcPr>
            <w:tcW w:w="612" w:type="pct"/>
            <w:vAlign w:val="center"/>
          </w:tcPr>
          <w:p w14:paraId="1EA4F75F" w14:textId="77777777" w:rsidR="006050B6" w:rsidRPr="00782122" w:rsidRDefault="006050B6" w:rsidP="006050B6">
            <w:pPr>
              <w:tabs>
                <w:tab w:val="left" w:pos="709"/>
                <w:tab w:val="left" w:pos="851"/>
              </w:tabs>
              <w:spacing w:after="0" w:line="240" w:lineRule="auto"/>
              <w:rPr>
                <w:rFonts w:ascii="Arial Narrow" w:hAnsi="Arial Narrow"/>
              </w:rPr>
            </w:pPr>
            <w:r w:rsidRPr="00782122">
              <w:rPr>
                <w:rFonts w:ascii="Arial Narrow" w:hAnsi="Arial Narrow"/>
              </w:rPr>
              <w:t>г. Алматы</w:t>
            </w:r>
          </w:p>
        </w:tc>
        <w:tc>
          <w:tcPr>
            <w:tcW w:w="304" w:type="pct"/>
            <w:vAlign w:val="center"/>
          </w:tcPr>
          <w:p w14:paraId="39B2B434" w14:textId="38502126" w:rsidR="006050B6" w:rsidRPr="00782122" w:rsidRDefault="006050B6" w:rsidP="006050B6">
            <w:pPr>
              <w:tabs>
                <w:tab w:val="left" w:pos="709"/>
                <w:tab w:val="left" w:pos="851"/>
              </w:tabs>
              <w:spacing w:after="0" w:line="240" w:lineRule="auto"/>
              <w:jc w:val="center"/>
              <w:rPr>
                <w:rFonts w:ascii="Arial Narrow" w:hAnsi="Arial Narrow"/>
                <w:lang w:val="en-US"/>
              </w:rPr>
            </w:pPr>
            <w:r w:rsidRPr="00782122">
              <w:rPr>
                <w:rFonts w:ascii="Arial Narrow" w:hAnsi="Arial Narrow"/>
                <w:lang w:val="en-US"/>
              </w:rPr>
              <w:t>900</w:t>
            </w:r>
          </w:p>
        </w:tc>
        <w:tc>
          <w:tcPr>
            <w:tcW w:w="549" w:type="pct"/>
            <w:vAlign w:val="center"/>
          </w:tcPr>
          <w:p w14:paraId="17B80DAD" w14:textId="77777777"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ИС KazDoc</w:t>
            </w:r>
          </w:p>
        </w:tc>
        <w:tc>
          <w:tcPr>
            <w:tcW w:w="488" w:type="pct"/>
            <w:vAlign w:val="center"/>
          </w:tcPr>
          <w:p w14:paraId="0AF17713" w14:textId="5F345742" w:rsidR="006050B6" w:rsidRPr="00782122" w:rsidRDefault="006050B6" w:rsidP="006050B6">
            <w:pPr>
              <w:tabs>
                <w:tab w:val="left" w:pos="709"/>
                <w:tab w:val="left" w:pos="851"/>
              </w:tabs>
              <w:spacing w:after="0" w:line="240" w:lineRule="auto"/>
              <w:jc w:val="center"/>
              <w:rPr>
                <w:rFonts w:ascii="Arial Narrow" w:hAnsi="Arial Narrow"/>
                <w:lang w:val="en-US"/>
              </w:rPr>
            </w:pPr>
            <w:r w:rsidRPr="00782122">
              <w:rPr>
                <w:rFonts w:ascii="Arial Narrow" w:hAnsi="Arial Narrow"/>
                <w:lang w:val="en-US"/>
              </w:rPr>
              <w:t>20 404</w:t>
            </w:r>
          </w:p>
        </w:tc>
        <w:tc>
          <w:tcPr>
            <w:tcW w:w="548" w:type="pct"/>
            <w:vAlign w:val="center"/>
          </w:tcPr>
          <w:p w14:paraId="362C0613" w14:textId="40FEBDF6" w:rsidR="006050B6" w:rsidRPr="00782122" w:rsidRDefault="006050B6" w:rsidP="006050B6">
            <w:pPr>
              <w:tabs>
                <w:tab w:val="left" w:pos="709"/>
                <w:tab w:val="left" w:pos="851"/>
              </w:tabs>
              <w:spacing w:after="0" w:line="240" w:lineRule="auto"/>
              <w:jc w:val="center"/>
              <w:rPr>
                <w:rFonts w:ascii="Arial Narrow" w:hAnsi="Arial Narrow"/>
                <w:lang w:val="en-US"/>
              </w:rPr>
            </w:pPr>
            <w:r w:rsidRPr="00782122">
              <w:rPr>
                <w:rFonts w:ascii="Arial Narrow" w:hAnsi="Arial Narrow"/>
                <w:lang w:val="en-US"/>
              </w:rPr>
              <w:t>2021</w:t>
            </w:r>
          </w:p>
        </w:tc>
        <w:tc>
          <w:tcPr>
            <w:tcW w:w="854" w:type="pct"/>
            <w:shd w:val="clear" w:color="auto" w:fill="auto"/>
            <w:vAlign w:val="center"/>
          </w:tcPr>
          <w:p w14:paraId="2B038AEF" w14:textId="1C64FED8"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lang w:val="en-US"/>
              </w:rPr>
              <w:t>1)-11), 12), 14), 16)</w:t>
            </w:r>
          </w:p>
        </w:tc>
        <w:tc>
          <w:tcPr>
            <w:tcW w:w="850" w:type="pct"/>
            <w:vAlign w:val="center"/>
          </w:tcPr>
          <w:p w14:paraId="6E3C8E6C" w14:textId="3A968962" w:rsidR="006050B6" w:rsidRPr="00782122" w:rsidRDefault="006050B6" w:rsidP="006050B6">
            <w:pPr>
              <w:tabs>
                <w:tab w:val="left" w:pos="709"/>
                <w:tab w:val="left" w:pos="851"/>
              </w:tabs>
              <w:spacing w:after="0" w:line="240" w:lineRule="auto"/>
              <w:jc w:val="center"/>
              <w:rPr>
                <w:rFonts w:ascii="Arial Narrow" w:hAnsi="Arial Narrow"/>
                <w:lang w:val="en-US"/>
              </w:rPr>
            </w:pPr>
            <w:r w:rsidRPr="00782122">
              <w:rPr>
                <w:rFonts w:ascii="Arial Narrow" w:hAnsi="Arial Narrow"/>
              </w:rPr>
              <w:t>0, 5</w:t>
            </w:r>
          </w:p>
        </w:tc>
      </w:tr>
      <w:tr w:rsidR="00BC423B" w:rsidRPr="00E44CAD" w14:paraId="257FFC41" w14:textId="26E5A0FA" w:rsidTr="00554B0F">
        <w:trPr>
          <w:cantSplit/>
          <w:jc w:val="center"/>
        </w:trPr>
        <w:tc>
          <w:tcPr>
            <w:tcW w:w="795" w:type="pct"/>
            <w:vAlign w:val="center"/>
          </w:tcPr>
          <w:p w14:paraId="66E9DD2C" w14:textId="598700D9" w:rsidR="006050B6" w:rsidRPr="00782122" w:rsidRDefault="006050B6" w:rsidP="00AD564F">
            <w:pPr>
              <w:tabs>
                <w:tab w:val="left" w:pos="709"/>
                <w:tab w:val="left" w:pos="851"/>
              </w:tabs>
              <w:spacing w:after="0" w:line="240" w:lineRule="auto"/>
              <w:jc w:val="both"/>
              <w:rPr>
                <w:rFonts w:ascii="Arial Narrow" w:hAnsi="Arial Narrow"/>
              </w:rPr>
            </w:pPr>
            <w:r w:rsidRPr="00782122">
              <w:rPr>
                <w:rFonts w:ascii="Arial Narrow" w:hAnsi="Arial Narrow"/>
              </w:rPr>
              <w:lastRenderedPageBreak/>
              <w:t>АО «Шардаринская гидроэлектростанция»</w:t>
            </w:r>
          </w:p>
        </w:tc>
        <w:tc>
          <w:tcPr>
            <w:tcW w:w="612" w:type="pct"/>
            <w:vAlign w:val="center"/>
          </w:tcPr>
          <w:p w14:paraId="34D6D340" w14:textId="2B387813" w:rsidR="006050B6" w:rsidRPr="00782122" w:rsidRDefault="006050B6" w:rsidP="00AD564F">
            <w:pPr>
              <w:tabs>
                <w:tab w:val="left" w:pos="709"/>
                <w:tab w:val="left" w:pos="851"/>
              </w:tabs>
              <w:spacing w:after="0" w:line="240" w:lineRule="auto"/>
              <w:rPr>
                <w:rFonts w:ascii="Arial Narrow" w:hAnsi="Arial Narrow"/>
              </w:rPr>
            </w:pPr>
            <w:r w:rsidRPr="00782122">
              <w:rPr>
                <w:rFonts w:ascii="Arial Narrow" w:hAnsi="Arial Narrow"/>
              </w:rPr>
              <w:t>ЮКО, г. Шардара, ул. Ельмуратова, 13</w:t>
            </w:r>
          </w:p>
        </w:tc>
        <w:tc>
          <w:tcPr>
            <w:tcW w:w="304" w:type="pct"/>
            <w:vAlign w:val="center"/>
          </w:tcPr>
          <w:p w14:paraId="3073182A" w14:textId="30633251" w:rsidR="006050B6" w:rsidRPr="00782122" w:rsidRDefault="006050B6" w:rsidP="00AD564F">
            <w:pPr>
              <w:tabs>
                <w:tab w:val="left" w:pos="709"/>
                <w:tab w:val="left" w:pos="851"/>
              </w:tabs>
              <w:spacing w:after="0" w:line="240" w:lineRule="auto"/>
              <w:jc w:val="center"/>
              <w:rPr>
                <w:rFonts w:ascii="Arial Narrow" w:hAnsi="Arial Narrow"/>
              </w:rPr>
            </w:pPr>
            <w:r w:rsidRPr="00782122">
              <w:rPr>
                <w:rFonts w:ascii="Arial Narrow" w:hAnsi="Arial Narrow"/>
              </w:rPr>
              <w:t>30</w:t>
            </w:r>
          </w:p>
        </w:tc>
        <w:tc>
          <w:tcPr>
            <w:tcW w:w="549" w:type="pct"/>
            <w:vAlign w:val="center"/>
          </w:tcPr>
          <w:p w14:paraId="4A72DBE6" w14:textId="688E16DA" w:rsidR="006050B6" w:rsidRPr="00782122" w:rsidRDefault="006050B6" w:rsidP="00AD564F">
            <w:pPr>
              <w:tabs>
                <w:tab w:val="left" w:pos="709"/>
                <w:tab w:val="left" w:pos="851"/>
              </w:tabs>
              <w:spacing w:after="0" w:line="240" w:lineRule="auto"/>
              <w:jc w:val="center"/>
              <w:rPr>
                <w:rFonts w:ascii="Arial Narrow" w:hAnsi="Arial Narrow"/>
              </w:rPr>
            </w:pPr>
            <w:r w:rsidRPr="00782122">
              <w:rPr>
                <w:rFonts w:ascii="Arial Narrow" w:hAnsi="Arial Narrow"/>
              </w:rPr>
              <w:t>ИС KazDoc</w:t>
            </w:r>
          </w:p>
        </w:tc>
        <w:tc>
          <w:tcPr>
            <w:tcW w:w="488" w:type="pct"/>
            <w:vAlign w:val="center"/>
          </w:tcPr>
          <w:p w14:paraId="336ADBD3" w14:textId="2E0FA9B3" w:rsidR="006050B6" w:rsidRPr="00782122" w:rsidRDefault="006050B6" w:rsidP="00AD564F">
            <w:pPr>
              <w:tabs>
                <w:tab w:val="left" w:pos="709"/>
                <w:tab w:val="left" w:pos="851"/>
              </w:tabs>
              <w:spacing w:after="0" w:line="240" w:lineRule="auto"/>
              <w:jc w:val="center"/>
              <w:rPr>
                <w:rFonts w:ascii="Arial Narrow" w:hAnsi="Arial Narrow"/>
              </w:rPr>
            </w:pPr>
            <w:r w:rsidRPr="00782122">
              <w:rPr>
                <w:rFonts w:ascii="Arial Narrow" w:hAnsi="Arial Narrow"/>
              </w:rPr>
              <w:t>11 000</w:t>
            </w:r>
          </w:p>
        </w:tc>
        <w:tc>
          <w:tcPr>
            <w:tcW w:w="548" w:type="pct"/>
            <w:vAlign w:val="center"/>
          </w:tcPr>
          <w:p w14:paraId="173A6FBD" w14:textId="76D74595"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lang w:val="en-US"/>
              </w:rPr>
              <w:t>2021</w:t>
            </w:r>
          </w:p>
        </w:tc>
        <w:tc>
          <w:tcPr>
            <w:tcW w:w="854" w:type="pct"/>
            <w:shd w:val="clear" w:color="auto" w:fill="auto"/>
            <w:vAlign w:val="center"/>
          </w:tcPr>
          <w:p w14:paraId="76505D89" w14:textId="351A0E35"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1)-11)</w:t>
            </w:r>
          </w:p>
        </w:tc>
        <w:tc>
          <w:tcPr>
            <w:tcW w:w="850" w:type="pct"/>
            <w:vAlign w:val="center"/>
          </w:tcPr>
          <w:p w14:paraId="525D5815" w14:textId="3DCED88C"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0, 5</w:t>
            </w:r>
          </w:p>
        </w:tc>
      </w:tr>
      <w:tr w:rsidR="00304F0C" w:rsidRPr="00E44CAD" w14:paraId="09B78C63" w14:textId="6208FF7C" w:rsidTr="00554B0F">
        <w:trPr>
          <w:cantSplit/>
          <w:jc w:val="center"/>
        </w:trPr>
        <w:tc>
          <w:tcPr>
            <w:tcW w:w="795" w:type="pct"/>
            <w:vAlign w:val="center"/>
          </w:tcPr>
          <w:p w14:paraId="39FD11D8" w14:textId="77777777" w:rsidR="006050B6" w:rsidRPr="00782122" w:rsidRDefault="006050B6" w:rsidP="006050B6">
            <w:pPr>
              <w:tabs>
                <w:tab w:val="left" w:pos="709"/>
                <w:tab w:val="left" w:pos="851"/>
              </w:tabs>
              <w:spacing w:after="0" w:line="240" w:lineRule="auto"/>
              <w:jc w:val="both"/>
              <w:rPr>
                <w:rFonts w:ascii="Arial Narrow" w:hAnsi="Arial Narrow"/>
              </w:rPr>
            </w:pPr>
            <w:r w:rsidRPr="00782122">
              <w:rPr>
                <w:rFonts w:ascii="Arial Narrow" w:hAnsi="Arial Narrow"/>
              </w:rPr>
              <w:t>АО «Мойнакская ГЭС»</w:t>
            </w:r>
          </w:p>
        </w:tc>
        <w:tc>
          <w:tcPr>
            <w:tcW w:w="612" w:type="pct"/>
            <w:vAlign w:val="center"/>
          </w:tcPr>
          <w:p w14:paraId="3CA26934" w14:textId="77777777" w:rsidR="006050B6" w:rsidRPr="00782122" w:rsidRDefault="006050B6" w:rsidP="006050B6">
            <w:pPr>
              <w:tabs>
                <w:tab w:val="left" w:pos="709"/>
                <w:tab w:val="left" w:pos="851"/>
              </w:tabs>
              <w:spacing w:after="0" w:line="240" w:lineRule="auto"/>
              <w:rPr>
                <w:rFonts w:ascii="Arial Narrow" w:hAnsi="Arial Narrow"/>
              </w:rPr>
            </w:pPr>
            <w:r w:rsidRPr="00782122">
              <w:rPr>
                <w:rFonts w:ascii="Arial Narrow" w:hAnsi="Arial Narrow"/>
              </w:rPr>
              <w:t>Алматинская обл., Райымбекский район, Жылысайский сельский округ</w:t>
            </w:r>
          </w:p>
        </w:tc>
        <w:tc>
          <w:tcPr>
            <w:tcW w:w="304" w:type="pct"/>
            <w:vAlign w:val="center"/>
          </w:tcPr>
          <w:p w14:paraId="3DAAD2A6" w14:textId="77777777"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127</w:t>
            </w:r>
          </w:p>
        </w:tc>
        <w:tc>
          <w:tcPr>
            <w:tcW w:w="549" w:type="pct"/>
            <w:vAlign w:val="center"/>
          </w:tcPr>
          <w:p w14:paraId="5D5FED37" w14:textId="77777777"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ИС KazDoc</w:t>
            </w:r>
          </w:p>
        </w:tc>
        <w:tc>
          <w:tcPr>
            <w:tcW w:w="488" w:type="pct"/>
            <w:vAlign w:val="center"/>
          </w:tcPr>
          <w:p w14:paraId="441C38B0" w14:textId="55522BC5"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500</w:t>
            </w:r>
          </w:p>
        </w:tc>
        <w:tc>
          <w:tcPr>
            <w:tcW w:w="548" w:type="pct"/>
            <w:vAlign w:val="center"/>
          </w:tcPr>
          <w:p w14:paraId="42D3B853" w14:textId="3B955CCA"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lang w:val="en-US"/>
              </w:rPr>
              <w:t>2021</w:t>
            </w:r>
          </w:p>
        </w:tc>
        <w:tc>
          <w:tcPr>
            <w:tcW w:w="854" w:type="pct"/>
            <w:shd w:val="clear" w:color="auto" w:fill="auto"/>
            <w:vAlign w:val="center"/>
          </w:tcPr>
          <w:p w14:paraId="0B6606A4" w14:textId="439FDFE5"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1)-11)</w:t>
            </w:r>
          </w:p>
        </w:tc>
        <w:tc>
          <w:tcPr>
            <w:tcW w:w="850" w:type="pct"/>
            <w:vAlign w:val="center"/>
          </w:tcPr>
          <w:p w14:paraId="0E3E1A6E" w14:textId="1FB9DA26"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0, 5</w:t>
            </w:r>
          </w:p>
        </w:tc>
      </w:tr>
      <w:tr w:rsidR="00304F0C" w:rsidRPr="00E44CAD" w14:paraId="77C1C96D" w14:textId="7F88B464" w:rsidTr="00554B0F">
        <w:trPr>
          <w:cantSplit/>
          <w:jc w:val="center"/>
        </w:trPr>
        <w:tc>
          <w:tcPr>
            <w:tcW w:w="795" w:type="pct"/>
            <w:vAlign w:val="center"/>
          </w:tcPr>
          <w:p w14:paraId="61915A46" w14:textId="77777777" w:rsidR="006050B6" w:rsidRPr="00782122" w:rsidRDefault="006050B6" w:rsidP="006050B6">
            <w:pPr>
              <w:tabs>
                <w:tab w:val="left" w:pos="709"/>
                <w:tab w:val="left" w:pos="851"/>
              </w:tabs>
              <w:spacing w:after="0" w:line="240" w:lineRule="auto"/>
              <w:jc w:val="both"/>
              <w:rPr>
                <w:rFonts w:ascii="Arial Narrow" w:hAnsi="Arial Narrow"/>
              </w:rPr>
            </w:pPr>
            <w:r w:rsidRPr="00782122">
              <w:rPr>
                <w:rFonts w:ascii="Arial Narrow" w:hAnsi="Arial Narrow"/>
              </w:rPr>
              <w:t>ТОО «Первая ветровая электрическая станция»</w:t>
            </w:r>
          </w:p>
        </w:tc>
        <w:tc>
          <w:tcPr>
            <w:tcW w:w="612" w:type="pct"/>
            <w:vAlign w:val="center"/>
          </w:tcPr>
          <w:p w14:paraId="204124FF" w14:textId="77777777" w:rsidR="006050B6" w:rsidRPr="00782122" w:rsidRDefault="006050B6" w:rsidP="006050B6">
            <w:pPr>
              <w:tabs>
                <w:tab w:val="left" w:pos="709"/>
                <w:tab w:val="left" w:pos="851"/>
              </w:tabs>
              <w:spacing w:after="0" w:line="240" w:lineRule="auto"/>
              <w:rPr>
                <w:rFonts w:ascii="Arial Narrow" w:hAnsi="Arial Narrow"/>
              </w:rPr>
            </w:pPr>
            <w:r w:rsidRPr="00782122">
              <w:rPr>
                <w:rFonts w:ascii="Arial Narrow" w:hAnsi="Arial Narrow"/>
              </w:rPr>
              <w:t>г. Нур-Султан</w:t>
            </w:r>
          </w:p>
        </w:tc>
        <w:tc>
          <w:tcPr>
            <w:tcW w:w="304" w:type="pct"/>
            <w:vAlign w:val="center"/>
          </w:tcPr>
          <w:p w14:paraId="7E34FDE2" w14:textId="77777777"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40</w:t>
            </w:r>
          </w:p>
        </w:tc>
        <w:tc>
          <w:tcPr>
            <w:tcW w:w="549" w:type="pct"/>
            <w:vAlign w:val="center"/>
          </w:tcPr>
          <w:p w14:paraId="51FCD098" w14:textId="77777777"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ИС KazDoc</w:t>
            </w:r>
          </w:p>
        </w:tc>
        <w:tc>
          <w:tcPr>
            <w:tcW w:w="488" w:type="pct"/>
            <w:vAlign w:val="center"/>
          </w:tcPr>
          <w:p w14:paraId="6ADB3D0B" w14:textId="3E4D9014"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lang w:val="en-US"/>
              </w:rPr>
              <w:t>3</w:t>
            </w:r>
            <w:r w:rsidRPr="00782122">
              <w:rPr>
                <w:rFonts w:ascii="Arial Narrow" w:hAnsi="Arial Narrow"/>
              </w:rPr>
              <w:t xml:space="preserve"> 000</w:t>
            </w:r>
          </w:p>
        </w:tc>
        <w:tc>
          <w:tcPr>
            <w:tcW w:w="548" w:type="pct"/>
            <w:vAlign w:val="center"/>
          </w:tcPr>
          <w:p w14:paraId="4417F5C3" w14:textId="6C158E5E" w:rsidR="006050B6" w:rsidRPr="00782122" w:rsidRDefault="006050B6" w:rsidP="006050B6">
            <w:pPr>
              <w:tabs>
                <w:tab w:val="left" w:pos="709"/>
                <w:tab w:val="left" w:pos="851"/>
              </w:tabs>
              <w:spacing w:after="0" w:line="240" w:lineRule="auto"/>
              <w:jc w:val="center"/>
              <w:rPr>
                <w:rFonts w:ascii="Arial Narrow" w:hAnsi="Arial Narrow"/>
                <w:lang w:val="en-US"/>
              </w:rPr>
            </w:pPr>
            <w:r w:rsidRPr="00782122">
              <w:rPr>
                <w:rFonts w:ascii="Arial Narrow" w:hAnsi="Arial Narrow"/>
                <w:lang w:val="en-US"/>
              </w:rPr>
              <w:t>2021</w:t>
            </w:r>
          </w:p>
        </w:tc>
        <w:tc>
          <w:tcPr>
            <w:tcW w:w="854" w:type="pct"/>
            <w:shd w:val="clear" w:color="auto" w:fill="auto"/>
            <w:vAlign w:val="center"/>
          </w:tcPr>
          <w:p w14:paraId="407E4251" w14:textId="519625F9" w:rsidR="006050B6" w:rsidRPr="00782122" w:rsidRDefault="006050B6" w:rsidP="00502297">
            <w:pPr>
              <w:tabs>
                <w:tab w:val="left" w:pos="709"/>
                <w:tab w:val="left" w:pos="851"/>
              </w:tabs>
              <w:spacing w:after="0" w:line="240" w:lineRule="auto"/>
              <w:jc w:val="center"/>
              <w:rPr>
                <w:rFonts w:ascii="Arial Narrow" w:hAnsi="Arial Narrow"/>
                <w:lang w:val="en-US"/>
              </w:rPr>
            </w:pPr>
            <w:r w:rsidRPr="00782122">
              <w:rPr>
                <w:rFonts w:ascii="Arial Narrow" w:hAnsi="Arial Narrow"/>
              </w:rPr>
              <w:t>1)-1</w:t>
            </w:r>
            <w:r w:rsidR="00502297" w:rsidRPr="00782122">
              <w:rPr>
                <w:rFonts w:ascii="Arial Narrow" w:hAnsi="Arial Narrow"/>
                <w:lang w:val="en-US"/>
              </w:rPr>
              <w:t>7</w:t>
            </w:r>
            <w:r w:rsidRPr="00782122">
              <w:rPr>
                <w:rFonts w:ascii="Arial Narrow" w:hAnsi="Arial Narrow"/>
              </w:rPr>
              <w:t>)</w:t>
            </w:r>
          </w:p>
        </w:tc>
        <w:tc>
          <w:tcPr>
            <w:tcW w:w="850" w:type="pct"/>
            <w:vAlign w:val="center"/>
          </w:tcPr>
          <w:p w14:paraId="3A7D56A4" w14:textId="44B8502C" w:rsidR="006050B6" w:rsidRPr="00782122" w:rsidRDefault="006050B6" w:rsidP="006050B6">
            <w:pPr>
              <w:tabs>
                <w:tab w:val="left" w:pos="709"/>
                <w:tab w:val="left" w:pos="851"/>
              </w:tabs>
              <w:spacing w:after="0" w:line="240" w:lineRule="auto"/>
              <w:jc w:val="center"/>
              <w:rPr>
                <w:rFonts w:ascii="Arial Narrow" w:hAnsi="Arial Narrow"/>
                <w:lang w:val="en-US"/>
              </w:rPr>
            </w:pPr>
            <w:r w:rsidRPr="00782122">
              <w:rPr>
                <w:rFonts w:ascii="Arial Narrow" w:hAnsi="Arial Narrow"/>
              </w:rPr>
              <w:t>0, 5</w:t>
            </w:r>
          </w:p>
        </w:tc>
      </w:tr>
      <w:tr w:rsidR="00304F0C" w:rsidRPr="00E44CAD" w14:paraId="31C84584" w14:textId="7571A439" w:rsidTr="00554B0F">
        <w:trPr>
          <w:cantSplit/>
          <w:jc w:val="center"/>
        </w:trPr>
        <w:tc>
          <w:tcPr>
            <w:tcW w:w="795" w:type="pct"/>
            <w:vAlign w:val="center"/>
          </w:tcPr>
          <w:p w14:paraId="6059534E" w14:textId="77777777" w:rsidR="006050B6" w:rsidRPr="00782122" w:rsidRDefault="006050B6" w:rsidP="006050B6">
            <w:pPr>
              <w:tabs>
                <w:tab w:val="left" w:pos="453"/>
                <w:tab w:val="left" w:pos="709"/>
                <w:tab w:val="left" w:pos="851"/>
              </w:tabs>
              <w:spacing w:after="0" w:line="240" w:lineRule="auto"/>
              <w:jc w:val="both"/>
              <w:rPr>
                <w:rFonts w:ascii="Arial Narrow" w:hAnsi="Arial Narrow"/>
              </w:rPr>
            </w:pPr>
            <w:r w:rsidRPr="00782122">
              <w:rPr>
                <w:rFonts w:ascii="Arial Narrow" w:hAnsi="Arial Narrow"/>
              </w:rPr>
              <w:t>ТОО «Samruk-Green Energy»</w:t>
            </w:r>
          </w:p>
        </w:tc>
        <w:tc>
          <w:tcPr>
            <w:tcW w:w="612" w:type="pct"/>
            <w:vAlign w:val="center"/>
          </w:tcPr>
          <w:p w14:paraId="5DDDC927" w14:textId="77777777" w:rsidR="006050B6" w:rsidRPr="00782122" w:rsidRDefault="006050B6" w:rsidP="006050B6">
            <w:pPr>
              <w:tabs>
                <w:tab w:val="left" w:pos="709"/>
                <w:tab w:val="left" w:pos="851"/>
              </w:tabs>
              <w:spacing w:after="0" w:line="240" w:lineRule="auto"/>
              <w:rPr>
                <w:rFonts w:ascii="Arial Narrow" w:hAnsi="Arial Narrow"/>
              </w:rPr>
            </w:pPr>
            <w:r w:rsidRPr="00782122">
              <w:rPr>
                <w:rFonts w:ascii="Arial Narrow" w:hAnsi="Arial Narrow"/>
              </w:rPr>
              <w:t>г. Алматы</w:t>
            </w:r>
          </w:p>
        </w:tc>
        <w:tc>
          <w:tcPr>
            <w:tcW w:w="304" w:type="pct"/>
            <w:vAlign w:val="center"/>
          </w:tcPr>
          <w:p w14:paraId="207AB3A3" w14:textId="77777777"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11</w:t>
            </w:r>
          </w:p>
        </w:tc>
        <w:tc>
          <w:tcPr>
            <w:tcW w:w="549" w:type="pct"/>
            <w:vAlign w:val="center"/>
          </w:tcPr>
          <w:p w14:paraId="1E4A3F38" w14:textId="2B388BAB"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ИС KazDoc</w:t>
            </w:r>
          </w:p>
        </w:tc>
        <w:tc>
          <w:tcPr>
            <w:tcW w:w="488" w:type="pct"/>
            <w:vAlign w:val="center"/>
          </w:tcPr>
          <w:p w14:paraId="21681A5E" w14:textId="787027E0" w:rsidR="006050B6" w:rsidRPr="00782122" w:rsidRDefault="006050B6" w:rsidP="006050B6">
            <w:pPr>
              <w:tabs>
                <w:tab w:val="left" w:pos="709"/>
                <w:tab w:val="left" w:pos="851"/>
              </w:tabs>
              <w:spacing w:after="0" w:line="240" w:lineRule="auto"/>
              <w:jc w:val="center"/>
              <w:rPr>
                <w:rFonts w:ascii="Arial Narrow" w:hAnsi="Arial Narrow"/>
                <w:lang w:val="en-US"/>
              </w:rPr>
            </w:pPr>
            <w:r w:rsidRPr="00782122">
              <w:rPr>
                <w:rFonts w:ascii="Arial Narrow" w:hAnsi="Arial Narrow"/>
                <w:lang w:val="en-US"/>
              </w:rPr>
              <w:t>3 200</w:t>
            </w:r>
          </w:p>
        </w:tc>
        <w:tc>
          <w:tcPr>
            <w:tcW w:w="548" w:type="pct"/>
            <w:vAlign w:val="center"/>
          </w:tcPr>
          <w:p w14:paraId="2BDF93F6" w14:textId="120395F3" w:rsidR="006050B6" w:rsidRPr="00782122" w:rsidRDefault="006050B6" w:rsidP="006050B6">
            <w:pPr>
              <w:tabs>
                <w:tab w:val="left" w:pos="709"/>
                <w:tab w:val="left" w:pos="851"/>
              </w:tabs>
              <w:spacing w:after="0" w:line="240" w:lineRule="auto"/>
              <w:jc w:val="center"/>
              <w:rPr>
                <w:rFonts w:ascii="Arial Narrow" w:hAnsi="Arial Narrow"/>
                <w:lang w:val="en-US"/>
              </w:rPr>
            </w:pPr>
            <w:r w:rsidRPr="00782122">
              <w:rPr>
                <w:rFonts w:ascii="Arial Narrow" w:hAnsi="Arial Narrow"/>
                <w:lang w:val="en-US"/>
              </w:rPr>
              <w:t>2021</w:t>
            </w:r>
          </w:p>
        </w:tc>
        <w:tc>
          <w:tcPr>
            <w:tcW w:w="854" w:type="pct"/>
            <w:shd w:val="clear" w:color="auto" w:fill="auto"/>
            <w:vAlign w:val="center"/>
          </w:tcPr>
          <w:p w14:paraId="416C53AD" w14:textId="7C0C6277" w:rsidR="006050B6" w:rsidRPr="00782122" w:rsidRDefault="006050B6" w:rsidP="006050B6">
            <w:pPr>
              <w:tabs>
                <w:tab w:val="left" w:pos="709"/>
                <w:tab w:val="left" w:pos="851"/>
              </w:tabs>
              <w:spacing w:after="0" w:line="240" w:lineRule="auto"/>
              <w:jc w:val="center"/>
              <w:rPr>
                <w:rFonts w:ascii="Arial Narrow" w:hAnsi="Arial Narrow"/>
                <w:lang w:val="en-US"/>
              </w:rPr>
            </w:pPr>
            <w:r w:rsidRPr="00782122">
              <w:rPr>
                <w:rFonts w:ascii="Arial Narrow" w:hAnsi="Arial Narrow"/>
              </w:rPr>
              <w:t>1)-11)</w:t>
            </w:r>
          </w:p>
        </w:tc>
        <w:tc>
          <w:tcPr>
            <w:tcW w:w="850" w:type="pct"/>
            <w:vAlign w:val="center"/>
          </w:tcPr>
          <w:p w14:paraId="23B605F6" w14:textId="1FF39A9B" w:rsidR="006050B6" w:rsidRPr="00782122" w:rsidRDefault="006050B6" w:rsidP="006050B6">
            <w:pPr>
              <w:tabs>
                <w:tab w:val="left" w:pos="709"/>
                <w:tab w:val="left" w:pos="851"/>
              </w:tabs>
              <w:spacing w:after="0" w:line="240" w:lineRule="auto"/>
              <w:jc w:val="center"/>
              <w:rPr>
                <w:rFonts w:ascii="Arial Narrow" w:hAnsi="Arial Narrow"/>
                <w:lang w:val="en-US"/>
              </w:rPr>
            </w:pPr>
            <w:r w:rsidRPr="00782122">
              <w:rPr>
                <w:rFonts w:ascii="Arial Narrow" w:hAnsi="Arial Narrow"/>
              </w:rPr>
              <w:t>0, 5</w:t>
            </w:r>
          </w:p>
        </w:tc>
      </w:tr>
      <w:tr w:rsidR="00BC423B" w:rsidRPr="00E44CAD" w14:paraId="2CF23F77" w14:textId="190F6D89" w:rsidTr="00554B0F">
        <w:trPr>
          <w:cantSplit/>
          <w:jc w:val="center"/>
        </w:trPr>
        <w:tc>
          <w:tcPr>
            <w:tcW w:w="795" w:type="pct"/>
            <w:vAlign w:val="center"/>
          </w:tcPr>
          <w:p w14:paraId="6B1FA9B9" w14:textId="29EDFF36" w:rsidR="006050B6" w:rsidRPr="00782122" w:rsidRDefault="006050B6" w:rsidP="00AD564F">
            <w:pPr>
              <w:tabs>
                <w:tab w:val="left" w:pos="709"/>
                <w:tab w:val="left" w:pos="851"/>
              </w:tabs>
              <w:spacing w:after="0" w:line="240" w:lineRule="auto"/>
              <w:jc w:val="both"/>
              <w:rPr>
                <w:rFonts w:ascii="Arial Narrow" w:hAnsi="Arial Narrow"/>
              </w:rPr>
            </w:pPr>
            <w:r w:rsidRPr="00782122">
              <w:rPr>
                <w:rFonts w:ascii="Arial Narrow" w:hAnsi="Arial Narrow"/>
              </w:rPr>
              <w:t>ТОО «АлматыЭнергоСбыт»</w:t>
            </w:r>
          </w:p>
        </w:tc>
        <w:tc>
          <w:tcPr>
            <w:tcW w:w="612" w:type="pct"/>
            <w:vAlign w:val="center"/>
          </w:tcPr>
          <w:p w14:paraId="38BF1711" w14:textId="77777777" w:rsidR="006050B6" w:rsidRPr="00782122" w:rsidRDefault="006050B6" w:rsidP="00AD564F">
            <w:pPr>
              <w:tabs>
                <w:tab w:val="left" w:pos="709"/>
                <w:tab w:val="left" w:pos="851"/>
              </w:tabs>
              <w:spacing w:after="0" w:line="240" w:lineRule="auto"/>
              <w:rPr>
                <w:rFonts w:ascii="Arial Narrow" w:hAnsi="Arial Narrow"/>
              </w:rPr>
            </w:pPr>
            <w:r w:rsidRPr="00782122">
              <w:rPr>
                <w:rFonts w:ascii="Arial Narrow" w:hAnsi="Arial Narrow"/>
              </w:rPr>
              <w:t>г. Алматы</w:t>
            </w:r>
          </w:p>
        </w:tc>
        <w:tc>
          <w:tcPr>
            <w:tcW w:w="304" w:type="pct"/>
            <w:vAlign w:val="center"/>
          </w:tcPr>
          <w:p w14:paraId="15E4C091" w14:textId="2A648386" w:rsidR="006050B6" w:rsidRPr="00782122" w:rsidRDefault="006050B6" w:rsidP="00AD564F">
            <w:pPr>
              <w:tabs>
                <w:tab w:val="left" w:pos="709"/>
                <w:tab w:val="left" w:pos="851"/>
              </w:tabs>
              <w:spacing w:after="0" w:line="240" w:lineRule="auto"/>
              <w:jc w:val="center"/>
              <w:rPr>
                <w:rFonts w:ascii="Arial Narrow" w:hAnsi="Arial Narrow"/>
              </w:rPr>
            </w:pPr>
            <w:r w:rsidRPr="00782122">
              <w:rPr>
                <w:rFonts w:ascii="Arial Narrow" w:hAnsi="Arial Narrow"/>
              </w:rPr>
              <w:t>204</w:t>
            </w:r>
          </w:p>
        </w:tc>
        <w:tc>
          <w:tcPr>
            <w:tcW w:w="549" w:type="pct"/>
            <w:vAlign w:val="center"/>
          </w:tcPr>
          <w:p w14:paraId="03BC48E8" w14:textId="12890273" w:rsidR="006050B6" w:rsidRPr="00782122" w:rsidRDefault="006050B6" w:rsidP="00AD564F">
            <w:pPr>
              <w:tabs>
                <w:tab w:val="left" w:pos="709"/>
                <w:tab w:val="left" w:pos="851"/>
              </w:tabs>
              <w:spacing w:after="0" w:line="240" w:lineRule="auto"/>
              <w:jc w:val="center"/>
              <w:rPr>
                <w:rFonts w:ascii="Arial Narrow" w:hAnsi="Arial Narrow"/>
              </w:rPr>
            </w:pPr>
            <w:r w:rsidRPr="00782122">
              <w:rPr>
                <w:rFonts w:ascii="Arial Narrow" w:hAnsi="Arial Narrow"/>
              </w:rPr>
              <w:t>ИС KazDoc</w:t>
            </w:r>
          </w:p>
        </w:tc>
        <w:tc>
          <w:tcPr>
            <w:tcW w:w="488" w:type="pct"/>
            <w:vAlign w:val="center"/>
          </w:tcPr>
          <w:p w14:paraId="694591AB" w14:textId="2D2FBC23" w:rsidR="006050B6" w:rsidRPr="00782122" w:rsidRDefault="006050B6" w:rsidP="00AD564F">
            <w:pPr>
              <w:tabs>
                <w:tab w:val="left" w:pos="709"/>
                <w:tab w:val="left" w:pos="851"/>
              </w:tabs>
              <w:spacing w:after="0" w:line="240" w:lineRule="auto"/>
              <w:jc w:val="center"/>
              <w:rPr>
                <w:rFonts w:ascii="Arial Narrow" w:hAnsi="Arial Narrow"/>
                <w:lang w:val="en-US"/>
              </w:rPr>
            </w:pPr>
            <w:r w:rsidRPr="00782122">
              <w:rPr>
                <w:rFonts w:ascii="Arial Narrow" w:hAnsi="Arial Narrow"/>
                <w:lang w:val="en-US"/>
              </w:rPr>
              <w:t>10 000</w:t>
            </w:r>
          </w:p>
        </w:tc>
        <w:tc>
          <w:tcPr>
            <w:tcW w:w="548" w:type="pct"/>
            <w:vAlign w:val="center"/>
          </w:tcPr>
          <w:p w14:paraId="07498384" w14:textId="2E9C5109" w:rsidR="006050B6" w:rsidRPr="00782122" w:rsidRDefault="006050B6" w:rsidP="006050B6">
            <w:pPr>
              <w:tabs>
                <w:tab w:val="left" w:pos="709"/>
                <w:tab w:val="left" w:pos="851"/>
              </w:tabs>
              <w:spacing w:after="0" w:line="240" w:lineRule="auto"/>
              <w:jc w:val="center"/>
              <w:rPr>
                <w:rFonts w:ascii="Arial Narrow" w:hAnsi="Arial Narrow"/>
                <w:lang w:val="en-US"/>
              </w:rPr>
            </w:pPr>
            <w:r w:rsidRPr="00782122">
              <w:rPr>
                <w:rFonts w:ascii="Arial Narrow" w:hAnsi="Arial Narrow"/>
                <w:lang w:val="en-US"/>
              </w:rPr>
              <w:t>2021</w:t>
            </w:r>
          </w:p>
        </w:tc>
        <w:tc>
          <w:tcPr>
            <w:tcW w:w="854" w:type="pct"/>
            <w:shd w:val="clear" w:color="auto" w:fill="auto"/>
            <w:vAlign w:val="center"/>
          </w:tcPr>
          <w:p w14:paraId="7D90AF22" w14:textId="4803CCEC" w:rsidR="006050B6" w:rsidRPr="00782122" w:rsidRDefault="005514E3" w:rsidP="006050B6">
            <w:pPr>
              <w:tabs>
                <w:tab w:val="left" w:pos="709"/>
                <w:tab w:val="left" w:pos="851"/>
              </w:tabs>
              <w:spacing w:after="0" w:line="240" w:lineRule="auto"/>
              <w:jc w:val="center"/>
              <w:rPr>
                <w:rFonts w:ascii="Arial Narrow" w:hAnsi="Arial Narrow"/>
                <w:lang w:val="en-US"/>
              </w:rPr>
            </w:pPr>
            <w:r w:rsidRPr="00782122">
              <w:rPr>
                <w:rFonts w:ascii="Arial Narrow" w:hAnsi="Arial Narrow"/>
              </w:rPr>
              <w:t>1)-13</w:t>
            </w:r>
            <w:r w:rsidR="006050B6" w:rsidRPr="00782122">
              <w:rPr>
                <w:rFonts w:ascii="Arial Narrow" w:hAnsi="Arial Narrow"/>
              </w:rPr>
              <w:t>)</w:t>
            </w:r>
          </w:p>
        </w:tc>
        <w:tc>
          <w:tcPr>
            <w:tcW w:w="850" w:type="pct"/>
            <w:vAlign w:val="center"/>
          </w:tcPr>
          <w:p w14:paraId="7FE9D8F6" w14:textId="4B045BAD" w:rsidR="006050B6" w:rsidRPr="00782122" w:rsidRDefault="006050B6" w:rsidP="006050B6">
            <w:pPr>
              <w:tabs>
                <w:tab w:val="left" w:pos="709"/>
                <w:tab w:val="left" w:pos="851"/>
              </w:tabs>
              <w:spacing w:after="0" w:line="240" w:lineRule="auto"/>
              <w:jc w:val="center"/>
              <w:rPr>
                <w:rFonts w:ascii="Arial Narrow" w:hAnsi="Arial Narrow"/>
                <w:lang w:val="en-US"/>
              </w:rPr>
            </w:pPr>
            <w:r w:rsidRPr="00782122">
              <w:rPr>
                <w:rFonts w:ascii="Arial Narrow" w:hAnsi="Arial Narrow"/>
              </w:rPr>
              <w:t>0, 5</w:t>
            </w:r>
          </w:p>
        </w:tc>
      </w:tr>
      <w:tr w:rsidR="00304F0C" w:rsidRPr="00E44CAD" w14:paraId="4C7028C7" w14:textId="49355E69" w:rsidTr="00554B0F">
        <w:trPr>
          <w:cantSplit/>
          <w:jc w:val="center"/>
        </w:trPr>
        <w:tc>
          <w:tcPr>
            <w:tcW w:w="795" w:type="pct"/>
            <w:vAlign w:val="center"/>
          </w:tcPr>
          <w:p w14:paraId="647972BF" w14:textId="28A384A1" w:rsidR="006050B6" w:rsidRPr="00782122" w:rsidRDefault="006050B6" w:rsidP="006050B6">
            <w:pPr>
              <w:tabs>
                <w:tab w:val="left" w:pos="709"/>
                <w:tab w:val="left" w:pos="851"/>
              </w:tabs>
              <w:spacing w:after="0" w:line="240" w:lineRule="auto"/>
              <w:jc w:val="both"/>
              <w:rPr>
                <w:rFonts w:ascii="Arial Narrow" w:hAnsi="Arial Narrow"/>
              </w:rPr>
            </w:pPr>
            <w:r w:rsidRPr="00782122">
              <w:rPr>
                <w:rFonts w:ascii="Arial Narrow" w:hAnsi="Arial Narrow"/>
              </w:rPr>
              <w:t xml:space="preserve"> TOO «Energy Solutions Center»</w:t>
            </w:r>
          </w:p>
        </w:tc>
        <w:tc>
          <w:tcPr>
            <w:tcW w:w="612" w:type="pct"/>
            <w:vAlign w:val="center"/>
          </w:tcPr>
          <w:p w14:paraId="22340445" w14:textId="77777777" w:rsidR="006050B6" w:rsidRPr="00782122" w:rsidRDefault="006050B6" w:rsidP="006050B6">
            <w:pPr>
              <w:tabs>
                <w:tab w:val="left" w:pos="709"/>
                <w:tab w:val="left" w:pos="851"/>
              </w:tabs>
              <w:spacing w:after="0" w:line="240" w:lineRule="auto"/>
              <w:rPr>
                <w:rFonts w:ascii="Arial Narrow" w:hAnsi="Arial Narrow"/>
              </w:rPr>
            </w:pPr>
            <w:r w:rsidRPr="00782122">
              <w:rPr>
                <w:rFonts w:ascii="Arial Narrow" w:hAnsi="Arial Narrow"/>
              </w:rPr>
              <w:t>г. Нур-Султан</w:t>
            </w:r>
          </w:p>
        </w:tc>
        <w:tc>
          <w:tcPr>
            <w:tcW w:w="304" w:type="pct"/>
            <w:vAlign w:val="center"/>
          </w:tcPr>
          <w:p w14:paraId="4094A0B6" w14:textId="77777777"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36</w:t>
            </w:r>
          </w:p>
        </w:tc>
        <w:tc>
          <w:tcPr>
            <w:tcW w:w="549" w:type="pct"/>
            <w:vAlign w:val="center"/>
          </w:tcPr>
          <w:p w14:paraId="20E63133" w14:textId="77777777"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ИС KazDoc</w:t>
            </w:r>
          </w:p>
        </w:tc>
        <w:tc>
          <w:tcPr>
            <w:tcW w:w="488" w:type="pct"/>
            <w:vAlign w:val="center"/>
          </w:tcPr>
          <w:p w14:paraId="39FA2527" w14:textId="5FC7013A" w:rsidR="006050B6" w:rsidRPr="00782122" w:rsidRDefault="006050B6" w:rsidP="006050B6">
            <w:pPr>
              <w:tabs>
                <w:tab w:val="left" w:pos="709"/>
                <w:tab w:val="left" w:pos="851"/>
              </w:tabs>
              <w:spacing w:after="0" w:line="240" w:lineRule="auto"/>
              <w:jc w:val="center"/>
              <w:rPr>
                <w:rFonts w:ascii="Arial Narrow" w:hAnsi="Arial Narrow"/>
                <w:lang w:val="en-US"/>
              </w:rPr>
            </w:pPr>
            <w:r w:rsidRPr="00782122">
              <w:rPr>
                <w:rFonts w:ascii="Arial Narrow" w:hAnsi="Arial Narrow"/>
                <w:lang w:val="en-US"/>
              </w:rPr>
              <w:t>3 000</w:t>
            </w:r>
          </w:p>
        </w:tc>
        <w:tc>
          <w:tcPr>
            <w:tcW w:w="548" w:type="pct"/>
            <w:vAlign w:val="center"/>
          </w:tcPr>
          <w:p w14:paraId="01984EC9" w14:textId="3DDDA43B" w:rsidR="006050B6" w:rsidRPr="00782122" w:rsidRDefault="006050B6" w:rsidP="006050B6">
            <w:pPr>
              <w:tabs>
                <w:tab w:val="left" w:pos="709"/>
                <w:tab w:val="left" w:pos="851"/>
              </w:tabs>
              <w:spacing w:after="0" w:line="240" w:lineRule="auto"/>
              <w:jc w:val="center"/>
              <w:rPr>
                <w:rFonts w:ascii="Arial Narrow" w:hAnsi="Arial Narrow"/>
                <w:lang w:val="en-US"/>
              </w:rPr>
            </w:pPr>
            <w:r w:rsidRPr="00782122">
              <w:rPr>
                <w:rFonts w:ascii="Arial Narrow" w:hAnsi="Arial Narrow"/>
                <w:lang w:val="en-US"/>
              </w:rPr>
              <w:t>2021</w:t>
            </w:r>
          </w:p>
        </w:tc>
        <w:tc>
          <w:tcPr>
            <w:tcW w:w="854" w:type="pct"/>
            <w:shd w:val="clear" w:color="auto" w:fill="auto"/>
            <w:vAlign w:val="center"/>
          </w:tcPr>
          <w:p w14:paraId="17A148E4" w14:textId="2E5E4564" w:rsidR="006050B6" w:rsidRPr="00782122" w:rsidRDefault="006050B6" w:rsidP="006050B6">
            <w:pPr>
              <w:tabs>
                <w:tab w:val="left" w:pos="709"/>
                <w:tab w:val="left" w:pos="851"/>
              </w:tabs>
              <w:spacing w:after="0" w:line="240" w:lineRule="auto"/>
              <w:jc w:val="center"/>
              <w:rPr>
                <w:rFonts w:ascii="Arial Narrow" w:hAnsi="Arial Narrow"/>
                <w:lang w:val="en-US"/>
              </w:rPr>
            </w:pPr>
            <w:r w:rsidRPr="00782122">
              <w:rPr>
                <w:rFonts w:ascii="Arial Narrow" w:hAnsi="Arial Narrow"/>
              </w:rPr>
              <w:t>1)-11)</w:t>
            </w:r>
          </w:p>
        </w:tc>
        <w:tc>
          <w:tcPr>
            <w:tcW w:w="850" w:type="pct"/>
            <w:vAlign w:val="center"/>
          </w:tcPr>
          <w:p w14:paraId="1F73C487" w14:textId="3BD5A07C" w:rsidR="006050B6" w:rsidRPr="00782122" w:rsidRDefault="006050B6" w:rsidP="006050B6">
            <w:pPr>
              <w:tabs>
                <w:tab w:val="left" w:pos="709"/>
                <w:tab w:val="left" w:pos="851"/>
              </w:tabs>
              <w:spacing w:after="0" w:line="240" w:lineRule="auto"/>
              <w:jc w:val="center"/>
              <w:rPr>
                <w:rFonts w:ascii="Arial Narrow" w:hAnsi="Arial Narrow"/>
                <w:lang w:val="en-US"/>
              </w:rPr>
            </w:pPr>
            <w:r w:rsidRPr="00782122">
              <w:rPr>
                <w:rFonts w:ascii="Arial Narrow" w:hAnsi="Arial Narrow"/>
              </w:rPr>
              <w:t>0, 5</w:t>
            </w:r>
          </w:p>
        </w:tc>
      </w:tr>
      <w:tr w:rsidR="00304F0C" w:rsidRPr="00E44CAD" w14:paraId="7AC64939" w14:textId="3747357A" w:rsidTr="00554B0F">
        <w:trPr>
          <w:cantSplit/>
          <w:jc w:val="center"/>
        </w:trPr>
        <w:tc>
          <w:tcPr>
            <w:tcW w:w="795" w:type="pct"/>
            <w:vAlign w:val="center"/>
          </w:tcPr>
          <w:p w14:paraId="05D92B72" w14:textId="77777777" w:rsidR="006050B6" w:rsidRPr="00782122" w:rsidRDefault="006050B6" w:rsidP="006050B6">
            <w:pPr>
              <w:tabs>
                <w:tab w:val="left" w:pos="709"/>
                <w:tab w:val="left" w:pos="851"/>
              </w:tabs>
              <w:spacing w:after="0" w:line="240" w:lineRule="auto"/>
              <w:jc w:val="both"/>
              <w:rPr>
                <w:rFonts w:ascii="Arial Narrow" w:hAnsi="Arial Narrow"/>
              </w:rPr>
            </w:pPr>
            <w:r w:rsidRPr="00782122">
              <w:rPr>
                <w:rFonts w:ascii="Arial Narrow" w:hAnsi="Arial Narrow"/>
              </w:rPr>
              <w:t>ТОО «Ereymentau Wind Power»</w:t>
            </w:r>
          </w:p>
        </w:tc>
        <w:tc>
          <w:tcPr>
            <w:tcW w:w="612" w:type="pct"/>
            <w:vAlign w:val="center"/>
          </w:tcPr>
          <w:p w14:paraId="77645D06" w14:textId="77777777" w:rsidR="006050B6" w:rsidRPr="00782122" w:rsidRDefault="006050B6" w:rsidP="006050B6">
            <w:pPr>
              <w:tabs>
                <w:tab w:val="left" w:pos="709"/>
                <w:tab w:val="left" w:pos="851"/>
              </w:tabs>
              <w:spacing w:after="0" w:line="240" w:lineRule="auto"/>
              <w:rPr>
                <w:rFonts w:ascii="Arial Narrow" w:hAnsi="Arial Narrow"/>
              </w:rPr>
            </w:pPr>
            <w:r w:rsidRPr="00782122">
              <w:rPr>
                <w:rFonts w:ascii="Arial Narrow" w:hAnsi="Arial Narrow"/>
              </w:rPr>
              <w:t>г. Нур-Султан</w:t>
            </w:r>
          </w:p>
        </w:tc>
        <w:tc>
          <w:tcPr>
            <w:tcW w:w="304" w:type="pct"/>
            <w:vAlign w:val="center"/>
          </w:tcPr>
          <w:p w14:paraId="60519A40" w14:textId="77777777"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18</w:t>
            </w:r>
          </w:p>
        </w:tc>
        <w:tc>
          <w:tcPr>
            <w:tcW w:w="549" w:type="pct"/>
            <w:vAlign w:val="center"/>
          </w:tcPr>
          <w:p w14:paraId="359778D2" w14:textId="77777777"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нет</w:t>
            </w:r>
          </w:p>
        </w:tc>
        <w:tc>
          <w:tcPr>
            <w:tcW w:w="488" w:type="pct"/>
            <w:vAlign w:val="center"/>
          </w:tcPr>
          <w:p w14:paraId="0F02D587" w14:textId="3ED77FA4" w:rsidR="006050B6" w:rsidRPr="00782122" w:rsidRDefault="006050B6" w:rsidP="006050B6">
            <w:pPr>
              <w:tabs>
                <w:tab w:val="left" w:pos="709"/>
                <w:tab w:val="left" w:pos="851"/>
              </w:tabs>
              <w:spacing w:after="0" w:line="240" w:lineRule="auto"/>
              <w:jc w:val="center"/>
              <w:rPr>
                <w:rFonts w:ascii="Arial Narrow" w:hAnsi="Arial Narrow"/>
                <w:lang w:val="en-US"/>
              </w:rPr>
            </w:pPr>
            <w:r w:rsidRPr="00782122">
              <w:rPr>
                <w:rFonts w:ascii="Arial Narrow" w:hAnsi="Arial Narrow"/>
                <w:lang w:val="en-US"/>
              </w:rPr>
              <w:t>350</w:t>
            </w:r>
          </w:p>
        </w:tc>
        <w:tc>
          <w:tcPr>
            <w:tcW w:w="548" w:type="pct"/>
            <w:vAlign w:val="center"/>
          </w:tcPr>
          <w:p w14:paraId="3A447375" w14:textId="7AF23CBA" w:rsidR="006050B6" w:rsidRPr="00782122" w:rsidRDefault="006050B6" w:rsidP="006050B6">
            <w:pPr>
              <w:tabs>
                <w:tab w:val="left" w:pos="709"/>
                <w:tab w:val="left" w:pos="851"/>
              </w:tabs>
              <w:spacing w:after="0" w:line="240" w:lineRule="auto"/>
              <w:jc w:val="center"/>
              <w:rPr>
                <w:rFonts w:ascii="Arial Narrow" w:hAnsi="Arial Narrow"/>
                <w:lang w:val="en-US"/>
              </w:rPr>
            </w:pPr>
            <w:r w:rsidRPr="00782122">
              <w:rPr>
                <w:rFonts w:ascii="Arial Narrow" w:hAnsi="Arial Narrow"/>
                <w:lang w:val="en-US"/>
              </w:rPr>
              <w:t>2021</w:t>
            </w:r>
          </w:p>
        </w:tc>
        <w:tc>
          <w:tcPr>
            <w:tcW w:w="854" w:type="pct"/>
            <w:shd w:val="clear" w:color="auto" w:fill="auto"/>
            <w:vAlign w:val="center"/>
          </w:tcPr>
          <w:p w14:paraId="4766D54F" w14:textId="3DE95AD5" w:rsidR="006050B6" w:rsidRPr="00782122" w:rsidRDefault="006050B6" w:rsidP="00502297">
            <w:pPr>
              <w:tabs>
                <w:tab w:val="left" w:pos="709"/>
                <w:tab w:val="left" w:pos="851"/>
              </w:tabs>
              <w:spacing w:after="0" w:line="240" w:lineRule="auto"/>
              <w:jc w:val="center"/>
              <w:rPr>
                <w:rFonts w:ascii="Arial Narrow" w:hAnsi="Arial Narrow"/>
              </w:rPr>
            </w:pPr>
            <w:r w:rsidRPr="00782122">
              <w:rPr>
                <w:rFonts w:ascii="Arial Narrow" w:hAnsi="Arial Narrow"/>
              </w:rPr>
              <w:t>1)-1</w:t>
            </w:r>
            <w:r w:rsidR="00502297" w:rsidRPr="00782122">
              <w:rPr>
                <w:rFonts w:ascii="Arial Narrow" w:hAnsi="Arial Narrow"/>
              </w:rPr>
              <w:t>5</w:t>
            </w:r>
            <w:r w:rsidRPr="00782122">
              <w:rPr>
                <w:rFonts w:ascii="Arial Narrow" w:hAnsi="Arial Narrow"/>
              </w:rPr>
              <w:t>)</w:t>
            </w:r>
            <w:r w:rsidR="00502297" w:rsidRPr="00782122">
              <w:rPr>
                <w:rFonts w:ascii="Arial Narrow" w:hAnsi="Arial Narrow"/>
              </w:rPr>
              <w:t>, 17</w:t>
            </w:r>
          </w:p>
        </w:tc>
        <w:tc>
          <w:tcPr>
            <w:tcW w:w="850" w:type="pct"/>
            <w:vAlign w:val="center"/>
          </w:tcPr>
          <w:p w14:paraId="41DB5945" w14:textId="31E7BD6E" w:rsidR="006050B6" w:rsidRPr="00782122" w:rsidRDefault="006050B6" w:rsidP="006050B6">
            <w:pPr>
              <w:tabs>
                <w:tab w:val="left" w:pos="709"/>
                <w:tab w:val="left" w:pos="851"/>
              </w:tabs>
              <w:spacing w:after="0" w:line="240" w:lineRule="auto"/>
              <w:jc w:val="center"/>
              <w:rPr>
                <w:rFonts w:ascii="Arial Narrow" w:hAnsi="Arial Narrow"/>
              </w:rPr>
            </w:pPr>
            <w:r w:rsidRPr="00782122">
              <w:rPr>
                <w:rFonts w:ascii="Arial Narrow" w:hAnsi="Arial Narrow"/>
              </w:rPr>
              <w:t>0, 5</w:t>
            </w:r>
          </w:p>
        </w:tc>
      </w:tr>
      <w:tr w:rsidR="00FE6818" w:rsidRPr="00E44CAD" w14:paraId="61284DA6" w14:textId="77777777" w:rsidTr="00FE6818">
        <w:trPr>
          <w:cantSplit/>
          <w:jc w:val="center"/>
        </w:trPr>
        <w:tc>
          <w:tcPr>
            <w:tcW w:w="795" w:type="pct"/>
            <w:tcBorders>
              <w:top w:val="single" w:sz="4" w:space="0" w:color="auto"/>
              <w:left w:val="single" w:sz="4" w:space="0" w:color="auto"/>
              <w:bottom w:val="single" w:sz="4" w:space="0" w:color="auto"/>
              <w:right w:val="single" w:sz="4" w:space="0" w:color="auto"/>
            </w:tcBorders>
            <w:vAlign w:val="center"/>
          </w:tcPr>
          <w:p w14:paraId="409C6F87" w14:textId="77777777" w:rsidR="00FE6818" w:rsidRPr="00782122" w:rsidRDefault="00FE6818" w:rsidP="002D2514">
            <w:pPr>
              <w:tabs>
                <w:tab w:val="left" w:pos="709"/>
                <w:tab w:val="left" w:pos="851"/>
              </w:tabs>
              <w:spacing w:after="0" w:line="240" w:lineRule="auto"/>
              <w:jc w:val="both"/>
              <w:rPr>
                <w:rFonts w:ascii="Arial Narrow" w:hAnsi="Arial Narrow"/>
              </w:rPr>
            </w:pPr>
            <w:r w:rsidRPr="00782122">
              <w:rPr>
                <w:rFonts w:ascii="Arial Narrow" w:hAnsi="Arial Narrow"/>
              </w:rPr>
              <w:t>ТОО «Богатырь Комир»</w:t>
            </w:r>
          </w:p>
        </w:tc>
        <w:tc>
          <w:tcPr>
            <w:tcW w:w="612" w:type="pct"/>
            <w:tcBorders>
              <w:top w:val="single" w:sz="4" w:space="0" w:color="auto"/>
              <w:left w:val="single" w:sz="4" w:space="0" w:color="auto"/>
              <w:bottom w:val="single" w:sz="4" w:space="0" w:color="auto"/>
              <w:right w:val="single" w:sz="4" w:space="0" w:color="auto"/>
            </w:tcBorders>
            <w:vAlign w:val="center"/>
          </w:tcPr>
          <w:p w14:paraId="4C6F560C" w14:textId="77777777" w:rsidR="00FE6818" w:rsidRPr="00782122" w:rsidRDefault="00FE6818" w:rsidP="002D2514">
            <w:pPr>
              <w:tabs>
                <w:tab w:val="left" w:pos="709"/>
                <w:tab w:val="left" w:pos="851"/>
              </w:tabs>
              <w:spacing w:after="0" w:line="240" w:lineRule="auto"/>
              <w:rPr>
                <w:rFonts w:ascii="Arial Narrow" w:hAnsi="Arial Narrow"/>
              </w:rPr>
            </w:pPr>
            <w:r w:rsidRPr="00782122">
              <w:rPr>
                <w:rFonts w:ascii="Arial Narrow" w:hAnsi="Arial Narrow"/>
              </w:rPr>
              <w:t>г. Экибастуз, Павлодарская обл.</w:t>
            </w:r>
          </w:p>
        </w:tc>
        <w:tc>
          <w:tcPr>
            <w:tcW w:w="304" w:type="pct"/>
            <w:tcBorders>
              <w:top w:val="single" w:sz="4" w:space="0" w:color="auto"/>
              <w:left w:val="single" w:sz="4" w:space="0" w:color="auto"/>
              <w:bottom w:val="single" w:sz="4" w:space="0" w:color="auto"/>
              <w:right w:val="single" w:sz="4" w:space="0" w:color="auto"/>
            </w:tcBorders>
            <w:vAlign w:val="center"/>
          </w:tcPr>
          <w:p w14:paraId="6644F98D" w14:textId="77777777" w:rsidR="00FE6818" w:rsidRPr="00782122" w:rsidRDefault="00FE6818" w:rsidP="002D2514">
            <w:pPr>
              <w:tabs>
                <w:tab w:val="left" w:pos="709"/>
                <w:tab w:val="left" w:pos="851"/>
              </w:tabs>
              <w:spacing w:after="0" w:line="240" w:lineRule="auto"/>
              <w:jc w:val="center"/>
              <w:rPr>
                <w:rFonts w:ascii="Arial Narrow" w:hAnsi="Arial Narrow"/>
              </w:rPr>
            </w:pPr>
            <w:r w:rsidRPr="00782122">
              <w:rPr>
                <w:rFonts w:ascii="Arial Narrow" w:hAnsi="Arial Narrow"/>
              </w:rPr>
              <w:t>500</w:t>
            </w:r>
          </w:p>
        </w:tc>
        <w:tc>
          <w:tcPr>
            <w:tcW w:w="549" w:type="pct"/>
            <w:tcBorders>
              <w:top w:val="single" w:sz="4" w:space="0" w:color="auto"/>
              <w:left w:val="single" w:sz="4" w:space="0" w:color="auto"/>
              <w:bottom w:val="single" w:sz="4" w:space="0" w:color="auto"/>
              <w:right w:val="single" w:sz="4" w:space="0" w:color="auto"/>
            </w:tcBorders>
            <w:vAlign w:val="center"/>
          </w:tcPr>
          <w:p w14:paraId="7F268556" w14:textId="77777777" w:rsidR="00FE6818" w:rsidRPr="00782122" w:rsidRDefault="00FE6818" w:rsidP="002D2514">
            <w:pPr>
              <w:tabs>
                <w:tab w:val="left" w:pos="709"/>
                <w:tab w:val="left" w:pos="851"/>
              </w:tabs>
              <w:spacing w:after="0" w:line="240" w:lineRule="auto"/>
              <w:jc w:val="center"/>
              <w:rPr>
                <w:rFonts w:ascii="Arial Narrow" w:hAnsi="Arial Narrow"/>
              </w:rPr>
            </w:pPr>
            <w:r w:rsidRPr="00782122">
              <w:rPr>
                <w:rFonts w:ascii="Arial Narrow" w:hAnsi="Arial Narrow"/>
              </w:rPr>
              <w:t>ИС KazDoc</w:t>
            </w:r>
          </w:p>
        </w:tc>
        <w:tc>
          <w:tcPr>
            <w:tcW w:w="488" w:type="pct"/>
            <w:tcBorders>
              <w:top w:val="single" w:sz="4" w:space="0" w:color="auto"/>
              <w:left w:val="single" w:sz="4" w:space="0" w:color="auto"/>
              <w:bottom w:val="single" w:sz="4" w:space="0" w:color="auto"/>
              <w:right w:val="single" w:sz="4" w:space="0" w:color="auto"/>
            </w:tcBorders>
            <w:vAlign w:val="center"/>
          </w:tcPr>
          <w:p w14:paraId="03D642C3" w14:textId="77777777" w:rsidR="00FE6818" w:rsidRPr="00782122" w:rsidRDefault="00FE6818" w:rsidP="002D2514">
            <w:pPr>
              <w:tabs>
                <w:tab w:val="left" w:pos="709"/>
                <w:tab w:val="left" w:pos="851"/>
              </w:tabs>
              <w:spacing w:after="0" w:line="240" w:lineRule="auto"/>
              <w:jc w:val="center"/>
              <w:rPr>
                <w:rFonts w:ascii="Arial Narrow" w:hAnsi="Arial Narrow"/>
                <w:lang w:val="en-US"/>
              </w:rPr>
            </w:pPr>
            <w:r w:rsidRPr="00782122">
              <w:rPr>
                <w:rFonts w:ascii="Arial Narrow" w:hAnsi="Arial Narrow"/>
                <w:lang w:val="en-US"/>
              </w:rPr>
              <w:t>15 000</w:t>
            </w:r>
          </w:p>
        </w:tc>
        <w:tc>
          <w:tcPr>
            <w:tcW w:w="548" w:type="pct"/>
            <w:tcBorders>
              <w:top w:val="single" w:sz="4" w:space="0" w:color="auto"/>
              <w:left w:val="single" w:sz="4" w:space="0" w:color="auto"/>
              <w:bottom w:val="single" w:sz="4" w:space="0" w:color="auto"/>
              <w:right w:val="single" w:sz="4" w:space="0" w:color="auto"/>
            </w:tcBorders>
            <w:vAlign w:val="center"/>
          </w:tcPr>
          <w:p w14:paraId="4DCBD289" w14:textId="77777777" w:rsidR="00FE6818" w:rsidRPr="00782122" w:rsidRDefault="00FE6818" w:rsidP="002D2514">
            <w:pPr>
              <w:tabs>
                <w:tab w:val="left" w:pos="709"/>
                <w:tab w:val="left" w:pos="851"/>
              </w:tabs>
              <w:spacing w:after="0" w:line="240" w:lineRule="auto"/>
              <w:jc w:val="center"/>
              <w:rPr>
                <w:rFonts w:ascii="Arial Narrow" w:hAnsi="Arial Narrow"/>
                <w:lang w:val="en-US"/>
              </w:rPr>
            </w:pPr>
            <w:r w:rsidRPr="00782122">
              <w:rPr>
                <w:rFonts w:ascii="Arial Narrow" w:hAnsi="Arial Narrow"/>
                <w:lang w:val="en-US"/>
              </w:rPr>
              <w:t>2021</w:t>
            </w: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1F58A53E" w14:textId="77777777" w:rsidR="00FE6818" w:rsidRPr="00782122" w:rsidRDefault="00FE6818" w:rsidP="002D2514">
            <w:pPr>
              <w:tabs>
                <w:tab w:val="left" w:pos="709"/>
                <w:tab w:val="left" w:pos="851"/>
              </w:tabs>
              <w:spacing w:after="0" w:line="240" w:lineRule="auto"/>
              <w:jc w:val="center"/>
              <w:rPr>
                <w:rFonts w:ascii="Arial Narrow" w:hAnsi="Arial Narrow"/>
              </w:rPr>
            </w:pPr>
            <w:r w:rsidRPr="00782122">
              <w:rPr>
                <w:rFonts w:ascii="Arial Narrow" w:hAnsi="Arial Narrow"/>
              </w:rPr>
              <w:t>1)-12), 17)</w:t>
            </w:r>
          </w:p>
        </w:tc>
        <w:tc>
          <w:tcPr>
            <w:tcW w:w="850" w:type="pct"/>
            <w:tcBorders>
              <w:top w:val="single" w:sz="4" w:space="0" w:color="auto"/>
              <w:left w:val="single" w:sz="4" w:space="0" w:color="auto"/>
              <w:bottom w:val="single" w:sz="4" w:space="0" w:color="auto"/>
              <w:right w:val="single" w:sz="4" w:space="0" w:color="auto"/>
            </w:tcBorders>
            <w:vAlign w:val="center"/>
          </w:tcPr>
          <w:p w14:paraId="26C7FC57" w14:textId="77777777" w:rsidR="00FE6818" w:rsidRPr="00782122" w:rsidRDefault="00FE6818" w:rsidP="002D2514">
            <w:pPr>
              <w:tabs>
                <w:tab w:val="left" w:pos="709"/>
                <w:tab w:val="left" w:pos="851"/>
              </w:tabs>
              <w:spacing w:after="0" w:line="240" w:lineRule="auto"/>
              <w:jc w:val="center"/>
              <w:rPr>
                <w:rFonts w:ascii="Arial Narrow" w:hAnsi="Arial Narrow"/>
              </w:rPr>
            </w:pPr>
            <w:r w:rsidRPr="00782122">
              <w:rPr>
                <w:rFonts w:ascii="Arial Narrow" w:hAnsi="Arial Narrow"/>
              </w:rPr>
              <w:t>0, 5</w:t>
            </w:r>
          </w:p>
        </w:tc>
      </w:tr>
    </w:tbl>
    <w:p w14:paraId="23F3FDDB" w14:textId="77777777" w:rsidR="00BA2369" w:rsidRDefault="00BA2369" w:rsidP="00084068">
      <w:pPr>
        <w:tabs>
          <w:tab w:val="left" w:pos="709"/>
          <w:tab w:val="left" w:pos="851"/>
        </w:tabs>
        <w:spacing w:after="0" w:line="240" w:lineRule="auto"/>
        <w:jc w:val="both"/>
        <w:rPr>
          <w:rFonts w:ascii="Arial Narrow" w:hAnsi="Arial Narrow"/>
          <w:sz w:val="24"/>
          <w:szCs w:val="24"/>
        </w:rPr>
      </w:pPr>
    </w:p>
    <w:p w14:paraId="625E6EA2" w14:textId="77777777" w:rsidR="00BA2369" w:rsidRPr="00AD564F" w:rsidRDefault="00BA2369" w:rsidP="00AD564F">
      <w:pPr>
        <w:pStyle w:val="aa"/>
        <w:numPr>
          <w:ilvl w:val="0"/>
          <w:numId w:val="1"/>
        </w:numPr>
        <w:tabs>
          <w:tab w:val="left" w:pos="284"/>
          <w:tab w:val="left" w:pos="709"/>
          <w:tab w:val="left" w:pos="851"/>
        </w:tabs>
        <w:spacing w:beforeLines="60" w:before="144" w:afterLines="60" w:after="144" w:line="240" w:lineRule="atLeast"/>
        <w:ind w:left="0" w:firstLine="0"/>
        <w:contextualSpacing w:val="0"/>
        <w:jc w:val="both"/>
        <w:outlineLvl w:val="0"/>
        <w:rPr>
          <w:rFonts w:ascii="Arial Narrow" w:hAnsi="Arial Narrow"/>
          <w:b/>
          <w:sz w:val="24"/>
        </w:rPr>
      </w:pPr>
      <w:bookmarkStart w:id="16" w:name="_Toc43507369"/>
      <w:bookmarkStart w:id="17" w:name="_Toc10458766"/>
      <w:r w:rsidRPr="00AD564F">
        <w:rPr>
          <w:rFonts w:ascii="Arial Narrow" w:hAnsi="Arial Narrow"/>
          <w:b/>
          <w:sz w:val="24"/>
        </w:rPr>
        <w:t>Функциональный объем</w:t>
      </w:r>
      <w:bookmarkEnd w:id="16"/>
      <w:bookmarkEnd w:id="17"/>
    </w:p>
    <w:p w14:paraId="011FE612" w14:textId="24553774" w:rsidR="00BA2369" w:rsidRPr="00AD564F" w:rsidRDefault="00BA2369" w:rsidP="00AD564F">
      <w:pPr>
        <w:pStyle w:val="aa"/>
        <w:numPr>
          <w:ilvl w:val="1"/>
          <w:numId w:val="1"/>
        </w:numPr>
        <w:tabs>
          <w:tab w:val="left" w:pos="709"/>
          <w:tab w:val="left" w:pos="85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 xml:space="preserve">В функциональный объем работ по внедрению включены и подлежат автоматизации следующие </w:t>
      </w:r>
      <w:r w:rsidR="0070736E">
        <w:rPr>
          <w:rFonts w:ascii="Arial Narrow" w:hAnsi="Arial Narrow"/>
          <w:sz w:val="24"/>
        </w:rPr>
        <w:t>компоненты/</w:t>
      </w:r>
      <w:r w:rsidRPr="00AD564F">
        <w:rPr>
          <w:rFonts w:ascii="Arial Narrow" w:hAnsi="Arial Narrow"/>
          <w:sz w:val="24"/>
        </w:rPr>
        <w:t>процессы:</w:t>
      </w:r>
    </w:p>
    <w:p w14:paraId="3FC9EB66" w14:textId="1B5153B3" w:rsidR="00BA2369" w:rsidRPr="00AD564F" w:rsidRDefault="00BA2369" w:rsidP="00AD564F">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b/>
          <w:sz w:val="24"/>
        </w:rPr>
        <w:t>управление входящей корреспонденцией</w:t>
      </w:r>
      <w:r w:rsidRPr="00AD564F">
        <w:rPr>
          <w:rFonts w:ascii="Arial Narrow" w:hAnsi="Arial Narrow"/>
          <w:sz w:val="24"/>
        </w:rPr>
        <w:t xml:space="preserve"> – прием, обработка, регистрация, распределение, исполнение, контроль, хранение, корректировка, организация движения и учёта документов (документы, поступившие в КЦ и ДЗО из других организаций в электронном и/или бумажном формате);</w:t>
      </w:r>
    </w:p>
    <w:p w14:paraId="40587E00" w14:textId="0A3D5185" w:rsidR="00BA2369" w:rsidRPr="00AD564F" w:rsidRDefault="00BA2369" w:rsidP="00AD564F">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b/>
          <w:sz w:val="24"/>
        </w:rPr>
        <w:lastRenderedPageBreak/>
        <w:t>управление исходящей корреспонденцией</w:t>
      </w:r>
      <w:r w:rsidRPr="00AD564F">
        <w:rPr>
          <w:rFonts w:ascii="Arial Narrow" w:hAnsi="Arial Narrow"/>
          <w:sz w:val="24"/>
        </w:rPr>
        <w:t xml:space="preserve"> - подготовка, согласование, подписание, регистрация, распределение, исполнение, хранение, корректировка, организация движения и учёта документов (документы, подготовленные КЦ и ДЗО и направленные в другие организации и физическим лицам в электронном и/или бумажном формате);</w:t>
      </w:r>
    </w:p>
    <w:p w14:paraId="1DE6920E" w14:textId="0A2B46F3" w:rsidR="00BA2369" w:rsidRPr="00AD564F" w:rsidRDefault="00BA2369" w:rsidP="00AD564F">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b/>
          <w:sz w:val="24"/>
        </w:rPr>
        <w:t>управление внутренним документооборотом</w:t>
      </w:r>
      <w:r w:rsidRPr="00AD564F">
        <w:rPr>
          <w:rFonts w:ascii="Arial Narrow" w:hAnsi="Arial Narrow"/>
          <w:sz w:val="24"/>
        </w:rPr>
        <w:t xml:space="preserve"> – подготовка, согласование, подписание, регистрация, распределение, исполнение, хранение,</w:t>
      </w:r>
      <w:r w:rsidR="00BC390F" w:rsidRPr="00AD564F">
        <w:rPr>
          <w:rFonts w:ascii="Arial Narrow" w:hAnsi="Arial Narrow"/>
          <w:sz w:val="24"/>
        </w:rPr>
        <w:t xml:space="preserve"> </w:t>
      </w:r>
      <w:r w:rsidRPr="00AD564F">
        <w:rPr>
          <w:rFonts w:ascii="Arial Narrow" w:hAnsi="Arial Narrow"/>
          <w:sz w:val="24"/>
        </w:rPr>
        <w:t xml:space="preserve">организация движения и учёта документов (документы подготовленные структурными подразделениями КЦ и ДЗО и направленные руководству или другим структурным подразделениям КЦ и ДЗО в электронном </w:t>
      </w:r>
      <w:r w:rsidRPr="00AD564F">
        <w:rPr>
          <w:rFonts w:ascii="Arial Narrow" w:hAnsi="Arial Narrow"/>
          <w:color w:val="000000" w:themeColor="text1"/>
          <w:sz w:val="24"/>
        </w:rPr>
        <w:t>формате</w:t>
      </w:r>
      <w:r w:rsidRPr="00CC44F7">
        <w:rPr>
          <w:rFonts w:ascii="Arial Narrow" w:hAnsi="Arial Narrow"/>
          <w:color w:val="000000" w:themeColor="text1"/>
          <w:sz w:val="24"/>
          <w:szCs w:val="24"/>
        </w:rPr>
        <w:t xml:space="preserve"> с возможностью подписания ЭЦП), с классификаци</w:t>
      </w:r>
      <w:r w:rsidR="00F84603" w:rsidRPr="00CC44F7">
        <w:rPr>
          <w:rFonts w:ascii="Arial Narrow" w:hAnsi="Arial Narrow"/>
          <w:color w:val="000000" w:themeColor="text1"/>
          <w:sz w:val="24"/>
          <w:szCs w:val="24"/>
        </w:rPr>
        <w:t>ей</w:t>
      </w:r>
      <w:r w:rsidRPr="00CC44F7">
        <w:rPr>
          <w:rFonts w:ascii="Arial Narrow" w:hAnsi="Arial Narrow"/>
          <w:color w:val="000000" w:themeColor="text1"/>
          <w:sz w:val="24"/>
          <w:szCs w:val="24"/>
        </w:rPr>
        <w:t xml:space="preserve"> по темам (закупки, маркетинг, техническая спецификация и т.д.);</w:t>
      </w:r>
    </w:p>
    <w:p w14:paraId="317DE493" w14:textId="394D93D9" w:rsidR="00BA2369" w:rsidRPr="00F84603" w:rsidRDefault="00BA2369" w:rsidP="00BC390F">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szCs w:val="24"/>
        </w:rPr>
      </w:pPr>
      <w:r w:rsidRPr="004C2CF8">
        <w:rPr>
          <w:rFonts w:ascii="Arial Narrow" w:hAnsi="Arial Narrow"/>
          <w:b/>
          <w:sz w:val="24"/>
          <w:szCs w:val="24"/>
        </w:rPr>
        <w:t>управление обращениями физических и юридических лиц</w:t>
      </w:r>
      <w:r w:rsidRPr="00971C5F">
        <w:rPr>
          <w:rFonts w:ascii="Arial Narrow" w:hAnsi="Arial Narrow"/>
          <w:sz w:val="24"/>
          <w:szCs w:val="24"/>
        </w:rPr>
        <w:t xml:space="preserve"> – прием, обработка, регистрация, </w:t>
      </w:r>
      <w:r w:rsidRPr="00C70944">
        <w:rPr>
          <w:rFonts w:ascii="Arial Narrow" w:hAnsi="Arial Narrow"/>
          <w:sz w:val="24"/>
          <w:szCs w:val="24"/>
        </w:rPr>
        <w:t>распределение, исполнение, контроль, хранение, корректировка, подготовка, согласование, подписание, организация движения и учёта документов (обращения физических лиц, адресованных уполномоченным лицам КЦ и ДЗО, документы, поступившие в КЦ и ДЗО из других организаций</w:t>
      </w:r>
      <w:r w:rsidR="00685D33">
        <w:rPr>
          <w:rFonts w:ascii="Arial Narrow" w:hAnsi="Arial Narrow"/>
          <w:sz w:val="24"/>
          <w:szCs w:val="24"/>
        </w:rPr>
        <w:t>,</w:t>
      </w:r>
      <w:r w:rsidR="00685D33" w:rsidRPr="00685D33">
        <w:rPr>
          <w:rFonts w:ascii="Arial Narrow" w:hAnsi="Arial Narrow"/>
          <w:sz w:val="24"/>
          <w:szCs w:val="24"/>
        </w:rPr>
        <w:t xml:space="preserve"> телефонограммы поступившие от юридических лиц</w:t>
      </w:r>
      <w:r w:rsidRPr="00C70944">
        <w:rPr>
          <w:rFonts w:ascii="Arial Narrow" w:hAnsi="Arial Narrow"/>
          <w:sz w:val="24"/>
          <w:szCs w:val="24"/>
        </w:rPr>
        <w:t xml:space="preserve"> и внутренние служебные записки по вопро</w:t>
      </w:r>
      <w:r w:rsidR="00F84603" w:rsidRPr="00C70944">
        <w:rPr>
          <w:rFonts w:ascii="Arial Narrow" w:hAnsi="Arial Narrow"/>
          <w:sz w:val="24"/>
          <w:szCs w:val="24"/>
        </w:rPr>
        <w:t>сам рассмотрения этих обращений</w:t>
      </w:r>
      <w:r w:rsidRPr="00C70944">
        <w:rPr>
          <w:rFonts w:ascii="Arial Narrow" w:hAnsi="Arial Narrow"/>
          <w:sz w:val="24"/>
          <w:szCs w:val="24"/>
        </w:rPr>
        <w:t>)</w:t>
      </w:r>
    </w:p>
    <w:p w14:paraId="45B6ABCD" w14:textId="77777777" w:rsidR="00BA2369" w:rsidRPr="00AD564F" w:rsidRDefault="00BA2369" w:rsidP="00AD564F">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b/>
          <w:sz w:val="24"/>
        </w:rPr>
        <w:t>управление конфиденциальным делопроизводством</w:t>
      </w:r>
      <w:r w:rsidRPr="00AD564F">
        <w:rPr>
          <w:rFonts w:ascii="Arial Narrow" w:hAnsi="Arial Narrow"/>
          <w:sz w:val="24"/>
        </w:rPr>
        <w:t xml:space="preserve"> – регистрация, учет, контроль и защита входящих, исходящих и внутренних документов ограниченного распространения без вложения и раскрытия конфиденциальной информации;</w:t>
      </w:r>
    </w:p>
    <w:p w14:paraId="0BE9AD7E" w14:textId="2398709A" w:rsidR="00BA2369" w:rsidRPr="00AD564F" w:rsidRDefault="00BA2369" w:rsidP="00AD564F">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b/>
          <w:sz w:val="24"/>
        </w:rPr>
        <w:t>управление организационно-распорядительными документами</w:t>
      </w:r>
      <w:r w:rsidRPr="00AD564F">
        <w:rPr>
          <w:rFonts w:ascii="Arial Narrow" w:hAnsi="Arial Narrow"/>
          <w:sz w:val="24"/>
        </w:rPr>
        <w:t xml:space="preserve"> – подготовка, согласование, корректировка, подписание, регистрация, распределение, уведомление, исполнение, контроль, хранение, организация движения, учёт и актуализация организационно-распорядительных документов (производственные приказы, </w:t>
      </w:r>
      <w:r w:rsidR="006619A3" w:rsidRPr="00971C5F">
        <w:rPr>
          <w:rFonts w:ascii="Arial Narrow" w:hAnsi="Arial Narrow"/>
          <w:sz w:val="24"/>
          <w:szCs w:val="24"/>
        </w:rPr>
        <w:t>указания и распоряжения</w:t>
      </w:r>
      <w:r w:rsidR="006619A3">
        <w:rPr>
          <w:rFonts w:ascii="Arial Narrow" w:hAnsi="Arial Narrow"/>
          <w:sz w:val="24"/>
          <w:szCs w:val="24"/>
        </w:rPr>
        <w:t>,</w:t>
      </w:r>
      <w:r w:rsidR="006619A3" w:rsidRPr="00971C5F">
        <w:rPr>
          <w:rFonts w:ascii="Arial Narrow" w:hAnsi="Arial Narrow"/>
          <w:sz w:val="24"/>
          <w:szCs w:val="24"/>
        </w:rPr>
        <w:t xml:space="preserve"> </w:t>
      </w:r>
      <w:r w:rsidRPr="00AD564F">
        <w:rPr>
          <w:rFonts w:ascii="Arial Narrow" w:hAnsi="Arial Narrow"/>
          <w:sz w:val="24"/>
        </w:rPr>
        <w:t xml:space="preserve">протоколы, решения, заседания, </w:t>
      </w:r>
      <w:r w:rsidRPr="00971C5F">
        <w:rPr>
          <w:rFonts w:ascii="Arial Narrow" w:hAnsi="Arial Narrow"/>
          <w:sz w:val="24"/>
          <w:szCs w:val="24"/>
        </w:rPr>
        <w:t>выписки из протоколов, поручения, уведомления, планы работ с возможностью подписания с ЭЦП и выгрузки листа уведомления (ознакомления),</w:t>
      </w:r>
      <w:r w:rsidRPr="007E2C1B">
        <w:rPr>
          <w:rFonts w:ascii="Arial Narrow" w:hAnsi="Arial Narrow"/>
          <w:color w:val="FF0000"/>
          <w:sz w:val="24"/>
          <w:szCs w:val="24"/>
        </w:rPr>
        <w:t xml:space="preserve"> </w:t>
      </w:r>
      <w:r w:rsidRPr="006619A3">
        <w:rPr>
          <w:rFonts w:ascii="Arial Narrow" w:hAnsi="Arial Narrow"/>
          <w:sz w:val="24"/>
          <w:szCs w:val="24"/>
        </w:rPr>
        <w:t xml:space="preserve">в том числе подготовка, согласование, подписание, изменение, хранение, учет, контроль решений коллегиальных органов Общества и ДЗО (Правления и СД/НС КЦ/ДЗО): пояснительные записки и проекты решений, </w:t>
      </w:r>
      <w:r w:rsidRPr="00AD564F">
        <w:rPr>
          <w:rFonts w:ascii="Arial Narrow" w:hAnsi="Arial Narrow"/>
          <w:sz w:val="24"/>
        </w:rPr>
        <w:t>протоколы, выписки из протоколов, поручения, уведомления, планы работ</w:t>
      </w:r>
      <w:r w:rsidRPr="006619A3">
        <w:rPr>
          <w:rFonts w:ascii="Arial Narrow" w:hAnsi="Arial Narrow"/>
          <w:sz w:val="24"/>
          <w:szCs w:val="24"/>
        </w:rPr>
        <w:t xml:space="preserve"> с возможностью подписания с ЭЦП и выгрузки листа уведомления/ознакомления;</w:t>
      </w:r>
    </w:p>
    <w:p w14:paraId="1EB18255" w14:textId="2A249458" w:rsidR="00BA2369" w:rsidRPr="00AD564F" w:rsidRDefault="00BA2369" w:rsidP="00AD564F">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b/>
          <w:sz w:val="24"/>
        </w:rPr>
        <w:t>управление электронным архивом</w:t>
      </w:r>
      <w:r w:rsidRPr="00AD564F">
        <w:rPr>
          <w:rFonts w:ascii="Arial Narrow" w:hAnsi="Arial Narrow"/>
          <w:sz w:val="24"/>
        </w:rPr>
        <w:t xml:space="preserve"> – интеграция, наполнение, оцифровка, бумажных носителей, распознавание документов формата *pdf, хранение, </w:t>
      </w:r>
      <w:r w:rsidRPr="00971C5F">
        <w:rPr>
          <w:rFonts w:ascii="Arial Narrow" w:hAnsi="Arial Narrow"/>
          <w:sz w:val="24"/>
          <w:szCs w:val="24"/>
        </w:rPr>
        <w:t xml:space="preserve">поиск и </w:t>
      </w:r>
      <w:r w:rsidRPr="00AD564F">
        <w:rPr>
          <w:rFonts w:ascii="Arial Narrow" w:hAnsi="Arial Narrow"/>
          <w:sz w:val="24"/>
        </w:rPr>
        <w:t>учет всех документов временного и постоянного хранения в электронном формате</w:t>
      </w:r>
      <w:r w:rsidRPr="00971C5F">
        <w:rPr>
          <w:rFonts w:ascii="Arial Narrow" w:hAnsi="Arial Narrow"/>
          <w:sz w:val="24"/>
          <w:szCs w:val="24"/>
        </w:rPr>
        <w:t xml:space="preserve">; </w:t>
      </w:r>
      <w:r w:rsidRPr="00587F1E">
        <w:rPr>
          <w:rFonts w:ascii="Arial Narrow" w:hAnsi="Arial Narrow"/>
          <w:sz w:val="24"/>
          <w:szCs w:val="24"/>
        </w:rPr>
        <w:t>возможность интеграции с полноценными системами электронного архива (вендора и/или сторонними) документов в эл</w:t>
      </w:r>
      <w:r w:rsidR="007E2C1B" w:rsidRPr="00587F1E">
        <w:rPr>
          <w:rFonts w:ascii="Arial Narrow" w:hAnsi="Arial Narrow"/>
          <w:sz w:val="24"/>
          <w:szCs w:val="24"/>
        </w:rPr>
        <w:t>ектронном виде, подписанных ЭЦП</w:t>
      </w:r>
      <w:r w:rsidR="007E2C1B" w:rsidRPr="00AD564F">
        <w:rPr>
          <w:rFonts w:ascii="Arial Narrow" w:hAnsi="Arial Narrow"/>
          <w:sz w:val="24"/>
        </w:rPr>
        <w:t>;</w:t>
      </w:r>
    </w:p>
    <w:p w14:paraId="1AE1BC44" w14:textId="585BC9FC" w:rsidR="00BA2369" w:rsidRPr="00AD564F" w:rsidRDefault="00BA2369" w:rsidP="00AD564F">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b/>
          <w:sz w:val="24"/>
        </w:rPr>
        <w:t>управление отчетностью</w:t>
      </w:r>
      <w:r w:rsidRPr="00AD564F">
        <w:rPr>
          <w:rFonts w:ascii="Arial Narrow" w:hAnsi="Arial Narrow"/>
          <w:sz w:val="24"/>
        </w:rPr>
        <w:t xml:space="preserve"> – формирование, согласование, утверждение, интеграция, хранение, учет, контроль, выгрузка различных форм отчетностей, списков, справок, статис</w:t>
      </w:r>
      <w:r w:rsidR="00064F26" w:rsidRPr="00AD564F">
        <w:rPr>
          <w:rFonts w:ascii="Arial Narrow" w:hAnsi="Arial Narrow"/>
          <w:sz w:val="24"/>
        </w:rPr>
        <w:t>тики, показателей и информации;</w:t>
      </w:r>
    </w:p>
    <w:p w14:paraId="610037D2" w14:textId="5460B677" w:rsidR="00BA2369" w:rsidRPr="00AD564F" w:rsidRDefault="00BA2369" w:rsidP="00AD564F">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b/>
          <w:sz w:val="24"/>
        </w:rPr>
        <w:t>управление справочниками</w:t>
      </w:r>
      <w:r w:rsidRPr="00AD564F">
        <w:rPr>
          <w:rFonts w:ascii="Arial Narrow" w:hAnsi="Arial Narrow"/>
          <w:sz w:val="24"/>
        </w:rPr>
        <w:t xml:space="preserve"> – подготовка, согласование, подписание, интеграция, ввод, изменение, </w:t>
      </w:r>
      <w:r w:rsidRPr="00AD564F">
        <w:rPr>
          <w:rFonts w:ascii="Arial Narrow" w:hAnsi="Arial Narrow"/>
          <w:color w:val="000000" w:themeColor="text1"/>
          <w:sz w:val="24"/>
        </w:rPr>
        <w:t>удаление справочных данных, номенклатуры дел, необходимых для выполнения процессов;</w:t>
      </w:r>
      <w:r w:rsidRPr="00CC44F7">
        <w:rPr>
          <w:rFonts w:ascii="Arial Narrow" w:hAnsi="Arial Narrow"/>
          <w:color w:val="000000" w:themeColor="text1"/>
          <w:sz w:val="24"/>
          <w:szCs w:val="24"/>
        </w:rPr>
        <w:t xml:space="preserve"> возможность </w:t>
      </w:r>
      <w:r w:rsidR="00064F26" w:rsidRPr="00CC44F7">
        <w:rPr>
          <w:rFonts w:ascii="Arial Narrow" w:hAnsi="Arial Narrow"/>
          <w:color w:val="000000" w:themeColor="text1"/>
          <w:sz w:val="24"/>
          <w:szCs w:val="24"/>
        </w:rPr>
        <w:t>формирования рабочих документов</w:t>
      </w:r>
      <w:r w:rsidRPr="00CC44F7">
        <w:rPr>
          <w:rFonts w:ascii="Arial Narrow" w:hAnsi="Arial Narrow"/>
          <w:color w:val="000000" w:themeColor="text1"/>
          <w:sz w:val="24"/>
          <w:szCs w:val="24"/>
        </w:rPr>
        <w:t xml:space="preserve"> (планы, программы, перечни, реестры</w:t>
      </w:r>
      <w:r w:rsidR="00064F26" w:rsidRPr="00CC44F7">
        <w:rPr>
          <w:rFonts w:ascii="Arial Narrow" w:hAnsi="Arial Narrow"/>
          <w:color w:val="000000" w:themeColor="text1"/>
          <w:sz w:val="24"/>
          <w:szCs w:val="24"/>
        </w:rPr>
        <w:t xml:space="preserve">, сметы </w:t>
      </w:r>
      <w:r w:rsidRPr="00CC44F7">
        <w:rPr>
          <w:rFonts w:ascii="Arial Narrow" w:hAnsi="Arial Narrow"/>
          <w:color w:val="000000" w:themeColor="text1"/>
          <w:sz w:val="24"/>
          <w:szCs w:val="24"/>
        </w:rPr>
        <w:t xml:space="preserve">и т.д.) и </w:t>
      </w:r>
      <w:r w:rsidR="00064F26" w:rsidRPr="00CC44F7">
        <w:rPr>
          <w:rFonts w:ascii="Arial Narrow" w:hAnsi="Arial Narrow"/>
          <w:color w:val="000000" w:themeColor="text1"/>
          <w:sz w:val="24"/>
          <w:szCs w:val="24"/>
        </w:rPr>
        <w:t>записей</w:t>
      </w:r>
      <w:r w:rsidRPr="00CC44F7">
        <w:rPr>
          <w:rFonts w:ascii="Arial Narrow" w:hAnsi="Arial Narrow"/>
          <w:color w:val="000000" w:themeColor="text1"/>
          <w:sz w:val="24"/>
          <w:szCs w:val="24"/>
        </w:rPr>
        <w:t xml:space="preserve"> (журналы, протоколы, акты и т.д.)</w:t>
      </w:r>
      <w:r w:rsidR="00A51BA2" w:rsidRPr="00CC44F7">
        <w:rPr>
          <w:rFonts w:ascii="Arial Narrow" w:hAnsi="Arial Narrow"/>
          <w:color w:val="000000" w:themeColor="text1"/>
          <w:sz w:val="24"/>
          <w:szCs w:val="24"/>
        </w:rPr>
        <w:t xml:space="preserve"> в том числе журналов инструктажей по охране труда и пожарной безопасности с возможностью подписания с помощью ЭЦП;</w:t>
      </w:r>
    </w:p>
    <w:p w14:paraId="0036DC5E" w14:textId="1D44DEFB" w:rsidR="0039652C" w:rsidRPr="00C11CE9" w:rsidRDefault="0039652C" w:rsidP="0039652C">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szCs w:val="24"/>
        </w:rPr>
      </w:pPr>
      <w:r w:rsidRPr="00C11CE9">
        <w:rPr>
          <w:rFonts w:ascii="Arial Narrow" w:hAnsi="Arial Narrow"/>
          <w:b/>
          <w:sz w:val="24"/>
          <w:szCs w:val="24"/>
        </w:rPr>
        <w:t xml:space="preserve">управление внутренними нормативными документами </w:t>
      </w:r>
      <w:r w:rsidRPr="00C11CE9">
        <w:rPr>
          <w:rFonts w:ascii="Arial Narrow" w:hAnsi="Arial Narrow"/>
          <w:sz w:val="24"/>
          <w:szCs w:val="24"/>
        </w:rPr>
        <w:t>– разработка, согласование, подписание, изменение, хранение, учет, регистрация, контроль, организация ознакомления с ВНД Компании, с возможностью согласования/подписания с ЭЦП и выгрузки листа ознакомления;</w:t>
      </w:r>
    </w:p>
    <w:p w14:paraId="17F9CC31" w14:textId="11C92D67" w:rsidR="0039652C" w:rsidRPr="002964D3" w:rsidRDefault="0039652C" w:rsidP="0039652C">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b/>
          <w:sz w:val="24"/>
          <w:szCs w:val="24"/>
        </w:rPr>
      </w:pPr>
      <w:r w:rsidRPr="002964D3">
        <w:rPr>
          <w:rFonts w:ascii="Arial Narrow" w:hAnsi="Arial Narrow"/>
          <w:b/>
          <w:sz w:val="24"/>
          <w:szCs w:val="24"/>
        </w:rPr>
        <w:t xml:space="preserve">«Горячая линия» для службы Комплаенс – </w:t>
      </w:r>
      <w:r w:rsidRPr="002964D3">
        <w:rPr>
          <w:rFonts w:ascii="Arial Narrow" w:hAnsi="Arial Narrow"/>
          <w:sz w:val="24"/>
          <w:szCs w:val="24"/>
        </w:rPr>
        <w:t>создание, изменение, хранение, учёт, контроль поступающих на горячую линию жалоб, с возможностью создания поручений отдельным структурным подразделениям.</w:t>
      </w:r>
    </w:p>
    <w:p w14:paraId="606A5931" w14:textId="77777777" w:rsidR="00BA2369" w:rsidRPr="00AD564F" w:rsidRDefault="00BA2369" w:rsidP="00AD564F">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b/>
          <w:sz w:val="24"/>
        </w:rPr>
        <w:lastRenderedPageBreak/>
        <w:t>управление кадровым делопроизводством</w:t>
      </w:r>
      <w:r w:rsidR="004C2CF8" w:rsidRPr="004C2CF8">
        <w:rPr>
          <w:rStyle w:val="a5"/>
          <w:rFonts w:ascii="Arial Narrow" w:hAnsi="Arial Narrow"/>
          <w:b/>
          <w:color w:val="FFFFFF" w:themeColor="background1"/>
          <w:sz w:val="24"/>
          <w:szCs w:val="24"/>
        </w:rPr>
        <w:footnoteReference w:id="2"/>
      </w:r>
      <w:r w:rsidRPr="004C2CF8">
        <w:rPr>
          <w:rFonts w:ascii="Arial Narrow" w:hAnsi="Arial Narrow"/>
          <w:b/>
          <w:color w:val="FFFFFF" w:themeColor="background1"/>
          <w:sz w:val="24"/>
          <w:szCs w:val="24"/>
        </w:rPr>
        <w:t xml:space="preserve"> </w:t>
      </w:r>
      <w:r w:rsidRPr="004C2CF8">
        <w:rPr>
          <w:rFonts w:ascii="Arial Narrow" w:hAnsi="Arial Narrow"/>
          <w:b/>
          <w:sz w:val="24"/>
          <w:szCs w:val="24"/>
        </w:rPr>
        <w:t>(*)</w:t>
      </w:r>
      <w:r w:rsidRPr="00AD564F">
        <w:rPr>
          <w:rFonts w:ascii="Arial Narrow" w:hAnsi="Arial Narrow"/>
          <w:sz w:val="24"/>
        </w:rPr>
        <w:t xml:space="preserve"> - автоматизация всех стандартных функций кадрового делопроизводства с соблюдением всех требований и норм законодательства РК в области кадрового учета: </w:t>
      </w:r>
    </w:p>
    <w:p w14:paraId="6AEC87D6" w14:textId="6A6AB5DF" w:rsidR="00BA2369" w:rsidRPr="00C11CE9" w:rsidRDefault="00BA2369" w:rsidP="002F0A4B">
      <w:pPr>
        <w:pStyle w:val="aa"/>
        <w:numPr>
          <w:ilvl w:val="0"/>
          <w:numId w:val="20"/>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C11CE9">
        <w:rPr>
          <w:rFonts w:ascii="Arial Narrow" w:hAnsi="Arial Narrow"/>
          <w:sz w:val="24"/>
          <w:szCs w:val="24"/>
        </w:rPr>
        <w:t>процесс оформле</w:t>
      </w:r>
      <w:r w:rsidR="007953BB" w:rsidRPr="00C11CE9">
        <w:rPr>
          <w:rFonts w:ascii="Arial Narrow" w:hAnsi="Arial Narrow"/>
          <w:sz w:val="24"/>
          <w:szCs w:val="24"/>
        </w:rPr>
        <w:t xml:space="preserve">ние заявки на командирование - </w:t>
      </w:r>
      <w:r w:rsidRPr="00C11CE9">
        <w:rPr>
          <w:rFonts w:ascii="Arial Narrow" w:hAnsi="Arial Narrow"/>
          <w:sz w:val="24"/>
          <w:szCs w:val="24"/>
        </w:rPr>
        <w:t>подготовка, согласование, подписание, регистрация, ознакомление, исполнение, хранение, организация движения и учёта документов;</w:t>
      </w:r>
    </w:p>
    <w:p w14:paraId="0F24112F" w14:textId="77777777" w:rsidR="00BA2369" w:rsidRPr="00C11CE9" w:rsidRDefault="00BA2369" w:rsidP="002F0A4B">
      <w:pPr>
        <w:pStyle w:val="aa"/>
        <w:numPr>
          <w:ilvl w:val="0"/>
          <w:numId w:val="20"/>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C11CE9">
        <w:rPr>
          <w:rFonts w:ascii="Arial Narrow" w:hAnsi="Arial Narrow"/>
          <w:sz w:val="24"/>
          <w:szCs w:val="24"/>
        </w:rPr>
        <w:t>процесс оформление командировочного удостоверения -  подготовка, согласование, подписание, регистрация, ознакомление, исполнение, хранение, организация движения и учёта документов;</w:t>
      </w:r>
    </w:p>
    <w:p w14:paraId="75B3F609" w14:textId="085B7D50" w:rsidR="00BA2369" w:rsidRPr="00AD564F" w:rsidRDefault="00BA2369" w:rsidP="00AD564F">
      <w:pPr>
        <w:pStyle w:val="aa"/>
        <w:numPr>
          <w:ilvl w:val="0"/>
          <w:numId w:val="20"/>
        </w:numPr>
        <w:tabs>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 xml:space="preserve">процесс оформления и согласования приказов по личному составу (прием, </w:t>
      </w:r>
      <w:r w:rsidRPr="00C11CE9">
        <w:rPr>
          <w:rFonts w:ascii="Arial Narrow" w:hAnsi="Arial Narrow"/>
          <w:sz w:val="24"/>
          <w:szCs w:val="24"/>
        </w:rPr>
        <w:t xml:space="preserve">перевод, </w:t>
      </w:r>
      <w:r w:rsidRPr="00AD564F">
        <w:rPr>
          <w:rFonts w:ascii="Arial Narrow" w:hAnsi="Arial Narrow"/>
          <w:sz w:val="24"/>
        </w:rPr>
        <w:t xml:space="preserve">увольнение, </w:t>
      </w:r>
      <w:r w:rsidRPr="00C11CE9">
        <w:rPr>
          <w:rFonts w:ascii="Arial Narrow" w:hAnsi="Arial Narrow"/>
          <w:sz w:val="24"/>
          <w:szCs w:val="24"/>
        </w:rPr>
        <w:t>все виды отпусков</w:t>
      </w:r>
      <w:r w:rsidRPr="00AD564F">
        <w:rPr>
          <w:rFonts w:ascii="Arial Narrow" w:hAnsi="Arial Narrow"/>
          <w:sz w:val="24"/>
        </w:rPr>
        <w:t>, командировка, премия, мат</w:t>
      </w:r>
      <w:r w:rsidR="00685D33" w:rsidRPr="00AD564F">
        <w:rPr>
          <w:rFonts w:ascii="Arial Narrow" w:hAnsi="Arial Narrow"/>
          <w:sz w:val="24"/>
        </w:rPr>
        <w:t>ериальная</w:t>
      </w:r>
      <w:r w:rsidRPr="00AD564F">
        <w:rPr>
          <w:rFonts w:ascii="Arial Narrow" w:hAnsi="Arial Narrow"/>
          <w:sz w:val="24"/>
        </w:rPr>
        <w:t xml:space="preserve"> </w:t>
      </w:r>
      <w:r w:rsidR="00685D33" w:rsidRPr="00AD564F">
        <w:rPr>
          <w:rFonts w:ascii="Arial Narrow" w:hAnsi="Arial Narrow"/>
          <w:sz w:val="24"/>
        </w:rPr>
        <w:t>п</w:t>
      </w:r>
      <w:r w:rsidRPr="00AD564F">
        <w:rPr>
          <w:rFonts w:ascii="Arial Narrow" w:hAnsi="Arial Narrow"/>
          <w:sz w:val="24"/>
        </w:rPr>
        <w:t>омощь</w:t>
      </w:r>
      <w:r w:rsidR="00685D33">
        <w:rPr>
          <w:rFonts w:ascii="Arial Narrow" w:hAnsi="Arial Narrow"/>
          <w:sz w:val="24"/>
          <w:szCs w:val="24"/>
        </w:rPr>
        <w:t xml:space="preserve">, </w:t>
      </w:r>
      <w:r w:rsidR="00685D33" w:rsidRPr="00CC3BE7">
        <w:rPr>
          <w:rFonts w:ascii="Arial Narrow" w:hAnsi="Arial Narrow"/>
          <w:sz w:val="24"/>
          <w:szCs w:val="24"/>
        </w:rPr>
        <w:t>о дисциплинарных взысканиях</w:t>
      </w:r>
      <w:r w:rsidRPr="00AD564F">
        <w:rPr>
          <w:rFonts w:ascii="Arial Narrow" w:hAnsi="Arial Narrow"/>
          <w:sz w:val="24"/>
        </w:rPr>
        <w:t xml:space="preserve"> и др</w:t>
      </w:r>
      <w:r w:rsidRPr="00C11CE9">
        <w:rPr>
          <w:rFonts w:ascii="Arial Narrow" w:hAnsi="Arial Narrow"/>
          <w:sz w:val="24"/>
          <w:szCs w:val="24"/>
        </w:rPr>
        <w:t>.) -</w:t>
      </w:r>
      <w:r w:rsidRPr="00AD564F">
        <w:rPr>
          <w:rFonts w:ascii="Arial Narrow" w:hAnsi="Arial Narrow"/>
          <w:sz w:val="24"/>
        </w:rPr>
        <w:t xml:space="preserve"> подготовка, согласование, корректировка, подписание, регистрация, рассылка, и</w:t>
      </w:r>
      <w:r w:rsidR="007953BB" w:rsidRPr="00AD564F">
        <w:rPr>
          <w:rFonts w:ascii="Arial Narrow" w:hAnsi="Arial Narrow"/>
          <w:sz w:val="24"/>
        </w:rPr>
        <w:t>сполнение, контроль, хранение</w:t>
      </w:r>
      <w:r w:rsidR="007953BB" w:rsidRPr="00C11CE9">
        <w:rPr>
          <w:rFonts w:ascii="Arial Narrow" w:hAnsi="Arial Narrow"/>
          <w:sz w:val="24"/>
          <w:szCs w:val="24"/>
        </w:rPr>
        <w:t xml:space="preserve">. </w:t>
      </w:r>
      <w:r w:rsidRPr="00C11CE9">
        <w:rPr>
          <w:rFonts w:ascii="Arial Narrow" w:hAnsi="Arial Narrow"/>
          <w:sz w:val="24"/>
          <w:szCs w:val="24"/>
        </w:rPr>
        <w:t>Интеграция с 1С</w:t>
      </w:r>
      <w:r w:rsidRPr="00AD564F">
        <w:rPr>
          <w:rFonts w:ascii="Arial Narrow" w:hAnsi="Arial Narrow"/>
          <w:sz w:val="24"/>
        </w:rPr>
        <w:t>;</w:t>
      </w:r>
    </w:p>
    <w:p w14:paraId="13F2BFCB" w14:textId="7A7FFE80" w:rsidR="00BA2369" w:rsidRPr="00C11CE9" w:rsidRDefault="00BA2369" w:rsidP="002F0A4B">
      <w:pPr>
        <w:pStyle w:val="aa"/>
        <w:numPr>
          <w:ilvl w:val="0"/>
          <w:numId w:val="20"/>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AD564F">
        <w:rPr>
          <w:rFonts w:ascii="Arial Narrow" w:hAnsi="Arial Narrow"/>
          <w:sz w:val="24"/>
        </w:rPr>
        <w:t xml:space="preserve">процесс оформления трудовых договоров и </w:t>
      </w:r>
      <w:r w:rsidRPr="00C11CE9">
        <w:rPr>
          <w:rFonts w:ascii="Arial Narrow" w:hAnsi="Arial Narrow"/>
          <w:sz w:val="24"/>
          <w:szCs w:val="24"/>
        </w:rPr>
        <w:t>доп.</w:t>
      </w:r>
      <w:r w:rsidRPr="00AD564F">
        <w:rPr>
          <w:rFonts w:ascii="Arial Narrow" w:hAnsi="Arial Narrow"/>
          <w:sz w:val="24"/>
        </w:rPr>
        <w:t>соглашений</w:t>
      </w:r>
      <w:r w:rsidR="00DD457B" w:rsidRPr="00AD564F">
        <w:rPr>
          <w:rFonts w:ascii="Arial Narrow" w:hAnsi="Arial Narrow"/>
          <w:sz w:val="24"/>
        </w:rPr>
        <w:t xml:space="preserve"> </w:t>
      </w:r>
      <w:r w:rsidRPr="00AD564F">
        <w:rPr>
          <w:rFonts w:ascii="Arial Narrow" w:hAnsi="Arial Narrow"/>
          <w:sz w:val="24"/>
        </w:rPr>
        <w:t xml:space="preserve">– подготовка, </w:t>
      </w:r>
      <w:r w:rsidRPr="00C11CE9">
        <w:rPr>
          <w:rFonts w:ascii="Arial Narrow" w:hAnsi="Arial Narrow"/>
          <w:sz w:val="24"/>
          <w:szCs w:val="24"/>
        </w:rPr>
        <w:t>согласование, подписание, регистрация, ознакомление, исполнение, хранение, организаци</w:t>
      </w:r>
      <w:r w:rsidR="007953BB" w:rsidRPr="00C11CE9">
        <w:rPr>
          <w:rFonts w:ascii="Arial Narrow" w:hAnsi="Arial Narrow"/>
          <w:sz w:val="24"/>
          <w:szCs w:val="24"/>
        </w:rPr>
        <w:t xml:space="preserve">я движения и учёта документов. </w:t>
      </w:r>
      <w:r w:rsidRPr="00C11CE9">
        <w:rPr>
          <w:rFonts w:ascii="Arial Narrow" w:hAnsi="Arial Narrow"/>
          <w:sz w:val="24"/>
          <w:szCs w:val="24"/>
        </w:rPr>
        <w:t>Интеграция с 1С, Интеграция с enbek.kz (регистрация электронных трудовых договоров), Подписание работниками ТД с использованием ЭЦП;</w:t>
      </w:r>
    </w:p>
    <w:p w14:paraId="62B4806C" w14:textId="1A325C4C" w:rsidR="00BA2369" w:rsidRPr="00C11CE9" w:rsidRDefault="00BA2369" w:rsidP="002F0A4B">
      <w:pPr>
        <w:pStyle w:val="aa"/>
        <w:numPr>
          <w:ilvl w:val="0"/>
          <w:numId w:val="20"/>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C11CE9">
        <w:rPr>
          <w:rFonts w:ascii="Arial Narrow" w:hAnsi="Arial Narrow"/>
          <w:sz w:val="24"/>
          <w:szCs w:val="24"/>
        </w:rPr>
        <w:t>процесс оформления всех видов трудовых отпусков – заполнение заявления, согласование заявления, подписание заявления, регистрация заявления, подготовка приказа, согласование приказа, подписание приказа, регистрация приказа, ознакомление приказа, исполнение, хранение, организаци</w:t>
      </w:r>
      <w:r w:rsidR="007953BB" w:rsidRPr="00C11CE9">
        <w:rPr>
          <w:rFonts w:ascii="Arial Narrow" w:hAnsi="Arial Narrow"/>
          <w:sz w:val="24"/>
          <w:szCs w:val="24"/>
        </w:rPr>
        <w:t xml:space="preserve">я движения и учёта документов. </w:t>
      </w:r>
      <w:r w:rsidRPr="00C11CE9">
        <w:rPr>
          <w:rFonts w:ascii="Arial Narrow" w:hAnsi="Arial Narrow"/>
          <w:sz w:val="24"/>
          <w:szCs w:val="24"/>
        </w:rPr>
        <w:t>Интеграция с 1С, Подписание работниками заявления и приказа с использованием ЭЦП;</w:t>
      </w:r>
    </w:p>
    <w:p w14:paraId="41AF997C" w14:textId="228DD848" w:rsidR="00BA2369" w:rsidRPr="00C11CE9" w:rsidRDefault="00BA2369" w:rsidP="002F0A4B">
      <w:pPr>
        <w:pStyle w:val="aa"/>
        <w:numPr>
          <w:ilvl w:val="0"/>
          <w:numId w:val="20"/>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C11CE9">
        <w:rPr>
          <w:rFonts w:ascii="Arial Narrow" w:hAnsi="Arial Narrow"/>
          <w:sz w:val="24"/>
          <w:szCs w:val="24"/>
        </w:rPr>
        <w:t>процесс расторжения трудовых отношений - заполнение заявления, согласование заявления, подписание заявления, регистрация заявления, подготовка приказа, согласование приказа, подписание приказа, регистрация приказа, ознакомление с приказом, исполнение, хранение, организаци</w:t>
      </w:r>
      <w:r w:rsidR="007E2C1B" w:rsidRPr="00C11CE9">
        <w:rPr>
          <w:rFonts w:ascii="Arial Narrow" w:hAnsi="Arial Narrow"/>
          <w:sz w:val="24"/>
          <w:szCs w:val="24"/>
        </w:rPr>
        <w:t xml:space="preserve">я движения и учёта документов. </w:t>
      </w:r>
      <w:r w:rsidRPr="00C11CE9">
        <w:rPr>
          <w:rFonts w:ascii="Arial Narrow" w:hAnsi="Arial Narrow"/>
          <w:sz w:val="24"/>
          <w:szCs w:val="24"/>
        </w:rPr>
        <w:t>Интеграция с 1С, Интеграция с enbek.kz (регистрация электронных трудовых договоров), Подписание работниками заявления и приказа с использованием ЭЦП;</w:t>
      </w:r>
    </w:p>
    <w:p w14:paraId="089FF341" w14:textId="77777777" w:rsidR="00BA2369" w:rsidRPr="00C11CE9" w:rsidRDefault="00BA2369" w:rsidP="002F0A4B">
      <w:pPr>
        <w:pStyle w:val="aa"/>
        <w:numPr>
          <w:ilvl w:val="0"/>
          <w:numId w:val="20"/>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C11CE9">
        <w:rPr>
          <w:rFonts w:ascii="Arial Narrow" w:hAnsi="Arial Narrow"/>
          <w:sz w:val="24"/>
          <w:szCs w:val="24"/>
        </w:rPr>
        <w:t>процесс оформления табеля учета времени - заполнение шаблона, согласование, подписание, исполнение, хранение; интеграция с 1С;</w:t>
      </w:r>
    </w:p>
    <w:p w14:paraId="7B43C9D8" w14:textId="32E186CA" w:rsidR="00BA2369" w:rsidRPr="00C11CE9" w:rsidRDefault="00BA2369" w:rsidP="002F0A4B">
      <w:pPr>
        <w:pStyle w:val="aa"/>
        <w:numPr>
          <w:ilvl w:val="0"/>
          <w:numId w:val="20"/>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C11CE9">
        <w:rPr>
          <w:rFonts w:ascii="Arial Narrow" w:hAnsi="Arial Narrow"/>
          <w:sz w:val="24"/>
          <w:szCs w:val="24"/>
        </w:rPr>
        <w:t>процесс подписания обходного листа -  заполнение, согласование, п</w:t>
      </w:r>
      <w:r w:rsidR="0052251B" w:rsidRPr="00C11CE9">
        <w:rPr>
          <w:rFonts w:ascii="Arial Narrow" w:hAnsi="Arial Narrow"/>
          <w:sz w:val="24"/>
          <w:szCs w:val="24"/>
        </w:rPr>
        <w:t>одписание, исполнение, хранение;</w:t>
      </w:r>
    </w:p>
    <w:p w14:paraId="72A35D60" w14:textId="4DA771E3" w:rsidR="00BA2369" w:rsidRPr="00C11CE9" w:rsidRDefault="00BA2369" w:rsidP="002F0A4B">
      <w:pPr>
        <w:pStyle w:val="aa"/>
        <w:numPr>
          <w:ilvl w:val="0"/>
          <w:numId w:val="20"/>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C11CE9">
        <w:rPr>
          <w:rFonts w:ascii="Arial Narrow" w:hAnsi="Arial Narrow"/>
          <w:sz w:val="24"/>
          <w:szCs w:val="24"/>
        </w:rPr>
        <w:t>процесс оценки персонала -  заполнение, согласование, подписание, исполнение, хранение карт целей работников, отчётов результативности, оценоч</w:t>
      </w:r>
      <w:r w:rsidR="0052251B" w:rsidRPr="00C11CE9">
        <w:rPr>
          <w:rFonts w:ascii="Arial Narrow" w:hAnsi="Arial Narrow"/>
          <w:sz w:val="24"/>
          <w:szCs w:val="24"/>
        </w:rPr>
        <w:t>ных листов, моделей компетенций;</w:t>
      </w:r>
    </w:p>
    <w:p w14:paraId="00421A19" w14:textId="0662F563" w:rsidR="00BA2369" w:rsidRDefault="00BA2369" w:rsidP="002F0A4B">
      <w:pPr>
        <w:pStyle w:val="aa"/>
        <w:numPr>
          <w:ilvl w:val="0"/>
          <w:numId w:val="20"/>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C11CE9">
        <w:rPr>
          <w:rFonts w:ascii="Arial Narrow" w:hAnsi="Arial Narrow"/>
          <w:sz w:val="24"/>
          <w:szCs w:val="24"/>
        </w:rPr>
        <w:t>процесс отсутствия сотрудников, делегирование прав – подготовка документа</w:t>
      </w:r>
      <w:r w:rsidR="0052251B">
        <w:rPr>
          <w:rFonts w:ascii="Arial Narrow" w:hAnsi="Arial Narrow"/>
          <w:sz w:val="24"/>
          <w:szCs w:val="24"/>
        </w:rPr>
        <w:t>;</w:t>
      </w:r>
    </w:p>
    <w:p w14:paraId="07433D70" w14:textId="2E07CC29" w:rsidR="00CC3BE7" w:rsidRPr="00CC3BE7" w:rsidRDefault="00CC3BE7" w:rsidP="00CC3BE7">
      <w:pPr>
        <w:pStyle w:val="aa"/>
        <w:numPr>
          <w:ilvl w:val="0"/>
          <w:numId w:val="20"/>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CC3BE7">
        <w:rPr>
          <w:rFonts w:ascii="Arial Narrow" w:hAnsi="Arial Narrow"/>
          <w:sz w:val="24"/>
          <w:szCs w:val="24"/>
        </w:rPr>
        <w:t>выход с отпуска по беременности и родам по уходу за ребенком</w:t>
      </w:r>
      <w:r>
        <w:rPr>
          <w:rFonts w:ascii="Arial Narrow" w:hAnsi="Arial Narrow"/>
          <w:sz w:val="24"/>
          <w:szCs w:val="24"/>
        </w:rPr>
        <w:t>;</w:t>
      </w:r>
    </w:p>
    <w:p w14:paraId="3998AC35" w14:textId="26769390" w:rsidR="00CC3BE7" w:rsidRPr="00CC3BE7" w:rsidRDefault="00CC3BE7" w:rsidP="00CC3BE7">
      <w:pPr>
        <w:pStyle w:val="aa"/>
        <w:numPr>
          <w:ilvl w:val="0"/>
          <w:numId w:val="20"/>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CC3BE7">
        <w:rPr>
          <w:rFonts w:ascii="Arial Narrow" w:hAnsi="Arial Narrow"/>
          <w:sz w:val="24"/>
          <w:szCs w:val="24"/>
        </w:rPr>
        <w:t>все заявления касательно работников (прием, увольнение, перевод, отпуска всех видов и</w:t>
      </w:r>
      <w:r>
        <w:rPr>
          <w:rFonts w:ascii="Arial Narrow" w:hAnsi="Arial Narrow"/>
          <w:sz w:val="24"/>
          <w:szCs w:val="24"/>
        </w:rPr>
        <w:t xml:space="preserve"> </w:t>
      </w:r>
      <w:r w:rsidRPr="00CC3BE7">
        <w:rPr>
          <w:rFonts w:ascii="Arial Narrow" w:hAnsi="Arial Narrow"/>
          <w:sz w:val="24"/>
          <w:szCs w:val="24"/>
        </w:rPr>
        <w:t>т.д.)</w:t>
      </w:r>
    </w:p>
    <w:p w14:paraId="311341C6" w14:textId="26AB696D" w:rsidR="00CC3BE7" w:rsidRPr="00CC3BE7" w:rsidRDefault="00CC3BE7" w:rsidP="00CC3BE7">
      <w:pPr>
        <w:pStyle w:val="aa"/>
        <w:numPr>
          <w:ilvl w:val="0"/>
          <w:numId w:val="20"/>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CC3BE7">
        <w:rPr>
          <w:rFonts w:ascii="Arial Narrow" w:hAnsi="Arial Narrow"/>
          <w:sz w:val="24"/>
          <w:szCs w:val="24"/>
        </w:rPr>
        <w:t xml:space="preserve">процесс оформления, согласование и подписание приказов о курсах повышения квалификации (интеграция с </w:t>
      </w:r>
      <w:r>
        <w:rPr>
          <w:rFonts w:ascii="Arial Narrow" w:hAnsi="Arial Narrow"/>
          <w:sz w:val="24"/>
          <w:szCs w:val="24"/>
        </w:rPr>
        <w:t>учетной системой Заказчика</w:t>
      </w:r>
      <w:r w:rsidRPr="00CC3BE7">
        <w:rPr>
          <w:rFonts w:ascii="Arial Narrow" w:hAnsi="Arial Narrow"/>
          <w:sz w:val="24"/>
          <w:szCs w:val="24"/>
        </w:rPr>
        <w:t>);</w:t>
      </w:r>
    </w:p>
    <w:p w14:paraId="4ACF1E93" w14:textId="38A1E3B3" w:rsidR="00CC3BE7" w:rsidRPr="00CC3BE7" w:rsidRDefault="00CC3BE7" w:rsidP="00CC3BE7">
      <w:pPr>
        <w:pStyle w:val="aa"/>
        <w:numPr>
          <w:ilvl w:val="0"/>
          <w:numId w:val="20"/>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CC3BE7">
        <w:rPr>
          <w:rFonts w:ascii="Arial Narrow" w:hAnsi="Arial Narrow"/>
          <w:sz w:val="24"/>
          <w:szCs w:val="24"/>
        </w:rPr>
        <w:t xml:space="preserve">процесс оформления, согласование и подписание приказов о повышение группы квалификации/разряда (интеграция с </w:t>
      </w:r>
      <w:r>
        <w:rPr>
          <w:rFonts w:ascii="Arial Narrow" w:hAnsi="Arial Narrow"/>
          <w:sz w:val="24"/>
          <w:szCs w:val="24"/>
        </w:rPr>
        <w:t>учетной системой Заказчика</w:t>
      </w:r>
      <w:r w:rsidRPr="00CC3BE7">
        <w:rPr>
          <w:rFonts w:ascii="Arial Narrow" w:hAnsi="Arial Narrow"/>
          <w:sz w:val="24"/>
          <w:szCs w:val="24"/>
        </w:rPr>
        <w:t>);</w:t>
      </w:r>
    </w:p>
    <w:p w14:paraId="06D4B87C" w14:textId="4E3BC05A" w:rsidR="00CC3BE7" w:rsidRPr="00CC3BE7" w:rsidRDefault="00CC3BE7" w:rsidP="00CC3BE7">
      <w:pPr>
        <w:pStyle w:val="aa"/>
        <w:numPr>
          <w:ilvl w:val="0"/>
          <w:numId w:val="20"/>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CC3BE7">
        <w:rPr>
          <w:rFonts w:ascii="Arial Narrow" w:hAnsi="Arial Narrow"/>
          <w:sz w:val="24"/>
          <w:szCs w:val="24"/>
        </w:rPr>
        <w:t>процесс оформления, согласование и подписани</w:t>
      </w:r>
      <w:r>
        <w:rPr>
          <w:rFonts w:ascii="Arial Narrow" w:hAnsi="Arial Narrow"/>
          <w:sz w:val="24"/>
          <w:szCs w:val="24"/>
        </w:rPr>
        <w:t>е приказов о направлении на пра</w:t>
      </w:r>
      <w:r w:rsidRPr="00CC3BE7">
        <w:rPr>
          <w:rFonts w:ascii="Arial Narrow" w:hAnsi="Arial Narrow"/>
          <w:sz w:val="24"/>
          <w:szCs w:val="24"/>
        </w:rPr>
        <w:t xml:space="preserve">ктику студентов (интеграция с </w:t>
      </w:r>
      <w:r>
        <w:rPr>
          <w:rFonts w:ascii="Arial Narrow" w:hAnsi="Arial Narrow"/>
          <w:sz w:val="24"/>
          <w:szCs w:val="24"/>
        </w:rPr>
        <w:t>учетной системой Заказчика</w:t>
      </w:r>
      <w:r w:rsidRPr="00CC3BE7">
        <w:rPr>
          <w:rFonts w:ascii="Arial Narrow" w:hAnsi="Arial Narrow"/>
          <w:sz w:val="24"/>
          <w:szCs w:val="24"/>
        </w:rPr>
        <w:t>);</w:t>
      </w:r>
    </w:p>
    <w:p w14:paraId="29B620AD" w14:textId="1B53766E" w:rsidR="00CC3BE7" w:rsidRPr="00AD564F" w:rsidRDefault="00CC3BE7" w:rsidP="00AD564F">
      <w:pPr>
        <w:pStyle w:val="aa"/>
        <w:numPr>
          <w:ilvl w:val="0"/>
          <w:numId w:val="20"/>
        </w:numPr>
        <w:tabs>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CC3BE7">
        <w:rPr>
          <w:rFonts w:ascii="Arial Narrow" w:hAnsi="Arial Narrow"/>
          <w:sz w:val="24"/>
          <w:szCs w:val="24"/>
        </w:rPr>
        <w:lastRenderedPageBreak/>
        <w:t>процесс оформления договоров на отработку обучения –</w:t>
      </w:r>
      <w:r w:rsidRPr="00AD564F">
        <w:rPr>
          <w:rFonts w:ascii="Arial Narrow" w:hAnsi="Arial Narrow"/>
          <w:sz w:val="24"/>
        </w:rPr>
        <w:t>согласование, подписание, регистрация, распределение, исполнение, хранение, организация движения и учёта документов (</w:t>
      </w:r>
      <w:r w:rsidRPr="00CC3BE7">
        <w:rPr>
          <w:rFonts w:ascii="Arial Narrow" w:hAnsi="Arial Narrow"/>
          <w:sz w:val="24"/>
          <w:szCs w:val="24"/>
        </w:rPr>
        <w:t>интеграция с 1С</w:t>
      </w:r>
      <w:r w:rsidRPr="00AD564F">
        <w:rPr>
          <w:rFonts w:ascii="Arial Narrow" w:hAnsi="Arial Narrow"/>
          <w:sz w:val="24"/>
        </w:rPr>
        <w:t>);</w:t>
      </w:r>
    </w:p>
    <w:p w14:paraId="4B104618" w14:textId="5D9217AB" w:rsidR="00CC3BE7" w:rsidRPr="00AD564F" w:rsidRDefault="00CC3BE7" w:rsidP="00AD564F">
      <w:pPr>
        <w:pStyle w:val="aa"/>
        <w:numPr>
          <w:ilvl w:val="0"/>
          <w:numId w:val="20"/>
        </w:numPr>
        <w:tabs>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 xml:space="preserve">процесс </w:t>
      </w:r>
      <w:r w:rsidRPr="00CC3BE7">
        <w:rPr>
          <w:rFonts w:ascii="Arial Narrow" w:hAnsi="Arial Narrow"/>
          <w:sz w:val="24"/>
          <w:szCs w:val="24"/>
        </w:rPr>
        <w:t>оценки обучения -</w:t>
      </w:r>
      <w:r w:rsidRPr="00AD564F">
        <w:rPr>
          <w:rFonts w:ascii="Arial Narrow" w:hAnsi="Arial Narrow"/>
          <w:sz w:val="24"/>
        </w:rPr>
        <w:t xml:space="preserve"> заполнение, согласование, подписание, хранение</w:t>
      </w:r>
      <w:r w:rsidRPr="00CC3BE7">
        <w:rPr>
          <w:rFonts w:ascii="Arial Narrow" w:hAnsi="Arial Narrow"/>
          <w:sz w:val="24"/>
          <w:szCs w:val="24"/>
        </w:rPr>
        <w:t xml:space="preserve"> анкеты обучения;</w:t>
      </w:r>
    </w:p>
    <w:p w14:paraId="02EFEC0E" w14:textId="2C1DF887" w:rsidR="00BA2369" w:rsidRPr="00C11CE9" w:rsidRDefault="00BA2369" w:rsidP="002F0A4B">
      <w:pPr>
        <w:pStyle w:val="aa"/>
        <w:numPr>
          <w:ilvl w:val="0"/>
          <w:numId w:val="20"/>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AD564F">
        <w:rPr>
          <w:rFonts w:ascii="Arial Narrow" w:hAnsi="Arial Narrow"/>
          <w:sz w:val="24"/>
        </w:rPr>
        <w:t>процес</w:t>
      </w:r>
      <w:r w:rsidR="007953BB" w:rsidRPr="00AD564F">
        <w:rPr>
          <w:rFonts w:ascii="Arial Narrow" w:hAnsi="Arial Narrow"/>
          <w:sz w:val="24"/>
        </w:rPr>
        <w:t xml:space="preserve">с </w:t>
      </w:r>
      <w:r w:rsidR="007953BB" w:rsidRPr="00C11CE9">
        <w:rPr>
          <w:rFonts w:ascii="Arial Narrow" w:hAnsi="Arial Narrow"/>
          <w:sz w:val="24"/>
          <w:szCs w:val="24"/>
        </w:rPr>
        <w:t>выдачи справки с места работы.</w:t>
      </w:r>
    </w:p>
    <w:p w14:paraId="251EFF98" w14:textId="2A99CDF9" w:rsidR="00BA2369" w:rsidRPr="00AD564F" w:rsidRDefault="004C2CF8" w:rsidP="00AD564F">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color w:val="000000" w:themeColor="text1"/>
          <w:sz w:val="24"/>
        </w:rPr>
      </w:pPr>
      <w:r w:rsidRPr="00343259">
        <w:rPr>
          <w:rFonts w:ascii="Arial Narrow" w:hAnsi="Arial Narrow"/>
          <w:b/>
          <w:color w:val="000000" w:themeColor="text1"/>
          <w:sz w:val="24"/>
          <w:szCs w:val="24"/>
        </w:rPr>
        <w:t>управление договорами (*)</w:t>
      </w:r>
      <w:r w:rsidRPr="00343259">
        <w:rPr>
          <w:rFonts w:ascii="Arial Narrow" w:hAnsi="Arial Narrow"/>
          <w:color w:val="000000" w:themeColor="text1"/>
          <w:sz w:val="24"/>
          <w:szCs w:val="24"/>
        </w:rPr>
        <w:t xml:space="preserve"> </w:t>
      </w:r>
      <w:r w:rsidR="00BA2369" w:rsidRPr="00343259">
        <w:rPr>
          <w:rFonts w:ascii="Arial Narrow" w:hAnsi="Arial Narrow"/>
          <w:color w:val="000000" w:themeColor="text1"/>
          <w:sz w:val="24"/>
          <w:szCs w:val="24"/>
        </w:rPr>
        <w:t>- подготовка</w:t>
      </w:r>
      <w:r w:rsidR="00BA2369" w:rsidRPr="00AD564F">
        <w:rPr>
          <w:rFonts w:ascii="Arial Narrow" w:hAnsi="Arial Narrow"/>
          <w:color w:val="000000" w:themeColor="text1"/>
          <w:sz w:val="24"/>
        </w:rPr>
        <w:t xml:space="preserve">, согласование, подписание, </w:t>
      </w:r>
      <w:r w:rsidR="00BA2369" w:rsidRPr="00343259">
        <w:rPr>
          <w:rFonts w:ascii="Arial Narrow" w:hAnsi="Arial Narrow"/>
          <w:color w:val="000000" w:themeColor="text1"/>
          <w:sz w:val="24"/>
          <w:szCs w:val="24"/>
        </w:rPr>
        <w:t>изменение</w:t>
      </w:r>
      <w:r w:rsidR="00BA2369" w:rsidRPr="00AD564F">
        <w:rPr>
          <w:rFonts w:ascii="Arial Narrow" w:hAnsi="Arial Narrow"/>
          <w:color w:val="000000" w:themeColor="text1"/>
          <w:sz w:val="24"/>
        </w:rPr>
        <w:t xml:space="preserve">, хранение, </w:t>
      </w:r>
      <w:r w:rsidR="00BA2369" w:rsidRPr="00343259">
        <w:rPr>
          <w:rFonts w:ascii="Arial Narrow" w:hAnsi="Arial Narrow"/>
          <w:color w:val="000000" w:themeColor="text1"/>
          <w:sz w:val="24"/>
          <w:szCs w:val="24"/>
        </w:rPr>
        <w:t>учет, контроль договоров, дополнит</w:t>
      </w:r>
      <w:r w:rsidR="00360157" w:rsidRPr="00343259">
        <w:rPr>
          <w:rFonts w:ascii="Arial Narrow" w:hAnsi="Arial Narrow"/>
          <w:color w:val="000000" w:themeColor="text1"/>
          <w:sz w:val="24"/>
          <w:szCs w:val="24"/>
        </w:rPr>
        <w:t>ельных соглашений, меморандумов</w:t>
      </w:r>
      <w:r w:rsidR="00BA2369" w:rsidRPr="00343259">
        <w:rPr>
          <w:rFonts w:ascii="Arial Narrow" w:hAnsi="Arial Narrow"/>
          <w:color w:val="000000" w:themeColor="text1"/>
          <w:sz w:val="24"/>
          <w:szCs w:val="24"/>
        </w:rPr>
        <w:t>;</w:t>
      </w:r>
    </w:p>
    <w:p w14:paraId="314032D3" w14:textId="5F975891" w:rsidR="00BA2369" w:rsidRPr="00AD564F" w:rsidRDefault="004C2CF8" w:rsidP="00AD564F">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874067">
        <w:rPr>
          <w:rFonts w:ascii="Arial Narrow" w:hAnsi="Arial Narrow"/>
          <w:b/>
          <w:sz w:val="24"/>
          <w:szCs w:val="24"/>
        </w:rPr>
        <w:t>управление рисками</w:t>
      </w:r>
      <w:r w:rsidRPr="00343259">
        <w:rPr>
          <w:rStyle w:val="a5"/>
          <w:rFonts w:ascii="Arial Narrow" w:hAnsi="Arial Narrow"/>
          <w:b/>
          <w:color w:val="FFFFFF" w:themeColor="background1"/>
          <w:sz w:val="24"/>
          <w:szCs w:val="24"/>
        </w:rPr>
        <w:footnoteReference w:id="3"/>
      </w:r>
      <w:r w:rsidRPr="00874067">
        <w:rPr>
          <w:rFonts w:ascii="Arial Narrow" w:hAnsi="Arial Narrow"/>
          <w:b/>
          <w:sz w:val="24"/>
          <w:szCs w:val="24"/>
        </w:rPr>
        <w:t xml:space="preserve"> (*)</w:t>
      </w:r>
      <w:r w:rsidRPr="00874067">
        <w:rPr>
          <w:rFonts w:ascii="Arial Narrow" w:hAnsi="Arial Narrow"/>
          <w:sz w:val="24"/>
          <w:szCs w:val="24"/>
        </w:rPr>
        <w:t xml:space="preserve"> </w:t>
      </w:r>
      <w:r w:rsidR="00BA2369" w:rsidRPr="00874067">
        <w:rPr>
          <w:rFonts w:ascii="Arial Narrow" w:hAnsi="Arial Narrow"/>
          <w:sz w:val="24"/>
          <w:szCs w:val="24"/>
        </w:rPr>
        <w:t>- подготовка</w:t>
      </w:r>
      <w:r w:rsidR="00BA2369" w:rsidRPr="00AD564F">
        <w:rPr>
          <w:rFonts w:ascii="Arial Narrow" w:hAnsi="Arial Narrow"/>
          <w:sz w:val="24"/>
        </w:rPr>
        <w:t xml:space="preserve">, согласование, подписание, </w:t>
      </w:r>
      <w:r w:rsidR="00BA2369" w:rsidRPr="00874067">
        <w:rPr>
          <w:rFonts w:ascii="Arial Narrow" w:hAnsi="Arial Narrow"/>
          <w:sz w:val="24"/>
          <w:szCs w:val="24"/>
        </w:rPr>
        <w:t>изменение</w:t>
      </w:r>
      <w:r w:rsidR="00BA2369" w:rsidRPr="00AD564F">
        <w:rPr>
          <w:rFonts w:ascii="Arial Narrow" w:hAnsi="Arial Narrow"/>
          <w:sz w:val="24"/>
        </w:rPr>
        <w:t>, хранение</w:t>
      </w:r>
      <w:r w:rsidR="00BA2369" w:rsidRPr="00874067">
        <w:rPr>
          <w:rFonts w:ascii="Arial Narrow" w:hAnsi="Arial Narrow"/>
          <w:sz w:val="24"/>
          <w:szCs w:val="24"/>
        </w:rPr>
        <w:t>, учет, контроль карт рисковиков, отчетов по реализованному риску</w:t>
      </w:r>
      <w:r w:rsidR="00BA2369" w:rsidRPr="00AD564F">
        <w:rPr>
          <w:rFonts w:ascii="Arial Narrow" w:hAnsi="Arial Narrow"/>
          <w:sz w:val="24"/>
        </w:rPr>
        <w:t>;</w:t>
      </w:r>
    </w:p>
    <w:p w14:paraId="70BFAFB8" w14:textId="154826C6" w:rsidR="00155DB8" w:rsidRPr="00C11CE9" w:rsidRDefault="00BA2369" w:rsidP="00CC44F7">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szCs w:val="24"/>
        </w:rPr>
      </w:pPr>
      <w:r w:rsidRPr="00C11CE9">
        <w:rPr>
          <w:rFonts w:ascii="Arial Narrow" w:hAnsi="Arial Narrow"/>
          <w:b/>
          <w:sz w:val="24"/>
          <w:szCs w:val="24"/>
        </w:rPr>
        <w:t>управление заявками (*)</w:t>
      </w:r>
      <w:r w:rsidR="004C2CF8" w:rsidRPr="00C11CE9">
        <w:rPr>
          <w:rFonts w:ascii="Arial Narrow" w:hAnsi="Arial Narrow"/>
          <w:sz w:val="24"/>
          <w:szCs w:val="24"/>
        </w:rPr>
        <w:t xml:space="preserve"> </w:t>
      </w:r>
      <w:r w:rsidRPr="00C11CE9">
        <w:rPr>
          <w:rFonts w:ascii="Arial Narrow" w:hAnsi="Arial Narrow"/>
          <w:sz w:val="24"/>
          <w:szCs w:val="24"/>
        </w:rPr>
        <w:t xml:space="preserve">– </w:t>
      </w:r>
      <w:r w:rsidR="00C2166C" w:rsidRPr="00C11CE9">
        <w:rPr>
          <w:rFonts w:ascii="Arial Narrow" w:hAnsi="Arial Narrow"/>
          <w:sz w:val="24"/>
          <w:szCs w:val="24"/>
        </w:rPr>
        <w:t xml:space="preserve">создание, согласование, подписание, изменение, хранение, учет, контроль заявок </w:t>
      </w:r>
      <w:r w:rsidR="00C11CE9" w:rsidRPr="00C11CE9">
        <w:rPr>
          <w:rFonts w:ascii="Arial Narrow" w:hAnsi="Arial Narrow"/>
          <w:sz w:val="24"/>
          <w:szCs w:val="24"/>
        </w:rPr>
        <w:t>(</w:t>
      </w:r>
      <w:r w:rsidRPr="00C11CE9">
        <w:rPr>
          <w:rFonts w:ascii="Arial Narrow" w:hAnsi="Arial Narrow"/>
          <w:sz w:val="24"/>
          <w:szCs w:val="24"/>
        </w:rPr>
        <w:t>в АД, на переводы англ/каз.языки, на добавление учетных записей</w:t>
      </w:r>
      <w:r w:rsidR="00C11CE9" w:rsidRPr="00C11CE9">
        <w:rPr>
          <w:rFonts w:ascii="Arial Narrow" w:hAnsi="Arial Narrow"/>
          <w:sz w:val="24"/>
          <w:szCs w:val="24"/>
        </w:rPr>
        <w:t>)</w:t>
      </w:r>
      <w:r w:rsidRPr="00C11CE9">
        <w:rPr>
          <w:rFonts w:ascii="Arial Narrow" w:hAnsi="Arial Narrow"/>
          <w:sz w:val="24"/>
          <w:szCs w:val="24"/>
        </w:rPr>
        <w:t>.</w:t>
      </w:r>
      <w:r w:rsidR="00C11CE9" w:rsidRPr="00C11CE9">
        <w:rPr>
          <w:rFonts w:ascii="Arial Narrow" w:hAnsi="Arial Narrow"/>
          <w:sz w:val="24"/>
          <w:szCs w:val="24"/>
        </w:rPr>
        <w:t xml:space="preserve"> </w:t>
      </w:r>
      <w:r w:rsidRPr="00C11CE9">
        <w:rPr>
          <w:rFonts w:ascii="Arial Narrow" w:hAnsi="Arial Narrow"/>
          <w:sz w:val="24"/>
          <w:szCs w:val="24"/>
        </w:rPr>
        <w:t>Возм</w:t>
      </w:r>
      <w:r w:rsidR="00C11CE9" w:rsidRPr="00C11CE9">
        <w:rPr>
          <w:rFonts w:ascii="Arial Narrow" w:hAnsi="Arial Narrow"/>
          <w:sz w:val="24"/>
          <w:szCs w:val="24"/>
        </w:rPr>
        <w:t>ожность добавления новых видов з</w:t>
      </w:r>
      <w:r w:rsidRPr="00C11CE9">
        <w:rPr>
          <w:rFonts w:ascii="Arial Narrow" w:hAnsi="Arial Narrow"/>
          <w:sz w:val="24"/>
          <w:szCs w:val="24"/>
        </w:rPr>
        <w:t xml:space="preserve">аявок без программирования (заявки на закуп, заявки на перевод рус/каз, заявка на автотранспорт заявки в </w:t>
      </w:r>
      <w:r w:rsidR="00343259">
        <w:rPr>
          <w:rFonts w:ascii="Arial Narrow" w:hAnsi="Arial Narrow"/>
          <w:sz w:val="24"/>
          <w:szCs w:val="24"/>
        </w:rPr>
        <w:t>ХОЗУ</w:t>
      </w:r>
      <w:r w:rsidRPr="00C11CE9">
        <w:rPr>
          <w:rFonts w:ascii="Arial Narrow" w:hAnsi="Arial Narrow"/>
          <w:sz w:val="24"/>
          <w:szCs w:val="24"/>
        </w:rPr>
        <w:t xml:space="preserve"> на выдачу канцтоваров и хозтоваров, заявки на бюджетную комиссию, заявки на обучение персонала, заявки на рационализаторские предложения, заявка на кодировку новых номенклатурных позиций</w:t>
      </w:r>
      <w:r w:rsidR="00155DB8" w:rsidRPr="00C11CE9">
        <w:rPr>
          <w:rFonts w:ascii="Arial Narrow" w:hAnsi="Arial Narrow"/>
          <w:sz w:val="24"/>
          <w:szCs w:val="24"/>
        </w:rPr>
        <w:t xml:space="preserve">, </w:t>
      </w:r>
      <w:r w:rsidR="00155DB8" w:rsidRPr="00C11CE9">
        <w:rPr>
          <w:rFonts w:ascii="Arial Narrow" w:hAnsi="Arial Narrow"/>
          <w:sz w:val="24"/>
          <w:szCs w:val="24"/>
          <w:shd w:val="clear" w:color="auto" w:fill="FFFFFF" w:themeFill="background1"/>
        </w:rPr>
        <w:t>заявка на проживание</w:t>
      </w:r>
      <w:r w:rsidRPr="00C11CE9">
        <w:rPr>
          <w:rFonts w:ascii="Arial Narrow" w:hAnsi="Arial Narrow"/>
          <w:sz w:val="24"/>
          <w:szCs w:val="24"/>
        </w:rPr>
        <w:t>);</w:t>
      </w:r>
      <w:r w:rsidR="00C11CE9" w:rsidRPr="00C11CE9">
        <w:rPr>
          <w:rFonts w:ascii="Arial Narrow" w:hAnsi="Arial Narrow"/>
          <w:sz w:val="24"/>
          <w:szCs w:val="24"/>
        </w:rPr>
        <w:t xml:space="preserve"> </w:t>
      </w:r>
    </w:p>
    <w:p w14:paraId="57673941" w14:textId="3D169533" w:rsidR="00BA2369" w:rsidRPr="00874067" w:rsidRDefault="00BA2369" w:rsidP="00BC390F">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szCs w:val="24"/>
        </w:rPr>
      </w:pPr>
      <w:r w:rsidRPr="00874067">
        <w:rPr>
          <w:rFonts w:ascii="Arial Narrow" w:hAnsi="Arial Narrow"/>
          <w:b/>
          <w:sz w:val="24"/>
          <w:szCs w:val="24"/>
        </w:rPr>
        <w:t xml:space="preserve">управление </w:t>
      </w:r>
      <w:r w:rsidR="003D2C68" w:rsidRPr="00874067">
        <w:rPr>
          <w:rFonts w:ascii="Arial Narrow" w:hAnsi="Arial Narrow"/>
          <w:b/>
          <w:sz w:val="24"/>
          <w:szCs w:val="24"/>
        </w:rPr>
        <w:t>процессами Службы внутреннего аудита</w:t>
      </w:r>
      <w:r w:rsidR="00064F26" w:rsidRPr="00343259">
        <w:rPr>
          <w:rStyle w:val="a5"/>
          <w:rFonts w:ascii="Arial Narrow" w:hAnsi="Arial Narrow"/>
          <w:b/>
          <w:color w:val="FFFFFF" w:themeColor="background1"/>
          <w:sz w:val="24"/>
          <w:szCs w:val="24"/>
        </w:rPr>
        <w:footnoteReference w:id="4"/>
      </w:r>
      <w:r w:rsidRPr="00343259">
        <w:rPr>
          <w:rFonts w:ascii="Arial Narrow" w:hAnsi="Arial Narrow"/>
          <w:b/>
          <w:color w:val="FFFFFF" w:themeColor="background1"/>
          <w:sz w:val="24"/>
          <w:szCs w:val="24"/>
        </w:rPr>
        <w:t xml:space="preserve"> </w:t>
      </w:r>
      <w:r w:rsidRPr="00874067">
        <w:rPr>
          <w:rFonts w:ascii="Arial Narrow" w:hAnsi="Arial Narrow"/>
          <w:b/>
          <w:sz w:val="24"/>
          <w:szCs w:val="24"/>
        </w:rPr>
        <w:t>(*)</w:t>
      </w:r>
      <w:r w:rsidR="004C2CF8" w:rsidRPr="00874067">
        <w:rPr>
          <w:rFonts w:ascii="Arial Narrow" w:hAnsi="Arial Narrow"/>
          <w:sz w:val="24"/>
          <w:szCs w:val="24"/>
        </w:rPr>
        <w:t xml:space="preserve"> </w:t>
      </w:r>
      <w:r w:rsidRPr="00874067">
        <w:rPr>
          <w:rFonts w:ascii="Arial Narrow" w:hAnsi="Arial Narrow"/>
          <w:sz w:val="24"/>
          <w:szCs w:val="24"/>
        </w:rPr>
        <w:t xml:space="preserve">- </w:t>
      </w:r>
      <w:r w:rsidR="003D2C68" w:rsidRPr="00874067">
        <w:rPr>
          <w:rFonts w:ascii="Arial Narrow" w:hAnsi="Arial Narrow"/>
          <w:sz w:val="24"/>
          <w:szCs w:val="24"/>
        </w:rPr>
        <w:t>подготовка / проведение аудиторских проверок, согласование / подписание отчетов, хранение аудиторских доказательств, создание единой базы рекомендаций СВА, контроль аудиторских рекомендаций, мониторинг их исполнения</w:t>
      </w:r>
      <w:r w:rsidRPr="00874067">
        <w:rPr>
          <w:rFonts w:ascii="Arial Narrow" w:hAnsi="Arial Narrow"/>
          <w:sz w:val="24"/>
          <w:szCs w:val="24"/>
        </w:rPr>
        <w:t>;</w:t>
      </w:r>
    </w:p>
    <w:p w14:paraId="4DE2087B" w14:textId="47EA0B55" w:rsidR="00132528" w:rsidRDefault="00BA2369" w:rsidP="00CC44F7">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szCs w:val="24"/>
        </w:rPr>
      </w:pPr>
      <w:r w:rsidRPr="002964D3">
        <w:rPr>
          <w:rFonts w:ascii="Arial Narrow" w:hAnsi="Arial Narrow"/>
          <w:b/>
          <w:sz w:val="24"/>
          <w:szCs w:val="24"/>
        </w:rPr>
        <w:t>управление задачами/поручениями (*)</w:t>
      </w:r>
      <w:r w:rsidR="004C2CF8" w:rsidRPr="002964D3">
        <w:rPr>
          <w:rFonts w:ascii="Arial Narrow" w:hAnsi="Arial Narrow"/>
          <w:sz w:val="24"/>
          <w:szCs w:val="24"/>
        </w:rPr>
        <w:t xml:space="preserve"> </w:t>
      </w:r>
      <w:r w:rsidRPr="002964D3">
        <w:rPr>
          <w:rFonts w:ascii="Arial Narrow" w:hAnsi="Arial Narrow"/>
          <w:sz w:val="24"/>
          <w:szCs w:val="24"/>
        </w:rPr>
        <w:t>– автоматизация функций постановки задач:</w:t>
      </w:r>
      <w:r w:rsidR="002964D3" w:rsidRPr="002964D3">
        <w:rPr>
          <w:rFonts w:ascii="Arial Narrow" w:hAnsi="Arial Narrow"/>
          <w:sz w:val="24"/>
          <w:szCs w:val="24"/>
        </w:rPr>
        <w:t xml:space="preserve"> </w:t>
      </w:r>
      <w:r w:rsidR="002964D3">
        <w:rPr>
          <w:rFonts w:ascii="Arial Narrow" w:hAnsi="Arial Narrow"/>
          <w:sz w:val="24"/>
          <w:szCs w:val="24"/>
        </w:rPr>
        <w:t>с</w:t>
      </w:r>
      <w:r w:rsidR="00132528" w:rsidRPr="002964D3">
        <w:rPr>
          <w:rFonts w:ascii="Arial Narrow" w:hAnsi="Arial Narrow"/>
          <w:sz w:val="24"/>
          <w:szCs w:val="24"/>
        </w:rPr>
        <w:t>оздание, изменение, фиксация резолюций/ поручений, задач от руководителей с указанием сроков и методов исполнения. При этом необходимо чтобы резолюция от руководителя имела возможность приоритезации задач и перераспределения одной задачи на нескольких лиц по конкретным вопросам. Обязательно необходима диаграмма Ганта для прослеживания нагрузки на работника и возможность оповещения о п</w:t>
      </w:r>
      <w:r w:rsidR="001B0FBA">
        <w:rPr>
          <w:rFonts w:ascii="Arial Narrow" w:hAnsi="Arial Narrow"/>
          <w:sz w:val="24"/>
          <w:szCs w:val="24"/>
        </w:rPr>
        <w:t>риближающихся сроках завершения.</w:t>
      </w:r>
    </w:p>
    <w:p w14:paraId="429FB8E2" w14:textId="32040C3A" w:rsidR="00304F50" w:rsidRDefault="00B57C8B" w:rsidP="00B57C8B">
      <w:pPr>
        <w:pStyle w:val="aa"/>
        <w:numPr>
          <w:ilvl w:val="1"/>
          <w:numId w:val="1"/>
        </w:numPr>
        <w:tabs>
          <w:tab w:val="left" w:pos="851"/>
          <w:tab w:val="left" w:pos="2552"/>
        </w:tabs>
        <w:spacing w:beforeLines="60" w:before="144" w:afterLines="60" w:after="144" w:line="240" w:lineRule="atLeast"/>
        <w:ind w:left="284" w:firstLine="0"/>
        <w:jc w:val="both"/>
        <w:rPr>
          <w:rFonts w:ascii="Arial Narrow" w:hAnsi="Arial Narrow"/>
          <w:sz w:val="24"/>
          <w:szCs w:val="24"/>
        </w:rPr>
      </w:pPr>
      <w:r>
        <w:rPr>
          <w:rFonts w:ascii="Arial Narrow" w:hAnsi="Arial Narrow"/>
          <w:sz w:val="24"/>
          <w:szCs w:val="24"/>
        </w:rPr>
        <w:t>П</w:t>
      </w:r>
      <w:r w:rsidR="0091529D" w:rsidRPr="00B57C8B">
        <w:rPr>
          <w:rFonts w:ascii="Arial Narrow" w:hAnsi="Arial Narrow"/>
          <w:sz w:val="24"/>
          <w:szCs w:val="24"/>
        </w:rPr>
        <w:t xml:space="preserve">осле </w:t>
      </w:r>
      <w:r>
        <w:rPr>
          <w:rFonts w:ascii="Arial Narrow" w:hAnsi="Arial Narrow"/>
          <w:sz w:val="24"/>
          <w:szCs w:val="24"/>
        </w:rPr>
        <w:t xml:space="preserve">предоставления потенциальным поставщиком расчета стоимости </w:t>
      </w:r>
      <w:r w:rsidRPr="00B57C8B">
        <w:rPr>
          <w:rFonts w:ascii="Arial Narrow" w:hAnsi="Arial Narrow"/>
          <w:sz w:val="24"/>
          <w:szCs w:val="24"/>
        </w:rPr>
        <w:t xml:space="preserve">отдельных компонентов/процессов/функций и лицензий </w:t>
      </w:r>
      <w:r w:rsidR="00475DA3" w:rsidRPr="00B57C8B">
        <w:rPr>
          <w:rFonts w:ascii="Arial Narrow" w:hAnsi="Arial Narrow"/>
          <w:sz w:val="24"/>
          <w:szCs w:val="24"/>
        </w:rPr>
        <w:t>программного обеспечения</w:t>
      </w:r>
      <w:r>
        <w:rPr>
          <w:rFonts w:ascii="Arial Narrow" w:hAnsi="Arial Narrow"/>
          <w:sz w:val="24"/>
          <w:szCs w:val="24"/>
        </w:rPr>
        <w:t>, указанных в таблице</w:t>
      </w:r>
      <w:r w:rsidR="005A1CE0">
        <w:rPr>
          <w:rFonts w:ascii="Arial Narrow" w:hAnsi="Arial Narrow"/>
          <w:sz w:val="24"/>
          <w:szCs w:val="24"/>
        </w:rPr>
        <w:t xml:space="preserve"> по форме, согласно пункта 18.1.</w:t>
      </w:r>
      <w:r w:rsidR="00475DA3" w:rsidRPr="00B57C8B">
        <w:rPr>
          <w:rFonts w:ascii="Arial Narrow" w:hAnsi="Arial Narrow"/>
          <w:sz w:val="24"/>
          <w:szCs w:val="24"/>
        </w:rPr>
        <w:t xml:space="preserve"> настоящей ТС</w:t>
      </w:r>
      <w:r w:rsidR="0091529D" w:rsidRPr="00B57C8B">
        <w:rPr>
          <w:rFonts w:ascii="Arial Narrow" w:hAnsi="Arial Narrow"/>
          <w:sz w:val="24"/>
          <w:szCs w:val="24"/>
        </w:rPr>
        <w:t xml:space="preserve">, </w:t>
      </w:r>
      <w:r w:rsidR="00475DA3" w:rsidRPr="00B57C8B">
        <w:rPr>
          <w:rFonts w:ascii="Arial Narrow" w:hAnsi="Arial Narrow"/>
          <w:sz w:val="24"/>
          <w:szCs w:val="24"/>
        </w:rPr>
        <w:t xml:space="preserve">Заказчик имеет право </w:t>
      </w:r>
      <w:r w:rsidR="00C11F17" w:rsidRPr="00B57C8B">
        <w:rPr>
          <w:rFonts w:ascii="Arial Narrow" w:hAnsi="Arial Narrow"/>
          <w:sz w:val="24"/>
          <w:szCs w:val="24"/>
        </w:rPr>
        <w:t>отказаться от внедрения отдельных компоне</w:t>
      </w:r>
      <w:r w:rsidR="0073468C" w:rsidRPr="00B57C8B">
        <w:rPr>
          <w:rFonts w:ascii="Arial Narrow" w:hAnsi="Arial Narrow"/>
          <w:sz w:val="24"/>
          <w:szCs w:val="24"/>
        </w:rPr>
        <w:t>н</w:t>
      </w:r>
      <w:r w:rsidR="00C11F17" w:rsidRPr="00B57C8B">
        <w:rPr>
          <w:rFonts w:ascii="Arial Narrow" w:hAnsi="Arial Narrow"/>
          <w:sz w:val="24"/>
          <w:szCs w:val="24"/>
        </w:rPr>
        <w:t>тов Системы.</w:t>
      </w:r>
    </w:p>
    <w:p w14:paraId="1997312E" w14:textId="77777777" w:rsidR="00B57C8B" w:rsidRPr="00B57C8B" w:rsidRDefault="00B57C8B" w:rsidP="00B57C8B">
      <w:pPr>
        <w:pStyle w:val="aa"/>
        <w:tabs>
          <w:tab w:val="left" w:pos="851"/>
          <w:tab w:val="left" w:pos="993"/>
        </w:tabs>
        <w:spacing w:beforeLines="60" w:before="144" w:afterLines="60" w:after="144" w:line="240" w:lineRule="atLeast"/>
        <w:ind w:left="1276"/>
        <w:jc w:val="both"/>
        <w:rPr>
          <w:rFonts w:ascii="Arial Narrow" w:hAnsi="Arial Narrow"/>
          <w:sz w:val="24"/>
          <w:szCs w:val="24"/>
        </w:rPr>
      </w:pPr>
    </w:p>
    <w:p w14:paraId="1994469E" w14:textId="77777777" w:rsidR="004C2CF8" w:rsidRPr="00AD564F" w:rsidRDefault="004C2CF8" w:rsidP="00AD564F">
      <w:pPr>
        <w:pStyle w:val="aa"/>
        <w:numPr>
          <w:ilvl w:val="1"/>
          <w:numId w:val="1"/>
        </w:numPr>
        <w:tabs>
          <w:tab w:val="left" w:pos="709"/>
          <w:tab w:val="left" w:pos="851"/>
          <w:tab w:val="left" w:pos="1276"/>
        </w:tabs>
        <w:spacing w:beforeLines="60" w:before="144" w:afterLines="60" w:after="144" w:line="240" w:lineRule="atLeast"/>
        <w:ind w:left="284" w:firstLine="0"/>
        <w:contextualSpacing w:val="0"/>
        <w:jc w:val="both"/>
        <w:rPr>
          <w:rFonts w:ascii="Arial Narrow" w:hAnsi="Arial Narrow"/>
          <w:b/>
          <w:sz w:val="24"/>
        </w:rPr>
      </w:pPr>
      <w:bookmarkStart w:id="18" w:name="_Toc436039996"/>
      <w:r w:rsidRPr="00AD564F">
        <w:rPr>
          <w:rFonts w:ascii="Arial Narrow" w:hAnsi="Arial Narrow"/>
          <w:b/>
          <w:sz w:val="24"/>
        </w:rPr>
        <w:t>Перечень нормативно-технических документов</w:t>
      </w:r>
      <w:bookmarkEnd w:id="18"/>
      <w:r w:rsidRPr="00AD564F">
        <w:rPr>
          <w:rFonts w:ascii="Arial Narrow" w:hAnsi="Arial Narrow"/>
          <w:b/>
          <w:sz w:val="24"/>
        </w:rPr>
        <w:t xml:space="preserve"> при внедрении СЭД:</w:t>
      </w:r>
    </w:p>
    <w:p w14:paraId="6865E19B" w14:textId="77777777" w:rsidR="004C2CF8" w:rsidRPr="00AD564F" w:rsidRDefault="004C2CF8" w:rsidP="00AD564F">
      <w:pPr>
        <w:pStyle w:val="aa"/>
        <w:numPr>
          <w:ilvl w:val="0"/>
          <w:numId w:val="3"/>
        </w:numPr>
        <w:tabs>
          <w:tab w:val="left" w:pos="709"/>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sz w:val="24"/>
        </w:rPr>
        <w:t>ГОСТ РК 34.602-89 – Техническое задание. Требования к содержанию и оформлению;</w:t>
      </w:r>
    </w:p>
    <w:p w14:paraId="278CD8B8" w14:textId="77777777" w:rsidR="004C2CF8" w:rsidRPr="00AD564F" w:rsidRDefault="004C2CF8" w:rsidP="00AD564F">
      <w:pPr>
        <w:pStyle w:val="aa"/>
        <w:numPr>
          <w:ilvl w:val="0"/>
          <w:numId w:val="3"/>
        </w:numPr>
        <w:tabs>
          <w:tab w:val="left" w:pos="709"/>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sz w:val="24"/>
        </w:rPr>
        <w:t>ГОСТ РК 34.601-90 – Комплекс стандартов на автоматизированные системы. Автоматизированные системы. Стадии создания;</w:t>
      </w:r>
    </w:p>
    <w:p w14:paraId="6162C36A" w14:textId="77777777" w:rsidR="004C2CF8" w:rsidRPr="00AD564F" w:rsidRDefault="004C2CF8" w:rsidP="00AD564F">
      <w:pPr>
        <w:pStyle w:val="aa"/>
        <w:numPr>
          <w:ilvl w:val="0"/>
          <w:numId w:val="3"/>
        </w:numPr>
        <w:tabs>
          <w:tab w:val="left" w:pos="709"/>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sz w:val="24"/>
        </w:rPr>
        <w:t>ГОСТ РК 34.201-89 – Информационные технологии. Комплекс стандартов на автоматизированные системы. Виды, комплектность и обозначение документов при создании автоматизированных систем;</w:t>
      </w:r>
    </w:p>
    <w:p w14:paraId="24EF98AB" w14:textId="77777777" w:rsidR="004C2CF8" w:rsidRPr="00AD564F" w:rsidRDefault="004C2CF8" w:rsidP="00AD564F">
      <w:pPr>
        <w:pStyle w:val="aa"/>
        <w:numPr>
          <w:ilvl w:val="0"/>
          <w:numId w:val="3"/>
        </w:numPr>
        <w:tabs>
          <w:tab w:val="left" w:pos="709"/>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sz w:val="24"/>
        </w:rPr>
        <w:t>РД 50-34.698-90. Методические указания. Информационная технология. Комплекс стандартов на автоматизированные системы. Требования к содержанию документов;</w:t>
      </w:r>
    </w:p>
    <w:p w14:paraId="16C0A5D3" w14:textId="560C47B0" w:rsidR="004C2CF8" w:rsidRPr="00AD564F" w:rsidRDefault="004C2CF8" w:rsidP="00AD564F">
      <w:pPr>
        <w:pStyle w:val="aa"/>
        <w:numPr>
          <w:ilvl w:val="0"/>
          <w:numId w:val="3"/>
        </w:numPr>
        <w:tabs>
          <w:tab w:val="left" w:pos="709"/>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sz w:val="24"/>
        </w:rPr>
        <w:t>ГОСТ 34.003-90 – Техно-рабо</w:t>
      </w:r>
      <w:r w:rsidR="00D31906" w:rsidRPr="00AD564F">
        <w:rPr>
          <w:rFonts w:ascii="Arial Narrow" w:hAnsi="Arial Narrow"/>
          <w:sz w:val="24"/>
        </w:rPr>
        <w:t>чий проект на создание Системы;</w:t>
      </w:r>
    </w:p>
    <w:p w14:paraId="77A650FD" w14:textId="30271E41" w:rsidR="004C2CF8" w:rsidRPr="00AD564F" w:rsidRDefault="004C2CF8" w:rsidP="00AD564F">
      <w:pPr>
        <w:pStyle w:val="aa"/>
        <w:numPr>
          <w:ilvl w:val="0"/>
          <w:numId w:val="3"/>
        </w:numPr>
        <w:tabs>
          <w:tab w:val="left" w:pos="709"/>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sz w:val="24"/>
        </w:rPr>
        <w:t>Постановление Правительства РК от 31.10.2018 г. № 703 «Правила документирования, управления документацией и использования систем электронного документооборота в государственных и негосударственных организациях»;</w:t>
      </w:r>
    </w:p>
    <w:p w14:paraId="427DE2BC" w14:textId="67C06BFE" w:rsidR="004C2CF8" w:rsidRPr="00AD564F" w:rsidRDefault="004C2CF8" w:rsidP="00AD564F">
      <w:pPr>
        <w:pStyle w:val="aa"/>
        <w:numPr>
          <w:ilvl w:val="0"/>
          <w:numId w:val="3"/>
        </w:numPr>
        <w:tabs>
          <w:tab w:val="left" w:pos="709"/>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sz w:val="24"/>
        </w:rPr>
        <w:lastRenderedPageBreak/>
        <w:t>Закон РК от 07.01.2003 г.</w:t>
      </w:r>
      <w:r w:rsidRPr="004C2CF8">
        <w:rPr>
          <w:rFonts w:ascii="Arial Narrow" w:hAnsi="Arial Narrow"/>
          <w:sz w:val="24"/>
          <w:szCs w:val="24"/>
        </w:rPr>
        <w:t xml:space="preserve"> </w:t>
      </w:r>
      <w:r w:rsidRPr="00AD564F">
        <w:rPr>
          <w:rFonts w:ascii="Arial Narrow" w:hAnsi="Arial Narrow"/>
          <w:sz w:val="24"/>
        </w:rPr>
        <w:t xml:space="preserve"> «Об электронном документе и электронной цифровой подписи» (с учётом изменений от 20.12.2004 г.);</w:t>
      </w:r>
    </w:p>
    <w:p w14:paraId="727024A1" w14:textId="77777777" w:rsidR="004C2CF8" w:rsidRPr="00AD564F" w:rsidRDefault="004C2CF8" w:rsidP="00AD564F">
      <w:pPr>
        <w:pStyle w:val="aa"/>
        <w:numPr>
          <w:ilvl w:val="0"/>
          <w:numId w:val="3"/>
        </w:numPr>
        <w:tabs>
          <w:tab w:val="left" w:pos="709"/>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sz w:val="24"/>
        </w:rPr>
        <w:t>Закон РК от 12.01.2007 г. «О порядке рассмотрения обращений физических и юридических лиц» (с учётом изменений от 16.05.2018 г.);</w:t>
      </w:r>
    </w:p>
    <w:p w14:paraId="533A28A0" w14:textId="680B506D" w:rsidR="004C2CF8" w:rsidRPr="00AD564F" w:rsidRDefault="004C2CF8" w:rsidP="00AD564F">
      <w:pPr>
        <w:pStyle w:val="aa"/>
        <w:numPr>
          <w:ilvl w:val="0"/>
          <w:numId w:val="3"/>
        </w:numPr>
        <w:tabs>
          <w:tab w:val="left" w:pos="709"/>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sz w:val="24"/>
        </w:rPr>
        <w:t xml:space="preserve">Закон РК </w:t>
      </w:r>
      <w:r w:rsidR="00AD76A9" w:rsidRPr="00AD564F">
        <w:rPr>
          <w:rFonts w:ascii="Arial Narrow" w:hAnsi="Arial Narrow"/>
          <w:sz w:val="24"/>
        </w:rPr>
        <w:t xml:space="preserve">от </w:t>
      </w:r>
      <w:r w:rsidR="00AD76A9" w:rsidRPr="00AD76A9">
        <w:rPr>
          <w:rFonts w:ascii="Arial Narrow" w:hAnsi="Arial Narrow"/>
          <w:sz w:val="24"/>
          <w:szCs w:val="24"/>
        </w:rPr>
        <w:t>24.</w:t>
      </w:r>
      <w:r w:rsidR="00AD76A9" w:rsidRPr="00AD564F">
        <w:rPr>
          <w:rFonts w:ascii="Arial Narrow" w:hAnsi="Arial Narrow"/>
          <w:sz w:val="24"/>
        </w:rPr>
        <w:t>11</w:t>
      </w:r>
      <w:r w:rsidR="00AD76A9" w:rsidRPr="00AD76A9">
        <w:rPr>
          <w:rFonts w:ascii="Arial Narrow" w:hAnsi="Arial Narrow"/>
          <w:sz w:val="24"/>
          <w:szCs w:val="24"/>
        </w:rPr>
        <w:t xml:space="preserve"> 2015</w:t>
      </w:r>
      <w:r w:rsidR="00AD76A9" w:rsidRPr="00AD564F">
        <w:rPr>
          <w:rFonts w:ascii="Arial Narrow" w:hAnsi="Arial Narrow"/>
          <w:sz w:val="24"/>
        </w:rPr>
        <w:t xml:space="preserve"> г.</w:t>
      </w:r>
      <w:r w:rsidR="00AD76A9" w:rsidRPr="00AD564F">
        <w:t xml:space="preserve"> </w:t>
      </w:r>
      <w:r w:rsidR="00D31906" w:rsidRPr="00AD564F">
        <w:rPr>
          <w:rFonts w:ascii="Arial Narrow" w:hAnsi="Arial Narrow"/>
          <w:sz w:val="24"/>
        </w:rPr>
        <w:t>«Об информатизации»;</w:t>
      </w:r>
    </w:p>
    <w:p w14:paraId="793570F1" w14:textId="77777777" w:rsidR="004C2CF8" w:rsidRPr="00AD564F" w:rsidRDefault="004C2CF8" w:rsidP="00AD564F">
      <w:pPr>
        <w:pStyle w:val="aa"/>
        <w:numPr>
          <w:ilvl w:val="0"/>
          <w:numId w:val="3"/>
        </w:numPr>
        <w:tabs>
          <w:tab w:val="left" w:pos="709"/>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sz w:val="24"/>
        </w:rPr>
        <w:t>Постановление Правительства РК от 14.09.2004 г. №965 «О некоторых мерах по обеспечению информационной безопасности в Республике Казахстан»;</w:t>
      </w:r>
    </w:p>
    <w:p w14:paraId="123AC032" w14:textId="77777777" w:rsidR="004C2CF8" w:rsidRPr="00AD564F" w:rsidRDefault="004C2CF8" w:rsidP="00AD564F">
      <w:pPr>
        <w:pStyle w:val="aa"/>
        <w:numPr>
          <w:ilvl w:val="0"/>
          <w:numId w:val="3"/>
        </w:numPr>
        <w:tabs>
          <w:tab w:val="left" w:pos="709"/>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sz w:val="24"/>
        </w:rPr>
        <w:t>Требования и рекомендации СТ РК 34.015-2002, ГОСТ РК 19.201;</w:t>
      </w:r>
    </w:p>
    <w:p w14:paraId="72EBEE57" w14:textId="15194FA0" w:rsidR="004C2CF8" w:rsidRPr="00AD564F" w:rsidRDefault="004C2CF8" w:rsidP="00AD564F">
      <w:pPr>
        <w:pStyle w:val="aa"/>
        <w:numPr>
          <w:ilvl w:val="0"/>
          <w:numId w:val="3"/>
        </w:numPr>
        <w:tabs>
          <w:tab w:val="left" w:pos="709"/>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sz w:val="24"/>
        </w:rPr>
        <w:t>Закон РК от 21.05.2013 г. «О персональных данных и их защите</w:t>
      </w:r>
      <w:r w:rsidRPr="004C2CF8">
        <w:rPr>
          <w:rFonts w:ascii="Arial Narrow" w:hAnsi="Arial Narrow"/>
          <w:sz w:val="24"/>
          <w:szCs w:val="24"/>
        </w:rPr>
        <w:t>»</w:t>
      </w:r>
      <w:r w:rsidR="00AF239B">
        <w:rPr>
          <w:rFonts w:ascii="Arial Narrow" w:hAnsi="Arial Narrow"/>
          <w:sz w:val="24"/>
          <w:szCs w:val="24"/>
        </w:rPr>
        <w:t>.</w:t>
      </w:r>
    </w:p>
    <w:p w14:paraId="602377F0" w14:textId="77777777" w:rsidR="00AF239B" w:rsidRPr="00AD564F" w:rsidRDefault="00AF239B" w:rsidP="00AD564F">
      <w:pPr>
        <w:pStyle w:val="aa"/>
        <w:tabs>
          <w:tab w:val="left" w:pos="709"/>
          <w:tab w:val="left" w:pos="851"/>
          <w:tab w:val="left" w:pos="993"/>
        </w:tabs>
        <w:spacing w:before="60" w:after="60" w:line="240" w:lineRule="atLeast"/>
        <w:ind w:left="567"/>
        <w:contextualSpacing w:val="0"/>
        <w:jc w:val="both"/>
        <w:rPr>
          <w:rFonts w:ascii="Arial Narrow" w:hAnsi="Arial Narrow"/>
          <w:sz w:val="24"/>
        </w:rPr>
      </w:pPr>
    </w:p>
    <w:p w14:paraId="4BBD279A" w14:textId="77777777" w:rsidR="00AF239B" w:rsidRPr="00AD564F" w:rsidRDefault="00AF239B" w:rsidP="00AD564F">
      <w:pPr>
        <w:pStyle w:val="aa"/>
        <w:numPr>
          <w:ilvl w:val="0"/>
          <w:numId w:val="1"/>
        </w:numPr>
        <w:tabs>
          <w:tab w:val="left" w:pos="284"/>
          <w:tab w:val="left" w:pos="709"/>
          <w:tab w:val="left" w:pos="851"/>
          <w:tab w:val="left" w:pos="1560"/>
        </w:tabs>
        <w:spacing w:before="60" w:after="60" w:line="240" w:lineRule="atLeast"/>
        <w:ind w:left="0" w:firstLine="0"/>
        <w:contextualSpacing w:val="0"/>
        <w:jc w:val="both"/>
        <w:outlineLvl w:val="0"/>
        <w:rPr>
          <w:rFonts w:ascii="Arial Narrow" w:hAnsi="Arial Narrow"/>
          <w:b/>
          <w:sz w:val="24"/>
        </w:rPr>
      </w:pPr>
      <w:bookmarkStart w:id="19" w:name="_Toc43507370"/>
      <w:bookmarkStart w:id="20" w:name="_Toc10458767"/>
      <w:bookmarkEnd w:id="6"/>
      <w:bookmarkEnd w:id="7"/>
      <w:r w:rsidRPr="00AD564F">
        <w:rPr>
          <w:rFonts w:ascii="Arial Narrow" w:hAnsi="Arial Narrow"/>
          <w:b/>
          <w:sz w:val="24"/>
        </w:rPr>
        <w:t>Требования к срокам</w:t>
      </w:r>
      <w:bookmarkEnd w:id="19"/>
      <w:bookmarkEnd w:id="20"/>
    </w:p>
    <w:p w14:paraId="32A50AA0" w14:textId="0710616E" w:rsidR="00AF239B" w:rsidRPr="00AD564F" w:rsidRDefault="00AF239B" w:rsidP="00AD564F">
      <w:pPr>
        <w:pStyle w:val="aa"/>
        <w:numPr>
          <w:ilvl w:val="1"/>
          <w:numId w:val="1"/>
        </w:numPr>
        <w:tabs>
          <w:tab w:val="left" w:pos="709"/>
          <w:tab w:val="left" w:pos="851"/>
        </w:tabs>
        <w:spacing w:before="60" w:after="60" w:line="240" w:lineRule="atLeast"/>
        <w:ind w:left="284" w:firstLine="0"/>
        <w:contextualSpacing w:val="0"/>
        <w:jc w:val="both"/>
        <w:rPr>
          <w:rFonts w:ascii="Arial Narrow" w:hAnsi="Arial Narrow"/>
          <w:sz w:val="24"/>
        </w:rPr>
      </w:pPr>
      <w:r w:rsidRPr="00AD564F">
        <w:rPr>
          <w:rFonts w:ascii="Arial Narrow" w:hAnsi="Arial Narrow"/>
          <w:sz w:val="24"/>
        </w:rPr>
        <w:t xml:space="preserve">Общая продолжительность выполнения работ должна составлять не более </w:t>
      </w:r>
      <w:r w:rsidR="00343259">
        <w:rPr>
          <w:rFonts w:ascii="Arial Narrow" w:hAnsi="Arial Narrow"/>
          <w:sz w:val="24"/>
          <w:szCs w:val="24"/>
        </w:rPr>
        <w:t>12</w:t>
      </w:r>
      <w:r w:rsidRPr="00AD564F">
        <w:rPr>
          <w:rFonts w:ascii="Arial Narrow" w:hAnsi="Arial Narrow"/>
          <w:sz w:val="24"/>
        </w:rPr>
        <w:t xml:space="preserve"> месяцев с даты начала работ</w:t>
      </w:r>
      <w:r w:rsidR="00732D26">
        <w:rPr>
          <w:rFonts w:ascii="Arial Narrow" w:hAnsi="Arial Narrow"/>
          <w:sz w:val="24"/>
          <w:szCs w:val="24"/>
        </w:rPr>
        <w:t xml:space="preserve"> и предусматривать гарантийный срок на принятые работы не менее 12 месяцев</w:t>
      </w:r>
      <w:r w:rsidRPr="00AD564F">
        <w:rPr>
          <w:rFonts w:ascii="Arial Narrow" w:hAnsi="Arial Narrow"/>
          <w:sz w:val="24"/>
        </w:rPr>
        <w:t>.</w:t>
      </w:r>
    </w:p>
    <w:p w14:paraId="00956123" w14:textId="77777777" w:rsidR="00AF239B" w:rsidRPr="00AD564F" w:rsidRDefault="00AF239B" w:rsidP="00AD564F">
      <w:pPr>
        <w:pStyle w:val="aa"/>
        <w:numPr>
          <w:ilvl w:val="1"/>
          <w:numId w:val="1"/>
        </w:numPr>
        <w:tabs>
          <w:tab w:val="left" w:pos="709"/>
          <w:tab w:val="left" w:pos="851"/>
        </w:tabs>
        <w:spacing w:before="60" w:after="60" w:line="240" w:lineRule="atLeast"/>
        <w:ind w:left="284" w:firstLine="0"/>
        <w:contextualSpacing w:val="0"/>
        <w:jc w:val="both"/>
        <w:rPr>
          <w:rFonts w:ascii="Arial Narrow" w:hAnsi="Arial Narrow"/>
          <w:sz w:val="24"/>
        </w:rPr>
      </w:pPr>
      <w:r w:rsidRPr="00AD564F">
        <w:rPr>
          <w:rFonts w:ascii="Arial Narrow" w:hAnsi="Arial Narrow"/>
          <w:sz w:val="24"/>
        </w:rPr>
        <w:t>Допускается совмещение выполнения отдельных этапов работ при наличии обоснования со стороны Исполнителя и по согласованию с Заказчиком.</w:t>
      </w:r>
    </w:p>
    <w:p w14:paraId="7DBC3A5A" w14:textId="77777777" w:rsidR="00AF239B" w:rsidRPr="00AD564F" w:rsidRDefault="00AF239B" w:rsidP="00AD564F">
      <w:pPr>
        <w:pStyle w:val="aa"/>
        <w:numPr>
          <w:ilvl w:val="1"/>
          <w:numId w:val="1"/>
        </w:numPr>
        <w:tabs>
          <w:tab w:val="left" w:pos="709"/>
          <w:tab w:val="left" w:pos="851"/>
        </w:tabs>
        <w:spacing w:before="60" w:after="60" w:line="240" w:lineRule="atLeast"/>
        <w:ind w:left="284" w:firstLine="0"/>
        <w:contextualSpacing w:val="0"/>
        <w:jc w:val="both"/>
        <w:rPr>
          <w:rFonts w:ascii="Arial Narrow" w:hAnsi="Arial Narrow"/>
          <w:sz w:val="24"/>
        </w:rPr>
      </w:pPr>
      <w:r w:rsidRPr="00AD564F">
        <w:rPr>
          <w:rFonts w:ascii="Arial Narrow" w:hAnsi="Arial Narrow"/>
          <w:sz w:val="24"/>
        </w:rPr>
        <w:t>Работы должны содержать следующие проектные этапы:</w:t>
      </w:r>
    </w:p>
    <w:p w14:paraId="39178934" w14:textId="77777777" w:rsidR="00AF239B" w:rsidRPr="00AD564F" w:rsidRDefault="00AF239B" w:rsidP="00AD564F">
      <w:pPr>
        <w:pStyle w:val="aa"/>
        <w:numPr>
          <w:ilvl w:val="0"/>
          <w:numId w:val="4"/>
        </w:numPr>
        <w:tabs>
          <w:tab w:val="left" w:pos="709"/>
          <w:tab w:val="left" w:pos="851"/>
          <w:tab w:val="left" w:pos="993"/>
        </w:tabs>
        <w:spacing w:before="60" w:after="60" w:line="240" w:lineRule="atLeast"/>
        <w:ind w:left="567" w:firstLine="0"/>
        <w:contextualSpacing w:val="0"/>
        <w:jc w:val="both"/>
        <w:rPr>
          <w:rFonts w:ascii="Arial Narrow" w:hAnsi="Arial Narrow"/>
          <w:sz w:val="24"/>
        </w:rPr>
      </w:pPr>
      <w:r w:rsidRPr="00AD564F">
        <w:rPr>
          <w:rFonts w:ascii="Arial Narrow" w:hAnsi="Arial Narrow"/>
          <w:sz w:val="24"/>
        </w:rPr>
        <w:t>фаза 0 «Запуск»;</w:t>
      </w:r>
    </w:p>
    <w:p w14:paraId="56F774AB" w14:textId="77777777" w:rsidR="00AF239B" w:rsidRPr="00AD564F" w:rsidRDefault="00AF239B" w:rsidP="00AD564F">
      <w:pPr>
        <w:pStyle w:val="aa"/>
        <w:numPr>
          <w:ilvl w:val="0"/>
          <w:numId w:val="4"/>
        </w:numPr>
        <w:tabs>
          <w:tab w:val="left" w:pos="709"/>
          <w:tab w:val="left" w:pos="851"/>
          <w:tab w:val="left" w:pos="993"/>
        </w:tabs>
        <w:spacing w:before="60" w:after="60" w:line="240" w:lineRule="atLeast"/>
        <w:ind w:left="567" w:firstLine="0"/>
        <w:contextualSpacing w:val="0"/>
        <w:jc w:val="both"/>
        <w:rPr>
          <w:rFonts w:ascii="Arial Narrow" w:hAnsi="Arial Narrow"/>
          <w:sz w:val="24"/>
        </w:rPr>
      </w:pPr>
      <w:r w:rsidRPr="00AD564F">
        <w:rPr>
          <w:rFonts w:ascii="Arial Narrow" w:hAnsi="Arial Narrow"/>
          <w:sz w:val="24"/>
        </w:rPr>
        <w:t>фаза 1 «Дизайн»;</w:t>
      </w:r>
    </w:p>
    <w:p w14:paraId="6E43A9B9" w14:textId="77777777" w:rsidR="00AF239B" w:rsidRPr="00AD564F" w:rsidRDefault="00AF239B" w:rsidP="00AD564F">
      <w:pPr>
        <w:pStyle w:val="aa"/>
        <w:numPr>
          <w:ilvl w:val="0"/>
          <w:numId w:val="4"/>
        </w:numPr>
        <w:tabs>
          <w:tab w:val="left" w:pos="709"/>
          <w:tab w:val="left" w:pos="851"/>
          <w:tab w:val="left" w:pos="993"/>
        </w:tabs>
        <w:spacing w:before="60" w:after="60" w:line="240" w:lineRule="atLeast"/>
        <w:ind w:left="567" w:firstLine="0"/>
        <w:contextualSpacing w:val="0"/>
        <w:jc w:val="both"/>
        <w:rPr>
          <w:rFonts w:ascii="Arial Narrow" w:hAnsi="Arial Narrow"/>
          <w:sz w:val="24"/>
        </w:rPr>
      </w:pPr>
      <w:r w:rsidRPr="00AD564F">
        <w:rPr>
          <w:rFonts w:ascii="Arial Narrow" w:hAnsi="Arial Narrow"/>
          <w:sz w:val="24"/>
        </w:rPr>
        <w:t>фаза 2 «Реализация»;</w:t>
      </w:r>
    </w:p>
    <w:p w14:paraId="34D303BC" w14:textId="77777777" w:rsidR="00AF239B" w:rsidRPr="00AD564F" w:rsidRDefault="00AF239B" w:rsidP="00AD564F">
      <w:pPr>
        <w:pStyle w:val="aa"/>
        <w:numPr>
          <w:ilvl w:val="0"/>
          <w:numId w:val="4"/>
        </w:numPr>
        <w:tabs>
          <w:tab w:val="left" w:pos="709"/>
          <w:tab w:val="left" w:pos="851"/>
          <w:tab w:val="left" w:pos="993"/>
        </w:tabs>
        <w:spacing w:before="60" w:after="60" w:line="240" w:lineRule="atLeast"/>
        <w:ind w:left="567" w:firstLine="0"/>
        <w:contextualSpacing w:val="0"/>
        <w:jc w:val="both"/>
        <w:rPr>
          <w:rFonts w:ascii="Arial Narrow" w:hAnsi="Arial Narrow"/>
          <w:sz w:val="24"/>
        </w:rPr>
      </w:pPr>
      <w:r w:rsidRPr="00AD564F">
        <w:rPr>
          <w:rFonts w:ascii="Arial Narrow" w:hAnsi="Arial Narrow"/>
          <w:sz w:val="24"/>
        </w:rPr>
        <w:t>фаза 3 «Подготовка и запуск»;</w:t>
      </w:r>
    </w:p>
    <w:p w14:paraId="1E4321EF" w14:textId="77777777" w:rsidR="00AF239B" w:rsidRPr="00343259" w:rsidRDefault="00AF239B" w:rsidP="007953BB">
      <w:pPr>
        <w:pStyle w:val="aa"/>
        <w:numPr>
          <w:ilvl w:val="0"/>
          <w:numId w:val="4"/>
        </w:numPr>
        <w:tabs>
          <w:tab w:val="left" w:pos="709"/>
          <w:tab w:val="left" w:pos="851"/>
          <w:tab w:val="left" w:pos="993"/>
        </w:tabs>
        <w:spacing w:before="60" w:after="60" w:line="240" w:lineRule="atLeast"/>
        <w:ind w:left="567" w:firstLine="0"/>
        <w:contextualSpacing w:val="0"/>
        <w:jc w:val="both"/>
        <w:rPr>
          <w:rFonts w:ascii="Arial Narrow" w:hAnsi="Arial Narrow"/>
          <w:color w:val="000000" w:themeColor="text1"/>
          <w:sz w:val="24"/>
          <w:szCs w:val="24"/>
        </w:rPr>
      </w:pPr>
      <w:r w:rsidRPr="00AD564F">
        <w:rPr>
          <w:rFonts w:ascii="Arial Narrow" w:hAnsi="Arial Narrow"/>
          <w:color w:val="000000" w:themeColor="text1"/>
          <w:sz w:val="24"/>
        </w:rPr>
        <w:t>фаза 4 «</w:t>
      </w:r>
      <w:r w:rsidRPr="00343259">
        <w:rPr>
          <w:rFonts w:ascii="Arial Narrow" w:hAnsi="Arial Narrow"/>
          <w:color w:val="000000" w:themeColor="text1"/>
          <w:sz w:val="24"/>
          <w:szCs w:val="24"/>
        </w:rPr>
        <w:t>Мониторинг и поддержка»;</w:t>
      </w:r>
    </w:p>
    <w:p w14:paraId="1079911D" w14:textId="77777777" w:rsidR="00AF239B" w:rsidRDefault="00AF239B" w:rsidP="007953BB">
      <w:pPr>
        <w:pStyle w:val="aa"/>
        <w:numPr>
          <w:ilvl w:val="0"/>
          <w:numId w:val="4"/>
        </w:numPr>
        <w:tabs>
          <w:tab w:val="left" w:pos="709"/>
          <w:tab w:val="left" w:pos="851"/>
          <w:tab w:val="left" w:pos="993"/>
        </w:tabs>
        <w:spacing w:before="60" w:after="60" w:line="240" w:lineRule="atLeast"/>
        <w:ind w:left="567" w:firstLine="0"/>
        <w:contextualSpacing w:val="0"/>
        <w:jc w:val="both"/>
        <w:rPr>
          <w:rFonts w:ascii="Arial Narrow" w:hAnsi="Arial Narrow"/>
          <w:sz w:val="24"/>
          <w:szCs w:val="24"/>
        </w:rPr>
      </w:pPr>
      <w:r w:rsidRPr="00AF239B">
        <w:rPr>
          <w:rFonts w:ascii="Arial Narrow" w:hAnsi="Arial Narrow"/>
          <w:sz w:val="24"/>
          <w:szCs w:val="24"/>
        </w:rPr>
        <w:t>фаза 5 «</w:t>
      </w:r>
      <w:r w:rsidRPr="00AD564F">
        <w:rPr>
          <w:rFonts w:ascii="Arial Narrow" w:hAnsi="Arial Narrow"/>
          <w:sz w:val="24"/>
        </w:rPr>
        <w:t>Тиражирование».</w:t>
      </w:r>
    </w:p>
    <w:p w14:paraId="572D3242" w14:textId="77777777" w:rsidR="00AF239B" w:rsidRPr="00AD564F" w:rsidRDefault="00AF239B" w:rsidP="00AD564F">
      <w:pPr>
        <w:pStyle w:val="aa"/>
        <w:tabs>
          <w:tab w:val="left" w:pos="709"/>
          <w:tab w:val="left" w:pos="851"/>
          <w:tab w:val="left" w:pos="993"/>
        </w:tabs>
        <w:spacing w:beforeLines="60" w:before="144" w:afterLines="60" w:after="144" w:line="240" w:lineRule="atLeast"/>
        <w:ind w:left="567"/>
        <w:contextualSpacing w:val="0"/>
        <w:jc w:val="both"/>
        <w:rPr>
          <w:rFonts w:ascii="Arial Narrow" w:hAnsi="Arial Narrow"/>
          <w:sz w:val="24"/>
        </w:rPr>
      </w:pPr>
    </w:p>
    <w:p w14:paraId="7BEE04E2" w14:textId="77777777" w:rsidR="00AF239B" w:rsidRPr="00AD564F" w:rsidRDefault="00AF239B" w:rsidP="00AD564F">
      <w:pPr>
        <w:pStyle w:val="aa"/>
        <w:numPr>
          <w:ilvl w:val="0"/>
          <w:numId w:val="1"/>
        </w:numPr>
        <w:tabs>
          <w:tab w:val="left" w:pos="284"/>
          <w:tab w:val="left" w:pos="709"/>
          <w:tab w:val="left" w:pos="851"/>
          <w:tab w:val="left" w:pos="1985"/>
        </w:tabs>
        <w:spacing w:beforeLines="60" w:before="144" w:afterLines="60" w:after="144" w:line="240" w:lineRule="atLeast"/>
        <w:ind w:left="0" w:firstLine="0"/>
        <w:contextualSpacing w:val="0"/>
        <w:jc w:val="both"/>
        <w:outlineLvl w:val="0"/>
        <w:rPr>
          <w:rFonts w:ascii="Arial Narrow" w:hAnsi="Arial Narrow"/>
          <w:b/>
          <w:sz w:val="24"/>
        </w:rPr>
      </w:pPr>
      <w:bookmarkStart w:id="21" w:name="_Toc43507371"/>
      <w:bookmarkStart w:id="22" w:name="_Toc10458768"/>
      <w:r w:rsidRPr="00AD564F">
        <w:rPr>
          <w:rFonts w:ascii="Arial Narrow" w:hAnsi="Arial Narrow"/>
          <w:b/>
          <w:sz w:val="24"/>
        </w:rPr>
        <w:t>Требования к содержанию работ</w:t>
      </w:r>
      <w:bookmarkEnd w:id="21"/>
      <w:bookmarkEnd w:id="22"/>
    </w:p>
    <w:p w14:paraId="746C5AB2" w14:textId="77777777"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Исполнитель должен осуществлять свою деятельность на территории Заказчика, при этом возможна удаленная работа. Исполнитель должен согласовать с Заказчиком график присутствия специалистов на территории Заказчика и удаленно.</w:t>
      </w:r>
    </w:p>
    <w:p w14:paraId="7BE0592B" w14:textId="77777777"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Этапы выполнения проекта должны соответствовать следующим пакетам работ:</w:t>
      </w:r>
    </w:p>
    <w:p w14:paraId="68C9C639" w14:textId="77777777" w:rsidR="00AF239B" w:rsidRPr="00AD564F" w:rsidRDefault="00AF239B" w:rsidP="00AD564F">
      <w:pPr>
        <w:pStyle w:val="aa"/>
        <w:tabs>
          <w:tab w:val="left" w:pos="709"/>
          <w:tab w:val="left" w:pos="851"/>
          <w:tab w:val="left" w:pos="993"/>
        </w:tabs>
        <w:spacing w:beforeLines="60" w:before="144" w:afterLines="60" w:after="144" w:line="240" w:lineRule="atLeast"/>
        <w:ind w:left="567"/>
        <w:contextualSpacing w:val="0"/>
        <w:jc w:val="both"/>
        <w:rPr>
          <w:rFonts w:ascii="Arial Narrow" w:hAnsi="Arial Narrow"/>
          <w:b/>
          <w:sz w:val="24"/>
        </w:rPr>
      </w:pPr>
      <w:r w:rsidRPr="00AD564F">
        <w:rPr>
          <w:rFonts w:ascii="Arial Narrow" w:hAnsi="Arial Narrow"/>
          <w:b/>
          <w:sz w:val="24"/>
        </w:rPr>
        <w:t>Фаза 0 «Запуск»:</w:t>
      </w:r>
    </w:p>
    <w:p w14:paraId="1FC65F70" w14:textId="77777777" w:rsidR="00AF239B" w:rsidRPr="00AD564F" w:rsidRDefault="00AF239B" w:rsidP="00AD564F">
      <w:pPr>
        <w:pStyle w:val="aa"/>
        <w:numPr>
          <w:ilvl w:val="0"/>
          <w:numId w:val="5"/>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мобилизация команды;</w:t>
      </w:r>
    </w:p>
    <w:p w14:paraId="49C3823E" w14:textId="7BE831D4" w:rsidR="00822C2D" w:rsidRPr="00AF239B" w:rsidRDefault="00822C2D" w:rsidP="007953BB">
      <w:pPr>
        <w:pStyle w:val="aa"/>
        <w:numPr>
          <w:ilvl w:val="0"/>
          <w:numId w:val="5"/>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Pr>
          <w:rFonts w:ascii="Arial Narrow" w:hAnsi="Arial Narrow"/>
          <w:sz w:val="24"/>
          <w:szCs w:val="24"/>
        </w:rPr>
        <w:t>обследование процессов документооборота Заказчика и создание Исполнителем ТЗ</w:t>
      </w:r>
      <w:r w:rsidR="00044CB0">
        <w:rPr>
          <w:rFonts w:ascii="Arial Narrow" w:hAnsi="Arial Narrow"/>
          <w:sz w:val="24"/>
          <w:szCs w:val="24"/>
        </w:rPr>
        <w:t>*</w:t>
      </w:r>
      <w:r w:rsidR="00FA1E4F" w:rsidRPr="00044CB0">
        <w:rPr>
          <w:rStyle w:val="a5"/>
          <w:rFonts w:ascii="Arial Narrow" w:hAnsi="Arial Narrow"/>
          <w:color w:val="FFFFFF" w:themeColor="background1"/>
          <w:sz w:val="24"/>
          <w:szCs w:val="24"/>
        </w:rPr>
        <w:footnoteReference w:id="5"/>
      </w:r>
      <w:r>
        <w:rPr>
          <w:rFonts w:ascii="Arial Narrow" w:hAnsi="Arial Narrow"/>
          <w:sz w:val="24"/>
          <w:szCs w:val="24"/>
        </w:rPr>
        <w:t xml:space="preserve"> на внедрение/тиражирование, согласованного с Заказчиком.</w:t>
      </w:r>
    </w:p>
    <w:p w14:paraId="1848004A" w14:textId="1A766432" w:rsidR="00AF239B" w:rsidRPr="00AD564F" w:rsidRDefault="00AF239B" w:rsidP="00AD564F">
      <w:pPr>
        <w:pStyle w:val="aa"/>
        <w:numPr>
          <w:ilvl w:val="0"/>
          <w:numId w:val="5"/>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 xml:space="preserve">разработка детального плана работ на </w:t>
      </w:r>
      <w:r w:rsidR="00685D33">
        <w:rPr>
          <w:rFonts w:ascii="Arial Narrow" w:hAnsi="Arial Narrow"/>
          <w:sz w:val="24"/>
          <w:szCs w:val="24"/>
        </w:rPr>
        <w:t xml:space="preserve">следующую </w:t>
      </w:r>
      <w:r w:rsidRPr="00AD564F">
        <w:rPr>
          <w:rFonts w:ascii="Arial Narrow" w:hAnsi="Arial Narrow"/>
          <w:sz w:val="24"/>
        </w:rPr>
        <w:t>фазу;</w:t>
      </w:r>
    </w:p>
    <w:p w14:paraId="1D3FDDFE" w14:textId="77777777" w:rsidR="00AF239B" w:rsidRPr="00AD564F" w:rsidRDefault="00AF239B" w:rsidP="00AD564F">
      <w:pPr>
        <w:pStyle w:val="aa"/>
        <w:numPr>
          <w:ilvl w:val="0"/>
          <w:numId w:val="5"/>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разработка ресурсного плана;</w:t>
      </w:r>
    </w:p>
    <w:p w14:paraId="36341B36" w14:textId="77777777" w:rsidR="00AF239B" w:rsidRPr="00AD564F" w:rsidRDefault="00AF239B" w:rsidP="00AD564F">
      <w:pPr>
        <w:pStyle w:val="aa"/>
        <w:numPr>
          <w:ilvl w:val="0"/>
          <w:numId w:val="5"/>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завершение фазы 0.</w:t>
      </w:r>
    </w:p>
    <w:p w14:paraId="0804BA77" w14:textId="77777777" w:rsidR="00AF239B" w:rsidRPr="00AD564F" w:rsidRDefault="00AF239B" w:rsidP="00AD564F">
      <w:pPr>
        <w:pStyle w:val="aa"/>
        <w:tabs>
          <w:tab w:val="left" w:pos="709"/>
          <w:tab w:val="left" w:pos="851"/>
          <w:tab w:val="left" w:pos="993"/>
        </w:tabs>
        <w:spacing w:beforeLines="60" w:before="144" w:afterLines="60" w:after="144" w:line="240" w:lineRule="atLeast"/>
        <w:ind w:left="567"/>
        <w:contextualSpacing w:val="0"/>
        <w:jc w:val="both"/>
        <w:rPr>
          <w:rFonts w:ascii="Arial Narrow" w:hAnsi="Arial Narrow"/>
          <w:b/>
          <w:sz w:val="24"/>
        </w:rPr>
      </w:pPr>
      <w:r w:rsidRPr="00AD564F">
        <w:rPr>
          <w:rFonts w:ascii="Arial Narrow" w:hAnsi="Arial Narrow"/>
          <w:b/>
          <w:sz w:val="24"/>
        </w:rPr>
        <w:t xml:space="preserve">Фаза 1 «Дизайн»: </w:t>
      </w:r>
    </w:p>
    <w:p w14:paraId="38722486" w14:textId="0A4AA8F5" w:rsidR="00AF239B" w:rsidRPr="00AD564F" w:rsidRDefault="00AF239B" w:rsidP="00AD564F">
      <w:pPr>
        <w:pStyle w:val="aa"/>
        <w:numPr>
          <w:ilvl w:val="0"/>
          <w:numId w:val="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lastRenderedPageBreak/>
        <w:t xml:space="preserve">проведение </w:t>
      </w:r>
      <w:r w:rsidR="00343259">
        <w:rPr>
          <w:rFonts w:ascii="Arial Narrow" w:hAnsi="Arial Narrow"/>
          <w:sz w:val="24"/>
          <w:szCs w:val="24"/>
        </w:rPr>
        <w:t xml:space="preserve">ознакомительного </w:t>
      </w:r>
      <w:r w:rsidRPr="00AD564F">
        <w:rPr>
          <w:rFonts w:ascii="Arial Narrow" w:hAnsi="Arial Narrow"/>
          <w:sz w:val="24"/>
        </w:rPr>
        <w:t>семинара по подготовке и проведению фазы 1;</w:t>
      </w:r>
    </w:p>
    <w:p w14:paraId="0DEFF27D" w14:textId="5113BE6A" w:rsidR="00AF239B" w:rsidRPr="00AD564F" w:rsidRDefault="00343259" w:rsidP="00AD564F">
      <w:pPr>
        <w:pStyle w:val="aa"/>
        <w:numPr>
          <w:ilvl w:val="0"/>
          <w:numId w:val="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Pr>
          <w:rFonts w:ascii="Arial Narrow" w:hAnsi="Arial Narrow"/>
          <w:sz w:val="24"/>
          <w:szCs w:val="24"/>
        </w:rPr>
        <w:t xml:space="preserve">ознакомительного </w:t>
      </w:r>
      <w:r w:rsidR="00AF239B" w:rsidRPr="00AD564F">
        <w:rPr>
          <w:rFonts w:ascii="Arial Narrow" w:hAnsi="Arial Narrow"/>
          <w:sz w:val="24"/>
        </w:rPr>
        <w:t>семинар для ключевых пользователей по базовому функционалу ПО;</w:t>
      </w:r>
    </w:p>
    <w:p w14:paraId="493655AA" w14:textId="77777777" w:rsidR="00AF239B" w:rsidRPr="00AD564F" w:rsidRDefault="00AF239B" w:rsidP="00AD564F">
      <w:pPr>
        <w:pStyle w:val="aa"/>
        <w:numPr>
          <w:ilvl w:val="0"/>
          <w:numId w:val="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проведение технического дизайна;</w:t>
      </w:r>
    </w:p>
    <w:p w14:paraId="448133B3" w14:textId="77777777" w:rsidR="00AF239B" w:rsidRPr="00AD564F" w:rsidRDefault="00AF239B" w:rsidP="00AD564F">
      <w:pPr>
        <w:pStyle w:val="aa"/>
        <w:numPr>
          <w:ilvl w:val="0"/>
          <w:numId w:val="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разработка концептуального дизайна решения;</w:t>
      </w:r>
    </w:p>
    <w:p w14:paraId="2BA924CF" w14:textId="77777777" w:rsidR="00AF239B" w:rsidRPr="00AD564F" w:rsidRDefault="00AF239B" w:rsidP="00AD564F">
      <w:pPr>
        <w:pStyle w:val="aa"/>
        <w:numPr>
          <w:ilvl w:val="0"/>
          <w:numId w:val="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разработка документов;</w:t>
      </w:r>
    </w:p>
    <w:p w14:paraId="12F5D751" w14:textId="77777777" w:rsidR="00AF239B" w:rsidRPr="00AD564F" w:rsidRDefault="00AF239B" w:rsidP="00AD564F">
      <w:pPr>
        <w:pStyle w:val="aa"/>
        <w:numPr>
          <w:ilvl w:val="0"/>
          <w:numId w:val="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завершение фазы 1.</w:t>
      </w:r>
    </w:p>
    <w:p w14:paraId="7C520827" w14:textId="77777777" w:rsidR="00AF239B" w:rsidRPr="00AD564F" w:rsidRDefault="00AF239B" w:rsidP="00AD564F">
      <w:pPr>
        <w:pStyle w:val="aa"/>
        <w:tabs>
          <w:tab w:val="left" w:pos="709"/>
          <w:tab w:val="left" w:pos="851"/>
          <w:tab w:val="left" w:pos="993"/>
        </w:tabs>
        <w:spacing w:beforeLines="60" w:before="144" w:afterLines="60" w:after="144" w:line="240" w:lineRule="atLeast"/>
        <w:ind w:left="567"/>
        <w:contextualSpacing w:val="0"/>
        <w:jc w:val="both"/>
        <w:rPr>
          <w:rFonts w:ascii="Arial Narrow" w:hAnsi="Arial Narrow"/>
          <w:b/>
          <w:sz w:val="24"/>
        </w:rPr>
      </w:pPr>
      <w:r w:rsidRPr="00AD564F">
        <w:rPr>
          <w:rFonts w:ascii="Arial Narrow" w:hAnsi="Arial Narrow"/>
          <w:b/>
          <w:sz w:val="24"/>
        </w:rPr>
        <w:t>Фаза 2 «Реализация»:</w:t>
      </w:r>
    </w:p>
    <w:p w14:paraId="720FB62D" w14:textId="644A244A" w:rsidR="00AF239B" w:rsidRPr="00AD564F" w:rsidRDefault="00AF239B" w:rsidP="00AD564F">
      <w:pPr>
        <w:pStyle w:val="aa"/>
        <w:numPr>
          <w:ilvl w:val="0"/>
          <w:numId w:val="7"/>
        </w:numPr>
        <w:tabs>
          <w:tab w:val="left" w:pos="709"/>
          <w:tab w:val="left" w:pos="851"/>
          <w:tab w:val="left" w:pos="993"/>
        </w:tabs>
        <w:spacing w:beforeLines="60" w:before="144" w:afterLines="60" w:after="144" w:line="240" w:lineRule="auto"/>
        <w:ind w:left="709" w:firstLine="0"/>
        <w:contextualSpacing w:val="0"/>
        <w:jc w:val="both"/>
        <w:rPr>
          <w:rFonts w:ascii="Arial Narrow" w:hAnsi="Arial Narrow"/>
          <w:sz w:val="24"/>
        </w:rPr>
      </w:pPr>
      <w:r w:rsidRPr="00AD564F">
        <w:rPr>
          <w:rFonts w:ascii="Arial Narrow" w:hAnsi="Arial Narrow"/>
          <w:sz w:val="24"/>
        </w:rPr>
        <w:t xml:space="preserve">проведение </w:t>
      </w:r>
      <w:r w:rsidR="00343259">
        <w:rPr>
          <w:rFonts w:ascii="Arial Narrow" w:hAnsi="Arial Narrow"/>
          <w:sz w:val="24"/>
          <w:szCs w:val="24"/>
        </w:rPr>
        <w:t>ознакомительного</w:t>
      </w:r>
      <w:r w:rsidR="00343259" w:rsidRPr="00AF239B">
        <w:rPr>
          <w:rFonts w:ascii="Arial Narrow" w:hAnsi="Arial Narrow"/>
          <w:sz w:val="24"/>
          <w:szCs w:val="24"/>
        </w:rPr>
        <w:t xml:space="preserve"> </w:t>
      </w:r>
      <w:r w:rsidRPr="00AD564F">
        <w:rPr>
          <w:rFonts w:ascii="Arial Narrow" w:hAnsi="Arial Narrow"/>
          <w:sz w:val="24"/>
        </w:rPr>
        <w:t>семинара по подготовке и проведению фазы 2;</w:t>
      </w:r>
    </w:p>
    <w:p w14:paraId="5FCCDFD8" w14:textId="2A15C59F" w:rsidR="00AF239B" w:rsidRPr="00AD564F" w:rsidRDefault="00AF239B" w:rsidP="00AD564F">
      <w:pPr>
        <w:pStyle w:val="aa"/>
        <w:numPr>
          <w:ilvl w:val="0"/>
          <w:numId w:val="7"/>
        </w:numPr>
        <w:tabs>
          <w:tab w:val="left" w:pos="709"/>
          <w:tab w:val="left" w:pos="851"/>
          <w:tab w:val="left" w:pos="993"/>
        </w:tabs>
        <w:spacing w:beforeLines="60" w:before="144" w:afterLines="60" w:after="144" w:line="240" w:lineRule="auto"/>
        <w:ind w:left="709" w:firstLine="0"/>
        <w:contextualSpacing w:val="0"/>
        <w:jc w:val="both"/>
        <w:rPr>
          <w:rFonts w:ascii="Arial Narrow" w:hAnsi="Arial Narrow"/>
          <w:sz w:val="24"/>
        </w:rPr>
      </w:pPr>
      <w:r w:rsidRPr="00AD564F">
        <w:rPr>
          <w:rFonts w:ascii="Arial Narrow" w:hAnsi="Arial Narrow"/>
          <w:sz w:val="24"/>
        </w:rPr>
        <w:t>проведение</w:t>
      </w:r>
      <w:r w:rsidRPr="00AF239B">
        <w:rPr>
          <w:rFonts w:ascii="Arial Narrow" w:hAnsi="Arial Narrow"/>
          <w:sz w:val="24"/>
          <w:szCs w:val="24"/>
        </w:rPr>
        <w:t xml:space="preserve"> </w:t>
      </w:r>
      <w:r w:rsidR="00343259">
        <w:rPr>
          <w:rFonts w:ascii="Arial Narrow" w:hAnsi="Arial Narrow"/>
          <w:sz w:val="24"/>
          <w:szCs w:val="24"/>
        </w:rPr>
        <w:t>ознакомительного</w:t>
      </w:r>
      <w:r w:rsidR="00343259" w:rsidRPr="00AD564F">
        <w:rPr>
          <w:rFonts w:ascii="Arial Narrow" w:hAnsi="Arial Narrow"/>
          <w:sz w:val="24"/>
        </w:rPr>
        <w:t xml:space="preserve"> </w:t>
      </w:r>
      <w:r w:rsidRPr="00AD564F">
        <w:rPr>
          <w:rFonts w:ascii="Arial Narrow" w:hAnsi="Arial Narrow"/>
          <w:sz w:val="24"/>
        </w:rPr>
        <w:t>семинара по функциональному тестированию;</w:t>
      </w:r>
    </w:p>
    <w:p w14:paraId="51B45947" w14:textId="77777777" w:rsidR="00AF239B" w:rsidRPr="00AD564F" w:rsidRDefault="00AF239B" w:rsidP="00AD564F">
      <w:pPr>
        <w:pStyle w:val="aa"/>
        <w:numPr>
          <w:ilvl w:val="0"/>
          <w:numId w:val="7"/>
        </w:numPr>
        <w:tabs>
          <w:tab w:val="left" w:pos="709"/>
          <w:tab w:val="left" w:pos="851"/>
          <w:tab w:val="left" w:pos="993"/>
        </w:tabs>
        <w:spacing w:beforeLines="60" w:before="144" w:afterLines="60" w:after="144" w:line="240" w:lineRule="auto"/>
        <w:ind w:left="709" w:firstLine="0"/>
        <w:contextualSpacing w:val="0"/>
        <w:jc w:val="both"/>
        <w:rPr>
          <w:rFonts w:ascii="Arial Narrow" w:hAnsi="Arial Narrow"/>
          <w:sz w:val="24"/>
        </w:rPr>
      </w:pPr>
      <w:r w:rsidRPr="00AD564F">
        <w:rPr>
          <w:rFonts w:ascii="Arial Narrow" w:hAnsi="Arial Narrow"/>
          <w:sz w:val="24"/>
        </w:rPr>
        <w:t>обучение пользователей;</w:t>
      </w:r>
    </w:p>
    <w:p w14:paraId="0ED1E3A5" w14:textId="77777777" w:rsidR="00AF239B" w:rsidRPr="00AD564F" w:rsidRDefault="00AF239B" w:rsidP="00AD564F">
      <w:pPr>
        <w:pStyle w:val="aa"/>
        <w:numPr>
          <w:ilvl w:val="0"/>
          <w:numId w:val="7"/>
        </w:numPr>
        <w:tabs>
          <w:tab w:val="left" w:pos="709"/>
          <w:tab w:val="left" w:pos="851"/>
          <w:tab w:val="left" w:pos="993"/>
        </w:tabs>
        <w:spacing w:beforeLines="60" w:before="144" w:afterLines="60" w:after="144" w:line="240" w:lineRule="auto"/>
        <w:ind w:left="709" w:firstLine="0"/>
        <w:contextualSpacing w:val="0"/>
        <w:jc w:val="both"/>
        <w:rPr>
          <w:rFonts w:ascii="Arial Narrow" w:hAnsi="Arial Narrow"/>
          <w:sz w:val="24"/>
        </w:rPr>
      </w:pPr>
      <w:r w:rsidRPr="00AD564F">
        <w:rPr>
          <w:rFonts w:ascii="Arial Narrow" w:hAnsi="Arial Narrow"/>
          <w:sz w:val="24"/>
        </w:rPr>
        <w:t>обучение работников службы технической поддержки;</w:t>
      </w:r>
    </w:p>
    <w:p w14:paraId="2516E52B" w14:textId="77777777" w:rsidR="00AF239B" w:rsidRPr="00AD564F" w:rsidRDefault="00AF239B" w:rsidP="00AD564F">
      <w:pPr>
        <w:pStyle w:val="aa"/>
        <w:numPr>
          <w:ilvl w:val="0"/>
          <w:numId w:val="7"/>
        </w:numPr>
        <w:tabs>
          <w:tab w:val="left" w:pos="709"/>
          <w:tab w:val="left" w:pos="851"/>
          <w:tab w:val="left" w:pos="993"/>
        </w:tabs>
        <w:spacing w:beforeLines="60" w:before="144" w:afterLines="60" w:after="144" w:line="240" w:lineRule="auto"/>
        <w:ind w:left="709" w:firstLine="0"/>
        <w:contextualSpacing w:val="0"/>
        <w:jc w:val="both"/>
        <w:rPr>
          <w:rFonts w:ascii="Arial Narrow" w:hAnsi="Arial Narrow"/>
          <w:sz w:val="24"/>
        </w:rPr>
      </w:pPr>
      <w:r w:rsidRPr="00AD564F">
        <w:rPr>
          <w:rFonts w:ascii="Arial Narrow" w:hAnsi="Arial Narrow"/>
          <w:sz w:val="24"/>
        </w:rPr>
        <w:t>настройка и доработка решения;</w:t>
      </w:r>
    </w:p>
    <w:p w14:paraId="7A626D3F" w14:textId="77777777" w:rsidR="00AF239B" w:rsidRPr="00AD564F" w:rsidRDefault="00AF239B" w:rsidP="00AD564F">
      <w:pPr>
        <w:pStyle w:val="aa"/>
        <w:numPr>
          <w:ilvl w:val="0"/>
          <w:numId w:val="7"/>
        </w:numPr>
        <w:tabs>
          <w:tab w:val="left" w:pos="709"/>
          <w:tab w:val="left" w:pos="851"/>
          <w:tab w:val="left" w:pos="993"/>
        </w:tabs>
        <w:spacing w:beforeLines="60" w:before="144" w:afterLines="60" w:after="144" w:line="240" w:lineRule="auto"/>
        <w:ind w:left="709" w:firstLine="0"/>
        <w:contextualSpacing w:val="0"/>
        <w:jc w:val="both"/>
        <w:rPr>
          <w:rFonts w:ascii="Arial Narrow" w:hAnsi="Arial Narrow"/>
          <w:sz w:val="24"/>
        </w:rPr>
      </w:pPr>
      <w:r w:rsidRPr="00AD564F">
        <w:rPr>
          <w:rFonts w:ascii="Arial Narrow" w:hAnsi="Arial Narrow"/>
          <w:sz w:val="24"/>
        </w:rPr>
        <w:t xml:space="preserve">функциональное </w:t>
      </w:r>
      <w:r w:rsidRPr="00AF239B">
        <w:rPr>
          <w:rFonts w:ascii="Arial Narrow" w:hAnsi="Arial Narrow"/>
          <w:sz w:val="24"/>
          <w:szCs w:val="24"/>
        </w:rPr>
        <w:t xml:space="preserve">и нагрузочное </w:t>
      </w:r>
      <w:r w:rsidRPr="00AD564F">
        <w:rPr>
          <w:rFonts w:ascii="Arial Narrow" w:hAnsi="Arial Narrow"/>
          <w:sz w:val="24"/>
        </w:rPr>
        <w:t>тестирование;</w:t>
      </w:r>
    </w:p>
    <w:p w14:paraId="2D0606CB" w14:textId="77777777" w:rsidR="00AF239B" w:rsidRPr="00AD564F" w:rsidRDefault="00AF239B" w:rsidP="00AD564F">
      <w:pPr>
        <w:pStyle w:val="aa"/>
        <w:numPr>
          <w:ilvl w:val="0"/>
          <w:numId w:val="7"/>
        </w:numPr>
        <w:tabs>
          <w:tab w:val="left" w:pos="709"/>
          <w:tab w:val="left" w:pos="851"/>
          <w:tab w:val="left" w:pos="993"/>
        </w:tabs>
        <w:spacing w:beforeLines="60" w:before="144" w:afterLines="60" w:after="144" w:line="240" w:lineRule="auto"/>
        <w:ind w:left="709" w:firstLine="0"/>
        <w:contextualSpacing w:val="0"/>
        <w:jc w:val="both"/>
        <w:rPr>
          <w:rFonts w:ascii="Arial Narrow" w:hAnsi="Arial Narrow"/>
          <w:sz w:val="24"/>
        </w:rPr>
      </w:pPr>
      <w:r w:rsidRPr="00AD564F">
        <w:rPr>
          <w:rFonts w:ascii="Arial Narrow" w:hAnsi="Arial Narrow"/>
          <w:sz w:val="24"/>
        </w:rPr>
        <w:t>разработка документов;</w:t>
      </w:r>
    </w:p>
    <w:p w14:paraId="5B3F6BCB" w14:textId="77777777" w:rsidR="00AF239B" w:rsidRPr="00AD564F" w:rsidRDefault="00AF239B" w:rsidP="00AD564F">
      <w:pPr>
        <w:pStyle w:val="aa"/>
        <w:numPr>
          <w:ilvl w:val="0"/>
          <w:numId w:val="7"/>
        </w:numPr>
        <w:tabs>
          <w:tab w:val="left" w:pos="709"/>
          <w:tab w:val="left" w:pos="851"/>
          <w:tab w:val="left" w:pos="993"/>
        </w:tabs>
        <w:spacing w:beforeLines="60" w:before="144" w:afterLines="60" w:after="144" w:line="240" w:lineRule="auto"/>
        <w:ind w:left="709" w:firstLine="0"/>
        <w:contextualSpacing w:val="0"/>
        <w:jc w:val="both"/>
        <w:rPr>
          <w:rFonts w:ascii="Arial Narrow" w:hAnsi="Arial Narrow"/>
          <w:sz w:val="24"/>
        </w:rPr>
      </w:pPr>
      <w:r w:rsidRPr="00AD564F">
        <w:rPr>
          <w:rFonts w:ascii="Arial Narrow" w:hAnsi="Arial Narrow"/>
          <w:sz w:val="24"/>
        </w:rPr>
        <w:t>завершение фазы 2.</w:t>
      </w:r>
    </w:p>
    <w:p w14:paraId="2B17209E" w14:textId="77777777" w:rsidR="00AF239B" w:rsidRPr="00AD564F" w:rsidRDefault="00AF239B" w:rsidP="00AD564F">
      <w:pPr>
        <w:pStyle w:val="aa"/>
        <w:tabs>
          <w:tab w:val="left" w:pos="709"/>
          <w:tab w:val="left" w:pos="851"/>
          <w:tab w:val="left" w:pos="993"/>
        </w:tabs>
        <w:spacing w:beforeLines="60" w:before="144" w:afterLines="60" w:after="144" w:line="240" w:lineRule="atLeast"/>
        <w:ind w:left="567"/>
        <w:contextualSpacing w:val="0"/>
        <w:jc w:val="both"/>
        <w:rPr>
          <w:rFonts w:ascii="Arial Narrow" w:hAnsi="Arial Narrow"/>
          <w:b/>
          <w:sz w:val="24"/>
        </w:rPr>
      </w:pPr>
      <w:r w:rsidRPr="00AD564F">
        <w:rPr>
          <w:rFonts w:ascii="Arial Narrow" w:hAnsi="Arial Narrow"/>
          <w:b/>
          <w:sz w:val="24"/>
        </w:rPr>
        <w:t>Фаза 3 «Подготовка и запуск»:</w:t>
      </w:r>
    </w:p>
    <w:p w14:paraId="314B0705" w14:textId="00827912" w:rsidR="00AF239B" w:rsidRPr="00AD564F" w:rsidRDefault="00AF239B" w:rsidP="00AD564F">
      <w:pPr>
        <w:pStyle w:val="aa"/>
        <w:numPr>
          <w:ilvl w:val="0"/>
          <w:numId w:val="8"/>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проведение</w:t>
      </w:r>
      <w:r w:rsidRPr="00AF239B">
        <w:rPr>
          <w:rFonts w:ascii="Arial Narrow" w:hAnsi="Arial Narrow"/>
          <w:sz w:val="24"/>
          <w:szCs w:val="24"/>
        </w:rPr>
        <w:t xml:space="preserve"> </w:t>
      </w:r>
      <w:r w:rsidR="00343259">
        <w:rPr>
          <w:rFonts w:ascii="Arial Narrow" w:hAnsi="Arial Narrow"/>
          <w:sz w:val="24"/>
          <w:szCs w:val="24"/>
        </w:rPr>
        <w:t>ознакомительного</w:t>
      </w:r>
      <w:r w:rsidR="00343259" w:rsidRPr="00AD564F">
        <w:rPr>
          <w:rFonts w:ascii="Arial Narrow" w:hAnsi="Arial Narrow"/>
          <w:sz w:val="24"/>
        </w:rPr>
        <w:t xml:space="preserve"> </w:t>
      </w:r>
      <w:r w:rsidRPr="00AD564F">
        <w:rPr>
          <w:rFonts w:ascii="Arial Narrow" w:hAnsi="Arial Narrow"/>
          <w:sz w:val="24"/>
        </w:rPr>
        <w:t>семинара по подготовке и проведению фазы 3;</w:t>
      </w:r>
    </w:p>
    <w:p w14:paraId="26591872" w14:textId="77777777" w:rsidR="00AF239B" w:rsidRPr="00AD564F" w:rsidRDefault="00AF239B" w:rsidP="00AD564F">
      <w:pPr>
        <w:pStyle w:val="aa"/>
        <w:numPr>
          <w:ilvl w:val="0"/>
          <w:numId w:val="8"/>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подготовка к продуктивному старту;</w:t>
      </w:r>
    </w:p>
    <w:p w14:paraId="430B87C9" w14:textId="77777777" w:rsidR="00AF239B" w:rsidRPr="00AD564F" w:rsidRDefault="00AF239B" w:rsidP="00AD564F">
      <w:pPr>
        <w:pStyle w:val="aa"/>
        <w:numPr>
          <w:ilvl w:val="0"/>
          <w:numId w:val="8"/>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опытно-промышленная эксплуатация;</w:t>
      </w:r>
    </w:p>
    <w:p w14:paraId="2C64F09A" w14:textId="77777777" w:rsidR="00AF239B" w:rsidRPr="00AD564F" w:rsidRDefault="00AF239B" w:rsidP="00AD564F">
      <w:pPr>
        <w:pStyle w:val="aa"/>
        <w:numPr>
          <w:ilvl w:val="0"/>
          <w:numId w:val="8"/>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подготовка к передаче в службу технической поддержки;</w:t>
      </w:r>
    </w:p>
    <w:p w14:paraId="376F21D5" w14:textId="77777777" w:rsidR="00AF239B" w:rsidRPr="00AD564F" w:rsidRDefault="00AF239B" w:rsidP="00AD564F">
      <w:pPr>
        <w:pStyle w:val="aa"/>
        <w:numPr>
          <w:ilvl w:val="0"/>
          <w:numId w:val="8"/>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реализация технического перехода;</w:t>
      </w:r>
    </w:p>
    <w:p w14:paraId="3D71B2B5" w14:textId="77777777" w:rsidR="00AF239B" w:rsidRPr="00AD564F" w:rsidRDefault="00AF239B" w:rsidP="00AD564F">
      <w:pPr>
        <w:pStyle w:val="aa"/>
        <w:numPr>
          <w:ilvl w:val="0"/>
          <w:numId w:val="8"/>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завершение фазы 3.</w:t>
      </w:r>
    </w:p>
    <w:p w14:paraId="4DE1AAC9" w14:textId="4AEEA496" w:rsidR="00AF239B" w:rsidRPr="00AD564F" w:rsidRDefault="00AF239B" w:rsidP="00AD564F">
      <w:pPr>
        <w:pStyle w:val="aa"/>
        <w:tabs>
          <w:tab w:val="left" w:pos="709"/>
          <w:tab w:val="left" w:pos="851"/>
          <w:tab w:val="left" w:pos="993"/>
        </w:tabs>
        <w:spacing w:beforeLines="60" w:before="144" w:afterLines="60" w:after="144" w:line="240" w:lineRule="atLeast"/>
        <w:ind w:left="567"/>
        <w:contextualSpacing w:val="0"/>
        <w:jc w:val="both"/>
        <w:rPr>
          <w:rFonts w:ascii="Arial Narrow" w:hAnsi="Arial Narrow"/>
          <w:b/>
          <w:color w:val="000000" w:themeColor="text1"/>
          <w:sz w:val="24"/>
        </w:rPr>
      </w:pPr>
      <w:r w:rsidRPr="00AD564F">
        <w:rPr>
          <w:rFonts w:ascii="Arial Narrow" w:hAnsi="Arial Narrow"/>
          <w:b/>
          <w:color w:val="000000" w:themeColor="text1"/>
          <w:sz w:val="24"/>
        </w:rPr>
        <w:t>Фаза 4 «</w:t>
      </w:r>
      <w:r w:rsidRPr="00786073">
        <w:rPr>
          <w:rFonts w:ascii="Arial Narrow" w:hAnsi="Arial Narrow"/>
          <w:b/>
          <w:color w:val="000000" w:themeColor="text1"/>
          <w:sz w:val="24"/>
          <w:szCs w:val="24"/>
        </w:rPr>
        <w:t>Мониторинг и поддержка</w:t>
      </w:r>
      <w:r w:rsidRPr="00AD564F">
        <w:rPr>
          <w:rFonts w:ascii="Arial Narrow" w:hAnsi="Arial Narrow"/>
          <w:b/>
          <w:color w:val="000000" w:themeColor="text1"/>
          <w:sz w:val="24"/>
        </w:rPr>
        <w:t>»:</w:t>
      </w:r>
    </w:p>
    <w:p w14:paraId="6561C379" w14:textId="286B6129" w:rsidR="00AF239B" w:rsidRPr="00786073" w:rsidRDefault="00AF239B" w:rsidP="007953BB">
      <w:pPr>
        <w:pStyle w:val="aa"/>
        <w:numPr>
          <w:ilvl w:val="0"/>
          <w:numId w:val="9"/>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color w:val="000000" w:themeColor="text1"/>
          <w:sz w:val="24"/>
          <w:szCs w:val="24"/>
        </w:rPr>
      </w:pPr>
      <w:r w:rsidRPr="00786073">
        <w:rPr>
          <w:rFonts w:ascii="Arial Narrow" w:hAnsi="Arial Narrow"/>
          <w:color w:val="000000" w:themeColor="text1"/>
          <w:sz w:val="24"/>
          <w:szCs w:val="24"/>
        </w:rPr>
        <w:t>контроль результатов выполнения бизнес-процессов</w:t>
      </w:r>
      <w:r w:rsidR="00343259" w:rsidRPr="00786073">
        <w:rPr>
          <w:rFonts w:ascii="Arial Narrow" w:hAnsi="Arial Narrow"/>
          <w:color w:val="000000" w:themeColor="text1"/>
          <w:sz w:val="24"/>
          <w:szCs w:val="24"/>
        </w:rPr>
        <w:t xml:space="preserve"> (функций)</w:t>
      </w:r>
      <w:r w:rsidRPr="00786073">
        <w:rPr>
          <w:rFonts w:ascii="Arial Narrow" w:hAnsi="Arial Narrow"/>
          <w:color w:val="000000" w:themeColor="text1"/>
          <w:sz w:val="24"/>
          <w:szCs w:val="24"/>
        </w:rPr>
        <w:t xml:space="preserve"> в системе;</w:t>
      </w:r>
    </w:p>
    <w:p w14:paraId="7294ECB8" w14:textId="77777777" w:rsidR="00AF239B" w:rsidRPr="00786073" w:rsidRDefault="00AF239B" w:rsidP="007953BB">
      <w:pPr>
        <w:pStyle w:val="aa"/>
        <w:numPr>
          <w:ilvl w:val="0"/>
          <w:numId w:val="9"/>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color w:val="000000" w:themeColor="text1"/>
          <w:sz w:val="24"/>
          <w:szCs w:val="24"/>
        </w:rPr>
      </w:pPr>
      <w:r w:rsidRPr="00786073">
        <w:rPr>
          <w:rFonts w:ascii="Arial Narrow" w:hAnsi="Arial Narrow"/>
          <w:color w:val="000000" w:themeColor="text1"/>
          <w:sz w:val="24"/>
          <w:szCs w:val="24"/>
        </w:rPr>
        <w:t>устранение, выявленных в ходе эксплуатации, недочетов;</w:t>
      </w:r>
    </w:p>
    <w:p w14:paraId="564A4109" w14:textId="19C8C133" w:rsidR="00AF239B" w:rsidRPr="00786073" w:rsidRDefault="00786073" w:rsidP="007953BB">
      <w:pPr>
        <w:pStyle w:val="aa"/>
        <w:numPr>
          <w:ilvl w:val="0"/>
          <w:numId w:val="9"/>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color w:val="000000" w:themeColor="text1"/>
          <w:sz w:val="24"/>
          <w:szCs w:val="24"/>
        </w:rPr>
      </w:pPr>
      <w:r>
        <w:rPr>
          <w:rFonts w:ascii="Arial Narrow" w:hAnsi="Arial Narrow"/>
          <w:color w:val="000000" w:themeColor="text1"/>
          <w:sz w:val="24"/>
          <w:szCs w:val="24"/>
        </w:rPr>
        <w:t>о</w:t>
      </w:r>
      <w:r w:rsidR="00AF239B" w:rsidRPr="00786073">
        <w:rPr>
          <w:rFonts w:ascii="Arial Narrow" w:hAnsi="Arial Narrow"/>
          <w:color w:val="000000" w:themeColor="text1"/>
          <w:sz w:val="24"/>
          <w:szCs w:val="24"/>
        </w:rPr>
        <w:t>тчет по фазе 4;</w:t>
      </w:r>
    </w:p>
    <w:p w14:paraId="79ADC936" w14:textId="77777777" w:rsidR="00AF239B" w:rsidRPr="00786073" w:rsidRDefault="00AF239B" w:rsidP="007953BB">
      <w:pPr>
        <w:pStyle w:val="aa"/>
        <w:numPr>
          <w:ilvl w:val="0"/>
          <w:numId w:val="9"/>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color w:val="000000" w:themeColor="text1"/>
          <w:sz w:val="24"/>
          <w:szCs w:val="24"/>
        </w:rPr>
      </w:pPr>
      <w:r w:rsidRPr="00786073">
        <w:rPr>
          <w:rFonts w:ascii="Arial Narrow" w:hAnsi="Arial Narrow"/>
          <w:color w:val="000000" w:themeColor="text1"/>
          <w:sz w:val="24"/>
          <w:szCs w:val="24"/>
        </w:rPr>
        <w:t>завершение фазы 4.</w:t>
      </w:r>
    </w:p>
    <w:p w14:paraId="1B0D1FBF" w14:textId="77777777" w:rsidR="00AF239B" w:rsidRPr="00AF239B" w:rsidRDefault="00AF239B" w:rsidP="007953BB">
      <w:pPr>
        <w:pStyle w:val="aa"/>
        <w:tabs>
          <w:tab w:val="left" w:pos="709"/>
          <w:tab w:val="left" w:pos="851"/>
          <w:tab w:val="left" w:pos="993"/>
        </w:tabs>
        <w:spacing w:beforeLines="60" w:before="144" w:afterLines="60" w:after="144" w:line="240" w:lineRule="atLeast"/>
        <w:ind w:left="567"/>
        <w:contextualSpacing w:val="0"/>
        <w:jc w:val="both"/>
        <w:rPr>
          <w:rFonts w:ascii="Arial Narrow" w:hAnsi="Arial Narrow"/>
          <w:b/>
          <w:sz w:val="24"/>
          <w:szCs w:val="24"/>
        </w:rPr>
      </w:pPr>
      <w:r w:rsidRPr="00AF239B">
        <w:rPr>
          <w:rFonts w:ascii="Arial Narrow" w:hAnsi="Arial Narrow"/>
          <w:b/>
          <w:sz w:val="24"/>
          <w:szCs w:val="24"/>
        </w:rPr>
        <w:t>Фаза 5 «Тиражирование»:</w:t>
      </w:r>
    </w:p>
    <w:p w14:paraId="61879111" w14:textId="31099917" w:rsidR="00AF239B" w:rsidRPr="00AD564F" w:rsidRDefault="00AF239B" w:rsidP="00AD564F">
      <w:pPr>
        <w:pStyle w:val="aa"/>
        <w:numPr>
          <w:ilvl w:val="0"/>
          <w:numId w:val="10"/>
        </w:numPr>
        <w:tabs>
          <w:tab w:val="left" w:pos="851"/>
          <w:tab w:val="left" w:pos="1276"/>
          <w:tab w:val="left" w:pos="1418"/>
          <w:tab w:val="left" w:pos="1560"/>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проведение</w:t>
      </w:r>
      <w:r w:rsidRPr="00AF239B">
        <w:rPr>
          <w:rFonts w:ascii="Arial Narrow" w:hAnsi="Arial Narrow"/>
          <w:sz w:val="24"/>
          <w:szCs w:val="24"/>
        </w:rPr>
        <w:t xml:space="preserve"> </w:t>
      </w:r>
      <w:r w:rsidR="00786073">
        <w:rPr>
          <w:rFonts w:ascii="Arial Narrow" w:hAnsi="Arial Narrow"/>
          <w:sz w:val="24"/>
          <w:szCs w:val="24"/>
        </w:rPr>
        <w:t>ознакомительного</w:t>
      </w:r>
      <w:r w:rsidR="00786073" w:rsidRPr="00AD564F">
        <w:rPr>
          <w:rFonts w:ascii="Arial Narrow" w:hAnsi="Arial Narrow"/>
          <w:sz w:val="24"/>
        </w:rPr>
        <w:t xml:space="preserve"> </w:t>
      </w:r>
      <w:r w:rsidRPr="00AD564F">
        <w:rPr>
          <w:rFonts w:ascii="Arial Narrow" w:hAnsi="Arial Narrow"/>
          <w:sz w:val="24"/>
        </w:rPr>
        <w:t>семинара по переходу на новый процесс;</w:t>
      </w:r>
    </w:p>
    <w:p w14:paraId="28D5193C" w14:textId="77777777" w:rsidR="00AF239B" w:rsidRPr="00AD564F" w:rsidRDefault="00AF239B" w:rsidP="00AD564F">
      <w:pPr>
        <w:pStyle w:val="aa"/>
        <w:numPr>
          <w:ilvl w:val="0"/>
          <w:numId w:val="10"/>
        </w:numPr>
        <w:tabs>
          <w:tab w:val="left" w:pos="851"/>
          <w:tab w:val="left" w:pos="1276"/>
          <w:tab w:val="left" w:pos="1418"/>
          <w:tab w:val="left" w:pos="1560"/>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контроль результатов выполнения бизнес-процессов в системе;</w:t>
      </w:r>
    </w:p>
    <w:p w14:paraId="1235E765" w14:textId="77777777" w:rsidR="00AF239B" w:rsidRPr="00AD564F" w:rsidRDefault="00AF239B" w:rsidP="00AD564F">
      <w:pPr>
        <w:pStyle w:val="aa"/>
        <w:numPr>
          <w:ilvl w:val="0"/>
          <w:numId w:val="10"/>
        </w:numPr>
        <w:tabs>
          <w:tab w:val="left" w:pos="851"/>
          <w:tab w:val="left" w:pos="1276"/>
          <w:tab w:val="left" w:pos="1418"/>
          <w:tab w:val="left" w:pos="1560"/>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тиражирование системы на ДЗО;</w:t>
      </w:r>
    </w:p>
    <w:p w14:paraId="38FAC3F1" w14:textId="77777777" w:rsidR="00AF239B" w:rsidRPr="00AD564F" w:rsidRDefault="00AF239B" w:rsidP="00AD564F">
      <w:pPr>
        <w:pStyle w:val="aa"/>
        <w:numPr>
          <w:ilvl w:val="0"/>
          <w:numId w:val="10"/>
        </w:numPr>
        <w:tabs>
          <w:tab w:val="left" w:pos="851"/>
          <w:tab w:val="left" w:pos="1276"/>
          <w:tab w:val="left" w:pos="1418"/>
          <w:tab w:val="left" w:pos="1560"/>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настройка системы для ДЗО;</w:t>
      </w:r>
    </w:p>
    <w:p w14:paraId="073BBB83" w14:textId="77777777" w:rsidR="00AF239B" w:rsidRPr="00AD564F" w:rsidRDefault="00AF239B" w:rsidP="00AD564F">
      <w:pPr>
        <w:pStyle w:val="aa"/>
        <w:numPr>
          <w:ilvl w:val="0"/>
          <w:numId w:val="10"/>
        </w:numPr>
        <w:tabs>
          <w:tab w:val="left" w:pos="851"/>
          <w:tab w:val="left" w:pos="1276"/>
          <w:tab w:val="left" w:pos="1418"/>
          <w:tab w:val="left" w:pos="1560"/>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обучение ключевых пользователей ДЗО;</w:t>
      </w:r>
    </w:p>
    <w:p w14:paraId="19954498" w14:textId="77777777" w:rsidR="00AF239B" w:rsidRPr="00AD564F" w:rsidRDefault="00AF239B" w:rsidP="00AD564F">
      <w:pPr>
        <w:pStyle w:val="aa"/>
        <w:numPr>
          <w:ilvl w:val="0"/>
          <w:numId w:val="10"/>
        </w:numPr>
        <w:tabs>
          <w:tab w:val="left" w:pos="851"/>
          <w:tab w:val="left" w:pos="1276"/>
          <w:tab w:val="left" w:pos="1418"/>
          <w:tab w:val="left" w:pos="1560"/>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lastRenderedPageBreak/>
        <w:t>реализация технического перехода ДЗО;</w:t>
      </w:r>
    </w:p>
    <w:p w14:paraId="0E7530F2" w14:textId="402CE0D7" w:rsidR="00AF239B" w:rsidRPr="00AD564F" w:rsidRDefault="00AF239B" w:rsidP="00AD564F">
      <w:pPr>
        <w:pStyle w:val="aa"/>
        <w:numPr>
          <w:ilvl w:val="0"/>
          <w:numId w:val="10"/>
        </w:numPr>
        <w:tabs>
          <w:tab w:val="left" w:pos="851"/>
          <w:tab w:val="left" w:pos="1276"/>
          <w:tab w:val="left" w:pos="1418"/>
          <w:tab w:val="left" w:pos="1560"/>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 xml:space="preserve">завершение фазы </w:t>
      </w:r>
      <w:r w:rsidRPr="00AF239B">
        <w:rPr>
          <w:rFonts w:ascii="Arial Narrow" w:hAnsi="Arial Narrow"/>
          <w:sz w:val="24"/>
          <w:szCs w:val="24"/>
        </w:rPr>
        <w:t>5</w:t>
      </w:r>
      <w:r w:rsidRPr="00AD564F">
        <w:rPr>
          <w:rFonts w:ascii="Arial Narrow" w:hAnsi="Arial Narrow"/>
          <w:sz w:val="24"/>
        </w:rPr>
        <w:t>.</w:t>
      </w:r>
    </w:p>
    <w:p w14:paraId="705E0959" w14:textId="14BA637C"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Мобилизация команды – Исполнитель должен мобилизовать команду специалистов для выполнения работ.</w:t>
      </w:r>
    </w:p>
    <w:p w14:paraId="62999B28" w14:textId="4D875B8C" w:rsidR="00AF239B" w:rsidRPr="00C11F17"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Разработка детального плана работ на фазу 1 – Исполнитель должен декомпозировать пакеты работ, разработать и согласовать с Заказчиком детальный план работ с учетом го</w:t>
      </w:r>
      <w:r w:rsidR="00323A64" w:rsidRPr="00AD564F">
        <w:rPr>
          <w:rFonts w:ascii="Arial Narrow" w:hAnsi="Arial Narrow"/>
          <w:sz w:val="24"/>
        </w:rPr>
        <w:t>ризонта планирования на фазу 1</w:t>
      </w:r>
      <w:r w:rsidR="00323A64">
        <w:rPr>
          <w:rFonts w:ascii="Arial Narrow" w:hAnsi="Arial Narrow"/>
          <w:sz w:val="24"/>
          <w:szCs w:val="24"/>
        </w:rPr>
        <w:t>, в рамках временных пределов, обусловленных подписанным договором.</w:t>
      </w:r>
    </w:p>
    <w:p w14:paraId="39E2493D" w14:textId="5CCFD8FB"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Разработка ресурсного плана – Исполнитель должен разработать и согласовать с Заказчиком план привлечения специалистов</w:t>
      </w:r>
      <w:r w:rsidR="00786073" w:rsidRPr="00AD564F">
        <w:rPr>
          <w:rFonts w:ascii="Arial Narrow" w:hAnsi="Arial Narrow"/>
          <w:sz w:val="24"/>
        </w:rPr>
        <w:t xml:space="preserve"> </w:t>
      </w:r>
      <w:r w:rsidR="00786073">
        <w:rPr>
          <w:rFonts w:ascii="Arial Narrow" w:hAnsi="Arial Narrow"/>
          <w:sz w:val="24"/>
          <w:szCs w:val="24"/>
        </w:rPr>
        <w:t>в проект</w:t>
      </w:r>
      <w:r w:rsidRPr="00AD564F">
        <w:rPr>
          <w:rFonts w:ascii="Arial Narrow" w:hAnsi="Arial Narrow"/>
          <w:sz w:val="24"/>
        </w:rPr>
        <w:t>, с учетом</w:t>
      </w:r>
      <w:r w:rsidRPr="00AF239B">
        <w:rPr>
          <w:rFonts w:ascii="Arial Narrow" w:hAnsi="Arial Narrow"/>
          <w:sz w:val="24"/>
          <w:szCs w:val="24"/>
        </w:rPr>
        <w:t xml:space="preserve"> </w:t>
      </w:r>
      <w:r w:rsidR="00D320EE">
        <w:rPr>
          <w:rFonts w:ascii="Arial Narrow" w:hAnsi="Arial Narrow"/>
          <w:sz w:val="24"/>
          <w:szCs w:val="24"/>
        </w:rPr>
        <w:t>заранее согласованных</w:t>
      </w:r>
      <w:r w:rsidR="00D320EE" w:rsidRPr="00AD564F">
        <w:rPr>
          <w:rFonts w:ascii="Arial Narrow" w:hAnsi="Arial Narrow"/>
          <w:sz w:val="24"/>
        </w:rPr>
        <w:t xml:space="preserve"> </w:t>
      </w:r>
      <w:r w:rsidRPr="00AD564F">
        <w:rPr>
          <w:rFonts w:ascii="Arial Narrow" w:hAnsi="Arial Narrow"/>
          <w:sz w:val="24"/>
        </w:rPr>
        <w:t>проектных ролей, выполняемых работ и длительности привлечения.</w:t>
      </w:r>
    </w:p>
    <w:p w14:paraId="39207EBB" w14:textId="7861550D"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 xml:space="preserve">Проведение </w:t>
      </w:r>
      <w:r w:rsidR="00786073">
        <w:rPr>
          <w:rFonts w:ascii="Arial Narrow" w:hAnsi="Arial Narrow"/>
          <w:sz w:val="24"/>
          <w:szCs w:val="24"/>
        </w:rPr>
        <w:t>ознакомительного</w:t>
      </w:r>
      <w:r w:rsidR="00786073" w:rsidRPr="00AF239B">
        <w:rPr>
          <w:rFonts w:ascii="Arial Narrow" w:hAnsi="Arial Narrow"/>
          <w:sz w:val="24"/>
          <w:szCs w:val="24"/>
        </w:rPr>
        <w:t xml:space="preserve"> </w:t>
      </w:r>
      <w:r w:rsidRPr="00AD564F">
        <w:rPr>
          <w:rFonts w:ascii="Arial Narrow" w:hAnsi="Arial Narrow"/>
          <w:sz w:val="24"/>
        </w:rPr>
        <w:t>семинара по подготовк</w:t>
      </w:r>
      <w:r w:rsidR="000D0D47" w:rsidRPr="00AD564F">
        <w:rPr>
          <w:rFonts w:ascii="Arial Narrow" w:hAnsi="Arial Narrow"/>
          <w:sz w:val="24"/>
        </w:rPr>
        <w:t xml:space="preserve">е и проведению фазы </w:t>
      </w:r>
      <w:r w:rsidRPr="00AD564F">
        <w:rPr>
          <w:rFonts w:ascii="Arial Narrow" w:hAnsi="Arial Narrow"/>
          <w:sz w:val="24"/>
        </w:rPr>
        <w:t xml:space="preserve">– семинар должен проводиться на каждой фазе проекта, целью семинаров является информирование команды проекта и заинтересованных лиц о подходе к проведению фазы проекта. Пакет должен содержать комплекс работ по подготовке и согласованию материалов семинара Заказчиком, проведение семинара. Результатом завершения служит отчет о посещаемости семинара. </w:t>
      </w:r>
    </w:p>
    <w:p w14:paraId="2EAA900B" w14:textId="4908B91A"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 xml:space="preserve">Семинар для ключевых пользователей по базовому функционалу ПО – целью семинара является обучение ключевых пользователей стандартным функциям Системы. Пакет должен содержать комплекс работ по подготовке и согласованию материалов семинара Заказчиком, проведение семинара. Результатом завершения служит отчет о </w:t>
      </w:r>
      <w:r w:rsidRPr="00AF239B">
        <w:rPr>
          <w:rFonts w:ascii="Arial Narrow" w:hAnsi="Arial Narrow"/>
          <w:sz w:val="24"/>
          <w:szCs w:val="24"/>
        </w:rPr>
        <w:t>п</w:t>
      </w:r>
      <w:r w:rsidR="00786073">
        <w:rPr>
          <w:rFonts w:ascii="Arial Narrow" w:hAnsi="Arial Narrow"/>
          <w:sz w:val="24"/>
          <w:szCs w:val="24"/>
        </w:rPr>
        <w:t>роведении</w:t>
      </w:r>
      <w:r w:rsidRPr="00AD564F">
        <w:rPr>
          <w:rFonts w:ascii="Arial Narrow" w:hAnsi="Arial Narrow"/>
          <w:sz w:val="24"/>
        </w:rPr>
        <w:t xml:space="preserve"> семинара.</w:t>
      </w:r>
    </w:p>
    <w:p w14:paraId="6064D41B" w14:textId="77777777"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Проведение технического дизайна – пакет должен содержать комплекс работ по описанию системного ландшафта, установки и настройки систем разработки и тестирования. Вычислительные ресурсы под инфраструктуру предоставляются Заказчиком.</w:t>
      </w:r>
    </w:p>
    <w:p w14:paraId="1729EF0C" w14:textId="77777777"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 xml:space="preserve">Разработка концептуального дизайна решения – пакет должен содержать комплекс работ по анализу и согласованию требований на адаптацию Системы, проектирование процессов, описание модели данных, описание организационной структуры, бизнес-ролей. </w:t>
      </w:r>
    </w:p>
    <w:p w14:paraId="3EC44DAA" w14:textId="6EB1EB24"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Проведение семинара по функциональному тестированию – целью семинара является информирование команды Проекта и заинтересованных лиц о подходе к проведению тестирования Системы. Пакет должен содержать комплекс работ по подготовке и согласованию материалов семинара Заказчиком, проведение семинара. Результатом завершения служит отчет о проведении семинара.</w:t>
      </w:r>
    </w:p>
    <w:p w14:paraId="0BE45657" w14:textId="384CD04A"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 xml:space="preserve">Обучение пользователей и работников службы технической поддержки – пакет должен содержать комплекс работ по </w:t>
      </w:r>
      <w:r w:rsidR="00487D63">
        <w:rPr>
          <w:rFonts w:ascii="Arial Narrow" w:hAnsi="Arial Narrow"/>
          <w:sz w:val="24"/>
          <w:szCs w:val="24"/>
        </w:rPr>
        <w:t xml:space="preserve">написанию инструкций для пользователей, </w:t>
      </w:r>
      <w:r w:rsidRPr="00AD564F">
        <w:rPr>
          <w:rFonts w:ascii="Arial Narrow" w:hAnsi="Arial Narrow"/>
          <w:sz w:val="24"/>
        </w:rPr>
        <w:t>подготовке</w:t>
      </w:r>
      <w:r w:rsidR="00487D63">
        <w:rPr>
          <w:rFonts w:ascii="Arial Narrow" w:hAnsi="Arial Narrow"/>
          <w:sz w:val="24"/>
          <w:szCs w:val="24"/>
        </w:rPr>
        <w:t xml:space="preserve"> и</w:t>
      </w:r>
      <w:r w:rsidRPr="00AD564F">
        <w:rPr>
          <w:rFonts w:ascii="Arial Narrow" w:hAnsi="Arial Narrow"/>
          <w:sz w:val="24"/>
        </w:rPr>
        <w:t xml:space="preserve"> проведению обучения пользователей, с учетом требований раздела </w:t>
      </w:r>
      <w:r w:rsidRPr="00AF239B">
        <w:rPr>
          <w:rFonts w:ascii="Arial Narrow" w:hAnsi="Arial Narrow"/>
          <w:sz w:val="24"/>
          <w:szCs w:val="24"/>
        </w:rPr>
        <w:t>11</w:t>
      </w:r>
      <w:r w:rsidRPr="00AD564F">
        <w:rPr>
          <w:rFonts w:ascii="Arial Narrow" w:hAnsi="Arial Narrow"/>
          <w:sz w:val="24"/>
        </w:rPr>
        <w:t xml:space="preserve"> </w:t>
      </w:r>
      <w:r w:rsidR="00A51BA2" w:rsidRPr="00AD564F">
        <w:rPr>
          <w:rFonts w:ascii="Arial Narrow" w:hAnsi="Arial Narrow"/>
          <w:sz w:val="24"/>
        </w:rPr>
        <w:t>данной ТС.</w:t>
      </w:r>
    </w:p>
    <w:p w14:paraId="51D10A71" w14:textId="77777777"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Настройка и доработка решения – пакет должен содержать комплекс работ по настройке объектов основных данных, ролей и полномочий, маршрутов, форм и шаблонов документов, ЭЦП и интеграций.</w:t>
      </w:r>
    </w:p>
    <w:p w14:paraId="5B8A6BCA" w14:textId="1962D601"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Функциональное тестирование – пакет должен содержать комплекс работ по подготовке, проведению тестирования Системы, с учетом т</w:t>
      </w:r>
      <w:r w:rsidR="00A51BA2" w:rsidRPr="00AD564F">
        <w:rPr>
          <w:rFonts w:ascii="Arial Narrow" w:hAnsi="Arial Narrow"/>
          <w:sz w:val="24"/>
        </w:rPr>
        <w:t xml:space="preserve">ребований раздела </w:t>
      </w:r>
      <w:r w:rsidR="00A51BA2">
        <w:rPr>
          <w:rFonts w:ascii="Arial Narrow" w:hAnsi="Arial Narrow"/>
          <w:sz w:val="24"/>
          <w:szCs w:val="24"/>
        </w:rPr>
        <w:t>12</w:t>
      </w:r>
      <w:r w:rsidR="00A51BA2" w:rsidRPr="00AD564F">
        <w:rPr>
          <w:rFonts w:ascii="Arial Narrow" w:hAnsi="Arial Narrow"/>
          <w:sz w:val="24"/>
        </w:rPr>
        <w:t xml:space="preserve"> данной ТС.</w:t>
      </w:r>
    </w:p>
    <w:p w14:paraId="6855FCF2" w14:textId="77777777"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 xml:space="preserve">Подготовка к продуктивному старту – пакет должен содержать комплекс работ по инсталляции продуктивной Системы, переносу конфигураций, подготовки матрицы ролей пользователей. </w:t>
      </w:r>
    </w:p>
    <w:p w14:paraId="45D5C494" w14:textId="7FB8A087"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 xml:space="preserve">Опытно-промышленная эксплуатация – пакет должен содержать комплекс работ по подготовке, проведению ОПЭ, мониторингу и исправлению замечаний по результатам ОПЭ, с учетом требований раздела </w:t>
      </w:r>
      <w:r w:rsidRPr="00AF239B">
        <w:rPr>
          <w:rFonts w:ascii="Arial Narrow" w:hAnsi="Arial Narrow"/>
          <w:sz w:val="24"/>
          <w:szCs w:val="24"/>
        </w:rPr>
        <w:t>13</w:t>
      </w:r>
      <w:r w:rsidRPr="00AD564F">
        <w:rPr>
          <w:rFonts w:ascii="Arial Narrow" w:hAnsi="Arial Narrow"/>
          <w:sz w:val="24"/>
        </w:rPr>
        <w:t xml:space="preserve"> данной ТС.</w:t>
      </w:r>
    </w:p>
    <w:p w14:paraId="34E3347D" w14:textId="77777777"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 xml:space="preserve">Подготовка к передаче в службу технической поддержки – пакет должен содержать комплекс работ по передаче документов в службу технической поддержки, обучению Администраторов Системы и </w:t>
      </w:r>
      <w:r w:rsidRPr="00AD564F">
        <w:rPr>
          <w:rFonts w:ascii="Arial Narrow" w:hAnsi="Arial Narrow"/>
          <w:sz w:val="24"/>
        </w:rPr>
        <w:lastRenderedPageBreak/>
        <w:t>специалистов службы поддержки, подготовки отчета о готовности бизнеса к переходу на целевую модель бизнес-процесса.</w:t>
      </w:r>
    </w:p>
    <w:p w14:paraId="0B616745" w14:textId="5A2E7B26"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 xml:space="preserve">В целях формирования компетенции Заказчика, </w:t>
      </w:r>
      <w:r w:rsidRPr="00AF239B">
        <w:rPr>
          <w:rFonts w:ascii="Arial Narrow" w:hAnsi="Arial Narrow"/>
          <w:sz w:val="24"/>
          <w:szCs w:val="24"/>
        </w:rPr>
        <w:t>П</w:t>
      </w:r>
      <w:r w:rsidR="00E47466">
        <w:rPr>
          <w:rFonts w:ascii="Arial Narrow" w:hAnsi="Arial Narrow"/>
          <w:sz w:val="24"/>
          <w:szCs w:val="24"/>
        </w:rPr>
        <w:t>отенциальный п</w:t>
      </w:r>
      <w:r w:rsidRPr="00AF239B">
        <w:rPr>
          <w:rFonts w:ascii="Arial Narrow" w:hAnsi="Arial Narrow"/>
          <w:sz w:val="24"/>
          <w:szCs w:val="24"/>
        </w:rPr>
        <w:t>оставщик</w:t>
      </w:r>
      <w:r w:rsidRPr="00AD564F">
        <w:rPr>
          <w:rFonts w:ascii="Arial Narrow" w:hAnsi="Arial Narrow"/>
          <w:sz w:val="24"/>
        </w:rPr>
        <w:t xml:space="preserve"> должен установить требования к службе технической </w:t>
      </w:r>
      <w:r w:rsidRPr="00AF239B">
        <w:rPr>
          <w:rFonts w:ascii="Arial Narrow" w:hAnsi="Arial Narrow"/>
          <w:sz w:val="24"/>
          <w:szCs w:val="24"/>
        </w:rPr>
        <w:t>поддержк</w:t>
      </w:r>
      <w:r w:rsidR="00E47466">
        <w:rPr>
          <w:rFonts w:ascii="Arial Narrow" w:hAnsi="Arial Narrow"/>
          <w:sz w:val="24"/>
          <w:szCs w:val="24"/>
        </w:rPr>
        <w:t>и</w:t>
      </w:r>
      <w:r w:rsidRPr="00AD564F">
        <w:rPr>
          <w:rFonts w:ascii="Arial Narrow" w:hAnsi="Arial Narrow"/>
          <w:sz w:val="24"/>
        </w:rPr>
        <w:t xml:space="preserve"> и передать соответствующую компетенцию до ввода Систему в промышленную эксплуатацию. </w:t>
      </w:r>
    </w:p>
    <w:p w14:paraId="32C37CF6" w14:textId="77777777"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Реализация технического перехода – пакет должен содержать комплекс работ по подготовке и вводу Системы в промышленную эксплуатацию.</w:t>
      </w:r>
    </w:p>
    <w:p w14:paraId="109DBA5E" w14:textId="16EE30D0"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 xml:space="preserve">Проведение семинара по переходу на новый процесс – целью семинара является информирование команды проекта и заинтересованных лиц о работе Системы и новых бизнес-процессов, подходах о дальнейшей поддержки и сопровождения пользователей. Пакет должен содержать комплекс работ по подготовке и согласованию материалов семинара Заказчиком, проведение семинара. Результатом завершения служит отчет о </w:t>
      </w:r>
      <w:r w:rsidRPr="00AF239B">
        <w:rPr>
          <w:rFonts w:ascii="Arial Narrow" w:hAnsi="Arial Narrow"/>
          <w:sz w:val="24"/>
          <w:szCs w:val="24"/>
        </w:rPr>
        <w:t>п</w:t>
      </w:r>
      <w:r w:rsidR="00C70BDF">
        <w:rPr>
          <w:rFonts w:ascii="Arial Narrow" w:hAnsi="Arial Narrow"/>
          <w:sz w:val="24"/>
          <w:szCs w:val="24"/>
        </w:rPr>
        <w:t>роведении</w:t>
      </w:r>
      <w:r w:rsidR="00C70BDF" w:rsidRPr="00AD564F">
        <w:rPr>
          <w:rFonts w:ascii="Arial Narrow" w:hAnsi="Arial Narrow"/>
          <w:sz w:val="24"/>
        </w:rPr>
        <w:t xml:space="preserve"> </w:t>
      </w:r>
      <w:r w:rsidRPr="00AD564F">
        <w:rPr>
          <w:rFonts w:ascii="Arial Narrow" w:hAnsi="Arial Narrow"/>
          <w:sz w:val="24"/>
        </w:rPr>
        <w:t>семинара.</w:t>
      </w:r>
    </w:p>
    <w:p w14:paraId="0E036931" w14:textId="77777777"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Контроль результатов выполнения бизнес-процессов в системе – пакет должен содержать комплекс работ по мониторингу использования улучшений и действий пользователей, актуализации рабочей документации и оценке стабильности процесса.</w:t>
      </w:r>
    </w:p>
    <w:p w14:paraId="33E72364" w14:textId="77777777"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Тиражирование системы на ДЗО – пакет должен содержать комплекс работ по подготовке к тиражированию Системы на ДЗО.</w:t>
      </w:r>
    </w:p>
    <w:p w14:paraId="45457BB5" w14:textId="77777777"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 xml:space="preserve">Настройка системы для ДЗО – пакет должен содержать комплекс работ по настройке объектов основных данных, ролей и полномочий, маршрутов, форм и шаблонов документов, ЭЦП и интеграций </w:t>
      </w:r>
      <w:r w:rsidRPr="00AF239B">
        <w:rPr>
          <w:rFonts w:ascii="Arial Narrow" w:hAnsi="Arial Narrow"/>
          <w:sz w:val="24"/>
          <w:szCs w:val="24"/>
        </w:rPr>
        <w:t xml:space="preserve">КЦОЭД, ЕСЭДО </w:t>
      </w:r>
      <w:r w:rsidRPr="00AD564F">
        <w:rPr>
          <w:rFonts w:ascii="Arial Narrow" w:hAnsi="Arial Narrow"/>
          <w:sz w:val="24"/>
        </w:rPr>
        <w:t>для ДЗО.</w:t>
      </w:r>
    </w:p>
    <w:p w14:paraId="15A7BA6E" w14:textId="4AD35C9A"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 xml:space="preserve">Обучение ключевых пользователей ДЗО – пакет должен содержать комплекс работ по подготовке, проведению обучения пользователей ДЗО и соответствовать разделу </w:t>
      </w:r>
      <w:r w:rsidRPr="00AF239B">
        <w:rPr>
          <w:rFonts w:ascii="Arial Narrow" w:hAnsi="Arial Narrow"/>
          <w:sz w:val="24"/>
          <w:szCs w:val="24"/>
        </w:rPr>
        <w:t>11</w:t>
      </w:r>
      <w:r w:rsidRPr="00AD564F">
        <w:rPr>
          <w:rFonts w:ascii="Arial Narrow" w:hAnsi="Arial Narrow"/>
          <w:sz w:val="24"/>
        </w:rPr>
        <w:t xml:space="preserve"> данной ТС.</w:t>
      </w:r>
    </w:p>
    <w:p w14:paraId="5EA7C21C" w14:textId="77777777"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Реализация технического перехода ДЗО - пакет должен содержать комплекс работ по подготовке и вводу Системы в промышленную эксплуатацию в ДЗО.</w:t>
      </w:r>
    </w:p>
    <w:p w14:paraId="64CE9632" w14:textId="29944CE6"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 xml:space="preserve">Разработка документов – пакет выполняется на каждой фазе проекта и должен содержать комплекс работ по разработке и согласованию с Заказчиком сопутствующих и необходимых для проекта документов, перечисленных в пункте </w:t>
      </w:r>
      <w:r w:rsidRPr="00AF239B">
        <w:rPr>
          <w:rFonts w:ascii="Arial Narrow" w:hAnsi="Arial Narrow"/>
          <w:sz w:val="24"/>
          <w:szCs w:val="24"/>
        </w:rPr>
        <w:t>7.34</w:t>
      </w:r>
      <w:r w:rsidRPr="00AD564F">
        <w:rPr>
          <w:rFonts w:ascii="Arial Narrow" w:hAnsi="Arial Narrow"/>
          <w:sz w:val="24"/>
        </w:rPr>
        <w:t xml:space="preserve"> данной ТС.</w:t>
      </w:r>
    </w:p>
    <w:p w14:paraId="6464D6D3" w14:textId="54404B7F"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Завершение фазы - Исполнитель должен декомпозировать пакеты работ</w:t>
      </w:r>
      <w:r w:rsidR="00C70BDF">
        <w:rPr>
          <w:rFonts w:ascii="Arial Narrow" w:hAnsi="Arial Narrow"/>
          <w:sz w:val="24"/>
          <w:szCs w:val="24"/>
        </w:rPr>
        <w:t>,</w:t>
      </w:r>
      <w:r w:rsidRPr="00AD564F">
        <w:rPr>
          <w:rFonts w:ascii="Arial Narrow" w:hAnsi="Arial Narrow"/>
          <w:sz w:val="24"/>
        </w:rPr>
        <w:t xml:space="preserve"> разработать и согласовать Заказчиком детальный план работ с учетом горизонта планирования на следующую фазу проекта.</w:t>
      </w:r>
    </w:p>
    <w:p w14:paraId="0B92549E" w14:textId="77777777"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Общий перечень работ Исполнителя определяется настоящей ТС и уточняется в детальных планах работ на каждую фазу.</w:t>
      </w:r>
    </w:p>
    <w:p w14:paraId="07C4DD76" w14:textId="77777777"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Подготовка исходных данных, поиск и предоставление исторической информации входит в сферу ответственности подразделений Заказчика.</w:t>
      </w:r>
    </w:p>
    <w:p w14:paraId="2670A3DA" w14:textId="77777777"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Подготовка исходных данных, предоставление действующей методологии входит в сферу ответственности подразделений Заказчика.</w:t>
      </w:r>
    </w:p>
    <w:p w14:paraId="4A4AAD93" w14:textId="77777777"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Исполнитель должен обеспечить эффективное распределение своих ресурсов по принципу передачи знаний в деятельность организации.</w:t>
      </w:r>
    </w:p>
    <w:p w14:paraId="2DF1AFE7" w14:textId="77777777"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Исполнитель перед началом работы должен предоставить и согласовать проект документа с примером детализированного описания по одному из разделов.</w:t>
      </w:r>
    </w:p>
    <w:p w14:paraId="2BF6000B" w14:textId="77777777"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Исполнитель должен принимать участие в процессах согласования и утверждения документов с заинтересованными лицами Заказчика.</w:t>
      </w:r>
    </w:p>
    <w:p w14:paraId="176C78A5" w14:textId="77777777"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lastRenderedPageBreak/>
        <w:t>Отчетная документация должна быть передана Заказчику в бумажном виде в количестве 1 (один) экземпляр, а также в виде электронных файлов, представленных в электронных форматах на съёмном носителе.</w:t>
      </w:r>
    </w:p>
    <w:p w14:paraId="375D12D5" w14:textId="77777777"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bookmarkStart w:id="23" w:name="_Ref526937120"/>
      <w:r w:rsidRPr="00AD564F">
        <w:rPr>
          <w:rFonts w:ascii="Arial Narrow" w:hAnsi="Arial Narrow"/>
          <w:sz w:val="24"/>
        </w:rPr>
        <w:t>Вся документация и результаты выполнения работ должны соответствовать следующему списку:</w:t>
      </w:r>
      <w:bookmarkEnd w:id="23"/>
    </w:p>
    <w:p w14:paraId="08A83466" w14:textId="77777777" w:rsidR="00AF239B" w:rsidRPr="00AD564F" w:rsidRDefault="00AF239B" w:rsidP="00AD564F">
      <w:pPr>
        <w:pStyle w:val="aa"/>
        <w:tabs>
          <w:tab w:val="left" w:pos="709"/>
          <w:tab w:val="left" w:pos="851"/>
          <w:tab w:val="left" w:pos="993"/>
        </w:tabs>
        <w:spacing w:beforeLines="60" w:before="144" w:afterLines="60" w:after="144" w:line="240" w:lineRule="atLeast"/>
        <w:ind w:left="567"/>
        <w:contextualSpacing w:val="0"/>
        <w:jc w:val="both"/>
        <w:rPr>
          <w:rFonts w:ascii="Arial Narrow" w:hAnsi="Arial Narrow"/>
          <w:b/>
          <w:sz w:val="24"/>
        </w:rPr>
      </w:pPr>
      <w:r w:rsidRPr="00AD564F">
        <w:rPr>
          <w:rFonts w:ascii="Arial Narrow" w:hAnsi="Arial Narrow"/>
          <w:b/>
          <w:sz w:val="24"/>
        </w:rPr>
        <w:t>фаза 0 «Запуск»:</w:t>
      </w:r>
    </w:p>
    <w:p w14:paraId="37EED751" w14:textId="419D21A6" w:rsidR="00AF239B" w:rsidRPr="00AD564F" w:rsidRDefault="00C70BDF" w:rsidP="00AD564F">
      <w:pPr>
        <w:pStyle w:val="aa"/>
        <w:numPr>
          <w:ilvl w:val="0"/>
          <w:numId w:val="11"/>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 xml:space="preserve">Отчет </w:t>
      </w:r>
      <w:r>
        <w:rPr>
          <w:rFonts w:ascii="Arial Narrow" w:hAnsi="Arial Narrow"/>
          <w:sz w:val="24"/>
          <w:szCs w:val="24"/>
        </w:rPr>
        <w:t>о</w:t>
      </w:r>
      <w:r w:rsidR="00AF239B" w:rsidRPr="00AD564F">
        <w:rPr>
          <w:rFonts w:ascii="Arial Narrow" w:hAnsi="Arial Narrow"/>
          <w:sz w:val="24"/>
        </w:rPr>
        <w:t xml:space="preserve"> предпроектном обследовании процессов документооборота</w:t>
      </w:r>
      <w:r>
        <w:rPr>
          <w:rFonts w:ascii="Arial Narrow" w:hAnsi="Arial Narrow"/>
          <w:sz w:val="24"/>
          <w:szCs w:val="24"/>
        </w:rPr>
        <w:t xml:space="preserve"> Заказчика</w:t>
      </w:r>
      <w:r w:rsidR="00AF239B" w:rsidRPr="00AD564F">
        <w:rPr>
          <w:rFonts w:ascii="Arial Narrow" w:hAnsi="Arial Narrow"/>
          <w:sz w:val="24"/>
        </w:rPr>
        <w:t>;</w:t>
      </w:r>
    </w:p>
    <w:p w14:paraId="73D28F64" w14:textId="4420C754" w:rsidR="004745B2" w:rsidRDefault="004745B2" w:rsidP="007953BB">
      <w:pPr>
        <w:pStyle w:val="aa"/>
        <w:numPr>
          <w:ilvl w:val="0"/>
          <w:numId w:val="11"/>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Pr>
          <w:rFonts w:ascii="Arial Narrow" w:hAnsi="Arial Narrow"/>
          <w:sz w:val="24"/>
          <w:szCs w:val="24"/>
        </w:rPr>
        <w:t>ТЗ на внедрение/тиражирование, согласованное с Заказчиком</w:t>
      </w:r>
    </w:p>
    <w:p w14:paraId="60C702FC" w14:textId="723D6915" w:rsidR="00AF239B" w:rsidRPr="00AD564F" w:rsidRDefault="00C70BDF" w:rsidP="00AD564F">
      <w:pPr>
        <w:pStyle w:val="aa"/>
        <w:numPr>
          <w:ilvl w:val="0"/>
          <w:numId w:val="11"/>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Pr>
          <w:rFonts w:ascii="Arial Narrow" w:hAnsi="Arial Narrow"/>
          <w:sz w:val="24"/>
          <w:szCs w:val="24"/>
        </w:rPr>
        <w:t>Д</w:t>
      </w:r>
      <w:r w:rsidR="00AF239B" w:rsidRPr="00AF239B">
        <w:rPr>
          <w:rFonts w:ascii="Arial Narrow" w:hAnsi="Arial Narrow"/>
          <w:sz w:val="24"/>
          <w:szCs w:val="24"/>
        </w:rPr>
        <w:t>етальный</w:t>
      </w:r>
      <w:r w:rsidR="00AF239B" w:rsidRPr="00AD564F">
        <w:rPr>
          <w:rFonts w:ascii="Arial Narrow" w:hAnsi="Arial Narrow"/>
          <w:sz w:val="24"/>
        </w:rPr>
        <w:t xml:space="preserve"> план работ на фазу 1;</w:t>
      </w:r>
    </w:p>
    <w:p w14:paraId="4DCA5F1A" w14:textId="77777777" w:rsidR="00AF239B" w:rsidRPr="00AD564F" w:rsidRDefault="00AF239B" w:rsidP="00AD564F">
      <w:pPr>
        <w:pStyle w:val="aa"/>
        <w:numPr>
          <w:ilvl w:val="0"/>
          <w:numId w:val="11"/>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Ресурсный план.</w:t>
      </w:r>
    </w:p>
    <w:p w14:paraId="67AF5550" w14:textId="77777777" w:rsidR="00AF239B" w:rsidRPr="00AD564F" w:rsidRDefault="00AF239B" w:rsidP="00AD564F">
      <w:pPr>
        <w:pStyle w:val="aa"/>
        <w:tabs>
          <w:tab w:val="left" w:pos="709"/>
          <w:tab w:val="left" w:pos="851"/>
          <w:tab w:val="left" w:pos="993"/>
        </w:tabs>
        <w:spacing w:beforeLines="60" w:before="144" w:afterLines="60" w:after="144" w:line="240" w:lineRule="atLeast"/>
        <w:ind w:left="567"/>
        <w:contextualSpacing w:val="0"/>
        <w:jc w:val="both"/>
        <w:rPr>
          <w:rFonts w:ascii="Arial Narrow" w:hAnsi="Arial Narrow"/>
          <w:b/>
          <w:sz w:val="24"/>
        </w:rPr>
      </w:pPr>
      <w:bookmarkStart w:id="24" w:name="OLE_LINK1"/>
      <w:bookmarkStart w:id="25" w:name="OLE_LINK2"/>
      <w:r w:rsidRPr="00AD564F">
        <w:rPr>
          <w:rFonts w:ascii="Arial Narrow" w:hAnsi="Arial Narrow"/>
          <w:b/>
          <w:sz w:val="24"/>
        </w:rPr>
        <w:t>фаза 1 «Дизайн»</w:t>
      </w:r>
      <w:bookmarkEnd w:id="24"/>
      <w:bookmarkEnd w:id="25"/>
      <w:r w:rsidRPr="00AD564F">
        <w:rPr>
          <w:rFonts w:ascii="Arial Narrow" w:hAnsi="Arial Narrow"/>
          <w:b/>
          <w:sz w:val="24"/>
        </w:rPr>
        <w:t>:</w:t>
      </w:r>
    </w:p>
    <w:p w14:paraId="4C68DB58" w14:textId="77777777" w:rsidR="00AF239B" w:rsidRPr="00AD564F" w:rsidRDefault="00AF239B" w:rsidP="00AD564F">
      <w:pPr>
        <w:pStyle w:val="aa"/>
        <w:numPr>
          <w:ilvl w:val="0"/>
          <w:numId w:val="12"/>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Материалы семинара по подготовке и проведению фазы концептуального проектирования;</w:t>
      </w:r>
    </w:p>
    <w:p w14:paraId="6DB38D6B" w14:textId="388BBC2E" w:rsidR="00AF239B" w:rsidRPr="00AD564F" w:rsidRDefault="00AF239B" w:rsidP="00AD564F">
      <w:pPr>
        <w:pStyle w:val="aa"/>
        <w:numPr>
          <w:ilvl w:val="0"/>
          <w:numId w:val="12"/>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 xml:space="preserve">Отчет о </w:t>
      </w:r>
      <w:r w:rsidR="00C70BDF">
        <w:rPr>
          <w:rFonts w:ascii="Arial Narrow" w:hAnsi="Arial Narrow"/>
          <w:sz w:val="24"/>
          <w:szCs w:val="24"/>
        </w:rPr>
        <w:t>проведении</w:t>
      </w:r>
      <w:r w:rsidRPr="00AD564F">
        <w:rPr>
          <w:rFonts w:ascii="Arial Narrow" w:hAnsi="Arial Narrow"/>
          <w:sz w:val="24"/>
        </w:rPr>
        <w:t xml:space="preserve"> семинара по подготовке и проведению фазы концептуального проектирования;</w:t>
      </w:r>
    </w:p>
    <w:p w14:paraId="1C452288" w14:textId="77777777" w:rsidR="00AF239B" w:rsidRPr="00AD564F" w:rsidRDefault="00AF239B" w:rsidP="00AD564F">
      <w:pPr>
        <w:pStyle w:val="aa"/>
        <w:numPr>
          <w:ilvl w:val="0"/>
          <w:numId w:val="12"/>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Материалы семинара для ключевых пользователей;</w:t>
      </w:r>
    </w:p>
    <w:p w14:paraId="234A7B2C" w14:textId="63BF024E" w:rsidR="00AF239B" w:rsidRPr="00AD564F" w:rsidRDefault="00AF239B" w:rsidP="00AD564F">
      <w:pPr>
        <w:pStyle w:val="aa"/>
        <w:numPr>
          <w:ilvl w:val="0"/>
          <w:numId w:val="12"/>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 xml:space="preserve">Отчет о </w:t>
      </w:r>
      <w:r w:rsidRPr="00AF239B">
        <w:rPr>
          <w:rFonts w:ascii="Arial Narrow" w:hAnsi="Arial Narrow"/>
          <w:sz w:val="24"/>
          <w:szCs w:val="24"/>
        </w:rPr>
        <w:t>п</w:t>
      </w:r>
      <w:r w:rsidR="00C70BDF">
        <w:rPr>
          <w:rFonts w:ascii="Arial Narrow" w:hAnsi="Arial Narrow"/>
          <w:sz w:val="24"/>
          <w:szCs w:val="24"/>
        </w:rPr>
        <w:t>роведении</w:t>
      </w:r>
      <w:r w:rsidRPr="00AD564F">
        <w:rPr>
          <w:rFonts w:ascii="Arial Narrow" w:hAnsi="Arial Narrow"/>
          <w:sz w:val="24"/>
        </w:rPr>
        <w:t xml:space="preserve"> семинара для ключевых пользователей;</w:t>
      </w:r>
    </w:p>
    <w:p w14:paraId="7B641090" w14:textId="77777777" w:rsidR="00AF239B" w:rsidRPr="00AD564F" w:rsidRDefault="00AF239B" w:rsidP="00AD564F">
      <w:pPr>
        <w:pStyle w:val="aa"/>
        <w:numPr>
          <w:ilvl w:val="0"/>
          <w:numId w:val="12"/>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Описание системного ландшафта;</w:t>
      </w:r>
    </w:p>
    <w:p w14:paraId="48DC4C63" w14:textId="77777777" w:rsidR="00AF239B" w:rsidRPr="00AD564F" w:rsidRDefault="00AF239B" w:rsidP="00AD564F">
      <w:pPr>
        <w:pStyle w:val="aa"/>
        <w:numPr>
          <w:ilvl w:val="0"/>
          <w:numId w:val="12"/>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Описание модели данных;</w:t>
      </w:r>
    </w:p>
    <w:p w14:paraId="466B5758" w14:textId="77777777" w:rsidR="00AF239B" w:rsidRPr="00AD564F" w:rsidRDefault="00AF239B" w:rsidP="00AD564F">
      <w:pPr>
        <w:pStyle w:val="aa"/>
        <w:numPr>
          <w:ilvl w:val="0"/>
          <w:numId w:val="12"/>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Альбом выходных форм;</w:t>
      </w:r>
    </w:p>
    <w:p w14:paraId="1F029B98" w14:textId="77777777" w:rsidR="00AF239B" w:rsidRPr="00AD564F" w:rsidRDefault="00AF239B" w:rsidP="00AD564F">
      <w:pPr>
        <w:pStyle w:val="aa"/>
        <w:numPr>
          <w:ilvl w:val="0"/>
          <w:numId w:val="12"/>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Концептуальный дизайн (проектное решение);</w:t>
      </w:r>
    </w:p>
    <w:p w14:paraId="4217DAC7" w14:textId="77777777" w:rsidR="00AF239B" w:rsidRPr="00AD564F" w:rsidRDefault="00AF239B" w:rsidP="00AD564F">
      <w:pPr>
        <w:pStyle w:val="aa"/>
        <w:numPr>
          <w:ilvl w:val="0"/>
          <w:numId w:val="12"/>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Концепция ролей и полномочий;</w:t>
      </w:r>
    </w:p>
    <w:p w14:paraId="2830E5DA" w14:textId="77777777" w:rsidR="00AF239B" w:rsidRPr="00AD564F" w:rsidRDefault="00AF239B" w:rsidP="00AD564F">
      <w:pPr>
        <w:pStyle w:val="aa"/>
        <w:numPr>
          <w:ilvl w:val="0"/>
          <w:numId w:val="12"/>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Концепция обучения;</w:t>
      </w:r>
    </w:p>
    <w:p w14:paraId="76EEA2B3" w14:textId="77777777" w:rsidR="00AF239B" w:rsidRPr="00AD564F" w:rsidRDefault="00AF239B" w:rsidP="00AD564F">
      <w:pPr>
        <w:pStyle w:val="aa"/>
        <w:numPr>
          <w:ilvl w:val="0"/>
          <w:numId w:val="12"/>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Концепция и план тестирования;</w:t>
      </w:r>
    </w:p>
    <w:p w14:paraId="3BE4AA4F" w14:textId="77777777" w:rsidR="00AF239B" w:rsidRPr="00AD564F" w:rsidRDefault="00AF239B" w:rsidP="00AD564F">
      <w:pPr>
        <w:pStyle w:val="aa"/>
        <w:numPr>
          <w:ilvl w:val="0"/>
          <w:numId w:val="12"/>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Детальный план работ на фазу 2;</w:t>
      </w:r>
    </w:p>
    <w:p w14:paraId="4E666726" w14:textId="77777777" w:rsidR="00AF239B" w:rsidRPr="00AD564F" w:rsidRDefault="00AF239B" w:rsidP="00AD564F">
      <w:pPr>
        <w:pStyle w:val="aa"/>
        <w:numPr>
          <w:ilvl w:val="0"/>
          <w:numId w:val="12"/>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Отчет о завершении фазы 1.</w:t>
      </w:r>
    </w:p>
    <w:p w14:paraId="498FFD76" w14:textId="77777777" w:rsidR="00AF239B" w:rsidRPr="00AD564F" w:rsidRDefault="00AF239B" w:rsidP="00AD564F">
      <w:pPr>
        <w:pStyle w:val="aa"/>
        <w:tabs>
          <w:tab w:val="left" w:pos="709"/>
          <w:tab w:val="left" w:pos="851"/>
          <w:tab w:val="left" w:pos="993"/>
        </w:tabs>
        <w:spacing w:beforeLines="60" w:before="144" w:afterLines="60" w:after="144" w:line="240" w:lineRule="atLeast"/>
        <w:ind w:left="567"/>
        <w:contextualSpacing w:val="0"/>
        <w:jc w:val="both"/>
        <w:rPr>
          <w:rFonts w:ascii="Arial Narrow" w:hAnsi="Arial Narrow"/>
          <w:b/>
          <w:sz w:val="24"/>
        </w:rPr>
      </w:pPr>
      <w:r w:rsidRPr="00AD564F">
        <w:rPr>
          <w:rFonts w:ascii="Arial Narrow" w:hAnsi="Arial Narrow"/>
          <w:b/>
          <w:sz w:val="24"/>
        </w:rPr>
        <w:t>фаза 2 «Реализация»:</w:t>
      </w:r>
    </w:p>
    <w:p w14:paraId="33FB7DD8" w14:textId="77777777" w:rsidR="00AF239B" w:rsidRPr="00AD564F"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Материалы семинара по подготовке и проведению фазы 2;</w:t>
      </w:r>
    </w:p>
    <w:p w14:paraId="5217A979" w14:textId="31C8631F" w:rsidR="00AF239B" w:rsidRPr="00AD564F"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 xml:space="preserve">Отчет о </w:t>
      </w:r>
      <w:r w:rsidRPr="00AF239B">
        <w:rPr>
          <w:rFonts w:ascii="Arial Narrow" w:hAnsi="Arial Narrow"/>
          <w:sz w:val="24"/>
          <w:szCs w:val="24"/>
        </w:rPr>
        <w:t>п</w:t>
      </w:r>
      <w:r w:rsidR="00C70BDF">
        <w:rPr>
          <w:rFonts w:ascii="Arial Narrow" w:hAnsi="Arial Narrow"/>
          <w:sz w:val="24"/>
          <w:szCs w:val="24"/>
        </w:rPr>
        <w:t>роведении</w:t>
      </w:r>
      <w:r w:rsidR="00C70BDF" w:rsidRPr="00AD564F">
        <w:rPr>
          <w:rFonts w:ascii="Arial Narrow" w:hAnsi="Arial Narrow"/>
          <w:sz w:val="24"/>
        </w:rPr>
        <w:t xml:space="preserve"> </w:t>
      </w:r>
      <w:r w:rsidRPr="00AD564F">
        <w:rPr>
          <w:rFonts w:ascii="Arial Narrow" w:hAnsi="Arial Narrow"/>
          <w:sz w:val="24"/>
        </w:rPr>
        <w:t>семинара по подготовке и проведению фазы 2;</w:t>
      </w:r>
    </w:p>
    <w:p w14:paraId="70CD7746" w14:textId="77777777" w:rsidR="00AF239B" w:rsidRPr="00AD564F"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Документы по настройке объектов основных данных;</w:t>
      </w:r>
    </w:p>
    <w:p w14:paraId="15659CFD" w14:textId="77777777" w:rsidR="00AF239B" w:rsidRPr="00AD564F"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Документы по описанию конфигурации Системы;</w:t>
      </w:r>
    </w:p>
    <w:p w14:paraId="76444064" w14:textId="77777777" w:rsidR="00AF239B" w:rsidRPr="00AD564F"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Регламент администрирования;</w:t>
      </w:r>
    </w:p>
    <w:p w14:paraId="33673C28" w14:textId="77777777" w:rsidR="00AF239B" w:rsidRPr="00AD564F"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Материалы семинара по проведению тестирования;</w:t>
      </w:r>
    </w:p>
    <w:p w14:paraId="1A7B9FE1" w14:textId="6F8F6E9B" w:rsidR="00AF239B" w:rsidRPr="00AD564F" w:rsidRDefault="00C70BDF"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 xml:space="preserve">Отчет о </w:t>
      </w:r>
      <w:r>
        <w:rPr>
          <w:rFonts w:ascii="Arial Narrow" w:hAnsi="Arial Narrow"/>
          <w:sz w:val="24"/>
          <w:szCs w:val="24"/>
        </w:rPr>
        <w:t>проведении семинара</w:t>
      </w:r>
      <w:r w:rsidR="00AF239B" w:rsidRPr="00AD564F">
        <w:rPr>
          <w:rFonts w:ascii="Arial Narrow" w:hAnsi="Arial Narrow"/>
          <w:sz w:val="24"/>
        </w:rPr>
        <w:t xml:space="preserve"> по проведению тестирования;</w:t>
      </w:r>
    </w:p>
    <w:p w14:paraId="13B129F2" w14:textId="77777777" w:rsidR="00AF239B" w:rsidRPr="00AD564F"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Сценарии функционального тестирования;</w:t>
      </w:r>
    </w:p>
    <w:p w14:paraId="0EA2ED07" w14:textId="77777777" w:rsidR="00AF239B" w:rsidRPr="00AD564F"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Инструкции пользователей;</w:t>
      </w:r>
    </w:p>
    <w:p w14:paraId="1B6BDD4B" w14:textId="77777777" w:rsidR="00AF239B" w:rsidRPr="00AD564F"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Протоколы функционального тестирования;</w:t>
      </w:r>
    </w:p>
    <w:p w14:paraId="14153F1F" w14:textId="77777777" w:rsidR="00AF239B" w:rsidRPr="00AD564F"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lastRenderedPageBreak/>
        <w:t>Материалы для проведения обучения ключевых пользователей;</w:t>
      </w:r>
    </w:p>
    <w:p w14:paraId="0E233692" w14:textId="77777777" w:rsidR="00AF239B" w:rsidRPr="00AD564F"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Отчет о проведенном обучении ключевых пользователей;</w:t>
      </w:r>
    </w:p>
    <w:p w14:paraId="77F13C41" w14:textId="77777777" w:rsidR="00AF239B" w:rsidRPr="00AD564F"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Концепция и план изменений;</w:t>
      </w:r>
    </w:p>
    <w:p w14:paraId="7CA172CF" w14:textId="77777777" w:rsidR="00AF239B" w:rsidRPr="00AD564F"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Детальный план работ на фазу 3;</w:t>
      </w:r>
    </w:p>
    <w:p w14:paraId="58BE704D" w14:textId="77777777" w:rsidR="00AF239B" w:rsidRPr="00AD564F"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Отчет о завершении фазы 2.</w:t>
      </w:r>
    </w:p>
    <w:p w14:paraId="1CE7129E" w14:textId="77777777" w:rsidR="00AF239B" w:rsidRPr="00AD564F" w:rsidRDefault="00AF239B" w:rsidP="00AD564F">
      <w:pPr>
        <w:pStyle w:val="aa"/>
        <w:tabs>
          <w:tab w:val="left" w:pos="709"/>
          <w:tab w:val="left" w:pos="851"/>
          <w:tab w:val="left" w:pos="993"/>
        </w:tabs>
        <w:spacing w:beforeLines="60" w:before="144" w:afterLines="60" w:after="144" w:line="240" w:lineRule="atLeast"/>
        <w:ind w:left="567"/>
        <w:contextualSpacing w:val="0"/>
        <w:jc w:val="both"/>
        <w:rPr>
          <w:rFonts w:ascii="Arial Narrow" w:hAnsi="Arial Narrow"/>
          <w:b/>
          <w:sz w:val="24"/>
        </w:rPr>
      </w:pPr>
      <w:r w:rsidRPr="00AD564F">
        <w:rPr>
          <w:rFonts w:ascii="Arial Narrow" w:hAnsi="Arial Narrow"/>
          <w:b/>
          <w:sz w:val="24"/>
        </w:rPr>
        <w:t>фаза 3 «Подготовка и запуск»:</w:t>
      </w:r>
    </w:p>
    <w:p w14:paraId="67C1E64D" w14:textId="77777777" w:rsidR="00AF239B" w:rsidRPr="00AD564F" w:rsidRDefault="00AF239B" w:rsidP="00AD564F">
      <w:pPr>
        <w:pStyle w:val="aa"/>
        <w:numPr>
          <w:ilvl w:val="0"/>
          <w:numId w:val="14"/>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Материалы семинара для проектной команды по фазе 3;</w:t>
      </w:r>
    </w:p>
    <w:p w14:paraId="14AD0CF0" w14:textId="6C93220C" w:rsidR="00AF239B" w:rsidRPr="00AD564F" w:rsidRDefault="00AF239B" w:rsidP="00AD564F">
      <w:pPr>
        <w:pStyle w:val="aa"/>
        <w:numPr>
          <w:ilvl w:val="0"/>
          <w:numId w:val="14"/>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 xml:space="preserve">Отчет о </w:t>
      </w:r>
      <w:r w:rsidRPr="00AF239B">
        <w:rPr>
          <w:rFonts w:ascii="Arial Narrow" w:hAnsi="Arial Narrow"/>
          <w:sz w:val="24"/>
          <w:szCs w:val="24"/>
        </w:rPr>
        <w:t>п</w:t>
      </w:r>
      <w:r w:rsidR="00C70BDF">
        <w:rPr>
          <w:rFonts w:ascii="Arial Narrow" w:hAnsi="Arial Narrow"/>
          <w:sz w:val="24"/>
          <w:szCs w:val="24"/>
        </w:rPr>
        <w:t>роведении</w:t>
      </w:r>
      <w:r w:rsidRPr="00AD564F">
        <w:rPr>
          <w:rFonts w:ascii="Arial Narrow" w:hAnsi="Arial Narrow"/>
          <w:sz w:val="24"/>
        </w:rPr>
        <w:t xml:space="preserve"> семинара по фазе 3;</w:t>
      </w:r>
    </w:p>
    <w:p w14:paraId="4DD61B6B" w14:textId="77777777" w:rsidR="00AF239B" w:rsidRPr="00AD564F" w:rsidRDefault="00AF239B" w:rsidP="00AD564F">
      <w:pPr>
        <w:pStyle w:val="aa"/>
        <w:numPr>
          <w:ilvl w:val="0"/>
          <w:numId w:val="14"/>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Матрица ролей и пользователей;</w:t>
      </w:r>
    </w:p>
    <w:p w14:paraId="29E6B59C" w14:textId="77777777" w:rsidR="00AF239B" w:rsidRPr="00AD564F" w:rsidRDefault="00AF239B" w:rsidP="00AD564F">
      <w:pPr>
        <w:pStyle w:val="aa"/>
        <w:numPr>
          <w:ilvl w:val="0"/>
          <w:numId w:val="14"/>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Протокол создания пользователей;</w:t>
      </w:r>
    </w:p>
    <w:p w14:paraId="12D1DE11" w14:textId="77777777" w:rsidR="00AF239B" w:rsidRPr="00AD564F" w:rsidRDefault="00AF239B" w:rsidP="00AD564F">
      <w:pPr>
        <w:pStyle w:val="aa"/>
        <w:numPr>
          <w:ilvl w:val="0"/>
          <w:numId w:val="14"/>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Программа обучения (с приложением расписаний обучения);</w:t>
      </w:r>
    </w:p>
    <w:p w14:paraId="1840F517" w14:textId="77777777" w:rsidR="00AF239B" w:rsidRPr="00AD564F" w:rsidRDefault="00AF239B" w:rsidP="00AD564F">
      <w:pPr>
        <w:pStyle w:val="aa"/>
        <w:numPr>
          <w:ilvl w:val="0"/>
          <w:numId w:val="14"/>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План опытно-промышленной эксплуатации;</w:t>
      </w:r>
    </w:p>
    <w:p w14:paraId="0F072EB4" w14:textId="77777777" w:rsidR="00AF239B" w:rsidRPr="00AD564F" w:rsidRDefault="00AF239B" w:rsidP="00AD564F">
      <w:pPr>
        <w:pStyle w:val="aa"/>
        <w:numPr>
          <w:ilvl w:val="0"/>
          <w:numId w:val="14"/>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Акт ввода Системы в опытно-промышленную эксплуатацию;</w:t>
      </w:r>
    </w:p>
    <w:p w14:paraId="21975D79" w14:textId="77777777" w:rsidR="00AF239B" w:rsidRPr="00AD564F" w:rsidRDefault="00AF239B" w:rsidP="00AD564F">
      <w:pPr>
        <w:pStyle w:val="aa"/>
        <w:numPr>
          <w:ilvl w:val="0"/>
          <w:numId w:val="14"/>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Протокол опытно-промышленной эксплуатации;</w:t>
      </w:r>
    </w:p>
    <w:p w14:paraId="46E9B9A2" w14:textId="638E1C5F" w:rsidR="00AF239B" w:rsidRPr="00AD564F" w:rsidRDefault="00AF239B" w:rsidP="00AD564F">
      <w:pPr>
        <w:pStyle w:val="aa"/>
        <w:numPr>
          <w:ilvl w:val="0"/>
          <w:numId w:val="14"/>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 xml:space="preserve">Отчёт о готовности бизнеса к переходу на </w:t>
      </w:r>
      <w:r w:rsidRPr="00AF239B">
        <w:rPr>
          <w:rFonts w:ascii="Arial Narrow" w:hAnsi="Arial Narrow"/>
          <w:sz w:val="24"/>
          <w:szCs w:val="24"/>
        </w:rPr>
        <w:t>новый программный продукт</w:t>
      </w:r>
      <w:r w:rsidRPr="00AD564F">
        <w:rPr>
          <w:rFonts w:ascii="Arial Narrow" w:hAnsi="Arial Narrow"/>
          <w:sz w:val="24"/>
        </w:rPr>
        <w:t>;</w:t>
      </w:r>
    </w:p>
    <w:p w14:paraId="0F834B0E" w14:textId="77777777" w:rsidR="00AF239B" w:rsidRPr="00AD564F" w:rsidRDefault="00AF239B" w:rsidP="00AD564F">
      <w:pPr>
        <w:pStyle w:val="aa"/>
        <w:numPr>
          <w:ilvl w:val="0"/>
          <w:numId w:val="14"/>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Акт ввода Системы в промышленную эксплуатацию;</w:t>
      </w:r>
    </w:p>
    <w:p w14:paraId="3AE30B56" w14:textId="77777777" w:rsidR="00AF239B" w:rsidRPr="00AD564F" w:rsidRDefault="00AF239B" w:rsidP="00AD564F">
      <w:pPr>
        <w:pStyle w:val="aa"/>
        <w:numPr>
          <w:ilvl w:val="0"/>
          <w:numId w:val="14"/>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Детальный план работ на фазу 4;</w:t>
      </w:r>
    </w:p>
    <w:p w14:paraId="3336C560" w14:textId="77777777" w:rsidR="00AF239B" w:rsidRPr="00AD564F" w:rsidRDefault="00AF239B" w:rsidP="00AD564F">
      <w:pPr>
        <w:pStyle w:val="aa"/>
        <w:numPr>
          <w:ilvl w:val="0"/>
          <w:numId w:val="14"/>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Приказ о вводе в промышленную эксплуатацию;</w:t>
      </w:r>
    </w:p>
    <w:p w14:paraId="573EB343" w14:textId="77777777" w:rsidR="00AF239B" w:rsidRPr="00AD564F" w:rsidRDefault="00AF239B" w:rsidP="00AD564F">
      <w:pPr>
        <w:pStyle w:val="aa"/>
        <w:numPr>
          <w:ilvl w:val="0"/>
          <w:numId w:val="14"/>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Отчет о завершении фазы 3.</w:t>
      </w:r>
    </w:p>
    <w:p w14:paraId="1B7004CF" w14:textId="77777777" w:rsidR="00AF239B" w:rsidRPr="00AD564F" w:rsidRDefault="00AF239B" w:rsidP="00AD564F">
      <w:pPr>
        <w:pStyle w:val="aa"/>
        <w:tabs>
          <w:tab w:val="left" w:pos="709"/>
          <w:tab w:val="left" w:pos="851"/>
          <w:tab w:val="left" w:pos="993"/>
        </w:tabs>
        <w:spacing w:beforeLines="60" w:before="144" w:afterLines="60" w:after="144" w:line="240" w:lineRule="atLeast"/>
        <w:ind w:left="567"/>
        <w:contextualSpacing w:val="0"/>
        <w:jc w:val="both"/>
        <w:rPr>
          <w:rFonts w:ascii="Arial Narrow" w:hAnsi="Arial Narrow"/>
          <w:b/>
          <w:sz w:val="24"/>
        </w:rPr>
      </w:pPr>
      <w:r w:rsidRPr="00AD564F">
        <w:rPr>
          <w:rFonts w:ascii="Arial Narrow" w:hAnsi="Arial Narrow"/>
          <w:b/>
          <w:sz w:val="24"/>
        </w:rPr>
        <w:t xml:space="preserve">фаза 4 «Мониторинг и поддержка»: </w:t>
      </w:r>
    </w:p>
    <w:p w14:paraId="33752928" w14:textId="77777777" w:rsidR="00AF239B" w:rsidRPr="00AD564F" w:rsidRDefault="00AF239B" w:rsidP="00AD564F">
      <w:pPr>
        <w:pStyle w:val="aa"/>
        <w:numPr>
          <w:ilvl w:val="0"/>
          <w:numId w:val="15"/>
        </w:numPr>
        <w:tabs>
          <w:tab w:val="left" w:pos="720"/>
          <w:tab w:val="left" w:pos="851"/>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Протокол актуализации рабочей документации;</w:t>
      </w:r>
    </w:p>
    <w:p w14:paraId="30B8A099" w14:textId="0C804ABB" w:rsidR="00AF239B" w:rsidRPr="00AD564F" w:rsidRDefault="00AF239B" w:rsidP="00AD564F">
      <w:pPr>
        <w:pStyle w:val="aa"/>
        <w:numPr>
          <w:ilvl w:val="0"/>
          <w:numId w:val="15"/>
        </w:numPr>
        <w:tabs>
          <w:tab w:val="left" w:pos="720"/>
          <w:tab w:val="left" w:pos="851"/>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 xml:space="preserve">Отчет о мониторинге </w:t>
      </w:r>
      <w:r w:rsidR="00C70BDF" w:rsidRPr="00AD564F">
        <w:rPr>
          <w:rFonts w:ascii="Arial Narrow" w:hAnsi="Arial Narrow"/>
          <w:sz w:val="24"/>
        </w:rPr>
        <w:t>использования целевых процессов</w:t>
      </w:r>
      <w:r w:rsidR="00C70BDF">
        <w:rPr>
          <w:rFonts w:ascii="Arial Narrow" w:hAnsi="Arial Narrow"/>
          <w:sz w:val="24"/>
          <w:szCs w:val="24"/>
        </w:rPr>
        <w:t>.</w:t>
      </w:r>
    </w:p>
    <w:p w14:paraId="35F5E8D8" w14:textId="77777777" w:rsidR="00AF239B" w:rsidRPr="000D0D47" w:rsidRDefault="00AF239B" w:rsidP="007953BB">
      <w:pPr>
        <w:pStyle w:val="aa"/>
        <w:tabs>
          <w:tab w:val="left" w:pos="709"/>
          <w:tab w:val="left" w:pos="851"/>
          <w:tab w:val="left" w:pos="993"/>
        </w:tabs>
        <w:spacing w:beforeLines="60" w:before="144" w:afterLines="60" w:after="144" w:line="240" w:lineRule="atLeast"/>
        <w:ind w:left="567"/>
        <w:contextualSpacing w:val="0"/>
        <w:jc w:val="both"/>
        <w:rPr>
          <w:rFonts w:ascii="Arial Narrow" w:hAnsi="Arial Narrow"/>
          <w:b/>
          <w:sz w:val="24"/>
          <w:szCs w:val="24"/>
        </w:rPr>
      </w:pPr>
      <w:r w:rsidRPr="000D0D47">
        <w:rPr>
          <w:rFonts w:ascii="Arial Narrow" w:hAnsi="Arial Narrow"/>
          <w:b/>
          <w:sz w:val="24"/>
          <w:szCs w:val="24"/>
        </w:rPr>
        <w:t>фаза 5 «Тиражирование»:</w:t>
      </w:r>
    </w:p>
    <w:p w14:paraId="35F28973" w14:textId="77777777" w:rsidR="00AF239B" w:rsidRPr="00AF239B" w:rsidRDefault="00AF239B" w:rsidP="002F0A4B">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AF239B">
        <w:rPr>
          <w:rFonts w:ascii="Arial Narrow" w:hAnsi="Arial Narrow"/>
          <w:sz w:val="24"/>
          <w:szCs w:val="24"/>
        </w:rPr>
        <w:t>Материалы семинара для проектной команды по фазе 5;</w:t>
      </w:r>
    </w:p>
    <w:p w14:paraId="348FD898" w14:textId="08EC8D90" w:rsidR="00AF239B" w:rsidRPr="00AF239B" w:rsidRDefault="00AF239B" w:rsidP="002F0A4B">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AF239B">
        <w:rPr>
          <w:rFonts w:ascii="Arial Narrow" w:hAnsi="Arial Narrow"/>
          <w:sz w:val="24"/>
          <w:szCs w:val="24"/>
        </w:rPr>
        <w:t>Отчет о п</w:t>
      </w:r>
      <w:r w:rsidR="00C70BDF">
        <w:rPr>
          <w:rFonts w:ascii="Arial Narrow" w:hAnsi="Arial Narrow"/>
          <w:sz w:val="24"/>
          <w:szCs w:val="24"/>
        </w:rPr>
        <w:t xml:space="preserve">роведении </w:t>
      </w:r>
      <w:r w:rsidRPr="00AF239B">
        <w:rPr>
          <w:rFonts w:ascii="Arial Narrow" w:hAnsi="Arial Narrow"/>
          <w:sz w:val="24"/>
          <w:szCs w:val="24"/>
        </w:rPr>
        <w:t>семинара по фазе 5;</w:t>
      </w:r>
    </w:p>
    <w:p w14:paraId="0D751491" w14:textId="77777777" w:rsidR="00AF239B" w:rsidRPr="00AF239B" w:rsidRDefault="00AF239B" w:rsidP="002F0A4B">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AF239B">
        <w:rPr>
          <w:rFonts w:ascii="Arial Narrow" w:hAnsi="Arial Narrow"/>
          <w:sz w:val="24"/>
          <w:szCs w:val="24"/>
        </w:rPr>
        <w:t>Матрица ролей и пользователей;</w:t>
      </w:r>
    </w:p>
    <w:p w14:paraId="5FA2ADE1" w14:textId="77777777" w:rsidR="00AF239B" w:rsidRPr="00AF239B" w:rsidRDefault="00AF239B" w:rsidP="002F0A4B">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AF239B">
        <w:rPr>
          <w:rFonts w:ascii="Arial Narrow" w:hAnsi="Arial Narrow"/>
          <w:sz w:val="24"/>
          <w:szCs w:val="24"/>
        </w:rPr>
        <w:t>Протокол создания пользователей;</w:t>
      </w:r>
    </w:p>
    <w:p w14:paraId="7EF57B35" w14:textId="77777777" w:rsidR="00AF239B" w:rsidRPr="00AF239B" w:rsidRDefault="00AF239B" w:rsidP="002F0A4B">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AF239B">
        <w:rPr>
          <w:rFonts w:ascii="Arial Narrow" w:hAnsi="Arial Narrow"/>
          <w:sz w:val="24"/>
          <w:szCs w:val="24"/>
        </w:rPr>
        <w:t>Программа обучения (с приложением расписаний обучения);</w:t>
      </w:r>
    </w:p>
    <w:p w14:paraId="2A84A4BB" w14:textId="77777777" w:rsidR="00AF239B" w:rsidRPr="00AD564F" w:rsidRDefault="00AF239B" w:rsidP="00AD564F">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Отчет о проведении обучения ключевых пользователей ДЗО;</w:t>
      </w:r>
    </w:p>
    <w:p w14:paraId="3DB052CE" w14:textId="77777777" w:rsidR="00AF239B" w:rsidRPr="00AF239B" w:rsidRDefault="00AF239B" w:rsidP="002F0A4B">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AF239B">
        <w:rPr>
          <w:rFonts w:ascii="Arial Narrow" w:hAnsi="Arial Narrow"/>
          <w:sz w:val="24"/>
          <w:szCs w:val="24"/>
        </w:rPr>
        <w:t>План опытно-промышленной эксплуатации;</w:t>
      </w:r>
    </w:p>
    <w:p w14:paraId="30657D82" w14:textId="77777777" w:rsidR="00AF239B" w:rsidRPr="00AF239B" w:rsidRDefault="00AF239B" w:rsidP="002F0A4B">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AF239B">
        <w:rPr>
          <w:rFonts w:ascii="Arial Narrow" w:hAnsi="Arial Narrow"/>
          <w:sz w:val="24"/>
          <w:szCs w:val="24"/>
        </w:rPr>
        <w:t>Акт ввода Системы в опытно-промышленную эксплуатацию;</w:t>
      </w:r>
    </w:p>
    <w:p w14:paraId="408CA171" w14:textId="77777777" w:rsidR="00AF239B" w:rsidRPr="00AF239B" w:rsidRDefault="00AF239B" w:rsidP="002F0A4B">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AF239B">
        <w:rPr>
          <w:rFonts w:ascii="Arial Narrow" w:hAnsi="Arial Narrow"/>
          <w:sz w:val="24"/>
          <w:szCs w:val="24"/>
        </w:rPr>
        <w:t>Протокол опытно-промышленной эксплуатации;</w:t>
      </w:r>
    </w:p>
    <w:p w14:paraId="6E1A553F" w14:textId="77777777" w:rsidR="00AF239B" w:rsidRPr="00AF239B" w:rsidRDefault="00AF239B" w:rsidP="002F0A4B">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AF239B">
        <w:rPr>
          <w:rFonts w:ascii="Arial Narrow" w:hAnsi="Arial Narrow"/>
          <w:sz w:val="24"/>
          <w:szCs w:val="24"/>
        </w:rPr>
        <w:t>Отчёт о готовности бизнеса к переходу на новый программный продукт;</w:t>
      </w:r>
    </w:p>
    <w:p w14:paraId="034552FE" w14:textId="77777777" w:rsidR="00AF239B" w:rsidRPr="00AF239B" w:rsidRDefault="00AF239B" w:rsidP="002F0A4B">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AF239B">
        <w:rPr>
          <w:rFonts w:ascii="Arial Narrow" w:hAnsi="Arial Narrow"/>
          <w:sz w:val="24"/>
          <w:szCs w:val="24"/>
        </w:rPr>
        <w:lastRenderedPageBreak/>
        <w:t>Акт ввода Системы в промышленную эксплуатацию;</w:t>
      </w:r>
    </w:p>
    <w:p w14:paraId="158D8C8E" w14:textId="77777777" w:rsidR="00AF239B" w:rsidRPr="00AF239B" w:rsidRDefault="00AF239B" w:rsidP="002F0A4B">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AF239B">
        <w:rPr>
          <w:rFonts w:ascii="Arial Narrow" w:hAnsi="Arial Narrow"/>
          <w:sz w:val="24"/>
          <w:szCs w:val="24"/>
        </w:rPr>
        <w:t>Приказ о вводе в промышленную эксплуатацию;</w:t>
      </w:r>
    </w:p>
    <w:p w14:paraId="7255D27E" w14:textId="77777777" w:rsidR="00AF239B" w:rsidRPr="00AD564F" w:rsidRDefault="00AF239B" w:rsidP="00AD564F">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Приказ о начале работы в едином СЭД для ДЗО;</w:t>
      </w:r>
    </w:p>
    <w:p w14:paraId="61791160" w14:textId="77777777" w:rsidR="00AF239B" w:rsidRPr="00AD564F" w:rsidRDefault="00AF239B" w:rsidP="00AD564F">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Извлеченные уроки;</w:t>
      </w:r>
    </w:p>
    <w:p w14:paraId="7C9C7566" w14:textId="77777777" w:rsidR="00AF239B" w:rsidRPr="00AD564F" w:rsidRDefault="00AF239B" w:rsidP="00AD564F">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Повестка и список участников Завершающего мероприятия;</w:t>
      </w:r>
    </w:p>
    <w:p w14:paraId="1950CEFB" w14:textId="77777777" w:rsidR="00AF239B" w:rsidRPr="00AD564F" w:rsidRDefault="00AF239B" w:rsidP="00AD564F">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Материалы Завершающего мероприятия;</w:t>
      </w:r>
    </w:p>
    <w:p w14:paraId="4C212FA6" w14:textId="77777777" w:rsidR="00AF239B" w:rsidRPr="00AD564F" w:rsidRDefault="00AF239B" w:rsidP="00AD564F">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Отчет о достижении физических результатов;</w:t>
      </w:r>
    </w:p>
    <w:p w14:paraId="302DE38C" w14:textId="77777777" w:rsidR="00AF239B" w:rsidRPr="00AD564F" w:rsidRDefault="00AF239B" w:rsidP="00AD564F">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Отчет о реализованном проекте.</w:t>
      </w:r>
    </w:p>
    <w:p w14:paraId="0E179D3C" w14:textId="77777777" w:rsidR="000D0D47" w:rsidRPr="000D0D47" w:rsidRDefault="000D0D47" w:rsidP="007953BB">
      <w:pPr>
        <w:pStyle w:val="aa"/>
        <w:tabs>
          <w:tab w:val="left" w:pos="709"/>
          <w:tab w:val="left" w:pos="851"/>
          <w:tab w:val="left" w:pos="993"/>
        </w:tabs>
        <w:spacing w:beforeLines="60" w:before="144" w:after="60" w:line="240" w:lineRule="atLeast"/>
        <w:ind w:left="709"/>
        <w:contextualSpacing w:val="0"/>
        <w:jc w:val="both"/>
        <w:rPr>
          <w:rFonts w:ascii="Arial Narrow" w:hAnsi="Arial Narrow"/>
          <w:b/>
          <w:sz w:val="24"/>
          <w:szCs w:val="24"/>
        </w:rPr>
      </w:pPr>
    </w:p>
    <w:p w14:paraId="3AF7D1F3" w14:textId="77777777" w:rsidR="000D0D47" w:rsidRPr="00AD564F" w:rsidRDefault="000D0D47" w:rsidP="00AD564F">
      <w:pPr>
        <w:pStyle w:val="aa"/>
        <w:numPr>
          <w:ilvl w:val="0"/>
          <w:numId w:val="1"/>
        </w:numPr>
        <w:tabs>
          <w:tab w:val="left" w:pos="284"/>
          <w:tab w:val="left" w:pos="709"/>
          <w:tab w:val="left" w:pos="851"/>
          <w:tab w:val="left" w:pos="1418"/>
        </w:tabs>
        <w:spacing w:beforeLines="60" w:before="144" w:after="60" w:line="240" w:lineRule="atLeast"/>
        <w:ind w:left="0" w:firstLine="0"/>
        <w:contextualSpacing w:val="0"/>
        <w:jc w:val="both"/>
        <w:outlineLvl w:val="0"/>
        <w:rPr>
          <w:rFonts w:ascii="Arial Narrow" w:hAnsi="Arial Narrow"/>
          <w:b/>
          <w:sz w:val="24"/>
        </w:rPr>
      </w:pPr>
      <w:bookmarkStart w:id="26" w:name="_Toc43507372"/>
      <w:bookmarkStart w:id="27" w:name="_Toc10458769"/>
      <w:r w:rsidRPr="00AD564F">
        <w:rPr>
          <w:rFonts w:ascii="Arial Narrow" w:hAnsi="Arial Narrow"/>
          <w:b/>
          <w:sz w:val="24"/>
        </w:rPr>
        <w:t>Функциональные требования</w:t>
      </w:r>
      <w:bookmarkEnd w:id="26"/>
      <w:bookmarkEnd w:id="27"/>
    </w:p>
    <w:p w14:paraId="503E383C" w14:textId="42779448" w:rsidR="000D0D47" w:rsidRPr="00AD564F" w:rsidRDefault="0021019C" w:rsidP="00AD564F">
      <w:pPr>
        <w:pStyle w:val="aa"/>
        <w:numPr>
          <w:ilvl w:val="1"/>
          <w:numId w:val="1"/>
        </w:numPr>
        <w:tabs>
          <w:tab w:val="left" w:pos="709"/>
          <w:tab w:val="left" w:pos="851"/>
          <w:tab w:val="left" w:pos="1843"/>
        </w:tabs>
        <w:spacing w:beforeLines="60" w:before="144" w:after="60" w:line="240" w:lineRule="atLeast"/>
        <w:ind w:left="284" w:firstLine="0"/>
        <w:contextualSpacing w:val="0"/>
        <w:jc w:val="both"/>
        <w:rPr>
          <w:rFonts w:ascii="Arial Narrow" w:hAnsi="Arial Narrow"/>
          <w:b/>
          <w:sz w:val="24"/>
        </w:rPr>
      </w:pPr>
      <w:r>
        <w:rPr>
          <w:rFonts w:ascii="Arial Narrow" w:hAnsi="Arial Narrow"/>
          <w:b/>
          <w:sz w:val="24"/>
          <w:szCs w:val="24"/>
        </w:rPr>
        <w:t>Требования к процессу</w:t>
      </w:r>
      <w:r w:rsidR="000D0D47" w:rsidRPr="000D0D47">
        <w:rPr>
          <w:rFonts w:ascii="Arial Narrow" w:hAnsi="Arial Narrow"/>
          <w:b/>
          <w:sz w:val="24"/>
          <w:szCs w:val="24"/>
        </w:rPr>
        <w:t xml:space="preserve"> </w:t>
      </w:r>
      <w:r w:rsidR="007953BB">
        <w:rPr>
          <w:rFonts w:ascii="Arial Narrow" w:hAnsi="Arial Narrow"/>
          <w:b/>
          <w:sz w:val="24"/>
          <w:szCs w:val="24"/>
        </w:rPr>
        <w:t>«</w:t>
      </w:r>
      <w:r w:rsidR="000D0D47" w:rsidRPr="00AD564F">
        <w:rPr>
          <w:rFonts w:ascii="Arial Narrow" w:hAnsi="Arial Narrow"/>
          <w:b/>
          <w:sz w:val="24"/>
        </w:rPr>
        <w:t>Управ</w:t>
      </w:r>
      <w:r w:rsidR="007953BB" w:rsidRPr="00AD564F">
        <w:rPr>
          <w:rFonts w:ascii="Arial Narrow" w:hAnsi="Arial Narrow"/>
          <w:b/>
          <w:sz w:val="24"/>
        </w:rPr>
        <w:t>ление входящей корреспонденцией</w:t>
      </w:r>
      <w:r w:rsidR="007953BB">
        <w:rPr>
          <w:rFonts w:ascii="Arial Narrow" w:hAnsi="Arial Narrow"/>
          <w:b/>
          <w:sz w:val="24"/>
          <w:szCs w:val="24"/>
        </w:rPr>
        <w:t>»</w:t>
      </w:r>
      <w:r w:rsidR="000D0D47" w:rsidRPr="000D0D47">
        <w:rPr>
          <w:rFonts w:ascii="Arial Narrow" w:hAnsi="Arial Narrow"/>
          <w:b/>
          <w:sz w:val="24"/>
          <w:szCs w:val="24"/>
        </w:rPr>
        <w:t>.</w:t>
      </w:r>
    </w:p>
    <w:p w14:paraId="7E003148" w14:textId="588CFA08" w:rsidR="000D0D47" w:rsidRPr="00AD564F" w:rsidRDefault="000D0D47" w:rsidP="00AD564F">
      <w:pPr>
        <w:pStyle w:val="aa"/>
        <w:numPr>
          <w:ilvl w:val="2"/>
          <w:numId w:val="1"/>
        </w:numPr>
        <w:tabs>
          <w:tab w:val="left" w:pos="851"/>
          <w:tab w:val="left" w:pos="1134"/>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sidR="007953BB">
        <w:rPr>
          <w:rFonts w:ascii="Arial Narrow" w:hAnsi="Arial Narrow"/>
          <w:sz w:val="24"/>
          <w:szCs w:val="24"/>
        </w:rPr>
        <w:t>«</w:t>
      </w:r>
      <w:r w:rsidRPr="00AD564F">
        <w:rPr>
          <w:rFonts w:ascii="Arial Narrow" w:hAnsi="Arial Narrow"/>
          <w:sz w:val="24"/>
        </w:rPr>
        <w:t>Управ</w:t>
      </w:r>
      <w:r w:rsidR="007953BB" w:rsidRPr="00AD564F">
        <w:rPr>
          <w:rFonts w:ascii="Arial Narrow" w:hAnsi="Arial Narrow"/>
          <w:sz w:val="24"/>
        </w:rPr>
        <w:t>ление входящей корреспонденцией</w:t>
      </w:r>
      <w:r w:rsidR="007953BB">
        <w:rPr>
          <w:rFonts w:ascii="Arial Narrow" w:hAnsi="Arial Narrow"/>
          <w:sz w:val="24"/>
          <w:szCs w:val="24"/>
        </w:rPr>
        <w:t>»</w:t>
      </w:r>
      <w:r w:rsidRPr="00AD564F">
        <w:rPr>
          <w:rFonts w:ascii="Arial Narrow" w:hAnsi="Arial Narrow"/>
          <w:sz w:val="24"/>
        </w:rPr>
        <w:t xml:space="preserve"> должен содержать в себе прием, обработку, регистрацию, распределение, исполнение, контроль, хранение, корректировку, организацию движения и учёта документов (включая, но не ограничиваясь, документы, поступившие в КЦ и ДЗО из других организаций в электронном и/или бумажном формате).</w:t>
      </w:r>
    </w:p>
    <w:p w14:paraId="686F8F0A" w14:textId="423D3237" w:rsidR="000D0D47" w:rsidRPr="00AD564F" w:rsidRDefault="000D0D47" w:rsidP="00AD564F">
      <w:pPr>
        <w:pStyle w:val="aa"/>
        <w:numPr>
          <w:ilvl w:val="2"/>
          <w:numId w:val="1"/>
        </w:numPr>
        <w:tabs>
          <w:tab w:val="left" w:pos="851"/>
          <w:tab w:val="left" w:pos="1134"/>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Регистрационная карточка документа должна содержать основные данные:</w:t>
      </w:r>
      <w:r w:rsidR="008C67FF" w:rsidRPr="00AD564F">
        <w:rPr>
          <w:rFonts w:ascii="Arial Narrow" w:hAnsi="Arial Narrow"/>
          <w:sz w:val="24"/>
        </w:rPr>
        <w:t xml:space="preserve"> </w:t>
      </w:r>
      <w:r w:rsidRPr="00AD564F">
        <w:rPr>
          <w:rFonts w:ascii="Arial Narrow" w:hAnsi="Arial Narrow"/>
          <w:sz w:val="24"/>
        </w:rPr>
        <w:t xml:space="preserve">входящий номер, дата и время регистрации, </w:t>
      </w:r>
      <w:r w:rsidRPr="000D0D47">
        <w:rPr>
          <w:rFonts w:ascii="Arial Narrow" w:hAnsi="Arial Narrow"/>
          <w:sz w:val="24"/>
          <w:szCs w:val="24"/>
        </w:rPr>
        <w:t>адресат</w:t>
      </w:r>
      <w:r w:rsidRPr="00AD564F">
        <w:rPr>
          <w:rFonts w:ascii="Arial Narrow" w:hAnsi="Arial Narrow"/>
          <w:sz w:val="24"/>
        </w:rPr>
        <w:t xml:space="preserve"> (группировка согласно справочнику), адресат (ФИО), исходящий номер и исходящая дата, тип документа, </w:t>
      </w:r>
      <w:r w:rsidRPr="000D0D47">
        <w:rPr>
          <w:rFonts w:ascii="Arial Narrow" w:hAnsi="Arial Narrow"/>
          <w:sz w:val="24"/>
          <w:szCs w:val="24"/>
        </w:rPr>
        <w:t xml:space="preserve">характер вопроса, </w:t>
      </w:r>
      <w:r w:rsidRPr="00AD564F">
        <w:rPr>
          <w:rFonts w:ascii="Arial Narrow" w:hAnsi="Arial Narrow"/>
          <w:sz w:val="24"/>
        </w:rPr>
        <w:t>способ доставки (Электронная почта, Курьерский пакет, Факс</w:t>
      </w:r>
      <w:r w:rsidRPr="000D0D47">
        <w:rPr>
          <w:rFonts w:ascii="Arial Narrow" w:hAnsi="Arial Narrow"/>
          <w:sz w:val="24"/>
          <w:szCs w:val="24"/>
        </w:rPr>
        <w:t>, ЕСЭДО</w:t>
      </w:r>
      <w:r w:rsidRPr="00AD564F">
        <w:rPr>
          <w:rFonts w:ascii="Arial Narrow" w:hAnsi="Arial Narrow"/>
          <w:sz w:val="24"/>
        </w:rPr>
        <w:t xml:space="preserve"> и т.д.), количество листов/экземпляров, срок исполнения, тип контроля, язык обращения, краткое содержание, примечание, является ответным на №, GR-документы (отметка в случае, если корреспондент входит в список государственных органов GR-список, включенный в базу «Справочники»), связанные документы (автоматически наполняется ссылками ответных исходящих, входящих писем и служебных записок).</w:t>
      </w:r>
    </w:p>
    <w:p w14:paraId="1ACF6474" w14:textId="3A5C9EBC" w:rsidR="000D0D47" w:rsidRPr="00AD564F" w:rsidRDefault="000D0D47" w:rsidP="00AD564F">
      <w:pPr>
        <w:pStyle w:val="aa"/>
        <w:numPr>
          <w:ilvl w:val="2"/>
          <w:numId w:val="1"/>
        </w:numPr>
        <w:tabs>
          <w:tab w:val="left" w:pos="851"/>
          <w:tab w:val="left" w:pos="1134"/>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Раздел «Контроль» регистрационной карточки должен содержать в себе данные о постановке документа на контроль. Стандартный контроль исполнения выставляется – 30 календарных дней, предусматривается четыре вида контроля – обычный контроль (К), особый контроль (ОК), рабочий контроль (РК), GR-контроль (GR), а также периодичность рабочего контроля – ежедневный, еженедельный, ежемесячный, ежеквартальный, полугодовой, годовой и другой, информации о фактическом сроке исполнения, ответственном исполнителе (неограниченное количество) и снятии документа с контроля</w:t>
      </w:r>
      <w:r w:rsidRPr="000D0D47">
        <w:rPr>
          <w:rFonts w:ascii="Arial Narrow" w:hAnsi="Arial Narrow"/>
          <w:sz w:val="24"/>
          <w:szCs w:val="24"/>
        </w:rPr>
        <w:t>, возможность изменения контроля после регистрации</w:t>
      </w:r>
      <w:r w:rsidRPr="00AD564F">
        <w:rPr>
          <w:rFonts w:ascii="Arial Narrow" w:hAnsi="Arial Narrow"/>
          <w:sz w:val="24"/>
        </w:rPr>
        <w:t>.</w:t>
      </w:r>
    </w:p>
    <w:p w14:paraId="214D663F" w14:textId="77777777" w:rsidR="000D0D47" w:rsidRPr="00AD564F" w:rsidRDefault="000D0D47" w:rsidP="00AD564F">
      <w:pPr>
        <w:pStyle w:val="aa"/>
        <w:numPr>
          <w:ilvl w:val="2"/>
          <w:numId w:val="1"/>
        </w:numPr>
        <w:tabs>
          <w:tab w:val="left" w:pos="851"/>
          <w:tab w:val="left" w:pos="1134"/>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Система должна иметь возможность устанавливать контроль, иметь систему уведомлений</w:t>
      </w:r>
      <w:r w:rsidRPr="000D0D47">
        <w:rPr>
          <w:rFonts w:ascii="Arial Narrow" w:hAnsi="Arial Narrow"/>
          <w:sz w:val="24"/>
          <w:szCs w:val="24"/>
        </w:rPr>
        <w:t>, выделения в журнале просроченных документов</w:t>
      </w:r>
      <w:r w:rsidRPr="00AD564F">
        <w:rPr>
          <w:rFonts w:ascii="Arial Narrow" w:hAnsi="Arial Narrow"/>
          <w:sz w:val="24"/>
        </w:rPr>
        <w:t>, отражения хода исполнения и снятие с контроля по отдельным пунктам документа.</w:t>
      </w:r>
    </w:p>
    <w:p w14:paraId="315849E4" w14:textId="30368493" w:rsidR="000D0D47" w:rsidRPr="00AD564F" w:rsidRDefault="000D0D47" w:rsidP="00AD564F">
      <w:pPr>
        <w:pStyle w:val="aa"/>
        <w:numPr>
          <w:ilvl w:val="2"/>
          <w:numId w:val="1"/>
        </w:numPr>
        <w:tabs>
          <w:tab w:val="left" w:pos="851"/>
          <w:tab w:val="left" w:pos="1134"/>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Система должна отражать весь ход исполнения и ознакомления документа в одном месте по хронологии («дерево поручений», КИ, ссылки на все версии проектов и подписанных вариантов писем и служебных записок с указанием даты, времени, ФИО, историю ознакомлений).</w:t>
      </w:r>
    </w:p>
    <w:p w14:paraId="231782DA" w14:textId="40BC4724" w:rsidR="000D0D47" w:rsidRPr="00AD564F" w:rsidRDefault="000D0D47" w:rsidP="00AD564F">
      <w:pPr>
        <w:pStyle w:val="aa"/>
        <w:numPr>
          <w:ilvl w:val="2"/>
          <w:numId w:val="1"/>
        </w:numPr>
        <w:tabs>
          <w:tab w:val="left" w:pos="851"/>
          <w:tab w:val="left" w:pos="1134"/>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Регистрационная карточка входящего документа должна отражать данные работника, зарегистрировавшего документ (ФИО, структурное подразделение со ссылкой на </w:t>
      </w:r>
      <w:r w:rsidRPr="000D0D47">
        <w:rPr>
          <w:rFonts w:ascii="Arial Narrow" w:hAnsi="Arial Narrow"/>
          <w:sz w:val="24"/>
          <w:szCs w:val="24"/>
        </w:rPr>
        <w:t>профиль сотрудника</w:t>
      </w:r>
      <w:r w:rsidRPr="00AD564F">
        <w:rPr>
          <w:rFonts w:ascii="Arial Narrow" w:hAnsi="Arial Narrow"/>
          <w:sz w:val="24"/>
        </w:rPr>
        <w:t>).</w:t>
      </w:r>
    </w:p>
    <w:p w14:paraId="5803A28F" w14:textId="2F86D319" w:rsidR="000D0D47" w:rsidRPr="00AD564F" w:rsidRDefault="007953BB" w:rsidP="00AD564F">
      <w:pPr>
        <w:pStyle w:val="aa"/>
        <w:numPr>
          <w:ilvl w:val="2"/>
          <w:numId w:val="1"/>
        </w:numPr>
        <w:tabs>
          <w:tab w:val="left" w:pos="851"/>
          <w:tab w:val="left" w:pos="1134"/>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 содержать в себе возможность определения повторного поступления документа по исходящему номеру в связке с корреспондентом до начала регистрации (то есть наличие кнопки после введения корреспондента и номера – «</w:t>
      </w:r>
      <w:r w:rsidR="000D0D47" w:rsidRPr="000D0D47">
        <w:rPr>
          <w:rFonts w:ascii="Arial Narrow" w:hAnsi="Arial Narrow"/>
          <w:sz w:val="24"/>
          <w:szCs w:val="24"/>
        </w:rPr>
        <w:t>про</w:t>
      </w:r>
      <w:r w:rsidR="002D2514">
        <w:rPr>
          <w:rFonts w:ascii="Arial Narrow" w:hAnsi="Arial Narrow"/>
          <w:sz w:val="24"/>
          <w:szCs w:val="24"/>
        </w:rPr>
        <w:t>верить</w:t>
      </w:r>
      <w:r w:rsidR="000D0D47" w:rsidRPr="00AD564F">
        <w:rPr>
          <w:rFonts w:ascii="Arial Narrow" w:hAnsi="Arial Narrow"/>
          <w:sz w:val="24"/>
        </w:rPr>
        <w:t>»).</w:t>
      </w:r>
    </w:p>
    <w:p w14:paraId="1E803F16" w14:textId="2F168AA6" w:rsidR="000D0D47" w:rsidRPr="00AD564F" w:rsidRDefault="007953BB" w:rsidP="00AD564F">
      <w:pPr>
        <w:pStyle w:val="aa"/>
        <w:numPr>
          <w:ilvl w:val="2"/>
          <w:numId w:val="1"/>
        </w:numPr>
        <w:tabs>
          <w:tab w:val="left" w:pos="851"/>
          <w:tab w:val="left" w:pos="1134"/>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lastRenderedPageBreak/>
        <w:t xml:space="preserve">Процесс </w:t>
      </w:r>
      <w:r>
        <w:rPr>
          <w:rFonts w:ascii="Arial Narrow" w:hAnsi="Arial Narrow"/>
          <w:sz w:val="24"/>
          <w:szCs w:val="24"/>
        </w:rPr>
        <w:t>«</w:t>
      </w:r>
      <w:r w:rsidR="000D0D47" w:rsidRPr="00AD564F">
        <w:rPr>
          <w:rFonts w:ascii="Arial Narrow" w:hAnsi="Arial Narrow"/>
          <w:sz w:val="24"/>
        </w:rPr>
        <w:t>Управ</w:t>
      </w:r>
      <w:r w:rsidRPr="00AD564F">
        <w:rPr>
          <w:rFonts w:ascii="Arial Narrow" w:hAnsi="Arial Narrow"/>
          <w:sz w:val="24"/>
        </w:rPr>
        <w:t>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 содержать в себе возможность автоматической отметки «GR-контроль» в случае, если корреспондент входит в список государственных органов GR-список, включенный в базу «Справочники».</w:t>
      </w:r>
    </w:p>
    <w:p w14:paraId="3901017D" w14:textId="2156A761" w:rsidR="000D0D47" w:rsidRPr="00AD564F" w:rsidRDefault="007953BB" w:rsidP="00AD564F">
      <w:pPr>
        <w:pStyle w:val="aa"/>
        <w:numPr>
          <w:ilvl w:val="2"/>
          <w:numId w:val="1"/>
        </w:numPr>
        <w:tabs>
          <w:tab w:val="left" w:pos="851"/>
          <w:tab w:val="left" w:pos="1134"/>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 содержать в себе возможность переноса краткого содержания из регистрационной карточки исходящего документа, если входящий документ является ответным.</w:t>
      </w:r>
    </w:p>
    <w:p w14:paraId="76A2F1B9" w14:textId="3F0120E0" w:rsidR="000D0D47" w:rsidRPr="00AD564F" w:rsidRDefault="007953BB"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w:t>
      </w:r>
      <w:r w:rsidRPr="00AD564F">
        <w:rPr>
          <w:rFonts w:ascii="Arial Narrow" w:hAnsi="Arial Narrow"/>
          <w:sz w:val="24"/>
        </w:rPr>
        <w:t>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w:t>
      </w:r>
      <w:r w:rsidR="00315F79" w:rsidRPr="00AD564F">
        <w:rPr>
          <w:rFonts w:ascii="Arial Narrow" w:hAnsi="Arial Narrow"/>
          <w:sz w:val="24"/>
        </w:rPr>
        <w:t xml:space="preserve"> </w:t>
      </w:r>
      <w:r w:rsidR="000D0D47" w:rsidRPr="00AD564F">
        <w:rPr>
          <w:rFonts w:ascii="Arial Narrow" w:hAnsi="Arial Narrow"/>
          <w:sz w:val="24"/>
        </w:rPr>
        <w:t>содержать в себе возможность проставлять цифровой код для определения языка обращения (по аналогии с кодировкой типа документа).</w:t>
      </w:r>
    </w:p>
    <w:p w14:paraId="642033D3" w14:textId="0BFCC728" w:rsidR="000D0D47" w:rsidRPr="00AD564F" w:rsidRDefault="000D0D47"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sidR="007953BB">
        <w:rPr>
          <w:rFonts w:ascii="Arial Narrow" w:hAnsi="Arial Narrow"/>
          <w:sz w:val="24"/>
          <w:szCs w:val="24"/>
        </w:rPr>
        <w:t>«</w:t>
      </w:r>
      <w:r w:rsidRPr="00AD564F">
        <w:rPr>
          <w:rFonts w:ascii="Arial Narrow" w:hAnsi="Arial Narrow"/>
          <w:sz w:val="24"/>
        </w:rPr>
        <w:t>Управ</w:t>
      </w:r>
      <w:r w:rsidR="007953BB" w:rsidRPr="00AD564F">
        <w:rPr>
          <w:rFonts w:ascii="Arial Narrow" w:hAnsi="Arial Narrow"/>
          <w:sz w:val="24"/>
        </w:rPr>
        <w:t>ление входящей корреспонденцией</w:t>
      </w:r>
      <w:r w:rsidR="007953BB">
        <w:rPr>
          <w:rFonts w:ascii="Arial Narrow" w:hAnsi="Arial Narrow"/>
          <w:sz w:val="24"/>
          <w:szCs w:val="24"/>
        </w:rPr>
        <w:t>»</w:t>
      </w:r>
      <w:r w:rsidRPr="00AD564F">
        <w:rPr>
          <w:rFonts w:ascii="Arial Narrow" w:hAnsi="Arial Narrow"/>
          <w:sz w:val="24"/>
        </w:rPr>
        <w:t xml:space="preserve"> должен содержать в себе возможность уведомлять исполнителей о заполнении «Карточки исполнения» после истечения срока исполнения.</w:t>
      </w:r>
    </w:p>
    <w:p w14:paraId="42711BF7" w14:textId="77777777" w:rsidR="000D0D47" w:rsidRPr="00AD564F" w:rsidRDefault="000D0D47"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В карточке исполнения по документам, поставленным на GR-контроль, должна быть возможность выбора критерия из установленного классификатора документов.</w:t>
      </w:r>
    </w:p>
    <w:p w14:paraId="32B45B42" w14:textId="607D4FEB" w:rsidR="000D0D47" w:rsidRPr="00AD564F" w:rsidRDefault="007953BB"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Управление входящей коррес</w:t>
      </w:r>
      <w:r w:rsidRPr="00AD564F">
        <w:rPr>
          <w:rFonts w:ascii="Arial Narrow" w:hAnsi="Arial Narrow"/>
          <w:sz w:val="24"/>
        </w:rPr>
        <w:t>понденцией</w:t>
      </w:r>
      <w:r>
        <w:rPr>
          <w:rFonts w:ascii="Arial Narrow" w:hAnsi="Arial Narrow"/>
          <w:sz w:val="24"/>
          <w:szCs w:val="24"/>
        </w:rPr>
        <w:t>»</w:t>
      </w:r>
      <w:r w:rsidR="000D0D47" w:rsidRPr="00AD564F">
        <w:rPr>
          <w:rFonts w:ascii="Arial Narrow" w:hAnsi="Arial Narrow"/>
          <w:sz w:val="24"/>
        </w:rPr>
        <w:t xml:space="preserve"> должен содержать в себе возможность автоматического </w:t>
      </w:r>
      <w:r w:rsidR="000D0D47" w:rsidRPr="000D0D47">
        <w:rPr>
          <w:rFonts w:ascii="Arial Narrow" w:hAnsi="Arial Narrow"/>
          <w:sz w:val="24"/>
          <w:szCs w:val="24"/>
        </w:rPr>
        <w:t>прикреплени</w:t>
      </w:r>
      <w:r w:rsidR="002D2514">
        <w:rPr>
          <w:rFonts w:ascii="Arial Narrow" w:hAnsi="Arial Narrow"/>
          <w:sz w:val="24"/>
          <w:szCs w:val="24"/>
        </w:rPr>
        <w:t>я</w:t>
      </w:r>
      <w:r w:rsidR="000D0D47" w:rsidRPr="00AD564F">
        <w:rPr>
          <w:rFonts w:ascii="Arial Narrow" w:hAnsi="Arial Narrow"/>
          <w:sz w:val="24"/>
        </w:rPr>
        <w:t xml:space="preserve"> сканированного образа документа</w:t>
      </w:r>
      <w:r w:rsidR="002D2514" w:rsidRPr="00AD564F">
        <w:rPr>
          <w:rFonts w:ascii="Arial Narrow" w:hAnsi="Arial Narrow"/>
          <w:sz w:val="24"/>
        </w:rPr>
        <w:t xml:space="preserve"> </w:t>
      </w:r>
      <w:r w:rsidR="000D0D47" w:rsidRPr="00AD564F">
        <w:rPr>
          <w:rFonts w:ascii="Arial Narrow" w:hAnsi="Arial Narrow"/>
          <w:sz w:val="24"/>
        </w:rPr>
        <w:t>(в том числе после закрытия карточки документа).</w:t>
      </w:r>
    </w:p>
    <w:p w14:paraId="4C1DB61D" w14:textId="54C16903" w:rsidR="000D0D47" w:rsidRPr="00AD564F" w:rsidRDefault="007953BB"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 содержать в себе возможность вложения </w:t>
      </w:r>
      <w:r w:rsidR="000D0D47" w:rsidRPr="000D0D47">
        <w:rPr>
          <w:rFonts w:ascii="Arial Narrow" w:hAnsi="Arial Narrow"/>
          <w:sz w:val="24"/>
          <w:szCs w:val="24"/>
        </w:rPr>
        <w:t xml:space="preserve">разных форматов </w:t>
      </w:r>
      <w:r w:rsidR="000D0D47" w:rsidRPr="00AD564F">
        <w:rPr>
          <w:rFonts w:ascii="Arial Narrow" w:hAnsi="Arial Narrow"/>
          <w:sz w:val="24"/>
        </w:rPr>
        <w:t>файлов с большим количеством и объемом</w:t>
      </w:r>
      <w:r w:rsidR="000D0D47" w:rsidRPr="000D0D47">
        <w:rPr>
          <w:rFonts w:ascii="Arial Narrow" w:hAnsi="Arial Narrow"/>
          <w:sz w:val="24"/>
          <w:szCs w:val="24"/>
        </w:rPr>
        <w:t xml:space="preserve"> и с возможностью предпросмотра вложенных файлов </w:t>
      </w:r>
      <w:r w:rsidRPr="000D0D47">
        <w:rPr>
          <w:rFonts w:ascii="Arial Narrow" w:hAnsi="Arial Narrow"/>
          <w:sz w:val="24"/>
          <w:szCs w:val="24"/>
        </w:rPr>
        <w:t>без скачивания</w:t>
      </w:r>
      <w:r w:rsidR="000D0D47" w:rsidRPr="00AD564F">
        <w:rPr>
          <w:rFonts w:ascii="Arial Narrow" w:hAnsi="Arial Narrow"/>
          <w:sz w:val="24"/>
        </w:rPr>
        <w:t>.</w:t>
      </w:r>
    </w:p>
    <w:p w14:paraId="2AE046C9" w14:textId="15A4E986" w:rsidR="000D0D47" w:rsidRPr="00AD564F" w:rsidRDefault="007953BB"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 содержать в себе</w:t>
      </w:r>
      <w:r w:rsidR="000D0D47" w:rsidRPr="000D0D47">
        <w:rPr>
          <w:rFonts w:ascii="Arial Narrow" w:hAnsi="Arial Narrow"/>
          <w:sz w:val="24"/>
          <w:szCs w:val="24"/>
        </w:rPr>
        <w:t xml:space="preserve"> </w:t>
      </w:r>
      <w:r w:rsidR="009C20E1" w:rsidRPr="00C66685">
        <w:rPr>
          <w:rFonts w:ascii="Arial Narrow" w:hAnsi="Arial Narrow"/>
          <w:sz w:val="24"/>
          <w:szCs w:val="24"/>
        </w:rPr>
        <w:t>встроенную</w:t>
      </w:r>
      <w:r w:rsidR="009C20E1" w:rsidRPr="00AD564F">
        <w:rPr>
          <w:rFonts w:ascii="Arial Narrow" w:hAnsi="Arial Narrow"/>
          <w:sz w:val="24"/>
        </w:rPr>
        <w:t xml:space="preserve"> </w:t>
      </w:r>
      <w:r w:rsidR="000D0D47" w:rsidRPr="00AD564F">
        <w:rPr>
          <w:rFonts w:ascii="Arial Narrow" w:hAnsi="Arial Narrow"/>
          <w:sz w:val="24"/>
        </w:rPr>
        <w:t>возможность отложенного распознавания сканированного образа документа.</w:t>
      </w:r>
    </w:p>
    <w:p w14:paraId="79085519" w14:textId="5E9691C9" w:rsidR="000D0D47" w:rsidRPr="00AD564F" w:rsidRDefault="000D0D47"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w:t>
      </w:r>
      <w:r w:rsidR="007953BB" w:rsidRPr="00AD564F">
        <w:rPr>
          <w:rFonts w:ascii="Arial Narrow" w:hAnsi="Arial Narrow"/>
          <w:sz w:val="24"/>
        </w:rPr>
        <w:t xml:space="preserve">роцесс </w:t>
      </w:r>
      <w:r w:rsidR="007953BB">
        <w:rPr>
          <w:rFonts w:ascii="Arial Narrow" w:hAnsi="Arial Narrow"/>
          <w:sz w:val="24"/>
          <w:szCs w:val="24"/>
        </w:rPr>
        <w:t>«</w:t>
      </w:r>
      <w:r w:rsidRPr="00AD564F">
        <w:rPr>
          <w:rFonts w:ascii="Arial Narrow" w:hAnsi="Arial Narrow"/>
          <w:sz w:val="24"/>
        </w:rPr>
        <w:t>Управ</w:t>
      </w:r>
      <w:r w:rsidR="007953BB" w:rsidRPr="00AD564F">
        <w:rPr>
          <w:rFonts w:ascii="Arial Narrow" w:hAnsi="Arial Narrow"/>
          <w:sz w:val="24"/>
        </w:rPr>
        <w:t>ление входящей корреспонденцией</w:t>
      </w:r>
      <w:r w:rsidR="007953BB">
        <w:rPr>
          <w:rFonts w:ascii="Arial Narrow" w:hAnsi="Arial Narrow"/>
          <w:sz w:val="24"/>
          <w:szCs w:val="24"/>
        </w:rPr>
        <w:t>»</w:t>
      </w:r>
      <w:r w:rsidRPr="00AD564F">
        <w:rPr>
          <w:rFonts w:ascii="Arial Narrow" w:hAnsi="Arial Narrow"/>
          <w:sz w:val="24"/>
        </w:rPr>
        <w:t xml:space="preserve"> должен содержать в себе возможность вывода на печать отдельно или вместе следующих элеме</w:t>
      </w:r>
      <w:r w:rsidR="002D2514" w:rsidRPr="00AD564F">
        <w:rPr>
          <w:rFonts w:ascii="Arial Narrow" w:hAnsi="Arial Narrow"/>
          <w:sz w:val="24"/>
        </w:rPr>
        <w:t>нтов: регистрационной карточки</w:t>
      </w:r>
      <w:r w:rsidRPr="00AD564F">
        <w:rPr>
          <w:rFonts w:ascii="Arial Narrow" w:hAnsi="Arial Narrow"/>
          <w:sz w:val="24"/>
        </w:rPr>
        <w:t xml:space="preserve"> документа, текста документа, хода исполнения документа («дерево поручений» - дата и время резолюции, ФИО, карточки исполнения), при необходимости (в случае регистрации документа, поступившего по интегрированным каналам связи) наложение </w:t>
      </w:r>
      <w:r w:rsidR="00AE6CB4">
        <w:rPr>
          <w:rFonts w:ascii="Arial Narrow" w:hAnsi="Arial Narrow"/>
          <w:sz w:val="24"/>
          <w:szCs w:val="24"/>
          <w:lang w:val="en-US"/>
        </w:rPr>
        <w:t>QR</w:t>
      </w:r>
      <w:r w:rsidRPr="00AD564F">
        <w:rPr>
          <w:rFonts w:ascii="Arial Narrow" w:hAnsi="Arial Narrow"/>
          <w:sz w:val="24"/>
        </w:rPr>
        <w:t xml:space="preserve">-кода на полях распечатанного документа. </w:t>
      </w:r>
      <w:r w:rsidR="00AE6CB4">
        <w:rPr>
          <w:rFonts w:ascii="Arial Narrow" w:hAnsi="Arial Narrow"/>
          <w:sz w:val="24"/>
          <w:szCs w:val="24"/>
          <w:lang w:val="en-US"/>
        </w:rPr>
        <w:t>QR</w:t>
      </w:r>
      <w:r w:rsidR="00AE6CB4" w:rsidRPr="00AD564F">
        <w:rPr>
          <w:rFonts w:ascii="Arial Narrow" w:hAnsi="Arial Narrow"/>
          <w:sz w:val="24"/>
        </w:rPr>
        <w:t xml:space="preserve"> </w:t>
      </w:r>
      <w:r w:rsidRPr="00AD564F">
        <w:rPr>
          <w:rFonts w:ascii="Arial Narrow" w:hAnsi="Arial Narrow"/>
          <w:sz w:val="24"/>
        </w:rPr>
        <w:t>код содержит регистрационный номер входящего документа и дату регистрации</w:t>
      </w:r>
      <w:r w:rsidR="00AE6CB4" w:rsidRPr="00304F0C">
        <w:rPr>
          <w:rFonts w:ascii="Arial Narrow" w:hAnsi="Arial Narrow"/>
          <w:sz w:val="24"/>
          <w:szCs w:val="24"/>
        </w:rPr>
        <w:t xml:space="preserve"> </w:t>
      </w:r>
      <w:r w:rsidR="00AE6CB4">
        <w:rPr>
          <w:rFonts w:ascii="Arial Narrow" w:hAnsi="Arial Narrow"/>
          <w:sz w:val="24"/>
          <w:szCs w:val="24"/>
        </w:rPr>
        <w:t>и наименование организации либо ФИО обратившегося</w:t>
      </w:r>
      <w:r w:rsidRPr="00AD564F">
        <w:rPr>
          <w:rFonts w:ascii="Arial Narrow" w:hAnsi="Arial Narrow"/>
          <w:sz w:val="24"/>
        </w:rPr>
        <w:t>.</w:t>
      </w:r>
    </w:p>
    <w:p w14:paraId="4FB5963E" w14:textId="77ADB147" w:rsidR="000D0D47" w:rsidRPr="00AD564F" w:rsidRDefault="007953BB"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w:t>
      </w:r>
      <w:r w:rsidRPr="00AD564F">
        <w:rPr>
          <w:rFonts w:ascii="Arial Narrow" w:hAnsi="Arial Narrow"/>
          <w:sz w:val="24"/>
        </w:rPr>
        <w:t>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 содержать в себе возможность присвоения повторного номера (через запятую) документам со ссылками на исполнение одного и того же поручения, либо присланными в дополнение к ранее высланному документу.</w:t>
      </w:r>
    </w:p>
    <w:p w14:paraId="0451B39A" w14:textId="387DE792" w:rsidR="000D0D47" w:rsidRPr="00AD564F" w:rsidRDefault="007953BB"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w:t>
      </w:r>
      <w:r w:rsidRPr="00AD564F">
        <w:rPr>
          <w:rFonts w:ascii="Arial Narrow" w:hAnsi="Arial Narrow"/>
          <w:sz w:val="24"/>
        </w:rPr>
        <w:t>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 содержать в себе возможность автоматического уведомления получателей документа до уровня линейного руководителя в случае, если ими не наложена резолюция (один раз в день) и не доведено до исполнителя.</w:t>
      </w:r>
    </w:p>
    <w:p w14:paraId="4D63BDB6" w14:textId="46FB4CD5" w:rsidR="000D0D47" w:rsidRPr="00AD564F" w:rsidRDefault="007953BB"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w:t>
      </w:r>
      <w:r w:rsidRPr="00AD564F">
        <w:rPr>
          <w:rFonts w:ascii="Arial Narrow" w:hAnsi="Arial Narrow"/>
          <w:sz w:val="24"/>
        </w:rPr>
        <w:t>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 позволять работникам ДДО направлять напоминание получателям в случае, если ими не отписан документ. Возможность просмотра истории напоминаний (дата, время напоминания, кому и кем направлено напоминание фиксируется</w:t>
      </w:r>
      <w:r w:rsidR="0026156D">
        <w:rPr>
          <w:rFonts w:ascii="Arial Narrow" w:hAnsi="Arial Narrow"/>
          <w:sz w:val="24"/>
          <w:szCs w:val="24"/>
        </w:rPr>
        <w:t xml:space="preserve">, </w:t>
      </w:r>
      <w:r w:rsidR="00EB3184">
        <w:rPr>
          <w:rFonts w:ascii="Arial Narrow" w:hAnsi="Arial Narrow"/>
          <w:sz w:val="24"/>
          <w:szCs w:val="24"/>
        </w:rPr>
        <w:t>отметка,</w:t>
      </w:r>
      <w:r w:rsidR="0026156D">
        <w:rPr>
          <w:rFonts w:ascii="Arial Narrow" w:hAnsi="Arial Narrow"/>
          <w:sz w:val="24"/>
          <w:szCs w:val="24"/>
        </w:rPr>
        <w:t xml:space="preserve"> о </w:t>
      </w:r>
      <w:r w:rsidR="00EB3184">
        <w:rPr>
          <w:rFonts w:ascii="Arial Narrow" w:hAnsi="Arial Narrow"/>
          <w:sz w:val="24"/>
          <w:szCs w:val="24"/>
        </w:rPr>
        <w:t>прочтении</w:t>
      </w:r>
      <w:r w:rsidR="0026156D">
        <w:rPr>
          <w:rFonts w:ascii="Arial Narrow" w:hAnsi="Arial Narrow"/>
          <w:sz w:val="24"/>
          <w:szCs w:val="24"/>
        </w:rPr>
        <w:t xml:space="preserve"> напоминая с указанием времени и даты прочтения</w:t>
      </w:r>
      <w:r w:rsidR="000D0D47" w:rsidRPr="00AD564F">
        <w:rPr>
          <w:rFonts w:ascii="Arial Narrow" w:hAnsi="Arial Narrow"/>
          <w:sz w:val="24"/>
        </w:rPr>
        <w:t>).</w:t>
      </w:r>
    </w:p>
    <w:p w14:paraId="0671D3C0" w14:textId="21AA9823" w:rsidR="000D0D47" w:rsidRPr="00AD564F" w:rsidRDefault="007953BB"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w:t>
      </w:r>
      <w:r w:rsidRPr="00AD564F">
        <w:rPr>
          <w:rFonts w:ascii="Arial Narrow" w:hAnsi="Arial Narrow"/>
          <w:sz w:val="24"/>
        </w:rPr>
        <w:t>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 содержать в себе опцию «доотправить» с выбором получателей из списка получателей при внесении изменений в карточку документа (например, только включенным в список новым получателям документа</w:t>
      </w:r>
      <w:r w:rsidR="000D0D47" w:rsidRPr="000D0D47">
        <w:rPr>
          <w:rFonts w:ascii="Arial Narrow" w:hAnsi="Arial Narrow"/>
          <w:sz w:val="24"/>
          <w:szCs w:val="24"/>
        </w:rPr>
        <w:t>) с изменением ответственных лиц.</w:t>
      </w:r>
    </w:p>
    <w:p w14:paraId="57D51E0D" w14:textId="05852FB4" w:rsidR="000D0D47" w:rsidRPr="00AD564F" w:rsidRDefault="007953BB"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lastRenderedPageBreak/>
        <w:t xml:space="preserve">Процесс </w:t>
      </w:r>
      <w:r>
        <w:rPr>
          <w:rFonts w:ascii="Arial Narrow" w:hAnsi="Arial Narrow"/>
          <w:sz w:val="24"/>
          <w:szCs w:val="24"/>
        </w:rPr>
        <w:t>«</w:t>
      </w:r>
      <w:r w:rsidR="000D0D47" w:rsidRPr="00AD564F">
        <w:rPr>
          <w:rFonts w:ascii="Arial Narrow" w:hAnsi="Arial Narrow"/>
          <w:sz w:val="24"/>
        </w:rPr>
        <w:t>Управ</w:t>
      </w:r>
      <w:r w:rsidRPr="00AD564F">
        <w:rPr>
          <w:rFonts w:ascii="Arial Narrow" w:hAnsi="Arial Narrow"/>
          <w:sz w:val="24"/>
        </w:rPr>
        <w:t>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 содержать в себе возможность составления и направления руководству еженедельно уведомления </w:t>
      </w:r>
      <w:r w:rsidR="000D0D47" w:rsidRPr="000D0D47">
        <w:rPr>
          <w:rFonts w:ascii="Arial Narrow" w:hAnsi="Arial Narrow"/>
          <w:sz w:val="24"/>
          <w:szCs w:val="24"/>
        </w:rPr>
        <w:t xml:space="preserve">(отчет) </w:t>
      </w:r>
      <w:r w:rsidR="000D0D47" w:rsidRPr="00AD564F">
        <w:rPr>
          <w:rFonts w:ascii="Arial Narrow" w:hAnsi="Arial Narrow"/>
          <w:sz w:val="24"/>
        </w:rPr>
        <w:t>по перечню неисполненных документов.</w:t>
      </w:r>
    </w:p>
    <w:p w14:paraId="25EEC67F" w14:textId="17D468C5" w:rsidR="000D0D47" w:rsidRPr="00AD564F" w:rsidRDefault="007953BB"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w:t>
      </w:r>
      <w:r w:rsidRPr="00AD564F">
        <w:rPr>
          <w:rFonts w:ascii="Arial Narrow" w:hAnsi="Arial Narrow"/>
          <w:sz w:val="24"/>
        </w:rPr>
        <w:t>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 содержать в себе возможность автоматического направления уведомления контролеру после заполнения исполнителем карточки исполнения.</w:t>
      </w:r>
    </w:p>
    <w:p w14:paraId="5441AD95" w14:textId="77777777" w:rsidR="000D0D47" w:rsidRPr="00AD564F" w:rsidRDefault="000D0D47"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Карточка исполнения по документу должна содержать возможность автоматического заполнения поля «Номенклатура дел» (выбор по умолчанию настраивает работник ИТ Заказчика) с возможностью корректировки вручную.</w:t>
      </w:r>
    </w:p>
    <w:p w14:paraId="76AD16DA" w14:textId="77777777" w:rsidR="000D0D47" w:rsidRPr="00AD564F" w:rsidRDefault="000D0D47"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Полномочия по снятию с контроля</w:t>
      </w:r>
      <w:r w:rsidRPr="000D0D47">
        <w:rPr>
          <w:rFonts w:ascii="Arial Narrow" w:hAnsi="Arial Narrow"/>
          <w:sz w:val="24"/>
          <w:szCs w:val="24"/>
        </w:rPr>
        <w:t>, изменению сроков</w:t>
      </w:r>
      <w:r w:rsidRPr="00AD564F">
        <w:rPr>
          <w:rFonts w:ascii="Arial Narrow" w:hAnsi="Arial Narrow"/>
          <w:sz w:val="24"/>
        </w:rPr>
        <w:t xml:space="preserve"> документов на особом, рабочем контроле должны быть предоставлены только ДДО (контролеру).</w:t>
      </w:r>
    </w:p>
    <w:p w14:paraId="69528E59" w14:textId="4A41F42C" w:rsidR="000D0D47" w:rsidRPr="00AD564F" w:rsidRDefault="001C2707"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w:t>
      </w:r>
      <w:r w:rsidRPr="00AD564F">
        <w:rPr>
          <w:rFonts w:ascii="Arial Narrow" w:hAnsi="Arial Narrow"/>
          <w:sz w:val="24"/>
        </w:rPr>
        <w:t>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 содержать в себе возможность выборочного отображения и группировку списка документов, а также ведения статистики и формирования отчетов по: проектам документов, регистрационному номеру, дате регистрации (год → месяц → день), отправителям (группировка организаций согласно справочнику → год → месяц → день), получателям 1 (структурные подразделения → ФИО), получателям 2 (ФИО → год → месяц → день), типу документа (группировка согласно справочнику), оператору (ФИО работника ДДО, зарегистрировавшего документ → год → месяц → день), типу контроля (К, ОК, РК, GR-контроль), документам интеграции, языку обращения, GR-документам, всем заданиям (структурные подразделения → ФИО → «Исполненные» / «Неисполненные</w:t>
      </w:r>
      <w:r w:rsidR="000D0D47" w:rsidRPr="000D0D47">
        <w:rPr>
          <w:rFonts w:ascii="Arial Narrow" w:hAnsi="Arial Narrow"/>
          <w:sz w:val="24"/>
          <w:szCs w:val="24"/>
        </w:rPr>
        <w:t>»), количество писем за определенный период от организации отдельно.</w:t>
      </w:r>
    </w:p>
    <w:p w14:paraId="1F2BCE91" w14:textId="06CAE2C7" w:rsidR="000D0D47" w:rsidRPr="00AD564F" w:rsidRDefault="001C2707"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w:t>
      </w:r>
      <w:r w:rsidR="00DC2E42" w:rsidRPr="00AD564F">
        <w:rPr>
          <w:rFonts w:ascii="Arial Narrow" w:hAnsi="Arial Narrow"/>
          <w:sz w:val="24"/>
        </w:rPr>
        <w:t xml:space="preserve"> </w:t>
      </w:r>
      <w:r w:rsidR="000D0D47" w:rsidRPr="00AD564F">
        <w:rPr>
          <w:rFonts w:ascii="Arial Narrow" w:hAnsi="Arial Narrow"/>
          <w:sz w:val="24"/>
        </w:rPr>
        <w:t xml:space="preserve">содержать в себе возможность </w:t>
      </w:r>
      <w:r w:rsidR="000D0D47" w:rsidRPr="000D0D47">
        <w:rPr>
          <w:rFonts w:ascii="Arial Narrow" w:hAnsi="Arial Narrow"/>
          <w:sz w:val="24"/>
          <w:szCs w:val="24"/>
        </w:rPr>
        <w:t>формировани</w:t>
      </w:r>
      <w:r w:rsidR="005A590C">
        <w:rPr>
          <w:rFonts w:ascii="Arial Narrow" w:hAnsi="Arial Narrow"/>
          <w:sz w:val="24"/>
          <w:szCs w:val="24"/>
        </w:rPr>
        <w:t>я</w:t>
      </w:r>
      <w:r w:rsidR="000D0D47" w:rsidRPr="00AD564F">
        <w:rPr>
          <w:rFonts w:ascii="Arial Narrow" w:hAnsi="Arial Narrow"/>
          <w:sz w:val="24"/>
        </w:rPr>
        <w:t xml:space="preserve"> описей дел по различным заданным параметрам.</w:t>
      </w:r>
    </w:p>
    <w:p w14:paraId="6EA0492B" w14:textId="064F10EE" w:rsidR="000D0D47" w:rsidRPr="00AD564F" w:rsidRDefault="001C2707"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w:t>
      </w:r>
      <w:r w:rsidRPr="00AD564F">
        <w:rPr>
          <w:rFonts w:ascii="Arial Narrow" w:hAnsi="Arial Narrow"/>
          <w:sz w:val="24"/>
        </w:rPr>
        <w:t>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 содержать в себе возможность автоматического либо вручную перемещения документов в электронный архив в начале следующего календарного года (по настройкам).</w:t>
      </w:r>
    </w:p>
    <w:p w14:paraId="1623F52E" w14:textId="224937AE" w:rsidR="000D0D47" w:rsidRPr="00AD564F" w:rsidRDefault="000D0D47"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Системой должна </w:t>
      </w:r>
      <w:r w:rsidR="004A012F">
        <w:rPr>
          <w:rFonts w:ascii="Arial Narrow" w:hAnsi="Arial Narrow"/>
          <w:sz w:val="24"/>
          <w:szCs w:val="24"/>
        </w:rPr>
        <w:t>осуществлять</w:t>
      </w:r>
      <w:r w:rsidRPr="000D0D47">
        <w:rPr>
          <w:rFonts w:ascii="Arial Narrow" w:hAnsi="Arial Narrow"/>
          <w:sz w:val="24"/>
          <w:szCs w:val="24"/>
        </w:rPr>
        <w:t xml:space="preserve"> процедур</w:t>
      </w:r>
      <w:r w:rsidR="004A012F">
        <w:rPr>
          <w:rFonts w:ascii="Arial Narrow" w:hAnsi="Arial Narrow"/>
          <w:sz w:val="24"/>
          <w:szCs w:val="24"/>
        </w:rPr>
        <w:t>у</w:t>
      </w:r>
      <w:r w:rsidRPr="00AD564F">
        <w:rPr>
          <w:rFonts w:ascii="Arial Narrow" w:hAnsi="Arial Narrow"/>
          <w:sz w:val="24"/>
        </w:rPr>
        <w:t xml:space="preserve"> проверки подлинности электронной цифровой подписи с использованием открытого ключа электронной цифровой подписи и средств криптографической защиты информации.</w:t>
      </w:r>
    </w:p>
    <w:p w14:paraId="11ADE5D2" w14:textId="3E059419" w:rsidR="008B62E3" w:rsidRPr="00AD564F" w:rsidRDefault="0021019C" w:rsidP="00AD564F">
      <w:pPr>
        <w:pStyle w:val="aa"/>
        <w:numPr>
          <w:ilvl w:val="1"/>
          <w:numId w:val="1"/>
        </w:numPr>
        <w:tabs>
          <w:tab w:val="left" w:pos="709"/>
          <w:tab w:val="left" w:pos="1276"/>
        </w:tabs>
        <w:spacing w:beforeLines="60" w:before="144" w:after="60" w:line="240" w:lineRule="atLeast"/>
        <w:ind w:left="284" w:firstLine="0"/>
        <w:contextualSpacing w:val="0"/>
        <w:jc w:val="both"/>
        <w:rPr>
          <w:rFonts w:ascii="Arial Narrow" w:hAnsi="Arial Narrow"/>
          <w:b/>
          <w:sz w:val="24"/>
        </w:rPr>
      </w:pPr>
      <w:r>
        <w:rPr>
          <w:rFonts w:ascii="Arial Narrow" w:hAnsi="Arial Narrow"/>
          <w:b/>
          <w:sz w:val="24"/>
          <w:szCs w:val="24"/>
        </w:rPr>
        <w:t>Требования к процессу</w:t>
      </w:r>
      <w:r w:rsidR="008B62E3" w:rsidRPr="008B62E3">
        <w:rPr>
          <w:rFonts w:ascii="Arial Narrow" w:hAnsi="Arial Narrow"/>
          <w:b/>
          <w:sz w:val="24"/>
          <w:szCs w:val="24"/>
        </w:rPr>
        <w:t xml:space="preserve"> </w:t>
      </w:r>
      <w:r w:rsidR="001C2707">
        <w:rPr>
          <w:rFonts w:ascii="Arial Narrow" w:hAnsi="Arial Narrow"/>
          <w:b/>
          <w:sz w:val="24"/>
          <w:szCs w:val="24"/>
        </w:rPr>
        <w:t>«</w:t>
      </w:r>
      <w:r w:rsidR="008B62E3" w:rsidRPr="00AD564F">
        <w:rPr>
          <w:rFonts w:ascii="Arial Narrow" w:hAnsi="Arial Narrow"/>
          <w:b/>
          <w:sz w:val="24"/>
        </w:rPr>
        <w:t>Управл</w:t>
      </w:r>
      <w:r w:rsidR="001C2707" w:rsidRPr="00AD564F">
        <w:rPr>
          <w:rFonts w:ascii="Arial Narrow" w:hAnsi="Arial Narrow"/>
          <w:b/>
          <w:sz w:val="24"/>
        </w:rPr>
        <w:t>ение исходящей корреспонденцией</w:t>
      </w:r>
      <w:r w:rsidR="001C2707">
        <w:rPr>
          <w:rFonts w:ascii="Arial Narrow" w:hAnsi="Arial Narrow"/>
          <w:b/>
          <w:sz w:val="24"/>
          <w:szCs w:val="24"/>
        </w:rPr>
        <w:t>»</w:t>
      </w:r>
      <w:r w:rsidR="008B62E3" w:rsidRPr="008B62E3">
        <w:rPr>
          <w:rFonts w:ascii="Arial Narrow" w:hAnsi="Arial Narrow"/>
          <w:b/>
          <w:sz w:val="24"/>
          <w:szCs w:val="24"/>
        </w:rPr>
        <w:t>.</w:t>
      </w:r>
    </w:p>
    <w:p w14:paraId="2959840C" w14:textId="342C2012"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w:t>
      </w:r>
      <w:r w:rsidRPr="00AD564F">
        <w:rPr>
          <w:rFonts w:ascii="Arial Narrow" w:hAnsi="Arial Narrow"/>
          <w:sz w:val="24"/>
        </w:rPr>
        <w:t>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подготовку, согласование, подписание, регистрацию, распределение, исполнение, хранение, корректировку, организацию движения и учёта документов (включая, но не ограничиваясь, документы, подготовленные и направленные в другие организации и физическим лицам в электронном и/или бумажном формате).</w:t>
      </w:r>
    </w:p>
    <w:p w14:paraId="6A2B81C5" w14:textId="736EBD64"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создания проекта исходящего документа как с основного места создания (инициативные), так и с карточки резолюции или служебной записки (ответные исходящие). Соответственно, заполнение вручную или автоматическое заполнение полей «Является ответным на входящий №___от ___», «Создан с резолюции №___ от </w:t>
      </w:r>
      <w:r w:rsidR="008B62E3" w:rsidRPr="008B62E3">
        <w:rPr>
          <w:rFonts w:ascii="Arial Narrow" w:hAnsi="Arial Narrow"/>
          <w:sz w:val="24"/>
          <w:szCs w:val="24"/>
        </w:rPr>
        <w:t>___»</w:t>
      </w:r>
      <w:r w:rsidR="00487D63">
        <w:rPr>
          <w:rFonts w:ascii="Arial Narrow" w:hAnsi="Arial Narrow"/>
          <w:sz w:val="24"/>
          <w:szCs w:val="24"/>
        </w:rPr>
        <w:t>, а также возможность добавления/удаления дополнительных соглас</w:t>
      </w:r>
      <w:r w:rsidR="004E29E2">
        <w:rPr>
          <w:rFonts w:ascii="Arial Narrow" w:hAnsi="Arial Narrow"/>
          <w:sz w:val="24"/>
          <w:szCs w:val="24"/>
        </w:rPr>
        <w:t>ующих лиц</w:t>
      </w:r>
      <w:r w:rsidR="008B62E3" w:rsidRPr="008B62E3">
        <w:rPr>
          <w:rFonts w:ascii="Arial Narrow" w:hAnsi="Arial Narrow"/>
          <w:sz w:val="24"/>
          <w:szCs w:val="24"/>
        </w:rPr>
        <w:t>.</w:t>
      </w:r>
      <w:r w:rsidR="008B62E3" w:rsidRPr="00AD564F">
        <w:rPr>
          <w:rFonts w:ascii="Arial Narrow" w:hAnsi="Arial Narrow"/>
          <w:sz w:val="24"/>
        </w:rPr>
        <w:t xml:space="preserve"> При этом в ходе исполнения соответствующего документа («дереве поручений») появляются ссылки на все версии проекта и подписанный вариант исходящего письма.</w:t>
      </w:r>
    </w:p>
    <w:p w14:paraId="221E525D" w14:textId="565E4118" w:rsidR="008B62E3" w:rsidRPr="00AD564F" w:rsidRDefault="008B62E3"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Карточка проекта исходящего документа должна содержать следующие обязательные для заполнения поля: получатель (группировка согласно справочнику), кем будет подписан (выбор из справочника), тип документа (группировка согласно справочнику), вид отправки (группировка согласно справочнику), «Является ответным на входящий №___от ___», Номенклатура дел (автозаполнение </w:t>
      </w:r>
      <w:r w:rsidR="007935B9" w:rsidRPr="00AD564F">
        <w:rPr>
          <w:rFonts w:ascii="Arial Narrow" w:hAnsi="Arial Narrow"/>
          <w:sz w:val="24"/>
        </w:rPr>
        <w:t xml:space="preserve">с </w:t>
      </w:r>
      <w:r w:rsidR="007935B9" w:rsidRPr="00AD564F">
        <w:rPr>
          <w:rFonts w:ascii="Arial Narrow" w:hAnsi="Arial Narrow"/>
          <w:sz w:val="24"/>
        </w:rPr>
        <w:lastRenderedPageBreak/>
        <w:t>возможностью корректировки вручную</w:t>
      </w:r>
      <w:r w:rsidRPr="00AD564F">
        <w:rPr>
          <w:rFonts w:ascii="Arial Narrow" w:hAnsi="Arial Narrow"/>
          <w:sz w:val="24"/>
        </w:rPr>
        <w:t>), язык</w:t>
      </w:r>
      <w:r w:rsidR="007935B9">
        <w:rPr>
          <w:rFonts w:ascii="Arial Narrow" w:hAnsi="Arial Narrow"/>
          <w:sz w:val="24"/>
          <w:szCs w:val="24"/>
        </w:rPr>
        <w:t xml:space="preserve"> документа</w:t>
      </w:r>
      <w:r w:rsidRPr="00AD564F">
        <w:rPr>
          <w:rFonts w:ascii="Arial Narrow" w:hAnsi="Arial Narrow"/>
          <w:sz w:val="24"/>
        </w:rPr>
        <w:t xml:space="preserve"> (варианты из списка), количество листов / экземпляров (автоматический подсчет листов / по умолчанию устанавливается количество экземпляров – 1 с возможностью корректировки), краткое содержание, список рассылки (интегрируется </w:t>
      </w:r>
      <w:r w:rsidR="007935B9">
        <w:rPr>
          <w:rFonts w:ascii="Arial Narrow" w:hAnsi="Arial Narrow"/>
          <w:sz w:val="24"/>
          <w:szCs w:val="24"/>
        </w:rPr>
        <w:t xml:space="preserve">с данными </w:t>
      </w:r>
      <w:r w:rsidRPr="00AD564F">
        <w:rPr>
          <w:rFonts w:ascii="Arial Narrow" w:hAnsi="Arial Narrow"/>
          <w:sz w:val="24"/>
        </w:rPr>
        <w:t>из поля «Получатель»), автор документа, дата создания</w:t>
      </w:r>
      <w:r w:rsidRPr="008B62E3">
        <w:rPr>
          <w:rFonts w:ascii="Arial Narrow" w:hAnsi="Arial Narrow"/>
          <w:sz w:val="24"/>
          <w:szCs w:val="24"/>
        </w:rPr>
        <w:t xml:space="preserve">, характер вопроса, согласующий. </w:t>
      </w:r>
      <w:r w:rsidR="006A3ECF">
        <w:rPr>
          <w:rFonts w:ascii="Arial Narrow" w:hAnsi="Arial Narrow"/>
          <w:sz w:val="24"/>
          <w:szCs w:val="24"/>
        </w:rPr>
        <w:t>Также должно содержать у</w:t>
      </w:r>
      <w:r w:rsidRPr="008B62E3">
        <w:rPr>
          <w:rFonts w:ascii="Arial Narrow" w:hAnsi="Arial Narrow"/>
          <w:sz w:val="24"/>
          <w:szCs w:val="24"/>
        </w:rPr>
        <w:t>ведомление о доставке</w:t>
      </w:r>
      <w:r w:rsidR="000925A1">
        <w:rPr>
          <w:rFonts w:ascii="Arial Narrow" w:hAnsi="Arial Narrow"/>
          <w:sz w:val="24"/>
          <w:szCs w:val="24"/>
        </w:rPr>
        <w:t>/недоставке</w:t>
      </w:r>
      <w:r w:rsidRPr="008B62E3">
        <w:rPr>
          <w:rFonts w:ascii="Arial Narrow" w:hAnsi="Arial Narrow"/>
          <w:sz w:val="24"/>
          <w:szCs w:val="24"/>
        </w:rPr>
        <w:t xml:space="preserve"> </w:t>
      </w:r>
      <w:r w:rsidR="006A3ECF">
        <w:rPr>
          <w:rFonts w:ascii="Arial Narrow" w:hAnsi="Arial Narrow"/>
          <w:sz w:val="24"/>
          <w:szCs w:val="24"/>
        </w:rPr>
        <w:t>адресату</w:t>
      </w:r>
      <w:r w:rsidRPr="00AD564F">
        <w:rPr>
          <w:rFonts w:ascii="Arial Narrow" w:hAnsi="Arial Narrow"/>
          <w:sz w:val="24"/>
        </w:rPr>
        <w:t>.</w:t>
      </w:r>
    </w:p>
    <w:p w14:paraId="004A6D91" w14:textId="47BA9EF7"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w:t>
      </w:r>
      <w:r w:rsidRPr="00AD564F">
        <w:rPr>
          <w:rFonts w:ascii="Arial Narrow" w:hAnsi="Arial Narrow"/>
          <w:sz w:val="24"/>
        </w:rPr>
        <w:t>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выбора в карточке проекта исходящего письма неограниченного количества получателей</w:t>
      </w:r>
      <w:r w:rsidR="008B62E3" w:rsidRPr="008B62E3">
        <w:rPr>
          <w:rFonts w:ascii="Arial Narrow" w:hAnsi="Arial Narrow"/>
          <w:sz w:val="24"/>
          <w:szCs w:val="24"/>
        </w:rPr>
        <w:t>, изменение адресатов после отправки на редактирование</w:t>
      </w:r>
      <w:r w:rsidR="008B62E3" w:rsidRPr="00AD564F">
        <w:rPr>
          <w:rFonts w:ascii="Arial Narrow" w:hAnsi="Arial Narrow"/>
          <w:sz w:val="24"/>
        </w:rPr>
        <w:t>.</w:t>
      </w:r>
    </w:p>
    <w:p w14:paraId="444A154D" w14:textId="5D7136AE" w:rsidR="008B62E3" w:rsidRPr="00AD564F" w:rsidRDefault="008B62E3"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Содержание текста проекта исходящего письма должно содержать поля в следующей последовательности: адресат</w:t>
      </w:r>
      <w:r w:rsidR="002351D5">
        <w:rPr>
          <w:rFonts w:ascii="Arial Narrow" w:hAnsi="Arial Narrow"/>
          <w:sz w:val="24"/>
          <w:szCs w:val="24"/>
        </w:rPr>
        <w:t xml:space="preserve"> </w:t>
      </w:r>
      <w:r w:rsidRPr="00AD564F">
        <w:rPr>
          <w:rFonts w:ascii="Arial Narrow" w:hAnsi="Arial Narrow"/>
          <w:sz w:val="24"/>
        </w:rPr>
        <w:t xml:space="preserve">(располагается в правой стороне текстового поля, заполняется вручную, при этом дается возможность указания не более 4-х адресатов (групп адресатов), ссылка на исх. № входящего документа или краткий заголовок (располагается в левой стороне над текстовым полем и содержит не более 35 знаков в каждой строке, заполняется автоматически или вручную), основной текст, подписывающий руководитель (заполняется автоматически из карточки проекта исходящего письма и содержит должность, И.Фамилию, ссылку на карточку руководителя), исполнитель (располагается в левом нижнем углу текстового поля, содержит фамилию и инициалы имени и отчества, номер телефона, электронный адрес, заполняется автоматически из карточки работника). В электронном документе </w:t>
      </w:r>
      <w:r w:rsidR="002351D5">
        <w:rPr>
          <w:rFonts w:ascii="Arial Narrow" w:hAnsi="Arial Narrow"/>
          <w:sz w:val="24"/>
          <w:szCs w:val="24"/>
        </w:rPr>
        <w:t>должна быть</w:t>
      </w:r>
      <w:r w:rsidRPr="00AD564F">
        <w:rPr>
          <w:rFonts w:ascii="Arial Narrow" w:hAnsi="Arial Narrow"/>
          <w:sz w:val="24"/>
        </w:rPr>
        <w:t xml:space="preserve"> ссылка на карточку работника.</w:t>
      </w:r>
    </w:p>
    <w:p w14:paraId="1005750C" w14:textId="2681F6F9" w:rsidR="008B62E3" w:rsidRPr="00AD564F" w:rsidRDefault="008B62E3"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Текст проекта исходящего письма должен учитывать требования </w:t>
      </w:r>
      <w:r w:rsidR="00D65A95" w:rsidRPr="00B40FDF">
        <w:rPr>
          <w:rFonts w:ascii="Arial Narrow" w:hAnsi="Arial Narrow"/>
          <w:sz w:val="24"/>
          <w:szCs w:val="24"/>
        </w:rPr>
        <w:t>ВНД Заказчика</w:t>
      </w:r>
      <w:r w:rsidR="00B05414">
        <w:rPr>
          <w:rFonts w:ascii="Arial Narrow" w:hAnsi="Arial Narrow"/>
          <w:sz w:val="24"/>
          <w:szCs w:val="24"/>
        </w:rPr>
        <w:t xml:space="preserve"> </w:t>
      </w:r>
      <w:r w:rsidRPr="00AD564F">
        <w:rPr>
          <w:rFonts w:ascii="Arial Narrow" w:hAnsi="Arial Narrow"/>
          <w:sz w:val="24"/>
        </w:rPr>
        <w:t>по размерам полей, отступов, интервалов и шрифту.</w:t>
      </w:r>
    </w:p>
    <w:p w14:paraId="3C68051B" w14:textId="7F443F4F"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создания проекта исходящего письма с текстом произвольного содержания или типового письма из шаблона.</w:t>
      </w:r>
    </w:p>
    <w:p w14:paraId="7D98BC0A" w14:textId="732B836C"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w:t>
      </w:r>
      <w:r w:rsidRPr="00AD564F">
        <w:rPr>
          <w:rFonts w:ascii="Arial Narrow" w:hAnsi="Arial Narrow"/>
          <w:sz w:val="24"/>
        </w:rPr>
        <w:t>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создания электронного бланка для исходящего письма по утвержденному образцу.</w:t>
      </w:r>
    </w:p>
    <w:p w14:paraId="6772C6AA" w14:textId="77777777" w:rsidR="008B62E3" w:rsidRPr="00AD564F" w:rsidRDefault="008B62E3"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Тексты проекта исходящего письма на разных языках должны заполняться на разных бланках.</w:t>
      </w:r>
    </w:p>
    <w:p w14:paraId="5928CB2F" w14:textId="0233C81E" w:rsidR="008B62E3" w:rsidRPr="00AD564F" w:rsidRDefault="00EB4E5E"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w:t>
      </w:r>
      <w:r w:rsidR="001C2707" w:rsidRPr="00AD564F">
        <w:rPr>
          <w:rFonts w:ascii="Arial Narrow" w:hAnsi="Arial Narrow"/>
          <w:sz w:val="24"/>
        </w:rPr>
        <w:t xml:space="preserve">роцесс </w:t>
      </w:r>
      <w:r w:rsidR="001C2707">
        <w:rPr>
          <w:rFonts w:ascii="Arial Narrow" w:hAnsi="Arial Narrow"/>
          <w:sz w:val="24"/>
          <w:szCs w:val="24"/>
        </w:rPr>
        <w:t>«</w:t>
      </w:r>
      <w:r w:rsidR="008B62E3" w:rsidRPr="00AD564F">
        <w:rPr>
          <w:rFonts w:ascii="Arial Narrow" w:hAnsi="Arial Narrow"/>
          <w:sz w:val="24"/>
        </w:rPr>
        <w:t>Управл</w:t>
      </w:r>
      <w:r w:rsidR="001C2707" w:rsidRPr="00AD564F">
        <w:rPr>
          <w:rFonts w:ascii="Arial Narrow" w:hAnsi="Arial Narrow"/>
          <w:sz w:val="24"/>
        </w:rPr>
        <w:t>ение исходящей корреспонденцией</w:t>
      </w:r>
      <w:r w:rsidR="001C2707">
        <w:rPr>
          <w:rFonts w:ascii="Arial Narrow" w:hAnsi="Arial Narrow"/>
          <w:sz w:val="24"/>
          <w:szCs w:val="24"/>
        </w:rPr>
        <w:t>»</w:t>
      </w:r>
      <w:r w:rsidR="008B62E3" w:rsidRPr="00AD564F">
        <w:rPr>
          <w:rFonts w:ascii="Arial Narrow" w:hAnsi="Arial Narrow"/>
          <w:sz w:val="24"/>
        </w:rPr>
        <w:t xml:space="preserve"> должен содержать в себе возможность сохранения проекта исходящего письма как черновик и быстрый поиск необходимого черновика по авторам, дате создания, получателям и другим параметрам.</w:t>
      </w:r>
    </w:p>
    <w:p w14:paraId="0D079C93" w14:textId="2872E4F1"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w:t>
      </w:r>
      <w:r w:rsidRPr="00AD564F">
        <w:rPr>
          <w:rFonts w:ascii="Arial Narrow" w:hAnsi="Arial Narrow"/>
          <w:sz w:val="24"/>
        </w:rPr>
        <w:t>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вложения </w:t>
      </w:r>
      <w:r w:rsidR="008B62E3" w:rsidRPr="008B62E3">
        <w:rPr>
          <w:rFonts w:ascii="Arial Narrow" w:hAnsi="Arial Narrow"/>
          <w:sz w:val="24"/>
          <w:szCs w:val="24"/>
        </w:rPr>
        <w:t xml:space="preserve">разных форматов </w:t>
      </w:r>
      <w:r w:rsidR="008B62E3" w:rsidRPr="00AD564F">
        <w:rPr>
          <w:rFonts w:ascii="Arial Narrow" w:hAnsi="Arial Narrow"/>
          <w:sz w:val="24"/>
        </w:rPr>
        <w:t>файлов с большим количеством и объемом</w:t>
      </w:r>
      <w:r w:rsidR="008B62E3" w:rsidRPr="008B62E3">
        <w:rPr>
          <w:rFonts w:ascii="Arial Narrow" w:hAnsi="Arial Narrow"/>
          <w:sz w:val="24"/>
          <w:szCs w:val="24"/>
        </w:rPr>
        <w:t>, с функцией предпросмотр</w:t>
      </w:r>
      <w:r w:rsidR="006E5EE3">
        <w:rPr>
          <w:rFonts w:ascii="Arial Narrow" w:hAnsi="Arial Narrow"/>
          <w:sz w:val="24"/>
          <w:szCs w:val="24"/>
        </w:rPr>
        <w:t>а</w:t>
      </w:r>
      <w:r w:rsidR="008B62E3" w:rsidRPr="008B62E3">
        <w:rPr>
          <w:rFonts w:ascii="Arial Narrow" w:hAnsi="Arial Narrow"/>
          <w:sz w:val="24"/>
          <w:szCs w:val="24"/>
        </w:rPr>
        <w:t xml:space="preserve"> без скачивания</w:t>
      </w:r>
      <w:r w:rsidR="008B62E3" w:rsidRPr="00AD564F">
        <w:rPr>
          <w:rFonts w:ascii="Arial Narrow" w:hAnsi="Arial Narrow"/>
          <w:sz w:val="24"/>
        </w:rPr>
        <w:t>.</w:t>
      </w:r>
    </w:p>
    <w:p w14:paraId="780E665A" w14:textId="7021581F"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выбора параметров согласования (параллельное, последовательное, группы согласующих), изменения списка и параметров согласования в ходе согласования (исключение или включение в список согласующих, параллельное или последовательное согласование).</w:t>
      </w:r>
    </w:p>
    <w:p w14:paraId="5B797850" w14:textId="5AB96330"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w:t>
      </w:r>
      <w:r w:rsidRPr="00AD564F">
        <w:rPr>
          <w:rFonts w:ascii="Arial Narrow" w:hAnsi="Arial Narrow"/>
          <w:sz w:val="24"/>
        </w:rPr>
        <w:t>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направления проекта на дополнительное согласование и уведомление о согласовании.</w:t>
      </w:r>
    </w:p>
    <w:p w14:paraId="5E098B5F" w14:textId="5B4A7897" w:rsidR="008B62E3" w:rsidRPr="00AD564F" w:rsidRDefault="001C2707"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w:t>
      </w:r>
      <w:r w:rsidRPr="00AD564F">
        <w:rPr>
          <w:rFonts w:ascii="Arial Narrow" w:hAnsi="Arial Narrow"/>
          <w:sz w:val="24"/>
        </w:rPr>
        <w:t>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срок согласования (по умолчанию - </w:t>
      </w:r>
      <w:r w:rsidR="006E5EE3">
        <w:rPr>
          <w:rFonts w:ascii="Arial Narrow" w:hAnsi="Arial Narrow"/>
          <w:sz w:val="24"/>
          <w:szCs w:val="24"/>
        </w:rPr>
        <w:t>3</w:t>
      </w:r>
      <w:r w:rsidR="008B62E3" w:rsidRPr="00AD564F">
        <w:rPr>
          <w:rFonts w:ascii="Arial Narrow" w:hAnsi="Arial Narrow"/>
          <w:sz w:val="24"/>
        </w:rPr>
        <w:t xml:space="preserve"> рабочих </w:t>
      </w:r>
      <w:r w:rsidR="008B62E3" w:rsidRPr="008B62E3">
        <w:rPr>
          <w:rFonts w:ascii="Arial Narrow" w:hAnsi="Arial Narrow"/>
          <w:sz w:val="24"/>
          <w:szCs w:val="24"/>
        </w:rPr>
        <w:t>дн</w:t>
      </w:r>
      <w:r w:rsidR="006E5EE3">
        <w:rPr>
          <w:rFonts w:ascii="Arial Narrow" w:hAnsi="Arial Narrow"/>
          <w:sz w:val="24"/>
          <w:szCs w:val="24"/>
        </w:rPr>
        <w:t>я</w:t>
      </w:r>
      <w:r w:rsidR="008B62E3" w:rsidRPr="00AD564F">
        <w:rPr>
          <w:rFonts w:ascii="Arial Narrow" w:hAnsi="Arial Narrow"/>
          <w:sz w:val="24"/>
        </w:rPr>
        <w:t xml:space="preserve"> или возможность выбора иного срока из календаря). В случае истечения срока согласования необходимо автоматически направлять уведомления согласующим лицам.</w:t>
      </w:r>
    </w:p>
    <w:p w14:paraId="5C08D513" w14:textId="039E18EB" w:rsidR="00EB4E5E" w:rsidRPr="00AD564F" w:rsidRDefault="00EB4E5E"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При первом направлении проекта на согласование должен автоматически присваивается регистрационный номер проекта (в формате Ип/ПНП-ПР,НВ, где Ип - индекс структурного </w:t>
      </w:r>
      <w:r w:rsidRPr="00AD564F">
        <w:rPr>
          <w:rFonts w:ascii="Arial Narrow" w:hAnsi="Arial Narrow"/>
          <w:sz w:val="24"/>
        </w:rPr>
        <w:lastRenderedPageBreak/>
        <w:t>подразделения, подготовившего проект, ПНП – порядковый номер проекта, ПР – префикс, обозначающий «Проект», НВ – номер версии).</w:t>
      </w:r>
    </w:p>
    <w:p w14:paraId="13FB59B3" w14:textId="6D0013C5" w:rsidR="008B62E3" w:rsidRPr="00AD564F" w:rsidRDefault="008B62E3"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Проце</w:t>
      </w:r>
      <w:r w:rsidR="001C2707" w:rsidRPr="00AD564F">
        <w:rPr>
          <w:rFonts w:ascii="Arial Narrow" w:hAnsi="Arial Narrow"/>
          <w:sz w:val="24"/>
        </w:rPr>
        <w:t xml:space="preserve">сс </w:t>
      </w:r>
      <w:r w:rsidR="001C2707">
        <w:rPr>
          <w:rFonts w:ascii="Arial Narrow" w:hAnsi="Arial Narrow"/>
          <w:sz w:val="24"/>
          <w:szCs w:val="24"/>
        </w:rPr>
        <w:t>«</w:t>
      </w:r>
      <w:r w:rsidRPr="00AD564F">
        <w:rPr>
          <w:rFonts w:ascii="Arial Narrow" w:hAnsi="Arial Narrow"/>
          <w:sz w:val="24"/>
        </w:rPr>
        <w:t>Управл</w:t>
      </w:r>
      <w:r w:rsidR="001C2707" w:rsidRPr="00AD564F">
        <w:rPr>
          <w:rFonts w:ascii="Arial Narrow" w:hAnsi="Arial Narrow"/>
          <w:sz w:val="24"/>
        </w:rPr>
        <w:t>ение исходящей корреспонденцией</w:t>
      </w:r>
      <w:r w:rsidR="001C2707">
        <w:rPr>
          <w:rFonts w:ascii="Arial Narrow" w:hAnsi="Arial Narrow"/>
          <w:sz w:val="24"/>
          <w:szCs w:val="24"/>
        </w:rPr>
        <w:t>»</w:t>
      </w:r>
      <w:r w:rsidRPr="00AD564F">
        <w:rPr>
          <w:rFonts w:ascii="Arial Narrow" w:hAnsi="Arial Narrow"/>
          <w:sz w:val="24"/>
        </w:rPr>
        <w:t xml:space="preserve"> должен содержать в себе возможность одновременной работы с проектом всеми участниками параллельного согласования.</w:t>
      </w:r>
    </w:p>
    <w:p w14:paraId="2CACEB2A" w14:textId="18E97952" w:rsidR="008B62E3" w:rsidRPr="00AD564F" w:rsidRDefault="001C2707"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w:t>
      </w:r>
      <w:r w:rsidRPr="00AD564F">
        <w:rPr>
          <w:rFonts w:ascii="Arial Narrow" w:hAnsi="Arial Narrow"/>
          <w:sz w:val="24"/>
        </w:rPr>
        <w:t>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корректировки текста, краткого содержания проекта исходящего письма после направления на согласование/подписание, как автором, так и согласующим/подписывающим лицом, в режиме правки.</w:t>
      </w:r>
    </w:p>
    <w:p w14:paraId="00C67A83" w14:textId="77777777" w:rsidR="008B62E3" w:rsidRPr="00AD564F" w:rsidRDefault="008B62E3"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При согласовании «С замечаниями» необходимо предусмотреть возможность введения текста замечаний.</w:t>
      </w:r>
    </w:p>
    <w:p w14:paraId="5956954E" w14:textId="5D9489EB" w:rsidR="008B62E3" w:rsidRPr="00AD564F" w:rsidRDefault="001C2707"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w:t>
      </w:r>
      <w:r w:rsidRPr="00AD564F">
        <w:rPr>
          <w:rFonts w:ascii="Arial Narrow" w:hAnsi="Arial Narrow"/>
          <w:sz w:val="24"/>
        </w:rPr>
        <w:t>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автоматического направления на подписание уполномоченному лицу после согласования «Без замечаний» или «С замечаниями» всеми участниками по списку.</w:t>
      </w:r>
    </w:p>
    <w:p w14:paraId="59B185E5" w14:textId="77777777" w:rsidR="008B62E3" w:rsidRPr="00AD564F" w:rsidRDefault="008B62E3"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При отклонении проекта автором, или одним из согласующих лиц, или подписывающим лицом, должно быть автоматическое создание новой версии проекта исходящего письма (при необходимости) с повторением всех параметров и возможностью их корректировки и уведомление автора и всех лиц, которые уже согласовали проект.</w:t>
      </w:r>
    </w:p>
    <w:p w14:paraId="57B44999" w14:textId="77880AC7" w:rsidR="008B62E3" w:rsidRPr="00AD564F" w:rsidRDefault="001C2707"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w:t>
      </w:r>
      <w:r w:rsidRPr="00AD564F">
        <w:rPr>
          <w:rFonts w:ascii="Arial Narrow" w:hAnsi="Arial Narrow"/>
          <w:sz w:val="24"/>
        </w:rPr>
        <w:t>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просмотра истории версий проекта исходящего письма.</w:t>
      </w:r>
    </w:p>
    <w:p w14:paraId="3A785317" w14:textId="1D6CF391" w:rsidR="008B62E3" w:rsidRPr="00AD564F" w:rsidRDefault="001C2707"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w:t>
      </w:r>
      <w:r w:rsidRPr="00AD564F">
        <w:rPr>
          <w:rFonts w:ascii="Arial Narrow" w:hAnsi="Arial Narrow"/>
          <w:sz w:val="24"/>
        </w:rPr>
        <w:t>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автоматического направления проекта исходящего письма на регистрацию после подписания документа ЭЦП уполномоченного лица.</w:t>
      </w:r>
    </w:p>
    <w:p w14:paraId="35187166" w14:textId="696D2FC1" w:rsidR="008B62E3" w:rsidRPr="00AD564F" w:rsidRDefault="008B62E3"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При регистрации исходящего письма работник ДДО должен иметь возможность: </w:t>
      </w:r>
      <w:r w:rsidRPr="008B62E3">
        <w:rPr>
          <w:rFonts w:ascii="Arial Narrow" w:hAnsi="Arial Narrow"/>
          <w:sz w:val="24"/>
          <w:szCs w:val="24"/>
        </w:rPr>
        <w:t>редактирова</w:t>
      </w:r>
      <w:r w:rsidR="00A8318E">
        <w:rPr>
          <w:rFonts w:ascii="Arial Narrow" w:hAnsi="Arial Narrow"/>
          <w:sz w:val="24"/>
          <w:szCs w:val="24"/>
        </w:rPr>
        <w:t>ть</w:t>
      </w:r>
      <w:r w:rsidRPr="008B62E3">
        <w:rPr>
          <w:rFonts w:ascii="Arial Narrow" w:hAnsi="Arial Narrow"/>
          <w:sz w:val="24"/>
          <w:szCs w:val="24"/>
        </w:rPr>
        <w:t xml:space="preserve"> данны</w:t>
      </w:r>
      <w:r w:rsidR="00A8318E">
        <w:rPr>
          <w:rFonts w:ascii="Arial Narrow" w:hAnsi="Arial Narrow"/>
          <w:sz w:val="24"/>
          <w:szCs w:val="24"/>
        </w:rPr>
        <w:t>е</w:t>
      </w:r>
      <w:r w:rsidRPr="00AD564F">
        <w:rPr>
          <w:rFonts w:ascii="Arial Narrow" w:hAnsi="Arial Narrow"/>
          <w:sz w:val="24"/>
        </w:rPr>
        <w:t xml:space="preserve"> в карточке исходящего письма, зарегистрировать документ </w:t>
      </w:r>
      <w:r w:rsidR="00A8318E">
        <w:rPr>
          <w:rFonts w:ascii="Arial Narrow" w:hAnsi="Arial Narrow"/>
          <w:sz w:val="24"/>
          <w:szCs w:val="24"/>
        </w:rPr>
        <w:t>(в том числе с возможностью выбора даты регистрации)</w:t>
      </w:r>
      <w:r w:rsidRPr="008B62E3">
        <w:rPr>
          <w:rFonts w:ascii="Arial Narrow" w:hAnsi="Arial Narrow"/>
          <w:sz w:val="24"/>
          <w:szCs w:val="24"/>
        </w:rPr>
        <w:t xml:space="preserve">, вложить скан. вариант письма, </w:t>
      </w:r>
      <w:r w:rsidR="00A8318E">
        <w:rPr>
          <w:rFonts w:ascii="Arial Narrow" w:hAnsi="Arial Narrow"/>
          <w:sz w:val="24"/>
          <w:szCs w:val="24"/>
        </w:rPr>
        <w:t>добавлять</w:t>
      </w:r>
      <w:r w:rsidRPr="008B62E3">
        <w:rPr>
          <w:rFonts w:ascii="Arial Narrow" w:hAnsi="Arial Narrow"/>
          <w:sz w:val="24"/>
          <w:szCs w:val="24"/>
        </w:rPr>
        <w:t xml:space="preserve"> ответственных исполнителей в резолюцию при необходимости. При отправке исх</w:t>
      </w:r>
      <w:r w:rsidR="00936143">
        <w:rPr>
          <w:rFonts w:ascii="Arial Narrow" w:hAnsi="Arial Narrow"/>
          <w:sz w:val="24"/>
          <w:szCs w:val="24"/>
        </w:rPr>
        <w:t>одящего</w:t>
      </w:r>
      <w:r w:rsidRPr="008B62E3">
        <w:rPr>
          <w:rFonts w:ascii="Arial Narrow" w:hAnsi="Arial Narrow"/>
          <w:sz w:val="24"/>
          <w:szCs w:val="24"/>
        </w:rPr>
        <w:t xml:space="preserve"> письма физ.ли</w:t>
      </w:r>
      <w:r w:rsidR="00936143">
        <w:rPr>
          <w:rFonts w:ascii="Arial Narrow" w:hAnsi="Arial Narrow"/>
          <w:sz w:val="24"/>
          <w:szCs w:val="24"/>
        </w:rPr>
        <w:t>цу в справочнике корреспонденты</w:t>
      </w:r>
      <w:r w:rsidRPr="008B62E3">
        <w:rPr>
          <w:rFonts w:ascii="Arial Narrow" w:hAnsi="Arial Narrow"/>
          <w:sz w:val="24"/>
          <w:szCs w:val="24"/>
        </w:rPr>
        <w:t>–адресаты долж</w:t>
      </w:r>
      <w:r w:rsidR="00936143">
        <w:rPr>
          <w:rFonts w:ascii="Arial Narrow" w:hAnsi="Arial Narrow"/>
          <w:sz w:val="24"/>
          <w:szCs w:val="24"/>
        </w:rPr>
        <w:t>ен</w:t>
      </w:r>
      <w:r w:rsidRPr="008B62E3">
        <w:rPr>
          <w:rFonts w:ascii="Arial Narrow" w:hAnsi="Arial Narrow"/>
          <w:sz w:val="24"/>
          <w:szCs w:val="24"/>
        </w:rPr>
        <w:t xml:space="preserve"> быть выбор «физическое лицо», после его выбора из справочника появляется дополнительное поле, где добивается Ф.И.О., кому отправляется ответ</w:t>
      </w:r>
      <w:r w:rsidRPr="00AD564F">
        <w:rPr>
          <w:rFonts w:ascii="Arial Narrow" w:hAnsi="Arial Narrow"/>
          <w:sz w:val="24"/>
        </w:rPr>
        <w:t>.</w:t>
      </w:r>
    </w:p>
    <w:p w14:paraId="05C319F2" w14:textId="2C90E765" w:rsidR="008B62E3" w:rsidRPr="00AD564F" w:rsidRDefault="008B62E3"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При регистрации исходящего письма работник ДДО должен иметь возможность</w:t>
      </w:r>
      <w:r w:rsidR="00321AB6" w:rsidRPr="00AD564F">
        <w:rPr>
          <w:rFonts w:ascii="Arial Narrow" w:hAnsi="Arial Narrow"/>
          <w:sz w:val="24"/>
        </w:rPr>
        <w:t xml:space="preserve"> </w:t>
      </w:r>
      <w:r w:rsidRPr="00AD564F">
        <w:rPr>
          <w:rFonts w:ascii="Arial Narrow" w:hAnsi="Arial Narrow"/>
          <w:sz w:val="24"/>
        </w:rPr>
        <w:t>вводить дополнительные поля: исходящий номер в формате Ир-Ип/ПНД, где Ир – индекс руководителя, подписавшего документ, Ип - индекс структурного подразделения, подготовившего документ, ПНД – порядковый номер документа (возможность выбора из журнала или вручную), дата и время регистрации, № бланка</w:t>
      </w:r>
      <w:r w:rsidRPr="008B62E3">
        <w:rPr>
          <w:rFonts w:ascii="Arial Narrow" w:hAnsi="Arial Narrow"/>
          <w:sz w:val="24"/>
          <w:szCs w:val="24"/>
        </w:rPr>
        <w:t>, вкладывать вложения</w:t>
      </w:r>
      <w:r w:rsidRPr="00AD564F">
        <w:rPr>
          <w:rFonts w:ascii="Arial Narrow" w:hAnsi="Arial Narrow"/>
          <w:sz w:val="24"/>
        </w:rPr>
        <w:t>.</w:t>
      </w:r>
    </w:p>
    <w:p w14:paraId="28C6FBC2" w14:textId="77777777" w:rsidR="008B62E3" w:rsidRPr="00AD564F" w:rsidRDefault="008B62E3"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При регистрации исходящего письма работник ДДО должен иметь возможность: проверить ЭЦП подписавшего уполномоченного лица, проставить ЭЦП работника ДДО, отправить по интегрированным каналам связи.</w:t>
      </w:r>
    </w:p>
    <w:p w14:paraId="74B506B5" w14:textId="207055A9" w:rsidR="008B62E3" w:rsidRPr="00AD564F" w:rsidRDefault="001C2707"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автоматического прикрепления сканированного образа документа (в том числе после закрытия карточки документа).</w:t>
      </w:r>
    </w:p>
    <w:p w14:paraId="5FCF47A9" w14:textId="77777777" w:rsidR="008B62E3" w:rsidRPr="00AD564F" w:rsidRDefault="008B62E3"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В проекте исходящего письма и в подписанном документе должны быть взаимные ссылки.</w:t>
      </w:r>
    </w:p>
    <w:p w14:paraId="2DFD0C9E" w14:textId="77777777" w:rsidR="008B62E3" w:rsidRPr="00AD564F" w:rsidRDefault="008B62E3"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Регистрационная карточка исходящего документа должна отражать данные работника, зарегистрировавшего документ (ФИО, структурное подразделение со ссылкой на карточку работника).</w:t>
      </w:r>
    </w:p>
    <w:p w14:paraId="5FD9C44A" w14:textId="6F885FAA" w:rsidR="008B62E3" w:rsidRPr="00AD564F" w:rsidRDefault="001C2707"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w:t>
      </w:r>
      <w:r w:rsidRPr="00AD564F">
        <w:rPr>
          <w:rFonts w:ascii="Arial Narrow" w:hAnsi="Arial Narrow"/>
          <w:sz w:val="24"/>
        </w:rPr>
        <w:t>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вывода на печать отдельно или вместе: карточки исходящего документа, текста письма на электронном </w:t>
      </w:r>
      <w:r w:rsidR="008B62E3" w:rsidRPr="00AD564F">
        <w:rPr>
          <w:rFonts w:ascii="Arial Narrow" w:hAnsi="Arial Narrow"/>
          <w:sz w:val="24"/>
        </w:rPr>
        <w:lastRenderedPageBreak/>
        <w:t>фирменном бланке, текста письма без электронного фирменного бланка, хода согласования и подписания, истории ознакомления, хода исполнения (при интеграции с другими организациями).</w:t>
      </w:r>
    </w:p>
    <w:p w14:paraId="404C423E" w14:textId="4B7A679A" w:rsidR="008B62E3" w:rsidRPr="00AD564F" w:rsidRDefault="008B62E3"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Пр</w:t>
      </w:r>
      <w:r w:rsidR="001C2707" w:rsidRPr="00AD564F">
        <w:rPr>
          <w:rFonts w:ascii="Arial Narrow" w:hAnsi="Arial Narrow"/>
          <w:sz w:val="24"/>
        </w:rPr>
        <w:t xml:space="preserve">оцесс </w:t>
      </w:r>
      <w:r w:rsidR="001C2707">
        <w:rPr>
          <w:rFonts w:ascii="Arial Narrow" w:hAnsi="Arial Narrow"/>
          <w:sz w:val="24"/>
          <w:szCs w:val="24"/>
        </w:rPr>
        <w:t>«</w:t>
      </w:r>
      <w:r w:rsidRPr="00AD564F">
        <w:rPr>
          <w:rFonts w:ascii="Arial Narrow" w:hAnsi="Arial Narrow"/>
          <w:sz w:val="24"/>
        </w:rPr>
        <w:t>Управл</w:t>
      </w:r>
      <w:r w:rsidR="001C2707" w:rsidRPr="00AD564F">
        <w:rPr>
          <w:rFonts w:ascii="Arial Narrow" w:hAnsi="Arial Narrow"/>
          <w:sz w:val="24"/>
        </w:rPr>
        <w:t>ение исходящей корреспонденцией</w:t>
      </w:r>
      <w:r w:rsidR="001C2707">
        <w:rPr>
          <w:rFonts w:ascii="Arial Narrow" w:hAnsi="Arial Narrow"/>
          <w:sz w:val="24"/>
          <w:szCs w:val="24"/>
        </w:rPr>
        <w:t>»</w:t>
      </w:r>
      <w:r w:rsidRPr="00AD564F">
        <w:rPr>
          <w:rFonts w:ascii="Arial Narrow" w:hAnsi="Arial Narrow"/>
          <w:sz w:val="24"/>
        </w:rPr>
        <w:t xml:space="preserve"> должен содержать в себе возможность наложения исходящего регистрационного номера и даты, при распечатывании документа на электронном фирменном бланке Заказчика.</w:t>
      </w:r>
    </w:p>
    <w:p w14:paraId="6C6E1AA0" w14:textId="05EEC02D" w:rsidR="008B62E3" w:rsidRPr="00AD564F" w:rsidRDefault="001C2707"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w:t>
      </w:r>
      <w:r w:rsidRPr="00AD564F">
        <w:rPr>
          <w:rFonts w:ascii="Arial Narrow" w:hAnsi="Arial Narrow"/>
          <w:sz w:val="24"/>
        </w:rPr>
        <w:t>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выборочного отображения и группировку списка  документов, а также ведения статистики и формирования отчетов по: проектам исходящих, неиспользованным карточкам, регистрационному номеру, дате регистрации (год → месяц → день), виду отправки (группировка согласно справочнику), получателям (группировка организаций согласно справочнику → месяц → день), департаментам (структурные подразделения → ФИО), исполнителям (ФИО → год → месяц → день), номенклатуре дел, типу документа (группировка согласно справочнику), языку обращения, кто подписал 1 (ФИО → месяц → день), кто подписал 2 (структурное подразделение → ФИО → месяц → день), оператору (ФИО работника ДДО, зарегистрировавшего документ → год → месяц → день), документам интеграции. </w:t>
      </w:r>
    </w:p>
    <w:p w14:paraId="441FF00D" w14:textId="15401698" w:rsidR="008B62E3" w:rsidRPr="00AD564F" w:rsidRDefault="001C2707"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w:t>
      </w:r>
      <w:r w:rsidR="008B62E3" w:rsidRPr="008B62E3">
        <w:rPr>
          <w:rFonts w:ascii="Arial Narrow" w:hAnsi="Arial Narrow"/>
          <w:sz w:val="24"/>
          <w:szCs w:val="24"/>
        </w:rPr>
        <w:t>формировани</w:t>
      </w:r>
      <w:r w:rsidR="00936143">
        <w:rPr>
          <w:rFonts w:ascii="Arial Narrow" w:hAnsi="Arial Narrow"/>
          <w:sz w:val="24"/>
          <w:szCs w:val="24"/>
        </w:rPr>
        <w:t>я</w:t>
      </w:r>
      <w:r w:rsidR="008B62E3" w:rsidRPr="00AD564F">
        <w:rPr>
          <w:rFonts w:ascii="Arial Narrow" w:hAnsi="Arial Narrow"/>
          <w:sz w:val="24"/>
        </w:rPr>
        <w:t xml:space="preserve"> описей дел по различным заданным параметрам.</w:t>
      </w:r>
    </w:p>
    <w:p w14:paraId="1848EB1B" w14:textId="28147B0B" w:rsidR="008B62E3" w:rsidRPr="00AD564F" w:rsidRDefault="001C2707"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sidRPr="00E36AE1">
        <w:rPr>
          <w:rFonts w:ascii="Arial Narrow" w:hAnsi="Arial Narrow"/>
          <w:sz w:val="24"/>
          <w:szCs w:val="24"/>
        </w:rPr>
        <w:t>«</w:t>
      </w:r>
      <w:r w:rsidR="008B62E3" w:rsidRPr="00AD564F">
        <w:rPr>
          <w:rFonts w:ascii="Arial Narrow" w:hAnsi="Arial Narrow"/>
          <w:sz w:val="24"/>
        </w:rPr>
        <w:t>Управл</w:t>
      </w:r>
      <w:r w:rsidRPr="00AD564F">
        <w:rPr>
          <w:rFonts w:ascii="Arial Narrow" w:hAnsi="Arial Narrow"/>
          <w:sz w:val="24"/>
        </w:rPr>
        <w:t>ение исходящей корреспонденцией</w:t>
      </w:r>
      <w:r w:rsidRPr="00E36AE1">
        <w:rPr>
          <w:rFonts w:ascii="Arial Narrow" w:hAnsi="Arial Narrow"/>
          <w:sz w:val="24"/>
          <w:szCs w:val="24"/>
        </w:rPr>
        <w:t>»</w:t>
      </w:r>
      <w:r w:rsidR="008B62E3" w:rsidRPr="00AD564F">
        <w:rPr>
          <w:rFonts w:ascii="Arial Narrow" w:hAnsi="Arial Narrow"/>
          <w:sz w:val="24"/>
        </w:rPr>
        <w:t xml:space="preserve"> должен содержать в себе возможность автоматического либо вручную перемещения документов в электронный архив в начале следующего календарного года (по настройкам).</w:t>
      </w:r>
      <w:r w:rsidR="008B62E3" w:rsidRPr="008B62E3">
        <w:rPr>
          <w:rFonts w:ascii="Arial Narrow" w:hAnsi="Arial Narrow"/>
          <w:sz w:val="24"/>
          <w:szCs w:val="24"/>
        </w:rPr>
        <w:t xml:space="preserve"> Уведомления о </w:t>
      </w:r>
      <w:r w:rsidR="008B62E3" w:rsidRPr="00094D4B">
        <w:rPr>
          <w:rFonts w:ascii="Arial Narrow" w:hAnsi="Arial Narrow"/>
          <w:sz w:val="24"/>
          <w:szCs w:val="24"/>
        </w:rPr>
        <w:t>доставке</w:t>
      </w:r>
      <w:r w:rsidR="000925A1">
        <w:rPr>
          <w:rFonts w:ascii="Arial Narrow" w:hAnsi="Arial Narrow"/>
          <w:sz w:val="24"/>
          <w:szCs w:val="24"/>
        </w:rPr>
        <w:t>/недоставке</w:t>
      </w:r>
      <w:r w:rsidR="00936143">
        <w:rPr>
          <w:rFonts w:ascii="Arial Narrow" w:hAnsi="Arial Narrow"/>
          <w:sz w:val="24"/>
          <w:szCs w:val="24"/>
        </w:rPr>
        <w:t xml:space="preserve"> писем (ЕСЭДО, </w:t>
      </w:r>
      <w:r w:rsidR="00936143" w:rsidRPr="008B62E3">
        <w:rPr>
          <w:rFonts w:ascii="Arial Narrow" w:hAnsi="Arial Narrow"/>
          <w:sz w:val="24"/>
          <w:szCs w:val="24"/>
        </w:rPr>
        <w:t>при интеграции с другими организациями</w:t>
      </w:r>
      <w:r w:rsidR="00936143">
        <w:rPr>
          <w:rFonts w:ascii="Arial Narrow" w:hAnsi="Arial Narrow"/>
          <w:sz w:val="24"/>
          <w:szCs w:val="24"/>
        </w:rPr>
        <w:t>)</w:t>
      </w:r>
      <w:r w:rsidR="008B62E3">
        <w:rPr>
          <w:rFonts w:ascii="Arial Narrow" w:hAnsi="Arial Narrow"/>
          <w:sz w:val="24"/>
          <w:szCs w:val="24"/>
        </w:rPr>
        <w:t>.</w:t>
      </w:r>
    </w:p>
    <w:p w14:paraId="2AF2C96A" w14:textId="6D40B230" w:rsidR="008B62E3" w:rsidRPr="00AD564F" w:rsidRDefault="0021019C" w:rsidP="00AD564F">
      <w:pPr>
        <w:pStyle w:val="aa"/>
        <w:numPr>
          <w:ilvl w:val="1"/>
          <w:numId w:val="1"/>
        </w:numPr>
        <w:tabs>
          <w:tab w:val="left" w:pos="426"/>
          <w:tab w:val="left" w:pos="851"/>
          <w:tab w:val="left" w:pos="1276"/>
        </w:tabs>
        <w:spacing w:beforeLines="60" w:before="144" w:after="60" w:line="240" w:lineRule="atLeast"/>
        <w:ind w:left="0" w:firstLine="0"/>
        <w:contextualSpacing w:val="0"/>
        <w:jc w:val="both"/>
        <w:rPr>
          <w:rFonts w:ascii="Arial Narrow" w:hAnsi="Arial Narrow"/>
          <w:b/>
          <w:sz w:val="24"/>
        </w:rPr>
      </w:pPr>
      <w:r>
        <w:rPr>
          <w:rFonts w:ascii="Arial Narrow" w:hAnsi="Arial Narrow"/>
          <w:b/>
          <w:sz w:val="24"/>
          <w:szCs w:val="24"/>
        </w:rPr>
        <w:t>Требования к процессу</w:t>
      </w:r>
      <w:r w:rsidR="001C2707">
        <w:rPr>
          <w:rFonts w:ascii="Arial Narrow" w:hAnsi="Arial Narrow"/>
          <w:b/>
          <w:sz w:val="24"/>
          <w:szCs w:val="24"/>
        </w:rPr>
        <w:t xml:space="preserve"> «</w:t>
      </w:r>
      <w:r w:rsidR="008B62E3" w:rsidRPr="00AD564F">
        <w:rPr>
          <w:rFonts w:ascii="Arial Narrow" w:hAnsi="Arial Narrow"/>
          <w:b/>
          <w:sz w:val="24"/>
        </w:rPr>
        <w:t>Управлен</w:t>
      </w:r>
      <w:r w:rsidR="001C2707" w:rsidRPr="00AD564F">
        <w:rPr>
          <w:rFonts w:ascii="Arial Narrow" w:hAnsi="Arial Narrow"/>
          <w:b/>
          <w:sz w:val="24"/>
        </w:rPr>
        <w:t>ие внутренним документооборотом</w:t>
      </w:r>
      <w:r w:rsidR="001C2707">
        <w:rPr>
          <w:rFonts w:ascii="Arial Narrow" w:hAnsi="Arial Narrow"/>
          <w:b/>
          <w:sz w:val="24"/>
          <w:szCs w:val="24"/>
        </w:rPr>
        <w:t>»</w:t>
      </w:r>
      <w:r w:rsidR="008B62E3" w:rsidRPr="008B62E3">
        <w:rPr>
          <w:rFonts w:ascii="Arial Narrow" w:hAnsi="Arial Narrow"/>
          <w:b/>
          <w:sz w:val="24"/>
          <w:szCs w:val="24"/>
        </w:rPr>
        <w:t>.</w:t>
      </w:r>
    </w:p>
    <w:p w14:paraId="23246B49" w14:textId="733D90F9" w:rsidR="008B62E3" w:rsidRPr="00AD564F" w:rsidRDefault="008B62E3"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sidR="001C2707">
        <w:rPr>
          <w:rFonts w:ascii="Arial Narrow" w:hAnsi="Arial Narrow"/>
          <w:sz w:val="24"/>
          <w:szCs w:val="24"/>
        </w:rPr>
        <w:t>«</w:t>
      </w:r>
      <w:r w:rsidRPr="00AD564F">
        <w:rPr>
          <w:rFonts w:ascii="Arial Narrow" w:hAnsi="Arial Narrow"/>
          <w:sz w:val="24"/>
        </w:rPr>
        <w:t>Управление внутренним документ</w:t>
      </w:r>
      <w:r w:rsidR="001C2707" w:rsidRPr="00AD564F">
        <w:rPr>
          <w:rFonts w:ascii="Arial Narrow" w:hAnsi="Arial Narrow"/>
          <w:sz w:val="24"/>
        </w:rPr>
        <w:t>ооборотом</w:t>
      </w:r>
      <w:r w:rsidR="001C2707">
        <w:rPr>
          <w:rFonts w:ascii="Arial Narrow" w:hAnsi="Arial Narrow"/>
          <w:sz w:val="24"/>
          <w:szCs w:val="24"/>
        </w:rPr>
        <w:t>»</w:t>
      </w:r>
      <w:r w:rsidRPr="00AD564F">
        <w:rPr>
          <w:rFonts w:ascii="Arial Narrow" w:hAnsi="Arial Narrow"/>
          <w:sz w:val="24"/>
        </w:rPr>
        <w:t xml:space="preserve"> должен содержать в себе подготовку, согласование, подписание, регистрацию, распределение, исполнение, ознакомление, хранение, организацию движения и учёта документов (включая, но не ограничиваясь, документы</w:t>
      </w:r>
      <w:r w:rsidR="00A23986">
        <w:rPr>
          <w:rFonts w:ascii="Arial Narrow" w:hAnsi="Arial Narrow"/>
          <w:sz w:val="24"/>
          <w:szCs w:val="24"/>
        </w:rPr>
        <w:t>,</w:t>
      </w:r>
      <w:r w:rsidRPr="00AD564F">
        <w:rPr>
          <w:rFonts w:ascii="Arial Narrow" w:hAnsi="Arial Narrow"/>
          <w:sz w:val="24"/>
        </w:rPr>
        <w:t xml:space="preserve"> подготовленные структурными подразделениями и направленные руководству или другим структурным подразделениям в электронном формате).</w:t>
      </w:r>
    </w:p>
    <w:p w14:paraId="4734A11E" w14:textId="2DDF94C5"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создания проекта </w:t>
      </w:r>
      <w:r w:rsidR="0032360F">
        <w:rPr>
          <w:rFonts w:ascii="Arial Narrow" w:hAnsi="Arial Narrow"/>
          <w:sz w:val="24"/>
          <w:szCs w:val="24"/>
        </w:rPr>
        <w:t>внутреннего документа</w:t>
      </w:r>
      <w:r w:rsidR="008B62E3" w:rsidRPr="00AD564F">
        <w:rPr>
          <w:rFonts w:ascii="Arial Narrow" w:hAnsi="Arial Narrow"/>
          <w:sz w:val="24"/>
        </w:rPr>
        <w:t xml:space="preserve"> как с основного места создания (</w:t>
      </w:r>
      <w:r w:rsidR="008B62E3" w:rsidRPr="008B62E3">
        <w:rPr>
          <w:rFonts w:ascii="Arial Narrow" w:hAnsi="Arial Narrow"/>
          <w:sz w:val="24"/>
          <w:szCs w:val="24"/>
        </w:rPr>
        <w:t>инициативн</w:t>
      </w:r>
      <w:r w:rsidR="0032360F">
        <w:rPr>
          <w:rFonts w:ascii="Arial Narrow" w:hAnsi="Arial Narrow"/>
          <w:sz w:val="24"/>
          <w:szCs w:val="24"/>
        </w:rPr>
        <w:t>ый</w:t>
      </w:r>
      <w:r w:rsidR="008B62E3" w:rsidRPr="008B62E3">
        <w:rPr>
          <w:rFonts w:ascii="Arial Narrow" w:hAnsi="Arial Narrow"/>
          <w:sz w:val="24"/>
          <w:szCs w:val="24"/>
        </w:rPr>
        <w:t xml:space="preserve"> </w:t>
      </w:r>
      <w:r w:rsidR="0032360F">
        <w:rPr>
          <w:rFonts w:ascii="Arial Narrow" w:hAnsi="Arial Narrow"/>
          <w:sz w:val="24"/>
          <w:szCs w:val="24"/>
        </w:rPr>
        <w:t>внутренний документ</w:t>
      </w:r>
      <w:r w:rsidR="00AF3822">
        <w:rPr>
          <w:rFonts w:ascii="Arial Narrow" w:hAnsi="Arial Narrow"/>
          <w:sz w:val="24"/>
          <w:szCs w:val="24"/>
        </w:rPr>
        <w:t>, служебная записка</w:t>
      </w:r>
      <w:r w:rsidR="00A06523" w:rsidRPr="00A06523">
        <w:rPr>
          <w:rFonts w:ascii="Arial Narrow" w:hAnsi="Arial Narrow"/>
          <w:sz w:val="24"/>
          <w:szCs w:val="24"/>
        </w:rPr>
        <w:t>,</w:t>
      </w:r>
      <w:r w:rsidR="00A06523">
        <w:rPr>
          <w:rFonts w:ascii="Arial Narrow" w:hAnsi="Arial Narrow"/>
          <w:sz w:val="24"/>
          <w:szCs w:val="24"/>
        </w:rPr>
        <w:t xml:space="preserve"> заявка на перевод</w:t>
      </w:r>
      <w:r w:rsidR="00AF3822">
        <w:rPr>
          <w:rFonts w:ascii="Arial Narrow" w:hAnsi="Arial Narrow"/>
          <w:sz w:val="24"/>
          <w:szCs w:val="24"/>
        </w:rPr>
        <w:t xml:space="preserve"> и др.</w:t>
      </w:r>
      <w:r w:rsidR="008B62E3" w:rsidRPr="008B62E3">
        <w:rPr>
          <w:rFonts w:ascii="Arial Narrow" w:hAnsi="Arial Narrow"/>
          <w:sz w:val="24"/>
          <w:szCs w:val="24"/>
        </w:rPr>
        <w:t>),</w:t>
      </w:r>
      <w:r w:rsidR="008B62E3" w:rsidRPr="00AD564F">
        <w:rPr>
          <w:rFonts w:ascii="Arial Narrow" w:hAnsi="Arial Narrow"/>
          <w:sz w:val="24"/>
        </w:rPr>
        <w:t xml:space="preserve"> так и с карточки резолюции, служебной записки (</w:t>
      </w:r>
      <w:r w:rsidR="008B62E3" w:rsidRPr="00B660B5">
        <w:rPr>
          <w:rFonts w:ascii="Arial Narrow" w:hAnsi="Arial Narrow"/>
          <w:sz w:val="24"/>
          <w:szCs w:val="24"/>
        </w:rPr>
        <w:t>ответн</w:t>
      </w:r>
      <w:r w:rsidR="00B660B5">
        <w:rPr>
          <w:rFonts w:ascii="Arial Narrow" w:hAnsi="Arial Narrow"/>
          <w:sz w:val="24"/>
          <w:szCs w:val="24"/>
        </w:rPr>
        <w:t>ый</w:t>
      </w:r>
      <w:r w:rsidR="008B62E3" w:rsidRPr="00B660B5">
        <w:rPr>
          <w:rFonts w:ascii="Arial Narrow" w:hAnsi="Arial Narrow"/>
          <w:sz w:val="24"/>
          <w:szCs w:val="24"/>
        </w:rPr>
        <w:t xml:space="preserve"> </w:t>
      </w:r>
      <w:r w:rsidR="00B660B5">
        <w:rPr>
          <w:rFonts w:ascii="Arial Narrow" w:hAnsi="Arial Narrow"/>
          <w:sz w:val="24"/>
          <w:szCs w:val="24"/>
        </w:rPr>
        <w:t>внутренний документ</w:t>
      </w:r>
      <w:r w:rsidR="00AF3822">
        <w:rPr>
          <w:rFonts w:ascii="Arial Narrow" w:hAnsi="Arial Narrow"/>
          <w:sz w:val="24"/>
          <w:szCs w:val="24"/>
        </w:rPr>
        <w:t>, служебная записка и др.</w:t>
      </w:r>
      <w:r w:rsidR="008B62E3" w:rsidRPr="008B62E3">
        <w:rPr>
          <w:rFonts w:ascii="Arial Narrow" w:hAnsi="Arial Narrow"/>
          <w:sz w:val="24"/>
          <w:szCs w:val="24"/>
        </w:rPr>
        <w:t>)</w:t>
      </w:r>
      <w:r w:rsidR="00B660B5">
        <w:rPr>
          <w:rFonts w:ascii="Arial Narrow" w:hAnsi="Arial Narrow"/>
          <w:sz w:val="24"/>
          <w:szCs w:val="24"/>
        </w:rPr>
        <w:t xml:space="preserve"> и других </w:t>
      </w:r>
      <w:r w:rsidR="00A8318E">
        <w:rPr>
          <w:rFonts w:ascii="Arial Narrow" w:hAnsi="Arial Narrow"/>
          <w:sz w:val="24"/>
          <w:szCs w:val="24"/>
        </w:rPr>
        <w:t>типов</w:t>
      </w:r>
      <w:r w:rsidR="00B660B5">
        <w:rPr>
          <w:rFonts w:ascii="Arial Narrow" w:hAnsi="Arial Narrow"/>
          <w:sz w:val="24"/>
          <w:szCs w:val="24"/>
        </w:rPr>
        <w:t xml:space="preserve"> документов</w:t>
      </w:r>
      <w:r w:rsidR="008B62E3" w:rsidRPr="008B62E3">
        <w:rPr>
          <w:rFonts w:ascii="Arial Narrow" w:hAnsi="Arial Narrow"/>
          <w:sz w:val="24"/>
          <w:szCs w:val="24"/>
        </w:rPr>
        <w:t>.</w:t>
      </w:r>
      <w:r w:rsidR="008B62E3" w:rsidRPr="00AD564F">
        <w:rPr>
          <w:rFonts w:ascii="Arial Narrow" w:hAnsi="Arial Narrow"/>
          <w:sz w:val="24"/>
        </w:rPr>
        <w:t xml:space="preserve"> Соответственно, заполнение вручную или автоматическое заполнение </w:t>
      </w:r>
      <w:r w:rsidR="00A8318E">
        <w:rPr>
          <w:rFonts w:ascii="Arial Narrow" w:hAnsi="Arial Narrow"/>
          <w:sz w:val="24"/>
          <w:szCs w:val="24"/>
        </w:rPr>
        <w:t>поля</w:t>
      </w:r>
      <w:r w:rsidR="008B62E3" w:rsidRPr="00AD564F">
        <w:rPr>
          <w:rFonts w:ascii="Arial Narrow" w:hAnsi="Arial Narrow"/>
          <w:sz w:val="24"/>
        </w:rPr>
        <w:t xml:space="preserve"> «Является ответной на №___от ___», «Создана с резолюции №___ от ___». При этом в ходе исполнения </w:t>
      </w:r>
      <w:r w:rsidR="00B660B5">
        <w:rPr>
          <w:rFonts w:ascii="Arial Narrow" w:hAnsi="Arial Narrow"/>
          <w:sz w:val="24"/>
          <w:szCs w:val="24"/>
        </w:rPr>
        <w:t>внутреннего документа</w:t>
      </w:r>
      <w:r w:rsidR="008B62E3" w:rsidRPr="00AD564F">
        <w:rPr>
          <w:rFonts w:ascii="Arial Narrow" w:hAnsi="Arial Narrow"/>
          <w:sz w:val="24"/>
        </w:rPr>
        <w:t xml:space="preserve"> («дереве поручений») появляются ссылки на все версии проекта </w:t>
      </w:r>
      <w:r w:rsidR="00B660B5">
        <w:rPr>
          <w:rFonts w:ascii="Arial Narrow" w:hAnsi="Arial Narrow"/>
          <w:sz w:val="24"/>
          <w:szCs w:val="24"/>
        </w:rPr>
        <w:t>внутреннего документа</w:t>
      </w:r>
      <w:r w:rsidR="008B62E3" w:rsidRPr="00AD564F">
        <w:rPr>
          <w:rFonts w:ascii="Arial Narrow" w:hAnsi="Arial Narrow"/>
          <w:sz w:val="24"/>
        </w:rPr>
        <w:t xml:space="preserve"> и подписанный вариант </w:t>
      </w:r>
      <w:r w:rsidR="00B660B5">
        <w:rPr>
          <w:rFonts w:ascii="Arial Narrow" w:hAnsi="Arial Narrow"/>
          <w:sz w:val="24"/>
          <w:szCs w:val="24"/>
        </w:rPr>
        <w:t>внутреннего документа</w:t>
      </w:r>
      <w:r w:rsidR="008B62E3" w:rsidRPr="00AD564F">
        <w:rPr>
          <w:rFonts w:ascii="Arial Narrow" w:hAnsi="Arial Narrow"/>
          <w:sz w:val="24"/>
        </w:rPr>
        <w:t>.</w:t>
      </w:r>
    </w:p>
    <w:p w14:paraId="19A4CADB" w14:textId="41E63B6C" w:rsidR="008B62E3" w:rsidRPr="00AD564F" w:rsidRDefault="008B62E3"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Текст </w:t>
      </w:r>
      <w:r w:rsidR="00B660B5">
        <w:rPr>
          <w:rFonts w:ascii="Arial Narrow" w:hAnsi="Arial Narrow"/>
          <w:sz w:val="24"/>
          <w:szCs w:val="24"/>
        </w:rPr>
        <w:t>внутреннего документа</w:t>
      </w:r>
      <w:r w:rsidRPr="00AD564F">
        <w:rPr>
          <w:rFonts w:ascii="Arial Narrow" w:hAnsi="Arial Narrow"/>
          <w:sz w:val="24"/>
        </w:rPr>
        <w:t xml:space="preserve"> должен содержать поля «получатели», «основной текст» и «подписывающий руководитель</w:t>
      </w:r>
      <w:r w:rsidRPr="008B62E3">
        <w:rPr>
          <w:rFonts w:ascii="Arial Narrow" w:hAnsi="Arial Narrow"/>
          <w:sz w:val="24"/>
          <w:szCs w:val="24"/>
        </w:rPr>
        <w:t>», «согласующие», «характер вопросов», «индекс дела</w:t>
      </w:r>
      <w:r w:rsidRPr="00AD564F">
        <w:rPr>
          <w:rFonts w:ascii="Arial Narrow" w:hAnsi="Arial Narrow"/>
          <w:sz w:val="24"/>
        </w:rPr>
        <w:t xml:space="preserve">». Поле «получатели», располагается в правом верхнем углу, заполняется вручную, при этом дается возможность указания не более 4-х получателей (групп получателей). Поле «подписывающий руководитель», заполняется автоматически из карточки проекта </w:t>
      </w:r>
      <w:r w:rsidR="00B660B5">
        <w:rPr>
          <w:rFonts w:ascii="Arial Narrow" w:hAnsi="Arial Narrow"/>
          <w:sz w:val="24"/>
          <w:szCs w:val="24"/>
        </w:rPr>
        <w:t>внутреннего документа</w:t>
      </w:r>
      <w:r w:rsidRPr="00AD564F">
        <w:rPr>
          <w:rFonts w:ascii="Arial Narrow" w:hAnsi="Arial Narrow"/>
          <w:sz w:val="24"/>
        </w:rPr>
        <w:t xml:space="preserve"> и содержит должность, И.Фамилию</w:t>
      </w:r>
      <w:r w:rsidRPr="008B62E3">
        <w:rPr>
          <w:rFonts w:ascii="Arial Narrow" w:hAnsi="Arial Narrow"/>
          <w:sz w:val="24"/>
          <w:szCs w:val="24"/>
        </w:rPr>
        <w:t>, индекс дела заполняется автоматически</w:t>
      </w:r>
      <w:r w:rsidRPr="00AD564F">
        <w:rPr>
          <w:rFonts w:ascii="Arial Narrow" w:hAnsi="Arial Narrow"/>
          <w:sz w:val="24"/>
        </w:rPr>
        <w:t>.</w:t>
      </w:r>
    </w:p>
    <w:p w14:paraId="6498F222" w14:textId="38827A2C" w:rsidR="008B62E3" w:rsidRPr="00AD564F" w:rsidRDefault="008B62E3"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Текст </w:t>
      </w:r>
      <w:r w:rsidR="00B660B5">
        <w:rPr>
          <w:rFonts w:ascii="Arial Narrow" w:hAnsi="Arial Narrow"/>
          <w:sz w:val="24"/>
          <w:szCs w:val="24"/>
        </w:rPr>
        <w:t>внутреннего документа</w:t>
      </w:r>
      <w:r w:rsidRPr="00AD564F">
        <w:rPr>
          <w:rFonts w:ascii="Arial Narrow" w:hAnsi="Arial Narrow"/>
          <w:sz w:val="24"/>
        </w:rPr>
        <w:t xml:space="preserve"> должен учитывать требования </w:t>
      </w:r>
      <w:r w:rsidR="0032360F" w:rsidRPr="00B40FDF">
        <w:rPr>
          <w:rFonts w:ascii="Arial Narrow" w:hAnsi="Arial Narrow"/>
          <w:sz w:val="24"/>
          <w:szCs w:val="24"/>
        </w:rPr>
        <w:t xml:space="preserve">ВНД Заказчика </w:t>
      </w:r>
      <w:r w:rsidRPr="00AD564F">
        <w:rPr>
          <w:rFonts w:ascii="Arial Narrow" w:hAnsi="Arial Narrow"/>
          <w:sz w:val="24"/>
        </w:rPr>
        <w:t>по размерам полей, отступов, интервалов и шрифту.</w:t>
      </w:r>
    </w:p>
    <w:p w14:paraId="5A8DF417" w14:textId="5B25A01F"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создания </w:t>
      </w:r>
      <w:r w:rsidR="00B660B5">
        <w:rPr>
          <w:rFonts w:ascii="Arial Narrow" w:hAnsi="Arial Narrow"/>
          <w:sz w:val="24"/>
          <w:szCs w:val="24"/>
        </w:rPr>
        <w:t>внутреннего документа</w:t>
      </w:r>
      <w:r w:rsidR="008B62E3" w:rsidRPr="00AD564F">
        <w:rPr>
          <w:rFonts w:ascii="Arial Narrow" w:hAnsi="Arial Narrow"/>
          <w:sz w:val="24"/>
        </w:rPr>
        <w:t xml:space="preserve"> с текстом произвольного содержания или типовых </w:t>
      </w:r>
      <w:r w:rsidR="00B660B5">
        <w:rPr>
          <w:rFonts w:ascii="Arial Narrow" w:hAnsi="Arial Narrow"/>
          <w:sz w:val="24"/>
          <w:szCs w:val="24"/>
        </w:rPr>
        <w:t>внутренних документов</w:t>
      </w:r>
      <w:r w:rsidR="008B62E3" w:rsidRPr="00AD564F">
        <w:rPr>
          <w:rFonts w:ascii="Arial Narrow" w:hAnsi="Arial Narrow"/>
          <w:sz w:val="24"/>
        </w:rPr>
        <w:t xml:space="preserve"> из шаблона</w:t>
      </w:r>
      <w:r w:rsidR="00450CF6">
        <w:rPr>
          <w:rFonts w:ascii="Arial Narrow" w:hAnsi="Arial Narrow"/>
          <w:sz w:val="24"/>
          <w:szCs w:val="24"/>
        </w:rPr>
        <w:t xml:space="preserve"> (</w:t>
      </w:r>
      <w:r w:rsidR="00B660B5">
        <w:rPr>
          <w:rFonts w:ascii="Arial Narrow" w:hAnsi="Arial Narrow"/>
          <w:sz w:val="24"/>
          <w:szCs w:val="24"/>
        </w:rPr>
        <w:t xml:space="preserve">заявка, </w:t>
      </w:r>
      <w:r w:rsidR="00450CF6">
        <w:rPr>
          <w:rFonts w:ascii="Arial Narrow" w:hAnsi="Arial Narrow"/>
          <w:sz w:val="24"/>
          <w:szCs w:val="24"/>
        </w:rPr>
        <w:t>техническая спецификация, протокол маркетинга и т.д.)</w:t>
      </w:r>
      <w:r w:rsidR="008B62E3" w:rsidRPr="008B62E3">
        <w:rPr>
          <w:rFonts w:ascii="Arial Narrow" w:hAnsi="Arial Narrow"/>
          <w:sz w:val="24"/>
          <w:szCs w:val="24"/>
        </w:rPr>
        <w:t>.</w:t>
      </w:r>
    </w:p>
    <w:p w14:paraId="12DA0C39" w14:textId="057A60EA"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lastRenderedPageBreak/>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создания электронного бланка для </w:t>
      </w:r>
      <w:r w:rsidR="00B660B5">
        <w:rPr>
          <w:rFonts w:ascii="Arial Narrow" w:hAnsi="Arial Narrow"/>
          <w:sz w:val="24"/>
          <w:szCs w:val="24"/>
        </w:rPr>
        <w:t>внутреннего документа</w:t>
      </w:r>
      <w:r w:rsidR="008B62E3" w:rsidRPr="00AD564F">
        <w:rPr>
          <w:rFonts w:ascii="Arial Narrow" w:hAnsi="Arial Narrow"/>
          <w:sz w:val="24"/>
        </w:rPr>
        <w:t xml:space="preserve"> по утвержденному образцу.</w:t>
      </w:r>
    </w:p>
    <w:p w14:paraId="52138F78" w14:textId="5B091E1D"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выбора в карточке проекта </w:t>
      </w:r>
      <w:r w:rsidR="00B660B5">
        <w:rPr>
          <w:rFonts w:ascii="Arial Narrow" w:hAnsi="Arial Narrow"/>
          <w:sz w:val="24"/>
          <w:szCs w:val="24"/>
        </w:rPr>
        <w:t>внутреннего документа</w:t>
      </w:r>
      <w:r w:rsidR="008B62E3" w:rsidRPr="00AD564F">
        <w:rPr>
          <w:rFonts w:ascii="Arial Narrow" w:hAnsi="Arial Narrow"/>
          <w:sz w:val="24"/>
        </w:rPr>
        <w:t xml:space="preserve"> неограниченного количества получателей </w:t>
      </w:r>
      <w:r w:rsidR="00B660B5">
        <w:rPr>
          <w:rFonts w:ascii="Arial Narrow" w:hAnsi="Arial Narrow"/>
          <w:sz w:val="24"/>
          <w:szCs w:val="24"/>
        </w:rPr>
        <w:t>внутреннего документа</w:t>
      </w:r>
      <w:r w:rsidR="008B62E3" w:rsidRPr="00AD564F">
        <w:rPr>
          <w:rFonts w:ascii="Arial Narrow" w:hAnsi="Arial Narrow"/>
          <w:sz w:val="24"/>
        </w:rPr>
        <w:t>.</w:t>
      </w:r>
    </w:p>
    <w:p w14:paraId="5373C13D" w14:textId="2977B0D1"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вложения файлов </w:t>
      </w:r>
      <w:r w:rsidR="00B660B5">
        <w:rPr>
          <w:rFonts w:ascii="Arial Narrow" w:hAnsi="Arial Narrow"/>
          <w:sz w:val="24"/>
          <w:szCs w:val="24"/>
        </w:rPr>
        <w:t>в</w:t>
      </w:r>
      <w:r w:rsidR="008B62E3" w:rsidRPr="008B62E3">
        <w:rPr>
          <w:rFonts w:ascii="Arial Narrow" w:hAnsi="Arial Narrow"/>
          <w:sz w:val="24"/>
          <w:szCs w:val="24"/>
        </w:rPr>
        <w:t xml:space="preserve"> </w:t>
      </w:r>
      <w:r w:rsidR="00B660B5">
        <w:rPr>
          <w:rFonts w:ascii="Arial Narrow" w:hAnsi="Arial Narrow"/>
          <w:sz w:val="24"/>
          <w:szCs w:val="24"/>
        </w:rPr>
        <w:t>достаточном количестве и достаточного</w:t>
      </w:r>
      <w:r w:rsidR="008B62E3" w:rsidRPr="008B62E3">
        <w:rPr>
          <w:rFonts w:ascii="Arial Narrow" w:hAnsi="Arial Narrow"/>
          <w:sz w:val="24"/>
          <w:szCs w:val="24"/>
        </w:rPr>
        <w:t xml:space="preserve"> объем</w:t>
      </w:r>
      <w:r w:rsidR="00B660B5">
        <w:rPr>
          <w:rFonts w:ascii="Arial Narrow" w:hAnsi="Arial Narrow"/>
          <w:sz w:val="24"/>
          <w:szCs w:val="24"/>
        </w:rPr>
        <w:t>а</w:t>
      </w:r>
      <w:r w:rsidR="008B62E3" w:rsidRPr="00AD564F">
        <w:rPr>
          <w:rFonts w:ascii="Arial Narrow" w:hAnsi="Arial Narrow"/>
          <w:sz w:val="24"/>
        </w:rPr>
        <w:t>.</w:t>
      </w:r>
    </w:p>
    <w:p w14:paraId="1AC9286A" w14:textId="40D50A2A"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автоматического заполнения поля «Номенклатура дел» (выбор по умолчанию программирует работник ИТ Заказчика), либо выбор дела вручную.</w:t>
      </w:r>
    </w:p>
    <w:p w14:paraId="32202986" w14:textId="2F6125F2"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сохранения проекта </w:t>
      </w:r>
      <w:r w:rsidR="00B660B5">
        <w:rPr>
          <w:rFonts w:ascii="Arial Narrow" w:hAnsi="Arial Narrow"/>
          <w:sz w:val="24"/>
          <w:szCs w:val="24"/>
        </w:rPr>
        <w:t>внутреннего документа</w:t>
      </w:r>
      <w:r w:rsidR="008B62E3" w:rsidRPr="00AD564F">
        <w:rPr>
          <w:rFonts w:ascii="Arial Narrow" w:hAnsi="Arial Narrow"/>
          <w:sz w:val="24"/>
        </w:rPr>
        <w:t xml:space="preserve"> как черновик и быстрый поиск необходимого черновика по авторам, дате создания, получателям и другим параметрам.</w:t>
      </w:r>
    </w:p>
    <w:p w14:paraId="16E5CA4E" w14:textId="7C8C2327"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устанавливать срок согласования (по умолчанию - </w:t>
      </w:r>
      <w:r w:rsidR="00936143">
        <w:rPr>
          <w:rFonts w:ascii="Arial Narrow" w:hAnsi="Arial Narrow"/>
          <w:sz w:val="24"/>
          <w:szCs w:val="24"/>
        </w:rPr>
        <w:t>3</w:t>
      </w:r>
      <w:r w:rsidR="008B62E3" w:rsidRPr="00AD564F">
        <w:rPr>
          <w:rFonts w:ascii="Arial Narrow" w:hAnsi="Arial Narrow"/>
          <w:sz w:val="24"/>
        </w:rPr>
        <w:t xml:space="preserve"> рабочих </w:t>
      </w:r>
      <w:r w:rsidR="008B62E3" w:rsidRPr="008B62E3">
        <w:rPr>
          <w:rFonts w:ascii="Arial Narrow" w:hAnsi="Arial Narrow"/>
          <w:sz w:val="24"/>
          <w:szCs w:val="24"/>
        </w:rPr>
        <w:t>дн</w:t>
      </w:r>
      <w:r w:rsidR="00936143">
        <w:rPr>
          <w:rFonts w:ascii="Arial Narrow" w:hAnsi="Arial Narrow"/>
          <w:sz w:val="24"/>
          <w:szCs w:val="24"/>
        </w:rPr>
        <w:t>я</w:t>
      </w:r>
      <w:r w:rsidR="008B62E3" w:rsidRPr="00AD564F">
        <w:rPr>
          <w:rFonts w:ascii="Arial Narrow" w:hAnsi="Arial Narrow"/>
          <w:sz w:val="24"/>
        </w:rPr>
        <w:t xml:space="preserve"> или возможность выбора иного срока из календаря). В случае истечения срока согласования необходимо предусмотреть автоматическое направление уведомлений согласующим лицам.</w:t>
      </w:r>
    </w:p>
    <w:p w14:paraId="088ED6E6" w14:textId="1B353200"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выбора параметров согласования (параллельное, последовательное, группы согласующих), изменения списка и параметров согласования в ходе согласования (исключение или включение в список согласующих, параллельное или последовательное согласование).</w:t>
      </w:r>
    </w:p>
    <w:p w14:paraId="6AD6F0BF" w14:textId="06052A01"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направления проекта на дополнительное согласование и уведомление о согласовании</w:t>
      </w:r>
      <w:r w:rsidR="00E70683">
        <w:rPr>
          <w:rFonts w:ascii="Arial Narrow" w:hAnsi="Arial Narrow"/>
          <w:sz w:val="24"/>
          <w:szCs w:val="24"/>
        </w:rPr>
        <w:t>, д</w:t>
      </w:r>
      <w:r w:rsidR="008B62E3" w:rsidRPr="008B62E3">
        <w:rPr>
          <w:rFonts w:ascii="Arial Narrow" w:hAnsi="Arial Narrow"/>
          <w:sz w:val="24"/>
          <w:szCs w:val="24"/>
        </w:rPr>
        <w:t>ополнительно</w:t>
      </w:r>
      <w:r w:rsidR="00E70683">
        <w:rPr>
          <w:rFonts w:ascii="Arial Narrow" w:hAnsi="Arial Narrow"/>
          <w:sz w:val="24"/>
          <w:szCs w:val="24"/>
        </w:rPr>
        <w:t>м</w:t>
      </w:r>
      <w:r w:rsidR="008B62E3" w:rsidRPr="008B62E3">
        <w:rPr>
          <w:rFonts w:ascii="Arial Narrow" w:hAnsi="Arial Narrow"/>
          <w:sz w:val="24"/>
          <w:szCs w:val="24"/>
        </w:rPr>
        <w:t xml:space="preserve"> согласовани</w:t>
      </w:r>
      <w:r w:rsidR="00E70683">
        <w:rPr>
          <w:rFonts w:ascii="Arial Narrow" w:hAnsi="Arial Narrow"/>
          <w:sz w:val="24"/>
          <w:szCs w:val="24"/>
        </w:rPr>
        <w:t>и.</w:t>
      </w:r>
    </w:p>
    <w:p w14:paraId="52DEBC42" w14:textId="6192B03C"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Управление</w:t>
      </w:r>
      <w:r w:rsidRPr="00AD564F">
        <w:rPr>
          <w:rFonts w:ascii="Arial Narrow" w:hAnsi="Arial Narrow"/>
          <w:sz w:val="24"/>
        </w:rPr>
        <w:t xml:space="preserve">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корректировать текст, краткое содержание проекта </w:t>
      </w:r>
      <w:r w:rsidR="00B660B5">
        <w:rPr>
          <w:rFonts w:ascii="Arial Narrow" w:hAnsi="Arial Narrow"/>
          <w:sz w:val="24"/>
          <w:szCs w:val="24"/>
        </w:rPr>
        <w:t>внутреннего документа</w:t>
      </w:r>
      <w:r w:rsidR="008B62E3" w:rsidRPr="00AD564F">
        <w:rPr>
          <w:rFonts w:ascii="Arial Narrow" w:hAnsi="Arial Narrow"/>
          <w:sz w:val="24"/>
        </w:rPr>
        <w:t xml:space="preserve"> после направления на согласование/подписание, как автором </w:t>
      </w:r>
      <w:r w:rsidR="00B660B5">
        <w:rPr>
          <w:rFonts w:ascii="Arial Narrow" w:hAnsi="Arial Narrow"/>
          <w:sz w:val="24"/>
          <w:szCs w:val="24"/>
        </w:rPr>
        <w:t>внутреннего документа</w:t>
      </w:r>
      <w:r w:rsidR="008B62E3" w:rsidRPr="00AD564F">
        <w:rPr>
          <w:rFonts w:ascii="Arial Narrow" w:hAnsi="Arial Narrow"/>
          <w:sz w:val="24"/>
        </w:rPr>
        <w:t>, так и согласующим/подписывающим лицом, до первого согласования/подписания.</w:t>
      </w:r>
    </w:p>
    <w:p w14:paraId="45E906F8" w14:textId="6C591900"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автоматического направления на подписание уполномоченному лицу после согласования «Без замечаний» или «С замечаниями» всеми участниками по списку.</w:t>
      </w:r>
    </w:p>
    <w:p w14:paraId="17BD2D84" w14:textId="6A4D0714"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Управление вну</w:t>
      </w:r>
      <w:r w:rsidRPr="00AD564F">
        <w:rPr>
          <w:rFonts w:ascii="Arial Narrow" w:hAnsi="Arial Narrow"/>
          <w:sz w:val="24"/>
        </w:rPr>
        <w:t>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автоматического создания новой версии проекта </w:t>
      </w:r>
      <w:r w:rsidR="00B660B5">
        <w:rPr>
          <w:rFonts w:ascii="Arial Narrow" w:hAnsi="Arial Narrow"/>
          <w:sz w:val="24"/>
          <w:szCs w:val="24"/>
        </w:rPr>
        <w:t>внутреннего документа</w:t>
      </w:r>
      <w:r w:rsidR="008B62E3" w:rsidRPr="008B62E3">
        <w:rPr>
          <w:rFonts w:ascii="Arial Narrow" w:hAnsi="Arial Narrow"/>
          <w:sz w:val="24"/>
          <w:szCs w:val="24"/>
        </w:rPr>
        <w:t xml:space="preserve"> </w:t>
      </w:r>
      <w:r w:rsidR="008B62E3" w:rsidRPr="00AD564F">
        <w:rPr>
          <w:rFonts w:ascii="Arial Narrow" w:hAnsi="Arial Narrow"/>
          <w:sz w:val="24"/>
        </w:rPr>
        <w:t xml:space="preserve">и уведомление автора и всех лиц, которые уже согласовали </w:t>
      </w:r>
      <w:r w:rsidR="00B660B5">
        <w:rPr>
          <w:rFonts w:ascii="Arial Narrow" w:hAnsi="Arial Narrow"/>
          <w:sz w:val="24"/>
          <w:szCs w:val="24"/>
        </w:rPr>
        <w:t>внутренний документ</w:t>
      </w:r>
      <w:r w:rsidR="008B62E3" w:rsidRPr="00AD564F">
        <w:rPr>
          <w:rFonts w:ascii="Arial Narrow" w:hAnsi="Arial Narrow"/>
          <w:sz w:val="24"/>
        </w:rPr>
        <w:t xml:space="preserve"> при </w:t>
      </w:r>
      <w:r w:rsidR="008B62E3" w:rsidRPr="008B62E3">
        <w:rPr>
          <w:rFonts w:ascii="Arial Narrow" w:hAnsi="Arial Narrow"/>
          <w:sz w:val="24"/>
          <w:szCs w:val="24"/>
        </w:rPr>
        <w:t>е</w:t>
      </w:r>
      <w:r w:rsidR="00B660B5">
        <w:rPr>
          <w:rFonts w:ascii="Arial Narrow" w:hAnsi="Arial Narrow"/>
          <w:sz w:val="24"/>
          <w:szCs w:val="24"/>
        </w:rPr>
        <w:t>го</w:t>
      </w:r>
      <w:r w:rsidR="008B62E3" w:rsidRPr="00AD564F">
        <w:rPr>
          <w:rFonts w:ascii="Arial Narrow" w:hAnsi="Arial Narrow"/>
          <w:sz w:val="24"/>
        </w:rPr>
        <w:t xml:space="preserve"> отклонении автором, или одним из согласующих лиц, или руководителем, подписывающим </w:t>
      </w:r>
      <w:r w:rsidR="00B660B5">
        <w:rPr>
          <w:rFonts w:ascii="Arial Narrow" w:hAnsi="Arial Narrow"/>
          <w:sz w:val="24"/>
          <w:szCs w:val="24"/>
        </w:rPr>
        <w:t>внутренний документ</w:t>
      </w:r>
      <w:r w:rsidR="008B62E3" w:rsidRPr="00AD564F">
        <w:rPr>
          <w:rFonts w:ascii="Arial Narrow" w:hAnsi="Arial Narrow"/>
          <w:sz w:val="24"/>
        </w:rPr>
        <w:t>.</w:t>
      </w:r>
    </w:p>
    <w:p w14:paraId="4F87D720" w14:textId="32508E25"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автоматической регистрации </w:t>
      </w:r>
      <w:r w:rsidR="00B660B5">
        <w:rPr>
          <w:rFonts w:ascii="Arial Narrow" w:hAnsi="Arial Narrow"/>
          <w:sz w:val="24"/>
          <w:szCs w:val="24"/>
        </w:rPr>
        <w:t>внутреннего документа</w:t>
      </w:r>
      <w:r w:rsidR="008B62E3" w:rsidRPr="00AD564F">
        <w:rPr>
          <w:rFonts w:ascii="Arial Narrow" w:hAnsi="Arial Narrow"/>
          <w:sz w:val="24"/>
        </w:rPr>
        <w:t xml:space="preserve"> в</w:t>
      </w:r>
      <w:r w:rsidR="00C34C0C" w:rsidRPr="00AD564F">
        <w:rPr>
          <w:rFonts w:ascii="Arial Narrow" w:hAnsi="Arial Narrow"/>
          <w:sz w:val="24"/>
        </w:rPr>
        <w:t xml:space="preserve"> </w:t>
      </w:r>
      <w:r w:rsidR="008B62E3" w:rsidRPr="00AD564F">
        <w:rPr>
          <w:rFonts w:ascii="Arial Narrow" w:hAnsi="Arial Narrow"/>
          <w:sz w:val="24"/>
        </w:rPr>
        <w:t>формате Ип/ПНД-</w:t>
      </w:r>
      <w:r w:rsidR="00B660B5">
        <w:rPr>
          <w:rFonts w:ascii="Arial Narrow" w:hAnsi="Arial Narrow"/>
          <w:sz w:val="24"/>
          <w:szCs w:val="24"/>
        </w:rPr>
        <w:t>ТД</w:t>
      </w:r>
      <w:r w:rsidR="008B62E3" w:rsidRPr="008B62E3">
        <w:rPr>
          <w:rFonts w:ascii="Arial Narrow" w:hAnsi="Arial Narrow"/>
          <w:sz w:val="24"/>
          <w:szCs w:val="24"/>
        </w:rPr>
        <w:t>,</w:t>
      </w:r>
      <w:r w:rsidR="00FA0551">
        <w:rPr>
          <w:rFonts w:ascii="Arial Narrow" w:hAnsi="Arial Narrow"/>
          <w:sz w:val="24"/>
          <w:szCs w:val="24"/>
        </w:rPr>
        <w:t xml:space="preserve"> </w:t>
      </w:r>
      <w:r w:rsidR="008B62E3" w:rsidRPr="00AD564F">
        <w:rPr>
          <w:rFonts w:ascii="Arial Narrow" w:hAnsi="Arial Narrow"/>
          <w:sz w:val="24"/>
        </w:rPr>
        <w:t xml:space="preserve">НВ, где Ип - индекс структурного подразделения, подготовившего </w:t>
      </w:r>
      <w:r w:rsidR="00B660B5">
        <w:rPr>
          <w:rFonts w:ascii="Arial Narrow" w:hAnsi="Arial Narrow"/>
          <w:sz w:val="24"/>
          <w:szCs w:val="24"/>
        </w:rPr>
        <w:t>внутренний документ</w:t>
      </w:r>
      <w:r w:rsidR="008B62E3" w:rsidRPr="00AD564F">
        <w:rPr>
          <w:rFonts w:ascii="Arial Narrow" w:hAnsi="Arial Narrow"/>
          <w:sz w:val="24"/>
        </w:rPr>
        <w:t xml:space="preserve">, ПНД – порядковый номер документа СЗ или подписанной СЗ, </w:t>
      </w:r>
      <w:r w:rsidR="00B660B5">
        <w:rPr>
          <w:rFonts w:ascii="Arial Narrow" w:hAnsi="Arial Narrow"/>
          <w:sz w:val="24"/>
          <w:szCs w:val="24"/>
        </w:rPr>
        <w:t>ТД</w:t>
      </w:r>
      <w:r w:rsidR="008B62E3" w:rsidRPr="00AD564F">
        <w:rPr>
          <w:rFonts w:ascii="Arial Narrow" w:hAnsi="Arial Narrow"/>
          <w:sz w:val="24"/>
        </w:rPr>
        <w:t xml:space="preserve"> – префикс, обозначающий </w:t>
      </w:r>
      <w:r w:rsidR="00B660B5">
        <w:rPr>
          <w:rFonts w:ascii="Arial Narrow" w:hAnsi="Arial Narrow"/>
          <w:sz w:val="24"/>
          <w:szCs w:val="24"/>
        </w:rPr>
        <w:t>тип документа (например, СЗ -</w:t>
      </w:r>
      <w:r w:rsidR="008B62E3" w:rsidRPr="008B62E3">
        <w:rPr>
          <w:rFonts w:ascii="Arial Narrow" w:hAnsi="Arial Narrow"/>
          <w:sz w:val="24"/>
          <w:szCs w:val="24"/>
        </w:rPr>
        <w:t>«</w:t>
      </w:r>
      <w:r w:rsidR="008B62E3" w:rsidRPr="00AD564F">
        <w:rPr>
          <w:rFonts w:ascii="Arial Narrow" w:hAnsi="Arial Narrow"/>
          <w:sz w:val="24"/>
        </w:rPr>
        <w:t>служебная записка»</w:t>
      </w:r>
      <w:r w:rsidR="00B660B5" w:rsidRPr="00AD564F">
        <w:rPr>
          <w:rFonts w:ascii="Arial Narrow" w:hAnsi="Arial Narrow"/>
          <w:sz w:val="24"/>
        </w:rPr>
        <w:t xml:space="preserve">, </w:t>
      </w:r>
      <w:r w:rsidR="00B660B5">
        <w:rPr>
          <w:rFonts w:ascii="Arial Narrow" w:hAnsi="Arial Narrow"/>
          <w:sz w:val="24"/>
          <w:szCs w:val="24"/>
        </w:rPr>
        <w:t>ЗВ-«заявка», «ТС»-«техническая спецификация» и т.п.)</w:t>
      </w:r>
      <w:r w:rsidR="008B62E3" w:rsidRPr="008B62E3">
        <w:rPr>
          <w:rFonts w:ascii="Arial Narrow" w:hAnsi="Arial Narrow"/>
          <w:sz w:val="24"/>
          <w:szCs w:val="24"/>
        </w:rPr>
        <w:t xml:space="preserve">, </w:t>
      </w:r>
      <w:r w:rsidR="008B62E3" w:rsidRPr="00AD564F">
        <w:rPr>
          <w:rFonts w:ascii="Arial Narrow" w:hAnsi="Arial Narrow"/>
          <w:sz w:val="24"/>
        </w:rPr>
        <w:t xml:space="preserve">НВ – номер версии. Также указывается дата и время регистрации. Регистрационный номер </w:t>
      </w:r>
      <w:r w:rsidR="008B62E3" w:rsidRPr="008B62E3">
        <w:rPr>
          <w:rFonts w:ascii="Arial Narrow" w:hAnsi="Arial Narrow"/>
          <w:sz w:val="24"/>
          <w:szCs w:val="24"/>
        </w:rPr>
        <w:t>подписанно</w:t>
      </w:r>
      <w:r w:rsidR="00B660B5">
        <w:rPr>
          <w:rFonts w:ascii="Arial Narrow" w:hAnsi="Arial Narrow"/>
          <w:sz w:val="24"/>
          <w:szCs w:val="24"/>
        </w:rPr>
        <w:t>го</w:t>
      </w:r>
      <w:r w:rsidR="008B62E3" w:rsidRPr="008B62E3">
        <w:rPr>
          <w:rFonts w:ascii="Arial Narrow" w:hAnsi="Arial Narrow"/>
          <w:sz w:val="24"/>
          <w:szCs w:val="24"/>
        </w:rPr>
        <w:t xml:space="preserve"> </w:t>
      </w:r>
      <w:r w:rsidR="00B660B5">
        <w:rPr>
          <w:rFonts w:ascii="Arial Narrow" w:hAnsi="Arial Narrow"/>
          <w:sz w:val="24"/>
          <w:szCs w:val="24"/>
        </w:rPr>
        <w:t>внутреннего документа</w:t>
      </w:r>
      <w:r w:rsidR="008B62E3" w:rsidRPr="00AD564F">
        <w:rPr>
          <w:rFonts w:ascii="Arial Narrow" w:hAnsi="Arial Narrow"/>
          <w:sz w:val="24"/>
        </w:rPr>
        <w:t xml:space="preserve"> совпадает с регистрационным номером последней версии проекта </w:t>
      </w:r>
      <w:r w:rsidR="00B660B5">
        <w:rPr>
          <w:rFonts w:ascii="Arial Narrow" w:hAnsi="Arial Narrow"/>
          <w:sz w:val="24"/>
          <w:szCs w:val="24"/>
        </w:rPr>
        <w:t>внутреннего документа</w:t>
      </w:r>
      <w:r w:rsidR="008B62E3" w:rsidRPr="008B62E3">
        <w:rPr>
          <w:rFonts w:ascii="Arial Narrow" w:hAnsi="Arial Narrow"/>
          <w:sz w:val="24"/>
          <w:szCs w:val="24"/>
        </w:rPr>
        <w:t xml:space="preserve">. Номер </w:t>
      </w:r>
      <w:r w:rsidR="00B660B5">
        <w:rPr>
          <w:rFonts w:ascii="Arial Narrow" w:hAnsi="Arial Narrow"/>
          <w:sz w:val="24"/>
          <w:szCs w:val="24"/>
        </w:rPr>
        <w:t>внутреннего документа</w:t>
      </w:r>
      <w:r w:rsidR="008B62E3" w:rsidRPr="008B62E3">
        <w:rPr>
          <w:rFonts w:ascii="Arial Narrow" w:hAnsi="Arial Narrow"/>
          <w:sz w:val="24"/>
          <w:szCs w:val="24"/>
        </w:rPr>
        <w:t xml:space="preserve"> присваивается при </w:t>
      </w:r>
      <w:r w:rsidR="008C0CB7">
        <w:rPr>
          <w:rFonts w:ascii="Arial Narrow" w:hAnsi="Arial Narrow"/>
          <w:sz w:val="24"/>
          <w:szCs w:val="24"/>
        </w:rPr>
        <w:t>подписании</w:t>
      </w:r>
      <w:r w:rsidR="008B62E3" w:rsidRPr="008B62E3">
        <w:rPr>
          <w:rFonts w:ascii="Arial Narrow" w:hAnsi="Arial Narrow"/>
          <w:sz w:val="24"/>
          <w:szCs w:val="24"/>
        </w:rPr>
        <w:t xml:space="preserve"> </w:t>
      </w:r>
      <w:r w:rsidR="00B660B5">
        <w:rPr>
          <w:rFonts w:ascii="Arial Narrow" w:hAnsi="Arial Narrow"/>
          <w:sz w:val="24"/>
          <w:szCs w:val="24"/>
        </w:rPr>
        <w:t>внутреннего документа</w:t>
      </w:r>
      <w:r w:rsidR="008B62E3" w:rsidRPr="00AD564F">
        <w:rPr>
          <w:rFonts w:ascii="Arial Narrow" w:hAnsi="Arial Narrow"/>
          <w:sz w:val="24"/>
        </w:rPr>
        <w:t>.</w:t>
      </w:r>
    </w:p>
    <w:p w14:paraId="2954CCFB" w14:textId="1516AAA5"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lastRenderedPageBreak/>
        <w:t xml:space="preserve">Процесс </w:t>
      </w:r>
      <w:r w:rsidRPr="00822C2D">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вывода на печать отдельно или вместе: карточки документа, содержания документа, истории согласования (дата и время согласования/подписания, ФИО, должность, структурное подразделение, результат согласования), хода исполнения (дерево поручений, карточки исполнения), истории ознакомления.</w:t>
      </w:r>
    </w:p>
    <w:p w14:paraId="3548714E" w14:textId="28925221"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направления уведомлений о необходимости исполнения документа, ознакомление с документом. Отражение истории напоминаний, истории ознакомлений.</w:t>
      </w:r>
    </w:p>
    <w:p w14:paraId="372F990D" w14:textId="7E79BA96"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создания проекта исходящего письма</w:t>
      </w:r>
      <w:r w:rsidR="00822C2D">
        <w:rPr>
          <w:rFonts w:ascii="Arial Narrow" w:hAnsi="Arial Narrow"/>
          <w:sz w:val="24"/>
          <w:szCs w:val="24"/>
        </w:rPr>
        <w:t xml:space="preserve"> из внутреннего документа</w:t>
      </w:r>
      <w:r w:rsidR="008B62E3" w:rsidRPr="008B62E3">
        <w:rPr>
          <w:rFonts w:ascii="Arial Narrow" w:hAnsi="Arial Narrow"/>
          <w:sz w:val="24"/>
          <w:szCs w:val="24"/>
        </w:rPr>
        <w:t>.</w:t>
      </w:r>
      <w:r w:rsidR="008B62E3" w:rsidRPr="00AD564F">
        <w:rPr>
          <w:rFonts w:ascii="Arial Narrow" w:hAnsi="Arial Narrow"/>
          <w:sz w:val="24"/>
        </w:rPr>
        <w:t xml:space="preserve"> При этом в ходе исполнения </w:t>
      </w:r>
      <w:r w:rsidR="00822C2D">
        <w:rPr>
          <w:rFonts w:ascii="Arial Narrow" w:hAnsi="Arial Narrow"/>
          <w:sz w:val="24"/>
          <w:szCs w:val="24"/>
        </w:rPr>
        <w:t>внутреннего документа</w:t>
      </w:r>
      <w:r w:rsidR="008B62E3" w:rsidRPr="00AD564F">
        <w:rPr>
          <w:rFonts w:ascii="Arial Narrow" w:hAnsi="Arial Narrow"/>
          <w:sz w:val="24"/>
        </w:rPr>
        <w:t xml:space="preserve"> («дереве поручений») должны появляться ссылки на все версии проекта и подписанный вариант исходящего письма.</w:t>
      </w:r>
    </w:p>
    <w:p w14:paraId="380F47CA" w14:textId="1182B8DC"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выборочного отображения</w:t>
      </w:r>
      <w:r w:rsidR="008B4839" w:rsidRPr="00AD564F">
        <w:rPr>
          <w:rFonts w:ascii="Arial Narrow" w:hAnsi="Arial Narrow"/>
          <w:sz w:val="24"/>
        </w:rPr>
        <w:t xml:space="preserve"> </w:t>
      </w:r>
      <w:r w:rsidR="008B62E3" w:rsidRPr="00AD564F">
        <w:rPr>
          <w:rFonts w:ascii="Arial Narrow" w:hAnsi="Arial Narrow"/>
          <w:sz w:val="24"/>
        </w:rPr>
        <w:t xml:space="preserve">и группировку списка документов, а также ведения статистики и формирования </w:t>
      </w:r>
      <w:r w:rsidR="008B62E3" w:rsidRPr="008B62E3">
        <w:rPr>
          <w:rFonts w:ascii="Arial Narrow" w:hAnsi="Arial Narrow"/>
          <w:sz w:val="24"/>
          <w:szCs w:val="24"/>
        </w:rPr>
        <w:t>отчетовпо</w:t>
      </w:r>
      <w:r w:rsidR="008B62E3" w:rsidRPr="00AD564F">
        <w:rPr>
          <w:rFonts w:ascii="Arial Narrow" w:hAnsi="Arial Narrow"/>
          <w:sz w:val="24"/>
        </w:rPr>
        <w:t>: порядку/номеру, дате регистрации (год → месяц → день), получателям (структурные подразделения → ФИО → год → месяц → день), отправителям (структурные подразделения → ФИО → год → месяц → день), статусу (исполнен/ на исполнении/ просрочен) → (структурные подразделения → ФИО → год → месяц → день), сроку исполнения (год → месяц → день → структурные подразделения → ФИО), автору подписи 1 (структурные подразделения → ФИО → год → месяц → день), автору подписи 2 (ФИО → год → месяц → день), всем заданиям (в работе → структурные подразделения → ФИО → год → месяц → день), по языку обращения, по видам заявок из шаблонов.</w:t>
      </w:r>
    </w:p>
    <w:p w14:paraId="3D41CF79" w14:textId="7A2F655D"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w:t>
      </w:r>
      <w:r w:rsidR="008B62E3" w:rsidRPr="008B62E3">
        <w:rPr>
          <w:rFonts w:ascii="Arial Narrow" w:hAnsi="Arial Narrow"/>
          <w:sz w:val="24"/>
          <w:szCs w:val="24"/>
        </w:rPr>
        <w:t>формировани</w:t>
      </w:r>
      <w:r w:rsidR="00F14ED0">
        <w:rPr>
          <w:rFonts w:ascii="Arial Narrow" w:hAnsi="Arial Narrow"/>
          <w:sz w:val="24"/>
          <w:szCs w:val="24"/>
        </w:rPr>
        <w:t>я</w:t>
      </w:r>
      <w:r w:rsidR="008B62E3" w:rsidRPr="00AD564F">
        <w:rPr>
          <w:rFonts w:ascii="Arial Narrow" w:hAnsi="Arial Narrow"/>
          <w:sz w:val="24"/>
        </w:rPr>
        <w:t xml:space="preserve"> описей дел по различным заданным параметрам.</w:t>
      </w:r>
    </w:p>
    <w:p w14:paraId="20C12C8D" w14:textId="3BDAF49F"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автоматического либо вручную перемещения документов в электронный архив в начале следующего календарного года (по настройкам).</w:t>
      </w:r>
    </w:p>
    <w:p w14:paraId="2DD6DDAA" w14:textId="1AAFB1F8" w:rsidR="008B62E3" w:rsidRPr="00AD564F" w:rsidRDefault="008B62E3"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8B62E3">
        <w:rPr>
          <w:rFonts w:ascii="Arial Narrow" w:hAnsi="Arial Narrow"/>
          <w:sz w:val="24"/>
          <w:szCs w:val="24"/>
        </w:rPr>
        <w:t xml:space="preserve">Процесс </w:t>
      </w:r>
      <w:r w:rsidR="001C2707">
        <w:rPr>
          <w:rFonts w:ascii="Arial Narrow" w:hAnsi="Arial Narrow"/>
          <w:sz w:val="24"/>
          <w:szCs w:val="24"/>
        </w:rPr>
        <w:t>«</w:t>
      </w:r>
      <w:r w:rsidRPr="00AD564F">
        <w:rPr>
          <w:rFonts w:ascii="Arial Narrow" w:hAnsi="Arial Narrow"/>
          <w:sz w:val="24"/>
        </w:rPr>
        <w:t xml:space="preserve">Управление </w:t>
      </w:r>
      <w:r w:rsidRPr="008B62E3">
        <w:rPr>
          <w:rFonts w:ascii="Arial Narrow" w:hAnsi="Arial Narrow"/>
          <w:sz w:val="24"/>
          <w:szCs w:val="24"/>
        </w:rPr>
        <w:t>внутренним документооборотом</w:t>
      </w:r>
      <w:r w:rsidR="001C2707">
        <w:rPr>
          <w:rFonts w:ascii="Arial Narrow" w:hAnsi="Arial Narrow"/>
          <w:sz w:val="24"/>
          <w:szCs w:val="24"/>
        </w:rPr>
        <w:t>»</w:t>
      </w:r>
      <w:r w:rsidRPr="00AD564F">
        <w:rPr>
          <w:rFonts w:ascii="Arial Narrow" w:hAnsi="Arial Narrow"/>
          <w:sz w:val="24"/>
        </w:rPr>
        <w:t xml:space="preserve"> должен содержать </w:t>
      </w:r>
      <w:r w:rsidRPr="008B62E3">
        <w:rPr>
          <w:rFonts w:ascii="Arial Narrow" w:hAnsi="Arial Narrow"/>
          <w:sz w:val="24"/>
          <w:szCs w:val="24"/>
        </w:rPr>
        <w:t>возможность создания Мероприятий</w:t>
      </w:r>
      <w:r w:rsidRPr="00AD564F">
        <w:rPr>
          <w:rFonts w:ascii="Arial Narrow" w:hAnsi="Arial Narrow"/>
          <w:sz w:val="24"/>
        </w:rPr>
        <w:t xml:space="preserve"> для </w:t>
      </w:r>
      <w:r w:rsidRPr="008B62E3">
        <w:rPr>
          <w:rFonts w:ascii="Arial Narrow" w:hAnsi="Arial Narrow"/>
          <w:sz w:val="24"/>
          <w:szCs w:val="24"/>
        </w:rPr>
        <w:t>организации</w:t>
      </w:r>
      <w:r w:rsidRPr="00AD564F">
        <w:rPr>
          <w:rFonts w:ascii="Arial Narrow" w:hAnsi="Arial Narrow"/>
          <w:sz w:val="24"/>
        </w:rPr>
        <w:t xml:space="preserve"> и </w:t>
      </w:r>
      <w:r w:rsidRPr="008B62E3">
        <w:rPr>
          <w:rFonts w:ascii="Arial Narrow" w:hAnsi="Arial Narrow"/>
          <w:sz w:val="24"/>
          <w:szCs w:val="24"/>
        </w:rPr>
        <w:t>проведения совещаний, обсуждений, заседаний</w:t>
      </w:r>
      <w:r w:rsidRPr="00AD564F">
        <w:rPr>
          <w:rFonts w:ascii="Arial Narrow" w:hAnsi="Arial Narrow"/>
          <w:sz w:val="24"/>
        </w:rPr>
        <w:t xml:space="preserve"> и </w:t>
      </w:r>
      <w:r w:rsidRPr="008B62E3">
        <w:rPr>
          <w:rFonts w:ascii="Arial Narrow" w:hAnsi="Arial Narrow"/>
          <w:sz w:val="24"/>
          <w:szCs w:val="24"/>
        </w:rPr>
        <w:t>других коллективных собраний на основании входящих писем, приказов и т.п.</w:t>
      </w:r>
    </w:p>
    <w:p w14:paraId="350CE51E" w14:textId="1FB9AA83" w:rsidR="00DF42B9" w:rsidRPr="00AD564F" w:rsidRDefault="00DF42B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Pr="00AD564F">
        <w:rPr>
          <w:rFonts w:ascii="Arial Narrow" w:hAnsi="Arial Narrow"/>
          <w:sz w:val="24"/>
        </w:rPr>
        <w:t xml:space="preserve">Управление </w:t>
      </w:r>
      <w:r w:rsidRPr="008B62E3">
        <w:rPr>
          <w:rFonts w:ascii="Arial Narrow" w:hAnsi="Arial Narrow"/>
          <w:sz w:val="24"/>
          <w:szCs w:val="24"/>
        </w:rPr>
        <w:t>внутренним документооборотом</w:t>
      </w:r>
      <w:r>
        <w:rPr>
          <w:rFonts w:ascii="Arial Narrow" w:hAnsi="Arial Narrow"/>
          <w:sz w:val="24"/>
          <w:szCs w:val="24"/>
        </w:rPr>
        <w:t>»</w:t>
      </w:r>
      <w:r w:rsidRPr="00AD564F">
        <w:rPr>
          <w:rFonts w:ascii="Arial Narrow" w:hAnsi="Arial Narrow"/>
          <w:sz w:val="24"/>
        </w:rPr>
        <w:t xml:space="preserve"> должен содержать возможность создания </w:t>
      </w:r>
      <w:r w:rsidRPr="008B62E3">
        <w:rPr>
          <w:rFonts w:ascii="Arial Narrow" w:hAnsi="Arial Narrow"/>
          <w:sz w:val="24"/>
          <w:szCs w:val="24"/>
        </w:rPr>
        <w:t>Проектов, предназначенных для создания уникальных продуктов, услуг или результатов. Используется для автоматизации</w:t>
      </w:r>
      <w:r w:rsidRPr="00AD564F">
        <w:rPr>
          <w:rFonts w:ascii="Arial Narrow" w:hAnsi="Arial Narrow"/>
          <w:sz w:val="24"/>
        </w:rPr>
        <w:t xml:space="preserve"> исполнения</w:t>
      </w:r>
      <w:r w:rsidRPr="008B62E3">
        <w:rPr>
          <w:rFonts w:ascii="Arial Narrow" w:hAnsi="Arial Narrow"/>
          <w:sz w:val="24"/>
          <w:szCs w:val="24"/>
        </w:rPr>
        <w:t xml:space="preserve"> плана проекта,</w:t>
      </w:r>
      <w:r w:rsidRPr="00AD564F">
        <w:rPr>
          <w:rFonts w:ascii="Arial Narrow" w:hAnsi="Arial Narrow"/>
          <w:sz w:val="24"/>
        </w:rPr>
        <w:t xml:space="preserve"> а также для ведения </w:t>
      </w:r>
      <w:r w:rsidRPr="008B62E3">
        <w:rPr>
          <w:rFonts w:ascii="Arial Narrow" w:hAnsi="Arial Narrow"/>
          <w:sz w:val="24"/>
          <w:szCs w:val="24"/>
        </w:rPr>
        <w:t xml:space="preserve">аналитического </w:t>
      </w:r>
      <w:r w:rsidRPr="00AD564F">
        <w:rPr>
          <w:rFonts w:ascii="Arial Narrow" w:hAnsi="Arial Narrow"/>
          <w:sz w:val="24"/>
        </w:rPr>
        <w:t xml:space="preserve">учета </w:t>
      </w:r>
      <w:r w:rsidRPr="008B62E3">
        <w:rPr>
          <w:rFonts w:ascii="Arial Narrow" w:hAnsi="Arial Narrow"/>
          <w:sz w:val="24"/>
          <w:szCs w:val="24"/>
        </w:rPr>
        <w:t>всех данных программы (документов, файлов, мероприятий, писем, процессов и т.д.). По каждому Проекту должна быть следующая информация:</w:t>
      </w:r>
    </w:p>
    <w:p w14:paraId="4ABE773B" w14:textId="563AB1CA" w:rsidR="00DF42B9" w:rsidRPr="004C3CF9" w:rsidRDefault="00DF42B9" w:rsidP="00DF42B9">
      <w:pPr>
        <w:pStyle w:val="aa"/>
        <w:numPr>
          <w:ilvl w:val="0"/>
          <w:numId w:val="17"/>
        </w:numPr>
        <w:tabs>
          <w:tab w:val="left" w:pos="851"/>
          <w:tab w:val="left" w:pos="1276"/>
        </w:tabs>
        <w:spacing w:beforeLines="60" w:before="144" w:after="60" w:line="240" w:lineRule="atLeast"/>
        <w:ind w:left="709" w:firstLine="0"/>
        <w:contextualSpacing w:val="0"/>
        <w:jc w:val="both"/>
        <w:rPr>
          <w:rFonts w:ascii="Arial Narrow" w:hAnsi="Arial Narrow"/>
          <w:sz w:val="24"/>
          <w:szCs w:val="24"/>
        </w:rPr>
      </w:pPr>
      <w:r w:rsidRPr="004C3CF9">
        <w:rPr>
          <w:rFonts w:ascii="Arial Narrow" w:hAnsi="Arial Narrow"/>
          <w:sz w:val="24"/>
          <w:szCs w:val="24"/>
        </w:rPr>
        <w:t xml:space="preserve">список всех файлов, документов, мероприятий, которые относятся к проекту; </w:t>
      </w:r>
    </w:p>
    <w:p w14:paraId="07F0E947" w14:textId="0F688865" w:rsidR="00DF42B9" w:rsidRPr="004C3CF9" w:rsidRDefault="00DF42B9" w:rsidP="00DF42B9">
      <w:pPr>
        <w:pStyle w:val="aa"/>
        <w:numPr>
          <w:ilvl w:val="0"/>
          <w:numId w:val="17"/>
        </w:numPr>
        <w:tabs>
          <w:tab w:val="left" w:pos="851"/>
          <w:tab w:val="left" w:pos="1276"/>
        </w:tabs>
        <w:spacing w:beforeLines="60" w:before="144" w:after="60" w:line="240" w:lineRule="atLeast"/>
        <w:ind w:left="709" w:firstLine="0"/>
        <w:contextualSpacing w:val="0"/>
        <w:jc w:val="both"/>
        <w:rPr>
          <w:rFonts w:ascii="Arial Narrow" w:hAnsi="Arial Narrow"/>
          <w:sz w:val="24"/>
          <w:szCs w:val="24"/>
        </w:rPr>
      </w:pPr>
      <w:r w:rsidRPr="004C3CF9">
        <w:rPr>
          <w:rFonts w:ascii="Arial Narrow" w:hAnsi="Arial Narrow"/>
          <w:sz w:val="24"/>
          <w:szCs w:val="24"/>
        </w:rPr>
        <w:t>переписк</w:t>
      </w:r>
      <w:r w:rsidR="0006081A">
        <w:rPr>
          <w:rFonts w:ascii="Arial Narrow" w:hAnsi="Arial Narrow"/>
          <w:sz w:val="24"/>
          <w:szCs w:val="24"/>
        </w:rPr>
        <w:t>а</w:t>
      </w:r>
      <w:r w:rsidRPr="004C3CF9">
        <w:rPr>
          <w:rFonts w:ascii="Arial Narrow" w:hAnsi="Arial Narrow"/>
          <w:sz w:val="24"/>
          <w:szCs w:val="24"/>
        </w:rPr>
        <w:t xml:space="preserve"> по проекту; </w:t>
      </w:r>
    </w:p>
    <w:p w14:paraId="40321046" w14:textId="77777777" w:rsidR="00DF42B9" w:rsidRPr="004C3CF9" w:rsidRDefault="00DF42B9" w:rsidP="00DF42B9">
      <w:pPr>
        <w:pStyle w:val="aa"/>
        <w:numPr>
          <w:ilvl w:val="0"/>
          <w:numId w:val="17"/>
        </w:numPr>
        <w:tabs>
          <w:tab w:val="left" w:pos="851"/>
          <w:tab w:val="left" w:pos="1276"/>
        </w:tabs>
        <w:spacing w:beforeLines="60" w:before="144" w:after="60" w:line="240" w:lineRule="atLeast"/>
        <w:ind w:left="709" w:firstLine="0"/>
        <w:contextualSpacing w:val="0"/>
        <w:jc w:val="both"/>
        <w:rPr>
          <w:rFonts w:ascii="Arial Narrow" w:hAnsi="Arial Narrow"/>
          <w:sz w:val="24"/>
          <w:szCs w:val="24"/>
        </w:rPr>
      </w:pPr>
      <w:r w:rsidRPr="004C3CF9">
        <w:rPr>
          <w:rFonts w:ascii="Arial Narrow" w:hAnsi="Arial Narrow"/>
          <w:sz w:val="24"/>
          <w:szCs w:val="24"/>
        </w:rPr>
        <w:t>трудозатраты на работу по проекту или его задачам</w:t>
      </w:r>
      <w:r>
        <w:rPr>
          <w:rFonts w:ascii="Arial Narrow" w:hAnsi="Arial Narrow"/>
          <w:sz w:val="24"/>
          <w:szCs w:val="24"/>
        </w:rPr>
        <w:t>.</w:t>
      </w:r>
    </w:p>
    <w:p w14:paraId="6D63B472" w14:textId="73AEBBBE" w:rsidR="004C3CF9" w:rsidRPr="004C3CF9" w:rsidRDefault="0021019C" w:rsidP="007953BB">
      <w:pPr>
        <w:pStyle w:val="aa"/>
        <w:numPr>
          <w:ilvl w:val="1"/>
          <w:numId w:val="1"/>
        </w:numPr>
        <w:tabs>
          <w:tab w:val="left" w:pos="709"/>
          <w:tab w:val="left" w:pos="851"/>
          <w:tab w:val="left" w:pos="1276"/>
        </w:tabs>
        <w:spacing w:beforeLines="60" w:before="144" w:after="60" w:line="240" w:lineRule="atLeast"/>
        <w:ind w:left="284" w:firstLine="0"/>
        <w:contextualSpacing w:val="0"/>
        <w:jc w:val="both"/>
        <w:rPr>
          <w:rFonts w:ascii="Arial Narrow" w:hAnsi="Arial Narrow"/>
          <w:b/>
          <w:sz w:val="24"/>
          <w:szCs w:val="24"/>
        </w:rPr>
      </w:pPr>
      <w:r>
        <w:rPr>
          <w:rFonts w:ascii="Arial Narrow" w:hAnsi="Arial Narrow"/>
          <w:b/>
          <w:sz w:val="24"/>
          <w:szCs w:val="24"/>
        </w:rPr>
        <w:t>Требования к процессу</w:t>
      </w:r>
      <w:r w:rsidR="001C2707">
        <w:rPr>
          <w:rFonts w:ascii="Arial Narrow" w:hAnsi="Arial Narrow"/>
          <w:b/>
          <w:sz w:val="24"/>
          <w:szCs w:val="24"/>
        </w:rPr>
        <w:t xml:space="preserve"> «</w:t>
      </w:r>
      <w:r w:rsidR="004C3CF9" w:rsidRPr="00AD564F">
        <w:rPr>
          <w:rFonts w:ascii="Arial Narrow" w:hAnsi="Arial Narrow"/>
          <w:b/>
          <w:sz w:val="24"/>
        </w:rPr>
        <w:t>Управление обращения</w:t>
      </w:r>
      <w:r w:rsidR="001C2707" w:rsidRPr="00AD564F">
        <w:rPr>
          <w:rFonts w:ascii="Arial Narrow" w:hAnsi="Arial Narrow"/>
          <w:b/>
          <w:sz w:val="24"/>
        </w:rPr>
        <w:t xml:space="preserve">ми </w:t>
      </w:r>
      <w:r w:rsidR="001C2707">
        <w:rPr>
          <w:rFonts w:ascii="Arial Narrow" w:hAnsi="Arial Narrow"/>
          <w:b/>
          <w:sz w:val="24"/>
          <w:szCs w:val="24"/>
        </w:rPr>
        <w:t>физических и юридических лиц»</w:t>
      </w:r>
      <w:r w:rsidR="004C3CF9" w:rsidRPr="004C3CF9">
        <w:rPr>
          <w:rFonts w:ascii="Arial Narrow" w:hAnsi="Arial Narrow"/>
          <w:b/>
          <w:sz w:val="24"/>
          <w:szCs w:val="24"/>
        </w:rPr>
        <w:t>.</w:t>
      </w:r>
    </w:p>
    <w:p w14:paraId="250E64CA" w14:textId="148DC06D" w:rsidR="004C3CF9"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Процесс «Управление обращениями</w:t>
      </w:r>
      <w:r w:rsidRPr="00AD564F">
        <w:rPr>
          <w:rFonts w:ascii="Arial Narrow" w:hAnsi="Arial Narrow"/>
          <w:sz w:val="24"/>
        </w:rPr>
        <w:t xml:space="preserve"> </w:t>
      </w:r>
      <w:r w:rsidR="004C3CF9" w:rsidRPr="00AD564F">
        <w:rPr>
          <w:rFonts w:ascii="Arial Narrow" w:hAnsi="Arial Narrow"/>
          <w:sz w:val="24"/>
        </w:rPr>
        <w:t>физических и юридических лиц</w:t>
      </w:r>
      <w:r>
        <w:rPr>
          <w:rFonts w:ascii="Arial Narrow" w:hAnsi="Arial Narrow"/>
          <w:sz w:val="24"/>
          <w:szCs w:val="24"/>
        </w:rPr>
        <w:t>»</w:t>
      </w:r>
      <w:r w:rsidR="004C3CF9" w:rsidRPr="00AD564F">
        <w:rPr>
          <w:rFonts w:ascii="Arial Narrow" w:hAnsi="Arial Narrow"/>
          <w:sz w:val="24"/>
        </w:rPr>
        <w:t xml:space="preserve"> должен содержать в себе прием, обработку, регистрацию, распределение, исполнение, контроль, хранение, корректировку, подготовку, согласование, подписание, организацию движения и учёта документов (включая, но не ограничиваясь, обращения физических лиц, адресованных руководству, ответы, письма в другие </w:t>
      </w:r>
      <w:r w:rsidR="004C3CF9" w:rsidRPr="00AD564F">
        <w:rPr>
          <w:rFonts w:ascii="Arial Narrow" w:hAnsi="Arial Narrow"/>
          <w:sz w:val="24"/>
        </w:rPr>
        <w:lastRenderedPageBreak/>
        <w:t>организации, документы, поступившие из других организаций и внутренние служебные записки по вопросам рассмотрения этих обращений).</w:t>
      </w:r>
    </w:p>
    <w:p w14:paraId="343D5819" w14:textId="1D1BD331"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Карточка обращения, помимо стандартных, должна содержать следующие поля: вид обращения (индивидуальное/коллективное), категория заявителя (группировка согласно справочнику), тип документа (группировка согласно справочнику), характер вопроса (группировка согласно справочнику), результат рассмотрения (группировка согласно справочнику), примечание, связанные документы (автоматически наполняется ссылками ответных исходящих, входящих писем и служебных записок).</w:t>
      </w:r>
      <w:r w:rsidRPr="004C3CF9">
        <w:rPr>
          <w:rFonts w:ascii="Arial Narrow" w:hAnsi="Arial Narrow"/>
          <w:sz w:val="24"/>
          <w:szCs w:val="24"/>
        </w:rPr>
        <w:t xml:space="preserve"> Ф.И.О обращающегося, адрес, телефон, </w:t>
      </w:r>
      <w:r w:rsidR="00822C2D">
        <w:rPr>
          <w:rFonts w:ascii="Arial Narrow" w:hAnsi="Arial Narrow"/>
          <w:sz w:val="24"/>
          <w:szCs w:val="24"/>
        </w:rPr>
        <w:t>адрес электронной почты</w:t>
      </w:r>
      <w:r w:rsidRPr="004C3CF9">
        <w:rPr>
          <w:rFonts w:ascii="Arial Narrow" w:hAnsi="Arial Narrow"/>
          <w:sz w:val="24"/>
          <w:szCs w:val="24"/>
        </w:rPr>
        <w:t>, язык документа, способ доставки, форма обращения</w:t>
      </w:r>
    </w:p>
    <w:p w14:paraId="30699232" w14:textId="4F81BE1D"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Регистрационная карточка входящего документа обращения должна отражать данные работника ДДО, зарегистрировавшего документ (ФИО, структурное подразделение со ссылкой на карточку работника).</w:t>
      </w:r>
    </w:p>
    <w:p w14:paraId="5D1A5D35" w14:textId="049BAF07"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Процесс</w:t>
      </w:r>
      <w:r w:rsidR="001C2707" w:rsidRPr="00AD564F">
        <w:rPr>
          <w:rFonts w:ascii="Arial Narrow" w:hAnsi="Arial Narrow"/>
          <w:sz w:val="24"/>
        </w:rPr>
        <w:t xml:space="preserve"> </w:t>
      </w:r>
      <w:r w:rsidR="001C2707">
        <w:rPr>
          <w:rFonts w:ascii="Arial Narrow" w:hAnsi="Arial Narrow"/>
          <w:sz w:val="24"/>
          <w:szCs w:val="24"/>
        </w:rPr>
        <w:t>«</w:t>
      </w:r>
      <w:r w:rsidRPr="00AD564F">
        <w:rPr>
          <w:rFonts w:ascii="Arial Narrow" w:hAnsi="Arial Narrow"/>
          <w:sz w:val="24"/>
        </w:rPr>
        <w:t xml:space="preserve">Управление обращениями </w:t>
      </w:r>
      <w:r w:rsidR="00E70E07" w:rsidRPr="00AD564F">
        <w:rPr>
          <w:rFonts w:ascii="Arial Narrow" w:hAnsi="Arial Narrow"/>
          <w:sz w:val="24"/>
        </w:rPr>
        <w:t>физических и юридических лиц</w:t>
      </w:r>
      <w:r w:rsidR="00E70E07">
        <w:rPr>
          <w:rFonts w:ascii="Arial Narrow" w:hAnsi="Arial Narrow"/>
          <w:sz w:val="24"/>
          <w:szCs w:val="24"/>
        </w:rPr>
        <w:t>»</w:t>
      </w:r>
      <w:r w:rsidRPr="00AD564F">
        <w:rPr>
          <w:rFonts w:ascii="Arial Narrow" w:hAnsi="Arial Narrow"/>
          <w:sz w:val="24"/>
        </w:rPr>
        <w:t xml:space="preserve"> должен содержать в себе возможность автоматического присвоения регистрационного номера</w:t>
      </w:r>
      <w:r w:rsidR="003F47EE" w:rsidRPr="00AD564F">
        <w:rPr>
          <w:rFonts w:ascii="Arial Narrow" w:hAnsi="Arial Narrow"/>
          <w:sz w:val="24"/>
        </w:rPr>
        <w:t xml:space="preserve"> в </w:t>
      </w:r>
      <w:r w:rsidRPr="00AD564F">
        <w:rPr>
          <w:rFonts w:ascii="Arial Narrow" w:hAnsi="Arial Narrow"/>
          <w:sz w:val="24"/>
        </w:rPr>
        <w:t>формате Ф-ПНД, где Ф - первая буква фамилии, ПНД - порядковый номер документа.</w:t>
      </w:r>
      <w:r w:rsidRPr="004C3CF9">
        <w:rPr>
          <w:rFonts w:ascii="Arial Narrow" w:hAnsi="Arial Narrow"/>
          <w:sz w:val="24"/>
          <w:szCs w:val="24"/>
        </w:rPr>
        <w:t xml:space="preserve"> </w:t>
      </w:r>
    </w:p>
    <w:p w14:paraId="57769A50" w14:textId="6D39C86F"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При повторных обращениях необходимо предусмотреть автоматическое заполнение всех полей карточки документа с возможностью их корректировки. При этом повторному обращению присваивается тот же номер и через запятую номер повтора.</w:t>
      </w:r>
    </w:p>
    <w:p w14:paraId="7C0AC3A7" w14:textId="425D107C" w:rsidR="004C3CF9" w:rsidRPr="00AD564F" w:rsidRDefault="00E40395"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4C3CF9" w:rsidRPr="00AD564F">
        <w:rPr>
          <w:rFonts w:ascii="Arial Narrow" w:hAnsi="Arial Narrow"/>
          <w:sz w:val="24"/>
        </w:rPr>
        <w:t>Управление обращениями физических и юридических лиц</w:t>
      </w:r>
      <w:r>
        <w:rPr>
          <w:rFonts w:ascii="Arial Narrow" w:hAnsi="Arial Narrow"/>
          <w:sz w:val="24"/>
          <w:szCs w:val="24"/>
        </w:rPr>
        <w:t>»</w:t>
      </w:r>
      <w:r w:rsidR="004C3CF9" w:rsidRPr="00AD564F">
        <w:rPr>
          <w:rFonts w:ascii="Arial Narrow" w:hAnsi="Arial Narrow"/>
          <w:sz w:val="24"/>
        </w:rPr>
        <w:t xml:space="preserve"> должен содержать в себе возможность автоматического прикрепления сканированного образа документа (в том числе после закрытия карточки документа).</w:t>
      </w:r>
    </w:p>
    <w:p w14:paraId="4400E0A5" w14:textId="58113E3C" w:rsidR="004C3CF9" w:rsidRPr="00AD564F" w:rsidRDefault="00E40395"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4C3CF9" w:rsidRPr="00AD564F">
        <w:rPr>
          <w:rFonts w:ascii="Arial Narrow" w:hAnsi="Arial Narrow"/>
          <w:sz w:val="24"/>
        </w:rPr>
        <w:t>Управление обращениями физических и юридических лиц</w:t>
      </w:r>
      <w:r>
        <w:rPr>
          <w:rFonts w:ascii="Arial Narrow" w:hAnsi="Arial Narrow"/>
          <w:sz w:val="24"/>
          <w:szCs w:val="24"/>
        </w:rPr>
        <w:t>»</w:t>
      </w:r>
      <w:r w:rsidR="004C3CF9" w:rsidRPr="00AD564F">
        <w:rPr>
          <w:rFonts w:ascii="Arial Narrow" w:hAnsi="Arial Narrow"/>
          <w:sz w:val="24"/>
        </w:rPr>
        <w:t xml:space="preserve"> должен содержать в себе возможность вложения файлов с большим количеством и объемом.</w:t>
      </w:r>
    </w:p>
    <w:p w14:paraId="70B6E0E5" w14:textId="2DB4BB4E"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w:t>
      </w:r>
      <w:r w:rsidR="00E40395" w:rsidRPr="00AD564F">
        <w:rPr>
          <w:rFonts w:ascii="Arial Narrow" w:hAnsi="Arial Narrow"/>
          <w:sz w:val="24"/>
        </w:rPr>
        <w:t xml:space="preserve">роцесс </w:t>
      </w:r>
      <w:r w:rsidR="00E40395">
        <w:rPr>
          <w:rFonts w:ascii="Arial Narrow" w:hAnsi="Arial Narrow"/>
          <w:sz w:val="24"/>
          <w:szCs w:val="24"/>
        </w:rPr>
        <w:t>«</w:t>
      </w:r>
      <w:r w:rsidRPr="00AD564F">
        <w:rPr>
          <w:rFonts w:ascii="Arial Narrow" w:hAnsi="Arial Narrow"/>
          <w:sz w:val="24"/>
        </w:rPr>
        <w:t>Управление обращениями физических и юридических лиц</w:t>
      </w:r>
      <w:r w:rsidR="00E40395">
        <w:rPr>
          <w:rFonts w:ascii="Arial Narrow" w:hAnsi="Arial Narrow"/>
          <w:sz w:val="24"/>
          <w:szCs w:val="24"/>
        </w:rPr>
        <w:t>»</w:t>
      </w:r>
      <w:r w:rsidRPr="00AD564F">
        <w:rPr>
          <w:rFonts w:ascii="Arial Narrow" w:hAnsi="Arial Narrow"/>
          <w:sz w:val="24"/>
        </w:rPr>
        <w:t xml:space="preserve"> должен содержать в себе опцию «доотправить» с выбором получателей из списка получателей при внесении изменений в карточку документа (например, только включенным в список новым получателям документа).</w:t>
      </w:r>
    </w:p>
    <w:p w14:paraId="32DEB1EB" w14:textId="317BDA5B" w:rsidR="004C3CF9" w:rsidRPr="00AD564F" w:rsidRDefault="00E40395"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4C3CF9" w:rsidRPr="00AD564F">
        <w:rPr>
          <w:rFonts w:ascii="Arial Narrow" w:hAnsi="Arial Narrow"/>
          <w:sz w:val="24"/>
        </w:rPr>
        <w:t>Управление обращениями физических и юридических лиц</w:t>
      </w:r>
      <w:r>
        <w:rPr>
          <w:rFonts w:ascii="Arial Narrow" w:hAnsi="Arial Narrow"/>
          <w:sz w:val="24"/>
          <w:szCs w:val="24"/>
        </w:rPr>
        <w:t>»</w:t>
      </w:r>
      <w:r w:rsidR="004C3CF9" w:rsidRPr="00AD564F">
        <w:rPr>
          <w:rFonts w:ascii="Arial Narrow" w:hAnsi="Arial Narrow"/>
          <w:sz w:val="24"/>
        </w:rPr>
        <w:t xml:space="preserve"> должен содержать в себе возможность подготовки ответного документа с карточки поручения к обращению граждан или с карточки самого документа</w:t>
      </w:r>
      <w:r w:rsidR="00DF42B9">
        <w:rPr>
          <w:rFonts w:ascii="Arial Narrow" w:hAnsi="Arial Narrow"/>
          <w:sz w:val="24"/>
          <w:szCs w:val="24"/>
        </w:rPr>
        <w:t>.</w:t>
      </w:r>
    </w:p>
    <w:p w14:paraId="245C609C" w14:textId="47C216DE"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w:t>
      </w:r>
      <w:r w:rsidR="00E40395" w:rsidRPr="00AD564F">
        <w:rPr>
          <w:rFonts w:ascii="Arial Narrow" w:hAnsi="Arial Narrow"/>
          <w:sz w:val="24"/>
        </w:rPr>
        <w:t xml:space="preserve">роцесс </w:t>
      </w:r>
      <w:r w:rsidR="00E40395">
        <w:rPr>
          <w:rFonts w:ascii="Arial Narrow" w:hAnsi="Arial Narrow"/>
          <w:sz w:val="24"/>
          <w:szCs w:val="24"/>
        </w:rPr>
        <w:t>«</w:t>
      </w:r>
      <w:r w:rsidRPr="00AD564F">
        <w:rPr>
          <w:rFonts w:ascii="Arial Narrow" w:hAnsi="Arial Narrow"/>
          <w:sz w:val="24"/>
        </w:rPr>
        <w:t>Управление обращениями физических и юридических лиц</w:t>
      </w:r>
      <w:r w:rsidR="00E40395">
        <w:rPr>
          <w:rFonts w:ascii="Arial Narrow" w:hAnsi="Arial Narrow"/>
          <w:sz w:val="24"/>
          <w:szCs w:val="24"/>
        </w:rPr>
        <w:t>»</w:t>
      </w:r>
      <w:r w:rsidRPr="00AD564F">
        <w:rPr>
          <w:rFonts w:ascii="Arial Narrow" w:hAnsi="Arial Narrow"/>
          <w:sz w:val="24"/>
        </w:rPr>
        <w:t xml:space="preserve"> должен содержать в себе возможность отражать весь ход исполнения документа в одном месте по хронологии («дерево поручений», КИ, ссылки на все версии проектов и подписанных вариантов писем и служебных записок с указанием даты, времени, ФИО).</w:t>
      </w:r>
    </w:p>
    <w:p w14:paraId="06F30B28" w14:textId="1BE238DB"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w:t>
      </w:r>
      <w:r w:rsidR="00E40395" w:rsidRPr="00AD564F">
        <w:rPr>
          <w:rFonts w:ascii="Arial Narrow" w:hAnsi="Arial Narrow"/>
          <w:sz w:val="24"/>
        </w:rPr>
        <w:t xml:space="preserve">роцесс </w:t>
      </w:r>
      <w:r w:rsidR="00E40395">
        <w:rPr>
          <w:rFonts w:ascii="Arial Narrow" w:hAnsi="Arial Narrow"/>
          <w:sz w:val="24"/>
          <w:szCs w:val="24"/>
        </w:rPr>
        <w:t>«</w:t>
      </w:r>
      <w:r w:rsidRPr="00AD564F">
        <w:rPr>
          <w:rFonts w:ascii="Arial Narrow" w:hAnsi="Arial Narrow"/>
          <w:sz w:val="24"/>
        </w:rPr>
        <w:t>Управление обращениями физических и юридических лиц</w:t>
      </w:r>
      <w:r w:rsidR="00E40395">
        <w:rPr>
          <w:rFonts w:ascii="Arial Narrow" w:hAnsi="Arial Narrow"/>
          <w:sz w:val="24"/>
          <w:szCs w:val="24"/>
        </w:rPr>
        <w:t>»</w:t>
      </w:r>
      <w:r w:rsidRPr="00AD564F">
        <w:rPr>
          <w:rFonts w:ascii="Arial Narrow" w:hAnsi="Arial Narrow"/>
          <w:sz w:val="24"/>
        </w:rPr>
        <w:t xml:space="preserve"> должен содержать в себе возможность автозаполнения полей получателя и адреса, при подготовке ответа гражданам.</w:t>
      </w:r>
    </w:p>
    <w:p w14:paraId="34FF9FC6" w14:textId="357E6FFD"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Регистрация и хранение всех электронных документов (в т.ч. письма гражданам, другим организациям, ответные письма из других организаций и служебные записки внутри организации), связанных с рассмотрением обращений граждан </w:t>
      </w:r>
      <w:r w:rsidRPr="004C3CF9">
        <w:rPr>
          <w:rFonts w:ascii="Arial Narrow" w:hAnsi="Arial Narrow"/>
          <w:sz w:val="24"/>
          <w:szCs w:val="24"/>
        </w:rPr>
        <w:t>должны</w:t>
      </w:r>
      <w:r w:rsidRPr="00AD564F">
        <w:rPr>
          <w:rFonts w:ascii="Arial Narrow" w:hAnsi="Arial Narrow"/>
          <w:sz w:val="24"/>
        </w:rPr>
        <w:t xml:space="preserve"> осуществляться в базе «Обращения» и не </w:t>
      </w:r>
      <w:r w:rsidRPr="004C3CF9">
        <w:rPr>
          <w:rFonts w:ascii="Arial Narrow" w:hAnsi="Arial Narrow"/>
          <w:sz w:val="24"/>
          <w:szCs w:val="24"/>
        </w:rPr>
        <w:t>смешиваться</w:t>
      </w:r>
      <w:r w:rsidRPr="00AD564F">
        <w:rPr>
          <w:rFonts w:ascii="Arial Narrow" w:hAnsi="Arial Narrow"/>
          <w:sz w:val="24"/>
        </w:rPr>
        <w:t xml:space="preserve"> с базами «Входящая корреспонденция», «Исходящая корреспонденция», «Служебные записки».</w:t>
      </w:r>
    </w:p>
    <w:p w14:paraId="4DA14925" w14:textId="77777777"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Всем документам, подготовленным в организации и поступившим из других организаций в ответ на рассмотрение обращения, должен автоматически присваивается тот же номер, за которым зарегистрировано само обращение.</w:t>
      </w:r>
    </w:p>
    <w:p w14:paraId="3F7FDE98" w14:textId="512086CC"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lastRenderedPageBreak/>
        <w:t xml:space="preserve">Процесс </w:t>
      </w:r>
      <w:r w:rsidR="00E40395">
        <w:rPr>
          <w:rFonts w:ascii="Arial Narrow" w:hAnsi="Arial Narrow"/>
          <w:sz w:val="24"/>
          <w:szCs w:val="24"/>
        </w:rPr>
        <w:t>«</w:t>
      </w:r>
      <w:r w:rsidRPr="00AD564F">
        <w:rPr>
          <w:rFonts w:ascii="Arial Narrow" w:hAnsi="Arial Narrow"/>
          <w:sz w:val="24"/>
        </w:rPr>
        <w:t>Управление обращениями физических и юридических лиц</w:t>
      </w:r>
      <w:r w:rsidR="00E40395">
        <w:rPr>
          <w:rFonts w:ascii="Arial Narrow" w:hAnsi="Arial Narrow"/>
          <w:sz w:val="24"/>
          <w:szCs w:val="24"/>
        </w:rPr>
        <w:t>»</w:t>
      </w:r>
      <w:r w:rsidRPr="00AD564F">
        <w:rPr>
          <w:rFonts w:ascii="Arial Narrow" w:hAnsi="Arial Narrow"/>
          <w:sz w:val="24"/>
        </w:rPr>
        <w:t xml:space="preserve"> должен содержать в себе возможность поиска ранее поступивших обращений по фамилии заявителя, адресу проживания.</w:t>
      </w:r>
    </w:p>
    <w:p w14:paraId="278B3201" w14:textId="16542891"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w:t>
      </w:r>
      <w:r w:rsidR="00E40395" w:rsidRPr="00AD564F">
        <w:rPr>
          <w:rFonts w:ascii="Arial Narrow" w:hAnsi="Arial Narrow"/>
          <w:sz w:val="24"/>
        </w:rPr>
        <w:t xml:space="preserve">роцесс </w:t>
      </w:r>
      <w:r w:rsidR="00E40395">
        <w:rPr>
          <w:rFonts w:ascii="Arial Narrow" w:hAnsi="Arial Narrow"/>
          <w:sz w:val="24"/>
          <w:szCs w:val="24"/>
        </w:rPr>
        <w:t>«</w:t>
      </w:r>
      <w:r w:rsidRPr="00AD564F">
        <w:rPr>
          <w:rFonts w:ascii="Arial Narrow" w:hAnsi="Arial Narrow"/>
          <w:sz w:val="24"/>
        </w:rPr>
        <w:t>Управление обращениями физических и юридических лиц</w:t>
      </w:r>
      <w:r w:rsidR="00E40395">
        <w:rPr>
          <w:rFonts w:ascii="Arial Narrow" w:hAnsi="Arial Narrow"/>
          <w:sz w:val="24"/>
          <w:szCs w:val="24"/>
        </w:rPr>
        <w:t>»</w:t>
      </w:r>
      <w:r w:rsidRPr="00AD564F">
        <w:rPr>
          <w:rFonts w:ascii="Arial Narrow" w:hAnsi="Arial Narrow"/>
          <w:sz w:val="24"/>
        </w:rPr>
        <w:t xml:space="preserve"> должен содержать в себе возможность автоматической рассылки уведомлений исполнителям о приближении срока исполнения поручения за 10, 5, 4, 3, 2, 1 рабочих дней и уведомлений об истекших сроках.</w:t>
      </w:r>
    </w:p>
    <w:p w14:paraId="220A2077" w14:textId="35A50C7B"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Полномочия по снятию с контроля обращений физических и юридических лиц должны быть предоставлены ДДО (контролеру).</w:t>
      </w:r>
    </w:p>
    <w:p w14:paraId="798C2F5F" w14:textId="77777777"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После заполнения исполнителем карточки исполнения контролеру должно автоматически направляться уведомление.</w:t>
      </w:r>
    </w:p>
    <w:p w14:paraId="12024DEB" w14:textId="455EEA8F" w:rsidR="004C3CF9" w:rsidRPr="004C3CF9" w:rsidRDefault="004C3CF9" w:rsidP="007953BB">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4C3CF9">
        <w:rPr>
          <w:rFonts w:ascii="Arial Narrow" w:hAnsi="Arial Narrow"/>
          <w:sz w:val="24"/>
          <w:szCs w:val="24"/>
        </w:rPr>
        <w:t>П</w:t>
      </w:r>
      <w:r w:rsidR="00E40395">
        <w:rPr>
          <w:rFonts w:ascii="Arial Narrow" w:hAnsi="Arial Narrow"/>
          <w:sz w:val="24"/>
          <w:szCs w:val="24"/>
        </w:rPr>
        <w:t>роцесс «</w:t>
      </w:r>
      <w:r>
        <w:rPr>
          <w:rFonts w:ascii="Arial Narrow" w:hAnsi="Arial Narrow"/>
          <w:sz w:val="24"/>
          <w:szCs w:val="24"/>
        </w:rPr>
        <w:t>Управление обращениями физических и юридических лиц</w:t>
      </w:r>
      <w:r w:rsidR="00E40395">
        <w:rPr>
          <w:rFonts w:ascii="Arial Narrow" w:hAnsi="Arial Narrow"/>
          <w:sz w:val="24"/>
          <w:szCs w:val="24"/>
        </w:rPr>
        <w:t>»</w:t>
      </w:r>
      <w:r w:rsidRPr="004C3CF9">
        <w:rPr>
          <w:rFonts w:ascii="Arial Narrow" w:hAnsi="Arial Narrow"/>
          <w:sz w:val="24"/>
          <w:szCs w:val="24"/>
        </w:rPr>
        <w:t xml:space="preserve"> должен содержать в себе возможность вывода на печать отдельно или вместе: регистрационной карточки документа, текста документа, хода исполнения документа («дерево поручений» - дата и время резолюции, ФИО, карточки исполнения), при необходимости (в случае регистрации документа, поступившего по интегрированным каналам связи) наложение </w:t>
      </w:r>
      <w:r w:rsidR="00DF42B9">
        <w:rPr>
          <w:rFonts w:ascii="Arial Narrow" w:hAnsi="Arial Narrow"/>
          <w:sz w:val="24"/>
          <w:szCs w:val="24"/>
          <w:lang w:val="en-US"/>
        </w:rPr>
        <w:t>QR</w:t>
      </w:r>
      <w:r w:rsidRPr="004C3CF9">
        <w:rPr>
          <w:rFonts w:ascii="Arial Narrow" w:hAnsi="Arial Narrow"/>
          <w:sz w:val="24"/>
          <w:szCs w:val="24"/>
        </w:rPr>
        <w:t xml:space="preserve">-кода на полях распечатанного документа. </w:t>
      </w:r>
      <w:r w:rsidR="00DF42B9">
        <w:rPr>
          <w:rFonts w:ascii="Arial Narrow" w:hAnsi="Arial Narrow"/>
          <w:sz w:val="24"/>
          <w:szCs w:val="24"/>
          <w:lang w:val="en-US"/>
        </w:rPr>
        <w:t>QR</w:t>
      </w:r>
      <w:r w:rsidR="00DF42B9" w:rsidRPr="00DF42B9">
        <w:rPr>
          <w:rFonts w:ascii="Arial Narrow" w:hAnsi="Arial Narrow"/>
          <w:sz w:val="24"/>
          <w:szCs w:val="24"/>
        </w:rPr>
        <w:t>-</w:t>
      </w:r>
      <w:r w:rsidRPr="004C3CF9">
        <w:rPr>
          <w:rFonts w:ascii="Arial Narrow" w:hAnsi="Arial Narrow"/>
          <w:sz w:val="24"/>
          <w:szCs w:val="24"/>
        </w:rPr>
        <w:t>код содержит регистрационный номер входящего документа и дату регистрации.</w:t>
      </w:r>
    </w:p>
    <w:p w14:paraId="7D73F454" w14:textId="5B2DC9B1" w:rsidR="004C3CF9" w:rsidRPr="00AD564F" w:rsidRDefault="00E40395"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4C3CF9" w:rsidRPr="00AD564F">
        <w:rPr>
          <w:rFonts w:ascii="Arial Narrow" w:hAnsi="Arial Narrow"/>
          <w:sz w:val="24"/>
        </w:rPr>
        <w:t>Управление обращениями физических и юридических лиц</w:t>
      </w:r>
      <w:r>
        <w:rPr>
          <w:rFonts w:ascii="Arial Narrow" w:hAnsi="Arial Narrow"/>
          <w:sz w:val="24"/>
          <w:szCs w:val="24"/>
        </w:rPr>
        <w:t>»</w:t>
      </w:r>
      <w:r w:rsidR="004C3CF9" w:rsidRPr="00AD564F">
        <w:rPr>
          <w:rFonts w:ascii="Arial Narrow" w:hAnsi="Arial Narrow"/>
          <w:sz w:val="24"/>
        </w:rPr>
        <w:t xml:space="preserve"> должен содержать в себе возможность выборочного отображения</w:t>
      </w:r>
      <w:r w:rsidR="00B22995" w:rsidRPr="00AD564F">
        <w:rPr>
          <w:rFonts w:ascii="Arial Narrow" w:hAnsi="Arial Narrow"/>
          <w:sz w:val="24"/>
        </w:rPr>
        <w:t xml:space="preserve"> </w:t>
      </w:r>
      <w:r w:rsidR="004C3CF9" w:rsidRPr="00AD564F">
        <w:rPr>
          <w:rFonts w:ascii="Arial Narrow" w:hAnsi="Arial Narrow"/>
          <w:sz w:val="24"/>
        </w:rPr>
        <w:t>и группировку списка документов, а также ведения статистики и формирования отчетов по: регистрационному номеру, дате регистрации (год → месяц → день), характеру вопроса (группировка согласно справочнику), типу обращения (группировка согласно справочнику), получателям (ФИО → месяц → день), внутренним исполнителям 1 (структурные подразделения → ФИО), внутренним исполнителям 2 (ФИО → год → месяц → день), внешним исполнителям (организации), типу документа ((обращения граждан / ответные исходящие / письма другим организациям / служебные записки) → год → месяц → день), контрольному сроку исполнения (год → месяц → день), статусу исполнения (в работе → согласно сроку / просроченные; снято с контроля → исполнено в срок/просроченные), подписантам, документам интеграции, языку обращения, регионам, оператору (ФИО работника ДДО,  зарегистрировавшего   документ → год → месяц → день), заданиям 1 (структурные подразделения → ФИО → «Исполненные» / «Неисполненные»), заданиям 2 (другие организации → «Исполненные» / «Неисполненные»)</w:t>
      </w:r>
      <w:r w:rsidR="000E6A0B" w:rsidRPr="00AD564F">
        <w:rPr>
          <w:rFonts w:ascii="Arial Narrow" w:hAnsi="Arial Narrow"/>
          <w:sz w:val="24"/>
        </w:rPr>
        <w:t>.</w:t>
      </w:r>
      <w:r w:rsidR="004C3CF9" w:rsidRPr="004C3CF9">
        <w:rPr>
          <w:rFonts w:ascii="Arial Narrow" w:hAnsi="Arial Narrow"/>
          <w:sz w:val="24"/>
          <w:szCs w:val="24"/>
        </w:rPr>
        <w:t xml:space="preserve"> </w:t>
      </w:r>
    </w:p>
    <w:p w14:paraId="6471310D" w14:textId="0AE3005B"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w:t>
      </w:r>
      <w:r w:rsidR="00E40395" w:rsidRPr="00AD564F">
        <w:rPr>
          <w:rFonts w:ascii="Arial Narrow" w:hAnsi="Arial Narrow"/>
          <w:sz w:val="24"/>
        </w:rPr>
        <w:t xml:space="preserve">роцесс </w:t>
      </w:r>
      <w:r w:rsidR="00E40395">
        <w:rPr>
          <w:rFonts w:ascii="Arial Narrow" w:hAnsi="Arial Narrow"/>
          <w:sz w:val="24"/>
          <w:szCs w:val="24"/>
        </w:rPr>
        <w:t>«</w:t>
      </w:r>
      <w:r w:rsidRPr="00AD564F">
        <w:rPr>
          <w:rFonts w:ascii="Arial Narrow" w:hAnsi="Arial Narrow"/>
          <w:sz w:val="24"/>
        </w:rPr>
        <w:t>Управление обращениями физических и юридических лиц</w:t>
      </w:r>
      <w:r w:rsidR="00E40395">
        <w:rPr>
          <w:rFonts w:ascii="Arial Narrow" w:hAnsi="Arial Narrow"/>
          <w:sz w:val="24"/>
          <w:szCs w:val="24"/>
        </w:rPr>
        <w:t>»</w:t>
      </w:r>
      <w:r w:rsidRPr="00AD564F">
        <w:rPr>
          <w:rFonts w:ascii="Arial Narrow" w:hAnsi="Arial Narrow"/>
          <w:sz w:val="24"/>
        </w:rPr>
        <w:t xml:space="preserve"> должен содержать в себе возможность </w:t>
      </w:r>
      <w:r w:rsidRPr="004C3CF9">
        <w:rPr>
          <w:rFonts w:ascii="Arial Narrow" w:hAnsi="Arial Narrow"/>
          <w:sz w:val="24"/>
          <w:szCs w:val="24"/>
        </w:rPr>
        <w:t>формировани</w:t>
      </w:r>
      <w:r w:rsidR="00B278BB">
        <w:rPr>
          <w:rFonts w:ascii="Arial Narrow" w:hAnsi="Arial Narrow"/>
          <w:sz w:val="24"/>
          <w:szCs w:val="24"/>
        </w:rPr>
        <w:t>я</w:t>
      </w:r>
      <w:r w:rsidRPr="00AD564F">
        <w:rPr>
          <w:rFonts w:ascii="Arial Narrow" w:hAnsi="Arial Narrow"/>
          <w:sz w:val="24"/>
        </w:rPr>
        <w:t xml:space="preserve"> описей дел по различным заданным параметрам.</w:t>
      </w:r>
    </w:p>
    <w:p w14:paraId="6573A759" w14:textId="298D8C23"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w:t>
      </w:r>
      <w:r w:rsidR="00E40395" w:rsidRPr="00AD564F">
        <w:rPr>
          <w:rFonts w:ascii="Arial Narrow" w:hAnsi="Arial Narrow"/>
          <w:sz w:val="24"/>
        </w:rPr>
        <w:t xml:space="preserve">роцесс </w:t>
      </w:r>
      <w:r w:rsidR="00E40395">
        <w:rPr>
          <w:rFonts w:ascii="Arial Narrow" w:hAnsi="Arial Narrow"/>
          <w:sz w:val="24"/>
          <w:szCs w:val="24"/>
        </w:rPr>
        <w:t>«</w:t>
      </w:r>
      <w:r w:rsidRPr="00AD564F">
        <w:rPr>
          <w:rFonts w:ascii="Arial Narrow" w:hAnsi="Arial Narrow"/>
          <w:sz w:val="24"/>
        </w:rPr>
        <w:t>Управление обращениями физических и юридических лиц</w:t>
      </w:r>
      <w:r w:rsidR="00E40395">
        <w:rPr>
          <w:rFonts w:ascii="Arial Narrow" w:hAnsi="Arial Narrow"/>
          <w:sz w:val="24"/>
          <w:szCs w:val="24"/>
        </w:rPr>
        <w:t>»</w:t>
      </w:r>
      <w:r w:rsidRPr="00AD564F">
        <w:rPr>
          <w:rFonts w:ascii="Arial Narrow" w:hAnsi="Arial Narrow"/>
          <w:sz w:val="24"/>
        </w:rPr>
        <w:t xml:space="preserve"> должен содержать в себе возможность автоматического либо вручную перемещения документов в электронный архив в начале следующего календарного года (по настройкам).</w:t>
      </w:r>
    </w:p>
    <w:p w14:paraId="51F160B9" w14:textId="3645D0AA" w:rsidR="004C3CF9" w:rsidRPr="00B45EA4" w:rsidRDefault="0021019C" w:rsidP="007953BB">
      <w:pPr>
        <w:pStyle w:val="aa"/>
        <w:numPr>
          <w:ilvl w:val="1"/>
          <w:numId w:val="1"/>
        </w:numPr>
        <w:tabs>
          <w:tab w:val="left" w:pos="709"/>
          <w:tab w:val="left" w:pos="1276"/>
          <w:tab w:val="left" w:pos="1843"/>
        </w:tabs>
        <w:spacing w:beforeLines="60" w:before="144" w:after="60" w:line="240" w:lineRule="atLeast"/>
        <w:ind w:left="284" w:firstLine="0"/>
        <w:contextualSpacing w:val="0"/>
        <w:jc w:val="both"/>
        <w:rPr>
          <w:rFonts w:ascii="Arial Narrow" w:hAnsi="Arial Narrow"/>
          <w:b/>
          <w:sz w:val="24"/>
          <w:szCs w:val="24"/>
        </w:rPr>
      </w:pPr>
      <w:r w:rsidRPr="00B45EA4">
        <w:rPr>
          <w:rFonts w:ascii="Arial Narrow" w:hAnsi="Arial Narrow"/>
          <w:b/>
          <w:sz w:val="24"/>
          <w:szCs w:val="24"/>
        </w:rPr>
        <w:t>Требования к процессу</w:t>
      </w:r>
      <w:r w:rsidR="00E40395" w:rsidRPr="00B45EA4">
        <w:rPr>
          <w:rFonts w:ascii="Arial Narrow" w:hAnsi="Arial Narrow"/>
          <w:b/>
          <w:sz w:val="24"/>
          <w:szCs w:val="24"/>
        </w:rPr>
        <w:t xml:space="preserve"> «</w:t>
      </w:r>
      <w:r w:rsidR="004C3CF9" w:rsidRPr="00B45EA4">
        <w:rPr>
          <w:rFonts w:ascii="Arial Narrow" w:hAnsi="Arial Narrow"/>
          <w:b/>
          <w:sz w:val="24"/>
          <w:szCs w:val="24"/>
        </w:rPr>
        <w:t>Управление конфиденциальным д</w:t>
      </w:r>
      <w:r w:rsidR="00E40395" w:rsidRPr="00B45EA4">
        <w:rPr>
          <w:rFonts w:ascii="Arial Narrow" w:hAnsi="Arial Narrow"/>
          <w:b/>
          <w:sz w:val="24"/>
          <w:szCs w:val="24"/>
        </w:rPr>
        <w:t>елопроизводством»</w:t>
      </w:r>
      <w:r w:rsidR="004C3CF9" w:rsidRPr="00B45EA4">
        <w:rPr>
          <w:rFonts w:ascii="Arial Narrow" w:hAnsi="Arial Narrow"/>
          <w:b/>
          <w:sz w:val="24"/>
          <w:szCs w:val="24"/>
        </w:rPr>
        <w:t>.</w:t>
      </w:r>
    </w:p>
    <w:p w14:paraId="34186928" w14:textId="64529AB8" w:rsidR="004C3CF9" w:rsidRDefault="00E40395" w:rsidP="008D487E">
      <w:pPr>
        <w:pStyle w:val="aa"/>
        <w:numPr>
          <w:ilvl w:val="2"/>
          <w:numId w:val="1"/>
        </w:numPr>
        <w:tabs>
          <w:tab w:val="left" w:pos="1276"/>
        </w:tabs>
        <w:spacing w:beforeLines="60" w:before="144" w:after="60" w:line="240" w:lineRule="atLeast"/>
        <w:ind w:left="567" w:firstLine="0"/>
        <w:contextualSpacing w:val="0"/>
        <w:jc w:val="both"/>
        <w:rPr>
          <w:rFonts w:ascii="Arial Narrow" w:hAnsi="Arial Narrow"/>
          <w:sz w:val="24"/>
          <w:szCs w:val="24"/>
        </w:rPr>
      </w:pPr>
      <w:r w:rsidRPr="00B45EA4">
        <w:rPr>
          <w:rFonts w:ascii="Arial Narrow" w:hAnsi="Arial Narrow"/>
          <w:sz w:val="24"/>
          <w:szCs w:val="24"/>
        </w:rPr>
        <w:t>Процесс «</w:t>
      </w:r>
      <w:r w:rsidR="004C3CF9" w:rsidRPr="00B45EA4">
        <w:rPr>
          <w:rFonts w:ascii="Arial Narrow" w:hAnsi="Arial Narrow"/>
          <w:sz w:val="24"/>
          <w:szCs w:val="24"/>
        </w:rPr>
        <w:t>Управление конфиденциальным делопроизводством</w:t>
      </w:r>
      <w:r w:rsidRPr="00B45EA4">
        <w:rPr>
          <w:rFonts w:ascii="Arial Narrow" w:hAnsi="Arial Narrow"/>
          <w:sz w:val="24"/>
          <w:szCs w:val="24"/>
        </w:rPr>
        <w:t>»</w:t>
      </w:r>
      <w:r w:rsidR="004C3CF9" w:rsidRPr="00B45EA4">
        <w:rPr>
          <w:rFonts w:ascii="Arial Narrow" w:hAnsi="Arial Narrow"/>
          <w:sz w:val="24"/>
          <w:szCs w:val="24"/>
        </w:rPr>
        <w:t xml:space="preserve"> должен содержать в себе регистрацию, учет, контроль и защиту входящих, исходящих и внутренних документов ограниченного распространения без вложения и раскрытия конфиденциальной информации, отдельно от учета несекретной документации в общей системе электронного документооборота. (согласно п.15 Постановления Правительства от 31.12.2015 № 1996).</w:t>
      </w:r>
    </w:p>
    <w:p w14:paraId="4255DB79" w14:textId="77AE704A" w:rsidR="008D487E" w:rsidRPr="008D487E" w:rsidRDefault="008D487E" w:rsidP="008D487E">
      <w:pPr>
        <w:pStyle w:val="aa"/>
        <w:numPr>
          <w:ilvl w:val="2"/>
          <w:numId w:val="1"/>
        </w:numPr>
        <w:tabs>
          <w:tab w:val="left" w:pos="1276"/>
        </w:tabs>
        <w:spacing w:beforeLines="60" w:before="144" w:after="60" w:line="240" w:lineRule="atLeast"/>
        <w:ind w:left="567" w:firstLine="0"/>
        <w:jc w:val="both"/>
        <w:rPr>
          <w:rFonts w:ascii="Arial Narrow" w:hAnsi="Arial Narrow"/>
          <w:sz w:val="24"/>
          <w:szCs w:val="24"/>
        </w:rPr>
      </w:pPr>
      <w:r w:rsidRPr="008D487E">
        <w:rPr>
          <w:rFonts w:ascii="Arial Narrow" w:hAnsi="Arial Narrow"/>
          <w:sz w:val="24"/>
          <w:szCs w:val="24"/>
        </w:rPr>
        <w:t xml:space="preserve">Процесс </w:t>
      </w:r>
      <w:r>
        <w:rPr>
          <w:rFonts w:ascii="Arial Narrow" w:hAnsi="Arial Narrow"/>
          <w:sz w:val="24"/>
          <w:szCs w:val="24"/>
        </w:rPr>
        <w:t>«</w:t>
      </w:r>
      <w:r w:rsidRPr="008D487E">
        <w:rPr>
          <w:rFonts w:ascii="Arial Narrow" w:hAnsi="Arial Narrow"/>
          <w:sz w:val="24"/>
          <w:szCs w:val="24"/>
        </w:rPr>
        <w:t>Управление кон</w:t>
      </w:r>
      <w:r>
        <w:rPr>
          <w:rFonts w:ascii="Arial Narrow" w:hAnsi="Arial Narrow"/>
          <w:sz w:val="24"/>
          <w:szCs w:val="24"/>
        </w:rPr>
        <w:t>фиденциальным делопроизводством»</w:t>
      </w:r>
      <w:r w:rsidRPr="008D487E">
        <w:rPr>
          <w:rFonts w:ascii="Arial Narrow" w:hAnsi="Arial Narrow"/>
          <w:sz w:val="24"/>
          <w:szCs w:val="24"/>
        </w:rPr>
        <w:t xml:space="preserve"> должен иметь следующие базы (подсистемы), но не ограничиваясь: «Входящая корреспонденция ограниченного распространения», «Исходящая корреспонденция ограниченного распространения», «Внутренняя корреспонденция ограниченного распространения», с возможностью, при необходимости, создания иных баз.</w:t>
      </w:r>
    </w:p>
    <w:p w14:paraId="72D196EF" w14:textId="2249AB44" w:rsidR="008D487E" w:rsidRPr="008D487E" w:rsidRDefault="008D487E" w:rsidP="008D487E">
      <w:pPr>
        <w:pStyle w:val="aa"/>
        <w:numPr>
          <w:ilvl w:val="2"/>
          <w:numId w:val="1"/>
        </w:numPr>
        <w:tabs>
          <w:tab w:val="left" w:pos="1276"/>
        </w:tabs>
        <w:spacing w:beforeLines="60" w:before="144" w:after="60" w:line="240" w:lineRule="atLeast"/>
        <w:ind w:left="567" w:firstLine="0"/>
        <w:jc w:val="both"/>
        <w:rPr>
          <w:rFonts w:ascii="Arial Narrow" w:hAnsi="Arial Narrow"/>
          <w:sz w:val="24"/>
          <w:szCs w:val="24"/>
        </w:rPr>
      </w:pPr>
      <w:r>
        <w:rPr>
          <w:rFonts w:ascii="Arial Narrow" w:hAnsi="Arial Narrow"/>
          <w:sz w:val="24"/>
          <w:szCs w:val="24"/>
        </w:rPr>
        <w:t>Процесс «</w:t>
      </w:r>
      <w:r w:rsidRPr="008D487E">
        <w:rPr>
          <w:rFonts w:ascii="Arial Narrow" w:hAnsi="Arial Narrow"/>
          <w:sz w:val="24"/>
          <w:szCs w:val="24"/>
        </w:rPr>
        <w:t>Управление кон</w:t>
      </w:r>
      <w:r>
        <w:rPr>
          <w:rFonts w:ascii="Arial Narrow" w:hAnsi="Arial Narrow"/>
          <w:sz w:val="24"/>
          <w:szCs w:val="24"/>
        </w:rPr>
        <w:t>фиденциальным делопроизводством»</w:t>
      </w:r>
      <w:r w:rsidRPr="008D487E">
        <w:rPr>
          <w:rFonts w:ascii="Arial Narrow" w:hAnsi="Arial Narrow"/>
          <w:sz w:val="24"/>
          <w:szCs w:val="24"/>
        </w:rPr>
        <w:t xml:space="preserve"> должен содержать в себе возможность создания карточки входящего, исходящего или внутреннего документа, карточки поручения или исполнения без вложения конфиденциальных документов, раскрытия конфиденциальной </w:t>
      </w:r>
      <w:r w:rsidRPr="008D487E">
        <w:rPr>
          <w:rFonts w:ascii="Arial Narrow" w:hAnsi="Arial Narrow"/>
          <w:sz w:val="24"/>
          <w:szCs w:val="24"/>
        </w:rPr>
        <w:lastRenderedPageBreak/>
        <w:t>информации, но с возможностью вложения отдельных приложений или информации, не имеющих пометку конфиденциальности.</w:t>
      </w:r>
    </w:p>
    <w:p w14:paraId="6D9830D4" w14:textId="18CE68B1" w:rsidR="008D487E" w:rsidRPr="008D487E" w:rsidRDefault="008D487E" w:rsidP="008D487E">
      <w:pPr>
        <w:pStyle w:val="aa"/>
        <w:numPr>
          <w:ilvl w:val="2"/>
          <w:numId w:val="1"/>
        </w:numPr>
        <w:tabs>
          <w:tab w:val="left" w:pos="1276"/>
        </w:tabs>
        <w:spacing w:beforeLines="60" w:before="144" w:after="60" w:line="240" w:lineRule="atLeast"/>
        <w:ind w:left="567" w:firstLine="0"/>
        <w:jc w:val="both"/>
        <w:rPr>
          <w:rFonts w:ascii="Arial Narrow" w:hAnsi="Arial Narrow"/>
          <w:sz w:val="24"/>
          <w:szCs w:val="24"/>
        </w:rPr>
      </w:pPr>
      <w:r>
        <w:rPr>
          <w:rFonts w:ascii="Arial Narrow" w:hAnsi="Arial Narrow"/>
          <w:sz w:val="24"/>
          <w:szCs w:val="24"/>
        </w:rPr>
        <w:t>Процесс «</w:t>
      </w:r>
      <w:r w:rsidRPr="008D487E">
        <w:rPr>
          <w:rFonts w:ascii="Arial Narrow" w:hAnsi="Arial Narrow"/>
          <w:sz w:val="24"/>
          <w:szCs w:val="24"/>
        </w:rPr>
        <w:t>Управление конфиденциальным делопроизводством</w:t>
      </w:r>
      <w:r>
        <w:rPr>
          <w:rFonts w:ascii="Arial Narrow" w:hAnsi="Arial Narrow"/>
          <w:sz w:val="24"/>
          <w:szCs w:val="24"/>
        </w:rPr>
        <w:t>»</w:t>
      </w:r>
      <w:r w:rsidRPr="008D487E">
        <w:rPr>
          <w:rFonts w:ascii="Arial Narrow" w:hAnsi="Arial Narrow"/>
          <w:sz w:val="24"/>
          <w:szCs w:val="24"/>
        </w:rPr>
        <w:t xml:space="preserve"> должен содержать в себе такие же возможности при заполнении карточек документа, поручения или исполнения, которые указаны в соответствующих процессах входящего/исходящего/внутреннего документооборота.</w:t>
      </w:r>
    </w:p>
    <w:p w14:paraId="02962556" w14:textId="6AB5C0D2" w:rsidR="008D487E" w:rsidRPr="008D487E" w:rsidRDefault="008D487E" w:rsidP="008D487E">
      <w:pPr>
        <w:pStyle w:val="aa"/>
        <w:numPr>
          <w:ilvl w:val="2"/>
          <w:numId w:val="1"/>
        </w:numPr>
        <w:tabs>
          <w:tab w:val="left" w:pos="1276"/>
        </w:tabs>
        <w:spacing w:beforeLines="60" w:before="144" w:after="60" w:line="240" w:lineRule="atLeast"/>
        <w:ind w:left="567" w:firstLine="0"/>
        <w:jc w:val="both"/>
        <w:rPr>
          <w:rFonts w:ascii="Arial Narrow" w:hAnsi="Arial Narrow"/>
          <w:sz w:val="24"/>
          <w:szCs w:val="24"/>
        </w:rPr>
      </w:pPr>
      <w:r>
        <w:rPr>
          <w:rFonts w:ascii="Arial Narrow" w:hAnsi="Arial Narrow"/>
          <w:sz w:val="24"/>
          <w:szCs w:val="24"/>
        </w:rPr>
        <w:t>Процесс «</w:t>
      </w:r>
      <w:r w:rsidRPr="008D487E">
        <w:rPr>
          <w:rFonts w:ascii="Arial Narrow" w:hAnsi="Arial Narrow"/>
          <w:sz w:val="24"/>
          <w:szCs w:val="24"/>
        </w:rPr>
        <w:t>Управление конфиденциальным дел</w:t>
      </w:r>
      <w:r>
        <w:rPr>
          <w:rFonts w:ascii="Arial Narrow" w:hAnsi="Arial Narrow"/>
          <w:sz w:val="24"/>
          <w:szCs w:val="24"/>
        </w:rPr>
        <w:t>опроизводством»</w:t>
      </w:r>
      <w:r w:rsidRPr="008D487E">
        <w:rPr>
          <w:rFonts w:ascii="Arial Narrow" w:hAnsi="Arial Narrow"/>
          <w:sz w:val="24"/>
          <w:szCs w:val="24"/>
        </w:rPr>
        <w:t xml:space="preserve"> должен содержать в себе возможность шифрования и защиты информации, находящейся в указанных базах данного процесса.</w:t>
      </w:r>
    </w:p>
    <w:p w14:paraId="55231282" w14:textId="77777777" w:rsidR="008D487E" w:rsidRPr="008D487E" w:rsidRDefault="008D487E" w:rsidP="008D487E">
      <w:pPr>
        <w:pStyle w:val="aa"/>
        <w:numPr>
          <w:ilvl w:val="2"/>
          <w:numId w:val="1"/>
        </w:numPr>
        <w:tabs>
          <w:tab w:val="left" w:pos="1276"/>
        </w:tabs>
        <w:spacing w:beforeLines="60" w:before="144" w:after="60" w:line="240" w:lineRule="atLeast"/>
        <w:ind w:left="567" w:firstLine="0"/>
        <w:jc w:val="both"/>
        <w:rPr>
          <w:rFonts w:ascii="Arial Narrow" w:hAnsi="Arial Narrow"/>
          <w:sz w:val="24"/>
          <w:szCs w:val="24"/>
        </w:rPr>
      </w:pPr>
      <w:r w:rsidRPr="008D487E">
        <w:rPr>
          <w:rFonts w:ascii="Arial Narrow" w:hAnsi="Arial Narrow"/>
          <w:sz w:val="24"/>
          <w:szCs w:val="24"/>
        </w:rPr>
        <w:t>Дополнительно в карточках документа должны быть предусмотрены поля: пометка ограничения (ДСП / Конфиденциально), основание ограничения (из Перечня), дополнение к регистрационному номеру литеры «ДСП» или «К» (в зависимости от пометки ограничения), примечание с выбором автотекста.</w:t>
      </w:r>
    </w:p>
    <w:p w14:paraId="3D89DCE5" w14:textId="558E08B6" w:rsidR="008D487E" w:rsidRPr="008D487E" w:rsidRDefault="008D487E" w:rsidP="008D487E">
      <w:pPr>
        <w:pStyle w:val="aa"/>
        <w:numPr>
          <w:ilvl w:val="2"/>
          <w:numId w:val="1"/>
        </w:numPr>
        <w:tabs>
          <w:tab w:val="left" w:pos="1276"/>
        </w:tabs>
        <w:spacing w:beforeLines="60" w:before="144" w:after="60" w:line="240" w:lineRule="atLeast"/>
        <w:ind w:left="567" w:firstLine="0"/>
        <w:jc w:val="both"/>
        <w:rPr>
          <w:rFonts w:ascii="Arial Narrow" w:hAnsi="Arial Narrow"/>
          <w:sz w:val="24"/>
          <w:szCs w:val="24"/>
        </w:rPr>
      </w:pPr>
      <w:r w:rsidRPr="008D487E">
        <w:rPr>
          <w:rFonts w:ascii="Arial Narrow" w:hAnsi="Arial Narrow"/>
          <w:sz w:val="24"/>
          <w:szCs w:val="24"/>
        </w:rPr>
        <w:t xml:space="preserve">Процесс </w:t>
      </w:r>
      <w:r>
        <w:rPr>
          <w:rFonts w:ascii="Arial Narrow" w:hAnsi="Arial Narrow"/>
          <w:sz w:val="24"/>
          <w:szCs w:val="24"/>
        </w:rPr>
        <w:t>«</w:t>
      </w:r>
      <w:r w:rsidRPr="008D487E">
        <w:rPr>
          <w:rFonts w:ascii="Arial Narrow" w:hAnsi="Arial Narrow"/>
          <w:sz w:val="24"/>
          <w:szCs w:val="24"/>
        </w:rPr>
        <w:t>Управление конфиденциальным делопроизводством</w:t>
      </w:r>
      <w:r>
        <w:rPr>
          <w:rFonts w:ascii="Arial Narrow" w:hAnsi="Arial Narrow"/>
          <w:sz w:val="24"/>
          <w:szCs w:val="24"/>
        </w:rPr>
        <w:t>»</w:t>
      </w:r>
      <w:r w:rsidRPr="008D487E">
        <w:rPr>
          <w:rFonts w:ascii="Arial Narrow" w:hAnsi="Arial Narrow"/>
          <w:sz w:val="24"/>
          <w:szCs w:val="24"/>
        </w:rPr>
        <w:t xml:space="preserve"> должен содержать в себе возможность отражения хода исполнения документов, историю ознакомления.</w:t>
      </w:r>
    </w:p>
    <w:p w14:paraId="6CEC1B99" w14:textId="09CFDB97" w:rsidR="008D487E" w:rsidRPr="008D487E" w:rsidRDefault="008D487E" w:rsidP="008D487E">
      <w:pPr>
        <w:pStyle w:val="aa"/>
        <w:numPr>
          <w:ilvl w:val="2"/>
          <w:numId w:val="1"/>
        </w:numPr>
        <w:tabs>
          <w:tab w:val="left" w:pos="1276"/>
        </w:tabs>
        <w:spacing w:beforeLines="60" w:before="144" w:after="60" w:line="240" w:lineRule="atLeast"/>
        <w:ind w:left="567" w:firstLine="0"/>
        <w:jc w:val="both"/>
        <w:rPr>
          <w:rFonts w:ascii="Arial Narrow" w:hAnsi="Arial Narrow"/>
          <w:sz w:val="24"/>
          <w:szCs w:val="24"/>
        </w:rPr>
      </w:pPr>
      <w:r>
        <w:rPr>
          <w:rFonts w:ascii="Arial Narrow" w:hAnsi="Arial Narrow"/>
          <w:sz w:val="24"/>
          <w:szCs w:val="24"/>
        </w:rPr>
        <w:t>Процесс «</w:t>
      </w:r>
      <w:r w:rsidRPr="008D487E">
        <w:rPr>
          <w:rFonts w:ascii="Arial Narrow" w:hAnsi="Arial Narrow"/>
          <w:sz w:val="24"/>
          <w:szCs w:val="24"/>
        </w:rPr>
        <w:t>Управление конфиденциальным делопроизводством</w:t>
      </w:r>
      <w:r>
        <w:rPr>
          <w:rFonts w:ascii="Arial Narrow" w:hAnsi="Arial Narrow"/>
          <w:sz w:val="24"/>
          <w:szCs w:val="24"/>
        </w:rPr>
        <w:t>»</w:t>
      </w:r>
      <w:r w:rsidRPr="008D487E">
        <w:rPr>
          <w:rFonts w:ascii="Arial Narrow" w:hAnsi="Arial Narrow"/>
          <w:sz w:val="24"/>
          <w:szCs w:val="24"/>
        </w:rPr>
        <w:t xml:space="preserve"> должен содержать в себе возможность ведения и выгрузки на печать списка работников, допущенных к конфиденциальным документам.</w:t>
      </w:r>
    </w:p>
    <w:p w14:paraId="38EBB7B1" w14:textId="19C68799" w:rsidR="008D487E" w:rsidRPr="008D487E" w:rsidRDefault="008D487E" w:rsidP="008D487E">
      <w:pPr>
        <w:pStyle w:val="aa"/>
        <w:numPr>
          <w:ilvl w:val="2"/>
          <w:numId w:val="1"/>
        </w:numPr>
        <w:tabs>
          <w:tab w:val="left" w:pos="1276"/>
        </w:tabs>
        <w:spacing w:beforeLines="60" w:before="144" w:after="60" w:line="240" w:lineRule="atLeast"/>
        <w:ind w:left="567" w:firstLine="0"/>
        <w:jc w:val="both"/>
        <w:rPr>
          <w:rFonts w:ascii="Arial Narrow" w:hAnsi="Arial Narrow"/>
          <w:sz w:val="24"/>
          <w:szCs w:val="24"/>
        </w:rPr>
      </w:pPr>
      <w:r>
        <w:rPr>
          <w:rFonts w:ascii="Arial Narrow" w:hAnsi="Arial Narrow"/>
          <w:sz w:val="24"/>
          <w:szCs w:val="24"/>
        </w:rPr>
        <w:t>Процесс «</w:t>
      </w:r>
      <w:r w:rsidRPr="008D487E">
        <w:rPr>
          <w:rFonts w:ascii="Arial Narrow" w:hAnsi="Arial Narrow"/>
          <w:sz w:val="24"/>
          <w:szCs w:val="24"/>
        </w:rPr>
        <w:t>Управление конфиденциальным делопроизводством</w:t>
      </w:r>
      <w:r>
        <w:rPr>
          <w:rFonts w:ascii="Arial Narrow" w:hAnsi="Arial Narrow"/>
          <w:sz w:val="24"/>
          <w:szCs w:val="24"/>
        </w:rPr>
        <w:t>»</w:t>
      </w:r>
      <w:r w:rsidRPr="008D487E">
        <w:rPr>
          <w:rFonts w:ascii="Arial Narrow" w:hAnsi="Arial Narrow"/>
          <w:sz w:val="24"/>
          <w:szCs w:val="24"/>
        </w:rPr>
        <w:t xml:space="preserve"> должен содержать в себе возможность постановки документов на особый, рабочий и GR-контроль, осуществления контроля исполнительской дисциплины, снятия с контроля, ведения статистики и формирования отчетов по аналогии с вышеуказанными системами входящей, исходящей и внутренней корреспонденции.</w:t>
      </w:r>
    </w:p>
    <w:p w14:paraId="6B2E6B43" w14:textId="77777777" w:rsidR="008D487E" w:rsidRPr="00B45EA4" w:rsidRDefault="008D487E" w:rsidP="008D487E">
      <w:pPr>
        <w:pStyle w:val="aa"/>
        <w:tabs>
          <w:tab w:val="left" w:pos="1276"/>
        </w:tabs>
        <w:spacing w:beforeLines="60" w:before="144" w:after="60" w:line="240" w:lineRule="atLeast"/>
        <w:ind w:left="567"/>
        <w:contextualSpacing w:val="0"/>
        <w:jc w:val="both"/>
        <w:rPr>
          <w:rFonts w:ascii="Arial Narrow" w:hAnsi="Arial Narrow"/>
          <w:sz w:val="24"/>
          <w:szCs w:val="24"/>
        </w:rPr>
      </w:pPr>
    </w:p>
    <w:p w14:paraId="7F9C23BA" w14:textId="2F62E6B5" w:rsidR="004C3CF9" w:rsidRPr="00AD564F" w:rsidRDefault="0021019C" w:rsidP="00AD564F">
      <w:pPr>
        <w:pStyle w:val="aa"/>
        <w:numPr>
          <w:ilvl w:val="1"/>
          <w:numId w:val="1"/>
        </w:numPr>
        <w:tabs>
          <w:tab w:val="left" w:pos="709"/>
          <w:tab w:val="left" w:pos="1276"/>
        </w:tabs>
        <w:spacing w:beforeLines="60" w:before="144" w:after="60" w:line="240" w:lineRule="atLeast"/>
        <w:ind w:left="284" w:firstLine="0"/>
        <w:contextualSpacing w:val="0"/>
        <w:jc w:val="both"/>
        <w:rPr>
          <w:rFonts w:ascii="Arial Narrow" w:hAnsi="Arial Narrow"/>
          <w:b/>
          <w:sz w:val="24"/>
        </w:rPr>
      </w:pPr>
      <w:r>
        <w:rPr>
          <w:rFonts w:ascii="Arial Narrow" w:hAnsi="Arial Narrow"/>
          <w:b/>
          <w:sz w:val="24"/>
          <w:szCs w:val="24"/>
        </w:rPr>
        <w:t>Требования к процессу</w:t>
      </w:r>
      <w:r w:rsidR="00E40395">
        <w:rPr>
          <w:rFonts w:ascii="Arial Narrow" w:hAnsi="Arial Narrow"/>
          <w:b/>
          <w:sz w:val="24"/>
          <w:szCs w:val="24"/>
        </w:rPr>
        <w:t xml:space="preserve"> «</w:t>
      </w:r>
      <w:r w:rsidR="004C3CF9" w:rsidRPr="00AD564F">
        <w:rPr>
          <w:rFonts w:ascii="Arial Narrow" w:hAnsi="Arial Narrow"/>
          <w:b/>
          <w:sz w:val="24"/>
        </w:rPr>
        <w:t>Управление организационно-распорядительными документам</w:t>
      </w:r>
      <w:r w:rsidR="00E40395" w:rsidRPr="00AD564F">
        <w:rPr>
          <w:rFonts w:ascii="Arial Narrow" w:hAnsi="Arial Narrow"/>
          <w:b/>
          <w:sz w:val="24"/>
        </w:rPr>
        <w:t>и</w:t>
      </w:r>
      <w:r w:rsidR="00E40395">
        <w:rPr>
          <w:rFonts w:ascii="Arial Narrow" w:hAnsi="Arial Narrow"/>
          <w:b/>
          <w:sz w:val="24"/>
          <w:szCs w:val="24"/>
        </w:rPr>
        <w:t>»</w:t>
      </w:r>
      <w:r w:rsidR="004C3CF9" w:rsidRPr="004C3CF9">
        <w:rPr>
          <w:rFonts w:ascii="Arial Narrow" w:hAnsi="Arial Narrow"/>
          <w:b/>
          <w:sz w:val="24"/>
          <w:szCs w:val="24"/>
        </w:rPr>
        <w:t>.</w:t>
      </w:r>
    </w:p>
    <w:p w14:paraId="75E8C776" w14:textId="3913CF67" w:rsidR="004C3CF9" w:rsidRPr="00AD564F" w:rsidRDefault="00E40395"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4C3CF9" w:rsidRPr="00AD564F">
        <w:rPr>
          <w:rFonts w:ascii="Arial Narrow" w:hAnsi="Arial Narrow"/>
          <w:sz w:val="24"/>
        </w:rPr>
        <w:t>Управление организационн</w:t>
      </w:r>
      <w:r w:rsidRPr="00AD564F">
        <w:rPr>
          <w:rFonts w:ascii="Arial Narrow" w:hAnsi="Arial Narrow"/>
          <w:sz w:val="24"/>
        </w:rPr>
        <w:t>о-распорядительными документами</w:t>
      </w:r>
      <w:r>
        <w:rPr>
          <w:rFonts w:ascii="Arial Narrow" w:hAnsi="Arial Narrow"/>
          <w:sz w:val="24"/>
          <w:szCs w:val="24"/>
        </w:rPr>
        <w:t>»</w:t>
      </w:r>
      <w:r w:rsidR="004C3CF9" w:rsidRPr="00AD564F">
        <w:rPr>
          <w:rFonts w:ascii="Arial Narrow" w:hAnsi="Arial Narrow"/>
          <w:sz w:val="24"/>
        </w:rPr>
        <w:t xml:space="preserve"> должен содержать в себе подготовку, согласование, корректировку, подписание, регистрацию, распределение, уведомление, исполнение, контроль, хранение, организацию движения, учёт и актуализацию ОРД (включая, но не ограничиваясь, производственные приказы, протоколы, решения).</w:t>
      </w:r>
      <w:r w:rsidR="0077468B">
        <w:rPr>
          <w:rFonts w:ascii="Arial Narrow" w:hAnsi="Arial Narrow"/>
          <w:sz w:val="24"/>
          <w:szCs w:val="24"/>
        </w:rPr>
        <w:t xml:space="preserve"> </w:t>
      </w:r>
      <w:r w:rsidR="00CA5522">
        <w:rPr>
          <w:rFonts w:ascii="Arial Narrow" w:hAnsi="Arial Narrow"/>
          <w:sz w:val="24"/>
          <w:szCs w:val="24"/>
        </w:rPr>
        <w:t>Также</w:t>
      </w:r>
      <w:r w:rsidR="0077468B">
        <w:rPr>
          <w:rFonts w:ascii="Arial Narrow" w:hAnsi="Arial Narrow"/>
          <w:sz w:val="24"/>
          <w:szCs w:val="24"/>
        </w:rPr>
        <w:t xml:space="preserve"> должна быть реализована </w:t>
      </w:r>
      <w:r w:rsidR="00555F8F">
        <w:rPr>
          <w:rFonts w:ascii="Arial Narrow" w:hAnsi="Arial Narrow"/>
          <w:sz w:val="24"/>
          <w:szCs w:val="24"/>
        </w:rPr>
        <w:t xml:space="preserve">возможность </w:t>
      </w:r>
      <w:r w:rsidR="00CA5522">
        <w:rPr>
          <w:rFonts w:ascii="Arial Narrow" w:hAnsi="Arial Narrow"/>
          <w:sz w:val="24"/>
          <w:szCs w:val="24"/>
        </w:rPr>
        <w:t>а</w:t>
      </w:r>
      <w:r w:rsidR="00CA5522" w:rsidRPr="00CA5522">
        <w:rPr>
          <w:rFonts w:ascii="Arial Narrow" w:hAnsi="Arial Narrow"/>
          <w:sz w:val="24"/>
          <w:szCs w:val="24"/>
        </w:rPr>
        <w:t>втоматиз</w:t>
      </w:r>
      <w:r w:rsidR="00CA5522">
        <w:rPr>
          <w:rFonts w:ascii="Arial Narrow" w:hAnsi="Arial Narrow"/>
          <w:sz w:val="24"/>
          <w:szCs w:val="24"/>
        </w:rPr>
        <w:t>ации</w:t>
      </w:r>
      <w:r w:rsidR="00CA5522" w:rsidRPr="00CA5522">
        <w:rPr>
          <w:rFonts w:ascii="Arial Narrow" w:hAnsi="Arial Narrow"/>
          <w:sz w:val="24"/>
          <w:szCs w:val="24"/>
        </w:rPr>
        <w:t xml:space="preserve"> удаленн</w:t>
      </w:r>
      <w:r w:rsidR="00CA5522">
        <w:rPr>
          <w:rFonts w:ascii="Arial Narrow" w:hAnsi="Arial Narrow"/>
          <w:sz w:val="24"/>
          <w:szCs w:val="24"/>
        </w:rPr>
        <w:t>ой</w:t>
      </w:r>
      <w:r w:rsidR="00CA5522" w:rsidRPr="00CA5522">
        <w:rPr>
          <w:rFonts w:ascii="Arial Narrow" w:hAnsi="Arial Narrow"/>
          <w:sz w:val="24"/>
          <w:szCs w:val="24"/>
        </w:rPr>
        <w:t xml:space="preserve"> работ</w:t>
      </w:r>
      <w:r w:rsidR="00CA5522">
        <w:rPr>
          <w:rFonts w:ascii="Arial Narrow" w:hAnsi="Arial Narrow"/>
          <w:sz w:val="24"/>
          <w:szCs w:val="24"/>
        </w:rPr>
        <w:t>ы</w:t>
      </w:r>
      <w:r w:rsidR="00CA5522" w:rsidRPr="00CA5522">
        <w:rPr>
          <w:rFonts w:ascii="Arial Narrow" w:hAnsi="Arial Narrow"/>
          <w:sz w:val="24"/>
          <w:szCs w:val="24"/>
        </w:rPr>
        <w:t xml:space="preserve"> коллегиальных органов в электронном виде на всех уровнях управления (Советы директоров, Правление, Комитеты, Советы по модернизации, Рабочие группы и другие органы)</w:t>
      </w:r>
      <w:r w:rsidR="00CA5522">
        <w:rPr>
          <w:rFonts w:ascii="Arial Narrow" w:hAnsi="Arial Narrow"/>
          <w:sz w:val="24"/>
          <w:szCs w:val="24"/>
        </w:rPr>
        <w:t xml:space="preserve">, с голосованием и </w:t>
      </w:r>
      <w:r w:rsidR="0077468B">
        <w:rPr>
          <w:rFonts w:ascii="Arial Narrow" w:hAnsi="Arial Narrow"/>
          <w:sz w:val="24"/>
          <w:szCs w:val="24"/>
        </w:rPr>
        <w:t>подпис</w:t>
      </w:r>
      <w:r w:rsidR="00CA5522">
        <w:rPr>
          <w:rFonts w:ascii="Arial Narrow" w:hAnsi="Arial Narrow"/>
          <w:sz w:val="24"/>
          <w:szCs w:val="24"/>
        </w:rPr>
        <w:t>ью</w:t>
      </w:r>
      <w:r w:rsidR="0077468B">
        <w:rPr>
          <w:rFonts w:ascii="Arial Narrow" w:hAnsi="Arial Narrow"/>
          <w:sz w:val="24"/>
          <w:szCs w:val="24"/>
        </w:rPr>
        <w:t xml:space="preserve"> электронных ОРД </w:t>
      </w:r>
      <w:r w:rsidR="00555F8F">
        <w:rPr>
          <w:rFonts w:ascii="Arial Narrow" w:hAnsi="Arial Narrow"/>
          <w:sz w:val="24"/>
          <w:szCs w:val="24"/>
        </w:rPr>
        <w:t>с помощью ЭЦП, а в случае отсутствия ЭЦП (например, при удаленном участии в заседании</w:t>
      </w:r>
      <w:r w:rsidR="005550CD">
        <w:rPr>
          <w:rFonts w:ascii="Arial Narrow" w:hAnsi="Arial Narrow"/>
          <w:sz w:val="24"/>
          <w:szCs w:val="24"/>
        </w:rPr>
        <w:t xml:space="preserve"> независимого директора-нерезидента) – фиксаци</w:t>
      </w:r>
      <w:r w:rsidR="00CA5522">
        <w:rPr>
          <w:rFonts w:ascii="Arial Narrow" w:hAnsi="Arial Narrow"/>
          <w:sz w:val="24"/>
          <w:szCs w:val="24"/>
        </w:rPr>
        <w:t>ей</w:t>
      </w:r>
      <w:r w:rsidR="005550CD">
        <w:rPr>
          <w:rFonts w:ascii="Arial Narrow" w:hAnsi="Arial Narrow"/>
          <w:sz w:val="24"/>
          <w:szCs w:val="24"/>
        </w:rPr>
        <w:t xml:space="preserve"> визы с помощью данных соответствующей учетной записи.</w:t>
      </w:r>
    </w:p>
    <w:p w14:paraId="7E38F007" w14:textId="1CC4450F" w:rsidR="004C3CF9" w:rsidRPr="00AD564F" w:rsidRDefault="00094D4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Пр</w:t>
      </w:r>
      <w:r w:rsidR="004C3CF9" w:rsidRPr="00AD564F">
        <w:rPr>
          <w:rFonts w:ascii="Arial Narrow" w:hAnsi="Arial Narrow"/>
          <w:sz w:val="24"/>
        </w:rPr>
        <w:t xml:space="preserve">оцесс </w:t>
      </w:r>
      <w:r w:rsidR="00E40395" w:rsidRPr="00B45EA4">
        <w:rPr>
          <w:rFonts w:ascii="Arial Narrow" w:hAnsi="Arial Narrow"/>
          <w:sz w:val="24"/>
          <w:szCs w:val="24"/>
          <w:shd w:val="clear" w:color="auto" w:fill="FFFFFF" w:themeFill="background1"/>
        </w:rPr>
        <w:t>«</w:t>
      </w:r>
      <w:r w:rsidR="004C3CF9" w:rsidRPr="00AD564F">
        <w:rPr>
          <w:rFonts w:ascii="Arial Narrow" w:hAnsi="Arial Narrow"/>
          <w:sz w:val="24"/>
          <w:shd w:val="clear" w:color="auto" w:fill="FFFFFF" w:themeFill="background1"/>
        </w:rPr>
        <w:t>Управление организационно-распорядительными документами</w:t>
      </w:r>
      <w:r w:rsidR="00E40395" w:rsidRPr="00B45EA4">
        <w:rPr>
          <w:rFonts w:ascii="Arial Narrow" w:hAnsi="Arial Narrow"/>
          <w:sz w:val="24"/>
          <w:szCs w:val="24"/>
          <w:shd w:val="clear" w:color="auto" w:fill="FFFFFF" w:themeFill="background1"/>
        </w:rPr>
        <w:t>»</w:t>
      </w:r>
      <w:r w:rsidR="004C3CF9" w:rsidRPr="00AD564F">
        <w:rPr>
          <w:rFonts w:ascii="Arial Narrow" w:hAnsi="Arial Narrow"/>
          <w:sz w:val="24"/>
          <w:shd w:val="clear" w:color="auto" w:fill="FFFFFF" w:themeFill="background1"/>
        </w:rPr>
        <w:t xml:space="preserve"> должен содержать в себе отдельные </w:t>
      </w:r>
      <w:r w:rsidR="005550CD" w:rsidRPr="00B45EA4">
        <w:rPr>
          <w:rFonts w:ascii="Arial Narrow" w:hAnsi="Arial Narrow"/>
          <w:sz w:val="24"/>
          <w:szCs w:val="24"/>
          <w:shd w:val="clear" w:color="auto" w:fill="FFFFFF" w:themeFill="background1"/>
        </w:rPr>
        <w:t>под</w:t>
      </w:r>
      <w:r w:rsidR="004C3CF9" w:rsidRPr="00B45EA4">
        <w:rPr>
          <w:rFonts w:ascii="Arial Narrow" w:hAnsi="Arial Narrow"/>
          <w:sz w:val="24"/>
          <w:szCs w:val="24"/>
          <w:shd w:val="clear" w:color="auto" w:fill="FFFFFF" w:themeFill="background1"/>
        </w:rPr>
        <w:t>процессы</w:t>
      </w:r>
      <w:r w:rsidR="004C3CF9" w:rsidRPr="00AD564F">
        <w:rPr>
          <w:rFonts w:ascii="Arial Narrow" w:hAnsi="Arial Narrow"/>
          <w:sz w:val="24"/>
          <w:shd w:val="clear" w:color="auto" w:fill="FFFFFF" w:themeFill="background1"/>
        </w:rPr>
        <w:t>: Производственные приказы</w:t>
      </w:r>
      <w:r w:rsidR="007057F6" w:rsidRPr="00B45EA4">
        <w:rPr>
          <w:rFonts w:ascii="Arial Narrow" w:hAnsi="Arial Narrow"/>
          <w:sz w:val="24"/>
          <w:szCs w:val="24"/>
          <w:shd w:val="clear" w:color="auto" w:fill="FFFFFF" w:themeFill="background1"/>
        </w:rPr>
        <w:t xml:space="preserve"> с разбивкой по направлениям деятельности (например</w:t>
      </w:r>
      <w:r w:rsidR="0035447C" w:rsidRPr="00B45EA4">
        <w:rPr>
          <w:rFonts w:ascii="Arial Narrow" w:hAnsi="Arial Narrow"/>
          <w:sz w:val="24"/>
          <w:szCs w:val="24"/>
          <w:shd w:val="clear" w:color="auto" w:fill="FFFFFF" w:themeFill="background1"/>
        </w:rPr>
        <w:t>,</w:t>
      </w:r>
      <w:r w:rsidR="007057F6" w:rsidRPr="00B45EA4">
        <w:rPr>
          <w:rFonts w:ascii="Arial Narrow" w:hAnsi="Arial Narrow"/>
          <w:sz w:val="24"/>
          <w:szCs w:val="24"/>
          <w:shd w:val="clear" w:color="auto" w:fill="FFFFFF" w:themeFill="background1"/>
        </w:rPr>
        <w:t xml:space="preserve"> </w:t>
      </w:r>
      <w:r w:rsidR="007057F6" w:rsidRPr="00B45EA4">
        <w:rPr>
          <w:rFonts w:ascii="Arial Narrow" w:hAnsi="Arial Narrow"/>
          <w:sz w:val="24"/>
        </w:rPr>
        <w:t>Приказы по закупочной деятельности</w:t>
      </w:r>
      <w:r w:rsidR="007057F6" w:rsidRPr="00B45EA4">
        <w:rPr>
          <w:rFonts w:ascii="Arial Narrow" w:hAnsi="Arial Narrow"/>
          <w:sz w:val="24"/>
          <w:szCs w:val="24"/>
        </w:rPr>
        <w:t xml:space="preserve"> и т.д)</w:t>
      </w:r>
      <w:r w:rsidR="004C3CF9" w:rsidRPr="00B45EA4">
        <w:rPr>
          <w:rFonts w:ascii="Arial Narrow" w:hAnsi="Arial Narrow"/>
          <w:sz w:val="24"/>
          <w:szCs w:val="24"/>
        </w:rPr>
        <w:t>, Указания, Распоряжения</w:t>
      </w:r>
      <w:r w:rsidR="004C3CF9" w:rsidRPr="00AD564F">
        <w:rPr>
          <w:rFonts w:ascii="Arial Narrow" w:hAnsi="Arial Narrow"/>
          <w:sz w:val="24"/>
        </w:rPr>
        <w:t>, Решения Правления, Протоколы</w:t>
      </w:r>
      <w:r w:rsidR="004C3CF9" w:rsidRPr="00B45EA4">
        <w:rPr>
          <w:rFonts w:ascii="Arial Narrow" w:hAnsi="Arial Narrow"/>
          <w:sz w:val="24"/>
          <w:szCs w:val="24"/>
        </w:rPr>
        <w:t xml:space="preserve"> (с возможностью разбивки на подструктуры: Протоколы Технического совещания, Протоколы бюджетной комиссии</w:t>
      </w:r>
      <w:r w:rsidR="00E35B4E" w:rsidRPr="00B45EA4">
        <w:rPr>
          <w:rFonts w:ascii="Arial Narrow" w:hAnsi="Arial Narrow"/>
          <w:sz w:val="24"/>
        </w:rPr>
        <w:t xml:space="preserve">, </w:t>
      </w:r>
      <w:r w:rsidR="00E35B4E" w:rsidRPr="00B45EA4">
        <w:rPr>
          <w:rFonts w:ascii="Arial Narrow" w:hAnsi="Arial Narrow"/>
          <w:sz w:val="24"/>
          <w:szCs w:val="24"/>
        </w:rPr>
        <w:t>Протоколы по закупочной деятельности</w:t>
      </w:r>
      <w:r w:rsidR="009A1452" w:rsidRPr="00B45EA4">
        <w:rPr>
          <w:rFonts w:ascii="Arial Narrow" w:hAnsi="Arial Narrow"/>
          <w:sz w:val="24"/>
          <w:szCs w:val="24"/>
          <w:shd w:val="clear" w:color="auto" w:fill="FFFFFF" w:themeFill="background1"/>
        </w:rPr>
        <w:t xml:space="preserve"> и т.д.</w:t>
      </w:r>
      <w:r w:rsidR="004C3CF9" w:rsidRPr="00B45EA4">
        <w:rPr>
          <w:rFonts w:ascii="Arial Narrow" w:hAnsi="Arial Narrow"/>
          <w:sz w:val="24"/>
          <w:szCs w:val="24"/>
          <w:shd w:val="clear" w:color="auto" w:fill="FFFFFF" w:themeFill="background1"/>
        </w:rPr>
        <w:t>),</w:t>
      </w:r>
      <w:r w:rsidR="004C3CF9" w:rsidRPr="00B45EA4">
        <w:rPr>
          <w:rFonts w:ascii="Arial Narrow" w:hAnsi="Arial Narrow"/>
          <w:sz w:val="24"/>
          <w:szCs w:val="24"/>
        </w:rPr>
        <w:t xml:space="preserve"> </w:t>
      </w:r>
      <w:r w:rsidR="0052321B">
        <w:rPr>
          <w:rFonts w:ascii="Arial Narrow" w:hAnsi="Arial Narrow"/>
          <w:sz w:val="24"/>
          <w:szCs w:val="24"/>
        </w:rPr>
        <w:t>и</w:t>
      </w:r>
      <w:r w:rsidR="004C3CF9" w:rsidRPr="00B45EA4">
        <w:rPr>
          <w:rFonts w:ascii="Arial Narrow" w:hAnsi="Arial Narrow"/>
          <w:sz w:val="24"/>
          <w:szCs w:val="24"/>
        </w:rPr>
        <w:t>ные</w:t>
      </w:r>
      <w:r w:rsidR="004C3CF9" w:rsidRPr="00AD564F">
        <w:rPr>
          <w:rFonts w:ascii="Arial Narrow" w:hAnsi="Arial Narrow"/>
          <w:sz w:val="24"/>
        </w:rPr>
        <w:t xml:space="preserve"> (при необходимости).</w:t>
      </w:r>
      <w:r w:rsidR="004C3CF9" w:rsidRPr="004C3CF9">
        <w:rPr>
          <w:rFonts w:ascii="Arial Narrow" w:hAnsi="Arial Narrow"/>
          <w:sz w:val="24"/>
          <w:szCs w:val="24"/>
        </w:rPr>
        <w:t xml:space="preserve"> </w:t>
      </w:r>
    </w:p>
    <w:p w14:paraId="695D279D" w14:textId="309A1F46" w:rsidR="004C3CF9" w:rsidRPr="00AD564F" w:rsidRDefault="00094D4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w:t>
      </w:r>
      <w:r w:rsidR="0077468B">
        <w:rPr>
          <w:rFonts w:ascii="Arial Narrow" w:hAnsi="Arial Narrow"/>
          <w:sz w:val="24"/>
          <w:szCs w:val="24"/>
        </w:rPr>
        <w:t>одп</w:t>
      </w:r>
      <w:r w:rsidR="004C3CF9" w:rsidRPr="004C3CF9">
        <w:rPr>
          <w:rFonts w:ascii="Arial Narrow" w:hAnsi="Arial Narrow"/>
          <w:sz w:val="24"/>
          <w:szCs w:val="24"/>
        </w:rPr>
        <w:t>роцесс</w:t>
      </w:r>
      <w:r w:rsidR="004C3CF9" w:rsidRPr="00AD564F">
        <w:rPr>
          <w:rFonts w:ascii="Arial Narrow" w:hAnsi="Arial Narrow"/>
          <w:sz w:val="24"/>
        </w:rPr>
        <w:t xml:space="preserve"> «Производственные приказы» должен содержать в себе возможность создания проектов производственных приказов, сохранение проекта производственного приказа как черновик до отправления на согласование.</w:t>
      </w:r>
    </w:p>
    <w:p w14:paraId="35C5A19B" w14:textId="77777777" w:rsidR="004C3CF9" w:rsidRPr="00AD564F" w:rsidRDefault="004C3CF9"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При формировании карточки проекта производственного приказа составляется отдельно: список согласующих проект производственного приказа и список рассылки внутренним и внешним получателям, которым после регистрации подписанного производственного приказа документ будет направлен на исполнение.</w:t>
      </w:r>
    </w:p>
    <w:p w14:paraId="79D57C8A" w14:textId="50B9B91F" w:rsidR="004C3CF9" w:rsidRPr="00AD564F" w:rsidRDefault="004C3CF9"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Основной текст проекта производственного приказа набирается в шаблоне: в отдельных ячейках набирается название, преамбула, порученческие пункты. Должность и ФИО подписанта, а также ответственного исполнителя (ФИО, тел, должность и структурное подразделение) появляется под текстом производственного приказа автоматически из карточки проекта документа. Другие реквизиты производственного приказа просматриваются в электронном шаблоне, но не выводятся на печать. В </w:t>
      </w:r>
      <w:r w:rsidRPr="00AD564F">
        <w:rPr>
          <w:rFonts w:ascii="Arial Narrow" w:hAnsi="Arial Narrow"/>
          <w:sz w:val="24"/>
        </w:rPr>
        <w:lastRenderedPageBreak/>
        <w:t>шаблоне учитываются требования</w:t>
      </w:r>
      <w:r w:rsidRPr="004C3CF9">
        <w:rPr>
          <w:rFonts w:ascii="Arial Narrow" w:hAnsi="Arial Narrow"/>
          <w:sz w:val="24"/>
          <w:szCs w:val="24"/>
        </w:rPr>
        <w:t xml:space="preserve"> </w:t>
      </w:r>
      <w:r w:rsidR="0032360F" w:rsidRPr="00B40FDF">
        <w:rPr>
          <w:rFonts w:ascii="Arial Narrow" w:hAnsi="Arial Narrow"/>
          <w:sz w:val="24"/>
          <w:szCs w:val="24"/>
        </w:rPr>
        <w:t>ВНД Заказчика (КЦ или ДЗО)</w:t>
      </w:r>
      <w:r w:rsidR="0032360F" w:rsidRPr="00AD564F">
        <w:rPr>
          <w:rFonts w:ascii="Arial Narrow" w:hAnsi="Arial Narrow"/>
          <w:sz w:val="24"/>
        </w:rPr>
        <w:t xml:space="preserve"> </w:t>
      </w:r>
      <w:r w:rsidRPr="00AD564F">
        <w:rPr>
          <w:rFonts w:ascii="Arial Narrow" w:hAnsi="Arial Narrow"/>
          <w:sz w:val="24"/>
        </w:rPr>
        <w:t>по размерам полей, отступов, интервалов и шрифту.</w:t>
      </w:r>
    </w:p>
    <w:p w14:paraId="0E17B40B" w14:textId="23AE9D91"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выбора типового текста проекта производственного приказа из набранных шаблонов.</w:t>
      </w:r>
    </w:p>
    <w:p w14:paraId="3E62D1DA" w14:textId="6518EFF1"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 xml:space="preserve">«Производственные приказы» должен содержать в себе возможность установки срока согласования (по умолчанию - </w:t>
      </w:r>
      <w:r w:rsidR="00B45EA4">
        <w:rPr>
          <w:rFonts w:ascii="Arial Narrow" w:hAnsi="Arial Narrow"/>
          <w:sz w:val="24"/>
          <w:szCs w:val="24"/>
        </w:rPr>
        <w:t>3</w:t>
      </w:r>
      <w:r w:rsidR="004C3CF9" w:rsidRPr="00AD564F">
        <w:rPr>
          <w:rFonts w:ascii="Arial Narrow" w:hAnsi="Arial Narrow"/>
          <w:sz w:val="24"/>
        </w:rPr>
        <w:t xml:space="preserve"> рабочих </w:t>
      </w:r>
      <w:r w:rsidR="004C3CF9" w:rsidRPr="004C3CF9">
        <w:rPr>
          <w:rFonts w:ascii="Arial Narrow" w:hAnsi="Arial Narrow"/>
          <w:sz w:val="24"/>
          <w:szCs w:val="24"/>
        </w:rPr>
        <w:t>дн</w:t>
      </w:r>
      <w:r w:rsidR="00B45EA4">
        <w:rPr>
          <w:rFonts w:ascii="Arial Narrow" w:hAnsi="Arial Narrow"/>
          <w:sz w:val="24"/>
          <w:szCs w:val="24"/>
        </w:rPr>
        <w:t>я</w:t>
      </w:r>
      <w:r w:rsidR="004C3CF9" w:rsidRPr="00AD564F">
        <w:rPr>
          <w:rFonts w:ascii="Arial Narrow" w:hAnsi="Arial Narrow"/>
          <w:sz w:val="24"/>
        </w:rPr>
        <w:t xml:space="preserve"> или возможность выбора иного срока из календаря).</w:t>
      </w:r>
    </w:p>
    <w:p w14:paraId="70197973" w14:textId="08B9E824"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автоматического направления уведомлений согласующим лицам, в случае истечения срока согласования.</w:t>
      </w:r>
    </w:p>
    <w:p w14:paraId="1C552824" w14:textId="5F0B5CA8"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выбора параметров согласования (параллельное, последовательное, группы согласующих), изменения списка и параметров согласования в ходе согласования (исключение или включение в список согласующих, параллельное или последовательное согласование).</w:t>
      </w:r>
    </w:p>
    <w:p w14:paraId="09F1AE32" w14:textId="04D97AA2"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направления согласующим лицом проекта производственного приказа на дополнительное согласование и его уведомления после того, как проект производственного приказа будет дополнительно согласован.</w:t>
      </w:r>
    </w:p>
    <w:p w14:paraId="17B461B9" w14:textId="7E3C2806" w:rsidR="004C3CF9" w:rsidRPr="00AD564F" w:rsidRDefault="004C3CF9"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При первом направлении проекта производственного приказа на согласование должен автоматически присваиваться</w:t>
      </w:r>
      <w:r w:rsidR="006D642A" w:rsidRPr="00AD564F">
        <w:rPr>
          <w:rFonts w:ascii="Arial Narrow" w:hAnsi="Arial Narrow"/>
          <w:sz w:val="24"/>
        </w:rPr>
        <w:t xml:space="preserve"> </w:t>
      </w:r>
      <w:r w:rsidRPr="00AD564F">
        <w:rPr>
          <w:rFonts w:ascii="Arial Narrow" w:hAnsi="Arial Narrow"/>
          <w:sz w:val="24"/>
        </w:rPr>
        <w:t>регистрационный номер проекта (в формате Ип/ПНП-ПП,НВ, где Ип - индекс структурного подразделения, подготовившего проект, ПНП – порядковый номер проекта, ПП – префикс, обозначающий «Проект приказа», НВ – номер версии).</w:t>
      </w:r>
    </w:p>
    <w:p w14:paraId="7E15BA77" w14:textId="26425745"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одновременной работы с проектом всеми участниками параллельного согласования.</w:t>
      </w:r>
    </w:p>
    <w:p w14:paraId="229F5347" w14:textId="4D10E2DD"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сохранения всех версий проектов и возможность просмотра для всех согласующих лиц всех замечаний</w:t>
      </w:r>
      <w:r w:rsidR="00AB7FC8" w:rsidRPr="00AD564F">
        <w:rPr>
          <w:rFonts w:ascii="Arial Narrow" w:hAnsi="Arial Narrow"/>
          <w:sz w:val="24"/>
        </w:rPr>
        <w:t xml:space="preserve"> и предложений в режиме правки </w:t>
      </w:r>
      <w:r w:rsidR="004C3CF9" w:rsidRPr="00AD564F">
        <w:rPr>
          <w:rFonts w:ascii="Arial Narrow" w:hAnsi="Arial Narrow"/>
          <w:sz w:val="24"/>
        </w:rPr>
        <w:t>и их авторов. При создании новой версии проекта список согласующих повторяется</w:t>
      </w:r>
      <w:r w:rsidR="0052321B">
        <w:rPr>
          <w:rFonts w:ascii="Arial Narrow" w:hAnsi="Arial Narrow"/>
          <w:sz w:val="24"/>
          <w:szCs w:val="24"/>
        </w:rPr>
        <w:t xml:space="preserve"> и корректируется</w:t>
      </w:r>
      <w:r w:rsidR="004C3CF9" w:rsidRPr="00AD564F">
        <w:rPr>
          <w:rFonts w:ascii="Arial Narrow" w:hAnsi="Arial Narrow"/>
          <w:sz w:val="24"/>
        </w:rPr>
        <w:t>.</w:t>
      </w:r>
    </w:p>
    <w:p w14:paraId="554AA1EF" w14:textId="560C80FE"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 xml:space="preserve">«Производственные приказы» должен содержать в себе возможность автоматического направления на подписание уполномоченному лицу после согласования «Без    замечаний» всеми участниками по списку, подписание </w:t>
      </w:r>
      <w:r w:rsidR="004C3CF9" w:rsidRPr="004C3CF9">
        <w:rPr>
          <w:rFonts w:ascii="Arial Narrow" w:hAnsi="Arial Narrow"/>
          <w:sz w:val="24"/>
          <w:szCs w:val="24"/>
        </w:rPr>
        <w:t>производственного приказа с помощью ЭЦП уполномоченного лица.</w:t>
      </w:r>
    </w:p>
    <w:p w14:paraId="19856149" w14:textId="0E33C329" w:rsidR="004C3CF9" w:rsidRPr="004C3CF9" w:rsidRDefault="0077468B"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Подп</w:t>
      </w:r>
      <w:r w:rsidRPr="004C3CF9">
        <w:rPr>
          <w:rFonts w:ascii="Arial Narrow" w:hAnsi="Arial Narrow"/>
          <w:sz w:val="24"/>
          <w:szCs w:val="24"/>
        </w:rPr>
        <w:t xml:space="preserve">роцесс </w:t>
      </w:r>
      <w:r w:rsidR="004C3CF9" w:rsidRPr="004C3CF9">
        <w:rPr>
          <w:rFonts w:ascii="Arial Narrow" w:hAnsi="Arial Narrow"/>
          <w:sz w:val="24"/>
          <w:szCs w:val="24"/>
        </w:rPr>
        <w:t>«Производственные приказы» должен содержать в себе возможность изменения номера и даты регистрации в приказе, Указании, Распоряжении после подписания / после регистрации.</w:t>
      </w:r>
    </w:p>
    <w:p w14:paraId="65F28601" w14:textId="4ABDB186"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 xml:space="preserve">«Производственные приказы» должен содержать в себе возможность вывода на печать отдельно: карточки проекта производственного приказа, карточки зарегистрированного производственного приказа, текста производственного приказа, листа электронного согласования (дата и время согласования/подписания, ФИО, должность, структурное подразделение, результат согласования), наложение </w:t>
      </w:r>
      <w:r w:rsidR="006D642A">
        <w:rPr>
          <w:rFonts w:ascii="Arial Narrow" w:hAnsi="Arial Narrow"/>
          <w:sz w:val="24"/>
          <w:szCs w:val="24"/>
          <w:lang w:val="en-US"/>
        </w:rPr>
        <w:t>QR</w:t>
      </w:r>
      <w:r w:rsidR="004C3CF9" w:rsidRPr="00AD564F">
        <w:rPr>
          <w:rFonts w:ascii="Arial Narrow" w:hAnsi="Arial Narrow"/>
          <w:sz w:val="24"/>
        </w:rPr>
        <w:t>-кода при выведении на печать</w:t>
      </w:r>
      <w:r w:rsidR="006D642A">
        <w:rPr>
          <w:rFonts w:ascii="Arial Narrow" w:hAnsi="Arial Narrow"/>
          <w:sz w:val="24"/>
          <w:szCs w:val="24"/>
        </w:rPr>
        <w:t>.</w:t>
      </w:r>
      <w:r w:rsidR="004C3CF9" w:rsidRPr="004C3CF9">
        <w:rPr>
          <w:rFonts w:ascii="Arial Narrow" w:hAnsi="Arial Narrow"/>
          <w:sz w:val="24"/>
          <w:szCs w:val="24"/>
        </w:rPr>
        <w:t xml:space="preserve"> </w:t>
      </w:r>
      <w:r w:rsidR="006D642A">
        <w:rPr>
          <w:rFonts w:ascii="Arial Narrow" w:hAnsi="Arial Narrow"/>
          <w:sz w:val="24"/>
          <w:szCs w:val="24"/>
          <w:lang w:val="en-US"/>
        </w:rPr>
        <w:t>QR</w:t>
      </w:r>
      <w:r w:rsidR="006D642A" w:rsidRPr="00AD564F">
        <w:rPr>
          <w:rFonts w:ascii="Arial Narrow" w:hAnsi="Arial Narrow"/>
          <w:sz w:val="24"/>
        </w:rPr>
        <w:t xml:space="preserve"> </w:t>
      </w:r>
      <w:r w:rsidR="004C3CF9" w:rsidRPr="00AD564F">
        <w:rPr>
          <w:rFonts w:ascii="Arial Narrow" w:hAnsi="Arial Narrow"/>
          <w:sz w:val="24"/>
        </w:rPr>
        <w:t xml:space="preserve">код </w:t>
      </w:r>
      <w:r w:rsidR="006D642A" w:rsidRPr="00AD564F">
        <w:rPr>
          <w:rFonts w:ascii="Arial Narrow" w:hAnsi="Arial Narrow"/>
          <w:sz w:val="24"/>
        </w:rPr>
        <w:t xml:space="preserve">содержит </w:t>
      </w:r>
      <w:r w:rsidR="006D642A">
        <w:rPr>
          <w:rFonts w:ascii="Arial Narrow" w:hAnsi="Arial Narrow"/>
          <w:sz w:val="24"/>
          <w:szCs w:val="24"/>
        </w:rPr>
        <w:t>короткую ссылку на бумажную копию электронного документа</w:t>
      </w:r>
      <w:r w:rsidR="004C3CF9" w:rsidRPr="00AD564F">
        <w:rPr>
          <w:rFonts w:ascii="Arial Narrow" w:hAnsi="Arial Narrow"/>
          <w:sz w:val="24"/>
        </w:rPr>
        <w:t>.</w:t>
      </w:r>
    </w:p>
    <w:p w14:paraId="240BBB77" w14:textId="6A504BB3"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автоматического направления проекта производственного приказа на регистрацию в ДДО после подписания уполномоченным лицом.</w:t>
      </w:r>
    </w:p>
    <w:p w14:paraId="71239BAB" w14:textId="2575130E"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 xml:space="preserve">«Производственные приказы» должен позволять регистрацию проекта производственного приказа работником ДДО с возможностью изменения срока исполнения </w:t>
      </w:r>
      <w:r w:rsidR="004C3CF9" w:rsidRPr="00AD564F">
        <w:rPr>
          <w:rFonts w:ascii="Arial Narrow" w:hAnsi="Arial Narrow"/>
          <w:sz w:val="24"/>
        </w:rPr>
        <w:lastRenderedPageBreak/>
        <w:t>производственного приказа (по умолчанию – 30 календарных дней) и добавления внешних и внутренних получателей производственного приказа.</w:t>
      </w:r>
    </w:p>
    <w:p w14:paraId="7E17EE59" w14:textId="2B40F8FF"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выбора</w:t>
      </w:r>
      <w:r w:rsidR="006D642A" w:rsidRPr="00AD564F">
        <w:rPr>
          <w:rFonts w:ascii="Arial Narrow" w:hAnsi="Arial Narrow"/>
          <w:sz w:val="24"/>
        </w:rPr>
        <w:t xml:space="preserve"> </w:t>
      </w:r>
      <w:r w:rsidR="004C3CF9" w:rsidRPr="00AD564F">
        <w:rPr>
          <w:rFonts w:ascii="Arial Narrow" w:hAnsi="Arial Narrow"/>
          <w:sz w:val="24"/>
        </w:rPr>
        <w:t xml:space="preserve">регистрационного номера и даты </w:t>
      </w:r>
      <w:r w:rsidR="006D642A" w:rsidRPr="00AD564F">
        <w:rPr>
          <w:rFonts w:ascii="Arial Narrow" w:hAnsi="Arial Narrow"/>
          <w:sz w:val="24"/>
        </w:rPr>
        <w:t xml:space="preserve">производственного приказа </w:t>
      </w:r>
      <w:r w:rsidR="004C3CF9" w:rsidRPr="00AD564F">
        <w:rPr>
          <w:rFonts w:ascii="Arial Narrow" w:hAnsi="Arial Narrow"/>
          <w:sz w:val="24"/>
        </w:rPr>
        <w:t>вручную при</w:t>
      </w:r>
      <w:r w:rsidR="006D642A" w:rsidRPr="00AD564F">
        <w:rPr>
          <w:rFonts w:ascii="Arial Narrow" w:hAnsi="Arial Narrow"/>
          <w:sz w:val="24"/>
        </w:rPr>
        <w:t xml:space="preserve"> регистрации</w:t>
      </w:r>
      <w:r w:rsidR="004C3CF9" w:rsidRPr="00AD564F">
        <w:rPr>
          <w:rFonts w:ascii="Arial Narrow" w:hAnsi="Arial Narrow"/>
          <w:sz w:val="24"/>
        </w:rPr>
        <w:t xml:space="preserve"> подписанного</w:t>
      </w:r>
      <w:r w:rsidR="006D642A" w:rsidRPr="00AD564F">
        <w:rPr>
          <w:rFonts w:ascii="Arial Narrow" w:hAnsi="Arial Narrow"/>
          <w:sz w:val="24"/>
        </w:rPr>
        <w:t xml:space="preserve"> производственного приказа </w:t>
      </w:r>
      <w:r w:rsidR="004C3CF9" w:rsidRPr="00AD564F">
        <w:rPr>
          <w:rFonts w:ascii="Arial Narrow" w:hAnsi="Arial Narrow"/>
          <w:sz w:val="24"/>
        </w:rPr>
        <w:t xml:space="preserve">в ДДО, автоматическое вложение </w:t>
      </w:r>
      <w:r w:rsidR="004C3CF9" w:rsidRPr="004C3CF9">
        <w:rPr>
          <w:rFonts w:ascii="Arial Narrow" w:hAnsi="Arial Narrow"/>
          <w:sz w:val="24"/>
          <w:szCs w:val="24"/>
        </w:rPr>
        <w:t>скан</w:t>
      </w:r>
      <w:r w:rsidR="00152FCB" w:rsidRPr="00C66685">
        <w:rPr>
          <w:rFonts w:ascii="Arial Narrow" w:hAnsi="Arial Narrow"/>
          <w:sz w:val="24"/>
          <w:szCs w:val="24"/>
        </w:rPr>
        <w:t>-</w:t>
      </w:r>
      <w:r w:rsidR="004C3CF9" w:rsidRPr="004C3CF9">
        <w:rPr>
          <w:rFonts w:ascii="Arial Narrow" w:hAnsi="Arial Narrow"/>
          <w:sz w:val="24"/>
          <w:szCs w:val="24"/>
        </w:rPr>
        <w:t>образа</w:t>
      </w:r>
      <w:r w:rsidR="004C3CF9" w:rsidRPr="00AD564F">
        <w:rPr>
          <w:rFonts w:ascii="Arial Narrow" w:hAnsi="Arial Narrow"/>
          <w:sz w:val="24"/>
        </w:rPr>
        <w:t xml:space="preserve"> бумажного оригинала производственного приказа по штрих-коду.</w:t>
      </w:r>
    </w:p>
    <w:p w14:paraId="771FB6A7" w14:textId="769D20FB"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рассылки зарегистрированного производственного приказа по СЭД внутренним и внешним получателям по списку, заполненному при создании проекта производственного приказа, после приложения сканированного производственного приказа.</w:t>
      </w:r>
    </w:p>
    <w:p w14:paraId="16AF1B48" w14:textId="05072EEE"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просмотра актуальной версии производственного приказа (с учетом внесенных в него изменений и дополнений в соответствии с приказами), просмотр предыдущих версий документа (до внесения изменений и дополнений), наличие выделенной крупным шрифтом и цветом записи о полной или частичной утрате силы, наличие ссылок на связанные производственные приказы.</w:t>
      </w:r>
    </w:p>
    <w:p w14:paraId="56B66150" w14:textId="7FA009BE"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автоматического связывания между собой производственных приказов, которые/в которые вносят/вносятся изменения в производственный приказ, и ставят/ставятся на утрату.</w:t>
      </w:r>
    </w:p>
    <w:p w14:paraId="2DC010D5" w14:textId="39A2C173"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автоматического уведомления получателей производственного приказа до уровня руководителя структурного подразделения в случае, если ими не наложена резолюция и не доведено до исполнителя.</w:t>
      </w:r>
    </w:p>
    <w:p w14:paraId="3C527BE5" w14:textId="33E42355"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направлять напоминание работниками ДДО получателям производственного приказа в случае, если ими не отписан приказ. Дата, время напоминания, кому и кем направлено напоминание фиксируется.</w:t>
      </w:r>
    </w:p>
    <w:p w14:paraId="4367C2BA" w14:textId="522C4374"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автоматической рассылки уведомлений исполнителям о приближении срока исполнения производственного приказа за 10, 5, 4, 3, 2, 1 рабочих дней.</w:t>
      </w:r>
    </w:p>
    <w:p w14:paraId="7EA63ECC" w14:textId="07248F3D"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составления и направления руководству еженедельно уведомления по перечню неисполненных подчиненными ему работниками производственных приказов.</w:t>
      </w:r>
    </w:p>
    <w:p w14:paraId="4AC40129" w14:textId="2097BF53" w:rsidR="004C3CF9" w:rsidRPr="004C3CF9" w:rsidRDefault="0077468B"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Подп</w:t>
      </w:r>
      <w:r w:rsidRPr="004C3CF9">
        <w:rPr>
          <w:rFonts w:ascii="Arial Narrow" w:hAnsi="Arial Narrow"/>
          <w:sz w:val="24"/>
          <w:szCs w:val="24"/>
        </w:rPr>
        <w:t xml:space="preserve">роцесс </w:t>
      </w:r>
      <w:r w:rsidR="004C3CF9" w:rsidRPr="004C3CF9">
        <w:rPr>
          <w:rFonts w:ascii="Arial Narrow" w:hAnsi="Arial Narrow"/>
          <w:sz w:val="24"/>
          <w:szCs w:val="24"/>
        </w:rPr>
        <w:t>«Производственные приказы» должен содержать в себе возможность изменения подписывающего лица.</w:t>
      </w:r>
    </w:p>
    <w:p w14:paraId="5C6D4ED8" w14:textId="26C18A70"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в карточке резолюции создавать проекты исходящих, производственных приказов, прочих внутренних документов с просмотром документов.</w:t>
      </w:r>
    </w:p>
    <w:p w14:paraId="6876A336" w14:textId="78939469"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«Производственные приказы» должен в карточке производственного приказа фиксировать все изменения в производственном приказе, информация об ознакомлении, напоминании, ссылки на связанные производственные приказы. Предусмотреть возможность привязывать к приказу документы, касающиеся производственного приказа, включая, но не ограничиваясь, письма, договоры, служебные записки, другие приказы и прочее в случае, если не создал в карточке поручения (возможно в виде отдельного поля «связанные документы» с возможность их просматривать и информацией, кто разместил документы).</w:t>
      </w:r>
    </w:p>
    <w:p w14:paraId="2A603A4A" w14:textId="50B1885D"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автоматического направления уведомления ДДО после заполнения карточки исполнения.</w:t>
      </w:r>
    </w:p>
    <w:p w14:paraId="48A90365" w14:textId="71ED440A" w:rsidR="004C3CF9" w:rsidRPr="00AD564F" w:rsidRDefault="004C3CF9"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lastRenderedPageBreak/>
        <w:t>Производственный приказ должен сниматься с контроля</w:t>
      </w:r>
      <w:r w:rsidR="00152FCB" w:rsidRPr="00AD564F">
        <w:rPr>
          <w:rFonts w:ascii="Arial Narrow" w:hAnsi="Arial Narrow"/>
          <w:sz w:val="24"/>
        </w:rPr>
        <w:t xml:space="preserve"> </w:t>
      </w:r>
      <w:r w:rsidRPr="00AD564F">
        <w:rPr>
          <w:rFonts w:ascii="Arial Narrow" w:hAnsi="Arial Narrow"/>
          <w:sz w:val="24"/>
        </w:rPr>
        <w:t>только ДДО.</w:t>
      </w:r>
    </w:p>
    <w:p w14:paraId="16F423B8" w14:textId="45C93A51"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предпросмотра содержания производственного приказа и хода его исполнения, не открывая карточку производственного приказа.</w:t>
      </w:r>
    </w:p>
    <w:p w14:paraId="2F0AFE25" w14:textId="53CF09CB"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выборочного отображения и группировку списка документов, ведения автоматической статистики и формирования отчетов по: порядку/номеру, дате регистрации, статусу – исполнен/ на исполнении/ утратил силу/ просрочен (в том числе: 1. По сроку просрочки; 2. По структурным подразделениям и по исполнителям), сроку исполнения, автору подписи, подготовителю (по структурным подразделениям и фамилиям), исполнителям (по структурным подразделениям и фамилиям).</w:t>
      </w:r>
    </w:p>
    <w:p w14:paraId="53C4A30A" w14:textId="48B79ED1"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поиска производственных приказов по номеру приказа, по номеру проекта приказа, по ключевым словам в названии и тексте приказа, по фамилии исполнителя и пр.</w:t>
      </w:r>
    </w:p>
    <w:p w14:paraId="39AF890E" w14:textId="116EC921"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 xml:space="preserve">«Производственные приказы» должен содержать в себе возможность </w:t>
      </w:r>
      <w:r w:rsidR="004C3CF9" w:rsidRPr="004C3CF9">
        <w:rPr>
          <w:rFonts w:ascii="Arial Narrow" w:hAnsi="Arial Narrow"/>
          <w:sz w:val="24"/>
          <w:szCs w:val="24"/>
        </w:rPr>
        <w:t>формировани</w:t>
      </w:r>
      <w:r w:rsidR="00F13D69">
        <w:rPr>
          <w:rFonts w:ascii="Arial Narrow" w:hAnsi="Arial Narrow"/>
          <w:sz w:val="24"/>
          <w:szCs w:val="24"/>
        </w:rPr>
        <w:t>я</w:t>
      </w:r>
      <w:r w:rsidR="004C3CF9" w:rsidRPr="00AD564F">
        <w:rPr>
          <w:rFonts w:ascii="Arial Narrow" w:hAnsi="Arial Narrow"/>
          <w:sz w:val="24"/>
        </w:rPr>
        <w:t xml:space="preserve"> описей дел по различным заданным параметрам.</w:t>
      </w:r>
    </w:p>
    <w:p w14:paraId="1E29B06F" w14:textId="6226B746"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автоматического либо вручную перемещения документов в электронный архив в начале следующего календарного года.</w:t>
      </w:r>
    </w:p>
    <w:p w14:paraId="40625DB4" w14:textId="0251F2CB" w:rsidR="004C3CF9" w:rsidRPr="004C3CF9" w:rsidRDefault="0077468B"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Подп</w:t>
      </w:r>
      <w:r w:rsidRPr="004C3CF9">
        <w:rPr>
          <w:rFonts w:ascii="Arial Narrow" w:hAnsi="Arial Narrow"/>
          <w:sz w:val="24"/>
          <w:szCs w:val="24"/>
        </w:rPr>
        <w:t xml:space="preserve">роцесс </w:t>
      </w:r>
      <w:r w:rsidR="004C3CF9" w:rsidRPr="004C3CF9">
        <w:rPr>
          <w:rFonts w:ascii="Arial Narrow" w:hAnsi="Arial Narrow"/>
          <w:sz w:val="24"/>
          <w:szCs w:val="24"/>
        </w:rPr>
        <w:t>«Указания» аналогичен процессу «Производственные приказы»</w:t>
      </w:r>
      <w:r w:rsidR="00F13D69">
        <w:rPr>
          <w:rFonts w:ascii="Arial Narrow" w:hAnsi="Arial Narrow"/>
          <w:sz w:val="24"/>
          <w:szCs w:val="24"/>
        </w:rPr>
        <w:t>.</w:t>
      </w:r>
    </w:p>
    <w:p w14:paraId="18B191E4" w14:textId="01A266E4"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«Протоколы» должен иметь возможность ведения функции рабочего органа или секретаря консультативно-совещательного органа: планирование совещаний, составление согласование, утверждение, рассылку, система уведомлений (о планировании/отмене заседаний/совещаний, о наступлении сроков/ просрочке исполнения пунктов решений по протоколам и др.), создания проекта, согласования, подписания, регистрации и рассылки, контроля, мониторинга и снятия с контроля протоколов, рассылки материалов, создание поручений по исполнителям в рамках протокола по каждому решению протокола в отдельности.</w:t>
      </w:r>
    </w:p>
    <w:p w14:paraId="6F36A6F3" w14:textId="1CDBFA9D"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«Протоколы» должен содержать в себе возможность в части создания проекта</w:t>
      </w:r>
      <w:r w:rsidR="004C3CF9" w:rsidRPr="004C3CF9">
        <w:rPr>
          <w:rFonts w:ascii="Arial Narrow" w:hAnsi="Arial Narrow"/>
          <w:sz w:val="24"/>
          <w:szCs w:val="24"/>
        </w:rPr>
        <w:t xml:space="preserve">, </w:t>
      </w:r>
      <w:r w:rsidR="00F13D69">
        <w:rPr>
          <w:rFonts w:ascii="Arial Narrow" w:hAnsi="Arial Narrow"/>
          <w:sz w:val="24"/>
          <w:szCs w:val="24"/>
        </w:rPr>
        <w:t>редактирования</w:t>
      </w:r>
      <w:r w:rsidR="00F13D69" w:rsidRPr="00AD564F">
        <w:rPr>
          <w:rFonts w:ascii="Arial Narrow" w:hAnsi="Arial Narrow"/>
          <w:sz w:val="24"/>
        </w:rPr>
        <w:t xml:space="preserve">, </w:t>
      </w:r>
      <w:r w:rsidR="004C3CF9" w:rsidRPr="00AD564F">
        <w:rPr>
          <w:rFonts w:ascii="Arial Narrow" w:hAnsi="Arial Narrow"/>
          <w:sz w:val="24"/>
        </w:rPr>
        <w:t>согласования, подписания, регистрации, рассылки, контроля, мониторинга и снятия с контроля протоколов так же, как указано в подсистеме «Производственные приказы».</w:t>
      </w:r>
    </w:p>
    <w:p w14:paraId="1EAFB14A" w14:textId="704B4DF3" w:rsidR="004C3CF9" w:rsidRPr="00AD564F" w:rsidRDefault="004C3CF9"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Реквизиты и основная часть текста протокола должна содержать: официальное наименование </w:t>
      </w:r>
      <w:r w:rsidR="00F13D69">
        <w:rPr>
          <w:rFonts w:ascii="Arial Narrow" w:hAnsi="Arial Narrow"/>
          <w:sz w:val="24"/>
          <w:szCs w:val="24"/>
        </w:rPr>
        <w:t>организации</w:t>
      </w:r>
      <w:r w:rsidRPr="00AD564F">
        <w:rPr>
          <w:rFonts w:ascii="Arial Narrow" w:hAnsi="Arial Narrow"/>
          <w:sz w:val="24"/>
        </w:rPr>
        <w:t>, функционального блока/структурного подразделения (группировка согласно справочнику), наименование вида документа (группировка согласно справочнику), дата, время, регистрационный номер протокола, место издания протокола, заголовок к тексту, вводный текст (председатель, с</w:t>
      </w:r>
      <w:r w:rsidR="002653D4" w:rsidRPr="00AD564F">
        <w:rPr>
          <w:rFonts w:ascii="Arial Narrow" w:hAnsi="Arial Narrow"/>
          <w:sz w:val="24"/>
        </w:rPr>
        <w:t>екретарь, члены коллегиального/</w:t>
      </w:r>
      <w:r w:rsidRPr="00AD564F">
        <w:rPr>
          <w:rFonts w:ascii="Arial Narrow" w:hAnsi="Arial Narrow"/>
          <w:sz w:val="24"/>
        </w:rPr>
        <w:t>консультативно-совещательного органа, список присутствовавших, приглашенных (ФИО из справочников), повестка дня), основной текст (обсуждение, решение, голосование отдельно по каждому пункту повестки дня), подписи (председатель, секретарь, при необходимости – иные лица).</w:t>
      </w:r>
      <w:r w:rsidR="000925A1">
        <w:rPr>
          <w:rFonts w:ascii="Arial Narrow" w:hAnsi="Arial Narrow"/>
          <w:sz w:val="24"/>
          <w:szCs w:val="24"/>
        </w:rPr>
        <w:t xml:space="preserve"> Также</w:t>
      </w:r>
      <w:r w:rsidR="002653D4">
        <w:rPr>
          <w:rFonts w:ascii="Arial Narrow" w:hAnsi="Arial Narrow"/>
          <w:sz w:val="24"/>
          <w:szCs w:val="24"/>
        </w:rPr>
        <w:t>, для рассылки и согласования</w:t>
      </w:r>
      <w:r w:rsidR="000925A1">
        <w:rPr>
          <w:rFonts w:ascii="Arial Narrow" w:hAnsi="Arial Narrow"/>
          <w:sz w:val="24"/>
          <w:szCs w:val="24"/>
        </w:rPr>
        <w:t xml:space="preserve"> должно быть реализован</w:t>
      </w:r>
      <w:r w:rsidR="001A26A5">
        <w:rPr>
          <w:rFonts w:ascii="Arial Narrow" w:hAnsi="Arial Narrow"/>
          <w:sz w:val="24"/>
          <w:szCs w:val="24"/>
        </w:rPr>
        <w:t>а</w:t>
      </w:r>
      <w:r w:rsidR="000925A1">
        <w:rPr>
          <w:rFonts w:ascii="Arial Narrow" w:hAnsi="Arial Narrow"/>
          <w:sz w:val="24"/>
          <w:szCs w:val="24"/>
        </w:rPr>
        <w:t xml:space="preserve"> </w:t>
      </w:r>
      <w:r w:rsidR="001A26A5">
        <w:rPr>
          <w:rFonts w:ascii="Arial Narrow" w:hAnsi="Arial Narrow"/>
          <w:sz w:val="24"/>
          <w:szCs w:val="24"/>
        </w:rPr>
        <w:t xml:space="preserve">возможность </w:t>
      </w:r>
      <w:r w:rsidR="000925A1">
        <w:rPr>
          <w:rFonts w:ascii="Arial Narrow" w:hAnsi="Arial Narrow"/>
          <w:sz w:val="24"/>
          <w:szCs w:val="24"/>
        </w:rPr>
        <w:t>формировани</w:t>
      </w:r>
      <w:r w:rsidR="001A26A5">
        <w:rPr>
          <w:rFonts w:ascii="Arial Narrow" w:hAnsi="Arial Narrow"/>
          <w:sz w:val="24"/>
          <w:szCs w:val="24"/>
        </w:rPr>
        <w:t>я</w:t>
      </w:r>
      <w:r w:rsidR="000925A1">
        <w:rPr>
          <w:rFonts w:ascii="Arial Narrow" w:hAnsi="Arial Narrow"/>
          <w:sz w:val="24"/>
          <w:szCs w:val="24"/>
        </w:rPr>
        <w:t xml:space="preserve"> </w:t>
      </w:r>
      <w:r w:rsidR="002653D4">
        <w:rPr>
          <w:rFonts w:ascii="Arial Narrow" w:hAnsi="Arial Narrow"/>
          <w:sz w:val="24"/>
          <w:szCs w:val="24"/>
        </w:rPr>
        <w:t>состава коллегиального/</w:t>
      </w:r>
      <w:r w:rsidR="002653D4" w:rsidRPr="004C3CF9">
        <w:rPr>
          <w:rFonts w:ascii="Arial Narrow" w:hAnsi="Arial Narrow"/>
          <w:sz w:val="24"/>
          <w:szCs w:val="24"/>
        </w:rPr>
        <w:t>консультативно-совещательного органа</w:t>
      </w:r>
      <w:r w:rsidR="000925A1">
        <w:rPr>
          <w:rFonts w:ascii="Arial Narrow" w:hAnsi="Arial Narrow"/>
          <w:sz w:val="24"/>
          <w:szCs w:val="24"/>
        </w:rPr>
        <w:t xml:space="preserve"> на основе изданных приказов, с возможностью автоматического замещения в соответствии с должностью/ролью</w:t>
      </w:r>
      <w:r w:rsidR="001A26A5">
        <w:rPr>
          <w:rFonts w:ascii="Arial Narrow" w:hAnsi="Arial Narrow"/>
          <w:sz w:val="24"/>
          <w:szCs w:val="24"/>
        </w:rPr>
        <w:t>.</w:t>
      </w:r>
    </w:p>
    <w:p w14:paraId="553124D8" w14:textId="13FA5279"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«Протоколы» должен содержать в себе возможность отражения особого мнения, при согласовании проекта протокола отдельно по каждому пункту решения.</w:t>
      </w:r>
    </w:p>
    <w:p w14:paraId="73728070" w14:textId="053AB4B7" w:rsidR="00152FCB" w:rsidRPr="00AD564F" w:rsidRDefault="00152FC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«Протоколы» должен содержать в себе формат регистрационного номера проекта Протокола ПНД/Ип,НВ где ПНД – порядковый номер документа, Ип – индекс структурного подразделения, НВ – номер версии. Регистрационный номер подписанного документа соответствует номеру последней версии проекта протокола.</w:t>
      </w:r>
    </w:p>
    <w:p w14:paraId="3AC5446E" w14:textId="38339245"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lastRenderedPageBreak/>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«Протоколы» должен содержать в себе возможность ведения отдельного журнала учета протоколов по каждому виду/группе протоколов.</w:t>
      </w:r>
    </w:p>
    <w:p w14:paraId="3CDEF4E5" w14:textId="2D7F26FA"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«Протоколы» должен содержать в себе возможность автоматического прикрепления сканированного образа (в том числе после закрытия карточки документа).</w:t>
      </w:r>
    </w:p>
    <w:p w14:paraId="5065D33A" w14:textId="02070A5C"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«Протоколы» должен содержать в себе возможность устанавливать контроль, иметь систему уведомлений, напоминаний, отражения хода исполнения и снятие с контроля по отдельным пунктам протокола.</w:t>
      </w:r>
    </w:p>
    <w:p w14:paraId="6D653055" w14:textId="63250E1D"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«Протоколы» должен содержать в себе возможность использования электронного бланка протокола установленного образца.</w:t>
      </w:r>
    </w:p>
    <w:p w14:paraId="5DFC2C08" w14:textId="1F9B4C33"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«Протоколы» должен содержать в себе возможность формирования и выведения на печать выписки из протоколов.</w:t>
      </w:r>
    </w:p>
    <w:p w14:paraId="2E321230" w14:textId="23C70CF5"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«Протоколы» должен содержать в себе возможность вести автоматическую статистику и формировать отчеты.</w:t>
      </w:r>
    </w:p>
    <w:p w14:paraId="51F088C3" w14:textId="2648D0F9"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«Протоколы» должен содержать в себе возможность формирования описей дел по различным заданным параметрам.</w:t>
      </w:r>
    </w:p>
    <w:p w14:paraId="13BB8C11" w14:textId="52859C40"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sidRPr="00AD564F">
        <w:rPr>
          <w:rFonts w:ascii="Arial Narrow" w:hAnsi="Arial Narrow"/>
          <w:sz w:val="24"/>
        </w:rPr>
        <w:t xml:space="preserve"> </w:t>
      </w:r>
      <w:r w:rsidR="004C3CF9" w:rsidRPr="00AD564F">
        <w:rPr>
          <w:rFonts w:ascii="Arial Narrow" w:hAnsi="Arial Narrow"/>
          <w:sz w:val="24"/>
        </w:rPr>
        <w:t>«Протоколы» должен содержать в себе возможность автоматического либо вручную перемещения документов в электронный архив в начале следующего календарного года.</w:t>
      </w:r>
    </w:p>
    <w:p w14:paraId="1CF918E2" w14:textId="19C61064"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Pr>
          <w:rFonts w:ascii="Arial Narrow" w:hAnsi="Arial Narrow"/>
          <w:sz w:val="24"/>
          <w:szCs w:val="24"/>
        </w:rPr>
        <w:t xml:space="preserve"> </w:t>
      </w:r>
      <w:r w:rsidR="00E40395">
        <w:rPr>
          <w:rFonts w:ascii="Arial Narrow" w:hAnsi="Arial Narrow"/>
          <w:sz w:val="24"/>
          <w:szCs w:val="24"/>
        </w:rPr>
        <w:t>«</w:t>
      </w:r>
      <w:r w:rsidR="00E40395" w:rsidRPr="00AD564F">
        <w:rPr>
          <w:rFonts w:ascii="Arial Narrow" w:hAnsi="Arial Narrow"/>
          <w:sz w:val="24"/>
        </w:rPr>
        <w:t>Решения Правления</w:t>
      </w:r>
      <w:r w:rsidR="00E40395">
        <w:rPr>
          <w:rFonts w:ascii="Arial Narrow" w:hAnsi="Arial Narrow"/>
          <w:sz w:val="24"/>
          <w:szCs w:val="24"/>
        </w:rPr>
        <w:t>»</w:t>
      </w:r>
      <w:r w:rsidR="004C3CF9" w:rsidRPr="00AD564F">
        <w:rPr>
          <w:rFonts w:ascii="Arial Narrow" w:hAnsi="Arial Narrow"/>
          <w:sz w:val="24"/>
        </w:rPr>
        <w:t xml:space="preserve"> должен содержать в себе создание, </w:t>
      </w:r>
      <w:r w:rsidR="00F13D69">
        <w:rPr>
          <w:rFonts w:ascii="Arial Narrow" w:hAnsi="Arial Narrow"/>
          <w:sz w:val="24"/>
          <w:szCs w:val="24"/>
        </w:rPr>
        <w:t xml:space="preserve">редактирование, </w:t>
      </w:r>
      <w:r w:rsidR="004C3CF9" w:rsidRPr="00AD564F">
        <w:rPr>
          <w:rFonts w:ascii="Arial Narrow" w:hAnsi="Arial Narrow"/>
          <w:sz w:val="24"/>
        </w:rPr>
        <w:t>исполнение, мониторинг и контроль решений и поручений Правления, уведомлений.</w:t>
      </w:r>
    </w:p>
    <w:p w14:paraId="1B3C4C21" w14:textId="7B049FC6"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Pr>
          <w:rFonts w:ascii="Arial Narrow" w:hAnsi="Arial Narrow"/>
          <w:sz w:val="24"/>
          <w:szCs w:val="24"/>
        </w:rPr>
        <w:t xml:space="preserve"> </w:t>
      </w:r>
      <w:r w:rsidR="00E40395">
        <w:rPr>
          <w:rFonts w:ascii="Arial Narrow" w:hAnsi="Arial Narrow"/>
          <w:sz w:val="24"/>
          <w:szCs w:val="24"/>
        </w:rPr>
        <w:t>«</w:t>
      </w:r>
      <w:r w:rsidR="004C3CF9" w:rsidRPr="00AD564F">
        <w:rPr>
          <w:rFonts w:ascii="Arial Narrow" w:hAnsi="Arial Narrow"/>
          <w:sz w:val="24"/>
        </w:rPr>
        <w:t>Р</w:t>
      </w:r>
      <w:r w:rsidR="00E40395" w:rsidRPr="00AD564F">
        <w:rPr>
          <w:rFonts w:ascii="Arial Narrow" w:hAnsi="Arial Narrow"/>
          <w:sz w:val="24"/>
        </w:rPr>
        <w:t>ешения Правления</w:t>
      </w:r>
      <w:r w:rsidR="00E40395">
        <w:rPr>
          <w:rFonts w:ascii="Arial Narrow" w:hAnsi="Arial Narrow"/>
          <w:sz w:val="24"/>
          <w:szCs w:val="24"/>
        </w:rPr>
        <w:t>»</w:t>
      </w:r>
      <w:r w:rsidR="004C3CF9" w:rsidRPr="00AD564F">
        <w:rPr>
          <w:rFonts w:ascii="Arial Narrow" w:hAnsi="Arial Narrow"/>
          <w:sz w:val="24"/>
        </w:rPr>
        <w:t xml:space="preserve"> должен содержать в себе возможность формирования плана работы Правления, рассылки уведомлений, контроль и мониторинг за исполнением и подготовки отчета об исполнении плана.</w:t>
      </w:r>
    </w:p>
    <w:p w14:paraId="7341400A" w14:textId="703AFBCD"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Pr>
          <w:rFonts w:ascii="Arial Narrow" w:hAnsi="Arial Narrow"/>
          <w:sz w:val="24"/>
          <w:szCs w:val="24"/>
        </w:rPr>
        <w:t xml:space="preserve"> </w:t>
      </w:r>
      <w:r w:rsidR="00E40395">
        <w:rPr>
          <w:rFonts w:ascii="Arial Narrow" w:hAnsi="Arial Narrow"/>
          <w:sz w:val="24"/>
          <w:szCs w:val="24"/>
        </w:rPr>
        <w:t>«</w:t>
      </w:r>
      <w:r w:rsidR="00E40395" w:rsidRPr="00AD564F">
        <w:rPr>
          <w:rFonts w:ascii="Arial Narrow" w:hAnsi="Arial Narrow"/>
          <w:sz w:val="24"/>
        </w:rPr>
        <w:t>Решения Правления</w:t>
      </w:r>
      <w:r w:rsidR="00E40395">
        <w:rPr>
          <w:rFonts w:ascii="Arial Narrow" w:hAnsi="Arial Narrow"/>
          <w:sz w:val="24"/>
          <w:szCs w:val="24"/>
        </w:rPr>
        <w:t>»</w:t>
      </w:r>
      <w:r w:rsidR="004C3CF9" w:rsidRPr="00AD564F">
        <w:rPr>
          <w:rFonts w:ascii="Arial Narrow" w:hAnsi="Arial Narrow"/>
          <w:sz w:val="24"/>
        </w:rPr>
        <w:t xml:space="preserve"> должен уведомлять пользователей о предстоящих заседаниях с приложением повестки и материалов.</w:t>
      </w:r>
    </w:p>
    <w:p w14:paraId="2942A65C" w14:textId="66866320"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Pr>
          <w:rFonts w:ascii="Arial Narrow" w:hAnsi="Arial Narrow"/>
          <w:sz w:val="24"/>
          <w:szCs w:val="24"/>
        </w:rPr>
        <w:t xml:space="preserve"> </w:t>
      </w:r>
      <w:r w:rsidR="00E40395">
        <w:rPr>
          <w:rFonts w:ascii="Arial Narrow" w:hAnsi="Arial Narrow"/>
          <w:sz w:val="24"/>
          <w:szCs w:val="24"/>
        </w:rPr>
        <w:t>«</w:t>
      </w:r>
      <w:r w:rsidR="004C3CF9" w:rsidRPr="00AD564F">
        <w:rPr>
          <w:rFonts w:ascii="Arial Narrow" w:hAnsi="Arial Narrow"/>
          <w:sz w:val="24"/>
        </w:rPr>
        <w:t>Решения Правления</w:t>
      </w:r>
      <w:r w:rsidR="00E40395">
        <w:rPr>
          <w:rFonts w:ascii="Arial Narrow" w:hAnsi="Arial Narrow"/>
          <w:sz w:val="24"/>
          <w:szCs w:val="24"/>
        </w:rPr>
        <w:t>»</w:t>
      </w:r>
      <w:r w:rsidR="004C3CF9" w:rsidRPr="00AD564F">
        <w:rPr>
          <w:rFonts w:ascii="Arial Narrow" w:hAnsi="Arial Narrow"/>
          <w:sz w:val="24"/>
        </w:rPr>
        <w:t xml:space="preserve"> должен содержать в себе возможность создания поручений исполнителям в рамках протокола по каждому решению протокола в отдельности.</w:t>
      </w:r>
    </w:p>
    <w:p w14:paraId="7CF4F275" w14:textId="2A186E97"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Pr>
          <w:rFonts w:ascii="Arial Narrow" w:hAnsi="Arial Narrow"/>
          <w:sz w:val="24"/>
          <w:szCs w:val="24"/>
        </w:rPr>
        <w:t xml:space="preserve"> </w:t>
      </w:r>
      <w:r w:rsidR="00E40395">
        <w:rPr>
          <w:rFonts w:ascii="Arial Narrow" w:hAnsi="Arial Narrow"/>
          <w:sz w:val="24"/>
          <w:szCs w:val="24"/>
        </w:rPr>
        <w:t>«</w:t>
      </w:r>
      <w:r w:rsidR="00E40395" w:rsidRPr="00AD564F">
        <w:rPr>
          <w:rFonts w:ascii="Arial Narrow" w:hAnsi="Arial Narrow"/>
          <w:sz w:val="24"/>
        </w:rPr>
        <w:t>Решения Правления</w:t>
      </w:r>
      <w:r w:rsidR="00E40395">
        <w:rPr>
          <w:rFonts w:ascii="Arial Narrow" w:hAnsi="Arial Narrow"/>
          <w:sz w:val="24"/>
          <w:szCs w:val="24"/>
        </w:rPr>
        <w:t>»</w:t>
      </w:r>
      <w:r w:rsidR="004C3CF9" w:rsidRPr="00AD564F">
        <w:rPr>
          <w:rFonts w:ascii="Arial Narrow" w:hAnsi="Arial Narrow"/>
          <w:sz w:val="24"/>
        </w:rPr>
        <w:t xml:space="preserve"> должен содержать в себе возможность контроля всего хода исполнения поручений, до конечного исполнителя.</w:t>
      </w:r>
    </w:p>
    <w:p w14:paraId="5C0666F1" w14:textId="61C502C5"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Pr>
          <w:rFonts w:ascii="Arial Narrow" w:hAnsi="Arial Narrow"/>
          <w:sz w:val="24"/>
          <w:szCs w:val="24"/>
        </w:rPr>
        <w:t xml:space="preserve"> </w:t>
      </w:r>
      <w:r w:rsidR="00E40395">
        <w:rPr>
          <w:rFonts w:ascii="Arial Narrow" w:hAnsi="Arial Narrow"/>
          <w:sz w:val="24"/>
          <w:szCs w:val="24"/>
        </w:rPr>
        <w:t>«</w:t>
      </w:r>
      <w:r w:rsidR="004C3CF9" w:rsidRPr="00AD564F">
        <w:rPr>
          <w:rFonts w:ascii="Arial Narrow" w:hAnsi="Arial Narrow"/>
          <w:sz w:val="24"/>
        </w:rPr>
        <w:t>Решения Правления</w:t>
      </w:r>
      <w:r w:rsidR="00E40395">
        <w:rPr>
          <w:rFonts w:ascii="Arial Narrow" w:hAnsi="Arial Narrow"/>
          <w:sz w:val="24"/>
          <w:szCs w:val="24"/>
        </w:rPr>
        <w:t>»</w:t>
      </w:r>
      <w:r w:rsidR="004C3CF9" w:rsidRPr="00AD564F">
        <w:rPr>
          <w:rFonts w:ascii="Arial Narrow" w:hAnsi="Arial Narrow"/>
          <w:sz w:val="24"/>
        </w:rPr>
        <w:t xml:space="preserve"> должен уведомлять контролирующих и исполнителей об исполнении/неисполнении поручений.</w:t>
      </w:r>
    </w:p>
    <w:p w14:paraId="7CA80FE0" w14:textId="7789FF09"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Pr>
          <w:rFonts w:ascii="Arial Narrow" w:hAnsi="Arial Narrow"/>
          <w:sz w:val="24"/>
          <w:szCs w:val="24"/>
        </w:rPr>
        <w:t xml:space="preserve"> </w:t>
      </w:r>
      <w:r w:rsidR="00E40395">
        <w:rPr>
          <w:rFonts w:ascii="Arial Narrow" w:hAnsi="Arial Narrow"/>
          <w:sz w:val="24"/>
          <w:szCs w:val="24"/>
        </w:rPr>
        <w:t>«</w:t>
      </w:r>
      <w:r w:rsidR="00E40395" w:rsidRPr="00AD564F">
        <w:rPr>
          <w:rFonts w:ascii="Arial Narrow" w:hAnsi="Arial Narrow"/>
          <w:sz w:val="24"/>
        </w:rPr>
        <w:t>Решения Правления</w:t>
      </w:r>
      <w:r w:rsidR="00E40395">
        <w:rPr>
          <w:rFonts w:ascii="Arial Narrow" w:hAnsi="Arial Narrow"/>
          <w:sz w:val="24"/>
          <w:szCs w:val="24"/>
        </w:rPr>
        <w:t>»</w:t>
      </w:r>
      <w:r w:rsidR="004C3CF9" w:rsidRPr="00AD564F">
        <w:rPr>
          <w:rFonts w:ascii="Arial Narrow" w:hAnsi="Arial Narrow"/>
          <w:sz w:val="24"/>
        </w:rPr>
        <w:t xml:space="preserve"> должен содержать в себе возможность автоматического формирования отчета об исполнении поручений.</w:t>
      </w:r>
    </w:p>
    <w:p w14:paraId="56760CE5" w14:textId="0EF0B6A8"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w:t>
      </w:r>
      <w:r w:rsidRPr="004C3CF9">
        <w:rPr>
          <w:rFonts w:ascii="Arial Narrow" w:hAnsi="Arial Narrow"/>
          <w:sz w:val="24"/>
          <w:szCs w:val="24"/>
        </w:rPr>
        <w:t>роцесс</w:t>
      </w:r>
      <w:r>
        <w:rPr>
          <w:rFonts w:ascii="Arial Narrow" w:hAnsi="Arial Narrow"/>
          <w:sz w:val="24"/>
          <w:szCs w:val="24"/>
        </w:rPr>
        <w:t xml:space="preserve"> </w:t>
      </w:r>
      <w:r w:rsidR="00E40395">
        <w:rPr>
          <w:rFonts w:ascii="Arial Narrow" w:hAnsi="Arial Narrow"/>
          <w:sz w:val="24"/>
          <w:szCs w:val="24"/>
        </w:rPr>
        <w:t>«</w:t>
      </w:r>
      <w:r w:rsidR="004C3CF9" w:rsidRPr="00AD564F">
        <w:rPr>
          <w:rFonts w:ascii="Arial Narrow" w:hAnsi="Arial Narrow"/>
          <w:sz w:val="24"/>
        </w:rPr>
        <w:t>Решения Правления</w:t>
      </w:r>
      <w:r w:rsidR="00E40395">
        <w:rPr>
          <w:rFonts w:ascii="Arial Narrow" w:hAnsi="Arial Narrow"/>
          <w:sz w:val="24"/>
          <w:szCs w:val="24"/>
        </w:rPr>
        <w:t>»</w:t>
      </w:r>
      <w:r w:rsidR="004C3CF9" w:rsidRPr="00AD564F">
        <w:rPr>
          <w:rFonts w:ascii="Arial Narrow" w:hAnsi="Arial Narrow"/>
          <w:sz w:val="24"/>
        </w:rPr>
        <w:t xml:space="preserve"> должен содержать в себе возможность формирования описей дел по различным заданным параметрам.</w:t>
      </w:r>
    </w:p>
    <w:p w14:paraId="3AAE8CC8" w14:textId="2BDC1353" w:rsidR="00AB7FC8" w:rsidRDefault="0021019C" w:rsidP="007953BB">
      <w:pPr>
        <w:pStyle w:val="aa"/>
        <w:numPr>
          <w:ilvl w:val="1"/>
          <w:numId w:val="1"/>
        </w:numPr>
        <w:tabs>
          <w:tab w:val="left" w:pos="709"/>
          <w:tab w:val="left" w:pos="1276"/>
          <w:tab w:val="left" w:pos="1701"/>
        </w:tabs>
        <w:spacing w:beforeLines="60" w:before="144" w:after="60" w:line="240" w:lineRule="atLeast"/>
        <w:ind w:left="284" w:firstLine="0"/>
        <w:contextualSpacing w:val="0"/>
        <w:jc w:val="both"/>
        <w:rPr>
          <w:rFonts w:ascii="Arial Narrow" w:hAnsi="Arial Narrow"/>
          <w:b/>
          <w:sz w:val="24"/>
          <w:szCs w:val="24"/>
        </w:rPr>
      </w:pPr>
      <w:r>
        <w:rPr>
          <w:rFonts w:ascii="Arial Narrow" w:hAnsi="Arial Narrow"/>
          <w:b/>
          <w:sz w:val="24"/>
          <w:szCs w:val="24"/>
        </w:rPr>
        <w:t>Требования к процессу</w:t>
      </w:r>
      <w:r w:rsidR="00E40395">
        <w:rPr>
          <w:rFonts w:ascii="Arial Narrow" w:hAnsi="Arial Narrow"/>
          <w:b/>
          <w:sz w:val="24"/>
          <w:szCs w:val="24"/>
        </w:rPr>
        <w:t xml:space="preserve"> «</w:t>
      </w:r>
      <w:r w:rsidR="00AB7FC8" w:rsidRPr="00AB7FC8">
        <w:rPr>
          <w:rFonts w:ascii="Arial Narrow" w:hAnsi="Arial Narrow"/>
          <w:b/>
          <w:sz w:val="24"/>
          <w:szCs w:val="24"/>
        </w:rPr>
        <w:t xml:space="preserve">Управление </w:t>
      </w:r>
      <w:r w:rsidR="00E40395">
        <w:rPr>
          <w:rFonts w:ascii="Arial Narrow" w:hAnsi="Arial Narrow"/>
          <w:b/>
          <w:sz w:val="24"/>
          <w:szCs w:val="24"/>
        </w:rPr>
        <w:t>электронным архивом»</w:t>
      </w:r>
      <w:r w:rsidR="00AB7FC8" w:rsidRPr="00AB7FC8">
        <w:rPr>
          <w:rFonts w:ascii="Arial Narrow" w:hAnsi="Arial Narrow"/>
          <w:b/>
          <w:sz w:val="24"/>
          <w:szCs w:val="24"/>
        </w:rPr>
        <w:t>.</w:t>
      </w:r>
    </w:p>
    <w:p w14:paraId="555B99F7" w14:textId="17271946" w:rsidR="00AB7FC8" w:rsidRDefault="00AB7FC8"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AB7FC8">
        <w:rPr>
          <w:rFonts w:ascii="Arial Narrow" w:hAnsi="Arial Narrow"/>
          <w:sz w:val="24"/>
          <w:szCs w:val="24"/>
        </w:rPr>
        <w:t xml:space="preserve">Процесс </w:t>
      </w:r>
      <w:r w:rsidR="00E40395">
        <w:rPr>
          <w:rFonts w:ascii="Arial Narrow" w:hAnsi="Arial Narrow"/>
          <w:sz w:val="24"/>
          <w:szCs w:val="24"/>
        </w:rPr>
        <w:t>«</w:t>
      </w:r>
      <w:r w:rsidRPr="00AB7FC8">
        <w:rPr>
          <w:rFonts w:ascii="Arial Narrow" w:hAnsi="Arial Narrow"/>
          <w:sz w:val="24"/>
          <w:szCs w:val="24"/>
        </w:rPr>
        <w:t>Управление электронным архивом</w:t>
      </w:r>
      <w:r w:rsidR="00E40395">
        <w:rPr>
          <w:rFonts w:ascii="Arial Narrow" w:hAnsi="Arial Narrow"/>
          <w:sz w:val="24"/>
          <w:szCs w:val="24"/>
        </w:rPr>
        <w:t>»</w:t>
      </w:r>
      <w:r w:rsidRPr="00AB7FC8">
        <w:rPr>
          <w:rFonts w:ascii="Arial Narrow" w:hAnsi="Arial Narrow"/>
          <w:sz w:val="24"/>
          <w:szCs w:val="24"/>
        </w:rPr>
        <w:t xml:space="preserve"> должен обеспечивать интеграцию, наполнение, оцифровку бумажных носителей, распознавание документов формата *pdf, хранение, учет всех документов временного и постоянного хранения в электронном формате.</w:t>
      </w:r>
    </w:p>
    <w:p w14:paraId="362E733F" w14:textId="63799937" w:rsidR="00AB7FC8" w:rsidRPr="00AD564F" w:rsidRDefault="00E40395"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Процесс «Управление электронным архивом»</w:t>
      </w:r>
      <w:r w:rsidR="00AB7FC8" w:rsidRPr="00AD564F">
        <w:rPr>
          <w:rFonts w:ascii="Arial Narrow" w:hAnsi="Arial Narrow"/>
          <w:sz w:val="24"/>
        </w:rPr>
        <w:t xml:space="preserve"> должен содержать в себе возможность приема документов из СЭД автоматически или вручную. Документы должны быть в том формате, в котором были сформированы.</w:t>
      </w:r>
    </w:p>
    <w:p w14:paraId="2F07FB8C" w14:textId="505D3DA3" w:rsidR="00AB7FC8" w:rsidRPr="00AB7FC8" w:rsidRDefault="00E40395"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lastRenderedPageBreak/>
        <w:t>Процесс «</w:t>
      </w:r>
      <w:r w:rsidR="00AB7FC8" w:rsidRPr="00AB7FC8">
        <w:rPr>
          <w:rFonts w:ascii="Arial Narrow" w:hAnsi="Arial Narrow"/>
          <w:sz w:val="24"/>
          <w:szCs w:val="24"/>
        </w:rPr>
        <w:t>Управление электронным архивом</w:t>
      </w:r>
      <w:r>
        <w:rPr>
          <w:rFonts w:ascii="Arial Narrow" w:hAnsi="Arial Narrow"/>
          <w:sz w:val="24"/>
          <w:szCs w:val="24"/>
        </w:rPr>
        <w:t>»</w:t>
      </w:r>
      <w:r w:rsidR="00AB7FC8" w:rsidRPr="00AB7FC8">
        <w:rPr>
          <w:rFonts w:ascii="Arial Narrow" w:hAnsi="Arial Narrow"/>
          <w:sz w:val="24"/>
          <w:szCs w:val="24"/>
        </w:rPr>
        <w:t xml:space="preserve"> должен содержать в себе возможность контроля сроков хранения архивных электронных документов.</w:t>
      </w:r>
    </w:p>
    <w:p w14:paraId="604A0485" w14:textId="4DDDEA5F" w:rsidR="00AB7FC8" w:rsidRPr="00AB7FC8" w:rsidRDefault="00E40395"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w:t>
      </w:r>
      <w:r w:rsidR="00AB7FC8" w:rsidRPr="00AB7FC8">
        <w:rPr>
          <w:rFonts w:ascii="Arial Narrow" w:hAnsi="Arial Narrow"/>
          <w:sz w:val="24"/>
          <w:szCs w:val="24"/>
        </w:rPr>
        <w:t>Управление электронным архивом</w:t>
      </w:r>
      <w:r>
        <w:rPr>
          <w:rFonts w:ascii="Arial Narrow" w:hAnsi="Arial Narrow"/>
          <w:sz w:val="24"/>
          <w:szCs w:val="24"/>
        </w:rPr>
        <w:t>»</w:t>
      </w:r>
      <w:r w:rsidR="00AB7FC8" w:rsidRPr="00AB7FC8">
        <w:rPr>
          <w:rFonts w:ascii="Arial Narrow" w:hAnsi="Arial Narrow"/>
          <w:sz w:val="24"/>
          <w:szCs w:val="24"/>
        </w:rPr>
        <w:t xml:space="preserve"> должен содержать в себе возможность поиска документов в электронном архиве (по ключевым словам, тексту, дате, номеру, исполнителю, получателю и иным параметрам).</w:t>
      </w:r>
    </w:p>
    <w:p w14:paraId="129C5A48" w14:textId="7C1A98F5" w:rsidR="00AB7FC8" w:rsidRPr="00AB7FC8" w:rsidRDefault="00AB7FC8"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AB7FC8">
        <w:rPr>
          <w:rFonts w:ascii="Arial Narrow" w:hAnsi="Arial Narrow"/>
          <w:sz w:val="24"/>
          <w:szCs w:val="24"/>
        </w:rPr>
        <w:t xml:space="preserve">Процесс </w:t>
      </w:r>
      <w:r w:rsidR="00E40395">
        <w:rPr>
          <w:rFonts w:ascii="Arial Narrow" w:hAnsi="Arial Narrow"/>
          <w:sz w:val="24"/>
          <w:szCs w:val="24"/>
        </w:rPr>
        <w:t>«</w:t>
      </w:r>
      <w:r w:rsidRPr="00AB7FC8">
        <w:rPr>
          <w:rFonts w:ascii="Arial Narrow" w:hAnsi="Arial Narrow"/>
          <w:sz w:val="24"/>
          <w:szCs w:val="24"/>
        </w:rPr>
        <w:t>Управление электронным архивом</w:t>
      </w:r>
      <w:r w:rsidR="00E40395">
        <w:rPr>
          <w:rFonts w:ascii="Arial Narrow" w:hAnsi="Arial Narrow"/>
          <w:sz w:val="24"/>
          <w:szCs w:val="24"/>
        </w:rPr>
        <w:t>»</w:t>
      </w:r>
      <w:r w:rsidRPr="00AB7FC8">
        <w:rPr>
          <w:rFonts w:ascii="Arial Narrow" w:hAnsi="Arial Narrow"/>
          <w:sz w:val="24"/>
          <w:szCs w:val="24"/>
        </w:rPr>
        <w:t xml:space="preserve"> должен содержать в себе возможность печати карточек документов, документов или отдельных его частей, истории исполнения, согласования или ознакомления, копирование на постоянно запоминающее устройство.</w:t>
      </w:r>
    </w:p>
    <w:p w14:paraId="13402838" w14:textId="5CC78770" w:rsidR="00AB7FC8" w:rsidRPr="00AB7FC8" w:rsidRDefault="00AB7FC8"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AB7FC8">
        <w:rPr>
          <w:rFonts w:ascii="Arial Narrow" w:hAnsi="Arial Narrow"/>
          <w:sz w:val="24"/>
          <w:szCs w:val="24"/>
        </w:rPr>
        <w:t xml:space="preserve">Процесс </w:t>
      </w:r>
      <w:r w:rsidR="00E40395">
        <w:rPr>
          <w:rFonts w:ascii="Arial Narrow" w:hAnsi="Arial Narrow"/>
          <w:sz w:val="24"/>
          <w:szCs w:val="24"/>
        </w:rPr>
        <w:t>«Управление электронным архивом»</w:t>
      </w:r>
      <w:r w:rsidRPr="00AB7FC8">
        <w:rPr>
          <w:rFonts w:ascii="Arial Narrow" w:hAnsi="Arial Narrow"/>
          <w:sz w:val="24"/>
          <w:szCs w:val="24"/>
        </w:rPr>
        <w:t xml:space="preserve"> должен содержать в себе подсистему «Читальный зал» для предоставления возможности просмотра запрошенных архивных документов в электронном виде без возможности их копирования, распечатывания или пересылки.</w:t>
      </w:r>
    </w:p>
    <w:p w14:paraId="1F539854" w14:textId="35EFFB01" w:rsidR="00AB7FC8" w:rsidRPr="00AB7FC8" w:rsidRDefault="00AB7FC8"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AB7FC8">
        <w:rPr>
          <w:rFonts w:ascii="Arial Narrow" w:hAnsi="Arial Narrow"/>
          <w:sz w:val="24"/>
          <w:szCs w:val="24"/>
        </w:rPr>
        <w:t xml:space="preserve">Процесс </w:t>
      </w:r>
      <w:r w:rsidR="00E40395">
        <w:rPr>
          <w:rFonts w:ascii="Arial Narrow" w:hAnsi="Arial Narrow"/>
          <w:sz w:val="24"/>
          <w:szCs w:val="24"/>
        </w:rPr>
        <w:t>«Управление электронным архивом»</w:t>
      </w:r>
      <w:r w:rsidRPr="00AB7FC8">
        <w:rPr>
          <w:rFonts w:ascii="Arial Narrow" w:hAnsi="Arial Narrow"/>
          <w:sz w:val="24"/>
          <w:szCs w:val="24"/>
        </w:rPr>
        <w:t xml:space="preserve"> должен содержать в себе возможность вести регистрацию и учет запросов на выдачу документов из архива (структурное подразделение, ФИО, дата, документы и иные данные), а также результаты рассмотрения запросов (отказ или удовлетворение) и сроки исполнения.</w:t>
      </w:r>
    </w:p>
    <w:p w14:paraId="650799E4" w14:textId="2C3440EC" w:rsidR="00AB7FC8" w:rsidRPr="00AB7FC8" w:rsidRDefault="00AB7FC8"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AB7FC8">
        <w:rPr>
          <w:rFonts w:ascii="Arial Narrow" w:hAnsi="Arial Narrow"/>
          <w:sz w:val="24"/>
          <w:szCs w:val="24"/>
        </w:rPr>
        <w:t>Поскольку запросы и ответы на выдачу документов из электронного архива будут регистрироваться в системах входящей, исходящей, внутренней корреспонденции</w:t>
      </w:r>
      <w:r w:rsidR="00E40395">
        <w:rPr>
          <w:rFonts w:ascii="Arial Narrow" w:hAnsi="Arial Narrow"/>
          <w:sz w:val="24"/>
          <w:szCs w:val="24"/>
        </w:rPr>
        <w:t xml:space="preserve"> и обращениях граждан, Процесс «</w:t>
      </w:r>
      <w:r w:rsidRPr="00AB7FC8">
        <w:rPr>
          <w:rFonts w:ascii="Arial Narrow" w:hAnsi="Arial Narrow"/>
          <w:sz w:val="24"/>
          <w:szCs w:val="24"/>
        </w:rPr>
        <w:t>Управление электронным</w:t>
      </w:r>
      <w:r>
        <w:rPr>
          <w:rFonts w:ascii="Arial Narrow" w:hAnsi="Arial Narrow"/>
          <w:sz w:val="24"/>
          <w:szCs w:val="24"/>
        </w:rPr>
        <w:t xml:space="preserve"> архи</w:t>
      </w:r>
      <w:r w:rsidR="00E40395">
        <w:rPr>
          <w:rFonts w:ascii="Arial Narrow" w:hAnsi="Arial Narrow"/>
          <w:sz w:val="24"/>
          <w:szCs w:val="24"/>
        </w:rPr>
        <w:t>вом»</w:t>
      </w:r>
      <w:r>
        <w:rPr>
          <w:rFonts w:ascii="Arial Narrow" w:hAnsi="Arial Narrow"/>
          <w:sz w:val="24"/>
          <w:szCs w:val="24"/>
        </w:rPr>
        <w:t xml:space="preserve"> </w:t>
      </w:r>
      <w:r w:rsidRPr="00AB7FC8">
        <w:rPr>
          <w:rFonts w:ascii="Arial Narrow" w:hAnsi="Arial Narrow"/>
          <w:sz w:val="24"/>
          <w:szCs w:val="24"/>
        </w:rPr>
        <w:t>должен иметь интегрированную связь с указанными системами для ведения учета и статистики запросов и отражения ссылок на документы в отчетах.</w:t>
      </w:r>
    </w:p>
    <w:p w14:paraId="6FA7B5B0" w14:textId="0B9EFCE7" w:rsidR="00AB7FC8" w:rsidRPr="00AB7FC8" w:rsidRDefault="00E40395"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«Управление электронным архивом»</w:t>
      </w:r>
      <w:r w:rsidR="00AB7FC8" w:rsidRPr="00AB7FC8">
        <w:rPr>
          <w:rFonts w:ascii="Arial Narrow" w:hAnsi="Arial Narrow"/>
          <w:sz w:val="24"/>
          <w:szCs w:val="24"/>
        </w:rPr>
        <w:t xml:space="preserve"> должен содержать в себе возможность создания резервной копии электронного архива с хранением в отдельном электронном хранилище.</w:t>
      </w:r>
    </w:p>
    <w:p w14:paraId="0FF2166E" w14:textId="50CF4368" w:rsidR="00AB7FC8" w:rsidRPr="00AB7FC8" w:rsidRDefault="00AB7FC8"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AB7FC8">
        <w:rPr>
          <w:rFonts w:ascii="Arial Narrow" w:hAnsi="Arial Narrow"/>
          <w:sz w:val="24"/>
          <w:szCs w:val="24"/>
        </w:rPr>
        <w:t xml:space="preserve">Процесс </w:t>
      </w:r>
      <w:r w:rsidR="00E40395">
        <w:rPr>
          <w:rFonts w:ascii="Arial Narrow" w:hAnsi="Arial Narrow"/>
          <w:sz w:val="24"/>
          <w:szCs w:val="24"/>
        </w:rPr>
        <w:t>«Управление электронным архивом»</w:t>
      </w:r>
      <w:r w:rsidRPr="00AB7FC8">
        <w:rPr>
          <w:rFonts w:ascii="Arial Narrow" w:hAnsi="Arial Narrow"/>
          <w:sz w:val="24"/>
          <w:szCs w:val="24"/>
        </w:rPr>
        <w:t xml:space="preserve"> должен содержать в себе возможность обеспечения защиты от несанкционированного доступа в электронный архив.</w:t>
      </w:r>
    </w:p>
    <w:p w14:paraId="5553263E" w14:textId="4E01794F" w:rsidR="00AB7FC8" w:rsidRDefault="00E40395"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w:t>
      </w:r>
      <w:r w:rsidR="00AB7FC8" w:rsidRPr="00AB7FC8">
        <w:rPr>
          <w:rFonts w:ascii="Arial Narrow" w:hAnsi="Arial Narrow"/>
          <w:sz w:val="24"/>
          <w:szCs w:val="24"/>
        </w:rPr>
        <w:t>Управление электронным архивом</w:t>
      </w:r>
      <w:r>
        <w:rPr>
          <w:rFonts w:ascii="Arial Narrow" w:hAnsi="Arial Narrow"/>
          <w:sz w:val="24"/>
          <w:szCs w:val="24"/>
        </w:rPr>
        <w:t>»</w:t>
      </w:r>
      <w:r w:rsidR="00AB7FC8" w:rsidRPr="00AB7FC8">
        <w:rPr>
          <w:rFonts w:ascii="Arial Narrow" w:hAnsi="Arial Narrow"/>
          <w:sz w:val="24"/>
          <w:szCs w:val="24"/>
        </w:rPr>
        <w:t xml:space="preserve"> должен содержать в себе возможность ведения статистики и формирование отчетов: по количеству принятых документов (в целом по </w:t>
      </w:r>
      <w:r w:rsidR="00A36262">
        <w:rPr>
          <w:rFonts w:ascii="Arial Narrow" w:hAnsi="Arial Narrow"/>
          <w:sz w:val="24"/>
          <w:szCs w:val="24"/>
        </w:rPr>
        <w:t>компании</w:t>
      </w:r>
      <w:r w:rsidR="00AB7FC8" w:rsidRPr="00AB7FC8">
        <w:rPr>
          <w:rFonts w:ascii="Arial Narrow" w:hAnsi="Arial Narrow"/>
          <w:sz w:val="24"/>
          <w:szCs w:val="24"/>
        </w:rPr>
        <w:t>, в разрезе структурных подразделений, периодов</w:t>
      </w:r>
      <w:r w:rsidR="001D3E1F">
        <w:rPr>
          <w:rFonts w:ascii="Arial Narrow" w:hAnsi="Arial Narrow"/>
          <w:sz w:val="24"/>
          <w:szCs w:val="24"/>
        </w:rPr>
        <w:t>, сторонних организаций, физических лиц, видов документов</w:t>
      </w:r>
      <w:r w:rsidR="00AB7FC8" w:rsidRPr="00AB7FC8">
        <w:rPr>
          <w:rFonts w:ascii="Arial Narrow" w:hAnsi="Arial Narrow"/>
          <w:sz w:val="24"/>
          <w:szCs w:val="24"/>
        </w:rPr>
        <w:t>), по количеству документов, хранящихся в электронном архиве (в целом, в разрезе сроков хранения, иных возможных классификаций), по количеству обращений в архив (в разрезе внутренних работников, сторонних организаций, физических лиц, видов документов), иных форм отчетности.</w:t>
      </w:r>
    </w:p>
    <w:p w14:paraId="78D7344E" w14:textId="48F3AA00" w:rsidR="00AB7FC8" w:rsidRPr="00AB7FC8" w:rsidRDefault="0021019C" w:rsidP="007953BB">
      <w:pPr>
        <w:pStyle w:val="aa"/>
        <w:numPr>
          <w:ilvl w:val="1"/>
          <w:numId w:val="1"/>
        </w:numPr>
        <w:tabs>
          <w:tab w:val="left" w:pos="709"/>
          <w:tab w:val="left" w:pos="1276"/>
          <w:tab w:val="left" w:pos="1701"/>
          <w:tab w:val="left" w:pos="1985"/>
        </w:tabs>
        <w:spacing w:beforeLines="60" w:before="144" w:after="60" w:line="240" w:lineRule="atLeast"/>
        <w:ind w:left="284" w:firstLine="0"/>
        <w:contextualSpacing w:val="0"/>
        <w:jc w:val="both"/>
        <w:rPr>
          <w:rFonts w:ascii="Arial Narrow" w:hAnsi="Arial Narrow"/>
          <w:b/>
          <w:sz w:val="24"/>
          <w:szCs w:val="24"/>
        </w:rPr>
      </w:pPr>
      <w:r>
        <w:rPr>
          <w:rFonts w:ascii="Arial Narrow" w:hAnsi="Arial Narrow"/>
          <w:b/>
          <w:sz w:val="24"/>
          <w:szCs w:val="24"/>
        </w:rPr>
        <w:t>Требования к процессу</w:t>
      </w:r>
      <w:r w:rsidR="00E40395">
        <w:rPr>
          <w:rFonts w:ascii="Arial Narrow" w:hAnsi="Arial Narrow"/>
          <w:b/>
          <w:sz w:val="24"/>
          <w:szCs w:val="24"/>
        </w:rPr>
        <w:t xml:space="preserve"> «</w:t>
      </w:r>
      <w:r w:rsidR="00AB7FC8" w:rsidRPr="00AB7FC8">
        <w:rPr>
          <w:rFonts w:ascii="Arial Narrow" w:hAnsi="Arial Narrow"/>
          <w:b/>
          <w:sz w:val="24"/>
          <w:szCs w:val="24"/>
        </w:rPr>
        <w:t>Управление отчетн</w:t>
      </w:r>
      <w:r w:rsidR="00E40395">
        <w:rPr>
          <w:rFonts w:ascii="Arial Narrow" w:hAnsi="Arial Narrow"/>
          <w:b/>
          <w:sz w:val="24"/>
          <w:szCs w:val="24"/>
        </w:rPr>
        <w:t>остью»</w:t>
      </w:r>
      <w:r w:rsidR="00AB7FC8" w:rsidRPr="00AB7FC8">
        <w:rPr>
          <w:rFonts w:ascii="Arial Narrow" w:hAnsi="Arial Narrow"/>
          <w:b/>
          <w:sz w:val="24"/>
          <w:szCs w:val="24"/>
        </w:rPr>
        <w:t>.</w:t>
      </w:r>
    </w:p>
    <w:p w14:paraId="2A3693A9" w14:textId="678CE3FE" w:rsidR="00AB7FC8" w:rsidRDefault="00E40395"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«Управление отчетностью»</w:t>
      </w:r>
      <w:r w:rsidR="00AB7FC8" w:rsidRPr="00AB7FC8">
        <w:rPr>
          <w:rFonts w:ascii="Arial Narrow" w:hAnsi="Arial Narrow"/>
          <w:sz w:val="24"/>
          <w:szCs w:val="24"/>
        </w:rPr>
        <w:t xml:space="preserve"> должен содержать в себе формирование, согласование, утверждение, интеграцию, хранение, учет, контроль, выгрузку различных форм отчетностей, списков, справок, статистики, показателей и информации как внутри КЦ, так и между КЦ и ДЗО.</w:t>
      </w:r>
    </w:p>
    <w:p w14:paraId="0ACB7883" w14:textId="03F4F28F" w:rsidR="00AB7FC8" w:rsidRPr="00AB7FC8" w:rsidRDefault="00E40395"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«Управление отчетностью»</w:t>
      </w:r>
      <w:r w:rsidR="00AB7FC8" w:rsidRPr="00AB7FC8">
        <w:rPr>
          <w:rFonts w:ascii="Arial Narrow" w:hAnsi="Arial Narrow"/>
          <w:sz w:val="24"/>
          <w:szCs w:val="24"/>
        </w:rPr>
        <w:t xml:space="preserve"> должен вести учет и статистику отчетов, анализа, информации.</w:t>
      </w:r>
    </w:p>
    <w:p w14:paraId="3ADB0352" w14:textId="35BEB86F" w:rsidR="00AB7FC8" w:rsidRPr="00AB7FC8" w:rsidRDefault="00E40395"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«Управление отчетностью»</w:t>
      </w:r>
      <w:r w:rsidR="00AB7FC8" w:rsidRPr="00AB7FC8">
        <w:rPr>
          <w:rFonts w:ascii="Arial Narrow" w:hAnsi="Arial Narrow"/>
          <w:sz w:val="24"/>
          <w:szCs w:val="24"/>
        </w:rPr>
        <w:t xml:space="preserve"> должен интегрироваться с другими процессами (входящая, исходящая и внутренняя корреспонденция, </w:t>
      </w:r>
      <w:r w:rsidR="00AB7FC8" w:rsidRPr="00841E87">
        <w:rPr>
          <w:rFonts w:ascii="Arial Narrow" w:hAnsi="Arial Narrow"/>
          <w:sz w:val="24"/>
          <w:szCs w:val="24"/>
        </w:rPr>
        <w:t>ОРД</w:t>
      </w:r>
      <w:r w:rsidR="00AB7FC8" w:rsidRPr="00AB7FC8">
        <w:rPr>
          <w:rFonts w:ascii="Arial Narrow" w:hAnsi="Arial Narrow"/>
          <w:sz w:val="24"/>
          <w:szCs w:val="24"/>
        </w:rPr>
        <w:t>, справочники) и иметь взаимные ссылки.</w:t>
      </w:r>
    </w:p>
    <w:p w14:paraId="14F85DFF" w14:textId="77777777" w:rsidR="00100ABE" w:rsidRDefault="00E40395" w:rsidP="00100ABE">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«Управление отчетностью»</w:t>
      </w:r>
      <w:r w:rsidR="00AB7FC8" w:rsidRPr="00AB7FC8">
        <w:rPr>
          <w:rFonts w:ascii="Arial Narrow" w:hAnsi="Arial Narrow"/>
          <w:sz w:val="24"/>
          <w:szCs w:val="24"/>
        </w:rPr>
        <w:t xml:space="preserve"> должен содержать в себе возможность одновременной работы с отчетом различными структурными подразделениями, сохранение версий отчетов, автоматическая консолидация данных отчетов различных структурных подразделений.</w:t>
      </w:r>
    </w:p>
    <w:p w14:paraId="1F68855A" w14:textId="5E28ADA4" w:rsidR="00100ABE" w:rsidRPr="00100ABE" w:rsidRDefault="00100ABE" w:rsidP="004E572E">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AD564F">
        <w:rPr>
          <w:rFonts w:ascii="Arial Narrow" w:hAnsi="Arial Narrow"/>
          <w:sz w:val="24"/>
        </w:rPr>
        <w:t xml:space="preserve">Необходимо </w:t>
      </w:r>
      <w:r w:rsidRPr="00100ABE">
        <w:rPr>
          <w:rFonts w:ascii="Arial Narrow" w:hAnsi="Arial Narrow"/>
          <w:sz w:val="24"/>
          <w:szCs w:val="24"/>
        </w:rPr>
        <w:t>реализовать автоматическое форм</w:t>
      </w:r>
      <w:r>
        <w:rPr>
          <w:rFonts w:ascii="Arial Narrow" w:hAnsi="Arial Narrow"/>
          <w:sz w:val="24"/>
          <w:szCs w:val="24"/>
        </w:rPr>
        <w:t>ирование не менее 20-ти универсальных отчетов. О</w:t>
      </w:r>
      <w:r w:rsidRPr="00100ABE">
        <w:rPr>
          <w:rFonts w:ascii="Arial Narrow" w:hAnsi="Arial Narrow"/>
          <w:sz w:val="24"/>
          <w:szCs w:val="24"/>
        </w:rPr>
        <w:t>тчетные формы (шаблоны) предоставляются Заказчиком</w:t>
      </w:r>
      <w:r>
        <w:rPr>
          <w:rFonts w:ascii="Arial Narrow" w:hAnsi="Arial Narrow"/>
          <w:sz w:val="24"/>
          <w:szCs w:val="24"/>
        </w:rPr>
        <w:t xml:space="preserve"> на фазе 1.</w:t>
      </w:r>
    </w:p>
    <w:p w14:paraId="6DE05CBC" w14:textId="47D3736A" w:rsidR="00AB7FC8" w:rsidRPr="00AB7FC8" w:rsidRDefault="0021019C" w:rsidP="007953BB">
      <w:pPr>
        <w:pStyle w:val="aa"/>
        <w:numPr>
          <w:ilvl w:val="1"/>
          <w:numId w:val="1"/>
        </w:numPr>
        <w:tabs>
          <w:tab w:val="left" w:pos="709"/>
          <w:tab w:val="left" w:pos="1276"/>
          <w:tab w:val="left" w:pos="1560"/>
          <w:tab w:val="left" w:pos="1701"/>
        </w:tabs>
        <w:spacing w:beforeLines="60" w:before="144" w:after="60" w:line="240" w:lineRule="atLeast"/>
        <w:ind w:left="284" w:firstLine="0"/>
        <w:contextualSpacing w:val="0"/>
        <w:jc w:val="both"/>
        <w:rPr>
          <w:rFonts w:ascii="Arial Narrow" w:hAnsi="Arial Narrow"/>
          <w:b/>
          <w:sz w:val="24"/>
          <w:szCs w:val="24"/>
        </w:rPr>
      </w:pPr>
      <w:r>
        <w:rPr>
          <w:rFonts w:ascii="Arial Narrow" w:hAnsi="Arial Narrow"/>
          <w:b/>
          <w:sz w:val="24"/>
          <w:szCs w:val="24"/>
        </w:rPr>
        <w:lastRenderedPageBreak/>
        <w:t>Требования к процессу</w:t>
      </w:r>
      <w:r w:rsidR="00E40395">
        <w:rPr>
          <w:rFonts w:ascii="Arial Narrow" w:hAnsi="Arial Narrow"/>
          <w:b/>
          <w:sz w:val="24"/>
          <w:szCs w:val="24"/>
        </w:rPr>
        <w:t xml:space="preserve"> «Управление справочниками»</w:t>
      </w:r>
      <w:r w:rsidR="00AB7FC8" w:rsidRPr="00AB7FC8">
        <w:rPr>
          <w:rFonts w:ascii="Arial Narrow" w:hAnsi="Arial Narrow"/>
          <w:b/>
          <w:sz w:val="24"/>
          <w:szCs w:val="24"/>
        </w:rPr>
        <w:t>.</w:t>
      </w:r>
    </w:p>
    <w:p w14:paraId="20FF2BB4" w14:textId="663B811E" w:rsidR="00AB7FC8" w:rsidRDefault="00E40395" w:rsidP="007953BB">
      <w:pPr>
        <w:pStyle w:val="aa"/>
        <w:numPr>
          <w:ilvl w:val="2"/>
          <w:numId w:val="1"/>
        </w:numPr>
        <w:tabs>
          <w:tab w:val="left" w:pos="1134"/>
          <w:tab w:val="left" w:pos="1276"/>
          <w:tab w:val="left" w:pos="1560"/>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«Управление справочниками»</w:t>
      </w:r>
      <w:r w:rsidR="00AB7FC8" w:rsidRPr="00AB7FC8">
        <w:rPr>
          <w:rFonts w:ascii="Arial Narrow" w:hAnsi="Arial Narrow"/>
          <w:sz w:val="24"/>
          <w:szCs w:val="24"/>
        </w:rPr>
        <w:t xml:space="preserve"> должен содержать в себе подготовку, согласование, подписание, интеграцию, ввод, изменение, удаление справочных данных, номенклатуры дел, необходимых для выполнения процессов.</w:t>
      </w:r>
    </w:p>
    <w:p w14:paraId="783C53E1" w14:textId="670EAF2F" w:rsidR="00AB7FC8" w:rsidRPr="00AD564F" w:rsidRDefault="00AB7FC8" w:rsidP="00AD564F">
      <w:pPr>
        <w:pStyle w:val="aa"/>
        <w:numPr>
          <w:ilvl w:val="2"/>
          <w:numId w:val="1"/>
        </w:numPr>
        <w:tabs>
          <w:tab w:val="left" w:pos="1134"/>
          <w:tab w:val="left" w:pos="1276"/>
          <w:tab w:val="left" w:pos="1560"/>
          <w:tab w:val="left" w:pos="1701"/>
        </w:tabs>
        <w:spacing w:beforeLines="60" w:before="144" w:after="60" w:line="240" w:lineRule="atLeast"/>
        <w:ind w:left="567" w:firstLine="0"/>
        <w:contextualSpacing w:val="0"/>
        <w:jc w:val="both"/>
        <w:rPr>
          <w:rFonts w:ascii="Arial Narrow" w:hAnsi="Arial Narrow"/>
          <w:sz w:val="24"/>
        </w:rPr>
      </w:pPr>
      <w:r w:rsidRPr="00AB7FC8">
        <w:rPr>
          <w:rFonts w:ascii="Arial Narrow" w:hAnsi="Arial Narrow"/>
          <w:sz w:val="24"/>
          <w:szCs w:val="24"/>
        </w:rPr>
        <w:t>Пр</w:t>
      </w:r>
      <w:r w:rsidR="00E40395">
        <w:rPr>
          <w:rFonts w:ascii="Arial Narrow" w:hAnsi="Arial Narrow"/>
          <w:sz w:val="24"/>
          <w:szCs w:val="24"/>
        </w:rPr>
        <w:t>оцесс «Управление справочниками»</w:t>
      </w:r>
      <w:r w:rsidRPr="00AD564F">
        <w:rPr>
          <w:rFonts w:ascii="Arial Narrow" w:hAnsi="Arial Narrow"/>
          <w:sz w:val="24"/>
        </w:rPr>
        <w:t xml:space="preserve"> должен содержать в себе возможность создания проекта номенклатуры дел структурного подразделения работниками структурных подразделений, сохранение проекта, как черновик до отправления на согласование.</w:t>
      </w:r>
    </w:p>
    <w:p w14:paraId="3D6AE77C" w14:textId="77777777" w:rsidR="00AB7FC8" w:rsidRPr="00AD564F" w:rsidRDefault="00AB7FC8" w:rsidP="00AD564F">
      <w:pPr>
        <w:pStyle w:val="aa"/>
        <w:numPr>
          <w:ilvl w:val="2"/>
          <w:numId w:val="1"/>
        </w:numPr>
        <w:tabs>
          <w:tab w:val="left" w:pos="1134"/>
          <w:tab w:val="left" w:pos="1276"/>
          <w:tab w:val="left" w:pos="1560"/>
          <w:tab w:val="left" w:pos="1701"/>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Карточка проекта номенклатуры дел должна содержать основные данные: наименование организации / структурного подразделения, наименование документа, период (календарный год), список согласующих (из справочника), кем будет утвержден (из справочника), кем будет подписан (из справочника), получатель (из справочника), основной текст номенклатуры по шаблону, подписывающий руководитель (автозаполнение с ячейки кем будет подписан»), ответственный исполнитель (автоопределение со ссылкой на карточку работника).</w:t>
      </w:r>
    </w:p>
    <w:p w14:paraId="493F468E" w14:textId="439BF118" w:rsidR="00AB7FC8" w:rsidRPr="00CE4493" w:rsidRDefault="00AB7FC8" w:rsidP="007953BB">
      <w:pPr>
        <w:pStyle w:val="aa"/>
        <w:numPr>
          <w:ilvl w:val="2"/>
          <w:numId w:val="1"/>
        </w:numPr>
        <w:tabs>
          <w:tab w:val="left" w:pos="1134"/>
          <w:tab w:val="left" w:pos="1276"/>
          <w:tab w:val="left" w:pos="1560"/>
          <w:tab w:val="left" w:pos="1701"/>
        </w:tabs>
        <w:spacing w:beforeLines="60" w:before="144" w:after="60" w:line="240" w:lineRule="atLeast"/>
        <w:ind w:left="567" w:firstLine="0"/>
        <w:contextualSpacing w:val="0"/>
        <w:jc w:val="both"/>
        <w:rPr>
          <w:rFonts w:ascii="Arial Narrow" w:hAnsi="Arial Narrow"/>
          <w:sz w:val="24"/>
          <w:szCs w:val="24"/>
        </w:rPr>
      </w:pPr>
      <w:r w:rsidRPr="00CE4493">
        <w:rPr>
          <w:rFonts w:ascii="Arial Narrow" w:hAnsi="Arial Narrow"/>
          <w:sz w:val="24"/>
          <w:szCs w:val="24"/>
        </w:rPr>
        <w:t>Номенклатура дел должна набираться в шаблоне и должна иметь следующие поля: оглавление (по установленной форме с возможностью заполнения из справочников), список сокращенных слов (по установленной форме с возможностью заполнения из справочников),  индексы органов  управления  и структурных подразделений (интеграция из системы «Справочники»), наименование организации (автозаполнение из карточки документа), наименование документа (автозаполнение из карточки документа), дата (расположено по левой стороне), пометка «Утверждаю, должность и И.Фамилия, дата» (расположено по правой стороне, автозаполнение из карточки документа), на ___ год (автозаполнение из карточки документа), индекс дела (в формате Ип-Ид, где Ип – индекс структурного подразделения (автоопределение), Ид - порядковый номер дела (автоопределение)), заголовок дела (выбор из справочника или вручную), количество дел (томов) (не обязательное для заполнения поле), срок хранения и №№ статей по перечню (выбор из справочника), примечание (выбор из справочника), должность и И.Фамилия подписанта (автозаполнение из карточки документа), пометки согласования ЭК и ЭПК Национального архива РК с указанием даты, № (располагается по левой и правой сторонам), итоговая запись о категориях и количестве дел (по установленной форме с возможностью заполнения из справочников, автозаполнения из данных номенклатуры дел).</w:t>
      </w:r>
    </w:p>
    <w:p w14:paraId="1B828C81" w14:textId="65E7B182" w:rsidR="00AB7FC8" w:rsidRPr="00AB7FC8" w:rsidRDefault="00E40395" w:rsidP="007953BB">
      <w:pPr>
        <w:pStyle w:val="aa"/>
        <w:numPr>
          <w:ilvl w:val="2"/>
          <w:numId w:val="1"/>
        </w:numPr>
        <w:tabs>
          <w:tab w:val="left" w:pos="1134"/>
          <w:tab w:val="left" w:pos="1276"/>
          <w:tab w:val="left" w:pos="1560"/>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w:t>
      </w:r>
      <w:r w:rsidR="00AB7FC8" w:rsidRPr="00AB7FC8">
        <w:rPr>
          <w:rFonts w:ascii="Arial Narrow" w:hAnsi="Arial Narrow"/>
          <w:sz w:val="24"/>
          <w:szCs w:val="24"/>
        </w:rPr>
        <w:t>Управление справочниками</w:t>
      </w:r>
      <w:r>
        <w:rPr>
          <w:rFonts w:ascii="Arial Narrow" w:hAnsi="Arial Narrow"/>
          <w:sz w:val="24"/>
          <w:szCs w:val="24"/>
        </w:rPr>
        <w:t>»</w:t>
      </w:r>
      <w:r w:rsidR="00AB7FC8" w:rsidRPr="00AB7FC8">
        <w:rPr>
          <w:rFonts w:ascii="Arial Narrow" w:hAnsi="Arial Narrow"/>
          <w:sz w:val="24"/>
          <w:szCs w:val="24"/>
        </w:rPr>
        <w:t xml:space="preserve"> должен содержать в себе возможность выгрузки данных из действующей номенклатуры дел.</w:t>
      </w:r>
    </w:p>
    <w:p w14:paraId="7A54FF4F" w14:textId="2A4E3D23" w:rsidR="00AB7FC8" w:rsidRPr="00AB7FC8" w:rsidRDefault="00AB7FC8" w:rsidP="007953BB">
      <w:pPr>
        <w:pStyle w:val="aa"/>
        <w:numPr>
          <w:ilvl w:val="2"/>
          <w:numId w:val="1"/>
        </w:numPr>
        <w:tabs>
          <w:tab w:val="left" w:pos="1134"/>
          <w:tab w:val="left" w:pos="1276"/>
          <w:tab w:val="left" w:pos="1560"/>
          <w:tab w:val="left" w:pos="1701"/>
        </w:tabs>
        <w:spacing w:beforeLines="60" w:before="144" w:after="60" w:line="240" w:lineRule="atLeast"/>
        <w:ind w:left="567" w:firstLine="0"/>
        <w:contextualSpacing w:val="0"/>
        <w:jc w:val="both"/>
        <w:rPr>
          <w:rFonts w:ascii="Arial Narrow" w:hAnsi="Arial Narrow"/>
          <w:sz w:val="24"/>
          <w:szCs w:val="24"/>
        </w:rPr>
      </w:pPr>
      <w:r w:rsidRPr="00AB7FC8">
        <w:rPr>
          <w:rFonts w:ascii="Arial Narrow" w:hAnsi="Arial Narrow"/>
          <w:sz w:val="24"/>
          <w:szCs w:val="24"/>
        </w:rPr>
        <w:t xml:space="preserve">Процесс </w:t>
      </w:r>
      <w:r w:rsidR="00E40395">
        <w:rPr>
          <w:rFonts w:ascii="Arial Narrow" w:hAnsi="Arial Narrow"/>
          <w:sz w:val="24"/>
          <w:szCs w:val="24"/>
        </w:rPr>
        <w:t>«</w:t>
      </w:r>
      <w:r w:rsidRPr="00AB7FC8">
        <w:rPr>
          <w:rFonts w:ascii="Arial Narrow" w:hAnsi="Arial Narrow"/>
          <w:sz w:val="24"/>
          <w:szCs w:val="24"/>
        </w:rPr>
        <w:t>Управление справочниками</w:t>
      </w:r>
      <w:r w:rsidR="00E40395">
        <w:rPr>
          <w:rFonts w:ascii="Arial Narrow" w:hAnsi="Arial Narrow"/>
          <w:sz w:val="24"/>
          <w:szCs w:val="24"/>
        </w:rPr>
        <w:t>»</w:t>
      </w:r>
      <w:r w:rsidRPr="00AB7FC8">
        <w:rPr>
          <w:rFonts w:ascii="Arial Narrow" w:hAnsi="Arial Narrow"/>
          <w:sz w:val="24"/>
          <w:szCs w:val="24"/>
        </w:rPr>
        <w:t xml:space="preserve"> должен содержать в себе возможность корректировки, направления согласующим лицом проекта номенклатуры дел на доработку. Импортом или по одному номенклатуры</w:t>
      </w:r>
      <w:r w:rsidR="00E40395">
        <w:rPr>
          <w:rFonts w:ascii="Arial Narrow" w:hAnsi="Arial Narrow"/>
          <w:sz w:val="24"/>
          <w:szCs w:val="24"/>
        </w:rPr>
        <w:t>.</w:t>
      </w:r>
    </w:p>
    <w:p w14:paraId="29D380B9" w14:textId="7B41209B" w:rsidR="00AB7FC8" w:rsidRPr="00AB7FC8" w:rsidRDefault="00E40395" w:rsidP="007953BB">
      <w:pPr>
        <w:pStyle w:val="aa"/>
        <w:numPr>
          <w:ilvl w:val="2"/>
          <w:numId w:val="1"/>
        </w:numPr>
        <w:tabs>
          <w:tab w:val="left" w:pos="1134"/>
          <w:tab w:val="left" w:pos="1276"/>
          <w:tab w:val="left" w:pos="1560"/>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«Управление справочниками»</w:t>
      </w:r>
      <w:r w:rsidR="00AB7FC8" w:rsidRPr="00AB7FC8">
        <w:rPr>
          <w:rFonts w:ascii="Arial Narrow" w:hAnsi="Arial Narrow"/>
          <w:sz w:val="24"/>
          <w:szCs w:val="24"/>
        </w:rPr>
        <w:t xml:space="preserve"> должен содержать в себе возможность одновременной работы с документом всеми участниками согласования.</w:t>
      </w:r>
    </w:p>
    <w:p w14:paraId="31FDF8F9" w14:textId="00AB363B" w:rsidR="00AB7FC8" w:rsidRPr="00AB7FC8" w:rsidRDefault="00E40395" w:rsidP="007953BB">
      <w:pPr>
        <w:pStyle w:val="aa"/>
        <w:numPr>
          <w:ilvl w:val="2"/>
          <w:numId w:val="1"/>
        </w:numPr>
        <w:tabs>
          <w:tab w:val="left" w:pos="1134"/>
          <w:tab w:val="left" w:pos="1276"/>
          <w:tab w:val="left" w:pos="1560"/>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«Управление справочниками»</w:t>
      </w:r>
      <w:r w:rsidR="00AB7FC8" w:rsidRPr="00AB7FC8">
        <w:rPr>
          <w:rFonts w:ascii="Arial Narrow" w:hAnsi="Arial Narrow"/>
          <w:sz w:val="24"/>
          <w:szCs w:val="24"/>
        </w:rPr>
        <w:t xml:space="preserve"> должен содержать в себе возможность автоматического свода номенклатуры дел всех структурных подразделений.</w:t>
      </w:r>
    </w:p>
    <w:p w14:paraId="77453209" w14:textId="07464E1A" w:rsidR="00AB7FC8" w:rsidRPr="00AB7FC8" w:rsidRDefault="00E40395" w:rsidP="007953BB">
      <w:pPr>
        <w:pStyle w:val="aa"/>
        <w:numPr>
          <w:ilvl w:val="2"/>
          <w:numId w:val="1"/>
        </w:numPr>
        <w:tabs>
          <w:tab w:val="left" w:pos="1134"/>
          <w:tab w:val="left" w:pos="1276"/>
          <w:tab w:val="left" w:pos="1560"/>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w:t>
      </w:r>
      <w:r w:rsidR="00AB7FC8" w:rsidRPr="00AB7FC8">
        <w:rPr>
          <w:rFonts w:ascii="Arial Narrow" w:hAnsi="Arial Narrow"/>
          <w:sz w:val="24"/>
          <w:szCs w:val="24"/>
        </w:rPr>
        <w:t>Управление справочниками</w:t>
      </w:r>
      <w:r>
        <w:rPr>
          <w:rFonts w:ascii="Arial Narrow" w:hAnsi="Arial Narrow"/>
          <w:sz w:val="24"/>
          <w:szCs w:val="24"/>
        </w:rPr>
        <w:t>»</w:t>
      </w:r>
      <w:r w:rsidR="00AB7FC8" w:rsidRPr="00AB7FC8">
        <w:rPr>
          <w:rFonts w:ascii="Arial Narrow" w:hAnsi="Arial Narrow"/>
          <w:sz w:val="24"/>
          <w:szCs w:val="24"/>
        </w:rPr>
        <w:t xml:space="preserve"> должен содержать в себе возможность автоматического создания новой версии проекта номенклатуры дел с повторением всех параметров и возможностью их корректировки и уведомление автора и всех лиц, которые уже согласовали проект, при отклонении проекта автором, или одним из согласующих лиц, или подписывающим уполномоченным лицом. После обновление НД, чтобы не затерялось в старых документах НД</w:t>
      </w:r>
    </w:p>
    <w:p w14:paraId="349D6B59" w14:textId="6916E04D" w:rsidR="00AB7FC8" w:rsidRPr="00AB7FC8" w:rsidRDefault="00E40395" w:rsidP="00F46431">
      <w:pPr>
        <w:pStyle w:val="aa"/>
        <w:numPr>
          <w:ilvl w:val="2"/>
          <w:numId w:val="1"/>
        </w:numPr>
        <w:tabs>
          <w:tab w:val="left" w:pos="1276"/>
          <w:tab w:val="left" w:pos="1560"/>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«Управление справочниками»</w:t>
      </w:r>
      <w:r w:rsidR="00AB7FC8" w:rsidRPr="00AB7FC8">
        <w:rPr>
          <w:rFonts w:ascii="Arial Narrow" w:hAnsi="Arial Narrow"/>
          <w:sz w:val="24"/>
          <w:szCs w:val="24"/>
        </w:rPr>
        <w:t xml:space="preserve"> должен содержать в себе возможность вывода на печать отдельно или вместе: карточку документа, текст номенклатуры дел, листа электронного согласования </w:t>
      </w:r>
      <w:r w:rsidR="00AB7FC8" w:rsidRPr="00AB7FC8">
        <w:rPr>
          <w:rFonts w:ascii="Arial Narrow" w:hAnsi="Arial Narrow"/>
          <w:sz w:val="24"/>
          <w:szCs w:val="24"/>
        </w:rPr>
        <w:lastRenderedPageBreak/>
        <w:t>(дата и время согласования/подписания, ФИО, должность, структурное подразделение), истории ознакомления.</w:t>
      </w:r>
    </w:p>
    <w:p w14:paraId="162BF459" w14:textId="16C0BF33" w:rsidR="00AB7FC8" w:rsidRPr="00AB7FC8" w:rsidRDefault="00AB7FC8" w:rsidP="007953BB">
      <w:pPr>
        <w:pStyle w:val="aa"/>
        <w:numPr>
          <w:ilvl w:val="2"/>
          <w:numId w:val="1"/>
        </w:numPr>
        <w:tabs>
          <w:tab w:val="left" w:pos="1134"/>
          <w:tab w:val="left" w:pos="1276"/>
          <w:tab w:val="left" w:pos="1560"/>
          <w:tab w:val="left" w:pos="1701"/>
        </w:tabs>
        <w:spacing w:beforeLines="60" w:before="144" w:after="60" w:line="240" w:lineRule="atLeast"/>
        <w:ind w:left="567" w:firstLine="0"/>
        <w:contextualSpacing w:val="0"/>
        <w:jc w:val="both"/>
        <w:rPr>
          <w:rFonts w:ascii="Arial Narrow" w:hAnsi="Arial Narrow"/>
          <w:sz w:val="24"/>
          <w:szCs w:val="24"/>
        </w:rPr>
      </w:pPr>
      <w:r w:rsidRPr="00AB7FC8">
        <w:rPr>
          <w:rFonts w:ascii="Arial Narrow" w:hAnsi="Arial Narrow"/>
          <w:sz w:val="24"/>
          <w:szCs w:val="24"/>
        </w:rPr>
        <w:t xml:space="preserve">Процесс </w:t>
      </w:r>
      <w:r w:rsidR="00E40395">
        <w:rPr>
          <w:rFonts w:ascii="Arial Narrow" w:hAnsi="Arial Narrow"/>
          <w:sz w:val="24"/>
          <w:szCs w:val="24"/>
        </w:rPr>
        <w:t>«</w:t>
      </w:r>
      <w:r w:rsidRPr="00AB7FC8">
        <w:rPr>
          <w:rFonts w:ascii="Arial Narrow" w:hAnsi="Arial Narrow"/>
          <w:sz w:val="24"/>
          <w:szCs w:val="24"/>
        </w:rPr>
        <w:t>Управление справочниками</w:t>
      </w:r>
      <w:r w:rsidR="00E40395">
        <w:rPr>
          <w:rFonts w:ascii="Arial Narrow" w:hAnsi="Arial Narrow"/>
          <w:sz w:val="24"/>
          <w:szCs w:val="24"/>
        </w:rPr>
        <w:t>»</w:t>
      </w:r>
      <w:r w:rsidRPr="00AB7FC8">
        <w:rPr>
          <w:rFonts w:ascii="Arial Narrow" w:hAnsi="Arial Narrow"/>
          <w:sz w:val="24"/>
          <w:szCs w:val="24"/>
        </w:rPr>
        <w:t xml:space="preserve"> должен содержать в себе возможность направления электронного варианта номенклатуры дел на подписание руководителю организации после согласования ЭК и ЭПК Национального архива РК и подписания руководителем организации бумажного оригинала, прикрепления сканированного образа бумажного оригинала номенклатуры дел в СЭД и нажатия кнопки «Направить на подписание», подписание номенклатуры дел с помощью ЭЦП руководителя организации.</w:t>
      </w:r>
    </w:p>
    <w:p w14:paraId="2F49CAF5" w14:textId="082DEFD7" w:rsidR="00AB7FC8" w:rsidRPr="00AB7FC8" w:rsidRDefault="00E40395" w:rsidP="007953BB">
      <w:pPr>
        <w:pStyle w:val="aa"/>
        <w:numPr>
          <w:ilvl w:val="2"/>
          <w:numId w:val="1"/>
        </w:numPr>
        <w:tabs>
          <w:tab w:val="left" w:pos="1134"/>
          <w:tab w:val="left" w:pos="1276"/>
          <w:tab w:val="left" w:pos="1560"/>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«Управление справочниками»</w:t>
      </w:r>
      <w:r w:rsidR="00AB7FC8" w:rsidRPr="00AB7FC8">
        <w:rPr>
          <w:rFonts w:ascii="Arial Narrow" w:hAnsi="Arial Narrow"/>
          <w:sz w:val="24"/>
          <w:szCs w:val="24"/>
        </w:rPr>
        <w:t xml:space="preserve"> должен содержать в себе возможность интеграции сводной номенклатуры дел в другие процессы СЭД (входящая, исходящая и внутренняя корреспонденция, конфиденциальное делопроизводство, ОРД и др.), в разрезе структурных подразделений.</w:t>
      </w:r>
    </w:p>
    <w:p w14:paraId="3CFBDD90" w14:textId="07B1B9B7" w:rsidR="00AB7FC8" w:rsidRPr="00AB7FC8" w:rsidRDefault="00E40395" w:rsidP="007953BB">
      <w:pPr>
        <w:pStyle w:val="aa"/>
        <w:numPr>
          <w:ilvl w:val="2"/>
          <w:numId w:val="1"/>
        </w:numPr>
        <w:tabs>
          <w:tab w:val="left" w:pos="1134"/>
          <w:tab w:val="left" w:pos="1276"/>
          <w:tab w:val="left" w:pos="1560"/>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«Управление справочниками»</w:t>
      </w:r>
      <w:r w:rsidR="00AB7FC8" w:rsidRPr="00AB7FC8">
        <w:rPr>
          <w:rFonts w:ascii="Arial Narrow" w:hAnsi="Arial Narrow"/>
          <w:sz w:val="24"/>
          <w:szCs w:val="24"/>
        </w:rPr>
        <w:t xml:space="preserve"> должен содержать в себе возможность доступа к сводной номенклатуре дел всех работников для работы без возможности внесения изменений.</w:t>
      </w:r>
    </w:p>
    <w:p w14:paraId="256FBEDF" w14:textId="131735F2" w:rsidR="00AB7FC8" w:rsidRDefault="009A46B6" w:rsidP="007953BB">
      <w:pPr>
        <w:pStyle w:val="aa"/>
        <w:numPr>
          <w:ilvl w:val="2"/>
          <w:numId w:val="1"/>
        </w:numPr>
        <w:tabs>
          <w:tab w:val="left" w:pos="1134"/>
          <w:tab w:val="left" w:pos="1276"/>
          <w:tab w:val="left" w:pos="1560"/>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«Управление справочниками»</w:t>
      </w:r>
      <w:r w:rsidR="00AB7FC8" w:rsidRPr="00AB7FC8">
        <w:rPr>
          <w:rFonts w:ascii="Arial Narrow" w:hAnsi="Arial Narrow"/>
          <w:sz w:val="24"/>
          <w:szCs w:val="24"/>
        </w:rPr>
        <w:t xml:space="preserve"> должен предусматривать систему различных уведомлений.</w:t>
      </w:r>
    </w:p>
    <w:p w14:paraId="372C7BE1" w14:textId="1343D214" w:rsidR="00E40395" w:rsidRPr="00005DEA" w:rsidRDefault="00E40395" w:rsidP="00E40395">
      <w:pPr>
        <w:pStyle w:val="aa"/>
        <w:numPr>
          <w:ilvl w:val="2"/>
          <w:numId w:val="1"/>
        </w:numPr>
        <w:tabs>
          <w:tab w:val="left" w:pos="1276"/>
          <w:tab w:val="left" w:pos="1418"/>
          <w:tab w:val="left" w:pos="1560"/>
          <w:tab w:val="left" w:pos="1701"/>
        </w:tabs>
        <w:spacing w:beforeLines="60" w:before="144" w:after="60" w:line="240" w:lineRule="atLeast"/>
        <w:ind w:left="567" w:firstLine="0"/>
        <w:contextualSpacing w:val="0"/>
        <w:jc w:val="both"/>
        <w:rPr>
          <w:rFonts w:ascii="Arial Narrow" w:hAnsi="Arial Narrow"/>
          <w:color w:val="000000" w:themeColor="text1"/>
          <w:sz w:val="24"/>
          <w:szCs w:val="24"/>
        </w:rPr>
      </w:pPr>
      <w:r w:rsidRPr="00005DEA">
        <w:rPr>
          <w:rFonts w:ascii="Arial Narrow" w:hAnsi="Arial Narrow"/>
          <w:color w:val="000000" w:themeColor="text1"/>
          <w:sz w:val="24"/>
          <w:szCs w:val="24"/>
        </w:rPr>
        <w:t xml:space="preserve">Процесс «Управление справочниками» должен предусматривать </w:t>
      </w:r>
      <w:r w:rsidR="009A46B6" w:rsidRPr="00005DEA">
        <w:rPr>
          <w:rFonts w:ascii="Arial Narrow" w:hAnsi="Arial Narrow"/>
          <w:color w:val="000000" w:themeColor="text1"/>
          <w:sz w:val="24"/>
          <w:szCs w:val="24"/>
        </w:rPr>
        <w:t xml:space="preserve">формирование </w:t>
      </w:r>
      <w:r w:rsidRPr="00005DEA">
        <w:rPr>
          <w:rFonts w:ascii="Arial Narrow" w:hAnsi="Arial Narrow"/>
          <w:color w:val="000000" w:themeColor="text1"/>
          <w:sz w:val="24"/>
          <w:szCs w:val="24"/>
        </w:rPr>
        <w:t>рабочих документов (планы, программы, перечни, реестры, сметы</w:t>
      </w:r>
      <w:r w:rsidR="009A46B6" w:rsidRPr="00005DEA">
        <w:rPr>
          <w:rFonts w:ascii="Arial Narrow" w:hAnsi="Arial Narrow"/>
          <w:color w:val="000000" w:themeColor="text1"/>
          <w:sz w:val="24"/>
          <w:szCs w:val="24"/>
        </w:rPr>
        <w:t xml:space="preserve">, технические спецификации </w:t>
      </w:r>
      <w:r w:rsidRPr="00005DEA">
        <w:rPr>
          <w:rFonts w:ascii="Arial Narrow" w:hAnsi="Arial Narrow"/>
          <w:color w:val="000000" w:themeColor="text1"/>
          <w:sz w:val="24"/>
          <w:szCs w:val="24"/>
        </w:rPr>
        <w:t>и т.д.) и записей (журналы, протоколы, акты</w:t>
      </w:r>
      <w:r w:rsidR="009A46B6" w:rsidRPr="00005DEA">
        <w:rPr>
          <w:rFonts w:ascii="Arial Narrow" w:hAnsi="Arial Narrow"/>
          <w:color w:val="000000" w:themeColor="text1"/>
          <w:sz w:val="24"/>
          <w:szCs w:val="24"/>
        </w:rPr>
        <w:t xml:space="preserve">, </w:t>
      </w:r>
      <w:r w:rsidRPr="00005DEA">
        <w:rPr>
          <w:rFonts w:ascii="Arial Narrow" w:hAnsi="Arial Narrow"/>
          <w:color w:val="000000" w:themeColor="text1"/>
          <w:sz w:val="24"/>
          <w:szCs w:val="24"/>
        </w:rPr>
        <w:t>и т.д.).</w:t>
      </w:r>
    </w:p>
    <w:p w14:paraId="20AE8124" w14:textId="0126B388" w:rsidR="00E40395" w:rsidRPr="00005DEA" w:rsidRDefault="009A46B6" w:rsidP="00E40395">
      <w:pPr>
        <w:pStyle w:val="aa"/>
        <w:numPr>
          <w:ilvl w:val="2"/>
          <w:numId w:val="1"/>
        </w:numPr>
        <w:tabs>
          <w:tab w:val="left" w:pos="1276"/>
          <w:tab w:val="left" w:pos="1418"/>
          <w:tab w:val="left" w:pos="1560"/>
          <w:tab w:val="left" w:pos="1701"/>
        </w:tabs>
        <w:spacing w:beforeLines="60" w:before="144" w:after="60" w:line="240" w:lineRule="atLeast"/>
        <w:ind w:left="567" w:firstLine="0"/>
        <w:contextualSpacing w:val="0"/>
        <w:jc w:val="both"/>
        <w:rPr>
          <w:rFonts w:ascii="Arial Narrow" w:hAnsi="Arial Narrow"/>
          <w:color w:val="000000" w:themeColor="text1"/>
          <w:sz w:val="24"/>
          <w:szCs w:val="24"/>
        </w:rPr>
      </w:pPr>
      <w:r w:rsidRPr="00005DEA">
        <w:rPr>
          <w:rFonts w:ascii="Arial Narrow" w:hAnsi="Arial Narrow"/>
          <w:color w:val="000000" w:themeColor="text1"/>
          <w:sz w:val="24"/>
          <w:szCs w:val="24"/>
        </w:rPr>
        <w:t>При формировании рабочих документов (планы, программы, перечни, реестры, сметы, технические спецификации и т.д.) система должна иметь возможность их согласования/подписания, изменения, утверждения, ознакомления, хранения, учета, регистрации, контроля.</w:t>
      </w:r>
    </w:p>
    <w:p w14:paraId="730A51C1" w14:textId="5A4C7299" w:rsidR="009A46B6" w:rsidRPr="00005DEA" w:rsidRDefault="009A46B6" w:rsidP="00E40395">
      <w:pPr>
        <w:pStyle w:val="aa"/>
        <w:numPr>
          <w:ilvl w:val="2"/>
          <w:numId w:val="1"/>
        </w:numPr>
        <w:tabs>
          <w:tab w:val="left" w:pos="1276"/>
          <w:tab w:val="left" w:pos="1418"/>
          <w:tab w:val="left" w:pos="1560"/>
          <w:tab w:val="left" w:pos="1701"/>
        </w:tabs>
        <w:spacing w:beforeLines="60" w:before="144" w:after="60" w:line="240" w:lineRule="atLeast"/>
        <w:ind w:left="567" w:firstLine="0"/>
        <w:contextualSpacing w:val="0"/>
        <w:jc w:val="both"/>
        <w:rPr>
          <w:rFonts w:ascii="Arial Narrow" w:hAnsi="Arial Narrow"/>
          <w:color w:val="000000" w:themeColor="text1"/>
          <w:sz w:val="24"/>
          <w:szCs w:val="24"/>
        </w:rPr>
      </w:pPr>
      <w:r w:rsidRPr="00005DEA">
        <w:rPr>
          <w:rFonts w:ascii="Arial Narrow" w:hAnsi="Arial Narrow"/>
          <w:color w:val="000000" w:themeColor="text1"/>
          <w:sz w:val="24"/>
          <w:szCs w:val="24"/>
        </w:rPr>
        <w:t>При формировании записей (журналы, протоколы, акты, и т.д.) система должна иметь возможность их согласования/подписания, утверждения, ознакомления, хранения, учета, регистрации, контроля.</w:t>
      </w:r>
    </w:p>
    <w:p w14:paraId="1FCB1A28" w14:textId="5812ED52" w:rsidR="00D8552D" w:rsidRPr="00005DEA" w:rsidRDefault="00D8552D" w:rsidP="00E40395">
      <w:pPr>
        <w:pStyle w:val="aa"/>
        <w:numPr>
          <w:ilvl w:val="2"/>
          <w:numId w:val="1"/>
        </w:numPr>
        <w:tabs>
          <w:tab w:val="left" w:pos="1276"/>
          <w:tab w:val="left" w:pos="1418"/>
          <w:tab w:val="left" w:pos="1560"/>
          <w:tab w:val="left" w:pos="1701"/>
        </w:tabs>
        <w:spacing w:beforeLines="60" w:before="144" w:after="60" w:line="240" w:lineRule="atLeast"/>
        <w:ind w:left="567" w:firstLine="0"/>
        <w:contextualSpacing w:val="0"/>
        <w:jc w:val="both"/>
        <w:rPr>
          <w:rFonts w:ascii="Arial Narrow" w:hAnsi="Arial Narrow"/>
          <w:color w:val="000000" w:themeColor="text1"/>
          <w:sz w:val="24"/>
          <w:szCs w:val="24"/>
        </w:rPr>
      </w:pPr>
      <w:r w:rsidRPr="00005DEA">
        <w:rPr>
          <w:rFonts w:ascii="Arial Narrow" w:hAnsi="Arial Narrow"/>
          <w:color w:val="000000" w:themeColor="text1"/>
          <w:sz w:val="24"/>
          <w:szCs w:val="24"/>
        </w:rPr>
        <w:t>Ознакомление с рабочим документом или записью должно подтверждаться подписью</w:t>
      </w:r>
      <w:r w:rsidR="00A51BA2" w:rsidRPr="00005DEA">
        <w:rPr>
          <w:rFonts w:ascii="Arial Narrow" w:hAnsi="Arial Narrow"/>
          <w:color w:val="000000" w:themeColor="text1"/>
          <w:sz w:val="24"/>
          <w:szCs w:val="24"/>
        </w:rPr>
        <w:t xml:space="preserve"> (</w:t>
      </w:r>
      <w:r w:rsidR="001D3E1F" w:rsidRPr="00005DEA">
        <w:rPr>
          <w:rFonts w:ascii="Arial Narrow" w:hAnsi="Arial Narrow"/>
          <w:color w:val="000000" w:themeColor="text1"/>
          <w:sz w:val="24"/>
          <w:szCs w:val="24"/>
        </w:rPr>
        <w:t xml:space="preserve">Например, </w:t>
      </w:r>
      <w:r w:rsidR="00A51BA2" w:rsidRPr="00005DEA">
        <w:rPr>
          <w:rFonts w:ascii="Arial Narrow" w:hAnsi="Arial Narrow"/>
          <w:color w:val="000000" w:themeColor="text1"/>
          <w:sz w:val="24"/>
          <w:szCs w:val="24"/>
        </w:rPr>
        <w:t>ЭЦП)</w:t>
      </w:r>
      <w:r w:rsidRPr="00005DEA">
        <w:rPr>
          <w:rFonts w:ascii="Arial Narrow" w:hAnsi="Arial Narrow"/>
          <w:color w:val="000000" w:themeColor="text1"/>
          <w:sz w:val="24"/>
          <w:szCs w:val="24"/>
        </w:rPr>
        <w:t>.</w:t>
      </w:r>
    </w:p>
    <w:p w14:paraId="05E26BC1" w14:textId="72CA93FE" w:rsidR="009A46B6" w:rsidRPr="00005DEA" w:rsidRDefault="009A46B6" w:rsidP="00E40395">
      <w:pPr>
        <w:pStyle w:val="aa"/>
        <w:numPr>
          <w:ilvl w:val="2"/>
          <w:numId w:val="1"/>
        </w:numPr>
        <w:tabs>
          <w:tab w:val="left" w:pos="1276"/>
          <w:tab w:val="left" w:pos="1418"/>
          <w:tab w:val="left" w:pos="1560"/>
          <w:tab w:val="left" w:pos="1701"/>
        </w:tabs>
        <w:spacing w:beforeLines="60" w:before="144" w:after="60" w:line="240" w:lineRule="atLeast"/>
        <w:ind w:left="567" w:firstLine="0"/>
        <w:contextualSpacing w:val="0"/>
        <w:jc w:val="both"/>
        <w:rPr>
          <w:rFonts w:ascii="Arial Narrow" w:hAnsi="Arial Narrow"/>
          <w:color w:val="000000" w:themeColor="text1"/>
          <w:sz w:val="24"/>
          <w:szCs w:val="24"/>
        </w:rPr>
      </w:pPr>
      <w:r w:rsidRPr="00005DEA">
        <w:rPr>
          <w:rFonts w:ascii="Arial Narrow" w:hAnsi="Arial Narrow"/>
          <w:color w:val="000000" w:themeColor="text1"/>
          <w:sz w:val="24"/>
          <w:szCs w:val="24"/>
        </w:rPr>
        <w:t>Система должна иметь стандартный набор шаблонов (форм) рабочих документов и записей, а также иметь возможность свободного формирования шаблонов (форм) рабочих документов и записей.</w:t>
      </w:r>
    </w:p>
    <w:p w14:paraId="3281A1C6" w14:textId="25810210" w:rsidR="00F46431" w:rsidRPr="00005DEA" w:rsidRDefault="00F46431" w:rsidP="00F46431">
      <w:pPr>
        <w:pStyle w:val="aa"/>
        <w:numPr>
          <w:ilvl w:val="2"/>
          <w:numId w:val="1"/>
        </w:numPr>
        <w:tabs>
          <w:tab w:val="left" w:pos="1276"/>
          <w:tab w:val="left" w:pos="1418"/>
          <w:tab w:val="left" w:pos="1560"/>
          <w:tab w:val="left" w:pos="1701"/>
        </w:tabs>
        <w:spacing w:beforeLines="60" w:before="144" w:after="60" w:line="240" w:lineRule="atLeast"/>
        <w:ind w:left="567" w:firstLine="0"/>
        <w:jc w:val="both"/>
        <w:rPr>
          <w:rFonts w:ascii="Arial Narrow" w:hAnsi="Arial Narrow"/>
          <w:color w:val="000000" w:themeColor="text1"/>
          <w:sz w:val="24"/>
          <w:szCs w:val="24"/>
        </w:rPr>
      </w:pPr>
      <w:r w:rsidRPr="00005DEA">
        <w:rPr>
          <w:rFonts w:ascii="Arial Narrow" w:hAnsi="Arial Narrow"/>
          <w:color w:val="000000" w:themeColor="text1"/>
          <w:sz w:val="24"/>
          <w:szCs w:val="24"/>
        </w:rPr>
        <w:t>Шаблоны (формы) рабочих документов и записей должны иметь</w:t>
      </w:r>
      <w:r w:rsidR="002C77BC" w:rsidRPr="00005DEA">
        <w:rPr>
          <w:rFonts w:ascii="Arial Narrow" w:hAnsi="Arial Narrow"/>
          <w:color w:val="000000" w:themeColor="text1"/>
          <w:sz w:val="24"/>
          <w:szCs w:val="24"/>
        </w:rPr>
        <w:t>,</w:t>
      </w:r>
      <w:r w:rsidRPr="00005DEA">
        <w:rPr>
          <w:rFonts w:ascii="Arial Narrow" w:hAnsi="Arial Narrow"/>
          <w:color w:val="000000" w:themeColor="text1"/>
          <w:sz w:val="24"/>
          <w:szCs w:val="24"/>
        </w:rPr>
        <w:t xml:space="preserve"> но не </w:t>
      </w:r>
      <w:r w:rsidR="002C77BC" w:rsidRPr="00005DEA">
        <w:rPr>
          <w:rFonts w:ascii="Arial Narrow" w:hAnsi="Arial Narrow"/>
          <w:color w:val="000000" w:themeColor="text1"/>
          <w:sz w:val="24"/>
          <w:szCs w:val="24"/>
        </w:rPr>
        <w:t>ограничиваться</w:t>
      </w:r>
      <w:r w:rsidRPr="00005DEA">
        <w:rPr>
          <w:rFonts w:ascii="Arial Narrow" w:hAnsi="Arial Narrow"/>
          <w:color w:val="000000" w:themeColor="text1"/>
          <w:sz w:val="24"/>
          <w:szCs w:val="24"/>
        </w:rPr>
        <w:t xml:space="preserve"> следующей информацией:</w:t>
      </w:r>
    </w:p>
    <w:p w14:paraId="427822D4" w14:textId="507D0A0C" w:rsidR="00F46431" w:rsidRPr="00005DEA" w:rsidRDefault="00F46431" w:rsidP="002F0A4B">
      <w:pPr>
        <w:pStyle w:val="aa"/>
        <w:numPr>
          <w:ilvl w:val="0"/>
          <w:numId w:val="21"/>
        </w:numPr>
        <w:tabs>
          <w:tab w:val="left" w:pos="851"/>
          <w:tab w:val="left" w:pos="1418"/>
          <w:tab w:val="left" w:pos="1560"/>
          <w:tab w:val="left" w:pos="1701"/>
        </w:tabs>
        <w:spacing w:beforeLines="60" w:before="144" w:after="60" w:line="240" w:lineRule="atLeast"/>
        <w:ind w:left="709" w:firstLine="0"/>
        <w:jc w:val="both"/>
        <w:rPr>
          <w:rFonts w:ascii="Arial Narrow" w:hAnsi="Arial Narrow"/>
          <w:color w:val="000000" w:themeColor="text1"/>
          <w:sz w:val="24"/>
          <w:szCs w:val="24"/>
        </w:rPr>
      </w:pPr>
      <w:r w:rsidRPr="00005DEA">
        <w:rPr>
          <w:rFonts w:ascii="Arial Narrow" w:hAnsi="Arial Narrow"/>
          <w:color w:val="000000" w:themeColor="text1"/>
          <w:sz w:val="24"/>
          <w:szCs w:val="24"/>
        </w:rPr>
        <w:t>о месте (подразделение,</w:t>
      </w:r>
      <w:r w:rsidRPr="00AD564F">
        <w:rPr>
          <w:rFonts w:ascii="Arial Narrow" w:hAnsi="Arial Narrow"/>
          <w:color w:val="000000" w:themeColor="text1"/>
          <w:sz w:val="24"/>
        </w:rPr>
        <w:t xml:space="preserve"> процесс</w:t>
      </w:r>
      <w:r w:rsidRPr="00005DEA">
        <w:rPr>
          <w:rFonts w:ascii="Arial Narrow" w:hAnsi="Arial Narrow"/>
          <w:color w:val="000000" w:themeColor="text1"/>
          <w:sz w:val="24"/>
          <w:szCs w:val="24"/>
        </w:rPr>
        <w:t>, вид деятельности и т.п.);</w:t>
      </w:r>
    </w:p>
    <w:p w14:paraId="3842B73F" w14:textId="475F5456" w:rsidR="00F46431" w:rsidRPr="00005DEA" w:rsidRDefault="00F46431" w:rsidP="002F0A4B">
      <w:pPr>
        <w:pStyle w:val="aa"/>
        <w:numPr>
          <w:ilvl w:val="0"/>
          <w:numId w:val="21"/>
        </w:numPr>
        <w:tabs>
          <w:tab w:val="left" w:pos="851"/>
          <w:tab w:val="left" w:pos="1418"/>
          <w:tab w:val="left" w:pos="1560"/>
          <w:tab w:val="left" w:pos="1701"/>
        </w:tabs>
        <w:spacing w:beforeLines="60" w:before="144" w:after="60" w:line="240" w:lineRule="atLeast"/>
        <w:ind w:left="709" w:firstLine="0"/>
        <w:jc w:val="both"/>
        <w:rPr>
          <w:rFonts w:ascii="Arial Narrow" w:hAnsi="Arial Narrow"/>
          <w:color w:val="000000" w:themeColor="text1"/>
          <w:sz w:val="24"/>
          <w:szCs w:val="24"/>
        </w:rPr>
      </w:pPr>
      <w:r w:rsidRPr="00005DEA">
        <w:rPr>
          <w:rFonts w:ascii="Arial Narrow" w:hAnsi="Arial Narrow"/>
          <w:color w:val="000000" w:themeColor="text1"/>
          <w:sz w:val="24"/>
          <w:szCs w:val="24"/>
        </w:rPr>
        <w:t>о работнике (указываются должность, Ф.И.О. и ставится подпись);</w:t>
      </w:r>
    </w:p>
    <w:p w14:paraId="727CAC9F" w14:textId="4B75F689" w:rsidR="00F46431" w:rsidRPr="00005DEA" w:rsidRDefault="00F46431" w:rsidP="002F0A4B">
      <w:pPr>
        <w:pStyle w:val="aa"/>
        <w:numPr>
          <w:ilvl w:val="0"/>
          <w:numId w:val="21"/>
        </w:numPr>
        <w:tabs>
          <w:tab w:val="left" w:pos="851"/>
          <w:tab w:val="left" w:pos="1418"/>
          <w:tab w:val="left" w:pos="1560"/>
          <w:tab w:val="left" w:pos="1701"/>
        </w:tabs>
        <w:spacing w:beforeLines="60" w:before="144" w:after="60" w:line="240" w:lineRule="atLeast"/>
        <w:ind w:left="709" w:firstLine="0"/>
        <w:jc w:val="both"/>
        <w:rPr>
          <w:rFonts w:ascii="Arial Narrow" w:hAnsi="Arial Narrow"/>
          <w:color w:val="000000" w:themeColor="text1"/>
          <w:sz w:val="24"/>
          <w:szCs w:val="24"/>
        </w:rPr>
      </w:pPr>
      <w:r w:rsidRPr="00005DEA">
        <w:rPr>
          <w:rFonts w:ascii="Arial Narrow" w:hAnsi="Arial Narrow"/>
          <w:color w:val="000000" w:themeColor="text1"/>
          <w:sz w:val="24"/>
          <w:szCs w:val="24"/>
        </w:rPr>
        <w:t>о времени (дата, а при необходимости, точное время).</w:t>
      </w:r>
    </w:p>
    <w:p w14:paraId="763ABBF1" w14:textId="15D8AFD9" w:rsidR="00FC5632" w:rsidRPr="00AD564F" w:rsidRDefault="00FC5632" w:rsidP="00AD564F">
      <w:pPr>
        <w:pStyle w:val="aa"/>
        <w:numPr>
          <w:ilvl w:val="1"/>
          <w:numId w:val="1"/>
        </w:numPr>
        <w:tabs>
          <w:tab w:val="left" w:pos="851"/>
          <w:tab w:val="left" w:pos="1276"/>
          <w:tab w:val="left" w:pos="1701"/>
        </w:tabs>
        <w:spacing w:beforeLines="60" w:before="144" w:after="60" w:line="240" w:lineRule="atLeast"/>
        <w:ind w:left="284" w:firstLine="0"/>
        <w:contextualSpacing w:val="0"/>
        <w:jc w:val="both"/>
        <w:rPr>
          <w:rFonts w:ascii="Arial Narrow" w:hAnsi="Arial Narrow"/>
          <w:color w:val="000000" w:themeColor="text1"/>
          <w:sz w:val="24"/>
        </w:rPr>
      </w:pPr>
      <w:r w:rsidRPr="00B46C82">
        <w:rPr>
          <w:rFonts w:ascii="Arial Narrow" w:hAnsi="Arial Narrow"/>
          <w:b/>
          <w:color w:val="000000" w:themeColor="text1"/>
          <w:sz w:val="24"/>
          <w:szCs w:val="24"/>
        </w:rPr>
        <w:t>Требования к процессу «</w:t>
      </w:r>
      <w:r w:rsidRPr="00AD564F">
        <w:rPr>
          <w:rFonts w:ascii="Arial Narrow" w:hAnsi="Arial Narrow"/>
          <w:b/>
          <w:color w:val="000000" w:themeColor="text1"/>
          <w:sz w:val="24"/>
        </w:rPr>
        <w:t xml:space="preserve">Управление </w:t>
      </w:r>
      <w:r w:rsidRPr="00B46C82">
        <w:rPr>
          <w:rFonts w:ascii="Arial Narrow" w:hAnsi="Arial Narrow"/>
          <w:b/>
          <w:color w:val="000000" w:themeColor="text1"/>
          <w:sz w:val="24"/>
          <w:szCs w:val="24"/>
        </w:rPr>
        <w:t>внутренними нормативными</w:t>
      </w:r>
      <w:r w:rsidRPr="00AD564F">
        <w:rPr>
          <w:rFonts w:ascii="Arial Narrow" w:hAnsi="Arial Narrow"/>
          <w:b/>
          <w:color w:val="000000" w:themeColor="text1"/>
          <w:sz w:val="24"/>
        </w:rPr>
        <w:t xml:space="preserve"> документами</w:t>
      </w:r>
      <w:r w:rsidRPr="00B46C82">
        <w:rPr>
          <w:rFonts w:ascii="Arial Narrow" w:hAnsi="Arial Narrow"/>
          <w:b/>
          <w:color w:val="000000" w:themeColor="text1"/>
          <w:sz w:val="24"/>
          <w:szCs w:val="24"/>
        </w:rPr>
        <w:t>».</w:t>
      </w:r>
    </w:p>
    <w:p w14:paraId="4649094F" w14:textId="6289431A" w:rsidR="00FC5632" w:rsidRPr="00B46C82" w:rsidRDefault="00FC5632" w:rsidP="00FC5632">
      <w:pPr>
        <w:pStyle w:val="aa"/>
        <w:numPr>
          <w:ilvl w:val="2"/>
          <w:numId w:val="1"/>
        </w:numPr>
        <w:tabs>
          <w:tab w:val="left" w:pos="1276"/>
          <w:tab w:val="left" w:pos="1418"/>
          <w:tab w:val="left" w:pos="1701"/>
        </w:tabs>
        <w:spacing w:beforeLines="60" w:before="144" w:after="60" w:line="240" w:lineRule="atLeast"/>
        <w:ind w:left="567" w:firstLine="0"/>
        <w:jc w:val="both"/>
        <w:rPr>
          <w:rFonts w:ascii="Arial Narrow" w:hAnsi="Arial Narrow"/>
          <w:color w:val="000000" w:themeColor="text1"/>
          <w:sz w:val="24"/>
          <w:szCs w:val="24"/>
        </w:rPr>
      </w:pPr>
      <w:r w:rsidRPr="00AD564F">
        <w:rPr>
          <w:rFonts w:ascii="Arial Narrow" w:hAnsi="Arial Narrow"/>
          <w:color w:val="000000" w:themeColor="text1"/>
          <w:sz w:val="24"/>
        </w:rPr>
        <w:t xml:space="preserve">Процесс </w:t>
      </w:r>
      <w:r w:rsidRPr="00B46C82">
        <w:rPr>
          <w:rFonts w:ascii="Arial Narrow" w:hAnsi="Arial Narrow"/>
          <w:color w:val="000000" w:themeColor="text1"/>
          <w:sz w:val="24"/>
          <w:szCs w:val="24"/>
        </w:rPr>
        <w:t>«</w:t>
      </w:r>
      <w:r w:rsidRPr="00AD564F">
        <w:rPr>
          <w:rFonts w:ascii="Arial Narrow" w:hAnsi="Arial Narrow"/>
          <w:color w:val="000000" w:themeColor="text1"/>
          <w:sz w:val="24"/>
        </w:rPr>
        <w:t xml:space="preserve">Управление </w:t>
      </w:r>
      <w:r w:rsidRPr="00B46C82">
        <w:rPr>
          <w:rFonts w:ascii="Arial Narrow" w:hAnsi="Arial Narrow"/>
          <w:color w:val="000000" w:themeColor="text1"/>
          <w:sz w:val="24"/>
          <w:szCs w:val="24"/>
        </w:rPr>
        <w:t>внутренними нормативными</w:t>
      </w:r>
      <w:r w:rsidRPr="00AD564F">
        <w:rPr>
          <w:rFonts w:ascii="Arial Narrow" w:hAnsi="Arial Narrow"/>
          <w:color w:val="000000" w:themeColor="text1"/>
          <w:sz w:val="24"/>
        </w:rPr>
        <w:t xml:space="preserve"> документами</w:t>
      </w:r>
      <w:r w:rsidRPr="00B46C82">
        <w:rPr>
          <w:rFonts w:ascii="Arial Narrow" w:hAnsi="Arial Narrow"/>
          <w:color w:val="000000" w:themeColor="text1"/>
          <w:sz w:val="24"/>
          <w:szCs w:val="24"/>
        </w:rPr>
        <w:t>» должен содержать в себе разработку, согласование, подписание, регистрацию, учет/размещение, ознакомление, хранение, постановку на утрату.</w:t>
      </w:r>
    </w:p>
    <w:p w14:paraId="7AF6EB58" w14:textId="77777777" w:rsidR="00FC5632" w:rsidRPr="00B46C82" w:rsidRDefault="00FC5632" w:rsidP="00FC5632">
      <w:pPr>
        <w:pStyle w:val="aa"/>
        <w:numPr>
          <w:ilvl w:val="2"/>
          <w:numId w:val="1"/>
        </w:numPr>
        <w:tabs>
          <w:tab w:val="left" w:pos="1276"/>
          <w:tab w:val="left" w:pos="1701"/>
          <w:tab w:val="left" w:pos="2268"/>
        </w:tabs>
        <w:spacing w:beforeLines="60" w:before="144" w:after="60" w:line="240" w:lineRule="atLeast"/>
        <w:ind w:left="567" w:firstLine="0"/>
        <w:jc w:val="both"/>
        <w:rPr>
          <w:rFonts w:ascii="Arial Narrow" w:hAnsi="Arial Narrow"/>
          <w:color w:val="000000" w:themeColor="text1"/>
          <w:sz w:val="24"/>
          <w:szCs w:val="24"/>
        </w:rPr>
      </w:pPr>
      <w:r w:rsidRPr="00B46C82">
        <w:rPr>
          <w:rFonts w:ascii="Arial Narrow" w:hAnsi="Arial Narrow"/>
          <w:color w:val="000000" w:themeColor="text1"/>
          <w:sz w:val="24"/>
          <w:szCs w:val="24"/>
        </w:rPr>
        <w:t>Процесс «Управление внутренними нормативными документами» должен иметь возможность выгрузки шаблона ВНД, который будет учитывать требования к титульному листу, колонтитулам, структуре, размерам полей, отступов, интервалов, шрифту, размещения графических элементов, таблиц, графиков, диаграмм, блок-схем и т.д.</w:t>
      </w:r>
    </w:p>
    <w:p w14:paraId="6DAF9264" w14:textId="77777777" w:rsidR="00FC5632" w:rsidRPr="00B46C82" w:rsidRDefault="00FC5632" w:rsidP="00FC5632">
      <w:pPr>
        <w:pStyle w:val="aa"/>
        <w:numPr>
          <w:ilvl w:val="2"/>
          <w:numId w:val="1"/>
        </w:numPr>
        <w:tabs>
          <w:tab w:val="left" w:pos="1276"/>
          <w:tab w:val="left" w:pos="1701"/>
          <w:tab w:val="left" w:pos="2268"/>
        </w:tabs>
        <w:spacing w:beforeLines="60" w:before="144" w:after="60" w:line="240" w:lineRule="atLeast"/>
        <w:ind w:left="567" w:firstLine="0"/>
        <w:jc w:val="both"/>
        <w:rPr>
          <w:rFonts w:ascii="Arial Narrow" w:hAnsi="Arial Narrow"/>
          <w:color w:val="000000" w:themeColor="text1"/>
          <w:sz w:val="24"/>
          <w:szCs w:val="24"/>
        </w:rPr>
      </w:pPr>
      <w:r w:rsidRPr="00B46C82">
        <w:rPr>
          <w:rFonts w:ascii="Arial Narrow" w:hAnsi="Arial Narrow"/>
          <w:color w:val="000000" w:themeColor="text1"/>
          <w:sz w:val="24"/>
          <w:szCs w:val="24"/>
        </w:rPr>
        <w:t>Процесс «Управление внутренними нормативными документами» должен иметь возможность размещения ВНД в отдельную папку (вкладку) по видам ВНД и структурным подразделениями для ознакомления и чтения в любое время.</w:t>
      </w:r>
    </w:p>
    <w:p w14:paraId="038FF740" w14:textId="77777777" w:rsidR="00FC5632" w:rsidRPr="00B46C82" w:rsidRDefault="00FC5632" w:rsidP="00FC5632">
      <w:pPr>
        <w:pStyle w:val="aa"/>
        <w:numPr>
          <w:ilvl w:val="2"/>
          <w:numId w:val="1"/>
        </w:numPr>
        <w:tabs>
          <w:tab w:val="left" w:pos="1276"/>
          <w:tab w:val="left" w:pos="1701"/>
          <w:tab w:val="left" w:pos="2268"/>
        </w:tabs>
        <w:spacing w:beforeLines="60" w:before="144" w:after="60" w:line="240" w:lineRule="atLeast"/>
        <w:ind w:left="567" w:firstLine="0"/>
        <w:jc w:val="both"/>
        <w:rPr>
          <w:rFonts w:ascii="Arial Narrow" w:hAnsi="Arial Narrow"/>
          <w:color w:val="000000" w:themeColor="text1"/>
          <w:sz w:val="24"/>
          <w:szCs w:val="24"/>
        </w:rPr>
      </w:pPr>
      <w:r w:rsidRPr="00B46C82">
        <w:rPr>
          <w:rFonts w:ascii="Arial Narrow" w:hAnsi="Arial Narrow"/>
          <w:color w:val="000000" w:themeColor="text1"/>
          <w:sz w:val="24"/>
          <w:szCs w:val="24"/>
        </w:rPr>
        <w:lastRenderedPageBreak/>
        <w:t xml:space="preserve">При ознакомлении с ВНД система должна иметь возможность уведомления об ознакомлении </w:t>
      </w:r>
      <w:r>
        <w:rPr>
          <w:rFonts w:ascii="Arial Narrow" w:hAnsi="Arial Narrow"/>
          <w:color w:val="000000" w:themeColor="text1"/>
          <w:sz w:val="24"/>
          <w:szCs w:val="24"/>
        </w:rPr>
        <w:t>для определенных лиц/структурных подразделений</w:t>
      </w:r>
      <w:r w:rsidRPr="00B46C82">
        <w:rPr>
          <w:rFonts w:ascii="Arial Narrow" w:hAnsi="Arial Narrow"/>
          <w:color w:val="000000" w:themeColor="text1"/>
          <w:sz w:val="24"/>
          <w:szCs w:val="24"/>
        </w:rPr>
        <w:t xml:space="preserve"> </w:t>
      </w:r>
      <w:r>
        <w:rPr>
          <w:rFonts w:ascii="Arial Narrow" w:hAnsi="Arial Narrow"/>
          <w:color w:val="000000" w:themeColor="text1"/>
          <w:sz w:val="24"/>
          <w:szCs w:val="24"/>
        </w:rPr>
        <w:t xml:space="preserve">с </w:t>
      </w:r>
      <w:r w:rsidRPr="00B46C82">
        <w:rPr>
          <w:rFonts w:ascii="Arial Narrow" w:hAnsi="Arial Narrow"/>
          <w:color w:val="000000" w:themeColor="text1"/>
          <w:sz w:val="24"/>
          <w:szCs w:val="24"/>
        </w:rPr>
        <w:t>обязательным наличием подписи об ознакомлении.</w:t>
      </w:r>
      <w:r w:rsidRPr="00EC27E1">
        <w:rPr>
          <w:rFonts w:ascii="Arial Narrow" w:hAnsi="Arial Narrow"/>
          <w:color w:val="000000" w:themeColor="text1"/>
          <w:sz w:val="24"/>
          <w:szCs w:val="24"/>
        </w:rPr>
        <w:t xml:space="preserve"> </w:t>
      </w:r>
      <w:r>
        <w:rPr>
          <w:rFonts w:ascii="Arial Narrow" w:hAnsi="Arial Narrow"/>
          <w:color w:val="000000" w:themeColor="text1"/>
          <w:sz w:val="24"/>
          <w:szCs w:val="24"/>
        </w:rPr>
        <w:t>Система должна иметь возможность автоматического уведомления об ознакомлении вновь принятых сотрудников.</w:t>
      </w:r>
    </w:p>
    <w:p w14:paraId="450CFB89" w14:textId="77777777" w:rsidR="00FC5632" w:rsidRPr="00B46C82" w:rsidRDefault="00FC5632" w:rsidP="00FC5632">
      <w:pPr>
        <w:pStyle w:val="aa"/>
        <w:numPr>
          <w:ilvl w:val="2"/>
          <w:numId w:val="1"/>
        </w:numPr>
        <w:tabs>
          <w:tab w:val="left" w:pos="1276"/>
          <w:tab w:val="left" w:pos="1701"/>
          <w:tab w:val="left" w:pos="2268"/>
        </w:tabs>
        <w:spacing w:beforeLines="60" w:before="144" w:after="60" w:line="240" w:lineRule="atLeast"/>
        <w:ind w:left="567" w:firstLine="0"/>
        <w:jc w:val="both"/>
        <w:rPr>
          <w:rFonts w:ascii="Arial Narrow" w:hAnsi="Arial Narrow"/>
          <w:color w:val="000000" w:themeColor="text1"/>
          <w:sz w:val="24"/>
          <w:szCs w:val="24"/>
        </w:rPr>
      </w:pPr>
      <w:r w:rsidRPr="00B46C82">
        <w:rPr>
          <w:rFonts w:ascii="Arial Narrow" w:hAnsi="Arial Narrow"/>
          <w:color w:val="000000" w:themeColor="text1"/>
          <w:sz w:val="24"/>
          <w:szCs w:val="24"/>
        </w:rPr>
        <w:t>Процесс «Управление внутренними нормативными документами» должен содержать в себе возможность устанавливать срок согласования (по умолчанию - 5 рабочих дней или возможность выбора иного срока из календаря). В случае истечения срока согласования необходимо предусмотреть автоматическое направление уведомлений согласующим лицам.</w:t>
      </w:r>
    </w:p>
    <w:p w14:paraId="1E1A93D5" w14:textId="77777777" w:rsidR="00FC5632" w:rsidRPr="00B46C82" w:rsidRDefault="00FC5632" w:rsidP="00FC5632">
      <w:pPr>
        <w:pStyle w:val="aa"/>
        <w:numPr>
          <w:ilvl w:val="2"/>
          <w:numId w:val="1"/>
        </w:numPr>
        <w:tabs>
          <w:tab w:val="left" w:pos="1418"/>
          <w:tab w:val="left" w:pos="1701"/>
          <w:tab w:val="left" w:pos="2268"/>
        </w:tabs>
        <w:spacing w:beforeLines="60" w:before="144" w:after="60" w:line="240" w:lineRule="atLeast"/>
        <w:ind w:left="567" w:firstLine="0"/>
        <w:jc w:val="both"/>
        <w:rPr>
          <w:rFonts w:ascii="Arial Narrow" w:hAnsi="Arial Narrow"/>
          <w:color w:val="000000" w:themeColor="text1"/>
          <w:sz w:val="24"/>
          <w:szCs w:val="24"/>
        </w:rPr>
      </w:pPr>
      <w:r w:rsidRPr="00B46C82">
        <w:rPr>
          <w:rFonts w:ascii="Arial Narrow" w:hAnsi="Arial Narrow"/>
          <w:color w:val="000000" w:themeColor="text1"/>
          <w:sz w:val="24"/>
          <w:szCs w:val="24"/>
        </w:rPr>
        <w:t>Процесс «Управление внутренними нормативными документами» должен содержать в себе возможность выбора параметров согласования (параллельное, последовательное, группы согласующих), изменения списка и параметров согласования в ходе согласования (исключение или включение в список согласующих, параллельное или последовательное согласование).</w:t>
      </w:r>
    </w:p>
    <w:p w14:paraId="7CA61CC8" w14:textId="77777777" w:rsidR="00FC5632" w:rsidRPr="00B46C82" w:rsidRDefault="00FC5632" w:rsidP="00FC5632">
      <w:pPr>
        <w:pStyle w:val="aa"/>
        <w:numPr>
          <w:ilvl w:val="2"/>
          <w:numId w:val="1"/>
        </w:numPr>
        <w:tabs>
          <w:tab w:val="left" w:pos="1418"/>
          <w:tab w:val="left" w:pos="1701"/>
          <w:tab w:val="left" w:pos="2268"/>
        </w:tabs>
        <w:spacing w:beforeLines="60" w:before="144" w:after="60" w:line="240" w:lineRule="atLeast"/>
        <w:ind w:left="567" w:firstLine="0"/>
        <w:jc w:val="both"/>
        <w:rPr>
          <w:rFonts w:ascii="Arial Narrow" w:hAnsi="Arial Narrow"/>
          <w:color w:val="000000" w:themeColor="text1"/>
          <w:sz w:val="24"/>
          <w:szCs w:val="24"/>
        </w:rPr>
      </w:pPr>
      <w:r w:rsidRPr="00B46C82">
        <w:rPr>
          <w:rFonts w:ascii="Arial Narrow" w:hAnsi="Arial Narrow"/>
          <w:color w:val="000000" w:themeColor="text1"/>
          <w:sz w:val="24"/>
          <w:szCs w:val="24"/>
        </w:rPr>
        <w:t>Процесс «Управление внутренними нормативными документами» должен содержать в себе возможность направления проекта на дополнительное согласование и уведомление о согласовании. Дополнительное согласование после получения адресатом.</w:t>
      </w:r>
    </w:p>
    <w:p w14:paraId="0BAB0CA9" w14:textId="77777777" w:rsidR="00FC5632" w:rsidRPr="00B46C82" w:rsidRDefault="00FC5632" w:rsidP="00FC5632">
      <w:pPr>
        <w:pStyle w:val="aa"/>
        <w:numPr>
          <w:ilvl w:val="2"/>
          <w:numId w:val="1"/>
        </w:numPr>
        <w:tabs>
          <w:tab w:val="left" w:pos="1418"/>
          <w:tab w:val="left" w:pos="1701"/>
          <w:tab w:val="left" w:pos="2268"/>
        </w:tabs>
        <w:spacing w:beforeLines="60" w:before="144" w:after="60" w:line="240" w:lineRule="atLeast"/>
        <w:ind w:left="567" w:firstLine="0"/>
        <w:jc w:val="both"/>
        <w:rPr>
          <w:rFonts w:ascii="Arial Narrow" w:hAnsi="Arial Narrow"/>
          <w:color w:val="000000" w:themeColor="text1"/>
          <w:sz w:val="24"/>
          <w:szCs w:val="24"/>
        </w:rPr>
      </w:pPr>
      <w:r w:rsidRPr="00B46C82">
        <w:rPr>
          <w:rFonts w:ascii="Arial Narrow" w:hAnsi="Arial Narrow"/>
          <w:color w:val="000000" w:themeColor="text1"/>
          <w:sz w:val="24"/>
          <w:szCs w:val="24"/>
        </w:rPr>
        <w:t>Процесс «Управление внутренними нормативными документами» должен содержать в себе возможность перемещения документа в электронный архив.</w:t>
      </w:r>
    </w:p>
    <w:p w14:paraId="21056512" w14:textId="77777777" w:rsidR="00FC5632" w:rsidRPr="004E0E70" w:rsidRDefault="00FC5632" w:rsidP="00FC5632">
      <w:pPr>
        <w:pStyle w:val="aa"/>
        <w:numPr>
          <w:ilvl w:val="1"/>
          <w:numId w:val="1"/>
        </w:numPr>
        <w:tabs>
          <w:tab w:val="left" w:pos="851"/>
          <w:tab w:val="left" w:pos="1276"/>
          <w:tab w:val="left" w:pos="1701"/>
        </w:tabs>
        <w:spacing w:beforeLines="60" w:before="144" w:after="60" w:line="240" w:lineRule="atLeast"/>
        <w:ind w:left="284" w:firstLine="0"/>
        <w:contextualSpacing w:val="0"/>
        <w:jc w:val="both"/>
        <w:rPr>
          <w:rFonts w:ascii="Arial Narrow" w:hAnsi="Arial Narrow"/>
          <w:b/>
          <w:sz w:val="24"/>
          <w:szCs w:val="24"/>
        </w:rPr>
      </w:pPr>
      <w:r w:rsidRPr="004E0E70">
        <w:rPr>
          <w:rFonts w:ascii="Arial Narrow" w:hAnsi="Arial Narrow"/>
          <w:b/>
          <w:sz w:val="24"/>
          <w:szCs w:val="24"/>
        </w:rPr>
        <w:t>Требования к процессу «Горячая линия для Службы Комплаенс».</w:t>
      </w:r>
    </w:p>
    <w:p w14:paraId="67033A4E" w14:textId="77777777"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Процесс «Горячая линия Службы Комплаенс» должен содержать в себе прием, обработку, регистрацию, распределение, исполнение, контроль, хранение, корректировку, подготовку, согласование, подписание, организацию движения и учёта обращени</w:t>
      </w:r>
      <w:r w:rsidRPr="00554B0F">
        <w:rPr>
          <w:rFonts w:ascii="Arial Narrow" w:hAnsi="Arial Narrow"/>
          <w:sz w:val="24"/>
          <w:szCs w:val="24"/>
          <w:lang w:val="kk-KZ"/>
        </w:rPr>
        <w:t>й</w:t>
      </w:r>
      <w:r w:rsidRPr="00554B0F">
        <w:rPr>
          <w:rFonts w:ascii="Arial Narrow" w:hAnsi="Arial Narrow"/>
          <w:sz w:val="24"/>
          <w:szCs w:val="24"/>
        </w:rPr>
        <w:t>,</w:t>
      </w:r>
      <w:r w:rsidRPr="00554B0F">
        <w:rPr>
          <w:rFonts w:ascii="Arial Narrow" w:hAnsi="Arial Narrow"/>
          <w:sz w:val="24"/>
          <w:szCs w:val="24"/>
          <w:lang w:val="kk-KZ"/>
        </w:rPr>
        <w:t xml:space="preserve"> потсупивших на Горячую линию </w:t>
      </w:r>
      <w:r w:rsidRPr="00554B0F">
        <w:rPr>
          <w:rFonts w:ascii="Arial Narrow" w:hAnsi="Arial Narrow"/>
          <w:sz w:val="24"/>
          <w:szCs w:val="24"/>
        </w:rPr>
        <w:t>Службы Комплаенс адресованных руководству КЦ и ДЗО, ответы КЦ и ДЗО, письма в другие организации, документы, поступившие в КЦ и ДЗО.</w:t>
      </w:r>
    </w:p>
    <w:p w14:paraId="01E0A937" w14:textId="77777777"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Карточка обращения, помимо стандартных, должна содержать следующие поля: вид обращения (индивидуальное/коллективное), категория заявителя (группировка согласно справочнику), тип документа (группировка согласно справочнику), характер вопроса (группировка согласно справочнику), результат рассмотрения (группировка согласно справочнику), примечание, связанные документы (автоматически наполняется ссылками ответных исходящих, входящих писем и служебных записок). Ф.И.О обращающегося, адрес, телефон, емайл, язык документа, способ доставки, форма обращения</w:t>
      </w:r>
    </w:p>
    <w:p w14:paraId="22C86585" w14:textId="77777777"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Регистрационная карточка входящего документа обращения должна отражать данные работника ДДО, зарегистрировавшего документ (ФИО, структурное подразделение со ссылкой на карточку работника).</w:t>
      </w:r>
    </w:p>
    <w:p w14:paraId="7CEB5E2E" w14:textId="77777777"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Процесс «Горячая линия Службы Комплаенс» должен содержать в себе возможность автоматического присвоения регистрационного номера в формате Ф-ПНД, где Ф - первая буква фамилии, ПНД - порядковый номер документа.</w:t>
      </w:r>
    </w:p>
    <w:p w14:paraId="6C890AC3" w14:textId="77777777"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Процесс «Горячая линия Службы Комплаенс» должен содержать в себе возможность автоматического прикрепления сканированного образа документа (в том числе после закрытия карточки документа).</w:t>
      </w:r>
    </w:p>
    <w:p w14:paraId="606EC503" w14:textId="77777777"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Процесс «Горячая линия Службы Комплаенс» должен содержать в себе возможность вложения файлов с большим количеством и объемом.</w:t>
      </w:r>
    </w:p>
    <w:p w14:paraId="1488ECC5" w14:textId="77777777"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Процесс «Горячая линия Службы Комплаенс» должен содержать в себе опцию «доотправить» с выбором получателей из списка получателей при внесении изменений в карточку документа (например, только включенным в список новым получателям документа).</w:t>
      </w:r>
    </w:p>
    <w:p w14:paraId="63EFEB86" w14:textId="77777777"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Процесс «Горячая линия Службы Комплаенс» должен содержать в себе возможность подготовки ответного документа с карточки поручения к обращению граждан или с карточки самого документа с разными видами: «Ответ заявителю», «Направить в другую организацию», «Проект служебной записки».</w:t>
      </w:r>
    </w:p>
    <w:p w14:paraId="062B6919" w14:textId="77777777"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lastRenderedPageBreak/>
        <w:t>Процесс «Горячая линия Службы Комплаенс» должен содержать в себе возможность отражать весь ход исполнения документа в одном месте по хронологии («дерево поручений», КИ, ссылки на все версии проектов и подписанных вариантов писем и служебных записок с указанием даты, времени, ФИО).</w:t>
      </w:r>
    </w:p>
    <w:p w14:paraId="4A6B8965" w14:textId="77777777"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Процесс «Горячая линия Службы Комплаенс» должен содержать в себе возможность автозаполнения полей получателя и адреса, при подготовке ответа гражданам.</w:t>
      </w:r>
    </w:p>
    <w:p w14:paraId="1A82D311" w14:textId="77777777"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Регистрация и хранение всех электронных документов (в т.ч. письма гражданам, другим организациям, ответные письма из других организаций и служебные записки внутри организации), связанных с рассмотрением обращений граждан должны осуществляться в базе «Обращения граждан» или обращения физ. лиц и не смешиваться с базами «Входящая корреспонденция», «Исходящая корреспонденция», «Служебные записки».</w:t>
      </w:r>
    </w:p>
    <w:p w14:paraId="27E7F1D1" w14:textId="77777777"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Всем документам, подготовленным в организации и поступившим из других организаций в ответ на рассмотрение обращения, должен автоматически присваивается тот же номер, за которым зарегистрировано само обращение.</w:t>
      </w:r>
    </w:p>
    <w:p w14:paraId="0834B313" w14:textId="77777777"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Процесс «Горячая линия Службы Комплаенс» должен содержать в себе возможность поиска ранее поступивших обращений по фамилии заявителя, адресу проживания.</w:t>
      </w:r>
    </w:p>
    <w:p w14:paraId="68C692B4" w14:textId="77777777"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Процесс «Горячая линия Службы Комплаенс» должен содержать в себе возможность автоматической рассылки уведомлений исполнителям о приближении срока исполнения поручения за 10, 5, 4, 3, 2, 1 рабочих дней и уведомлений об истекших сроках.</w:t>
      </w:r>
    </w:p>
    <w:p w14:paraId="24F6E313" w14:textId="77777777"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lang w:val="kk-KZ"/>
        </w:rPr>
        <w:t xml:space="preserve">Уведомление </w:t>
      </w:r>
      <w:r w:rsidRPr="00554B0F">
        <w:rPr>
          <w:rFonts w:ascii="Arial Narrow" w:hAnsi="Arial Narrow"/>
          <w:sz w:val="24"/>
          <w:szCs w:val="24"/>
        </w:rPr>
        <w:t>об истекших сроках</w:t>
      </w:r>
      <w:r w:rsidRPr="00554B0F">
        <w:rPr>
          <w:rFonts w:ascii="Arial Narrow" w:hAnsi="Arial Narrow"/>
          <w:sz w:val="24"/>
          <w:szCs w:val="24"/>
          <w:lang w:val="kk-KZ"/>
        </w:rPr>
        <w:t xml:space="preserve"> направляется на почту работников СК</w:t>
      </w:r>
      <w:r w:rsidRPr="00554B0F">
        <w:rPr>
          <w:rFonts w:ascii="Arial Narrow" w:hAnsi="Arial Narrow"/>
          <w:sz w:val="24"/>
          <w:szCs w:val="24"/>
        </w:rPr>
        <w:t>.</w:t>
      </w:r>
    </w:p>
    <w:p w14:paraId="2E722805" w14:textId="77777777"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Полномочия по снятию с контроля обращений физических и юридических лиц должны быть предоставлены только ДДО и СК (контролеру).</w:t>
      </w:r>
    </w:p>
    <w:p w14:paraId="6C7612AB" w14:textId="77777777"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После заполнения исполнителем карточки исполнения контролеру должно автоматически направляться уведомление.</w:t>
      </w:r>
    </w:p>
    <w:p w14:paraId="08B71592" w14:textId="77777777" w:rsidR="00FC5632" w:rsidRPr="00AD564F" w:rsidRDefault="00FC5632"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554B0F">
        <w:rPr>
          <w:rFonts w:ascii="Arial Narrow" w:hAnsi="Arial Narrow"/>
          <w:sz w:val="24"/>
          <w:szCs w:val="24"/>
        </w:rPr>
        <w:t>Процесс «Горячая линия Службы Комплаенс»</w:t>
      </w:r>
      <w:r w:rsidRPr="00AD564F">
        <w:rPr>
          <w:rFonts w:ascii="Arial Narrow" w:hAnsi="Arial Narrow"/>
          <w:sz w:val="24"/>
        </w:rPr>
        <w:t xml:space="preserve"> должен содержать в себе возможность вывода на печать отдельно или вместе: регистрационной карточки документа, текста документа, хода исполнения документа («дерево поручений» - дата и время резолюции, ФИО, карточки исполнения), при необходимости (в случае регистрации документа, поступившего по интегрированным каналам связи) наложение штрих-кода на полях распечатанного документа. Штрих код содержит регистрационный номер входящего документа и дату регистрации.</w:t>
      </w:r>
    </w:p>
    <w:p w14:paraId="72C347CB" w14:textId="46E0274B"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Процесс «Горячая линия Службы Комплаенс» должен содержать в себе возможность выборочного отображения и группировку списка документов, а также ведения статистики и формирования отчетов по: регистрационному номеру, дате регистрации (год → месяц → день), характеру вопроса (группировка согласно справочнику), типу обращения (группировка согласно справочнику), получателям (ФИО → месяц → день), внутренним исполнителям 1 (структурные подразделения → ФИО), внутренним исполнителям 2 (ФИО → год → месяц → день), внешним исполнителям (организации), типу документа ((обращения граждан / ответные исходящие / письма другим организациям / служебные записки) → год → месяц → день), контрольному сроку исполнения (год → месяц → день), статусу исполнения (в работе → согласно сроку / просроченные; снято с контроля → исполнено в срок/просроченные), подписантам, документам интеграции, языку обращения, регионам, оператору (ФИО работника ДДО,  зарегистрировавшего   документ → год → месяц → день), заданиям 1 (структурные подразделения → ФИО → «Исполненные» / «Неисполненные»), заданиям 2 (другие организации → «Исполненные» / «Неисполненные»).</w:t>
      </w:r>
    </w:p>
    <w:p w14:paraId="48A63B12" w14:textId="77777777"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Процесс «Горячая линия Службы Комплаенс физических и юридических лиц» должен содержать в себе возможность формирование описей дел по различным заданным параметрам.</w:t>
      </w:r>
    </w:p>
    <w:p w14:paraId="2C34F2FD" w14:textId="77777777"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lastRenderedPageBreak/>
        <w:t>Процесс «Горячая линия Службы Комплаенс физических и юридических лиц» должен содержать в себе возможность автоматического либо вручную перемещения документов в электронный архив в начале следующего календарного года (по настройкам).</w:t>
      </w:r>
    </w:p>
    <w:p w14:paraId="754B8C3E" w14:textId="2B613B8F" w:rsidR="00AB7FC8" w:rsidRDefault="0021019C" w:rsidP="007953BB">
      <w:pPr>
        <w:pStyle w:val="aa"/>
        <w:numPr>
          <w:ilvl w:val="1"/>
          <w:numId w:val="1"/>
        </w:numPr>
        <w:tabs>
          <w:tab w:val="left" w:pos="709"/>
          <w:tab w:val="left" w:pos="851"/>
          <w:tab w:val="left" w:pos="1276"/>
          <w:tab w:val="left" w:pos="1560"/>
          <w:tab w:val="left" w:pos="1701"/>
        </w:tabs>
        <w:spacing w:beforeLines="60" w:before="144" w:after="60" w:line="240" w:lineRule="atLeast"/>
        <w:ind w:left="284" w:firstLine="0"/>
        <w:contextualSpacing w:val="0"/>
        <w:jc w:val="both"/>
        <w:rPr>
          <w:rFonts w:ascii="Arial Narrow" w:hAnsi="Arial Narrow"/>
          <w:sz w:val="24"/>
          <w:szCs w:val="24"/>
        </w:rPr>
      </w:pPr>
      <w:r>
        <w:rPr>
          <w:rFonts w:ascii="Arial Narrow" w:hAnsi="Arial Narrow"/>
          <w:b/>
          <w:sz w:val="24"/>
          <w:szCs w:val="24"/>
        </w:rPr>
        <w:t>Требования к процессу</w:t>
      </w:r>
      <w:r w:rsidR="00F46431">
        <w:rPr>
          <w:rFonts w:ascii="Arial Narrow" w:hAnsi="Arial Narrow"/>
          <w:b/>
          <w:sz w:val="24"/>
          <w:szCs w:val="24"/>
        </w:rPr>
        <w:t xml:space="preserve"> «</w:t>
      </w:r>
      <w:r w:rsidR="00AB7FC8" w:rsidRPr="00CE4493">
        <w:rPr>
          <w:rFonts w:ascii="Arial Narrow" w:hAnsi="Arial Narrow"/>
          <w:b/>
          <w:sz w:val="24"/>
          <w:szCs w:val="24"/>
        </w:rPr>
        <w:t>Управление кадровым делопроизводством</w:t>
      </w:r>
      <w:r w:rsidR="00F46431">
        <w:rPr>
          <w:rFonts w:ascii="Arial Narrow" w:hAnsi="Arial Narrow"/>
          <w:b/>
          <w:sz w:val="24"/>
          <w:szCs w:val="24"/>
        </w:rPr>
        <w:t>»</w:t>
      </w:r>
      <w:r w:rsidR="00AB7FC8" w:rsidRPr="00CE4493">
        <w:rPr>
          <w:rFonts w:ascii="Arial Narrow" w:hAnsi="Arial Narrow"/>
          <w:b/>
          <w:sz w:val="24"/>
          <w:szCs w:val="24"/>
        </w:rPr>
        <w:t>.</w:t>
      </w:r>
    </w:p>
    <w:p w14:paraId="14F2F36C" w14:textId="205042D6" w:rsidR="00AB7FC8" w:rsidRPr="00AD564F" w:rsidRDefault="00AB7FC8"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sidRPr="00AB7FC8">
        <w:rPr>
          <w:rFonts w:ascii="Arial Narrow" w:hAnsi="Arial Narrow"/>
          <w:sz w:val="24"/>
          <w:szCs w:val="24"/>
        </w:rPr>
        <w:t xml:space="preserve">Процесс </w:t>
      </w:r>
      <w:r w:rsidR="00F46431">
        <w:rPr>
          <w:rFonts w:ascii="Arial Narrow" w:hAnsi="Arial Narrow"/>
          <w:sz w:val="24"/>
          <w:szCs w:val="24"/>
        </w:rPr>
        <w:t>«</w:t>
      </w:r>
      <w:r w:rsidRPr="00AB7FC8">
        <w:rPr>
          <w:rFonts w:ascii="Arial Narrow" w:hAnsi="Arial Narrow"/>
          <w:sz w:val="24"/>
          <w:szCs w:val="24"/>
        </w:rPr>
        <w:t>У</w:t>
      </w:r>
      <w:r w:rsidR="00841E87">
        <w:rPr>
          <w:rFonts w:ascii="Arial Narrow" w:hAnsi="Arial Narrow"/>
          <w:sz w:val="24"/>
          <w:szCs w:val="24"/>
        </w:rPr>
        <w:t>правление кадровым</w:t>
      </w:r>
      <w:r w:rsidR="00F46431">
        <w:rPr>
          <w:rFonts w:ascii="Arial Narrow" w:hAnsi="Arial Narrow"/>
          <w:sz w:val="24"/>
          <w:szCs w:val="24"/>
        </w:rPr>
        <w:t xml:space="preserve"> д</w:t>
      </w:r>
      <w:r w:rsidR="00841E87">
        <w:rPr>
          <w:rFonts w:ascii="Arial Narrow" w:hAnsi="Arial Narrow"/>
          <w:sz w:val="24"/>
          <w:szCs w:val="24"/>
        </w:rPr>
        <w:t>елопроизводством</w:t>
      </w:r>
      <w:r w:rsidR="00F46431">
        <w:rPr>
          <w:rFonts w:ascii="Arial Narrow" w:hAnsi="Arial Narrow"/>
          <w:sz w:val="24"/>
          <w:szCs w:val="24"/>
        </w:rPr>
        <w:t>»</w:t>
      </w:r>
      <w:r w:rsidRPr="00AD564F">
        <w:rPr>
          <w:rFonts w:ascii="Arial Narrow" w:hAnsi="Arial Narrow"/>
          <w:sz w:val="24"/>
        </w:rPr>
        <w:t xml:space="preserve"> должен содержать в себя подготовку, согласование, корректировку, подписание, регистрацию, распределение, уведомление, исполнение, контроль, хранение, организацию движения, учёт и актуализацию кадровых документов: включая, но не ограничиваясь, приказы по личному составу (о приеме на работу, об увольнении, о ежегодном трудовом </w:t>
      </w:r>
      <w:r w:rsidRPr="00AD564F">
        <w:rPr>
          <w:rFonts w:ascii="Arial Narrow" w:hAnsi="Arial Narrow"/>
          <w:color w:val="000000" w:themeColor="text1"/>
          <w:sz w:val="24"/>
        </w:rPr>
        <w:t xml:space="preserve">отпуске, о </w:t>
      </w:r>
      <w:r w:rsidRPr="00005DEA">
        <w:rPr>
          <w:rFonts w:ascii="Arial Narrow" w:hAnsi="Arial Narrow"/>
          <w:color w:val="000000" w:themeColor="text1"/>
          <w:sz w:val="24"/>
          <w:szCs w:val="24"/>
        </w:rPr>
        <w:t xml:space="preserve">социальном отпуске, о </w:t>
      </w:r>
      <w:r w:rsidRPr="00AD564F">
        <w:rPr>
          <w:rFonts w:ascii="Arial Narrow" w:hAnsi="Arial Narrow"/>
          <w:color w:val="000000" w:themeColor="text1"/>
          <w:sz w:val="24"/>
        </w:rPr>
        <w:t xml:space="preserve">переводе, </w:t>
      </w:r>
      <w:r w:rsidRPr="00005DEA">
        <w:rPr>
          <w:rFonts w:ascii="Arial Narrow" w:hAnsi="Arial Narrow"/>
          <w:color w:val="000000" w:themeColor="text1"/>
          <w:sz w:val="24"/>
          <w:szCs w:val="24"/>
        </w:rPr>
        <w:t xml:space="preserve">совмещение/совместительство/расширение зоны обслуживания/замещение, </w:t>
      </w:r>
      <w:r w:rsidRPr="00AD564F">
        <w:rPr>
          <w:rFonts w:ascii="Arial Narrow" w:hAnsi="Arial Narrow"/>
          <w:color w:val="000000" w:themeColor="text1"/>
          <w:sz w:val="24"/>
        </w:rPr>
        <w:t>о командировании</w:t>
      </w:r>
      <w:r w:rsidRPr="00005DEA">
        <w:rPr>
          <w:rFonts w:ascii="Arial Narrow" w:hAnsi="Arial Narrow"/>
          <w:color w:val="000000" w:themeColor="text1"/>
          <w:sz w:val="24"/>
          <w:szCs w:val="24"/>
        </w:rPr>
        <w:t>, наложение/снятие дисциплинарных взысканий, аттестация, повышение квалификации, присвоение званий, поощрения/награждения, оплата труда, премирование, различные выплаты и пособия</w:t>
      </w:r>
      <w:r w:rsidRPr="00AD564F">
        <w:rPr>
          <w:rFonts w:ascii="Arial Narrow" w:hAnsi="Arial Narrow"/>
          <w:color w:val="000000" w:themeColor="text1"/>
          <w:sz w:val="24"/>
        </w:rPr>
        <w:t xml:space="preserve">); заявления личного состава (о переводе, </w:t>
      </w:r>
      <w:r w:rsidRPr="00005DEA">
        <w:rPr>
          <w:rFonts w:ascii="Arial Narrow" w:hAnsi="Arial Narrow"/>
          <w:color w:val="000000" w:themeColor="text1"/>
          <w:sz w:val="24"/>
          <w:szCs w:val="24"/>
        </w:rPr>
        <w:t xml:space="preserve">совмещение/совместительство/расширение зоны обслуживания/замещение, </w:t>
      </w:r>
      <w:r w:rsidRPr="00AD564F">
        <w:rPr>
          <w:rFonts w:ascii="Arial Narrow" w:hAnsi="Arial Narrow"/>
          <w:color w:val="000000" w:themeColor="text1"/>
          <w:sz w:val="24"/>
        </w:rPr>
        <w:t>о приеме на работу, об увольнении, о ежегодном трудовом отпуске</w:t>
      </w:r>
      <w:r w:rsidRPr="00005DEA">
        <w:rPr>
          <w:rFonts w:ascii="Arial Narrow" w:hAnsi="Arial Narrow"/>
          <w:color w:val="000000" w:themeColor="text1"/>
          <w:sz w:val="24"/>
          <w:szCs w:val="24"/>
        </w:rPr>
        <w:t>, наложение/снятие дисциплинарных взысканий, аттестация, повышение квалификации, присвоение званий, поощрения/награждения, оплата труда, премирование, различные выплаты и пособия));</w:t>
      </w:r>
      <w:r w:rsidRPr="00AD564F">
        <w:rPr>
          <w:rFonts w:ascii="Arial Narrow" w:hAnsi="Arial Narrow"/>
          <w:color w:val="000000" w:themeColor="text1"/>
          <w:sz w:val="24"/>
        </w:rPr>
        <w:t xml:space="preserve"> положение о структурном подразделении</w:t>
      </w:r>
      <w:r w:rsidRPr="00AD564F">
        <w:rPr>
          <w:rFonts w:ascii="Arial Narrow" w:hAnsi="Arial Narrow"/>
          <w:sz w:val="24"/>
        </w:rPr>
        <w:t>; должностные инструкции; график отпусков; табель учета рабочего времени.</w:t>
      </w:r>
    </w:p>
    <w:p w14:paraId="477134CD" w14:textId="6C798659" w:rsidR="00AB7FC8" w:rsidRPr="00AD564F" w:rsidRDefault="00F46431"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sidR="00841E87">
        <w:rPr>
          <w:rFonts w:ascii="Arial Narrow" w:hAnsi="Arial Narrow"/>
          <w:sz w:val="24"/>
          <w:szCs w:val="24"/>
        </w:rPr>
        <w:t>«</w:t>
      </w:r>
      <w:r w:rsidR="00841E87" w:rsidRPr="00AD564F">
        <w:rPr>
          <w:rFonts w:ascii="Arial Narrow" w:hAnsi="Arial Narrow"/>
          <w:sz w:val="24"/>
        </w:rPr>
        <w:t xml:space="preserve">Управление </w:t>
      </w:r>
      <w:r w:rsidR="00841E87">
        <w:rPr>
          <w:rFonts w:ascii="Arial Narrow" w:hAnsi="Arial Narrow"/>
          <w:sz w:val="24"/>
          <w:szCs w:val="24"/>
        </w:rPr>
        <w:t>кадровым делопроизводством»</w:t>
      </w:r>
      <w:r w:rsidR="00841E87" w:rsidRPr="00AD564F">
        <w:rPr>
          <w:rFonts w:ascii="Arial Narrow" w:hAnsi="Arial Narrow"/>
          <w:sz w:val="24"/>
        </w:rPr>
        <w:t xml:space="preserve"> </w:t>
      </w:r>
      <w:r w:rsidR="00AB7FC8" w:rsidRPr="00AD564F">
        <w:rPr>
          <w:rFonts w:ascii="Arial Narrow" w:hAnsi="Arial Narrow"/>
          <w:sz w:val="24"/>
        </w:rPr>
        <w:t xml:space="preserve">должен содержать в себе отдельные </w:t>
      </w:r>
      <w:r w:rsidR="003F6B31">
        <w:rPr>
          <w:rFonts w:ascii="Arial Narrow" w:hAnsi="Arial Narrow"/>
          <w:sz w:val="24"/>
          <w:szCs w:val="24"/>
        </w:rPr>
        <w:t>подпроцесс</w:t>
      </w:r>
      <w:r w:rsidR="00AB7FC8" w:rsidRPr="00AB7FC8">
        <w:rPr>
          <w:rFonts w:ascii="Arial Narrow" w:hAnsi="Arial Narrow"/>
          <w:sz w:val="24"/>
          <w:szCs w:val="24"/>
        </w:rPr>
        <w:t>ы</w:t>
      </w:r>
      <w:r w:rsidR="00AB7FC8" w:rsidRPr="00AD564F">
        <w:rPr>
          <w:rFonts w:ascii="Arial Narrow" w:hAnsi="Arial Narrow"/>
          <w:sz w:val="24"/>
        </w:rPr>
        <w:t>: «Приказы», «Заявления», «Табель учёта рабочего времени», «Командирование», «График отпусков», «Должностные инструкции», «Положение о структурном подразделении».</w:t>
      </w:r>
    </w:p>
    <w:p w14:paraId="5D0369A6" w14:textId="2C9F4D96" w:rsidR="00AB7FC8" w:rsidRPr="00AD564F" w:rsidRDefault="003F6B31"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color w:val="000000" w:themeColor="text1"/>
          <w:sz w:val="24"/>
        </w:rPr>
      </w:pPr>
      <w:r>
        <w:rPr>
          <w:rFonts w:ascii="Arial Narrow" w:hAnsi="Arial Narrow"/>
          <w:sz w:val="24"/>
          <w:szCs w:val="24"/>
        </w:rPr>
        <w:t>Подпроцесс</w:t>
      </w:r>
      <w:r w:rsidR="00AB7FC8" w:rsidRPr="00AD564F">
        <w:rPr>
          <w:rFonts w:ascii="Arial Narrow" w:hAnsi="Arial Narrow"/>
          <w:sz w:val="24"/>
        </w:rPr>
        <w:t xml:space="preserve"> </w:t>
      </w:r>
      <w:r w:rsidR="00AB7FC8" w:rsidRPr="00AD564F">
        <w:rPr>
          <w:rFonts w:ascii="Arial Narrow" w:hAnsi="Arial Narrow"/>
          <w:color w:val="000000" w:themeColor="text1"/>
          <w:sz w:val="24"/>
        </w:rPr>
        <w:t>оформления и согласования «Приказы по личному составу» должен содержать в себе возможность регистрировать и распределять приказы по видам (</w:t>
      </w:r>
      <w:r w:rsidR="00AB7FC8" w:rsidRPr="00005DEA">
        <w:rPr>
          <w:rFonts w:ascii="Arial Narrow" w:hAnsi="Arial Narrow"/>
          <w:color w:val="000000" w:themeColor="text1"/>
          <w:sz w:val="24"/>
          <w:szCs w:val="24"/>
        </w:rPr>
        <w:t>о приеме на работу, об увольнении, о ежегодном трудовом отпуске, о социальном отпуске, о переводе, совмещение/совместительство/расширение зоны обслуживания/замещение, о командировании, наложение/снятие дисциплинарных взысканий, аттестация, повышение квалификации, присвоение званий, поощрения/награждения, оплата труда, премирование, различные выплаты и пособия и др.).</w:t>
      </w:r>
    </w:p>
    <w:p w14:paraId="66F8E297" w14:textId="25F576FD" w:rsidR="00AB7FC8" w:rsidRPr="00AD564F" w:rsidRDefault="003F6B31"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sidRPr="00005DEA">
        <w:rPr>
          <w:rFonts w:ascii="Arial Narrow" w:hAnsi="Arial Narrow"/>
          <w:color w:val="000000" w:themeColor="text1"/>
          <w:sz w:val="24"/>
          <w:szCs w:val="24"/>
        </w:rPr>
        <w:t>Подпроцесс</w:t>
      </w:r>
      <w:r w:rsidR="00AB7FC8" w:rsidRPr="00AD564F">
        <w:rPr>
          <w:rFonts w:ascii="Arial Narrow" w:hAnsi="Arial Narrow"/>
          <w:color w:val="000000" w:themeColor="text1"/>
          <w:sz w:val="24"/>
        </w:rPr>
        <w:t xml:space="preserve"> «Приказы по личному составу» должен содержать в себе возможность автоматического направления на подписание уполномоченн</w:t>
      </w:r>
      <w:r w:rsidR="00CE4493" w:rsidRPr="00AD564F">
        <w:rPr>
          <w:rFonts w:ascii="Arial Narrow" w:hAnsi="Arial Narrow"/>
          <w:color w:val="000000" w:themeColor="text1"/>
          <w:sz w:val="24"/>
        </w:rPr>
        <w:t xml:space="preserve">ому лицу после согласования </w:t>
      </w:r>
      <w:r w:rsidR="00CE4493" w:rsidRPr="00AD564F">
        <w:rPr>
          <w:rFonts w:ascii="Arial Narrow" w:hAnsi="Arial Narrow"/>
          <w:sz w:val="24"/>
        </w:rPr>
        <w:t>«Без</w:t>
      </w:r>
      <w:r w:rsidR="00AB7FC8" w:rsidRPr="00AD564F">
        <w:rPr>
          <w:rFonts w:ascii="Arial Narrow" w:hAnsi="Arial Narrow"/>
          <w:sz w:val="24"/>
        </w:rPr>
        <w:t xml:space="preserve"> замечани</w:t>
      </w:r>
      <w:r w:rsidR="00CE4493" w:rsidRPr="00AD564F">
        <w:rPr>
          <w:rFonts w:ascii="Arial Narrow" w:hAnsi="Arial Narrow"/>
          <w:sz w:val="24"/>
        </w:rPr>
        <w:t>й» всеми участниками</w:t>
      </w:r>
      <w:r w:rsidR="00AB7FC8" w:rsidRPr="00AD564F">
        <w:rPr>
          <w:rFonts w:ascii="Arial Narrow" w:hAnsi="Arial Narrow"/>
          <w:sz w:val="24"/>
        </w:rPr>
        <w:t xml:space="preserve"> п</w:t>
      </w:r>
      <w:r w:rsidR="00CE4493" w:rsidRPr="00AD564F">
        <w:rPr>
          <w:rFonts w:ascii="Arial Narrow" w:hAnsi="Arial Narrow"/>
          <w:sz w:val="24"/>
        </w:rPr>
        <w:t xml:space="preserve">о списку, подписание </w:t>
      </w:r>
      <w:r w:rsidR="00AB7FC8" w:rsidRPr="00AD564F">
        <w:rPr>
          <w:rFonts w:ascii="Arial Narrow" w:hAnsi="Arial Narrow"/>
          <w:sz w:val="24"/>
        </w:rPr>
        <w:t>приказов с помощью ЭЦП уполномоченного лица.</w:t>
      </w:r>
    </w:p>
    <w:p w14:paraId="75199A29" w14:textId="54E2995B" w:rsidR="00AB7FC8" w:rsidRPr="00AD564F" w:rsidRDefault="003F6B31"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Подпроцесс</w:t>
      </w:r>
      <w:r w:rsidR="00AB7FC8" w:rsidRPr="00AD564F">
        <w:rPr>
          <w:rFonts w:ascii="Arial Narrow" w:hAnsi="Arial Narrow"/>
          <w:sz w:val="24"/>
        </w:rPr>
        <w:t xml:space="preserve"> «Приказы по личному составу» должен производить автозаполнение данных из связанного заявления.</w:t>
      </w:r>
    </w:p>
    <w:p w14:paraId="723C18E4" w14:textId="142222E9" w:rsidR="00AB7FC8" w:rsidRPr="00AD564F" w:rsidRDefault="003F6B31"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Подпроцесс</w:t>
      </w:r>
      <w:r w:rsidR="00AB7FC8" w:rsidRPr="00AD564F">
        <w:rPr>
          <w:rFonts w:ascii="Arial Narrow" w:hAnsi="Arial Narrow"/>
          <w:sz w:val="24"/>
        </w:rPr>
        <w:t xml:space="preserve"> «Приказы по личному составу» должен содержать в себе возможность установки срока согласования.</w:t>
      </w:r>
    </w:p>
    <w:p w14:paraId="0693E8BB" w14:textId="7CA1F8DE" w:rsidR="00AB7FC8" w:rsidRPr="00AD564F" w:rsidRDefault="003F6B31"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Подпроцесс</w:t>
      </w:r>
      <w:r w:rsidR="00AB7FC8" w:rsidRPr="00AD564F">
        <w:rPr>
          <w:rFonts w:ascii="Arial Narrow" w:hAnsi="Arial Narrow"/>
          <w:sz w:val="24"/>
        </w:rPr>
        <w:t xml:space="preserve"> «Приказы по личному составу» должен содержать в себе возможность автоматического направления уведомлений согласующим лицам, в случае истечения срока согласования.</w:t>
      </w:r>
    </w:p>
    <w:p w14:paraId="7353F1D2" w14:textId="6CD54DA3" w:rsidR="00AB7FC8" w:rsidRPr="00AD564F" w:rsidRDefault="003F6B31"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Подпроцесс</w:t>
      </w:r>
      <w:r w:rsidR="00AB7FC8" w:rsidRPr="00AD564F">
        <w:rPr>
          <w:rFonts w:ascii="Arial Narrow" w:hAnsi="Arial Narrow"/>
          <w:sz w:val="24"/>
        </w:rPr>
        <w:t xml:space="preserve"> «Приказы по личному составу» должен содержать в себе возможность выбора параметров согласования (параллельное, последовательное, группы согласующих), изменения списка и параметров согласования в ходе согласования (исключение или включение в список согласующих, параллельное или последовательное согласование).</w:t>
      </w:r>
    </w:p>
    <w:p w14:paraId="767105B7" w14:textId="0A88B18D" w:rsidR="00AB7FC8" w:rsidRPr="00AD564F" w:rsidRDefault="003F6B31"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Подпроцесс</w:t>
      </w:r>
      <w:r w:rsidR="00AB7FC8" w:rsidRPr="00AD564F">
        <w:rPr>
          <w:rFonts w:ascii="Arial Narrow" w:hAnsi="Arial Narrow"/>
          <w:sz w:val="24"/>
        </w:rPr>
        <w:t xml:space="preserve"> «Приказы по личному составу» должен содержать в себе возможность вывода на печать отдельно: карточки проекта приказа, карточки зарегистрированного приказа, текста, листа электронного согласования (дата и время согласования/подписания, ФИО, должность, структурное подразделение, результат согласования), наложение </w:t>
      </w:r>
      <w:r w:rsidR="00295E22">
        <w:rPr>
          <w:rFonts w:ascii="Arial Narrow" w:hAnsi="Arial Narrow"/>
          <w:sz w:val="24"/>
          <w:szCs w:val="24"/>
          <w:lang w:val="en-US"/>
        </w:rPr>
        <w:t>QR</w:t>
      </w:r>
      <w:r w:rsidR="00AB7FC8" w:rsidRPr="00AD564F">
        <w:rPr>
          <w:rFonts w:ascii="Arial Narrow" w:hAnsi="Arial Narrow"/>
          <w:sz w:val="24"/>
        </w:rPr>
        <w:t>-кода при вы</w:t>
      </w:r>
      <w:r w:rsidR="00CE4493" w:rsidRPr="00AD564F">
        <w:rPr>
          <w:rFonts w:ascii="Arial Narrow" w:hAnsi="Arial Narrow"/>
          <w:sz w:val="24"/>
        </w:rPr>
        <w:t xml:space="preserve">ведении на печать на полях: на </w:t>
      </w:r>
      <w:r w:rsidR="00AB7FC8" w:rsidRPr="00AD564F">
        <w:rPr>
          <w:rFonts w:ascii="Arial Narrow" w:hAnsi="Arial Narrow"/>
          <w:sz w:val="24"/>
        </w:rPr>
        <w:t>приказе</w:t>
      </w:r>
      <w:r w:rsidR="00AB7FC8" w:rsidRPr="00AB7FC8">
        <w:rPr>
          <w:rFonts w:ascii="Arial Narrow" w:hAnsi="Arial Narrow"/>
          <w:sz w:val="24"/>
          <w:szCs w:val="24"/>
        </w:rPr>
        <w:t xml:space="preserve">. </w:t>
      </w:r>
      <w:r w:rsidR="00295E22">
        <w:rPr>
          <w:rFonts w:ascii="Arial Narrow" w:hAnsi="Arial Narrow"/>
          <w:sz w:val="24"/>
          <w:szCs w:val="24"/>
          <w:lang w:val="en-US"/>
        </w:rPr>
        <w:t>QR</w:t>
      </w:r>
      <w:r w:rsidR="00295E22" w:rsidRPr="00AD564F">
        <w:rPr>
          <w:rFonts w:ascii="Arial Narrow" w:hAnsi="Arial Narrow"/>
          <w:sz w:val="24"/>
        </w:rPr>
        <w:t xml:space="preserve"> </w:t>
      </w:r>
      <w:r w:rsidR="00AB7FC8" w:rsidRPr="00AD564F">
        <w:rPr>
          <w:rFonts w:ascii="Arial Narrow" w:hAnsi="Arial Narrow"/>
          <w:sz w:val="24"/>
        </w:rPr>
        <w:t xml:space="preserve">код содержит </w:t>
      </w:r>
      <w:r w:rsidR="00295E22">
        <w:rPr>
          <w:rFonts w:ascii="Arial Narrow" w:hAnsi="Arial Narrow"/>
          <w:sz w:val="24"/>
          <w:szCs w:val="24"/>
        </w:rPr>
        <w:t>короткую ссылку на бумажную копию электронного документа</w:t>
      </w:r>
      <w:r w:rsidR="00AB7FC8" w:rsidRPr="00AD564F">
        <w:rPr>
          <w:rFonts w:ascii="Arial Narrow" w:hAnsi="Arial Narrow"/>
          <w:sz w:val="24"/>
        </w:rPr>
        <w:t>.</w:t>
      </w:r>
    </w:p>
    <w:p w14:paraId="68F52434" w14:textId="3DC6A0B9" w:rsidR="00AB7FC8" w:rsidRPr="00AD564F" w:rsidRDefault="003F6B31" w:rsidP="00AD564F">
      <w:pPr>
        <w:pStyle w:val="aa"/>
        <w:numPr>
          <w:ilvl w:val="2"/>
          <w:numId w:val="1"/>
        </w:numPr>
        <w:tabs>
          <w:tab w:val="left" w:pos="1276"/>
          <w:tab w:val="left" w:pos="1418"/>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lastRenderedPageBreak/>
        <w:t>Подпроцесс</w:t>
      </w:r>
      <w:r w:rsidR="00CE4493" w:rsidRPr="00AD564F">
        <w:rPr>
          <w:rFonts w:ascii="Arial Narrow" w:hAnsi="Arial Narrow"/>
          <w:sz w:val="24"/>
        </w:rPr>
        <w:t xml:space="preserve"> </w:t>
      </w:r>
      <w:r w:rsidR="00AB7FC8" w:rsidRPr="00AD564F">
        <w:rPr>
          <w:rFonts w:ascii="Arial Narrow" w:hAnsi="Arial Narrow"/>
          <w:sz w:val="24"/>
        </w:rPr>
        <w:t xml:space="preserve">«Приказы по личному составу» должен содержать в себе все функции, перечисленные для </w:t>
      </w:r>
      <w:r>
        <w:rPr>
          <w:rFonts w:ascii="Arial Narrow" w:hAnsi="Arial Narrow"/>
          <w:sz w:val="24"/>
          <w:szCs w:val="24"/>
        </w:rPr>
        <w:t>подпроцесс</w:t>
      </w:r>
      <w:r w:rsidR="00AB7FC8" w:rsidRPr="00AB7FC8">
        <w:rPr>
          <w:rFonts w:ascii="Arial Narrow" w:hAnsi="Arial Narrow"/>
          <w:sz w:val="24"/>
          <w:szCs w:val="24"/>
        </w:rPr>
        <w:t>а</w:t>
      </w:r>
      <w:r w:rsidR="00AB7FC8" w:rsidRPr="00AD564F">
        <w:rPr>
          <w:rFonts w:ascii="Arial Narrow" w:hAnsi="Arial Narrow"/>
          <w:sz w:val="24"/>
        </w:rPr>
        <w:t xml:space="preserve"> «Производственные приказы» при согласовании, движении, регистрации, поиске и др.</w:t>
      </w:r>
    </w:p>
    <w:p w14:paraId="1F7AE04B" w14:textId="77777777" w:rsidR="00AB7FC8" w:rsidRPr="00AD564F" w:rsidRDefault="00AB7FC8" w:rsidP="00AD564F">
      <w:pPr>
        <w:pStyle w:val="aa"/>
        <w:numPr>
          <w:ilvl w:val="2"/>
          <w:numId w:val="1"/>
        </w:numPr>
        <w:tabs>
          <w:tab w:val="left" w:pos="1276"/>
          <w:tab w:val="left" w:pos="1418"/>
          <w:tab w:val="left" w:pos="1701"/>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Приказ по личному составу должен сниматься с контроля только структурным подразделением управления человеческими ресурсами.</w:t>
      </w:r>
    </w:p>
    <w:p w14:paraId="47FB6B52" w14:textId="0810A38A" w:rsidR="00AB7FC8" w:rsidRPr="00AD564F" w:rsidRDefault="00AB7FC8" w:rsidP="00AD564F">
      <w:pPr>
        <w:pStyle w:val="aa"/>
        <w:numPr>
          <w:ilvl w:val="2"/>
          <w:numId w:val="1"/>
        </w:numPr>
        <w:tabs>
          <w:tab w:val="left" w:pos="1276"/>
          <w:tab w:val="left" w:pos="1418"/>
          <w:tab w:val="left" w:pos="1701"/>
        </w:tabs>
        <w:spacing w:beforeLines="60" w:before="144" w:after="60" w:line="240" w:lineRule="atLeast"/>
        <w:ind w:left="567" w:firstLine="0"/>
        <w:contextualSpacing w:val="0"/>
        <w:jc w:val="both"/>
        <w:rPr>
          <w:rFonts w:ascii="Arial Narrow" w:hAnsi="Arial Narrow"/>
          <w:sz w:val="24"/>
        </w:rPr>
      </w:pPr>
      <w:r w:rsidRPr="00AB7FC8">
        <w:rPr>
          <w:rFonts w:ascii="Arial Narrow" w:hAnsi="Arial Narrow"/>
          <w:sz w:val="24"/>
          <w:szCs w:val="24"/>
        </w:rPr>
        <w:t>П</w:t>
      </w:r>
      <w:r w:rsidR="003F6B31">
        <w:rPr>
          <w:rFonts w:ascii="Arial Narrow" w:hAnsi="Arial Narrow"/>
          <w:sz w:val="24"/>
          <w:szCs w:val="24"/>
        </w:rPr>
        <w:t>одпроцесс</w:t>
      </w:r>
      <w:r w:rsidRPr="00AD564F">
        <w:rPr>
          <w:rFonts w:ascii="Arial Narrow" w:hAnsi="Arial Narrow"/>
          <w:sz w:val="24"/>
        </w:rPr>
        <w:t xml:space="preserve"> оформления трудовых договоров и дополнительных соглашений должен содержать в себе подготовку, согласование, подписание, регистрацию, распределение, исполнение, хранение, организацию движения и учёта документов (</w:t>
      </w:r>
      <w:r w:rsidR="00CE4493" w:rsidRPr="00AD564F">
        <w:rPr>
          <w:rFonts w:ascii="Arial Narrow" w:hAnsi="Arial Narrow"/>
          <w:sz w:val="24"/>
        </w:rPr>
        <w:t>документы</w:t>
      </w:r>
      <w:r w:rsidR="00CE4493" w:rsidRPr="00AB7FC8">
        <w:rPr>
          <w:rFonts w:ascii="Arial Narrow" w:hAnsi="Arial Narrow"/>
          <w:sz w:val="24"/>
          <w:szCs w:val="24"/>
        </w:rPr>
        <w:t>,</w:t>
      </w:r>
      <w:r w:rsidRPr="00AD564F">
        <w:rPr>
          <w:rFonts w:ascii="Arial Narrow" w:hAnsi="Arial Narrow"/>
          <w:sz w:val="24"/>
        </w:rPr>
        <w:t xml:space="preserve"> подготовленные структурными подразделениями КЦ и ДЗО и направленные руководству или другим структурным подразделениям КЦ и ДЗО в электронном формате).</w:t>
      </w:r>
    </w:p>
    <w:p w14:paraId="13510CF9" w14:textId="015E9FCE" w:rsidR="00AB7FC8" w:rsidRPr="00AD564F" w:rsidRDefault="00AB7FC8" w:rsidP="00AD564F">
      <w:pPr>
        <w:pStyle w:val="aa"/>
        <w:numPr>
          <w:ilvl w:val="2"/>
          <w:numId w:val="1"/>
        </w:numPr>
        <w:tabs>
          <w:tab w:val="left" w:pos="1134"/>
          <w:tab w:val="left" w:pos="1418"/>
          <w:tab w:val="left" w:pos="1701"/>
        </w:tabs>
        <w:spacing w:beforeLines="60" w:before="144" w:after="60" w:line="240" w:lineRule="atLeast"/>
        <w:ind w:left="567" w:firstLine="0"/>
        <w:contextualSpacing w:val="0"/>
        <w:jc w:val="both"/>
        <w:rPr>
          <w:rFonts w:ascii="Arial Narrow" w:hAnsi="Arial Narrow"/>
          <w:sz w:val="24"/>
        </w:rPr>
      </w:pPr>
      <w:r w:rsidRPr="00AB7FC8">
        <w:rPr>
          <w:rFonts w:ascii="Arial Narrow" w:hAnsi="Arial Narrow"/>
          <w:sz w:val="24"/>
          <w:szCs w:val="24"/>
        </w:rPr>
        <w:t>П</w:t>
      </w:r>
      <w:r w:rsidR="003F6B31">
        <w:rPr>
          <w:rFonts w:ascii="Arial Narrow" w:hAnsi="Arial Narrow"/>
          <w:sz w:val="24"/>
          <w:szCs w:val="24"/>
        </w:rPr>
        <w:t>одпроцесс</w:t>
      </w:r>
      <w:r w:rsidRPr="00AB7FC8">
        <w:rPr>
          <w:rFonts w:ascii="Arial Narrow" w:hAnsi="Arial Narrow"/>
          <w:sz w:val="24"/>
          <w:szCs w:val="24"/>
        </w:rPr>
        <w:t xml:space="preserve"> </w:t>
      </w:r>
      <w:r w:rsidR="00F46431">
        <w:rPr>
          <w:rFonts w:ascii="Arial Narrow" w:hAnsi="Arial Narrow"/>
          <w:sz w:val="24"/>
          <w:szCs w:val="24"/>
        </w:rPr>
        <w:t>«О</w:t>
      </w:r>
      <w:r w:rsidRPr="00AB7FC8">
        <w:rPr>
          <w:rFonts w:ascii="Arial Narrow" w:hAnsi="Arial Narrow"/>
          <w:sz w:val="24"/>
          <w:szCs w:val="24"/>
        </w:rPr>
        <w:t>формления</w:t>
      </w:r>
      <w:r w:rsidRPr="00AD564F">
        <w:rPr>
          <w:rFonts w:ascii="Arial Narrow" w:hAnsi="Arial Narrow"/>
          <w:sz w:val="24"/>
        </w:rPr>
        <w:t xml:space="preserve"> трудовых договоров и дополнительных соглашений</w:t>
      </w:r>
      <w:r w:rsidR="00F46431">
        <w:rPr>
          <w:rFonts w:ascii="Arial Narrow" w:hAnsi="Arial Narrow"/>
          <w:sz w:val="24"/>
          <w:szCs w:val="24"/>
        </w:rPr>
        <w:t>»</w:t>
      </w:r>
      <w:r w:rsidRPr="00AD564F">
        <w:rPr>
          <w:rFonts w:ascii="Arial Narrow" w:hAnsi="Arial Narrow"/>
          <w:sz w:val="24"/>
        </w:rPr>
        <w:t xml:space="preserve"> должен содержать в себе возможность вложения файлов с большим количеством и объемом.</w:t>
      </w:r>
    </w:p>
    <w:p w14:paraId="276B5A51" w14:textId="1972359E" w:rsidR="00AB7FC8" w:rsidRPr="00AD564F" w:rsidRDefault="00F46431" w:rsidP="00AD564F">
      <w:pPr>
        <w:pStyle w:val="aa"/>
        <w:numPr>
          <w:ilvl w:val="2"/>
          <w:numId w:val="1"/>
        </w:numPr>
        <w:tabs>
          <w:tab w:val="left" w:pos="1134"/>
          <w:tab w:val="left" w:pos="1418"/>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w:t>
      </w:r>
      <w:r w:rsidR="003F6B31">
        <w:rPr>
          <w:rFonts w:ascii="Arial Narrow" w:hAnsi="Arial Narrow"/>
          <w:sz w:val="24"/>
          <w:szCs w:val="24"/>
        </w:rPr>
        <w:t>одпроцесс</w:t>
      </w:r>
      <w:r>
        <w:rPr>
          <w:rFonts w:ascii="Arial Narrow" w:hAnsi="Arial Narrow"/>
          <w:sz w:val="24"/>
          <w:szCs w:val="24"/>
        </w:rPr>
        <w:t xml:space="preserve"> «О</w:t>
      </w:r>
      <w:r w:rsidR="00AB7FC8" w:rsidRPr="00AB7FC8">
        <w:rPr>
          <w:rFonts w:ascii="Arial Narrow" w:hAnsi="Arial Narrow"/>
          <w:sz w:val="24"/>
          <w:szCs w:val="24"/>
        </w:rPr>
        <w:t>формления</w:t>
      </w:r>
      <w:r w:rsidR="00AB7FC8" w:rsidRPr="00AD564F">
        <w:rPr>
          <w:rFonts w:ascii="Arial Narrow" w:hAnsi="Arial Narrow"/>
          <w:sz w:val="24"/>
        </w:rPr>
        <w:t xml:space="preserve"> трудовых договор</w:t>
      </w:r>
      <w:r w:rsidRPr="00AD564F">
        <w:rPr>
          <w:rFonts w:ascii="Arial Narrow" w:hAnsi="Arial Narrow"/>
          <w:sz w:val="24"/>
        </w:rPr>
        <w:t>ов и дополнительных соглашений</w:t>
      </w:r>
      <w:r>
        <w:rPr>
          <w:rFonts w:ascii="Arial Narrow" w:hAnsi="Arial Narrow"/>
          <w:sz w:val="24"/>
          <w:szCs w:val="24"/>
        </w:rPr>
        <w:t>»</w:t>
      </w:r>
      <w:r w:rsidR="00AB7FC8" w:rsidRPr="00AD564F">
        <w:rPr>
          <w:rFonts w:ascii="Arial Narrow" w:hAnsi="Arial Narrow"/>
          <w:sz w:val="24"/>
        </w:rPr>
        <w:t xml:space="preserve"> должен содержать в себе возможность автоматического заполнения поля «Номенклатура дел» (выбор по умолчанию программирует работник ИТ Заказчика), либо выбор дела вручную.</w:t>
      </w:r>
    </w:p>
    <w:p w14:paraId="5C748F32" w14:textId="45570C75" w:rsidR="00AB7FC8" w:rsidRPr="00AD564F" w:rsidRDefault="00F46431" w:rsidP="00AD564F">
      <w:pPr>
        <w:pStyle w:val="aa"/>
        <w:numPr>
          <w:ilvl w:val="2"/>
          <w:numId w:val="1"/>
        </w:numPr>
        <w:tabs>
          <w:tab w:val="left" w:pos="1134"/>
          <w:tab w:val="left" w:pos="1418"/>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w:t>
      </w:r>
      <w:r w:rsidR="003F6B31">
        <w:rPr>
          <w:rFonts w:ascii="Arial Narrow" w:hAnsi="Arial Narrow"/>
          <w:sz w:val="24"/>
          <w:szCs w:val="24"/>
        </w:rPr>
        <w:t>одпроцесс</w:t>
      </w:r>
      <w:r>
        <w:rPr>
          <w:rFonts w:ascii="Arial Narrow" w:hAnsi="Arial Narrow"/>
          <w:sz w:val="24"/>
          <w:szCs w:val="24"/>
        </w:rPr>
        <w:t xml:space="preserve"> «О</w:t>
      </w:r>
      <w:r w:rsidR="00AB7FC8" w:rsidRPr="00AB7FC8">
        <w:rPr>
          <w:rFonts w:ascii="Arial Narrow" w:hAnsi="Arial Narrow"/>
          <w:sz w:val="24"/>
          <w:szCs w:val="24"/>
        </w:rPr>
        <w:t>формления</w:t>
      </w:r>
      <w:r w:rsidR="00AB7FC8" w:rsidRPr="00AD564F">
        <w:rPr>
          <w:rFonts w:ascii="Arial Narrow" w:hAnsi="Arial Narrow"/>
          <w:sz w:val="24"/>
        </w:rPr>
        <w:t xml:space="preserve"> трудовых договоров и дополнительных соглашений</w:t>
      </w:r>
      <w:r>
        <w:rPr>
          <w:rFonts w:ascii="Arial Narrow" w:hAnsi="Arial Narrow"/>
          <w:sz w:val="24"/>
          <w:szCs w:val="24"/>
        </w:rPr>
        <w:t>»</w:t>
      </w:r>
      <w:r w:rsidR="00AB7FC8" w:rsidRPr="00AD564F">
        <w:rPr>
          <w:rFonts w:ascii="Arial Narrow" w:hAnsi="Arial Narrow"/>
          <w:sz w:val="24"/>
        </w:rPr>
        <w:t xml:space="preserve"> должен содержать в себе возможность создания и сохранения проекта как черновик и быстрый поиск необходимого черновика по авторам, дате создания, </w:t>
      </w:r>
      <w:r w:rsidR="002C77BC" w:rsidRPr="00AD564F">
        <w:rPr>
          <w:rFonts w:ascii="Arial Narrow" w:hAnsi="Arial Narrow"/>
          <w:sz w:val="24"/>
        </w:rPr>
        <w:t>получателям и другим параметрам</w:t>
      </w:r>
      <w:r w:rsidR="002C77BC">
        <w:rPr>
          <w:rFonts w:ascii="Arial Narrow" w:hAnsi="Arial Narrow"/>
          <w:sz w:val="24"/>
          <w:szCs w:val="24"/>
        </w:rPr>
        <w:t>.</w:t>
      </w:r>
    </w:p>
    <w:p w14:paraId="7EA64CB9" w14:textId="5DAA39D8" w:rsidR="00AB7FC8" w:rsidRPr="00AD564F" w:rsidRDefault="00F46431" w:rsidP="00AD564F">
      <w:pPr>
        <w:pStyle w:val="aa"/>
        <w:numPr>
          <w:ilvl w:val="2"/>
          <w:numId w:val="1"/>
        </w:numPr>
        <w:tabs>
          <w:tab w:val="left" w:pos="1134"/>
          <w:tab w:val="left" w:pos="1418"/>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w:t>
      </w:r>
      <w:r w:rsidR="003F6B31">
        <w:rPr>
          <w:rFonts w:ascii="Arial Narrow" w:hAnsi="Arial Narrow"/>
          <w:sz w:val="24"/>
          <w:szCs w:val="24"/>
        </w:rPr>
        <w:t>одпроцесс</w:t>
      </w:r>
      <w:r>
        <w:rPr>
          <w:rFonts w:ascii="Arial Narrow" w:hAnsi="Arial Narrow"/>
          <w:sz w:val="24"/>
          <w:szCs w:val="24"/>
        </w:rPr>
        <w:t xml:space="preserve"> «О</w:t>
      </w:r>
      <w:r w:rsidR="00AB7FC8" w:rsidRPr="00AB7FC8">
        <w:rPr>
          <w:rFonts w:ascii="Arial Narrow" w:hAnsi="Arial Narrow"/>
          <w:sz w:val="24"/>
          <w:szCs w:val="24"/>
        </w:rPr>
        <w:t>формления</w:t>
      </w:r>
      <w:r w:rsidR="00AB7FC8" w:rsidRPr="00AD564F">
        <w:rPr>
          <w:rFonts w:ascii="Arial Narrow" w:hAnsi="Arial Narrow"/>
          <w:sz w:val="24"/>
        </w:rPr>
        <w:t xml:space="preserve"> трудовых договор</w:t>
      </w:r>
      <w:r w:rsidRPr="00AD564F">
        <w:rPr>
          <w:rFonts w:ascii="Arial Narrow" w:hAnsi="Arial Narrow"/>
          <w:sz w:val="24"/>
        </w:rPr>
        <w:t>ов и дополнительных соглашений</w:t>
      </w:r>
      <w:r>
        <w:rPr>
          <w:rFonts w:ascii="Arial Narrow" w:hAnsi="Arial Narrow"/>
          <w:sz w:val="24"/>
          <w:szCs w:val="24"/>
        </w:rPr>
        <w:t>»</w:t>
      </w:r>
      <w:r w:rsidR="00AB7FC8" w:rsidRPr="00AD564F">
        <w:rPr>
          <w:rFonts w:ascii="Arial Narrow" w:hAnsi="Arial Narrow"/>
          <w:sz w:val="24"/>
        </w:rPr>
        <w:t xml:space="preserve"> должен содержать в себе возможность устанавливать срок согласования (по умолчанию - 5 рабочих дней или возможность выбора иного срока из календаря). В случае истечения срока согласования необходимо предусмотреть автоматическое направление уведомлен</w:t>
      </w:r>
      <w:r w:rsidRPr="00AD564F">
        <w:rPr>
          <w:rFonts w:ascii="Arial Narrow" w:hAnsi="Arial Narrow"/>
          <w:sz w:val="24"/>
        </w:rPr>
        <w:t xml:space="preserve">ий согласующим лицам; </w:t>
      </w:r>
      <w:r w:rsidR="00AB7FC8" w:rsidRPr="00AD564F">
        <w:rPr>
          <w:rFonts w:ascii="Arial Narrow" w:hAnsi="Arial Narrow"/>
          <w:sz w:val="24"/>
        </w:rPr>
        <w:t xml:space="preserve">возможность выбора параметров согласования (параллельное, последовательное, группы согласующих), изменения списка и параметров согласования в ходе согласования (исключение или включение в список согласующих, параллельное или </w:t>
      </w:r>
      <w:r w:rsidR="002C77BC" w:rsidRPr="00AD564F">
        <w:rPr>
          <w:rFonts w:ascii="Arial Narrow" w:hAnsi="Arial Narrow"/>
          <w:sz w:val="24"/>
        </w:rPr>
        <w:t>последовательное согласование</w:t>
      </w:r>
      <w:r w:rsidR="002C77BC">
        <w:rPr>
          <w:rFonts w:ascii="Arial Narrow" w:hAnsi="Arial Narrow"/>
          <w:sz w:val="24"/>
          <w:szCs w:val="24"/>
        </w:rPr>
        <w:t>).</w:t>
      </w:r>
    </w:p>
    <w:p w14:paraId="4CDA540F" w14:textId="6FAB74B2" w:rsidR="00AB7FC8" w:rsidRPr="00AD564F" w:rsidRDefault="00F46431" w:rsidP="00AD564F">
      <w:pPr>
        <w:pStyle w:val="aa"/>
        <w:numPr>
          <w:ilvl w:val="2"/>
          <w:numId w:val="1"/>
        </w:numPr>
        <w:tabs>
          <w:tab w:val="left" w:pos="1134"/>
          <w:tab w:val="left" w:pos="1418"/>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w:t>
      </w:r>
      <w:r w:rsidR="003F6B31">
        <w:rPr>
          <w:rFonts w:ascii="Arial Narrow" w:hAnsi="Arial Narrow"/>
          <w:sz w:val="24"/>
          <w:szCs w:val="24"/>
        </w:rPr>
        <w:t>одпроцесс</w:t>
      </w:r>
      <w:r>
        <w:rPr>
          <w:rFonts w:ascii="Arial Narrow" w:hAnsi="Arial Narrow"/>
          <w:sz w:val="24"/>
          <w:szCs w:val="24"/>
        </w:rPr>
        <w:t xml:space="preserve"> «О</w:t>
      </w:r>
      <w:r w:rsidR="00AB7FC8" w:rsidRPr="00AB7FC8">
        <w:rPr>
          <w:rFonts w:ascii="Arial Narrow" w:hAnsi="Arial Narrow"/>
          <w:sz w:val="24"/>
          <w:szCs w:val="24"/>
        </w:rPr>
        <w:t>формления</w:t>
      </w:r>
      <w:r w:rsidR="00AB7FC8" w:rsidRPr="00AD564F">
        <w:rPr>
          <w:rFonts w:ascii="Arial Narrow" w:hAnsi="Arial Narrow"/>
          <w:sz w:val="24"/>
        </w:rPr>
        <w:t xml:space="preserve"> трудовых отпусков</w:t>
      </w:r>
      <w:r>
        <w:rPr>
          <w:rFonts w:ascii="Arial Narrow" w:hAnsi="Arial Narrow"/>
          <w:sz w:val="24"/>
          <w:szCs w:val="24"/>
        </w:rPr>
        <w:t>»</w:t>
      </w:r>
      <w:r w:rsidR="00AB7FC8" w:rsidRPr="00AD564F">
        <w:rPr>
          <w:rFonts w:ascii="Arial Narrow" w:hAnsi="Arial Narrow"/>
          <w:sz w:val="24"/>
        </w:rPr>
        <w:t xml:space="preserve"> должен включать в себя заполнение шаблона, согласование, подписание, регистрацию, распределение, исполнение, хранение, организа</w:t>
      </w:r>
      <w:r w:rsidR="002C77BC" w:rsidRPr="00AD564F">
        <w:rPr>
          <w:rFonts w:ascii="Arial Narrow" w:hAnsi="Arial Narrow"/>
          <w:sz w:val="24"/>
        </w:rPr>
        <w:t>цию движения и учёта документов</w:t>
      </w:r>
      <w:r w:rsidR="002C77BC">
        <w:rPr>
          <w:rFonts w:ascii="Arial Narrow" w:hAnsi="Arial Narrow"/>
          <w:sz w:val="24"/>
          <w:szCs w:val="24"/>
        </w:rPr>
        <w:t>.</w:t>
      </w:r>
    </w:p>
    <w:p w14:paraId="6ED7B137" w14:textId="27484A17" w:rsidR="00AB7FC8" w:rsidRPr="00AD564F" w:rsidRDefault="00F46431" w:rsidP="00AD564F">
      <w:pPr>
        <w:pStyle w:val="aa"/>
        <w:numPr>
          <w:ilvl w:val="2"/>
          <w:numId w:val="1"/>
        </w:numPr>
        <w:tabs>
          <w:tab w:val="left" w:pos="1134"/>
          <w:tab w:val="left" w:pos="1418"/>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w:t>
      </w:r>
      <w:r w:rsidR="003F6B31">
        <w:rPr>
          <w:rFonts w:ascii="Arial Narrow" w:hAnsi="Arial Narrow"/>
          <w:sz w:val="24"/>
          <w:szCs w:val="24"/>
        </w:rPr>
        <w:t>одпроцесс</w:t>
      </w:r>
      <w:r>
        <w:rPr>
          <w:rFonts w:ascii="Arial Narrow" w:hAnsi="Arial Narrow"/>
          <w:sz w:val="24"/>
          <w:szCs w:val="24"/>
        </w:rPr>
        <w:t xml:space="preserve"> «О</w:t>
      </w:r>
      <w:r w:rsidR="00AB7FC8" w:rsidRPr="00AB7FC8">
        <w:rPr>
          <w:rFonts w:ascii="Arial Narrow" w:hAnsi="Arial Narrow"/>
          <w:sz w:val="24"/>
          <w:szCs w:val="24"/>
        </w:rPr>
        <w:t>формления</w:t>
      </w:r>
      <w:r w:rsidR="00AB7FC8" w:rsidRPr="00AD564F">
        <w:rPr>
          <w:rFonts w:ascii="Arial Narrow" w:hAnsi="Arial Narrow"/>
          <w:sz w:val="24"/>
        </w:rPr>
        <w:t xml:space="preserve"> трудовых отпусков</w:t>
      </w:r>
      <w:r>
        <w:rPr>
          <w:rFonts w:ascii="Arial Narrow" w:hAnsi="Arial Narrow"/>
          <w:sz w:val="24"/>
          <w:szCs w:val="24"/>
        </w:rPr>
        <w:t>»</w:t>
      </w:r>
      <w:r w:rsidR="00AB7FC8" w:rsidRPr="00AD564F">
        <w:rPr>
          <w:rFonts w:ascii="Arial Narrow" w:hAnsi="Arial Narrow"/>
          <w:sz w:val="24"/>
        </w:rPr>
        <w:t xml:space="preserve"> должен включать в себя поддержку согласования документов в электронном виде: последовательное, паралл</w:t>
      </w:r>
      <w:r w:rsidR="002C77BC" w:rsidRPr="00AD564F">
        <w:rPr>
          <w:rFonts w:ascii="Arial Narrow" w:hAnsi="Arial Narrow"/>
          <w:sz w:val="24"/>
        </w:rPr>
        <w:t>ельное и смешанное согласование</w:t>
      </w:r>
      <w:r w:rsidR="002C77BC">
        <w:rPr>
          <w:rFonts w:ascii="Arial Narrow" w:hAnsi="Arial Narrow"/>
          <w:sz w:val="24"/>
          <w:szCs w:val="24"/>
        </w:rPr>
        <w:t>.</w:t>
      </w:r>
    </w:p>
    <w:p w14:paraId="63B68F27" w14:textId="46A0B1DD" w:rsidR="00AB7FC8" w:rsidRPr="00AD564F" w:rsidRDefault="00F46431" w:rsidP="00AD564F">
      <w:pPr>
        <w:pStyle w:val="aa"/>
        <w:numPr>
          <w:ilvl w:val="2"/>
          <w:numId w:val="1"/>
        </w:numPr>
        <w:tabs>
          <w:tab w:val="left" w:pos="1134"/>
          <w:tab w:val="left" w:pos="1418"/>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w:t>
      </w:r>
      <w:r w:rsidR="003F6B31">
        <w:rPr>
          <w:rFonts w:ascii="Arial Narrow" w:hAnsi="Arial Narrow"/>
          <w:sz w:val="24"/>
          <w:szCs w:val="24"/>
        </w:rPr>
        <w:t>одпроцесс</w:t>
      </w:r>
      <w:r>
        <w:rPr>
          <w:rFonts w:ascii="Arial Narrow" w:hAnsi="Arial Narrow"/>
          <w:sz w:val="24"/>
          <w:szCs w:val="24"/>
        </w:rPr>
        <w:t xml:space="preserve"> «О</w:t>
      </w:r>
      <w:r w:rsidR="00AB7FC8" w:rsidRPr="00AB7FC8">
        <w:rPr>
          <w:rFonts w:ascii="Arial Narrow" w:hAnsi="Arial Narrow"/>
          <w:sz w:val="24"/>
          <w:szCs w:val="24"/>
        </w:rPr>
        <w:t>формления</w:t>
      </w:r>
      <w:r w:rsidR="00AB7FC8" w:rsidRPr="00AD564F">
        <w:rPr>
          <w:rFonts w:ascii="Arial Narrow" w:hAnsi="Arial Narrow"/>
          <w:sz w:val="24"/>
        </w:rPr>
        <w:t xml:space="preserve"> трудовых отпусков</w:t>
      </w:r>
      <w:r>
        <w:rPr>
          <w:rFonts w:ascii="Arial Narrow" w:hAnsi="Arial Narrow"/>
          <w:sz w:val="24"/>
          <w:szCs w:val="24"/>
        </w:rPr>
        <w:t>»</w:t>
      </w:r>
      <w:r w:rsidR="00AB7FC8" w:rsidRPr="00AD564F">
        <w:rPr>
          <w:rFonts w:ascii="Arial Narrow" w:hAnsi="Arial Narrow"/>
          <w:sz w:val="24"/>
        </w:rPr>
        <w:t xml:space="preserve"> должен включать в себя возможность выдавать поручения на этапах согласования и подписания и отслеживать</w:t>
      </w:r>
      <w:r w:rsidR="002C77BC" w:rsidRPr="00AD564F">
        <w:rPr>
          <w:rFonts w:ascii="Arial Narrow" w:hAnsi="Arial Narrow"/>
          <w:sz w:val="24"/>
        </w:rPr>
        <w:t xml:space="preserve"> все дерево (цепочку) поручений</w:t>
      </w:r>
      <w:r w:rsidR="002C77BC">
        <w:rPr>
          <w:rFonts w:ascii="Arial Narrow" w:hAnsi="Arial Narrow"/>
          <w:sz w:val="24"/>
          <w:szCs w:val="24"/>
        </w:rPr>
        <w:t>.</w:t>
      </w:r>
    </w:p>
    <w:p w14:paraId="6D9EB4E4" w14:textId="734D0FB7" w:rsidR="00AB7FC8" w:rsidRPr="00AD564F" w:rsidRDefault="00AB7FC8" w:rsidP="00AD564F">
      <w:pPr>
        <w:pStyle w:val="aa"/>
        <w:numPr>
          <w:ilvl w:val="2"/>
          <w:numId w:val="1"/>
        </w:numPr>
        <w:tabs>
          <w:tab w:val="left" w:pos="1134"/>
          <w:tab w:val="left" w:pos="1418"/>
          <w:tab w:val="left" w:pos="1701"/>
        </w:tabs>
        <w:spacing w:beforeLines="60" w:before="144" w:after="60" w:line="240" w:lineRule="atLeast"/>
        <w:ind w:left="567" w:firstLine="0"/>
        <w:contextualSpacing w:val="0"/>
        <w:jc w:val="both"/>
        <w:rPr>
          <w:rFonts w:ascii="Arial Narrow" w:hAnsi="Arial Narrow"/>
          <w:sz w:val="24"/>
        </w:rPr>
      </w:pPr>
      <w:r w:rsidRPr="00AB7FC8">
        <w:rPr>
          <w:rFonts w:ascii="Arial Narrow" w:hAnsi="Arial Narrow"/>
          <w:sz w:val="24"/>
          <w:szCs w:val="24"/>
        </w:rPr>
        <w:t>П</w:t>
      </w:r>
      <w:r w:rsidR="003F6B31">
        <w:rPr>
          <w:rFonts w:ascii="Arial Narrow" w:hAnsi="Arial Narrow"/>
          <w:sz w:val="24"/>
          <w:szCs w:val="24"/>
        </w:rPr>
        <w:t>одпроцесс</w:t>
      </w:r>
      <w:r w:rsidRPr="00AB7FC8">
        <w:rPr>
          <w:rFonts w:ascii="Arial Narrow" w:hAnsi="Arial Narrow"/>
          <w:sz w:val="24"/>
          <w:szCs w:val="24"/>
        </w:rPr>
        <w:t xml:space="preserve"> </w:t>
      </w:r>
      <w:r w:rsidR="00F46431">
        <w:rPr>
          <w:rFonts w:ascii="Arial Narrow" w:hAnsi="Arial Narrow"/>
          <w:sz w:val="24"/>
          <w:szCs w:val="24"/>
        </w:rPr>
        <w:t>«О</w:t>
      </w:r>
      <w:r w:rsidRPr="00AB7FC8">
        <w:rPr>
          <w:rFonts w:ascii="Arial Narrow" w:hAnsi="Arial Narrow"/>
          <w:sz w:val="24"/>
          <w:szCs w:val="24"/>
        </w:rPr>
        <w:t>формления</w:t>
      </w:r>
      <w:r w:rsidRPr="00AD564F">
        <w:rPr>
          <w:rFonts w:ascii="Arial Narrow" w:hAnsi="Arial Narrow"/>
          <w:sz w:val="24"/>
        </w:rPr>
        <w:t xml:space="preserve"> трудовых отпусков</w:t>
      </w:r>
      <w:r w:rsidR="00F46431">
        <w:rPr>
          <w:rFonts w:ascii="Arial Narrow" w:hAnsi="Arial Narrow"/>
          <w:sz w:val="24"/>
          <w:szCs w:val="24"/>
        </w:rPr>
        <w:t>»</w:t>
      </w:r>
      <w:r w:rsidRPr="00AD564F">
        <w:rPr>
          <w:rFonts w:ascii="Arial Narrow" w:hAnsi="Arial Narrow"/>
          <w:sz w:val="24"/>
        </w:rPr>
        <w:t xml:space="preserve"> должен включать в себя возможность доработать документ в случ</w:t>
      </w:r>
      <w:r w:rsidR="002C77BC" w:rsidRPr="00AD564F">
        <w:rPr>
          <w:rFonts w:ascii="Arial Narrow" w:hAnsi="Arial Narrow"/>
          <w:sz w:val="24"/>
        </w:rPr>
        <w:t>ае получения отрицательной визы</w:t>
      </w:r>
      <w:r w:rsidR="002C77BC">
        <w:rPr>
          <w:rFonts w:ascii="Arial Narrow" w:hAnsi="Arial Narrow"/>
          <w:sz w:val="24"/>
          <w:szCs w:val="24"/>
        </w:rPr>
        <w:t>.</w:t>
      </w:r>
    </w:p>
    <w:p w14:paraId="7C8E73FA" w14:textId="166C2326" w:rsidR="00AB7FC8" w:rsidRPr="00AD564F" w:rsidRDefault="00F46431" w:rsidP="00AD564F">
      <w:pPr>
        <w:pStyle w:val="aa"/>
        <w:numPr>
          <w:ilvl w:val="2"/>
          <w:numId w:val="1"/>
        </w:numPr>
        <w:tabs>
          <w:tab w:val="left" w:pos="1134"/>
          <w:tab w:val="left" w:pos="1418"/>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w:t>
      </w:r>
      <w:r w:rsidR="003F6B31">
        <w:rPr>
          <w:rFonts w:ascii="Arial Narrow" w:hAnsi="Arial Narrow"/>
          <w:sz w:val="24"/>
          <w:szCs w:val="24"/>
        </w:rPr>
        <w:t>одпроцесс</w:t>
      </w:r>
      <w:r>
        <w:rPr>
          <w:rFonts w:ascii="Arial Narrow" w:hAnsi="Arial Narrow"/>
          <w:sz w:val="24"/>
          <w:szCs w:val="24"/>
        </w:rPr>
        <w:t xml:space="preserve"> «О</w:t>
      </w:r>
      <w:r w:rsidR="00AB7FC8" w:rsidRPr="00AB7FC8">
        <w:rPr>
          <w:rFonts w:ascii="Arial Narrow" w:hAnsi="Arial Narrow"/>
          <w:sz w:val="24"/>
          <w:szCs w:val="24"/>
        </w:rPr>
        <w:t>формления</w:t>
      </w:r>
      <w:r w:rsidR="00AB7FC8" w:rsidRPr="00AD564F">
        <w:rPr>
          <w:rFonts w:ascii="Arial Narrow" w:hAnsi="Arial Narrow"/>
          <w:sz w:val="24"/>
        </w:rPr>
        <w:t xml:space="preserve"> трудовых отпусков</w:t>
      </w:r>
      <w:r>
        <w:rPr>
          <w:rFonts w:ascii="Arial Narrow" w:hAnsi="Arial Narrow"/>
          <w:sz w:val="24"/>
          <w:szCs w:val="24"/>
        </w:rPr>
        <w:t>»</w:t>
      </w:r>
      <w:r w:rsidR="00AB7FC8" w:rsidRPr="00AD564F">
        <w:rPr>
          <w:rFonts w:ascii="Arial Narrow" w:hAnsi="Arial Narrow"/>
          <w:sz w:val="24"/>
        </w:rPr>
        <w:t xml:space="preserve"> должен включать в себя возможность просмотра версионности при формировании согласовании проекта документа</w:t>
      </w:r>
      <w:r w:rsidR="002C77BC">
        <w:rPr>
          <w:rFonts w:ascii="Arial Narrow" w:hAnsi="Arial Narrow"/>
          <w:sz w:val="24"/>
          <w:szCs w:val="24"/>
        </w:rPr>
        <w:t>.</w:t>
      </w:r>
    </w:p>
    <w:p w14:paraId="0004466B" w14:textId="398E4750" w:rsidR="00AB7FC8" w:rsidRPr="00AD564F" w:rsidRDefault="00AB7FC8" w:rsidP="00AD564F">
      <w:pPr>
        <w:pStyle w:val="aa"/>
        <w:numPr>
          <w:ilvl w:val="2"/>
          <w:numId w:val="1"/>
        </w:numPr>
        <w:tabs>
          <w:tab w:val="left" w:pos="1134"/>
          <w:tab w:val="left" w:pos="1418"/>
          <w:tab w:val="left" w:pos="1701"/>
        </w:tabs>
        <w:spacing w:beforeLines="60" w:before="144" w:after="60" w:line="240" w:lineRule="atLeast"/>
        <w:ind w:left="567" w:firstLine="0"/>
        <w:contextualSpacing w:val="0"/>
        <w:jc w:val="both"/>
        <w:rPr>
          <w:rFonts w:ascii="Arial Narrow" w:hAnsi="Arial Narrow"/>
          <w:sz w:val="24"/>
        </w:rPr>
      </w:pPr>
      <w:r w:rsidRPr="00AB7FC8">
        <w:rPr>
          <w:rFonts w:ascii="Arial Narrow" w:hAnsi="Arial Narrow"/>
          <w:sz w:val="24"/>
          <w:szCs w:val="24"/>
        </w:rPr>
        <w:t>П</w:t>
      </w:r>
      <w:r w:rsidR="003F6B31">
        <w:rPr>
          <w:rFonts w:ascii="Arial Narrow" w:hAnsi="Arial Narrow"/>
          <w:sz w:val="24"/>
          <w:szCs w:val="24"/>
        </w:rPr>
        <w:t>одпроцесс</w:t>
      </w:r>
      <w:r w:rsidRPr="00AB7FC8">
        <w:rPr>
          <w:rFonts w:ascii="Arial Narrow" w:hAnsi="Arial Narrow"/>
          <w:sz w:val="24"/>
          <w:szCs w:val="24"/>
        </w:rPr>
        <w:t xml:space="preserve"> </w:t>
      </w:r>
      <w:r w:rsidR="00F46431">
        <w:rPr>
          <w:rFonts w:ascii="Arial Narrow" w:hAnsi="Arial Narrow"/>
          <w:sz w:val="24"/>
          <w:szCs w:val="24"/>
        </w:rPr>
        <w:t>«О</w:t>
      </w:r>
      <w:r w:rsidRPr="00AB7FC8">
        <w:rPr>
          <w:rFonts w:ascii="Arial Narrow" w:hAnsi="Arial Narrow"/>
          <w:sz w:val="24"/>
          <w:szCs w:val="24"/>
        </w:rPr>
        <w:t>формления</w:t>
      </w:r>
      <w:r w:rsidRPr="00AD564F">
        <w:rPr>
          <w:rFonts w:ascii="Arial Narrow" w:hAnsi="Arial Narrow"/>
          <w:sz w:val="24"/>
        </w:rPr>
        <w:t xml:space="preserve"> трудовых отпусков</w:t>
      </w:r>
      <w:r w:rsidR="00F46431">
        <w:rPr>
          <w:rFonts w:ascii="Arial Narrow" w:hAnsi="Arial Narrow"/>
          <w:sz w:val="24"/>
          <w:szCs w:val="24"/>
        </w:rPr>
        <w:t>»</w:t>
      </w:r>
      <w:r w:rsidRPr="00AD564F">
        <w:rPr>
          <w:rFonts w:ascii="Arial Narrow" w:hAnsi="Arial Narrow"/>
          <w:sz w:val="24"/>
        </w:rPr>
        <w:t xml:space="preserve"> должен включать в себя воз</w:t>
      </w:r>
      <w:r w:rsidR="002C77BC" w:rsidRPr="00AD564F">
        <w:rPr>
          <w:rFonts w:ascii="Arial Narrow" w:hAnsi="Arial Narrow"/>
          <w:sz w:val="24"/>
        </w:rPr>
        <w:t>можность создать проект приказа</w:t>
      </w:r>
      <w:r w:rsidR="002C77BC">
        <w:rPr>
          <w:rFonts w:ascii="Arial Narrow" w:hAnsi="Arial Narrow"/>
          <w:sz w:val="24"/>
          <w:szCs w:val="24"/>
        </w:rPr>
        <w:t>.</w:t>
      </w:r>
    </w:p>
    <w:p w14:paraId="3F0E2F71" w14:textId="549049D1" w:rsidR="00AB7FC8" w:rsidRPr="00AD564F" w:rsidRDefault="00AB7FC8" w:rsidP="00AD564F">
      <w:pPr>
        <w:pStyle w:val="aa"/>
        <w:numPr>
          <w:ilvl w:val="2"/>
          <w:numId w:val="1"/>
        </w:numPr>
        <w:tabs>
          <w:tab w:val="left" w:pos="1134"/>
          <w:tab w:val="left" w:pos="1418"/>
          <w:tab w:val="left" w:pos="1701"/>
        </w:tabs>
        <w:spacing w:beforeLines="60" w:before="144" w:after="60" w:line="240" w:lineRule="atLeast"/>
        <w:ind w:left="567" w:firstLine="0"/>
        <w:contextualSpacing w:val="0"/>
        <w:jc w:val="both"/>
        <w:rPr>
          <w:rFonts w:ascii="Arial Narrow" w:hAnsi="Arial Narrow"/>
          <w:sz w:val="24"/>
        </w:rPr>
      </w:pPr>
      <w:r w:rsidRPr="00AB7FC8">
        <w:rPr>
          <w:rFonts w:ascii="Arial Narrow" w:hAnsi="Arial Narrow"/>
          <w:sz w:val="24"/>
          <w:szCs w:val="24"/>
        </w:rPr>
        <w:t>П</w:t>
      </w:r>
      <w:r w:rsidR="003F6B31">
        <w:rPr>
          <w:rFonts w:ascii="Arial Narrow" w:hAnsi="Arial Narrow"/>
          <w:sz w:val="24"/>
          <w:szCs w:val="24"/>
        </w:rPr>
        <w:t>одпроцесс</w:t>
      </w:r>
      <w:r w:rsidRPr="00AB7FC8">
        <w:rPr>
          <w:rFonts w:ascii="Arial Narrow" w:hAnsi="Arial Narrow"/>
          <w:sz w:val="24"/>
          <w:szCs w:val="24"/>
        </w:rPr>
        <w:t xml:space="preserve"> </w:t>
      </w:r>
      <w:r w:rsidR="002C77BC">
        <w:rPr>
          <w:rFonts w:ascii="Arial Narrow" w:hAnsi="Arial Narrow"/>
          <w:sz w:val="24"/>
          <w:szCs w:val="24"/>
        </w:rPr>
        <w:t>«Р</w:t>
      </w:r>
      <w:r w:rsidRPr="00AB7FC8">
        <w:rPr>
          <w:rFonts w:ascii="Arial Narrow" w:hAnsi="Arial Narrow"/>
          <w:sz w:val="24"/>
          <w:szCs w:val="24"/>
        </w:rPr>
        <w:t>асторжения</w:t>
      </w:r>
      <w:r w:rsidRPr="00AD564F">
        <w:rPr>
          <w:rFonts w:ascii="Arial Narrow" w:hAnsi="Arial Narrow"/>
          <w:sz w:val="24"/>
        </w:rPr>
        <w:t xml:space="preserve"> трудовых отношений</w:t>
      </w:r>
      <w:r w:rsidR="002C77BC">
        <w:rPr>
          <w:rFonts w:ascii="Arial Narrow" w:hAnsi="Arial Narrow"/>
          <w:sz w:val="24"/>
          <w:szCs w:val="24"/>
        </w:rPr>
        <w:t>»</w:t>
      </w:r>
      <w:r w:rsidRPr="00AD564F">
        <w:rPr>
          <w:rFonts w:ascii="Arial Narrow" w:hAnsi="Arial Narrow"/>
          <w:sz w:val="24"/>
        </w:rPr>
        <w:t xml:space="preserve"> должен включать в себя заполнение шаблона, согласование, подписание, регистрация, распределение, исполнение, хранение, организа</w:t>
      </w:r>
      <w:r w:rsidR="002C77BC" w:rsidRPr="00AD564F">
        <w:rPr>
          <w:rFonts w:ascii="Arial Narrow" w:hAnsi="Arial Narrow"/>
          <w:sz w:val="24"/>
        </w:rPr>
        <w:t>ция движения и учёта документов</w:t>
      </w:r>
      <w:r w:rsidR="002C77BC">
        <w:rPr>
          <w:rFonts w:ascii="Arial Narrow" w:hAnsi="Arial Narrow"/>
          <w:sz w:val="24"/>
          <w:szCs w:val="24"/>
        </w:rPr>
        <w:t>.</w:t>
      </w:r>
    </w:p>
    <w:p w14:paraId="1E3EE137" w14:textId="63504BE5" w:rsidR="00AB7FC8" w:rsidRPr="00AD564F" w:rsidRDefault="002C77BC" w:rsidP="00AD564F">
      <w:pPr>
        <w:pStyle w:val="aa"/>
        <w:numPr>
          <w:ilvl w:val="2"/>
          <w:numId w:val="1"/>
        </w:numPr>
        <w:tabs>
          <w:tab w:val="left" w:pos="1134"/>
          <w:tab w:val="left" w:pos="1276"/>
          <w:tab w:val="left" w:pos="1418"/>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lastRenderedPageBreak/>
        <w:t>П</w:t>
      </w:r>
      <w:r w:rsidR="003F6B31">
        <w:rPr>
          <w:rFonts w:ascii="Arial Narrow" w:hAnsi="Arial Narrow"/>
          <w:sz w:val="24"/>
          <w:szCs w:val="24"/>
        </w:rPr>
        <w:t>одпроцесс</w:t>
      </w:r>
      <w:r>
        <w:rPr>
          <w:rFonts w:ascii="Arial Narrow" w:hAnsi="Arial Narrow"/>
          <w:sz w:val="24"/>
          <w:szCs w:val="24"/>
        </w:rPr>
        <w:t xml:space="preserve"> «Расторжения</w:t>
      </w:r>
      <w:r w:rsidRPr="00AD564F">
        <w:rPr>
          <w:rFonts w:ascii="Arial Narrow" w:hAnsi="Arial Narrow"/>
          <w:sz w:val="24"/>
        </w:rPr>
        <w:t xml:space="preserve"> трудовых отношений</w:t>
      </w:r>
      <w:r>
        <w:rPr>
          <w:rFonts w:ascii="Arial Narrow" w:hAnsi="Arial Narrow"/>
          <w:sz w:val="24"/>
          <w:szCs w:val="24"/>
        </w:rPr>
        <w:t>»</w:t>
      </w:r>
      <w:r w:rsidRPr="00AD564F">
        <w:rPr>
          <w:rFonts w:ascii="Arial Narrow" w:hAnsi="Arial Narrow"/>
          <w:sz w:val="24"/>
        </w:rPr>
        <w:t xml:space="preserve"> </w:t>
      </w:r>
      <w:r w:rsidR="00AB7FC8" w:rsidRPr="00AD564F">
        <w:rPr>
          <w:rFonts w:ascii="Arial Narrow" w:hAnsi="Arial Narrow"/>
          <w:sz w:val="24"/>
        </w:rPr>
        <w:t>должен включать в себя поддержку согласования документов в электронном виде: последовательное, паралл</w:t>
      </w:r>
      <w:r w:rsidRPr="00AD564F">
        <w:rPr>
          <w:rFonts w:ascii="Arial Narrow" w:hAnsi="Arial Narrow"/>
          <w:sz w:val="24"/>
        </w:rPr>
        <w:t>ельное и смешанное согласование</w:t>
      </w:r>
      <w:r>
        <w:rPr>
          <w:rFonts w:ascii="Arial Narrow" w:hAnsi="Arial Narrow"/>
          <w:sz w:val="24"/>
          <w:szCs w:val="24"/>
        </w:rPr>
        <w:t>.</w:t>
      </w:r>
    </w:p>
    <w:p w14:paraId="6D52B02D" w14:textId="3224C4C5" w:rsidR="00AB7FC8" w:rsidRPr="00AD564F" w:rsidRDefault="00AB7FC8" w:rsidP="00AD564F">
      <w:pPr>
        <w:pStyle w:val="aa"/>
        <w:numPr>
          <w:ilvl w:val="2"/>
          <w:numId w:val="1"/>
        </w:numPr>
        <w:tabs>
          <w:tab w:val="left" w:pos="1134"/>
          <w:tab w:val="left" w:pos="1276"/>
          <w:tab w:val="left" w:pos="1418"/>
          <w:tab w:val="left" w:pos="1701"/>
        </w:tabs>
        <w:spacing w:beforeLines="60" w:before="144" w:after="60" w:line="240" w:lineRule="atLeast"/>
        <w:ind w:left="567" w:firstLine="0"/>
        <w:contextualSpacing w:val="0"/>
        <w:jc w:val="both"/>
        <w:rPr>
          <w:rFonts w:ascii="Arial Narrow" w:hAnsi="Arial Narrow"/>
          <w:sz w:val="24"/>
        </w:rPr>
      </w:pPr>
      <w:r w:rsidRPr="00AB7FC8">
        <w:rPr>
          <w:rFonts w:ascii="Arial Narrow" w:hAnsi="Arial Narrow"/>
          <w:sz w:val="24"/>
          <w:szCs w:val="24"/>
        </w:rPr>
        <w:t>П</w:t>
      </w:r>
      <w:r w:rsidR="003F6B31">
        <w:rPr>
          <w:rFonts w:ascii="Arial Narrow" w:hAnsi="Arial Narrow"/>
          <w:sz w:val="24"/>
          <w:szCs w:val="24"/>
        </w:rPr>
        <w:t>одпроцесс</w:t>
      </w:r>
      <w:r w:rsidRPr="00AB7FC8">
        <w:rPr>
          <w:rFonts w:ascii="Arial Narrow" w:hAnsi="Arial Narrow"/>
          <w:sz w:val="24"/>
          <w:szCs w:val="24"/>
        </w:rPr>
        <w:t xml:space="preserve"> </w:t>
      </w:r>
      <w:r w:rsidR="002C77BC">
        <w:rPr>
          <w:rFonts w:ascii="Arial Narrow" w:hAnsi="Arial Narrow"/>
          <w:sz w:val="24"/>
          <w:szCs w:val="24"/>
        </w:rPr>
        <w:t>«Р</w:t>
      </w:r>
      <w:r w:rsidRPr="00AB7FC8">
        <w:rPr>
          <w:rFonts w:ascii="Arial Narrow" w:hAnsi="Arial Narrow"/>
          <w:sz w:val="24"/>
          <w:szCs w:val="24"/>
        </w:rPr>
        <w:t>асторжения</w:t>
      </w:r>
      <w:r w:rsidRPr="00AD564F">
        <w:rPr>
          <w:rFonts w:ascii="Arial Narrow" w:hAnsi="Arial Narrow"/>
          <w:sz w:val="24"/>
        </w:rPr>
        <w:t xml:space="preserve"> трудовых отношений</w:t>
      </w:r>
      <w:r w:rsidR="002C77BC">
        <w:rPr>
          <w:rFonts w:ascii="Arial Narrow" w:hAnsi="Arial Narrow"/>
          <w:sz w:val="24"/>
          <w:szCs w:val="24"/>
        </w:rPr>
        <w:t>»</w:t>
      </w:r>
      <w:r w:rsidRPr="00AD564F">
        <w:rPr>
          <w:rFonts w:ascii="Arial Narrow" w:hAnsi="Arial Narrow"/>
          <w:sz w:val="24"/>
        </w:rPr>
        <w:t xml:space="preserve"> должен включать в себя возможность выдавать поручения на этапах согласования и подписания и отслеживать</w:t>
      </w:r>
      <w:r w:rsidR="002C77BC" w:rsidRPr="00AD564F">
        <w:rPr>
          <w:rFonts w:ascii="Arial Narrow" w:hAnsi="Arial Narrow"/>
          <w:sz w:val="24"/>
        </w:rPr>
        <w:t xml:space="preserve"> все дерево (цепочку) поручений</w:t>
      </w:r>
      <w:r w:rsidR="002C77BC">
        <w:rPr>
          <w:rFonts w:ascii="Arial Narrow" w:hAnsi="Arial Narrow"/>
          <w:sz w:val="24"/>
          <w:szCs w:val="24"/>
        </w:rPr>
        <w:t>.</w:t>
      </w:r>
    </w:p>
    <w:p w14:paraId="183DAD34" w14:textId="0035F099" w:rsidR="00AB7FC8" w:rsidRPr="00AD564F" w:rsidRDefault="002C77BC" w:rsidP="00AD564F">
      <w:pPr>
        <w:pStyle w:val="aa"/>
        <w:numPr>
          <w:ilvl w:val="2"/>
          <w:numId w:val="1"/>
        </w:numPr>
        <w:tabs>
          <w:tab w:val="left" w:pos="1134"/>
          <w:tab w:val="left" w:pos="1276"/>
          <w:tab w:val="left" w:pos="1418"/>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w:t>
      </w:r>
      <w:r w:rsidR="003F6B31">
        <w:rPr>
          <w:rFonts w:ascii="Arial Narrow" w:hAnsi="Arial Narrow"/>
          <w:sz w:val="24"/>
          <w:szCs w:val="24"/>
        </w:rPr>
        <w:t>одпроцесс</w:t>
      </w:r>
      <w:r>
        <w:rPr>
          <w:rFonts w:ascii="Arial Narrow" w:hAnsi="Arial Narrow"/>
          <w:sz w:val="24"/>
          <w:szCs w:val="24"/>
        </w:rPr>
        <w:t xml:space="preserve"> «Р</w:t>
      </w:r>
      <w:r w:rsidR="00AB7FC8" w:rsidRPr="00AB7FC8">
        <w:rPr>
          <w:rFonts w:ascii="Arial Narrow" w:hAnsi="Arial Narrow"/>
          <w:sz w:val="24"/>
          <w:szCs w:val="24"/>
        </w:rPr>
        <w:t>асторжения</w:t>
      </w:r>
      <w:r w:rsidR="00AB7FC8" w:rsidRPr="00AD564F">
        <w:rPr>
          <w:rFonts w:ascii="Arial Narrow" w:hAnsi="Arial Narrow"/>
          <w:sz w:val="24"/>
        </w:rPr>
        <w:t xml:space="preserve"> трудовых отношений</w:t>
      </w:r>
      <w:r>
        <w:rPr>
          <w:rFonts w:ascii="Arial Narrow" w:hAnsi="Arial Narrow"/>
          <w:sz w:val="24"/>
          <w:szCs w:val="24"/>
        </w:rPr>
        <w:t>»</w:t>
      </w:r>
      <w:r w:rsidR="00AB7FC8" w:rsidRPr="00AD564F">
        <w:rPr>
          <w:rFonts w:ascii="Arial Narrow" w:hAnsi="Arial Narrow"/>
          <w:sz w:val="24"/>
        </w:rPr>
        <w:t xml:space="preserve"> должен включать в себя возможность доработать документ в случ</w:t>
      </w:r>
      <w:r w:rsidRPr="00AD564F">
        <w:rPr>
          <w:rFonts w:ascii="Arial Narrow" w:hAnsi="Arial Narrow"/>
          <w:sz w:val="24"/>
        </w:rPr>
        <w:t>ае получения отрицательной визы</w:t>
      </w:r>
      <w:r>
        <w:rPr>
          <w:rFonts w:ascii="Arial Narrow" w:hAnsi="Arial Narrow"/>
          <w:sz w:val="24"/>
          <w:szCs w:val="24"/>
        </w:rPr>
        <w:t>.</w:t>
      </w:r>
    </w:p>
    <w:p w14:paraId="112A6B4D" w14:textId="4F6FA71A" w:rsidR="00AB7FC8" w:rsidRPr="00AD564F" w:rsidRDefault="002C77BC" w:rsidP="00AD564F">
      <w:pPr>
        <w:pStyle w:val="aa"/>
        <w:numPr>
          <w:ilvl w:val="2"/>
          <w:numId w:val="1"/>
        </w:numPr>
        <w:tabs>
          <w:tab w:val="left" w:pos="1134"/>
          <w:tab w:val="left" w:pos="1276"/>
          <w:tab w:val="left" w:pos="1418"/>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w:t>
      </w:r>
      <w:r w:rsidR="003F6B31">
        <w:rPr>
          <w:rFonts w:ascii="Arial Narrow" w:hAnsi="Arial Narrow"/>
          <w:sz w:val="24"/>
          <w:szCs w:val="24"/>
        </w:rPr>
        <w:t>одпроцесс</w:t>
      </w:r>
      <w:r>
        <w:rPr>
          <w:rFonts w:ascii="Arial Narrow" w:hAnsi="Arial Narrow"/>
          <w:sz w:val="24"/>
          <w:szCs w:val="24"/>
        </w:rPr>
        <w:t xml:space="preserve"> «Р</w:t>
      </w:r>
      <w:r w:rsidR="00AB7FC8" w:rsidRPr="00AB7FC8">
        <w:rPr>
          <w:rFonts w:ascii="Arial Narrow" w:hAnsi="Arial Narrow"/>
          <w:sz w:val="24"/>
          <w:szCs w:val="24"/>
        </w:rPr>
        <w:t>асторжения</w:t>
      </w:r>
      <w:r w:rsidR="00AB7FC8" w:rsidRPr="00AD564F">
        <w:rPr>
          <w:rFonts w:ascii="Arial Narrow" w:hAnsi="Arial Narrow"/>
          <w:sz w:val="24"/>
        </w:rPr>
        <w:t xml:space="preserve"> трудовых отношений</w:t>
      </w:r>
      <w:r>
        <w:rPr>
          <w:rFonts w:ascii="Arial Narrow" w:hAnsi="Arial Narrow"/>
          <w:sz w:val="24"/>
          <w:szCs w:val="24"/>
        </w:rPr>
        <w:t>»</w:t>
      </w:r>
      <w:r w:rsidR="00AB7FC8" w:rsidRPr="00AD564F">
        <w:rPr>
          <w:rFonts w:ascii="Arial Narrow" w:hAnsi="Arial Narrow"/>
          <w:sz w:val="24"/>
        </w:rPr>
        <w:t xml:space="preserve"> должен включать в себя возможность просмотра версионности при формировании</w:t>
      </w:r>
      <w:r w:rsidRPr="00AD564F">
        <w:rPr>
          <w:rFonts w:ascii="Arial Narrow" w:hAnsi="Arial Narrow"/>
          <w:sz w:val="24"/>
        </w:rPr>
        <w:t xml:space="preserve"> согласовании проекта документа</w:t>
      </w:r>
      <w:r>
        <w:rPr>
          <w:rFonts w:ascii="Arial Narrow" w:hAnsi="Arial Narrow"/>
          <w:sz w:val="24"/>
          <w:szCs w:val="24"/>
        </w:rPr>
        <w:t>.</w:t>
      </w:r>
    </w:p>
    <w:p w14:paraId="2363206C" w14:textId="53E0B427" w:rsidR="00AB7FC8" w:rsidRPr="00AD564F" w:rsidRDefault="00AB7FC8" w:rsidP="00AD564F">
      <w:pPr>
        <w:pStyle w:val="aa"/>
        <w:numPr>
          <w:ilvl w:val="2"/>
          <w:numId w:val="1"/>
        </w:numPr>
        <w:tabs>
          <w:tab w:val="left" w:pos="1134"/>
          <w:tab w:val="left" w:pos="1276"/>
          <w:tab w:val="left" w:pos="1418"/>
          <w:tab w:val="left" w:pos="1701"/>
        </w:tabs>
        <w:spacing w:beforeLines="60" w:before="144" w:after="60" w:line="240" w:lineRule="atLeast"/>
        <w:ind w:left="567" w:firstLine="0"/>
        <w:contextualSpacing w:val="0"/>
        <w:jc w:val="both"/>
        <w:rPr>
          <w:rFonts w:ascii="Arial Narrow" w:hAnsi="Arial Narrow"/>
          <w:sz w:val="24"/>
        </w:rPr>
      </w:pPr>
      <w:r w:rsidRPr="00AB7FC8">
        <w:rPr>
          <w:rFonts w:ascii="Arial Narrow" w:hAnsi="Arial Narrow"/>
          <w:sz w:val="24"/>
          <w:szCs w:val="24"/>
        </w:rPr>
        <w:t>П</w:t>
      </w:r>
      <w:r w:rsidR="003F6B31">
        <w:rPr>
          <w:rFonts w:ascii="Arial Narrow" w:hAnsi="Arial Narrow"/>
          <w:sz w:val="24"/>
          <w:szCs w:val="24"/>
        </w:rPr>
        <w:t>одпроцесс</w:t>
      </w:r>
      <w:r w:rsidRPr="00AB7FC8">
        <w:rPr>
          <w:rFonts w:ascii="Arial Narrow" w:hAnsi="Arial Narrow"/>
          <w:sz w:val="24"/>
          <w:szCs w:val="24"/>
        </w:rPr>
        <w:t xml:space="preserve"> </w:t>
      </w:r>
      <w:r w:rsidR="002C77BC">
        <w:rPr>
          <w:rFonts w:ascii="Arial Narrow" w:hAnsi="Arial Narrow"/>
          <w:sz w:val="24"/>
          <w:szCs w:val="24"/>
        </w:rPr>
        <w:t>«Р</w:t>
      </w:r>
      <w:r w:rsidRPr="00AB7FC8">
        <w:rPr>
          <w:rFonts w:ascii="Arial Narrow" w:hAnsi="Arial Narrow"/>
          <w:sz w:val="24"/>
          <w:szCs w:val="24"/>
        </w:rPr>
        <w:t>асторжения</w:t>
      </w:r>
      <w:r w:rsidRPr="00AD564F">
        <w:rPr>
          <w:rFonts w:ascii="Arial Narrow" w:hAnsi="Arial Narrow"/>
          <w:sz w:val="24"/>
        </w:rPr>
        <w:t xml:space="preserve"> трудовых отношений</w:t>
      </w:r>
      <w:r w:rsidR="002C77BC">
        <w:rPr>
          <w:rFonts w:ascii="Arial Narrow" w:hAnsi="Arial Narrow"/>
          <w:sz w:val="24"/>
          <w:szCs w:val="24"/>
        </w:rPr>
        <w:t>»</w:t>
      </w:r>
      <w:r w:rsidRPr="00AD564F">
        <w:rPr>
          <w:rFonts w:ascii="Arial Narrow" w:hAnsi="Arial Narrow"/>
          <w:sz w:val="24"/>
        </w:rPr>
        <w:t xml:space="preserve"> должен включать в себя воз</w:t>
      </w:r>
      <w:r w:rsidR="002C77BC" w:rsidRPr="00AD564F">
        <w:rPr>
          <w:rFonts w:ascii="Arial Narrow" w:hAnsi="Arial Narrow"/>
          <w:sz w:val="24"/>
        </w:rPr>
        <w:t>можность создать проект приказа</w:t>
      </w:r>
      <w:r w:rsidR="002C77BC">
        <w:rPr>
          <w:rFonts w:ascii="Arial Narrow" w:hAnsi="Arial Narrow"/>
          <w:sz w:val="24"/>
          <w:szCs w:val="24"/>
        </w:rPr>
        <w:t>.</w:t>
      </w:r>
    </w:p>
    <w:p w14:paraId="2CDF9299" w14:textId="476C302B" w:rsidR="00AB7FC8" w:rsidRPr="00AD564F" w:rsidRDefault="00AB7FC8" w:rsidP="00AD564F">
      <w:pPr>
        <w:pStyle w:val="aa"/>
        <w:numPr>
          <w:ilvl w:val="2"/>
          <w:numId w:val="1"/>
        </w:numPr>
        <w:tabs>
          <w:tab w:val="left" w:pos="1134"/>
          <w:tab w:val="left" w:pos="1276"/>
          <w:tab w:val="left" w:pos="1418"/>
          <w:tab w:val="left" w:pos="1701"/>
        </w:tabs>
        <w:spacing w:beforeLines="60" w:before="144" w:after="60" w:line="240" w:lineRule="atLeast"/>
        <w:ind w:left="567" w:firstLine="0"/>
        <w:contextualSpacing w:val="0"/>
        <w:jc w:val="both"/>
        <w:rPr>
          <w:rFonts w:ascii="Arial Narrow" w:hAnsi="Arial Narrow"/>
          <w:sz w:val="24"/>
        </w:rPr>
      </w:pPr>
      <w:r w:rsidRPr="00AB7FC8">
        <w:rPr>
          <w:rFonts w:ascii="Arial Narrow" w:hAnsi="Arial Narrow"/>
          <w:sz w:val="24"/>
          <w:szCs w:val="24"/>
        </w:rPr>
        <w:t>П</w:t>
      </w:r>
      <w:r w:rsidR="003F6B31">
        <w:rPr>
          <w:rFonts w:ascii="Arial Narrow" w:hAnsi="Arial Narrow"/>
          <w:sz w:val="24"/>
          <w:szCs w:val="24"/>
        </w:rPr>
        <w:t>одпроцесс</w:t>
      </w:r>
      <w:r w:rsidRPr="00AB7FC8">
        <w:rPr>
          <w:rFonts w:ascii="Arial Narrow" w:hAnsi="Arial Narrow"/>
          <w:sz w:val="24"/>
          <w:szCs w:val="24"/>
        </w:rPr>
        <w:t xml:space="preserve"> </w:t>
      </w:r>
      <w:r w:rsidR="002C77BC">
        <w:rPr>
          <w:rFonts w:ascii="Arial Narrow" w:hAnsi="Arial Narrow"/>
          <w:sz w:val="24"/>
          <w:szCs w:val="24"/>
        </w:rPr>
        <w:t>«О</w:t>
      </w:r>
      <w:r w:rsidRPr="00AB7FC8">
        <w:rPr>
          <w:rFonts w:ascii="Arial Narrow" w:hAnsi="Arial Narrow"/>
          <w:sz w:val="24"/>
          <w:szCs w:val="24"/>
        </w:rPr>
        <w:t>формления</w:t>
      </w:r>
      <w:r w:rsidRPr="00AD564F">
        <w:rPr>
          <w:rFonts w:ascii="Arial Narrow" w:hAnsi="Arial Narrow"/>
          <w:sz w:val="24"/>
        </w:rPr>
        <w:t xml:space="preserve"> табеля учета времени</w:t>
      </w:r>
      <w:r w:rsidR="002C77BC">
        <w:rPr>
          <w:rFonts w:ascii="Arial Narrow" w:hAnsi="Arial Narrow"/>
          <w:sz w:val="24"/>
          <w:szCs w:val="24"/>
        </w:rPr>
        <w:t>»</w:t>
      </w:r>
      <w:r w:rsidRPr="00AD564F">
        <w:rPr>
          <w:rFonts w:ascii="Arial Narrow" w:hAnsi="Arial Narrow"/>
          <w:sz w:val="24"/>
        </w:rPr>
        <w:t xml:space="preserve"> должен включать в себя заполнение шаблона, согласование, п</w:t>
      </w:r>
      <w:r w:rsidR="002C77BC" w:rsidRPr="00AD564F">
        <w:rPr>
          <w:rFonts w:ascii="Arial Narrow" w:hAnsi="Arial Narrow"/>
          <w:sz w:val="24"/>
        </w:rPr>
        <w:t>одписание, исполнение, хранение</w:t>
      </w:r>
      <w:r w:rsidR="002C77BC">
        <w:rPr>
          <w:rFonts w:ascii="Arial Narrow" w:hAnsi="Arial Narrow"/>
          <w:sz w:val="24"/>
          <w:szCs w:val="24"/>
        </w:rPr>
        <w:t>.</w:t>
      </w:r>
    </w:p>
    <w:p w14:paraId="1807B660" w14:textId="13145EFD" w:rsidR="00AB7FC8" w:rsidRPr="00AD564F" w:rsidRDefault="002C77BC" w:rsidP="00AD564F">
      <w:pPr>
        <w:pStyle w:val="aa"/>
        <w:numPr>
          <w:ilvl w:val="2"/>
          <w:numId w:val="1"/>
        </w:numPr>
        <w:tabs>
          <w:tab w:val="left" w:pos="1134"/>
          <w:tab w:val="left" w:pos="1276"/>
          <w:tab w:val="left" w:pos="1418"/>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w:t>
      </w:r>
      <w:r w:rsidR="003F6B31">
        <w:rPr>
          <w:rFonts w:ascii="Arial Narrow" w:hAnsi="Arial Narrow"/>
          <w:sz w:val="24"/>
          <w:szCs w:val="24"/>
        </w:rPr>
        <w:t>одпроцесс</w:t>
      </w:r>
      <w:r>
        <w:rPr>
          <w:rFonts w:ascii="Arial Narrow" w:hAnsi="Arial Narrow"/>
          <w:sz w:val="24"/>
          <w:szCs w:val="24"/>
        </w:rPr>
        <w:t xml:space="preserve"> «П</w:t>
      </w:r>
      <w:r w:rsidR="00AB7FC8" w:rsidRPr="00AB7FC8">
        <w:rPr>
          <w:rFonts w:ascii="Arial Narrow" w:hAnsi="Arial Narrow"/>
          <w:sz w:val="24"/>
          <w:szCs w:val="24"/>
        </w:rPr>
        <w:t>одписания</w:t>
      </w:r>
      <w:r w:rsidR="00AB7FC8" w:rsidRPr="00AD564F">
        <w:rPr>
          <w:rFonts w:ascii="Arial Narrow" w:hAnsi="Arial Narrow"/>
          <w:sz w:val="24"/>
        </w:rPr>
        <w:t xml:space="preserve"> обходного листа</w:t>
      </w:r>
      <w:r>
        <w:rPr>
          <w:rFonts w:ascii="Arial Narrow" w:hAnsi="Arial Narrow"/>
          <w:sz w:val="24"/>
          <w:szCs w:val="24"/>
        </w:rPr>
        <w:t>»</w:t>
      </w:r>
      <w:r w:rsidR="00AB7FC8" w:rsidRPr="00AD564F">
        <w:rPr>
          <w:rFonts w:ascii="Arial Narrow" w:hAnsi="Arial Narrow"/>
          <w:sz w:val="24"/>
        </w:rPr>
        <w:t xml:space="preserve"> д</w:t>
      </w:r>
      <w:r w:rsidR="00CE4493" w:rsidRPr="00AD564F">
        <w:rPr>
          <w:rFonts w:ascii="Arial Narrow" w:hAnsi="Arial Narrow"/>
          <w:sz w:val="24"/>
        </w:rPr>
        <w:t>олжен включать в себя</w:t>
      </w:r>
      <w:r w:rsidR="00AB7FC8" w:rsidRPr="00AD564F">
        <w:rPr>
          <w:rFonts w:ascii="Arial Narrow" w:hAnsi="Arial Narrow"/>
          <w:sz w:val="24"/>
        </w:rPr>
        <w:t xml:space="preserve"> заполнение шаблона, согласование, подписание, исполнение, хранение.</w:t>
      </w:r>
    </w:p>
    <w:p w14:paraId="7AEC3C97" w14:textId="01870EF3" w:rsidR="00AB7FC8" w:rsidRPr="00005DEA" w:rsidRDefault="00AB7FC8" w:rsidP="007953BB">
      <w:pPr>
        <w:pStyle w:val="aa"/>
        <w:numPr>
          <w:ilvl w:val="2"/>
          <w:numId w:val="1"/>
        </w:numPr>
        <w:tabs>
          <w:tab w:val="left" w:pos="1134"/>
          <w:tab w:val="left" w:pos="1276"/>
          <w:tab w:val="left" w:pos="1418"/>
          <w:tab w:val="left" w:pos="1701"/>
        </w:tabs>
        <w:spacing w:beforeLines="60" w:before="144" w:after="60" w:line="240" w:lineRule="atLeast"/>
        <w:ind w:left="567" w:firstLine="0"/>
        <w:contextualSpacing w:val="0"/>
        <w:jc w:val="both"/>
        <w:rPr>
          <w:rFonts w:ascii="Arial Narrow" w:hAnsi="Arial Narrow"/>
          <w:color w:val="000000" w:themeColor="text1"/>
          <w:sz w:val="24"/>
          <w:szCs w:val="24"/>
        </w:rPr>
      </w:pPr>
      <w:r w:rsidRPr="00005DEA">
        <w:rPr>
          <w:rFonts w:ascii="Arial Narrow" w:hAnsi="Arial Narrow"/>
          <w:color w:val="000000" w:themeColor="text1"/>
          <w:sz w:val="24"/>
          <w:szCs w:val="24"/>
        </w:rPr>
        <w:t>П</w:t>
      </w:r>
      <w:r w:rsidR="003F6B31" w:rsidRPr="00005DEA">
        <w:rPr>
          <w:rFonts w:ascii="Arial Narrow" w:hAnsi="Arial Narrow"/>
          <w:color w:val="000000" w:themeColor="text1"/>
          <w:sz w:val="24"/>
          <w:szCs w:val="24"/>
        </w:rPr>
        <w:t>одпроцесс</w:t>
      </w:r>
      <w:r w:rsidRPr="00005DEA">
        <w:rPr>
          <w:rFonts w:ascii="Arial Narrow" w:hAnsi="Arial Narrow"/>
          <w:color w:val="000000" w:themeColor="text1"/>
          <w:sz w:val="24"/>
          <w:szCs w:val="24"/>
        </w:rPr>
        <w:t xml:space="preserve"> </w:t>
      </w:r>
      <w:r w:rsidR="002C77BC" w:rsidRPr="00005DEA">
        <w:rPr>
          <w:rFonts w:ascii="Arial Narrow" w:hAnsi="Arial Narrow"/>
          <w:color w:val="000000" w:themeColor="text1"/>
          <w:sz w:val="24"/>
          <w:szCs w:val="24"/>
        </w:rPr>
        <w:t>«П</w:t>
      </w:r>
      <w:r w:rsidRPr="00005DEA">
        <w:rPr>
          <w:rFonts w:ascii="Arial Narrow" w:hAnsi="Arial Narrow"/>
          <w:color w:val="000000" w:themeColor="text1"/>
          <w:sz w:val="24"/>
          <w:szCs w:val="24"/>
        </w:rPr>
        <w:t>ередачи данных по всему кадровому делопроизводству</w:t>
      </w:r>
      <w:r w:rsidR="002C77BC" w:rsidRPr="00005DEA">
        <w:rPr>
          <w:rFonts w:ascii="Arial Narrow" w:hAnsi="Arial Narrow"/>
          <w:color w:val="000000" w:themeColor="text1"/>
          <w:sz w:val="24"/>
          <w:szCs w:val="24"/>
        </w:rPr>
        <w:t>»</w:t>
      </w:r>
      <w:r w:rsidRPr="00005DEA">
        <w:rPr>
          <w:rFonts w:ascii="Arial Narrow" w:hAnsi="Arial Narrow"/>
          <w:color w:val="000000" w:themeColor="text1"/>
          <w:sz w:val="24"/>
          <w:szCs w:val="24"/>
        </w:rPr>
        <w:t xml:space="preserve"> («Приказы по личному составу», заключение «Трудовых договоров» и их расторжения, Табелирования и учёта рабочего времени и др.) должен передаваться посредством интеграции в информационную систему </w:t>
      </w:r>
      <w:r w:rsidR="001A26A5">
        <w:rPr>
          <w:rFonts w:ascii="Arial Narrow" w:hAnsi="Arial Narrow"/>
          <w:color w:val="000000" w:themeColor="text1"/>
          <w:sz w:val="24"/>
          <w:szCs w:val="24"/>
        </w:rPr>
        <w:t>Заказчика</w:t>
      </w:r>
      <w:r w:rsidRPr="00005DEA">
        <w:rPr>
          <w:rFonts w:ascii="Arial Narrow" w:hAnsi="Arial Narrow"/>
          <w:color w:val="000000" w:themeColor="text1"/>
          <w:sz w:val="24"/>
          <w:szCs w:val="24"/>
        </w:rPr>
        <w:t>.</w:t>
      </w:r>
    </w:p>
    <w:p w14:paraId="53DD6424" w14:textId="6D6EFD0F" w:rsidR="00AB7FC8" w:rsidRPr="00005DEA" w:rsidRDefault="002C77BC" w:rsidP="007953BB">
      <w:pPr>
        <w:pStyle w:val="aa"/>
        <w:numPr>
          <w:ilvl w:val="2"/>
          <w:numId w:val="1"/>
        </w:numPr>
        <w:tabs>
          <w:tab w:val="left" w:pos="1134"/>
          <w:tab w:val="left" w:pos="1276"/>
          <w:tab w:val="left" w:pos="1418"/>
          <w:tab w:val="left" w:pos="1701"/>
        </w:tabs>
        <w:spacing w:beforeLines="60" w:before="144" w:after="60" w:line="240" w:lineRule="atLeast"/>
        <w:ind w:left="567" w:firstLine="0"/>
        <w:contextualSpacing w:val="0"/>
        <w:jc w:val="both"/>
        <w:rPr>
          <w:rFonts w:ascii="Arial Narrow" w:hAnsi="Arial Narrow"/>
          <w:color w:val="000000" w:themeColor="text1"/>
          <w:sz w:val="24"/>
          <w:szCs w:val="24"/>
        </w:rPr>
      </w:pPr>
      <w:r w:rsidRPr="00005DEA">
        <w:rPr>
          <w:rFonts w:ascii="Arial Narrow" w:hAnsi="Arial Narrow"/>
          <w:color w:val="000000" w:themeColor="text1"/>
          <w:sz w:val="24"/>
          <w:szCs w:val="24"/>
        </w:rPr>
        <w:t>П</w:t>
      </w:r>
      <w:r w:rsidR="003F6B31" w:rsidRPr="00005DEA">
        <w:rPr>
          <w:rFonts w:ascii="Arial Narrow" w:hAnsi="Arial Narrow"/>
          <w:color w:val="000000" w:themeColor="text1"/>
          <w:sz w:val="24"/>
          <w:szCs w:val="24"/>
        </w:rPr>
        <w:t>одпроцесс</w:t>
      </w:r>
      <w:r w:rsidRPr="00005DEA">
        <w:rPr>
          <w:rFonts w:ascii="Arial Narrow" w:hAnsi="Arial Narrow"/>
          <w:color w:val="000000" w:themeColor="text1"/>
          <w:sz w:val="24"/>
          <w:szCs w:val="24"/>
        </w:rPr>
        <w:t xml:space="preserve"> «П</w:t>
      </w:r>
      <w:r w:rsidR="00AB7FC8" w:rsidRPr="00005DEA">
        <w:rPr>
          <w:rFonts w:ascii="Arial Narrow" w:hAnsi="Arial Narrow"/>
          <w:color w:val="000000" w:themeColor="text1"/>
          <w:sz w:val="24"/>
          <w:szCs w:val="24"/>
        </w:rPr>
        <w:t>ередачи данных по Трудовым договорам и их расторжению, кадровой истории работников</w:t>
      </w:r>
      <w:r w:rsidRPr="00005DEA">
        <w:rPr>
          <w:rFonts w:ascii="Arial Narrow" w:hAnsi="Arial Narrow"/>
          <w:color w:val="000000" w:themeColor="text1"/>
          <w:sz w:val="24"/>
          <w:szCs w:val="24"/>
        </w:rPr>
        <w:t>»</w:t>
      </w:r>
      <w:r w:rsidR="00AB7FC8" w:rsidRPr="00005DEA">
        <w:rPr>
          <w:rFonts w:ascii="Arial Narrow" w:hAnsi="Arial Narrow"/>
          <w:color w:val="000000" w:themeColor="text1"/>
          <w:sz w:val="24"/>
          <w:szCs w:val="24"/>
        </w:rPr>
        <w:t xml:space="preserve"> должен передаваться посредством интеграции в государственный портал «Enbek.kz».</w:t>
      </w:r>
    </w:p>
    <w:p w14:paraId="6F579982" w14:textId="36B45333" w:rsidR="00AB7FC8" w:rsidRPr="00005DEA" w:rsidRDefault="00AB7FC8" w:rsidP="007953BB">
      <w:pPr>
        <w:pStyle w:val="aa"/>
        <w:numPr>
          <w:ilvl w:val="2"/>
          <w:numId w:val="1"/>
        </w:numPr>
        <w:tabs>
          <w:tab w:val="left" w:pos="1134"/>
          <w:tab w:val="left" w:pos="1276"/>
          <w:tab w:val="left" w:pos="1418"/>
          <w:tab w:val="left" w:pos="1701"/>
        </w:tabs>
        <w:spacing w:beforeLines="60" w:before="144" w:after="60" w:line="240" w:lineRule="atLeast"/>
        <w:ind w:left="567" w:firstLine="0"/>
        <w:contextualSpacing w:val="0"/>
        <w:jc w:val="both"/>
        <w:rPr>
          <w:rFonts w:ascii="Arial Narrow" w:hAnsi="Arial Narrow"/>
          <w:color w:val="000000" w:themeColor="text1"/>
          <w:sz w:val="24"/>
          <w:szCs w:val="24"/>
        </w:rPr>
      </w:pPr>
      <w:r w:rsidRPr="00005DEA">
        <w:rPr>
          <w:rFonts w:ascii="Arial Narrow" w:hAnsi="Arial Narrow"/>
          <w:color w:val="000000" w:themeColor="text1"/>
          <w:sz w:val="24"/>
          <w:szCs w:val="24"/>
        </w:rPr>
        <w:t>П</w:t>
      </w:r>
      <w:r w:rsidR="003F6B31" w:rsidRPr="00005DEA">
        <w:rPr>
          <w:rFonts w:ascii="Arial Narrow" w:hAnsi="Arial Narrow"/>
          <w:color w:val="000000" w:themeColor="text1"/>
          <w:sz w:val="24"/>
          <w:szCs w:val="24"/>
        </w:rPr>
        <w:t>одпроцесс</w:t>
      </w:r>
      <w:r w:rsidRPr="00005DEA">
        <w:rPr>
          <w:rFonts w:ascii="Arial Narrow" w:hAnsi="Arial Narrow"/>
          <w:color w:val="000000" w:themeColor="text1"/>
          <w:sz w:val="24"/>
          <w:szCs w:val="24"/>
        </w:rPr>
        <w:t xml:space="preserve"> </w:t>
      </w:r>
      <w:r w:rsidR="002C77BC" w:rsidRPr="00005DEA">
        <w:rPr>
          <w:rFonts w:ascii="Arial Narrow" w:hAnsi="Arial Narrow"/>
          <w:color w:val="000000" w:themeColor="text1"/>
          <w:sz w:val="24"/>
          <w:szCs w:val="24"/>
        </w:rPr>
        <w:t>«О</w:t>
      </w:r>
      <w:r w:rsidRPr="00005DEA">
        <w:rPr>
          <w:rFonts w:ascii="Arial Narrow" w:hAnsi="Arial Narrow"/>
          <w:color w:val="000000" w:themeColor="text1"/>
          <w:sz w:val="24"/>
          <w:szCs w:val="24"/>
        </w:rPr>
        <w:t>формлени</w:t>
      </w:r>
      <w:r w:rsidR="007D672D">
        <w:rPr>
          <w:rFonts w:ascii="Arial Narrow" w:hAnsi="Arial Narrow"/>
          <w:color w:val="000000" w:themeColor="text1"/>
          <w:sz w:val="24"/>
          <w:szCs w:val="24"/>
        </w:rPr>
        <w:t>е</w:t>
      </w:r>
      <w:r w:rsidRPr="00005DEA">
        <w:rPr>
          <w:rFonts w:ascii="Arial Narrow" w:hAnsi="Arial Narrow"/>
          <w:color w:val="000000" w:themeColor="text1"/>
          <w:sz w:val="24"/>
          <w:szCs w:val="24"/>
        </w:rPr>
        <w:t xml:space="preserve"> отсутствия работников</w:t>
      </w:r>
      <w:r w:rsidR="002C77BC" w:rsidRPr="00005DEA">
        <w:rPr>
          <w:rFonts w:ascii="Arial Narrow" w:hAnsi="Arial Narrow"/>
          <w:color w:val="000000" w:themeColor="text1"/>
          <w:sz w:val="24"/>
          <w:szCs w:val="24"/>
        </w:rPr>
        <w:t>»</w:t>
      </w:r>
      <w:r w:rsidRPr="00005DEA">
        <w:rPr>
          <w:rFonts w:ascii="Arial Narrow" w:hAnsi="Arial Narrow"/>
          <w:color w:val="000000" w:themeColor="text1"/>
          <w:sz w:val="24"/>
          <w:szCs w:val="24"/>
        </w:rPr>
        <w:t xml:space="preserve"> должен включать в себя заполнение шаблона включающее заполнение, ФИО отсутствующего работника, период отсутствия, замещающее лицо при наличии приказа о замещении, формирование документа Делегирование прав на основании документа Отсутствие работника.</w:t>
      </w:r>
    </w:p>
    <w:p w14:paraId="48233D2E" w14:textId="456A8046" w:rsidR="00CE4493" w:rsidRPr="00531642" w:rsidRDefault="0021019C" w:rsidP="007953BB">
      <w:pPr>
        <w:pStyle w:val="aa"/>
        <w:numPr>
          <w:ilvl w:val="1"/>
          <w:numId w:val="1"/>
        </w:numPr>
        <w:tabs>
          <w:tab w:val="left" w:pos="851"/>
          <w:tab w:val="left" w:pos="1276"/>
          <w:tab w:val="left" w:pos="1701"/>
        </w:tabs>
        <w:spacing w:beforeLines="60" w:before="144" w:after="60" w:line="240" w:lineRule="atLeast"/>
        <w:ind w:left="284" w:firstLine="0"/>
        <w:contextualSpacing w:val="0"/>
        <w:jc w:val="both"/>
        <w:rPr>
          <w:rFonts w:ascii="Arial Narrow" w:hAnsi="Arial Narrow"/>
          <w:b/>
          <w:color w:val="000000" w:themeColor="text1"/>
          <w:sz w:val="24"/>
          <w:szCs w:val="24"/>
        </w:rPr>
      </w:pPr>
      <w:r w:rsidRPr="00531642">
        <w:rPr>
          <w:rFonts w:ascii="Arial Narrow" w:hAnsi="Arial Narrow"/>
          <w:b/>
          <w:color w:val="000000" w:themeColor="text1"/>
          <w:sz w:val="24"/>
          <w:szCs w:val="24"/>
        </w:rPr>
        <w:t>Требования к процессу</w:t>
      </w:r>
      <w:r w:rsidR="002C77BC" w:rsidRPr="00531642">
        <w:rPr>
          <w:rFonts w:ascii="Arial Narrow" w:hAnsi="Arial Narrow"/>
          <w:b/>
          <w:color w:val="000000" w:themeColor="text1"/>
          <w:sz w:val="24"/>
          <w:szCs w:val="24"/>
        </w:rPr>
        <w:t xml:space="preserve"> «Управление договорами»</w:t>
      </w:r>
      <w:r w:rsidR="00CE4493" w:rsidRPr="00531642">
        <w:rPr>
          <w:rFonts w:ascii="Arial Narrow" w:hAnsi="Arial Narrow"/>
          <w:b/>
          <w:color w:val="000000" w:themeColor="text1"/>
          <w:sz w:val="24"/>
          <w:szCs w:val="24"/>
        </w:rPr>
        <w:t>.</w:t>
      </w:r>
    </w:p>
    <w:p w14:paraId="7B7317B3" w14:textId="062892EC" w:rsidR="00531642" w:rsidRDefault="00A404EB" w:rsidP="00094817">
      <w:pPr>
        <w:pStyle w:val="aa"/>
        <w:numPr>
          <w:ilvl w:val="2"/>
          <w:numId w:val="1"/>
        </w:numPr>
        <w:tabs>
          <w:tab w:val="left" w:pos="1276"/>
          <w:tab w:val="left" w:pos="1418"/>
          <w:tab w:val="left" w:pos="1701"/>
        </w:tabs>
        <w:spacing w:beforeLines="60" w:before="144" w:after="60" w:line="240" w:lineRule="atLeast"/>
        <w:ind w:left="567" w:firstLine="0"/>
        <w:contextualSpacing w:val="0"/>
        <w:jc w:val="both"/>
        <w:rPr>
          <w:rFonts w:ascii="Arial Narrow" w:hAnsi="Arial Narrow"/>
          <w:sz w:val="24"/>
          <w:szCs w:val="24"/>
        </w:rPr>
      </w:pPr>
      <w:r w:rsidRPr="00874067">
        <w:rPr>
          <w:rFonts w:ascii="Arial Narrow" w:hAnsi="Arial Narrow"/>
          <w:sz w:val="24"/>
          <w:szCs w:val="24"/>
        </w:rPr>
        <w:t>Процесс «</w:t>
      </w:r>
      <w:r w:rsidRPr="00A404EB">
        <w:rPr>
          <w:rFonts w:ascii="Arial Narrow" w:hAnsi="Arial Narrow"/>
          <w:sz w:val="24"/>
          <w:szCs w:val="24"/>
        </w:rPr>
        <w:t>Управление договорами</w:t>
      </w:r>
      <w:r w:rsidRPr="00874067">
        <w:rPr>
          <w:rFonts w:ascii="Arial Narrow" w:hAnsi="Arial Narrow"/>
          <w:sz w:val="24"/>
          <w:szCs w:val="24"/>
        </w:rPr>
        <w:t xml:space="preserve">» должен содержать в себе </w:t>
      </w:r>
      <w:r>
        <w:rPr>
          <w:rFonts w:ascii="Arial Narrow" w:hAnsi="Arial Narrow"/>
          <w:sz w:val="24"/>
          <w:szCs w:val="24"/>
        </w:rPr>
        <w:t>созд</w:t>
      </w:r>
      <w:r w:rsidRPr="00874067">
        <w:rPr>
          <w:rFonts w:ascii="Arial Narrow" w:hAnsi="Arial Narrow"/>
          <w:sz w:val="24"/>
          <w:szCs w:val="24"/>
        </w:rPr>
        <w:t xml:space="preserve">ание, </w:t>
      </w:r>
      <w:r w:rsidR="005F1A68">
        <w:rPr>
          <w:rFonts w:ascii="Arial Narrow" w:hAnsi="Arial Narrow"/>
          <w:sz w:val="24"/>
          <w:szCs w:val="24"/>
        </w:rPr>
        <w:t xml:space="preserve">редактирование, </w:t>
      </w:r>
      <w:r w:rsidRPr="00874067">
        <w:rPr>
          <w:rFonts w:ascii="Arial Narrow" w:hAnsi="Arial Narrow"/>
          <w:sz w:val="24"/>
          <w:szCs w:val="24"/>
        </w:rPr>
        <w:t>согласование</w:t>
      </w:r>
      <w:r>
        <w:rPr>
          <w:rFonts w:ascii="Arial Narrow" w:hAnsi="Arial Narrow"/>
          <w:sz w:val="24"/>
          <w:szCs w:val="24"/>
        </w:rPr>
        <w:t xml:space="preserve"> по настраиваемому маршруту</w:t>
      </w:r>
      <w:r w:rsidRPr="00874067">
        <w:rPr>
          <w:rFonts w:ascii="Arial Narrow" w:hAnsi="Arial Narrow"/>
          <w:sz w:val="24"/>
          <w:szCs w:val="24"/>
        </w:rPr>
        <w:t xml:space="preserve">, </w:t>
      </w:r>
      <w:r>
        <w:rPr>
          <w:rFonts w:ascii="Arial Narrow" w:hAnsi="Arial Narrow"/>
          <w:sz w:val="24"/>
          <w:szCs w:val="24"/>
        </w:rPr>
        <w:t>подписание, регистрацию и хранение договоров в Системе</w:t>
      </w:r>
      <w:r w:rsidR="006C0EF4">
        <w:rPr>
          <w:rFonts w:ascii="Arial Narrow" w:hAnsi="Arial Narrow"/>
          <w:sz w:val="24"/>
          <w:szCs w:val="24"/>
        </w:rPr>
        <w:t xml:space="preserve"> (или отдельной информационной системе электронного архива)</w:t>
      </w:r>
      <w:r w:rsidR="00307AF0">
        <w:rPr>
          <w:rFonts w:ascii="Arial Narrow" w:hAnsi="Arial Narrow"/>
          <w:sz w:val="24"/>
          <w:szCs w:val="24"/>
        </w:rPr>
        <w:t>.</w:t>
      </w:r>
      <w:r>
        <w:rPr>
          <w:rFonts w:ascii="Arial Narrow" w:hAnsi="Arial Narrow"/>
          <w:sz w:val="24"/>
          <w:szCs w:val="24"/>
        </w:rPr>
        <w:t xml:space="preserve"> </w:t>
      </w:r>
    </w:p>
    <w:p w14:paraId="70AA70EF" w14:textId="7EC9594A" w:rsidR="00531642" w:rsidRDefault="00360157" w:rsidP="00094817">
      <w:pPr>
        <w:pStyle w:val="aa"/>
        <w:numPr>
          <w:ilvl w:val="2"/>
          <w:numId w:val="1"/>
        </w:numPr>
        <w:tabs>
          <w:tab w:val="left" w:pos="1276"/>
          <w:tab w:val="left" w:pos="1418"/>
          <w:tab w:val="left" w:pos="1701"/>
        </w:tabs>
        <w:spacing w:beforeLines="60" w:before="144" w:after="60" w:line="240" w:lineRule="atLeast"/>
        <w:ind w:left="567" w:firstLine="0"/>
        <w:contextualSpacing w:val="0"/>
        <w:jc w:val="both"/>
        <w:rPr>
          <w:rFonts w:ascii="Arial Narrow" w:hAnsi="Arial Narrow"/>
          <w:sz w:val="24"/>
          <w:szCs w:val="24"/>
        </w:rPr>
      </w:pPr>
      <w:r w:rsidRPr="00360157">
        <w:rPr>
          <w:rFonts w:ascii="Arial Narrow" w:hAnsi="Arial Narrow"/>
          <w:sz w:val="24"/>
          <w:szCs w:val="24"/>
        </w:rPr>
        <w:t>Д</w:t>
      </w:r>
      <w:r>
        <w:rPr>
          <w:rFonts w:ascii="Arial Narrow" w:hAnsi="Arial Narrow"/>
          <w:sz w:val="24"/>
          <w:szCs w:val="24"/>
        </w:rPr>
        <w:t>олжен быть организован у</w:t>
      </w:r>
      <w:r w:rsidRPr="00360157">
        <w:rPr>
          <w:rFonts w:ascii="Arial Narrow" w:hAnsi="Arial Narrow"/>
          <w:sz w:val="24"/>
          <w:szCs w:val="24"/>
        </w:rPr>
        <w:t>чет свя</w:t>
      </w:r>
      <w:r w:rsidR="001B0FBA">
        <w:rPr>
          <w:rFonts w:ascii="Arial Narrow" w:hAnsi="Arial Narrow"/>
          <w:sz w:val="24"/>
          <w:szCs w:val="24"/>
        </w:rPr>
        <w:t>занных с договором документов (АВР</w:t>
      </w:r>
      <w:r w:rsidRPr="00360157">
        <w:rPr>
          <w:rFonts w:ascii="Arial Narrow" w:hAnsi="Arial Narrow"/>
          <w:sz w:val="24"/>
          <w:szCs w:val="24"/>
        </w:rPr>
        <w:t xml:space="preserve">, доп.соглашения, сопроводительные документы по договору, счет-фактуры). </w:t>
      </w:r>
    </w:p>
    <w:p w14:paraId="5E5F5AD3" w14:textId="7D77C1CE" w:rsidR="00A404EB" w:rsidRDefault="00360157" w:rsidP="00094817">
      <w:pPr>
        <w:pStyle w:val="aa"/>
        <w:numPr>
          <w:ilvl w:val="2"/>
          <w:numId w:val="1"/>
        </w:numPr>
        <w:tabs>
          <w:tab w:val="left" w:pos="1276"/>
          <w:tab w:val="left" w:pos="1418"/>
          <w:tab w:val="left" w:pos="1701"/>
        </w:tabs>
        <w:spacing w:beforeLines="60" w:before="144" w:after="60" w:line="240" w:lineRule="atLeast"/>
        <w:ind w:left="567" w:firstLine="0"/>
        <w:contextualSpacing w:val="0"/>
        <w:jc w:val="both"/>
        <w:rPr>
          <w:rFonts w:ascii="Arial Narrow" w:hAnsi="Arial Narrow"/>
          <w:sz w:val="24"/>
          <w:szCs w:val="24"/>
        </w:rPr>
      </w:pPr>
      <w:r w:rsidRPr="00360157">
        <w:rPr>
          <w:rFonts w:ascii="Arial Narrow" w:hAnsi="Arial Narrow"/>
          <w:sz w:val="24"/>
          <w:szCs w:val="24"/>
        </w:rPr>
        <w:t>Для</w:t>
      </w:r>
      <w:r w:rsidR="00531642">
        <w:rPr>
          <w:rFonts w:ascii="Arial Narrow" w:hAnsi="Arial Narrow"/>
          <w:sz w:val="24"/>
          <w:szCs w:val="24"/>
        </w:rPr>
        <w:t xml:space="preserve"> анализа предусмотреть отчеты: «</w:t>
      </w:r>
      <w:r w:rsidRPr="00360157">
        <w:rPr>
          <w:rFonts w:ascii="Arial Narrow" w:hAnsi="Arial Narrow"/>
          <w:sz w:val="24"/>
          <w:szCs w:val="24"/>
        </w:rPr>
        <w:t>Список заключенных договоров</w:t>
      </w:r>
      <w:r w:rsidR="00531642">
        <w:rPr>
          <w:rFonts w:ascii="Arial Narrow" w:hAnsi="Arial Narrow"/>
          <w:sz w:val="24"/>
          <w:szCs w:val="24"/>
        </w:rPr>
        <w:t>», «</w:t>
      </w:r>
      <w:r w:rsidRPr="00360157">
        <w:rPr>
          <w:rFonts w:ascii="Arial Narrow" w:hAnsi="Arial Narrow"/>
          <w:sz w:val="24"/>
          <w:szCs w:val="24"/>
        </w:rPr>
        <w:t>Договоры с истекающим сроком действия</w:t>
      </w:r>
      <w:r w:rsidR="00531642" w:rsidRPr="001F088B">
        <w:rPr>
          <w:rFonts w:ascii="Arial Narrow" w:hAnsi="Arial Narrow"/>
          <w:sz w:val="24"/>
          <w:szCs w:val="24"/>
        </w:rPr>
        <w:t xml:space="preserve">», </w:t>
      </w:r>
      <w:r w:rsidR="00531642" w:rsidRPr="00554B0F">
        <w:rPr>
          <w:rFonts w:ascii="Arial Narrow" w:hAnsi="Arial Narrow"/>
          <w:sz w:val="24"/>
          <w:szCs w:val="24"/>
        </w:rPr>
        <w:t>«</w:t>
      </w:r>
      <w:r w:rsidRPr="00554B0F">
        <w:rPr>
          <w:rFonts w:ascii="Arial Narrow" w:hAnsi="Arial Narrow"/>
          <w:sz w:val="24"/>
          <w:szCs w:val="24"/>
        </w:rPr>
        <w:t>Сопроводительные документы по договору</w:t>
      </w:r>
      <w:r w:rsidR="00531642" w:rsidRPr="00554B0F">
        <w:rPr>
          <w:rFonts w:ascii="Arial Narrow" w:hAnsi="Arial Narrow"/>
          <w:sz w:val="24"/>
          <w:szCs w:val="24"/>
        </w:rPr>
        <w:t>»</w:t>
      </w:r>
      <w:r w:rsidR="00531642" w:rsidRPr="001F088B">
        <w:rPr>
          <w:rFonts w:ascii="Arial Narrow" w:hAnsi="Arial Narrow"/>
          <w:sz w:val="24"/>
          <w:szCs w:val="24"/>
        </w:rPr>
        <w:t>,</w:t>
      </w:r>
      <w:r w:rsidR="00531642">
        <w:rPr>
          <w:rFonts w:ascii="Arial Narrow" w:hAnsi="Arial Narrow"/>
          <w:sz w:val="24"/>
          <w:szCs w:val="24"/>
        </w:rPr>
        <w:t xml:space="preserve"> «</w:t>
      </w:r>
      <w:r w:rsidRPr="00360157">
        <w:rPr>
          <w:rFonts w:ascii="Arial Narrow" w:hAnsi="Arial Narrow"/>
          <w:sz w:val="24"/>
          <w:szCs w:val="24"/>
        </w:rPr>
        <w:t>Расторгнутые догово</w:t>
      </w:r>
      <w:r w:rsidR="00531642">
        <w:rPr>
          <w:rFonts w:ascii="Arial Narrow" w:hAnsi="Arial Narrow"/>
          <w:sz w:val="24"/>
          <w:szCs w:val="24"/>
        </w:rPr>
        <w:t>ры»</w:t>
      </w:r>
      <w:r w:rsidRPr="00360157">
        <w:rPr>
          <w:rFonts w:ascii="Arial Narrow" w:hAnsi="Arial Narrow"/>
          <w:sz w:val="24"/>
          <w:szCs w:val="24"/>
        </w:rPr>
        <w:t xml:space="preserve">. </w:t>
      </w:r>
    </w:p>
    <w:p w14:paraId="460D589D" w14:textId="680F0F2E" w:rsidR="00CE4493" w:rsidRPr="00874067" w:rsidRDefault="0021019C" w:rsidP="007953BB">
      <w:pPr>
        <w:pStyle w:val="aa"/>
        <w:numPr>
          <w:ilvl w:val="1"/>
          <w:numId w:val="1"/>
        </w:numPr>
        <w:tabs>
          <w:tab w:val="left" w:pos="851"/>
          <w:tab w:val="left" w:pos="1276"/>
          <w:tab w:val="left" w:pos="1701"/>
        </w:tabs>
        <w:spacing w:beforeLines="60" w:before="144" w:after="60" w:line="240" w:lineRule="atLeast"/>
        <w:ind w:left="284" w:firstLine="0"/>
        <w:contextualSpacing w:val="0"/>
        <w:jc w:val="both"/>
        <w:rPr>
          <w:rFonts w:ascii="Arial Narrow" w:hAnsi="Arial Narrow"/>
          <w:b/>
          <w:sz w:val="24"/>
          <w:szCs w:val="24"/>
        </w:rPr>
      </w:pPr>
      <w:r w:rsidRPr="00874067">
        <w:rPr>
          <w:rFonts w:ascii="Arial Narrow" w:hAnsi="Arial Narrow"/>
          <w:b/>
          <w:sz w:val="24"/>
          <w:szCs w:val="24"/>
        </w:rPr>
        <w:t>Требования к процессу</w:t>
      </w:r>
      <w:r w:rsidR="002C77BC" w:rsidRPr="00874067">
        <w:rPr>
          <w:rFonts w:ascii="Arial Narrow" w:hAnsi="Arial Narrow"/>
          <w:b/>
          <w:sz w:val="24"/>
          <w:szCs w:val="24"/>
        </w:rPr>
        <w:t xml:space="preserve"> «Управление рисками».</w:t>
      </w:r>
    </w:p>
    <w:p w14:paraId="675D041C" w14:textId="77777777" w:rsidR="00FA0551" w:rsidRPr="00B46C82" w:rsidRDefault="00FA0551" w:rsidP="00FA0551">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874067">
        <w:rPr>
          <w:rFonts w:ascii="Arial Narrow" w:hAnsi="Arial Narrow"/>
          <w:sz w:val="24"/>
          <w:szCs w:val="24"/>
        </w:rPr>
        <w:t>Процесс «</w:t>
      </w:r>
      <w:r w:rsidRPr="00B46C82">
        <w:rPr>
          <w:rFonts w:ascii="Arial Narrow" w:hAnsi="Arial Narrow"/>
          <w:sz w:val="24"/>
          <w:szCs w:val="24"/>
        </w:rPr>
        <w:t>Управление рисками» должен содержать в себе формирование, согласование, утверждение, интеграцию, хранение, учет, контроль, выгрузку различных форм отчетностей, списков, справок, статистики, показателей и информации как внутри КЦ, так и между КЦ и ДЗО.</w:t>
      </w:r>
    </w:p>
    <w:p w14:paraId="76739C42" w14:textId="77777777" w:rsidR="00FA0551" w:rsidRPr="00B46C82" w:rsidRDefault="00FA0551" w:rsidP="00FA0551">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B46C82">
        <w:rPr>
          <w:rFonts w:ascii="Arial Narrow" w:hAnsi="Arial Narrow"/>
          <w:sz w:val="24"/>
          <w:szCs w:val="24"/>
        </w:rPr>
        <w:t>Процесс «Управление рисками» должен вести учет и статистику отчетов, анализа, информации.</w:t>
      </w:r>
    </w:p>
    <w:p w14:paraId="4C3E7401" w14:textId="77777777" w:rsidR="00FA0551" w:rsidRPr="00B46C82" w:rsidRDefault="00FA0551" w:rsidP="00FA0551">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B46C82">
        <w:rPr>
          <w:rFonts w:ascii="Arial Narrow" w:hAnsi="Arial Narrow"/>
          <w:sz w:val="24"/>
          <w:szCs w:val="24"/>
        </w:rPr>
        <w:t>Процесс «Управление рисками» должен интегрироваться с другими процессами (Регистр рисков, входящая, исходящая и внутренняя корреспонденция, ОРД, справочники) и иметь взаимные ссылки.</w:t>
      </w:r>
    </w:p>
    <w:p w14:paraId="12F53716" w14:textId="77777777" w:rsidR="00FA0551" w:rsidRPr="00874067" w:rsidRDefault="00FA0551" w:rsidP="00FA0551">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B46C82">
        <w:rPr>
          <w:rFonts w:ascii="Arial Narrow" w:hAnsi="Arial Narrow"/>
          <w:sz w:val="24"/>
          <w:szCs w:val="24"/>
        </w:rPr>
        <w:lastRenderedPageBreak/>
        <w:t>Процесс «Управление рисками»</w:t>
      </w:r>
      <w:r w:rsidRPr="00874067">
        <w:rPr>
          <w:rFonts w:ascii="Arial Narrow" w:hAnsi="Arial Narrow"/>
          <w:sz w:val="24"/>
          <w:szCs w:val="24"/>
        </w:rPr>
        <w:t xml:space="preserve"> должен содержать в себе возможность одновременной работы с отчетом различными структурными подразделениями, сохранение версий отчетов, автоматическая консолидация данных отчетов различных структурных подразделений.</w:t>
      </w:r>
    </w:p>
    <w:p w14:paraId="644F0FF8" w14:textId="3CFA132D" w:rsidR="00FA0551" w:rsidRPr="00ED7E86" w:rsidRDefault="00FA0551" w:rsidP="00FA0551">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874067">
        <w:rPr>
          <w:rFonts w:ascii="Arial Narrow" w:hAnsi="Arial Narrow"/>
          <w:sz w:val="24"/>
          <w:szCs w:val="24"/>
        </w:rPr>
        <w:t>Подпроцесс «Отчет по реализованному риску» должен иметь форму</w:t>
      </w:r>
      <w:r w:rsidR="004745B2">
        <w:rPr>
          <w:rFonts w:ascii="Arial Narrow" w:hAnsi="Arial Narrow"/>
          <w:sz w:val="24"/>
          <w:szCs w:val="24"/>
        </w:rPr>
        <w:t xml:space="preserve"> по согласованному с Заказчиком шаблону.</w:t>
      </w:r>
      <w:r w:rsidRPr="00874067">
        <w:rPr>
          <w:rFonts w:ascii="Arial Narrow" w:hAnsi="Arial Narrow" w:cs="Arial"/>
          <w:sz w:val="24"/>
          <w:szCs w:val="24"/>
        </w:rPr>
        <w:t xml:space="preserve"> Далее возможность </w:t>
      </w:r>
      <w:r w:rsidRPr="00874067">
        <w:rPr>
          <w:rFonts w:ascii="Arial Narrow" w:hAnsi="Arial Narrow" w:cs="Arial"/>
        </w:rPr>
        <w:t>сохранить</w:t>
      </w:r>
      <w:r w:rsidRPr="00874067">
        <w:rPr>
          <w:rFonts w:ascii="Arial Narrow" w:hAnsi="Arial Narrow" w:cs="Arial"/>
          <w:sz w:val="24"/>
          <w:szCs w:val="24"/>
        </w:rPr>
        <w:t xml:space="preserve">, отменить. После сохранения, возможность вернуть на редактирование или удаление, отправить на рассмотрение, далее подписанты подписывают или отправляют на доработку исполнителю, и руководитель структурного подразделения по управлению рисками также рассматривает, отклоняет или отправляет на доработку, или принимает информацию о реализованном риске к учету, тем самым документ переходит на стадию </w:t>
      </w:r>
      <w:r w:rsidRPr="00874067">
        <w:rPr>
          <w:rFonts w:ascii="Arial Narrow" w:hAnsi="Arial Narrow" w:cs="Arial"/>
        </w:rPr>
        <w:t>з</w:t>
      </w:r>
      <w:r w:rsidRPr="00874067">
        <w:rPr>
          <w:rFonts w:ascii="Arial Narrow" w:hAnsi="Arial Narrow" w:cs="Arial"/>
          <w:sz w:val="24"/>
          <w:szCs w:val="24"/>
        </w:rPr>
        <w:t>акрыт.</w:t>
      </w:r>
    </w:p>
    <w:p w14:paraId="48249A26" w14:textId="12B1F16A" w:rsidR="00FA0551" w:rsidRPr="00ED7E86" w:rsidRDefault="00FA0551" w:rsidP="00FA0551">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874067">
        <w:rPr>
          <w:rFonts w:ascii="Arial Narrow" w:hAnsi="Arial Narrow"/>
          <w:sz w:val="24"/>
          <w:szCs w:val="24"/>
        </w:rPr>
        <w:t>Подпроцесс «</w:t>
      </w:r>
      <w:r>
        <w:rPr>
          <w:rFonts w:ascii="Arial Narrow" w:hAnsi="Arial Narrow"/>
          <w:sz w:val="24"/>
          <w:szCs w:val="24"/>
        </w:rPr>
        <w:t>О</w:t>
      </w:r>
      <w:r w:rsidR="003F41CC">
        <w:rPr>
          <w:rFonts w:ascii="Arial Narrow" w:hAnsi="Arial Narrow"/>
          <w:sz w:val="24"/>
          <w:szCs w:val="24"/>
        </w:rPr>
        <w:t>тчет</w:t>
      </w:r>
      <w:r w:rsidRPr="00ED7E86">
        <w:rPr>
          <w:rFonts w:ascii="Arial Narrow" w:hAnsi="Arial Narrow"/>
          <w:sz w:val="24"/>
          <w:szCs w:val="24"/>
        </w:rPr>
        <w:t xml:space="preserve"> по потенциальным рискам</w:t>
      </w:r>
      <w:r w:rsidRPr="00874067">
        <w:rPr>
          <w:rFonts w:ascii="Arial Narrow" w:hAnsi="Arial Narrow"/>
          <w:sz w:val="24"/>
          <w:szCs w:val="24"/>
        </w:rPr>
        <w:t xml:space="preserve">» должен иметь </w:t>
      </w:r>
      <w:r w:rsidR="004745B2" w:rsidRPr="00874067">
        <w:rPr>
          <w:rFonts w:ascii="Arial Narrow" w:hAnsi="Arial Narrow"/>
          <w:sz w:val="24"/>
          <w:szCs w:val="24"/>
        </w:rPr>
        <w:t>форму</w:t>
      </w:r>
      <w:r w:rsidR="004745B2">
        <w:rPr>
          <w:rFonts w:ascii="Arial Narrow" w:hAnsi="Arial Narrow"/>
          <w:sz w:val="24"/>
          <w:szCs w:val="24"/>
        </w:rPr>
        <w:t xml:space="preserve"> по согласованному с Заказчиком </w:t>
      </w:r>
      <w:r w:rsidR="004745B2" w:rsidRPr="004745B2">
        <w:rPr>
          <w:rFonts w:ascii="Arial Narrow" w:hAnsi="Arial Narrow"/>
          <w:sz w:val="24"/>
          <w:szCs w:val="24"/>
        </w:rPr>
        <w:t>шаблону</w:t>
      </w:r>
      <w:r w:rsidRPr="004745B2">
        <w:rPr>
          <w:rFonts w:ascii="Arial Narrow" w:hAnsi="Arial Narrow" w:cs="Arial"/>
          <w:i/>
          <w:sz w:val="24"/>
          <w:szCs w:val="24"/>
        </w:rPr>
        <w:t xml:space="preserve">, </w:t>
      </w:r>
      <w:r w:rsidR="004745B2" w:rsidRPr="004745B2">
        <w:rPr>
          <w:rFonts w:ascii="Arial Narrow" w:hAnsi="Arial Narrow" w:cs="Arial"/>
          <w:sz w:val="24"/>
          <w:szCs w:val="24"/>
        </w:rPr>
        <w:t>к</w:t>
      </w:r>
      <w:r w:rsidRPr="004745B2">
        <w:rPr>
          <w:rFonts w:ascii="Arial Narrow" w:hAnsi="Arial Narrow" w:cs="Arial"/>
          <w:sz w:val="24"/>
          <w:szCs w:val="24"/>
        </w:rPr>
        <w:t>оторый</w:t>
      </w:r>
      <w:r w:rsidRPr="00874067">
        <w:rPr>
          <w:rFonts w:ascii="Arial Narrow" w:hAnsi="Arial Narrow" w:cs="Arial"/>
          <w:sz w:val="24"/>
          <w:szCs w:val="24"/>
        </w:rPr>
        <w:t xml:space="preserve"> будет доступен к произвольному редактированию пользователем. Далее возможность </w:t>
      </w:r>
      <w:r w:rsidRPr="00874067">
        <w:rPr>
          <w:rFonts w:ascii="Arial Narrow" w:hAnsi="Arial Narrow" w:cs="Arial"/>
        </w:rPr>
        <w:t>сохранить</w:t>
      </w:r>
      <w:r w:rsidRPr="00874067">
        <w:rPr>
          <w:rFonts w:ascii="Arial Narrow" w:hAnsi="Arial Narrow" w:cs="Arial"/>
          <w:sz w:val="24"/>
          <w:szCs w:val="24"/>
        </w:rPr>
        <w:t xml:space="preserve">, отменить. После сохранения, возможность вернуть на редактирование или удаление, отправить на рассмотрение, далее подписанты подписывают или отправляют на доработку исполнителю, и руководитель структурного подразделения по управлению рисками также рассматривает, отклоняет или отправляет на доработку, или принимает информацию о </w:t>
      </w:r>
      <w:r>
        <w:rPr>
          <w:rFonts w:ascii="Arial Narrow" w:hAnsi="Arial Narrow" w:cs="Arial"/>
          <w:sz w:val="24"/>
          <w:szCs w:val="24"/>
        </w:rPr>
        <w:t>потенциальном</w:t>
      </w:r>
      <w:r w:rsidRPr="00874067">
        <w:rPr>
          <w:rFonts w:ascii="Arial Narrow" w:hAnsi="Arial Narrow" w:cs="Arial"/>
          <w:sz w:val="24"/>
          <w:szCs w:val="24"/>
        </w:rPr>
        <w:t xml:space="preserve"> риске к учету, тем самым документ переходит на стадию </w:t>
      </w:r>
      <w:r w:rsidRPr="00874067">
        <w:rPr>
          <w:rFonts w:ascii="Arial Narrow" w:hAnsi="Arial Narrow" w:cs="Arial"/>
        </w:rPr>
        <w:t>з</w:t>
      </w:r>
      <w:r w:rsidRPr="00874067">
        <w:rPr>
          <w:rFonts w:ascii="Arial Narrow" w:hAnsi="Arial Narrow" w:cs="Arial"/>
          <w:sz w:val="24"/>
          <w:szCs w:val="24"/>
        </w:rPr>
        <w:t>акрыт.</w:t>
      </w:r>
    </w:p>
    <w:p w14:paraId="3F3A83B7" w14:textId="77777777" w:rsidR="00FA0551" w:rsidRPr="00ED7E86" w:rsidRDefault="00FA0551" w:rsidP="00FA0551">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3F41CC">
        <w:rPr>
          <w:rFonts w:ascii="Arial Narrow" w:hAnsi="Arial Narrow"/>
          <w:sz w:val="24"/>
          <w:szCs w:val="24"/>
        </w:rPr>
        <w:t>Процесс «Управление рисками» должен</w:t>
      </w:r>
      <w:r w:rsidRPr="00ED7E86">
        <w:rPr>
          <w:rFonts w:ascii="Arial Narrow" w:hAnsi="Arial Narrow"/>
          <w:sz w:val="24"/>
          <w:szCs w:val="24"/>
        </w:rPr>
        <w:t xml:space="preserve"> содержать в себе возможность создавать рассылку по определенному перечню сотрудников, выбираемых исполнителем, запрос информации для ежеквартального отчета по управлению рисками, с возможностью загружать файл-шаблон для заполнения информации.</w:t>
      </w:r>
    </w:p>
    <w:p w14:paraId="6E1A66C5" w14:textId="5BAAC959" w:rsidR="00CE4493" w:rsidRPr="00C2166C" w:rsidRDefault="0021019C" w:rsidP="007953BB">
      <w:pPr>
        <w:pStyle w:val="aa"/>
        <w:numPr>
          <w:ilvl w:val="1"/>
          <w:numId w:val="1"/>
        </w:numPr>
        <w:tabs>
          <w:tab w:val="left" w:pos="851"/>
          <w:tab w:val="left" w:pos="1276"/>
          <w:tab w:val="left" w:pos="1701"/>
        </w:tabs>
        <w:spacing w:beforeLines="60" w:before="144" w:after="60" w:line="240" w:lineRule="atLeast"/>
        <w:ind w:left="284" w:firstLine="0"/>
        <w:contextualSpacing w:val="0"/>
        <w:jc w:val="both"/>
        <w:rPr>
          <w:rFonts w:ascii="Arial Narrow" w:hAnsi="Arial Narrow"/>
          <w:b/>
          <w:sz w:val="24"/>
          <w:szCs w:val="24"/>
        </w:rPr>
      </w:pPr>
      <w:r w:rsidRPr="00C2166C">
        <w:rPr>
          <w:rFonts w:ascii="Arial Narrow" w:hAnsi="Arial Narrow"/>
          <w:b/>
          <w:sz w:val="24"/>
          <w:szCs w:val="24"/>
        </w:rPr>
        <w:t>Требования к процессу</w:t>
      </w:r>
      <w:r w:rsidR="002C77BC" w:rsidRPr="00C2166C">
        <w:rPr>
          <w:rFonts w:ascii="Arial Narrow" w:hAnsi="Arial Narrow"/>
          <w:b/>
          <w:sz w:val="24"/>
          <w:szCs w:val="24"/>
        </w:rPr>
        <w:t xml:space="preserve"> «Управление заявками».</w:t>
      </w:r>
    </w:p>
    <w:p w14:paraId="47CDAAB0" w14:textId="1A9146D5" w:rsidR="00C2166C" w:rsidRPr="00C2166C" w:rsidRDefault="00C2166C" w:rsidP="00C2166C">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C2166C">
        <w:rPr>
          <w:rFonts w:ascii="Arial Narrow" w:hAnsi="Arial Narrow"/>
          <w:sz w:val="24"/>
          <w:szCs w:val="24"/>
        </w:rPr>
        <w:t>Процесс «Управление заявками» должен содержать в себе создание, согласование, подписание, изменение, хранение, учет, контроль заявок в АД, на переводы англ/каз.языки, на добавление учетных записей.</w:t>
      </w:r>
    </w:p>
    <w:p w14:paraId="3819EB1B" w14:textId="1C2D38C5" w:rsidR="00C2166C" w:rsidRPr="00C2166C" w:rsidRDefault="00C2166C" w:rsidP="00C2166C">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C2166C">
        <w:rPr>
          <w:rFonts w:ascii="Arial Narrow" w:hAnsi="Arial Narrow"/>
          <w:sz w:val="24"/>
          <w:szCs w:val="24"/>
        </w:rPr>
        <w:t>Процесс «Управление заявками» должен иметь воз</w:t>
      </w:r>
      <w:r>
        <w:rPr>
          <w:rFonts w:ascii="Arial Narrow" w:hAnsi="Arial Narrow"/>
          <w:sz w:val="24"/>
          <w:szCs w:val="24"/>
        </w:rPr>
        <w:t xml:space="preserve">можность </w:t>
      </w:r>
      <w:r w:rsidRPr="00C2166C">
        <w:rPr>
          <w:rFonts w:ascii="Arial Narrow" w:hAnsi="Arial Narrow"/>
          <w:sz w:val="24"/>
          <w:szCs w:val="24"/>
        </w:rPr>
        <w:t xml:space="preserve">добавления новых видов Заявок без программирования (заявки на закуп, заявки на перевод </w:t>
      </w:r>
      <w:r w:rsidR="0081653B" w:rsidRPr="00C2166C">
        <w:rPr>
          <w:rFonts w:ascii="Arial Narrow" w:hAnsi="Arial Narrow"/>
          <w:sz w:val="24"/>
          <w:szCs w:val="24"/>
        </w:rPr>
        <w:t>англ/каз.языки</w:t>
      </w:r>
      <w:r w:rsidRPr="00C2166C">
        <w:rPr>
          <w:rFonts w:ascii="Arial Narrow" w:hAnsi="Arial Narrow"/>
          <w:sz w:val="24"/>
          <w:szCs w:val="24"/>
        </w:rPr>
        <w:t>, з</w:t>
      </w:r>
      <w:r w:rsidR="00B45EA4">
        <w:rPr>
          <w:rFonts w:ascii="Arial Narrow" w:hAnsi="Arial Narrow"/>
          <w:sz w:val="24"/>
          <w:szCs w:val="24"/>
        </w:rPr>
        <w:t xml:space="preserve">аявка на автотранспорт заявки </w:t>
      </w:r>
      <w:r w:rsidRPr="00C2166C">
        <w:rPr>
          <w:rFonts w:ascii="Arial Narrow" w:hAnsi="Arial Narrow"/>
          <w:sz w:val="24"/>
          <w:szCs w:val="24"/>
        </w:rPr>
        <w:t>на выдачу канцтоваров и хозтоваров, заявки на бюджетную комиссию, заявки на обучение персонала, заявки на рационализаторские предложения, заявка на кодировку новых номенклатурных позиций, заявка на проживание</w:t>
      </w:r>
      <w:r w:rsidR="00B45EA4">
        <w:rPr>
          <w:rFonts w:ascii="Arial Narrow" w:hAnsi="Arial Narrow"/>
          <w:sz w:val="24"/>
          <w:szCs w:val="24"/>
        </w:rPr>
        <w:t xml:space="preserve"> и т.д.</w:t>
      </w:r>
      <w:r w:rsidR="005F1A68">
        <w:rPr>
          <w:rFonts w:ascii="Arial Narrow" w:hAnsi="Arial Narrow"/>
          <w:sz w:val="24"/>
          <w:szCs w:val="24"/>
        </w:rPr>
        <w:t>).</w:t>
      </w:r>
    </w:p>
    <w:p w14:paraId="2DB71E51" w14:textId="6A06743F" w:rsidR="00C2166C" w:rsidRDefault="00C2166C" w:rsidP="00C2166C">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C2166C">
        <w:rPr>
          <w:rFonts w:ascii="Arial Narrow" w:hAnsi="Arial Narrow"/>
          <w:sz w:val="24"/>
          <w:szCs w:val="24"/>
        </w:rPr>
        <w:t>Заявка на проживание</w:t>
      </w:r>
      <w:r>
        <w:rPr>
          <w:rFonts w:ascii="Arial Narrow" w:hAnsi="Arial Narrow"/>
          <w:sz w:val="24"/>
          <w:szCs w:val="24"/>
        </w:rPr>
        <w:t xml:space="preserve"> </w:t>
      </w:r>
      <w:r w:rsidRPr="00C2166C">
        <w:rPr>
          <w:rFonts w:ascii="Arial Narrow" w:hAnsi="Arial Narrow"/>
          <w:sz w:val="24"/>
          <w:szCs w:val="24"/>
        </w:rPr>
        <w:t>должна содержать основные данные: ФИО командируемого, должность, место командирования, дата заезда/выезда, класс проживания, комментарии</w:t>
      </w:r>
      <w:r w:rsidR="005F1A68">
        <w:rPr>
          <w:rFonts w:ascii="Arial Narrow" w:hAnsi="Arial Narrow"/>
          <w:sz w:val="24"/>
          <w:szCs w:val="24"/>
        </w:rPr>
        <w:t>.</w:t>
      </w:r>
    </w:p>
    <w:p w14:paraId="6512E5A9" w14:textId="5E154E58" w:rsidR="00C2166C" w:rsidRPr="00C2166C" w:rsidRDefault="00C2166C" w:rsidP="00C2166C">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C2166C">
        <w:rPr>
          <w:rFonts w:ascii="Arial Narrow" w:hAnsi="Arial Narrow"/>
          <w:sz w:val="24"/>
          <w:szCs w:val="24"/>
        </w:rPr>
        <w:t>Заявка на канцелярские и хозяйственные товары должна содержать основные данные:</w:t>
      </w:r>
      <w:r w:rsidR="005F1A68">
        <w:rPr>
          <w:rFonts w:ascii="Arial Narrow" w:hAnsi="Arial Narrow"/>
          <w:sz w:val="24"/>
          <w:szCs w:val="24"/>
        </w:rPr>
        <w:t xml:space="preserve"> </w:t>
      </w:r>
      <w:r w:rsidRPr="00C2166C">
        <w:rPr>
          <w:rFonts w:ascii="Arial Narrow" w:hAnsi="Arial Narrow"/>
          <w:sz w:val="24"/>
          <w:szCs w:val="24"/>
        </w:rPr>
        <w:t>наименование товара, единица измерения, количество</w:t>
      </w:r>
      <w:r w:rsidR="005F1A68">
        <w:rPr>
          <w:rFonts w:ascii="Arial Narrow" w:hAnsi="Arial Narrow"/>
          <w:sz w:val="24"/>
          <w:szCs w:val="24"/>
        </w:rPr>
        <w:t>.</w:t>
      </w:r>
    </w:p>
    <w:p w14:paraId="2101753D" w14:textId="148532D5" w:rsidR="00C2166C" w:rsidRPr="00C2166C" w:rsidRDefault="00C2166C" w:rsidP="00C2166C">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C2166C">
        <w:rPr>
          <w:rFonts w:ascii="Arial Narrow" w:hAnsi="Arial Narrow"/>
          <w:sz w:val="24"/>
          <w:szCs w:val="24"/>
        </w:rPr>
        <w:t>Процесс «Управление заявками»</w:t>
      </w:r>
      <w:r>
        <w:rPr>
          <w:rFonts w:ascii="Arial Narrow" w:hAnsi="Arial Narrow"/>
          <w:sz w:val="24"/>
          <w:szCs w:val="24"/>
        </w:rPr>
        <w:t xml:space="preserve"> </w:t>
      </w:r>
      <w:r w:rsidRPr="00C2166C">
        <w:rPr>
          <w:rFonts w:ascii="Arial Narrow" w:hAnsi="Arial Narrow"/>
          <w:sz w:val="24"/>
          <w:szCs w:val="24"/>
        </w:rPr>
        <w:t>должен содержать в себе возможность вложения разных форматов файлов с возможностью предпросмотра вложенных файлов без скачивания.</w:t>
      </w:r>
    </w:p>
    <w:p w14:paraId="4FFB6DC4" w14:textId="131CC543" w:rsidR="00C2166C" w:rsidRPr="00C2166C" w:rsidRDefault="00C2166C" w:rsidP="00C2166C">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C2166C">
        <w:rPr>
          <w:rFonts w:ascii="Arial Narrow" w:hAnsi="Arial Narrow"/>
          <w:sz w:val="24"/>
          <w:szCs w:val="24"/>
        </w:rPr>
        <w:t>Заявка на автотранспорт должна содержать основные данные</w:t>
      </w:r>
      <w:r w:rsidR="005F1A68">
        <w:rPr>
          <w:rFonts w:ascii="Arial Narrow" w:hAnsi="Arial Narrow"/>
          <w:sz w:val="24"/>
          <w:szCs w:val="24"/>
        </w:rPr>
        <w:t xml:space="preserve">: </w:t>
      </w:r>
      <w:r w:rsidRPr="00C2166C">
        <w:rPr>
          <w:rFonts w:ascii="Arial Narrow" w:hAnsi="Arial Narrow"/>
          <w:sz w:val="24"/>
          <w:szCs w:val="24"/>
        </w:rPr>
        <w:t>основание заявки, дата и время, маршрут, количество пассажиров, примечание/комментарии</w:t>
      </w:r>
      <w:r w:rsidR="005F1A68">
        <w:rPr>
          <w:rFonts w:ascii="Arial Narrow" w:hAnsi="Arial Narrow"/>
          <w:sz w:val="24"/>
          <w:szCs w:val="24"/>
        </w:rPr>
        <w:t>.</w:t>
      </w:r>
    </w:p>
    <w:p w14:paraId="7BAED26A" w14:textId="2426B370" w:rsidR="00C2166C" w:rsidRPr="00C2166C" w:rsidRDefault="00C2166C" w:rsidP="00C2166C">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C2166C">
        <w:rPr>
          <w:rFonts w:ascii="Arial Narrow" w:hAnsi="Arial Narrow"/>
          <w:sz w:val="24"/>
          <w:szCs w:val="24"/>
        </w:rPr>
        <w:t>Заявка на прочее должна содержать основные данные (тема заявки, примечание). Примечание с возможностью внесение любого текста (без ограничений) вручную.</w:t>
      </w:r>
    </w:p>
    <w:p w14:paraId="7CCB2105" w14:textId="7C39FA82" w:rsidR="00C2166C" w:rsidRPr="00C2166C" w:rsidRDefault="00C2166C" w:rsidP="00C2166C">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C2166C">
        <w:rPr>
          <w:rFonts w:ascii="Arial Narrow" w:hAnsi="Arial Narrow"/>
          <w:sz w:val="24"/>
          <w:szCs w:val="24"/>
        </w:rPr>
        <w:t>Процесс «Управление заявками» должен иметь возможность внесения изменений/добавлений в заявки в течении года.</w:t>
      </w:r>
    </w:p>
    <w:p w14:paraId="39781DA5" w14:textId="027B79BA" w:rsidR="00CE4493" w:rsidRPr="00874067" w:rsidRDefault="0021019C" w:rsidP="007953BB">
      <w:pPr>
        <w:pStyle w:val="aa"/>
        <w:numPr>
          <w:ilvl w:val="1"/>
          <w:numId w:val="1"/>
        </w:numPr>
        <w:tabs>
          <w:tab w:val="left" w:pos="851"/>
          <w:tab w:val="left" w:pos="1276"/>
          <w:tab w:val="left" w:pos="1701"/>
        </w:tabs>
        <w:spacing w:beforeLines="60" w:before="144" w:after="60" w:line="240" w:lineRule="atLeast"/>
        <w:ind w:left="284" w:firstLine="0"/>
        <w:contextualSpacing w:val="0"/>
        <w:jc w:val="both"/>
        <w:rPr>
          <w:rFonts w:ascii="Arial Narrow" w:hAnsi="Arial Narrow"/>
          <w:b/>
          <w:sz w:val="24"/>
          <w:szCs w:val="24"/>
        </w:rPr>
      </w:pPr>
      <w:r w:rsidRPr="00874067">
        <w:rPr>
          <w:rFonts w:ascii="Arial Narrow" w:hAnsi="Arial Narrow"/>
          <w:b/>
          <w:sz w:val="24"/>
          <w:szCs w:val="24"/>
        </w:rPr>
        <w:t>Требования к процессу</w:t>
      </w:r>
      <w:r w:rsidR="002C77BC" w:rsidRPr="00874067">
        <w:rPr>
          <w:rFonts w:ascii="Arial Narrow" w:hAnsi="Arial Narrow"/>
          <w:b/>
          <w:sz w:val="24"/>
          <w:szCs w:val="24"/>
        </w:rPr>
        <w:t xml:space="preserve"> «</w:t>
      </w:r>
      <w:r w:rsidR="00200121" w:rsidRPr="00874067">
        <w:rPr>
          <w:rFonts w:ascii="Arial Narrow" w:hAnsi="Arial Narrow"/>
          <w:b/>
          <w:sz w:val="24"/>
          <w:szCs w:val="24"/>
        </w:rPr>
        <w:t>Управление процессами Службы внутреннего аудита</w:t>
      </w:r>
      <w:r w:rsidR="002C77BC" w:rsidRPr="00874067">
        <w:rPr>
          <w:rFonts w:ascii="Arial Narrow" w:hAnsi="Arial Narrow"/>
          <w:b/>
          <w:sz w:val="24"/>
          <w:szCs w:val="24"/>
        </w:rPr>
        <w:t>».</w:t>
      </w:r>
    </w:p>
    <w:p w14:paraId="3D7A0115" w14:textId="11F2C398" w:rsidR="00553C97" w:rsidRPr="00554B0F" w:rsidRDefault="00553C97" w:rsidP="00200121">
      <w:pPr>
        <w:pStyle w:val="aa"/>
        <w:numPr>
          <w:ilvl w:val="2"/>
          <w:numId w:val="1"/>
        </w:numPr>
        <w:tabs>
          <w:tab w:val="left" w:pos="1418"/>
          <w:tab w:val="left" w:pos="1701"/>
          <w:tab w:val="left" w:pos="2268"/>
        </w:tabs>
        <w:spacing w:beforeLines="60" w:before="144" w:after="60" w:line="240" w:lineRule="atLeast"/>
        <w:ind w:left="567" w:firstLine="0"/>
        <w:jc w:val="both"/>
        <w:rPr>
          <w:rFonts w:ascii="Arial Narrow" w:hAnsi="Arial Narrow"/>
          <w:sz w:val="24"/>
          <w:szCs w:val="24"/>
        </w:rPr>
      </w:pPr>
      <w:r w:rsidRPr="00554B0F">
        <w:rPr>
          <w:rFonts w:ascii="Arial Narrow" w:hAnsi="Arial Narrow"/>
          <w:sz w:val="24"/>
          <w:szCs w:val="24"/>
        </w:rPr>
        <w:t>Общие требования.</w:t>
      </w:r>
    </w:p>
    <w:p w14:paraId="7EA82E16" w14:textId="39C76DB3" w:rsidR="00553C97" w:rsidRPr="00554B0F" w:rsidRDefault="00553C97" w:rsidP="004E3B68">
      <w:pPr>
        <w:pStyle w:val="aa"/>
        <w:numPr>
          <w:ilvl w:val="0"/>
          <w:numId w:val="23"/>
        </w:numPr>
        <w:tabs>
          <w:tab w:val="left" w:pos="1560"/>
        </w:tabs>
        <w:spacing w:beforeLines="60" w:before="144" w:after="60" w:line="240" w:lineRule="atLeast"/>
        <w:ind w:left="1276" w:firstLine="0"/>
        <w:jc w:val="both"/>
        <w:rPr>
          <w:rFonts w:ascii="Arial Narrow" w:hAnsi="Arial Narrow"/>
          <w:sz w:val="24"/>
          <w:szCs w:val="24"/>
        </w:rPr>
      </w:pPr>
      <w:r w:rsidRPr="00554B0F">
        <w:rPr>
          <w:rFonts w:ascii="Arial Narrow" w:hAnsi="Arial Narrow"/>
          <w:sz w:val="24"/>
          <w:szCs w:val="24"/>
        </w:rPr>
        <w:t>возможность подключения всех сотрудников СВА;</w:t>
      </w:r>
    </w:p>
    <w:p w14:paraId="14FD0498" w14:textId="32C82D37" w:rsidR="00553C97" w:rsidRPr="00554B0F" w:rsidRDefault="00553C97" w:rsidP="004E3B68">
      <w:pPr>
        <w:pStyle w:val="aa"/>
        <w:numPr>
          <w:ilvl w:val="0"/>
          <w:numId w:val="23"/>
        </w:numPr>
        <w:tabs>
          <w:tab w:val="left" w:pos="1560"/>
        </w:tabs>
        <w:spacing w:beforeLines="60" w:before="144" w:after="60" w:line="240" w:lineRule="atLeast"/>
        <w:ind w:left="1276" w:firstLine="0"/>
        <w:jc w:val="both"/>
        <w:rPr>
          <w:rFonts w:ascii="Arial Narrow" w:hAnsi="Arial Narrow"/>
          <w:sz w:val="24"/>
          <w:szCs w:val="24"/>
        </w:rPr>
      </w:pPr>
      <w:r w:rsidRPr="00554B0F">
        <w:rPr>
          <w:rFonts w:ascii="Arial Narrow" w:hAnsi="Arial Narrow"/>
          <w:sz w:val="24"/>
          <w:szCs w:val="24"/>
        </w:rPr>
        <w:lastRenderedPageBreak/>
        <w:t>работа с модулем должна производиться с помощью веб-браузера («тонкий клиент»);</w:t>
      </w:r>
    </w:p>
    <w:p w14:paraId="49A605C6" w14:textId="447B71DE" w:rsidR="00553C97" w:rsidRPr="00554B0F" w:rsidRDefault="00553C97" w:rsidP="004E3B68">
      <w:pPr>
        <w:pStyle w:val="aa"/>
        <w:numPr>
          <w:ilvl w:val="0"/>
          <w:numId w:val="23"/>
        </w:numPr>
        <w:tabs>
          <w:tab w:val="left" w:pos="1560"/>
        </w:tabs>
        <w:spacing w:beforeLines="60" w:before="144" w:after="60" w:line="240" w:lineRule="atLeast"/>
        <w:ind w:left="1276" w:firstLine="0"/>
        <w:jc w:val="both"/>
        <w:rPr>
          <w:rFonts w:ascii="Arial Narrow" w:hAnsi="Arial Narrow"/>
          <w:sz w:val="24"/>
          <w:szCs w:val="24"/>
        </w:rPr>
      </w:pPr>
      <w:r w:rsidRPr="00554B0F">
        <w:rPr>
          <w:rFonts w:ascii="Arial Narrow" w:hAnsi="Arial Narrow"/>
          <w:sz w:val="24"/>
          <w:szCs w:val="24"/>
        </w:rPr>
        <w:t>простой и эффективный доступ к документам и к данным о документах для сотрудников СВА;</w:t>
      </w:r>
    </w:p>
    <w:p w14:paraId="01384C82" w14:textId="4ECC3826" w:rsidR="00553C97" w:rsidRPr="00554B0F" w:rsidRDefault="00553C97" w:rsidP="004E3B68">
      <w:pPr>
        <w:pStyle w:val="aa"/>
        <w:numPr>
          <w:ilvl w:val="0"/>
          <w:numId w:val="23"/>
        </w:numPr>
        <w:tabs>
          <w:tab w:val="left" w:pos="1560"/>
        </w:tabs>
        <w:spacing w:beforeLines="60" w:before="144" w:after="60" w:line="240" w:lineRule="atLeast"/>
        <w:ind w:left="1276" w:firstLine="0"/>
        <w:jc w:val="both"/>
        <w:rPr>
          <w:rFonts w:ascii="Arial Narrow" w:hAnsi="Arial Narrow"/>
          <w:sz w:val="24"/>
          <w:szCs w:val="24"/>
        </w:rPr>
      </w:pPr>
      <w:r w:rsidRPr="00554B0F">
        <w:rPr>
          <w:rFonts w:ascii="Arial Narrow" w:hAnsi="Arial Narrow"/>
          <w:sz w:val="24"/>
          <w:szCs w:val="24"/>
        </w:rPr>
        <w:t>поддержка версионности документов;</w:t>
      </w:r>
    </w:p>
    <w:p w14:paraId="67DBC6F4" w14:textId="0B92F63B" w:rsidR="00553C97" w:rsidRPr="00554B0F" w:rsidRDefault="00553C97" w:rsidP="004E3B68">
      <w:pPr>
        <w:pStyle w:val="aa"/>
        <w:numPr>
          <w:ilvl w:val="0"/>
          <w:numId w:val="23"/>
        </w:numPr>
        <w:tabs>
          <w:tab w:val="left" w:pos="1560"/>
        </w:tabs>
        <w:spacing w:beforeLines="60" w:before="144" w:after="60" w:line="240" w:lineRule="atLeast"/>
        <w:ind w:left="1276" w:firstLine="0"/>
        <w:jc w:val="both"/>
        <w:rPr>
          <w:rFonts w:ascii="Arial Narrow" w:hAnsi="Arial Narrow"/>
          <w:sz w:val="24"/>
          <w:szCs w:val="24"/>
        </w:rPr>
      </w:pPr>
      <w:r w:rsidRPr="00554B0F">
        <w:rPr>
          <w:rFonts w:ascii="Arial Narrow" w:hAnsi="Arial Narrow"/>
          <w:sz w:val="24"/>
          <w:szCs w:val="24"/>
        </w:rPr>
        <w:t>поддержка разграничения прав доступа к документам в зависимости от роли пользователя в Системе в целом;</w:t>
      </w:r>
    </w:p>
    <w:p w14:paraId="756C7387" w14:textId="1FFCE28B" w:rsidR="00553C97" w:rsidRPr="00554B0F" w:rsidRDefault="00553C97" w:rsidP="004E3B68">
      <w:pPr>
        <w:pStyle w:val="aa"/>
        <w:numPr>
          <w:ilvl w:val="0"/>
          <w:numId w:val="23"/>
        </w:numPr>
        <w:tabs>
          <w:tab w:val="left" w:pos="1560"/>
        </w:tabs>
        <w:spacing w:beforeLines="60" w:before="144" w:after="60" w:line="240" w:lineRule="atLeast"/>
        <w:ind w:left="1276" w:firstLine="0"/>
        <w:jc w:val="both"/>
        <w:rPr>
          <w:rFonts w:ascii="Arial Narrow" w:hAnsi="Arial Narrow"/>
          <w:sz w:val="24"/>
          <w:szCs w:val="24"/>
        </w:rPr>
      </w:pPr>
      <w:r w:rsidRPr="00554B0F">
        <w:rPr>
          <w:rFonts w:ascii="Arial Narrow" w:hAnsi="Arial Narrow"/>
          <w:sz w:val="24"/>
          <w:szCs w:val="24"/>
        </w:rPr>
        <w:t>поддержка как полнотекстового поиска, так и поиска по отдельным критериям;</w:t>
      </w:r>
    </w:p>
    <w:p w14:paraId="5C98F522" w14:textId="438BAF4F" w:rsidR="00553C97" w:rsidRPr="00554B0F" w:rsidRDefault="00553C97" w:rsidP="004E3B68">
      <w:pPr>
        <w:pStyle w:val="aa"/>
        <w:numPr>
          <w:ilvl w:val="0"/>
          <w:numId w:val="23"/>
        </w:numPr>
        <w:tabs>
          <w:tab w:val="left" w:pos="1560"/>
        </w:tabs>
        <w:spacing w:beforeLines="60" w:before="144" w:after="60" w:line="240" w:lineRule="atLeast"/>
        <w:ind w:left="1276" w:firstLine="0"/>
        <w:jc w:val="both"/>
        <w:rPr>
          <w:rFonts w:ascii="Arial Narrow" w:hAnsi="Arial Narrow"/>
          <w:sz w:val="24"/>
          <w:szCs w:val="24"/>
        </w:rPr>
      </w:pPr>
      <w:r w:rsidRPr="00554B0F">
        <w:rPr>
          <w:rFonts w:ascii="Arial Narrow" w:hAnsi="Arial Narrow"/>
          <w:sz w:val="24"/>
          <w:szCs w:val="24"/>
        </w:rPr>
        <w:t>поддержка соблюдения политики единого хранилища электронных документов;</w:t>
      </w:r>
    </w:p>
    <w:p w14:paraId="7300F330" w14:textId="60D1481B" w:rsidR="00553C97" w:rsidRPr="00554B0F" w:rsidRDefault="00553C97" w:rsidP="004E3B68">
      <w:pPr>
        <w:pStyle w:val="aa"/>
        <w:numPr>
          <w:ilvl w:val="0"/>
          <w:numId w:val="23"/>
        </w:numPr>
        <w:tabs>
          <w:tab w:val="left" w:pos="1560"/>
        </w:tabs>
        <w:spacing w:beforeLines="60" w:before="144" w:after="60" w:line="240" w:lineRule="atLeast"/>
        <w:ind w:left="1276" w:firstLine="0"/>
        <w:jc w:val="both"/>
        <w:rPr>
          <w:rFonts w:ascii="Arial Narrow" w:hAnsi="Arial Narrow"/>
          <w:sz w:val="24"/>
          <w:szCs w:val="24"/>
        </w:rPr>
      </w:pPr>
      <w:r w:rsidRPr="00554B0F">
        <w:rPr>
          <w:rFonts w:ascii="Arial Narrow" w:hAnsi="Arial Narrow"/>
          <w:sz w:val="24"/>
          <w:szCs w:val="24"/>
        </w:rPr>
        <w:t>возможность добавления новых типов документов без программирования и настройки каждого типа документа, включая описание маршрута его движения;</w:t>
      </w:r>
    </w:p>
    <w:p w14:paraId="067E707A" w14:textId="57C82EEA" w:rsidR="00553C97" w:rsidRPr="00554B0F" w:rsidRDefault="00553C97" w:rsidP="004E3B68">
      <w:pPr>
        <w:pStyle w:val="aa"/>
        <w:numPr>
          <w:ilvl w:val="0"/>
          <w:numId w:val="23"/>
        </w:numPr>
        <w:tabs>
          <w:tab w:val="left" w:pos="1560"/>
        </w:tabs>
        <w:spacing w:beforeLines="60" w:before="144" w:after="60" w:line="240" w:lineRule="atLeast"/>
        <w:ind w:left="1276" w:firstLine="0"/>
        <w:jc w:val="both"/>
        <w:rPr>
          <w:rFonts w:ascii="Arial Narrow" w:hAnsi="Arial Narrow"/>
          <w:sz w:val="24"/>
          <w:szCs w:val="24"/>
        </w:rPr>
      </w:pPr>
      <w:r w:rsidRPr="00554B0F">
        <w:rPr>
          <w:rFonts w:ascii="Arial Narrow" w:hAnsi="Arial Narrow"/>
          <w:sz w:val="24"/>
          <w:szCs w:val="24"/>
        </w:rPr>
        <w:t>поддержка любых справочников с возможностью добавления новых справочников без программирования;</w:t>
      </w:r>
    </w:p>
    <w:p w14:paraId="3BADAB7F" w14:textId="35BCB18F" w:rsidR="00553C97" w:rsidRPr="00554B0F" w:rsidRDefault="00553C97" w:rsidP="004E3B68">
      <w:pPr>
        <w:pStyle w:val="aa"/>
        <w:numPr>
          <w:ilvl w:val="0"/>
          <w:numId w:val="23"/>
        </w:numPr>
        <w:tabs>
          <w:tab w:val="left" w:pos="1701"/>
        </w:tabs>
        <w:spacing w:beforeLines="60" w:before="144" w:after="60" w:line="240" w:lineRule="atLeast"/>
        <w:ind w:left="1276" w:firstLine="0"/>
        <w:jc w:val="both"/>
        <w:rPr>
          <w:rFonts w:ascii="Arial Narrow" w:hAnsi="Arial Narrow"/>
          <w:sz w:val="24"/>
          <w:szCs w:val="24"/>
        </w:rPr>
      </w:pPr>
      <w:r w:rsidRPr="00554B0F">
        <w:rPr>
          <w:rFonts w:ascii="Arial Narrow" w:hAnsi="Arial Narrow"/>
          <w:sz w:val="24"/>
          <w:szCs w:val="24"/>
        </w:rPr>
        <w:t>обеспечение автоматической архивации документов, поддержка настраиваемых нумераторов для регистрации документов, ведение номенклатуры дел;</w:t>
      </w:r>
    </w:p>
    <w:p w14:paraId="1099034D" w14:textId="22F479AB" w:rsidR="00553C97" w:rsidRPr="00554B0F" w:rsidRDefault="00553C97" w:rsidP="004E3B68">
      <w:pPr>
        <w:pStyle w:val="aa"/>
        <w:numPr>
          <w:ilvl w:val="0"/>
          <w:numId w:val="23"/>
        </w:numPr>
        <w:tabs>
          <w:tab w:val="left" w:pos="1701"/>
        </w:tabs>
        <w:spacing w:beforeLines="60" w:before="144" w:after="60" w:line="240" w:lineRule="atLeast"/>
        <w:ind w:left="1276" w:firstLine="0"/>
        <w:jc w:val="both"/>
        <w:rPr>
          <w:rFonts w:ascii="Arial Narrow" w:hAnsi="Arial Narrow"/>
          <w:sz w:val="24"/>
          <w:szCs w:val="24"/>
        </w:rPr>
      </w:pPr>
      <w:r w:rsidRPr="00554B0F">
        <w:rPr>
          <w:rFonts w:ascii="Arial Narrow" w:hAnsi="Arial Narrow"/>
          <w:sz w:val="24"/>
          <w:szCs w:val="24"/>
        </w:rPr>
        <w:t>предоставление настраиваемых представлений отображения документов;</w:t>
      </w:r>
    </w:p>
    <w:p w14:paraId="5920647B" w14:textId="17EC49E0" w:rsidR="00553C97" w:rsidRPr="00554B0F" w:rsidRDefault="00553C97" w:rsidP="004E3B68">
      <w:pPr>
        <w:pStyle w:val="aa"/>
        <w:numPr>
          <w:ilvl w:val="0"/>
          <w:numId w:val="23"/>
        </w:numPr>
        <w:tabs>
          <w:tab w:val="left" w:pos="1701"/>
        </w:tabs>
        <w:spacing w:beforeLines="60" w:before="144" w:after="60" w:line="240" w:lineRule="atLeast"/>
        <w:ind w:left="1276" w:firstLine="0"/>
        <w:jc w:val="both"/>
        <w:rPr>
          <w:rFonts w:ascii="Arial Narrow" w:hAnsi="Arial Narrow"/>
          <w:sz w:val="24"/>
          <w:szCs w:val="24"/>
        </w:rPr>
      </w:pPr>
      <w:r w:rsidRPr="00554B0F">
        <w:rPr>
          <w:rFonts w:ascii="Arial Narrow" w:hAnsi="Arial Narrow"/>
          <w:sz w:val="24"/>
          <w:szCs w:val="24"/>
        </w:rPr>
        <w:t>обеспечение функций контроля исполнения документов (полностью или этапов их жизненного цикла), а также функции напоминаний о документах, поступающих на обработку и требующих оперативного реагирования соответствующих функциональных сотрудников Общества и ДЗО.</w:t>
      </w:r>
    </w:p>
    <w:p w14:paraId="4526676F" w14:textId="2F9F667B" w:rsidR="005E4129" w:rsidRPr="00554B0F" w:rsidRDefault="005E4129" w:rsidP="005E4129">
      <w:pPr>
        <w:pStyle w:val="aa"/>
        <w:numPr>
          <w:ilvl w:val="2"/>
          <w:numId w:val="1"/>
        </w:numPr>
        <w:tabs>
          <w:tab w:val="left" w:pos="1418"/>
          <w:tab w:val="left" w:pos="1701"/>
          <w:tab w:val="left" w:pos="2268"/>
        </w:tabs>
        <w:spacing w:beforeLines="60" w:before="144" w:after="60" w:line="240" w:lineRule="atLeast"/>
        <w:ind w:left="567" w:firstLine="0"/>
        <w:jc w:val="both"/>
        <w:rPr>
          <w:rFonts w:ascii="Arial Narrow" w:hAnsi="Arial Narrow"/>
          <w:sz w:val="24"/>
          <w:szCs w:val="24"/>
        </w:rPr>
      </w:pPr>
      <w:r w:rsidRPr="00554B0F">
        <w:rPr>
          <w:rFonts w:ascii="Arial Narrow" w:hAnsi="Arial Narrow"/>
          <w:sz w:val="24"/>
          <w:szCs w:val="24"/>
        </w:rPr>
        <w:t xml:space="preserve">Требования к автоматизации </w:t>
      </w:r>
      <w:r w:rsidRPr="00554B0F">
        <w:rPr>
          <w:rFonts w:ascii="Arial Narrow" w:hAnsi="Arial Narrow"/>
          <w:sz w:val="24"/>
          <w:szCs w:val="24"/>
          <w:lang w:val="en-US"/>
        </w:rPr>
        <w:t>процесса</w:t>
      </w:r>
      <w:r w:rsidRPr="00554B0F">
        <w:rPr>
          <w:rFonts w:ascii="Arial Narrow" w:hAnsi="Arial Narrow"/>
          <w:sz w:val="24"/>
          <w:szCs w:val="24"/>
        </w:rPr>
        <w:t>:</w:t>
      </w:r>
    </w:p>
    <w:p w14:paraId="756B5A0A" w14:textId="79B9AF16" w:rsidR="005E4129" w:rsidRPr="00554B0F" w:rsidRDefault="005E4129" w:rsidP="004E3B68">
      <w:pPr>
        <w:pStyle w:val="aa"/>
        <w:numPr>
          <w:ilvl w:val="0"/>
          <w:numId w:val="24"/>
        </w:numPr>
        <w:tabs>
          <w:tab w:val="left" w:pos="1560"/>
        </w:tabs>
        <w:spacing w:beforeLines="60" w:before="144" w:after="60" w:line="240" w:lineRule="atLeast"/>
        <w:ind w:left="1276" w:hanging="10"/>
        <w:jc w:val="both"/>
        <w:rPr>
          <w:rFonts w:ascii="Arial Narrow" w:hAnsi="Arial Narrow"/>
          <w:sz w:val="24"/>
          <w:szCs w:val="24"/>
        </w:rPr>
      </w:pPr>
      <w:r w:rsidRPr="00554B0F">
        <w:rPr>
          <w:rFonts w:ascii="Arial Narrow" w:hAnsi="Arial Narrow"/>
          <w:sz w:val="24"/>
          <w:szCs w:val="24"/>
        </w:rPr>
        <w:t xml:space="preserve">ведение электронного архива; </w:t>
      </w:r>
    </w:p>
    <w:p w14:paraId="326A2D0A" w14:textId="78BD459D" w:rsidR="005E4129" w:rsidRPr="00554B0F" w:rsidRDefault="005E4129" w:rsidP="004E3B68">
      <w:pPr>
        <w:pStyle w:val="aa"/>
        <w:numPr>
          <w:ilvl w:val="0"/>
          <w:numId w:val="24"/>
        </w:numPr>
        <w:tabs>
          <w:tab w:val="left" w:pos="1560"/>
        </w:tabs>
        <w:spacing w:beforeLines="60" w:before="144" w:after="60" w:line="240" w:lineRule="atLeast"/>
        <w:ind w:left="1276" w:hanging="10"/>
        <w:jc w:val="both"/>
        <w:rPr>
          <w:rFonts w:ascii="Arial Narrow" w:hAnsi="Arial Narrow"/>
          <w:sz w:val="24"/>
          <w:szCs w:val="24"/>
        </w:rPr>
      </w:pPr>
      <w:r w:rsidRPr="00554B0F">
        <w:rPr>
          <w:rFonts w:ascii="Arial Narrow" w:hAnsi="Arial Narrow"/>
          <w:sz w:val="24"/>
          <w:szCs w:val="24"/>
        </w:rPr>
        <w:t>хранение отчетов, шаблонов, документов;</w:t>
      </w:r>
    </w:p>
    <w:p w14:paraId="2E4EB8C4" w14:textId="6EC2B097" w:rsidR="005E4129" w:rsidRPr="00554B0F" w:rsidRDefault="005E4129" w:rsidP="004E3B68">
      <w:pPr>
        <w:pStyle w:val="aa"/>
        <w:numPr>
          <w:ilvl w:val="0"/>
          <w:numId w:val="24"/>
        </w:numPr>
        <w:tabs>
          <w:tab w:val="left" w:pos="1560"/>
        </w:tabs>
        <w:spacing w:beforeLines="60" w:before="144" w:after="60" w:line="240" w:lineRule="atLeast"/>
        <w:ind w:left="1276" w:hanging="10"/>
        <w:jc w:val="both"/>
        <w:rPr>
          <w:rFonts w:ascii="Arial Narrow" w:hAnsi="Arial Narrow"/>
          <w:sz w:val="24"/>
          <w:szCs w:val="24"/>
        </w:rPr>
      </w:pPr>
      <w:r w:rsidRPr="00554B0F">
        <w:rPr>
          <w:rFonts w:ascii="Arial Narrow" w:hAnsi="Arial Narrow"/>
          <w:sz w:val="24"/>
          <w:szCs w:val="24"/>
        </w:rPr>
        <w:t xml:space="preserve">обеспечение целостности базы данных электронных документов; </w:t>
      </w:r>
    </w:p>
    <w:p w14:paraId="1D1312C5" w14:textId="3DFD7E67" w:rsidR="005E4129" w:rsidRPr="00554B0F" w:rsidRDefault="005E4129" w:rsidP="004E3B68">
      <w:pPr>
        <w:pStyle w:val="aa"/>
        <w:numPr>
          <w:ilvl w:val="0"/>
          <w:numId w:val="24"/>
        </w:numPr>
        <w:tabs>
          <w:tab w:val="left" w:pos="1560"/>
        </w:tabs>
        <w:spacing w:beforeLines="60" w:before="144" w:after="60" w:line="240" w:lineRule="atLeast"/>
        <w:ind w:left="1276" w:hanging="10"/>
        <w:jc w:val="both"/>
        <w:rPr>
          <w:rFonts w:ascii="Arial Narrow" w:hAnsi="Arial Narrow"/>
          <w:sz w:val="24"/>
          <w:szCs w:val="24"/>
        </w:rPr>
      </w:pPr>
      <w:r w:rsidRPr="00554B0F">
        <w:rPr>
          <w:rFonts w:ascii="Arial Narrow" w:hAnsi="Arial Narrow"/>
          <w:sz w:val="24"/>
          <w:szCs w:val="24"/>
        </w:rPr>
        <w:t xml:space="preserve">подготовка проектов документов и их частей; </w:t>
      </w:r>
    </w:p>
    <w:p w14:paraId="7FC3C1B1" w14:textId="10249A30" w:rsidR="005E4129" w:rsidRPr="00554B0F" w:rsidRDefault="005E4129" w:rsidP="004E3B68">
      <w:pPr>
        <w:pStyle w:val="aa"/>
        <w:numPr>
          <w:ilvl w:val="0"/>
          <w:numId w:val="24"/>
        </w:numPr>
        <w:tabs>
          <w:tab w:val="left" w:pos="1560"/>
        </w:tabs>
        <w:spacing w:beforeLines="60" w:before="144" w:after="60" w:line="240" w:lineRule="atLeast"/>
        <w:ind w:left="1276" w:hanging="10"/>
        <w:jc w:val="both"/>
        <w:rPr>
          <w:rFonts w:ascii="Arial Narrow" w:hAnsi="Arial Narrow"/>
          <w:sz w:val="24"/>
          <w:szCs w:val="24"/>
        </w:rPr>
      </w:pPr>
      <w:r w:rsidRPr="00554B0F">
        <w:rPr>
          <w:rFonts w:ascii="Arial Narrow" w:hAnsi="Arial Narrow"/>
          <w:sz w:val="24"/>
          <w:szCs w:val="24"/>
        </w:rPr>
        <w:t>интеграция с действующими системами обмена и распространения информации, в частности с электронной почтой;</w:t>
      </w:r>
    </w:p>
    <w:p w14:paraId="13EA9100" w14:textId="673BEA8B" w:rsidR="005E4129" w:rsidRPr="00554B0F" w:rsidRDefault="005E4129" w:rsidP="004E3B68">
      <w:pPr>
        <w:pStyle w:val="aa"/>
        <w:numPr>
          <w:ilvl w:val="0"/>
          <w:numId w:val="24"/>
        </w:numPr>
        <w:tabs>
          <w:tab w:val="left" w:pos="1560"/>
        </w:tabs>
        <w:spacing w:beforeLines="60" w:before="144" w:after="60" w:line="240" w:lineRule="atLeast"/>
        <w:ind w:left="1276" w:hanging="10"/>
        <w:jc w:val="both"/>
        <w:rPr>
          <w:rFonts w:ascii="Arial Narrow" w:hAnsi="Arial Narrow"/>
          <w:sz w:val="24"/>
          <w:szCs w:val="24"/>
        </w:rPr>
      </w:pPr>
      <w:r w:rsidRPr="00554B0F">
        <w:rPr>
          <w:rFonts w:ascii="Arial Narrow" w:hAnsi="Arial Narrow"/>
          <w:sz w:val="24"/>
          <w:szCs w:val="24"/>
        </w:rPr>
        <w:t xml:space="preserve">осуществление мониторинга выданных рекомендаций. </w:t>
      </w:r>
    </w:p>
    <w:p w14:paraId="59C7498B" w14:textId="032C69AC" w:rsidR="001A7096" w:rsidRPr="00AC4D0B" w:rsidRDefault="00AC4D0B" w:rsidP="0081653B">
      <w:pPr>
        <w:pStyle w:val="aa"/>
        <w:numPr>
          <w:ilvl w:val="2"/>
          <w:numId w:val="1"/>
        </w:numPr>
        <w:tabs>
          <w:tab w:val="left" w:pos="1276"/>
          <w:tab w:val="left" w:pos="2160"/>
        </w:tabs>
        <w:ind w:left="567" w:firstLine="0"/>
        <w:rPr>
          <w:rFonts w:ascii="Arial Narrow" w:hAnsi="Arial Narrow"/>
          <w:sz w:val="24"/>
          <w:szCs w:val="24"/>
        </w:rPr>
      </w:pPr>
      <w:r>
        <w:rPr>
          <w:rFonts w:ascii="Arial Narrow" w:hAnsi="Arial Narrow"/>
          <w:sz w:val="24"/>
          <w:szCs w:val="24"/>
        </w:rPr>
        <w:t>Требования к компонентам</w:t>
      </w:r>
      <w:r w:rsidR="001A7096" w:rsidRPr="00AC4D0B">
        <w:rPr>
          <w:rFonts w:ascii="Arial Narrow" w:hAnsi="Arial Narrow"/>
          <w:sz w:val="24"/>
          <w:szCs w:val="24"/>
        </w:rPr>
        <w:t xml:space="preserve"> процесса «Управление процессами Службы внутреннего аудита»</w:t>
      </w:r>
      <w:r>
        <w:rPr>
          <w:rFonts w:ascii="Arial Narrow" w:hAnsi="Arial Narrow"/>
          <w:sz w:val="24"/>
          <w:szCs w:val="24"/>
        </w:rPr>
        <w:t>:</w:t>
      </w:r>
    </w:p>
    <w:p w14:paraId="4D5D3B47" w14:textId="2B1AAD6E" w:rsidR="001A7096" w:rsidRPr="00AC4D0B" w:rsidRDefault="00AC4D0B" w:rsidP="0081653B">
      <w:pPr>
        <w:pStyle w:val="aa"/>
        <w:tabs>
          <w:tab w:val="left" w:pos="1276"/>
          <w:tab w:val="left" w:pos="1701"/>
          <w:tab w:val="left" w:pos="2268"/>
        </w:tabs>
        <w:spacing w:beforeLines="60" w:before="144" w:after="60" w:line="240" w:lineRule="atLeast"/>
        <w:ind w:left="1276"/>
        <w:jc w:val="both"/>
        <w:rPr>
          <w:rFonts w:ascii="Arial Narrow" w:hAnsi="Arial Narrow"/>
          <w:b/>
          <w:sz w:val="24"/>
          <w:szCs w:val="24"/>
        </w:rPr>
      </w:pPr>
      <w:r w:rsidRPr="00AC4D0B">
        <w:rPr>
          <w:rFonts w:ascii="Arial Narrow" w:hAnsi="Arial Narrow"/>
          <w:b/>
          <w:sz w:val="24"/>
          <w:szCs w:val="24"/>
        </w:rPr>
        <w:t>Компонент</w:t>
      </w:r>
      <w:r w:rsidR="001A7096" w:rsidRPr="00AC4D0B">
        <w:rPr>
          <w:rFonts w:ascii="Arial Narrow" w:hAnsi="Arial Narrow"/>
          <w:b/>
          <w:sz w:val="24"/>
          <w:szCs w:val="24"/>
        </w:rPr>
        <w:t xml:space="preserve"> «База ВНД СВА»</w:t>
      </w:r>
      <w:r>
        <w:rPr>
          <w:rFonts w:ascii="Arial Narrow" w:hAnsi="Arial Narrow"/>
          <w:b/>
          <w:sz w:val="24"/>
          <w:szCs w:val="24"/>
        </w:rPr>
        <w:t>:</w:t>
      </w:r>
    </w:p>
    <w:p w14:paraId="0CB7EE35" w14:textId="51459B13" w:rsidR="001A7096" w:rsidRPr="00554B0F" w:rsidRDefault="0058205D" w:rsidP="0081653B">
      <w:pPr>
        <w:pStyle w:val="aa"/>
        <w:numPr>
          <w:ilvl w:val="0"/>
          <w:numId w:val="25"/>
        </w:numPr>
        <w:tabs>
          <w:tab w:val="left" w:pos="993"/>
          <w:tab w:val="left" w:pos="1276"/>
          <w:tab w:val="left" w:pos="1701"/>
          <w:tab w:val="left" w:pos="2160"/>
        </w:tabs>
        <w:spacing w:line="252" w:lineRule="auto"/>
        <w:ind w:left="1276" w:firstLine="0"/>
        <w:jc w:val="both"/>
        <w:rPr>
          <w:rFonts w:ascii="Arial Narrow" w:hAnsi="Arial Narrow"/>
          <w:sz w:val="24"/>
          <w:szCs w:val="24"/>
        </w:rPr>
      </w:pPr>
      <w:r>
        <w:rPr>
          <w:rFonts w:ascii="Arial Narrow" w:hAnsi="Arial Narrow"/>
          <w:sz w:val="24"/>
          <w:szCs w:val="24"/>
        </w:rPr>
        <w:t>П</w:t>
      </w:r>
      <w:r w:rsidR="001A7096" w:rsidRPr="00554B0F">
        <w:rPr>
          <w:rFonts w:ascii="Arial Narrow" w:hAnsi="Arial Narrow"/>
          <w:sz w:val="24"/>
          <w:szCs w:val="24"/>
        </w:rPr>
        <w:t>редназначен для хранения внутренних нормативных документов СВА (Положение о СВА, Политика по организации внутреннего документа и другие нормативные документы СВА).</w:t>
      </w:r>
    </w:p>
    <w:p w14:paraId="073A31D0" w14:textId="5B6E5B62" w:rsidR="001A7096" w:rsidRPr="00554B0F" w:rsidRDefault="0058205D" w:rsidP="0081653B">
      <w:pPr>
        <w:pStyle w:val="aa"/>
        <w:numPr>
          <w:ilvl w:val="0"/>
          <w:numId w:val="25"/>
        </w:numPr>
        <w:tabs>
          <w:tab w:val="left" w:pos="993"/>
          <w:tab w:val="left" w:pos="1276"/>
          <w:tab w:val="left" w:pos="1701"/>
          <w:tab w:val="left" w:pos="2160"/>
        </w:tabs>
        <w:spacing w:after="0" w:line="240" w:lineRule="auto"/>
        <w:ind w:left="1276" w:firstLine="0"/>
        <w:jc w:val="both"/>
        <w:rPr>
          <w:rFonts w:ascii="Arial Narrow" w:hAnsi="Arial Narrow"/>
          <w:sz w:val="24"/>
          <w:szCs w:val="24"/>
        </w:rPr>
      </w:pPr>
      <w:r>
        <w:rPr>
          <w:rFonts w:ascii="Arial Narrow" w:hAnsi="Arial Narrow"/>
          <w:sz w:val="24"/>
          <w:szCs w:val="24"/>
        </w:rPr>
        <w:t xml:space="preserve">Добавление документов </w:t>
      </w:r>
      <w:r w:rsidR="001A7096" w:rsidRPr="00554B0F">
        <w:rPr>
          <w:rFonts w:ascii="Arial Narrow" w:hAnsi="Arial Narrow"/>
          <w:sz w:val="24"/>
          <w:szCs w:val="24"/>
        </w:rPr>
        <w:t xml:space="preserve">должно осуществляться сотрудником СВА, имеющим роль «Администратор» для данного </w:t>
      </w:r>
      <w:r>
        <w:rPr>
          <w:rFonts w:ascii="Arial Narrow" w:hAnsi="Arial Narrow"/>
          <w:sz w:val="24"/>
          <w:szCs w:val="24"/>
        </w:rPr>
        <w:t>компонента</w:t>
      </w:r>
      <w:r w:rsidR="001A7096" w:rsidRPr="00554B0F">
        <w:rPr>
          <w:rFonts w:ascii="Arial Narrow" w:hAnsi="Arial Narrow"/>
          <w:sz w:val="24"/>
          <w:szCs w:val="24"/>
        </w:rPr>
        <w:t xml:space="preserve">. Просмотр и </w:t>
      </w:r>
      <w:r>
        <w:rPr>
          <w:rFonts w:ascii="Arial Narrow" w:hAnsi="Arial Narrow"/>
          <w:sz w:val="24"/>
          <w:szCs w:val="24"/>
        </w:rPr>
        <w:t xml:space="preserve">скачивание документов </w:t>
      </w:r>
      <w:r w:rsidR="001A7096" w:rsidRPr="00554B0F">
        <w:rPr>
          <w:rFonts w:ascii="Arial Narrow" w:hAnsi="Arial Narrow"/>
          <w:sz w:val="24"/>
          <w:szCs w:val="24"/>
        </w:rPr>
        <w:t>должно быть доступно всем сотрудникам СВА.</w:t>
      </w:r>
    </w:p>
    <w:p w14:paraId="5E95A1C6" w14:textId="1C799B63" w:rsidR="001A7096" w:rsidRPr="00AC4D0B" w:rsidRDefault="00AC4D0B" w:rsidP="0081653B">
      <w:pPr>
        <w:tabs>
          <w:tab w:val="left" w:pos="1276"/>
          <w:tab w:val="left" w:pos="1701"/>
          <w:tab w:val="left" w:pos="2268"/>
        </w:tabs>
        <w:spacing w:after="0" w:line="240" w:lineRule="auto"/>
        <w:ind w:left="1276"/>
        <w:contextualSpacing/>
        <w:jc w:val="both"/>
        <w:rPr>
          <w:rFonts w:ascii="Arial Narrow" w:hAnsi="Arial Narrow"/>
          <w:b/>
          <w:sz w:val="24"/>
          <w:szCs w:val="24"/>
        </w:rPr>
      </w:pPr>
      <w:r w:rsidRPr="00AC4D0B">
        <w:rPr>
          <w:rFonts w:ascii="Arial Narrow" w:hAnsi="Arial Narrow"/>
          <w:b/>
          <w:sz w:val="24"/>
          <w:szCs w:val="24"/>
        </w:rPr>
        <w:t xml:space="preserve">Компонент </w:t>
      </w:r>
      <w:r w:rsidR="001A7096" w:rsidRPr="00AC4D0B">
        <w:rPr>
          <w:rFonts w:ascii="Arial Narrow" w:hAnsi="Arial Narrow"/>
          <w:b/>
          <w:sz w:val="24"/>
          <w:szCs w:val="24"/>
        </w:rPr>
        <w:t>«Планы СВА»</w:t>
      </w:r>
      <w:r>
        <w:rPr>
          <w:rFonts w:ascii="Arial Narrow" w:hAnsi="Arial Narrow"/>
          <w:b/>
          <w:sz w:val="24"/>
          <w:szCs w:val="24"/>
        </w:rPr>
        <w:t>:</w:t>
      </w:r>
    </w:p>
    <w:p w14:paraId="2D6BFF06" w14:textId="77194837" w:rsidR="001A7096" w:rsidRPr="00554B0F" w:rsidRDefault="0058205D" w:rsidP="0081653B">
      <w:pPr>
        <w:pStyle w:val="aa"/>
        <w:numPr>
          <w:ilvl w:val="0"/>
          <w:numId w:val="26"/>
        </w:numPr>
        <w:tabs>
          <w:tab w:val="left" w:pos="1134"/>
          <w:tab w:val="left" w:pos="1276"/>
          <w:tab w:val="left" w:pos="1701"/>
        </w:tabs>
        <w:spacing w:after="0" w:line="240" w:lineRule="auto"/>
        <w:ind w:left="1276" w:firstLine="0"/>
        <w:jc w:val="both"/>
        <w:rPr>
          <w:rFonts w:ascii="Arial Narrow" w:hAnsi="Arial Narrow"/>
          <w:sz w:val="24"/>
          <w:szCs w:val="24"/>
        </w:rPr>
      </w:pPr>
      <w:r>
        <w:rPr>
          <w:rFonts w:ascii="Arial Narrow" w:hAnsi="Arial Narrow"/>
          <w:sz w:val="24"/>
          <w:szCs w:val="24"/>
        </w:rPr>
        <w:t>П</w:t>
      </w:r>
      <w:r w:rsidR="001A7096" w:rsidRPr="00554B0F">
        <w:rPr>
          <w:rFonts w:ascii="Arial Narrow" w:hAnsi="Arial Narrow"/>
          <w:sz w:val="24"/>
          <w:szCs w:val="24"/>
        </w:rPr>
        <w:t xml:space="preserve">редназначен для хранения и учета следующих документов: стратегический план, ГАП, Вселенная аудита, Бюджет СВА, Бюджет времени, план-график обучения. </w:t>
      </w:r>
    </w:p>
    <w:p w14:paraId="232357B5" w14:textId="340F244A" w:rsidR="001A7096" w:rsidRPr="00554B0F" w:rsidRDefault="00AC4D0B" w:rsidP="0081653B">
      <w:pPr>
        <w:pStyle w:val="aa"/>
        <w:numPr>
          <w:ilvl w:val="0"/>
          <w:numId w:val="26"/>
        </w:numPr>
        <w:tabs>
          <w:tab w:val="left" w:pos="1134"/>
          <w:tab w:val="left" w:pos="1276"/>
          <w:tab w:val="left" w:pos="1701"/>
        </w:tabs>
        <w:spacing w:line="252" w:lineRule="auto"/>
        <w:ind w:left="1276" w:firstLine="0"/>
        <w:jc w:val="both"/>
        <w:rPr>
          <w:rFonts w:ascii="Arial Narrow" w:hAnsi="Arial Narrow"/>
          <w:sz w:val="24"/>
          <w:szCs w:val="24"/>
        </w:rPr>
      </w:pPr>
      <w:r>
        <w:rPr>
          <w:rFonts w:ascii="Arial Narrow" w:hAnsi="Arial Narrow"/>
          <w:sz w:val="24"/>
          <w:szCs w:val="24"/>
        </w:rPr>
        <w:t>Добавление документов</w:t>
      </w:r>
      <w:r w:rsidR="001A7096" w:rsidRPr="00554B0F">
        <w:rPr>
          <w:rFonts w:ascii="Arial Narrow" w:hAnsi="Arial Narrow"/>
          <w:sz w:val="24"/>
          <w:szCs w:val="24"/>
        </w:rPr>
        <w:t xml:space="preserve"> должно осуществляться сотрудником СВА, имеющим роль «Администратор» для данного </w:t>
      </w:r>
      <w:r w:rsidR="0058205D">
        <w:rPr>
          <w:rFonts w:ascii="Arial Narrow" w:hAnsi="Arial Narrow"/>
          <w:sz w:val="24"/>
          <w:szCs w:val="24"/>
        </w:rPr>
        <w:t>компонента</w:t>
      </w:r>
      <w:r w:rsidR="001A7096" w:rsidRPr="00554B0F">
        <w:rPr>
          <w:rFonts w:ascii="Arial Narrow" w:hAnsi="Arial Narrow"/>
          <w:sz w:val="24"/>
          <w:szCs w:val="24"/>
        </w:rPr>
        <w:t xml:space="preserve">. Просмотр и скачивание документов должно быть доступно всем сотрудникам СВА. </w:t>
      </w:r>
    </w:p>
    <w:p w14:paraId="1DE87C05" w14:textId="145F7C83" w:rsidR="001A7096" w:rsidRPr="00554B0F" w:rsidRDefault="001A7096" w:rsidP="0081653B">
      <w:pPr>
        <w:pStyle w:val="aa"/>
        <w:numPr>
          <w:ilvl w:val="0"/>
          <w:numId w:val="26"/>
        </w:numPr>
        <w:tabs>
          <w:tab w:val="left" w:pos="1134"/>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 xml:space="preserve">В </w:t>
      </w:r>
      <w:r w:rsidR="0058205D">
        <w:rPr>
          <w:rFonts w:ascii="Arial Narrow" w:hAnsi="Arial Narrow"/>
          <w:sz w:val="24"/>
          <w:szCs w:val="24"/>
        </w:rPr>
        <w:t xml:space="preserve">компоненте </w:t>
      </w:r>
      <w:r w:rsidRPr="00554B0F">
        <w:rPr>
          <w:rFonts w:ascii="Arial Narrow" w:hAnsi="Arial Narrow"/>
          <w:sz w:val="24"/>
          <w:szCs w:val="24"/>
        </w:rPr>
        <w:t>должны быть настроены представления для отображения документов в группировке по годам и типам документов.</w:t>
      </w:r>
    </w:p>
    <w:p w14:paraId="7AEA874E" w14:textId="5E2E5FE3" w:rsidR="001A7096" w:rsidRPr="0058205D" w:rsidRDefault="0058205D" w:rsidP="0081653B">
      <w:pPr>
        <w:pStyle w:val="aa"/>
        <w:tabs>
          <w:tab w:val="left" w:pos="1276"/>
          <w:tab w:val="left" w:pos="1701"/>
          <w:tab w:val="left" w:pos="2268"/>
        </w:tabs>
        <w:spacing w:beforeLines="60" w:before="144" w:after="60" w:line="240" w:lineRule="atLeast"/>
        <w:ind w:left="1276"/>
        <w:jc w:val="both"/>
        <w:rPr>
          <w:rFonts w:ascii="Arial Narrow" w:hAnsi="Arial Narrow"/>
          <w:b/>
          <w:sz w:val="24"/>
          <w:szCs w:val="24"/>
        </w:rPr>
      </w:pPr>
      <w:r w:rsidRPr="0058205D">
        <w:rPr>
          <w:rFonts w:ascii="Arial Narrow" w:hAnsi="Arial Narrow"/>
          <w:b/>
          <w:sz w:val="24"/>
          <w:szCs w:val="24"/>
        </w:rPr>
        <w:t xml:space="preserve">Компонент </w:t>
      </w:r>
      <w:r w:rsidR="001A7096" w:rsidRPr="0058205D">
        <w:rPr>
          <w:rFonts w:ascii="Arial Narrow" w:hAnsi="Arial Narrow"/>
          <w:b/>
          <w:sz w:val="24"/>
          <w:szCs w:val="24"/>
        </w:rPr>
        <w:t>«База аудиторских отчетов»</w:t>
      </w:r>
      <w:r w:rsidRPr="0058205D">
        <w:rPr>
          <w:rFonts w:ascii="Arial Narrow" w:hAnsi="Arial Narrow"/>
          <w:b/>
          <w:sz w:val="24"/>
          <w:szCs w:val="24"/>
        </w:rPr>
        <w:t>:</w:t>
      </w:r>
    </w:p>
    <w:p w14:paraId="1255C415" w14:textId="16F76C57" w:rsidR="001A7096" w:rsidRPr="00554B0F" w:rsidRDefault="0058205D" w:rsidP="0081653B">
      <w:pPr>
        <w:pStyle w:val="aa"/>
        <w:numPr>
          <w:ilvl w:val="0"/>
          <w:numId w:val="27"/>
        </w:numPr>
        <w:tabs>
          <w:tab w:val="left" w:pos="993"/>
          <w:tab w:val="left" w:pos="1276"/>
          <w:tab w:val="left" w:pos="1701"/>
          <w:tab w:val="left" w:pos="2160"/>
        </w:tabs>
        <w:spacing w:line="252" w:lineRule="auto"/>
        <w:ind w:left="1276" w:firstLine="0"/>
        <w:jc w:val="both"/>
        <w:rPr>
          <w:rFonts w:ascii="Arial Narrow" w:hAnsi="Arial Narrow"/>
          <w:sz w:val="24"/>
          <w:szCs w:val="24"/>
        </w:rPr>
      </w:pPr>
      <w:r>
        <w:rPr>
          <w:rFonts w:ascii="Arial Narrow" w:hAnsi="Arial Narrow"/>
          <w:sz w:val="24"/>
          <w:szCs w:val="24"/>
        </w:rPr>
        <w:t>П</w:t>
      </w:r>
      <w:r w:rsidR="001A7096" w:rsidRPr="00554B0F">
        <w:rPr>
          <w:rFonts w:ascii="Arial Narrow" w:hAnsi="Arial Narrow"/>
          <w:sz w:val="24"/>
          <w:szCs w:val="24"/>
        </w:rPr>
        <w:t xml:space="preserve">редназначен для хранения всех аудиторских отчетов начиная с 2012 года. </w:t>
      </w:r>
    </w:p>
    <w:p w14:paraId="7F502022" w14:textId="6A08FDD8" w:rsidR="001A7096" w:rsidRPr="00554B0F" w:rsidRDefault="001A7096" w:rsidP="0081653B">
      <w:pPr>
        <w:pStyle w:val="aa"/>
        <w:numPr>
          <w:ilvl w:val="0"/>
          <w:numId w:val="27"/>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 xml:space="preserve">Добавление документов должно осуществляться сотрудником СВА, имеющим роль «Администратор» для данного </w:t>
      </w:r>
      <w:r w:rsidR="0058205D">
        <w:rPr>
          <w:rFonts w:ascii="Arial Narrow" w:hAnsi="Arial Narrow"/>
          <w:sz w:val="24"/>
          <w:szCs w:val="24"/>
        </w:rPr>
        <w:t>компонента</w:t>
      </w:r>
      <w:r w:rsidRPr="00554B0F">
        <w:rPr>
          <w:rFonts w:ascii="Arial Narrow" w:hAnsi="Arial Narrow"/>
          <w:sz w:val="24"/>
          <w:szCs w:val="24"/>
        </w:rPr>
        <w:t xml:space="preserve">. Просмотр и скачивание документов должно быть доступно всем сотрудникам СВА. </w:t>
      </w:r>
    </w:p>
    <w:p w14:paraId="3FEDB5A2" w14:textId="77777777" w:rsidR="001A7096" w:rsidRPr="00554B0F" w:rsidRDefault="001A7096" w:rsidP="0081653B">
      <w:pPr>
        <w:pStyle w:val="aa"/>
        <w:numPr>
          <w:ilvl w:val="0"/>
          <w:numId w:val="27"/>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 xml:space="preserve">Каждый аудиторский отчет должен состоять из самого отчета, рабочей документации к отчету, различных приложений, уведомлений, аудиторской программы, аудиторского задания и т.д. (в случае необходимости). </w:t>
      </w:r>
    </w:p>
    <w:p w14:paraId="1D5DD64E" w14:textId="13C91E9A" w:rsidR="001A7096" w:rsidRPr="00554B0F" w:rsidRDefault="0058205D" w:rsidP="0081653B">
      <w:pPr>
        <w:pStyle w:val="aa"/>
        <w:numPr>
          <w:ilvl w:val="0"/>
          <w:numId w:val="27"/>
        </w:numPr>
        <w:tabs>
          <w:tab w:val="left" w:pos="993"/>
          <w:tab w:val="left" w:pos="1276"/>
          <w:tab w:val="left" w:pos="1701"/>
          <w:tab w:val="left" w:pos="2160"/>
        </w:tabs>
        <w:spacing w:line="252" w:lineRule="auto"/>
        <w:ind w:left="1276" w:firstLine="0"/>
        <w:jc w:val="both"/>
        <w:rPr>
          <w:rFonts w:ascii="Arial Narrow" w:hAnsi="Arial Narrow"/>
          <w:sz w:val="24"/>
          <w:szCs w:val="24"/>
        </w:rPr>
      </w:pPr>
      <w:r>
        <w:rPr>
          <w:rFonts w:ascii="Arial Narrow" w:hAnsi="Arial Narrow"/>
          <w:sz w:val="24"/>
          <w:szCs w:val="24"/>
        </w:rPr>
        <w:lastRenderedPageBreak/>
        <w:t>Д</w:t>
      </w:r>
      <w:r w:rsidR="001A7096" w:rsidRPr="00554B0F">
        <w:rPr>
          <w:rFonts w:ascii="Arial Narrow" w:hAnsi="Arial Narrow"/>
          <w:sz w:val="24"/>
          <w:szCs w:val="24"/>
        </w:rPr>
        <w:t>олжны быть настроены представления для отображения отчетов в группировке по годам, а также группировка по внеплановым аудиторским заданиям.</w:t>
      </w:r>
    </w:p>
    <w:p w14:paraId="33F328A2" w14:textId="0EBE747F" w:rsidR="001A7096" w:rsidRPr="00554B0F" w:rsidRDefault="0058205D" w:rsidP="0081653B">
      <w:pPr>
        <w:pStyle w:val="aa"/>
        <w:numPr>
          <w:ilvl w:val="0"/>
          <w:numId w:val="27"/>
        </w:numPr>
        <w:tabs>
          <w:tab w:val="left" w:pos="993"/>
          <w:tab w:val="left" w:pos="1276"/>
          <w:tab w:val="left" w:pos="1701"/>
          <w:tab w:val="left" w:pos="2160"/>
        </w:tabs>
        <w:spacing w:line="252" w:lineRule="auto"/>
        <w:ind w:left="1276" w:firstLine="0"/>
        <w:jc w:val="both"/>
        <w:rPr>
          <w:rFonts w:ascii="Arial Narrow" w:hAnsi="Arial Narrow"/>
          <w:sz w:val="24"/>
          <w:szCs w:val="24"/>
        </w:rPr>
      </w:pPr>
      <w:r>
        <w:rPr>
          <w:rFonts w:ascii="Arial Narrow" w:hAnsi="Arial Narrow"/>
          <w:sz w:val="24"/>
          <w:szCs w:val="24"/>
        </w:rPr>
        <w:t>Должны быть предусмотрены ш</w:t>
      </w:r>
      <w:r w:rsidR="001A7096" w:rsidRPr="00554B0F">
        <w:rPr>
          <w:rFonts w:ascii="Arial Narrow" w:hAnsi="Arial Narrow"/>
          <w:sz w:val="24"/>
          <w:szCs w:val="24"/>
        </w:rPr>
        <w:t>аблоны внутренних документов СВА (отчеты, рабочая бумага и т.д.)</w:t>
      </w:r>
      <w:r>
        <w:rPr>
          <w:rFonts w:ascii="Arial Narrow" w:hAnsi="Arial Narrow"/>
          <w:sz w:val="24"/>
          <w:szCs w:val="24"/>
        </w:rPr>
        <w:t>.</w:t>
      </w:r>
    </w:p>
    <w:p w14:paraId="126A8E78" w14:textId="584FEE0B" w:rsidR="001A7096" w:rsidRPr="0058205D" w:rsidRDefault="0058205D" w:rsidP="0081653B">
      <w:pPr>
        <w:pStyle w:val="aa"/>
        <w:tabs>
          <w:tab w:val="left" w:pos="1276"/>
          <w:tab w:val="left" w:pos="1701"/>
          <w:tab w:val="left" w:pos="2268"/>
        </w:tabs>
        <w:spacing w:beforeLines="60" w:before="144" w:after="60" w:line="240" w:lineRule="atLeast"/>
        <w:ind w:left="1276"/>
        <w:jc w:val="both"/>
        <w:rPr>
          <w:rFonts w:ascii="Arial Narrow" w:hAnsi="Arial Narrow"/>
          <w:b/>
          <w:sz w:val="24"/>
          <w:szCs w:val="24"/>
        </w:rPr>
      </w:pPr>
      <w:r w:rsidRPr="0058205D">
        <w:rPr>
          <w:rFonts w:ascii="Arial Narrow" w:hAnsi="Arial Narrow"/>
          <w:b/>
          <w:sz w:val="24"/>
          <w:szCs w:val="24"/>
        </w:rPr>
        <w:t xml:space="preserve">Компонент </w:t>
      </w:r>
      <w:r w:rsidR="001A7096" w:rsidRPr="0058205D">
        <w:rPr>
          <w:rFonts w:ascii="Arial Narrow" w:hAnsi="Arial Narrow"/>
          <w:b/>
          <w:sz w:val="24"/>
          <w:szCs w:val="24"/>
        </w:rPr>
        <w:t>«Сотрудники СВА»</w:t>
      </w:r>
      <w:r>
        <w:rPr>
          <w:rFonts w:ascii="Arial Narrow" w:hAnsi="Arial Narrow"/>
          <w:b/>
          <w:sz w:val="24"/>
          <w:szCs w:val="24"/>
        </w:rPr>
        <w:t>:</w:t>
      </w:r>
    </w:p>
    <w:p w14:paraId="1CE84D3D" w14:textId="5A3E63FA" w:rsidR="001A7096" w:rsidRPr="00554B0F" w:rsidRDefault="0058205D" w:rsidP="0081653B">
      <w:pPr>
        <w:pStyle w:val="aa"/>
        <w:numPr>
          <w:ilvl w:val="0"/>
          <w:numId w:val="28"/>
        </w:numPr>
        <w:tabs>
          <w:tab w:val="left" w:pos="993"/>
          <w:tab w:val="left" w:pos="1276"/>
          <w:tab w:val="left" w:pos="1701"/>
          <w:tab w:val="left" w:pos="2160"/>
        </w:tabs>
        <w:spacing w:line="252" w:lineRule="auto"/>
        <w:ind w:left="1276" w:firstLine="0"/>
        <w:jc w:val="both"/>
        <w:rPr>
          <w:rFonts w:ascii="Arial Narrow" w:hAnsi="Arial Narrow"/>
          <w:sz w:val="24"/>
          <w:szCs w:val="24"/>
        </w:rPr>
      </w:pPr>
      <w:r>
        <w:rPr>
          <w:rFonts w:ascii="Arial Narrow" w:hAnsi="Arial Narrow"/>
          <w:sz w:val="24"/>
          <w:szCs w:val="24"/>
        </w:rPr>
        <w:t>П</w:t>
      </w:r>
      <w:r w:rsidR="001A7096" w:rsidRPr="00554B0F">
        <w:rPr>
          <w:rFonts w:ascii="Arial Narrow" w:hAnsi="Arial Narrow"/>
          <w:sz w:val="24"/>
          <w:szCs w:val="24"/>
        </w:rPr>
        <w:t xml:space="preserve">редназначен для отображения информации по сотрудникам СВА (личные данные, карты целей, ИПР и т.д.). </w:t>
      </w:r>
    </w:p>
    <w:p w14:paraId="16E7E71E" w14:textId="34DEA1EF" w:rsidR="001A7096" w:rsidRPr="00554B0F" w:rsidRDefault="001A7096" w:rsidP="0081653B">
      <w:pPr>
        <w:pStyle w:val="aa"/>
        <w:numPr>
          <w:ilvl w:val="0"/>
          <w:numId w:val="28"/>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 xml:space="preserve">Добавление информации должно осуществляться сотрудником СВА, имеющим роль «Администратор» для данного </w:t>
      </w:r>
      <w:r w:rsidR="0058205D">
        <w:rPr>
          <w:rFonts w:ascii="Arial Narrow" w:hAnsi="Arial Narrow"/>
          <w:sz w:val="24"/>
          <w:szCs w:val="24"/>
        </w:rPr>
        <w:t>компонента</w:t>
      </w:r>
      <w:r w:rsidRPr="00554B0F">
        <w:rPr>
          <w:rFonts w:ascii="Arial Narrow" w:hAnsi="Arial Narrow"/>
          <w:sz w:val="24"/>
          <w:szCs w:val="24"/>
        </w:rPr>
        <w:t xml:space="preserve">. Просмотр информации должен быть доступен только для сотрудников СВА под собственной ФИО. </w:t>
      </w:r>
    </w:p>
    <w:p w14:paraId="599A2816" w14:textId="48122E8F" w:rsidR="001A7096" w:rsidRPr="0058205D" w:rsidRDefault="0058205D" w:rsidP="0081653B">
      <w:pPr>
        <w:pStyle w:val="aa"/>
        <w:tabs>
          <w:tab w:val="left" w:pos="1276"/>
          <w:tab w:val="left" w:pos="1701"/>
          <w:tab w:val="left" w:pos="2268"/>
        </w:tabs>
        <w:spacing w:beforeLines="60" w:before="144" w:after="60" w:line="240" w:lineRule="atLeast"/>
        <w:ind w:left="1276"/>
        <w:jc w:val="both"/>
        <w:rPr>
          <w:rFonts w:ascii="Arial Narrow" w:hAnsi="Arial Narrow"/>
          <w:b/>
          <w:sz w:val="24"/>
          <w:szCs w:val="24"/>
        </w:rPr>
      </w:pPr>
      <w:r w:rsidRPr="0058205D">
        <w:rPr>
          <w:rFonts w:ascii="Arial Narrow" w:hAnsi="Arial Narrow"/>
          <w:b/>
          <w:sz w:val="24"/>
          <w:szCs w:val="24"/>
        </w:rPr>
        <w:t>Компонент</w:t>
      </w:r>
      <w:r w:rsidR="001A7096" w:rsidRPr="0058205D">
        <w:rPr>
          <w:rFonts w:ascii="Arial Narrow" w:hAnsi="Arial Narrow"/>
          <w:b/>
          <w:sz w:val="24"/>
          <w:szCs w:val="24"/>
        </w:rPr>
        <w:t xml:space="preserve"> «Комитет по аудиту, Совет директоров»</w:t>
      </w:r>
      <w:r w:rsidRPr="0058205D">
        <w:rPr>
          <w:rFonts w:ascii="Arial Narrow" w:hAnsi="Arial Narrow"/>
          <w:b/>
          <w:sz w:val="24"/>
          <w:szCs w:val="24"/>
        </w:rPr>
        <w:t>:</w:t>
      </w:r>
    </w:p>
    <w:p w14:paraId="0A00CB0F" w14:textId="6163C3DA" w:rsidR="001A7096" w:rsidRPr="00554B0F" w:rsidRDefault="0058205D" w:rsidP="0081653B">
      <w:pPr>
        <w:pStyle w:val="aa"/>
        <w:numPr>
          <w:ilvl w:val="0"/>
          <w:numId w:val="29"/>
        </w:numPr>
        <w:tabs>
          <w:tab w:val="left" w:pos="993"/>
          <w:tab w:val="left" w:pos="1276"/>
          <w:tab w:val="left" w:pos="1701"/>
          <w:tab w:val="left" w:pos="2160"/>
        </w:tabs>
        <w:spacing w:line="252" w:lineRule="auto"/>
        <w:ind w:left="1276" w:firstLine="0"/>
        <w:jc w:val="both"/>
        <w:rPr>
          <w:rFonts w:ascii="Arial Narrow" w:hAnsi="Arial Narrow"/>
          <w:sz w:val="24"/>
          <w:szCs w:val="24"/>
        </w:rPr>
      </w:pPr>
      <w:r>
        <w:rPr>
          <w:rFonts w:ascii="Arial Narrow" w:hAnsi="Arial Narrow"/>
          <w:sz w:val="24"/>
          <w:szCs w:val="24"/>
        </w:rPr>
        <w:t>П</w:t>
      </w:r>
      <w:r w:rsidR="001A7096" w:rsidRPr="00554B0F">
        <w:rPr>
          <w:rFonts w:ascii="Arial Narrow" w:hAnsi="Arial Narrow"/>
          <w:sz w:val="24"/>
          <w:szCs w:val="24"/>
        </w:rPr>
        <w:t xml:space="preserve">редназначен для хранения и учета материалов, ПЗ, протоколов, выписок, документации созданной в результате проведения заседаний Комитета по аудиту и Совета директоров Общества. </w:t>
      </w:r>
    </w:p>
    <w:p w14:paraId="5B7AA39D" w14:textId="530E4773" w:rsidR="001A7096" w:rsidRPr="00554B0F" w:rsidRDefault="0058205D" w:rsidP="0081653B">
      <w:pPr>
        <w:pStyle w:val="aa"/>
        <w:numPr>
          <w:ilvl w:val="0"/>
          <w:numId w:val="29"/>
        </w:numPr>
        <w:tabs>
          <w:tab w:val="left" w:pos="993"/>
          <w:tab w:val="left" w:pos="1276"/>
          <w:tab w:val="left" w:pos="1701"/>
          <w:tab w:val="left" w:pos="2160"/>
        </w:tabs>
        <w:spacing w:line="252" w:lineRule="auto"/>
        <w:ind w:left="1276" w:firstLine="0"/>
        <w:jc w:val="both"/>
        <w:rPr>
          <w:rFonts w:ascii="Arial Narrow" w:hAnsi="Arial Narrow"/>
          <w:sz w:val="24"/>
          <w:szCs w:val="24"/>
        </w:rPr>
      </w:pPr>
      <w:r>
        <w:rPr>
          <w:rFonts w:ascii="Arial Narrow" w:hAnsi="Arial Narrow"/>
          <w:sz w:val="24"/>
          <w:szCs w:val="24"/>
        </w:rPr>
        <w:t xml:space="preserve">Добавление информации </w:t>
      </w:r>
      <w:r w:rsidR="001A7096" w:rsidRPr="00554B0F">
        <w:rPr>
          <w:rFonts w:ascii="Arial Narrow" w:hAnsi="Arial Narrow"/>
          <w:sz w:val="24"/>
          <w:szCs w:val="24"/>
        </w:rPr>
        <w:t xml:space="preserve">должно осуществляться сотрудником СВА, имеющим роль «Администратор» для данного </w:t>
      </w:r>
      <w:r>
        <w:rPr>
          <w:rFonts w:ascii="Arial Narrow" w:hAnsi="Arial Narrow"/>
          <w:sz w:val="24"/>
          <w:szCs w:val="24"/>
        </w:rPr>
        <w:t>компонента</w:t>
      </w:r>
      <w:r w:rsidR="001A7096" w:rsidRPr="00554B0F">
        <w:rPr>
          <w:rFonts w:ascii="Arial Narrow" w:hAnsi="Arial Narrow"/>
          <w:sz w:val="24"/>
          <w:szCs w:val="24"/>
        </w:rPr>
        <w:t xml:space="preserve">. Просмотр и </w:t>
      </w:r>
      <w:r>
        <w:rPr>
          <w:rFonts w:ascii="Arial Narrow" w:hAnsi="Arial Narrow"/>
          <w:sz w:val="24"/>
          <w:szCs w:val="24"/>
        </w:rPr>
        <w:t xml:space="preserve">скачивание документов </w:t>
      </w:r>
      <w:r w:rsidR="001A7096" w:rsidRPr="00554B0F">
        <w:rPr>
          <w:rFonts w:ascii="Arial Narrow" w:hAnsi="Arial Narrow"/>
          <w:sz w:val="24"/>
          <w:szCs w:val="24"/>
        </w:rPr>
        <w:t xml:space="preserve">должно быть доступно всем сотрудникам СВА, а также Совету директоров Общества. </w:t>
      </w:r>
    </w:p>
    <w:p w14:paraId="0AE39B79" w14:textId="043BC7F4" w:rsidR="001A7096" w:rsidRPr="00554B0F" w:rsidRDefault="0058205D" w:rsidP="0081653B">
      <w:pPr>
        <w:pStyle w:val="aa"/>
        <w:numPr>
          <w:ilvl w:val="0"/>
          <w:numId w:val="29"/>
        </w:numPr>
        <w:tabs>
          <w:tab w:val="left" w:pos="993"/>
          <w:tab w:val="left" w:pos="1276"/>
          <w:tab w:val="left" w:pos="1701"/>
          <w:tab w:val="left" w:pos="2160"/>
        </w:tabs>
        <w:spacing w:line="252" w:lineRule="auto"/>
        <w:ind w:left="1276" w:firstLine="0"/>
        <w:jc w:val="both"/>
        <w:rPr>
          <w:rFonts w:ascii="Arial Narrow" w:hAnsi="Arial Narrow"/>
          <w:sz w:val="24"/>
          <w:szCs w:val="24"/>
        </w:rPr>
      </w:pPr>
      <w:r>
        <w:rPr>
          <w:rFonts w:ascii="Arial Narrow" w:hAnsi="Arial Narrow"/>
          <w:sz w:val="24"/>
          <w:szCs w:val="24"/>
        </w:rPr>
        <w:t>Д</w:t>
      </w:r>
      <w:r w:rsidR="001A7096" w:rsidRPr="00554B0F">
        <w:rPr>
          <w:rFonts w:ascii="Arial Narrow" w:hAnsi="Arial Narrow"/>
          <w:sz w:val="24"/>
          <w:szCs w:val="24"/>
        </w:rPr>
        <w:t>олжны быть настроены представления для отображения материалов по годам и типам заседаний.</w:t>
      </w:r>
    </w:p>
    <w:p w14:paraId="58D037D7" w14:textId="1B390924" w:rsidR="001A7096" w:rsidRPr="0058205D" w:rsidRDefault="0058205D" w:rsidP="0081653B">
      <w:pPr>
        <w:pStyle w:val="aa"/>
        <w:tabs>
          <w:tab w:val="left" w:pos="1276"/>
          <w:tab w:val="left" w:pos="1701"/>
          <w:tab w:val="left" w:pos="2268"/>
        </w:tabs>
        <w:spacing w:beforeLines="60" w:before="144" w:after="60" w:line="240" w:lineRule="atLeast"/>
        <w:ind w:left="1276"/>
        <w:jc w:val="both"/>
        <w:rPr>
          <w:rFonts w:ascii="Arial Narrow" w:hAnsi="Arial Narrow"/>
          <w:b/>
          <w:sz w:val="24"/>
          <w:szCs w:val="24"/>
        </w:rPr>
      </w:pPr>
      <w:r w:rsidRPr="0058205D">
        <w:rPr>
          <w:rFonts w:ascii="Arial Narrow" w:hAnsi="Arial Narrow"/>
          <w:b/>
          <w:sz w:val="24"/>
          <w:szCs w:val="24"/>
        </w:rPr>
        <w:t xml:space="preserve">Компонент </w:t>
      </w:r>
      <w:r w:rsidR="001A7096" w:rsidRPr="0058205D">
        <w:rPr>
          <w:rFonts w:ascii="Arial Narrow" w:hAnsi="Arial Narrow"/>
          <w:b/>
          <w:sz w:val="24"/>
          <w:szCs w:val="24"/>
        </w:rPr>
        <w:t>«Отчетность»</w:t>
      </w:r>
      <w:r w:rsidRPr="0058205D">
        <w:rPr>
          <w:rFonts w:ascii="Arial Narrow" w:hAnsi="Arial Narrow"/>
          <w:b/>
          <w:sz w:val="24"/>
          <w:szCs w:val="24"/>
        </w:rPr>
        <w:t>:</w:t>
      </w:r>
    </w:p>
    <w:p w14:paraId="46FB0680" w14:textId="7B1E6B84" w:rsidR="001A7096" w:rsidRPr="00554B0F" w:rsidRDefault="0058205D" w:rsidP="0081653B">
      <w:pPr>
        <w:pStyle w:val="aa"/>
        <w:numPr>
          <w:ilvl w:val="0"/>
          <w:numId w:val="30"/>
        </w:numPr>
        <w:tabs>
          <w:tab w:val="left" w:pos="993"/>
          <w:tab w:val="left" w:pos="1276"/>
          <w:tab w:val="left" w:pos="1701"/>
        </w:tabs>
        <w:spacing w:line="252" w:lineRule="auto"/>
        <w:ind w:left="1276" w:firstLine="0"/>
        <w:jc w:val="both"/>
        <w:rPr>
          <w:rFonts w:ascii="Arial Narrow" w:hAnsi="Arial Narrow"/>
          <w:sz w:val="24"/>
          <w:szCs w:val="24"/>
        </w:rPr>
      </w:pPr>
      <w:r>
        <w:rPr>
          <w:rFonts w:ascii="Arial Narrow" w:hAnsi="Arial Narrow"/>
          <w:sz w:val="24"/>
          <w:szCs w:val="24"/>
        </w:rPr>
        <w:t>П</w:t>
      </w:r>
      <w:r w:rsidR="001A7096" w:rsidRPr="00554B0F">
        <w:rPr>
          <w:rFonts w:ascii="Arial Narrow" w:hAnsi="Arial Narrow"/>
          <w:sz w:val="24"/>
          <w:szCs w:val="24"/>
        </w:rPr>
        <w:t xml:space="preserve">редназначен для хранения всех видов отчетности, составленной для Комитета по аудиту и Совета директоров Общества. </w:t>
      </w:r>
    </w:p>
    <w:p w14:paraId="27353CB6" w14:textId="79008E3E" w:rsidR="001A7096" w:rsidRPr="00554B0F" w:rsidRDefault="001A7096" w:rsidP="0081653B">
      <w:pPr>
        <w:pStyle w:val="aa"/>
        <w:numPr>
          <w:ilvl w:val="0"/>
          <w:numId w:val="30"/>
        </w:numPr>
        <w:tabs>
          <w:tab w:val="left" w:pos="993"/>
          <w:tab w:val="left" w:pos="1276"/>
          <w:tab w:val="left" w:pos="1701"/>
        </w:tabs>
        <w:spacing w:line="252" w:lineRule="auto"/>
        <w:ind w:left="1276" w:firstLine="0"/>
        <w:jc w:val="both"/>
        <w:rPr>
          <w:rFonts w:ascii="Arial Narrow" w:hAnsi="Arial Narrow"/>
          <w:sz w:val="24"/>
          <w:szCs w:val="24"/>
        </w:rPr>
      </w:pPr>
      <w:r w:rsidRPr="00554B0F">
        <w:rPr>
          <w:rFonts w:ascii="Arial Narrow" w:hAnsi="Arial Narrow"/>
          <w:sz w:val="24"/>
          <w:szCs w:val="24"/>
        </w:rPr>
        <w:t xml:space="preserve">Добавление документов должно осуществляться сотрудником СВА, имеющим роль «Администратор» для данного </w:t>
      </w:r>
      <w:r w:rsidR="0058205D">
        <w:rPr>
          <w:rFonts w:ascii="Arial Narrow" w:hAnsi="Arial Narrow"/>
          <w:sz w:val="24"/>
          <w:szCs w:val="24"/>
        </w:rPr>
        <w:t>компонента</w:t>
      </w:r>
      <w:r w:rsidRPr="00554B0F">
        <w:rPr>
          <w:rFonts w:ascii="Arial Narrow" w:hAnsi="Arial Narrow"/>
          <w:sz w:val="24"/>
          <w:szCs w:val="24"/>
        </w:rPr>
        <w:t>. Пр</w:t>
      </w:r>
      <w:r w:rsidR="0058205D">
        <w:rPr>
          <w:rFonts w:ascii="Arial Narrow" w:hAnsi="Arial Narrow"/>
          <w:sz w:val="24"/>
          <w:szCs w:val="24"/>
        </w:rPr>
        <w:t>осмотр и скачивание документов</w:t>
      </w:r>
      <w:r w:rsidRPr="00554B0F">
        <w:rPr>
          <w:rFonts w:ascii="Arial Narrow" w:hAnsi="Arial Narrow"/>
          <w:sz w:val="24"/>
          <w:szCs w:val="24"/>
        </w:rPr>
        <w:t xml:space="preserve"> должно быть доступно всем сотрудникам СВА, а также Совету директоров Общества. </w:t>
      </w:r>
    </w:p>
    <w:p w14:paraId="4066CE49" w14:textId="60843ED5" w:rsidR="001A7096" w:rsidRPr="00554B0F" w:rsidRDefault="0058205D" w:rsidP="0081653B">
      <w:pPr>
        <w:pStyle w:val="aa"/>
        <w:numPr>
          <w:ilvl w:val="0"/>
          <w:numId w:val="30"/>
        </w:numPr>
        <w:tabs>
          <w:tab w:val="left" w:pos="993"/>
          <w:tab w:val="left" w:pos="1276"/>
          <w:tab w:val="left" w:pos="1701"/>
        </w:tabs>
        <w:spacing w:line="252" w:lineRule="auto"/>
        <w:ind w:left="1276" w:firstLine="0"/>
        <w:jc w:val="both"/>
        <w:rPr>
          <w:rFonts w:ascii="Arial Narrow" w:hAnsi="Arial Narrow"/>
          <w:sz w:val="24"/>
          <w:szCs w:val="24"/>
        </w:rPr>
      </w:pPr>
      <w:r>
        <w:rPr>
          <w:rFonts w:ascii="Arial Narrow" w:hAnsi="Arial Narrow"/>
          <w:sz w:val="24"/>
          <w:szCs w:val="24"/>
        </w:rPr>
        <w:t>Д</w:t>
      </w:r>
      <w:r w:rsidR="001A7096" w:rsidRPr="00554B0F">
        <w:rPr>
          <w:rFonts w:ascii="Arial Narrow" w:hAnsi="Arial Narrow"/>
          <w:sz w:val="24"/>
          <w:szCs w:val="24"/>
        </w:rPr>
        <w:t>олжны быть настроены представления для отображения информации по отчетам в группировке по годам и кварталам.</w:t>
      </w:r>
    </w:p>
    <w:p w14:paraId="43049AE4" w14:textId="09682792" w:rsidR="001A7096" w:rsidRPr="0058205D" w:rsidRDefault="0058205D" w:rsidP="0081653B">
      <w:pPr>
        <w:pStyle w:val="aa"/>
        <w:tabs>
          <w:tab w:val="left" w:pos="1276"/>
          <w:tab w:val="left" w:pos="1701"/>
          <w:tab w:val="left" w:pos="2268"/>
        </w:tabs>
        <w:spacing w:beforeLines="60" w:before="144" w:after="60" w:line="240" w:lineRule="atLeast"/>
        <w:ind w:left="1276"/>
        <w:jc w:val="both"/>
        <w:rPr>
          <w:rFonts w:ascii="Arial Narrow" w:hAnsi="Arial Narrow"/>
          <w:b/>
          <w:sz w:val="24"/>
          <w:szCs w:val="24"/>
        </w:rPr>
      </w:pPr>
      <w:r w:rsidRPr="0058205D">
        <w:rPr>
          <w:rFonts w:ascii="Arial Narrow" w:hAnsi="Arial Narrow"/>
          <w:b/>
          <w:sz w:val="24"/>
          <w:szCs w:val="24"/>
        </w:rPr>
        <w:t xml:space="preserve">Компонент </w:t>
      </w:r>
      <w:r w:rsidR="001A7096" w:rsidRPr="0058205D">
        <w:rPr>
          <w:rFonts w:ascii="Arial Narrow" w:hAnsi="Arial Narrow"/>
          <w:b/>
          <w:sz w:val="24"/>
          <w:szCs w:val="24"/>
        </w:rPr>
        <w:t>«Планирование аудита»</w:t>
      </w:r>
      <w:r w:rsidRPr="0058205D">
        <w:rPr>
          <w:rFonts w:ascii="Arial Narrow" w:hAnsi="Arial Narrow"/>
          <w:b/>
          <w:sz w:val="24"/>
          <w:szCs w:val="24"/>
        </w:rPr>
        <w:t>:</w:t>
      </w:r>
    </w:p>
    <w:p w14:paraId="22B6E489" w14:textId="5E0CE70C" w:rsidR="001A7096" w:rsidRPr="00554B0F" w:rsidRDefault="0058205D" w:rsidP="0081653B">
      <w:pPr>
        <w:pStyle w:val="aa"/>
        <w:numPr>
          <w:ilvl w:val="0"/>
          <w:numId w:val="31"/>
        </w:numPr>
        <w:tabs>
          <w:tab w:val="left" w:pos="993"/>
          <w:tab w:val="left" w:pos="1276"/>
          <w:tab w:val="left" w:pos="1701"/>
        </w:tabs>
        <w:spacing w:line="252" w:lineRule="auto"/>
        <w:ind w:left="1276" w:firstLine="0"/>
        <w:jc w:val="both"/>
        <w:rPr>
          <w:rFonts w:ascii="Arial Narrow" w:hAnsi="Arial Narrow"/>
          <w:sz w:val="24"/>
          <w:szCs w:val="24"/>
        </w:rPr>
      </w:pPr>
      <w:r>
        <w:rPr>
          <w:rFonts w:ascii="Arial Narrow" w:hAnsi="Arial Narrow"/>
          <w:sz w:val="24"/>
          <w:szCs w:val="24"/>
        </w:rPr>
        <w:t>П</w:t>
      </w:r>
      <w:r w:rsidR="001A7096" w:rsidRPr="00554B0F">
        <w:rPr>
          <w:rFonts w:ascii="Arial Narrow" w:hAnsi="Arial Narrow"/>
          <w:sz w:val="24"/>
          <w:szCs w:val="24"/>
        </w:rPr>
        <w:t xml:space="preserve">редназначен для работы, хранения, контроля аудиторских программ, аудиторских заданий и других документов по аудиторским проверкам. </w:t>
      </w:r>
    </w:p>
    <w:p w14:paraId="5D6A2F17" w14:textId="119233B0" w:rsidR="001A7096" w:rsidRPr="00554B0F" w:rsidRDefault="001A7096" w:rsidP="0081653B">
      <w:pPr>
        <w:pStyle w:val="aa"/>
        <w:numPr>
          <w:ilvl w:val="0"/>
          <w:numId w:val="31"/>
        </w:numPr>
        <w:tabs>
          <w:tab w:val="left" w:pos="993"/>
          <w:tab w:val="left" w:pos="1276"/>
          <w:tab w:val="left" w:pos="1701"/>
        </w:tabs>
        <w:spacing w:line="252" w:lineRule="auto"/>
        <w:ind w:left="1276" w:firstLine="0"/>
        <w:jc w:val="both"/>
        <w:rPr>
          <w:rFonts w:ascii="Arial Narrow" w:hAnsi="Arial Narrow"/>
          <w:sz w:val="24"/>
          <w:szCs w:val="24"/>
        </w:rPr>
      </w:pPr>
      <w:r w:rsidRPr="00554B0F">
        <w:rPr>
          <w:rFonts w:ascii="Arial Narrow" w:hAnsi="Arial Narrow"/>
          <w:sz w:val="24"/>
          <w:szCs w:val="24"/>
        </w:rPr>
        <w:t>Добавление документов должно осуществляться любым сотрудником СВА. Просмотр и скачивание документов в разделе должно быть доступно только сотрудникам СВА.</w:t>
      </w:r>
    </w:p>
    <w:p w14:paraId="4D9D5E98" w14:textId="314DDBDD" w:rsidR="001A7096" w:rsidRPr="00554B0F" w:rsidRDefault="0058205D" w:rsidP="0081653B">
      <w:pPr>
        <w:pStyle w:val="aa"/>
        <w:numPr>
          <w:ilvl w:val="0"/>
          <w:numId w:val="31"/>
        </w:numPr>
        <w:tabs>
          <w:tab w:val="left" w:pos="993"/>
          <w:tab w:val="left" w:pos="1276"/>
          <w:tab w:val="left" w:pos="1701"/>
        </w:tabs>
        <w:spacing w:line="252" w:lineRule="auto"/>
        <w:ind w:left="1276" w:firstLine="0"/>
        <w:jc w:val="both"/>
        <w:rPr>
          <w:rFonts w:ascii="Arial Narrow" w:hAnsi="Arial Narrow"/>
          <w:sz w:val="24"/>
          <w:szCs w:val="24"/>
        </w:rPr>
      </w:pPr>
      <w:r>
        <w:rPr>
          <w:rFonts w:ascii="Arial Narrow" w:hAnsi="Arial Narrow"/>
          <w:sz w:val="24"/>
          <w:szCs w:val="24"/>
        </w:rPr>
        <w:t>Должна быть</w:t>
      </w:r>
      <w:r w:rsidR="001A7096" w:rsidRPr="00554B0F">
        <w:rPr>
          <w:rFonts w:ascii="Arial Narrow" w:hAnsi="Arial Narrow"/>
          <w:sz w:val="24"/>
          <w:szCs w:val="24"/>
        </w:rPr>
        <w:t xml:space="preserve"> возможность разработки и корректировки карты рисков;</w:t>
      </w:r>
    </w:p>
    <w:p w14:paraId="2942D3DF" w14:textId="77777777" w:rsidR="001A7096" w:rsidRPr="00554B0F" w:rsidRDefault="001A7096" w:rsidP="0081653B">
      <w:pPr>
        <w:pStyle w:val="aa"/>
        <w:numPr>
          <w:ilvl w:val="0"/>
          <w:numId w:val="31"/>
        </w:numPr>
        <w:tabs>
          <w:tab w:val="left" w:pos="993"/>
          <w:tab w:val="left" w:pos="1276"/>
          <w:tab w:val="left" w:pos="1701"/>
        </w:tabs>
        <w:spacing w:line="252" w:lineRule="auto"/>
        <w:ind w:left="1276" w:firstLine="0"/>
        <w:jc w:val="both"/>
        <w:rPr>
          <w:rFonts w:ascii="Arial Narrow" w:hAnsi="Arial Narrow"/>
          <w:sz w:val="24"/>
          <w:szCs w:val="24"/>
        </w:rPr>
      </w:pPr>
      <w:r w:rsidRPr="00554B0F">
        <w:rPr>
          <w:rFonts w:ascii="Arial Narrow" w:hAnsi="Arial Narrow"/>
          <w:sz w:val="24"/>
          <w:szCs w:val="24"/>
        </w:rPr>
        <w:t>Корректировка аудиторских документов (аудиторская программа - процедура выборки, описание процессов, источник информации, кол-во часов и т.д., аудиторское задание - основные риски, цели аудиторского задания, объем аудиторской проверки, период проверки, метод проведения аудита, перечень запрашиваемой информации, сроки аудиторского задания) может осуществляться руководителем СВА / задания в режиме правки для сохранения аудиторского следа в формате excel / word. В разделе также необходимо настроить добавление комментариев руководителя СВА, возвращения на доработку, указание сроков исполнения и т.д.</w:t>
      </w:r>
    </w:p>
    <w:p w14:paraId="03C6E603" w14:textId="77777777" w:rsidR="001A7096" w:rsidRPr="00554B0F" w:rsidRDefault="001A7096" w:rsidP="0081653B">
      <w:pPr>
        <w:pStyle w:val="aa"/>
        <w:numPr>
          <w:ilvl w:val="0"/>
          <w:numId w:val="31"/>
        </w:numPr>
        <w:tabs>
          <w:tab w:val="left" w:pos="993"/>
          <w:tab w:val="left" w:pos="1276"/>
          <w:tab w:val="left" w:pos="1701"/>
        </w:tabs>
        <w:spacing w:line="252" w:lineRule="auto"/>
        <w:ind w:left="1276" w:firstLine="0"/>
        <w:jc w:val="both"/>
        <w:rPr>
          <w:rFonts w:ascii="Arial Narrow" w:hAnsi="Arial Narrow"/>
          <w:sz w:val="24"/>
          <w:szCs w:val="24"/>
        </w:rPr>
      </w:pPr>
      <w:r w:rsidRPr="00554B0F">
        <w:rPr>
          <w:rFonts w:ascii="Arial Narrow" w:hAnsi="Arial Narrow"/>
          <w:sz w:val="24"/>
          <w:szCs w:val="24"/>
        </w:rPr>
        <w:t>Руководитель СВА / задания имеет возможность назначения и переназначения ответственного и указания статуса и сроков исполнения.</w:t>
      </w:r>
    </w:p>
    <w:p w14:paraId="0072A5F5" w14:textId="77777777" w:rsidR="001A7096" w:rsidRPr="00554B0F" w:rsidRDefault="001A7096" w:rsidP="0081653B">
      <w:pPr>
        <w:pStyle w:val="aa"/>
        <w:numPr>
          <w:ilvl w:val="0"/>
          <w:numId w:val="31"/>
        </w:numPr>
        <w:tabs>
          <w:tab w:val="left" w:pos="993"/>
          <w:tab w:val="left" w:pos="1276"/>
          <w:tab w:val="left" w:pos="1701"/>
        </w:tabs>
        <w:spacing w:line="252" w:lineRule="auto"/>
        <w:ind w:left="1276" w:firstLine="0"/>
        <w:jc w:val="both"/>
        <w:rPr>
          <w:rFonts w:ascii="Arial Narrow" w:hAnsi="Arial Narrow"/>
          <w:sz w:val="24"/>
          <w:szCs w:val="24"/>
        </w:rPr>
      </w:pPr>
      <w:r w:rsidRPr="00554B0F">
        <w:rPr>
          <w:rFonts w:ascii="Arial Narrow" w:hAnsi="Arial Narrow"/>
          <w:sz w:val="24"/>
          <w:szCs w:val="24"/>
        </w:rPr>
        <w:t>Корректировка аудиторских документов (отчеты, листы обнаружений) может осуществляться руководителем СВА / задания в режиме правки для сохранения аудиторского следа.</w:t>
      </w:r>
    </w:p>
    <w:p w14:paraId="49556991" w14:textId="5FB8B296" w:rsidR="001A7096" w:rsidRPr="00554B0F" w:rsidRDefault="0058205D" w:rsidP="0081653B">
      <w:pPr>
        <w:pStyle w:val="aa"/>
        <w:numPr>
          <w:ilvl w:val="0"/>
          <w:numId w:val="31"/>
        </w:numPr>
        <w:tabs>
          <w:tab w:val="left" w:pos="993"/>
          <w:tab w:val="left" w:pos="1276"/>
          <w:tab w:val="left" w:pos="1701"/>
        </w:tabs>
        <w:spacing w:line="252" w:lineRule="auto"/>
        <w:ind w:left="1276" w:firstLine="0"/>
        <w:jc w:val="both"/>
        <w:rPr>
          <w:rFonts w:ascii="Arial Narrow" w:hAnsi="Arial Narrow"/>
          <w:sz w:val="24"/>
          <w:szCs w:val="24"/>
        </w:rPr>
      </w:pPr>
      <w:r>
        <w:rPr>
          <w:rFonts w:ascii="Arial Narrow" w:hAnsi="Arial Narrow"/>
          <w:sz w:val="24"/>
          <w:szCs w:val="24"/>
        </w:rPr>
        <w:t>Р</w:t>
      </w:r>
      <w:r w:rsidR="001A7096" w:rsidRPr="00554B0F">
        <w:rPr>
          <w:rFonts w:ascii="Arial Narrow" w:hAnsi="Arial Narrow"/>
          <w:sz w:val="24"/>
          <w:szCs w:val="24"/>
        </w:rPr>
        <w:t>уководитель СВА / задания имеет возможность назначения и переназначения ответственного и указания статуса и сроков исполнения.</w:t>
      </w:r>
    </w:p>
    <w:p w14:paraId="6CBFB70A" w14:textId="77777777" w:rsidR="001A7096" w:rsidRPr="00554B0F" w:rsidRDefault="001A7096" w:rsidP="0081653B">
      <w:pPr>
        <w:pStyle w:val="aa"/>
        <w:numPr>
          <w:ilvl w:val="0"/>
          <w:numId w:val="31"/>
        </w:numPr>
        <w:tabs>
          <w:tab w:val="left" w:pos="993"/>
          <w:tab w:val="left" w:pos="1276"/>
          <w:tab w:val="left" w:pos="1701"/>
        </w:tabs>
        <w:spacing w:line="252" w:lineRule="auto"/>
        <w:ind w:left="1276" w:firstLine="0"/>
        <w:jc w:val="both"/>
        <w:rPr>
          <w:rFonts w:ascii="Arial Narrow" w:hAnsi="Arial Narrow"/>
          <w:sz w:val="24"/>
          <w:szCs w:val="24"/>
        </w:rPr>
      </w:pPr>
      <w:r w:rsidRPr="00554B0F">
        <w:rPr>
          <w:rFonts w:ascii="Arial Narrow" w:hAnsi="Arial Narrow"/>
          <w:sz w:val="24"/>
          <w:szCs w:val="24"/>
        </w:rPr>
        <w:t>Проведение аудиторской выборки с сохранением данных.</w:t>
      </w:r>
    </w:p>
    <w:p w14:paraId="11DDFE5C" w14:textId="1EBFF064" w:rsidR="001A7096" w:rsidRPr="0058205D" w:rsidRDefault="0058205D" w:rsidP="0081653B">
      <w:pPr>
        <w:pStyle w:val="aa"/>
        <w:tabs>
          <w:tab w:val="left" w:pos="1276"/>
          <w:tab w:val="left" w:pos="1701"/>
          <w:tab w:val="left" w:pos="2268"/>
        </w:tabs>
        <w:spacing w:beforeLines="60" w:before="144" w:after="60" w:line="240" w:lineRule="atLeast"/>
        <w:ind w:left="1276"/>
        <w:jc w:val="both"/>
        <w:rPr>
          <w:rFonts w:ascii="Arial Narrow" w:hAnsi="Arial Narrow"/>
          <w:b/>
          <w:sz w:val="24"/>
          <w:szCs w:val="24"/>
        </w:rPr>
      </w:pPr>
      <w:r w:rsidRPr="0058205D">
        <w:rPr>
          <w:rFonts w:ascii="Arial Narrow" w:hAnsi="Arial Narrow"/>
          <w:b/>
          <w:sz w:val="24"/>
          <w:szCs w:val="24"/>
        </w:rPr>
        <w:lastRenderedPageBreak/>
        <w:t>Компонент</w:t>
      </w:r>
      <w:r w:rsidR="001A7096" w:rsidRPr="0058205D">
        <w:rPr>
          <w:rFonts w:ascii="Arial Narrow" w:hAnsi="Arial Narrow"/>
          <w:b/>
          <w:sz w:val="24"/>
          <w:szCs w:val="24"/>
        </w:rPr>
        <w:t xml:space="preserve"> «Выполнение аудита»</w:t>
      </w:r>
      <w:r w:rsidRPr="0058205D">
        <w:rPr>
          <w:rFonts w:ascii="Arial Narrow" w:hAnsi="Arial Narrow"/>
          <w:b/>
          <w:sz w:val="24"/>
          <w:szCs w:val="24"/>
        </w:rPr>
        <w:t>:</w:t>
      </w:r>
    </w:p>
    <w:p w14:paraId="0C73CF7D" w14:textId="77777777" w:rsidR="001A7096" w:rsidRPr="00554B0F" w:rsidRDefault="001A7096" w:rsidP="0081653B">
      <w:pPr>
        <w:pStyle w:val="aa"/>
        <w:numPr>
          <w:ilvl w:val="0"/>
          <w:numId w:val="32"/>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Корректировка аудиторских документов (отчеты, листы обнаружений) может осуществляться руководителем СВА / задания в режиме правки для сохранения аудиторского следа.</w:t>
      </w:r>
    </w:p>
    <w:p w14:paraId="51EBAD80" w14:textId="77777777" w:rsidR="001A7096" w:rsidRPr="00554B0F" w:rsidRDefault="001A7096" w:rsidP="0081653B">
      <w:pPr>
        <w:pStyle w:val="aa"/>
        <w:numPr>
          <w:ilvl w:val="0"/>
          <w:numId w:val="32"/>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Руководитель СВА / задания имеет возможность назначения и переназначения ответственного и указания статуса и сроков исполнения.</w:t>
      </w:r>
    </w:p>
    <w:p w14:paraId="596BDF17" w14:textId="77777777" w:rsidR="001A7096" w:rsidRPr="00554B0F" w:rsidRDefault="001A7096" w:rsidP="0081653B">
      <w:pPr>
        <w:pStyle w:val="aa"/>
        <w:numPr>
          <w:ilvl w:val="0"/>
          <w:numId w:val="32"/>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Хранение всех аудиторских доказательств (в том числе медиа файлы).</w:t>
      </w:r>
    </w:p>
    <w:p w14:paraId="1A5A5C29" w14:textId="77777777" w:rsidR="001A7096" w:rsidRPr="00554B0F" w:rsidRDefault="001A7096" w:rsidP="0081653B">
      <w:pPr>
        <w:pStyle w:val="aa"/>
        <w:numPr>
          <w:ilvl w:val="0"/>
          <w:numId w:val="32"/>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Отслеживание статуса выполнение работ, оформление и подготовка перечня выявленных замечаний.</w:t>
      </w:r>
    </w:p>
    <w:p w14:paraId="178E4C77" w14:textId="69A7FF8D" w:rsidR="001A7096" w:rsidRPr="00554B0F" w:rsidRDefault="0058205D" w:rsidP="0081653B">
      <w:pPr>
        <w:pStyle w:val="aa"/>
        <w:numPr>
          <w:ilvl w:val="0"/>
          <w:numId w:val="32"/>
        </w:numPr>
        <w:tabs>
          <w:tab w:val="left" w:pos="993"/>
          <w:tab w:val="left" w:pos="1276"/>
          <w:tab w:val="left" w:pos="1701"/>
          <w:tab w:val="left" w:pos="2160"/>
        </w:tabs>
        <w:spacing w:line="252" w:lineRule="auto"/>
        <w:ind w:left="1276" w:firstLine="0"/>
        <w:jc w:val="both"/>
        <w:rPr>
          <w:rFonts w:ascii="Arial Narrow" w:hAnsi="Arial Narrow"/>
          <w:sz w:val="24"/>
          <w:szCs w:val="24"/>
        </w:rPr>
      </w:pPr>
      <w:r>
        <w:rPr>
          <w:rFonts w:ascii="Arial Narrow" w:hAnsi="Arial Narrow"/>
          <w:sz w:val="24"/>
          <w:szCs w:val="24"/>
        </w:rPr>
        <w:t>Должна быть</w:t>
      </w:r>
      <w:r w:rsidR="001A7096" w:rsidRPr="00554B0F">
        <w:rPr>
          <w:rFonts w:ascii="Arial Narrow" w:hAnsi="Arial Narrow"/>
          <w:sz w:val="24"/>
          <w:szCs w:val="24"/>
        </w:rPr>
        <w:t xml:space="preserve"> возможность составления графиков аудиторских проверок и иметь четкое визуальное представление проектов, на которых задействованы работники СВА, а также отслеживать проекты в рамках годового плана.</w:t>
      </w:r>
    </w:p>
    <w:p w14:paraId="49183437" w14:textId="77777777" w:rsidR="001A7096" w:rsidRPr="00554B0F" w:rsidRDefault="001A7096" w:rsidP="0081653B">
      <w:pPr>
        <w:pStyle w:val="aa"/>
        <w:numPr>
          <w:ilvl w:val="0"/>
          <w:numId w:val="32"/>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Поиск по всей базе данных выполненных проверок, чтобы получить и сравнить данные аудита прошлых периодов и данные текущего аудита.</w:t>
      </w:r>
    </w:p>
    <w:p w14:paraId="40980AA8" w14:textId="77777777" w:rsidR="001A7096" w:rsidRPr="00554B0F" w:rsidRDefault="001A7096" w:rsidP="0081653B">
      <w:pPr>
        <w:pStyle w:val="aa"/>
        <w:numPr>
          <w:ilvl w:val="0"/>
          <w:numId w:val="32"/>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Введение рабочей бумаги в рамках аудиторской проверки.</w:t>
      </w:r>
    </w:p>
    <w:p w14:paraId="23DD9F5B" w14:textId="77777777" w:rsidR="001A7096" w:rsidRPr="00554B0F" w:rsidRDefault="001A7096" w:rsidP="0081653B">
      <w:pPr>
        <w:pStyle w:val="aa"/>
        <w:numPr>
          <w:ilvl w:val="0"/>
          <w:numId w:val="32"/>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Автоматический свод листов обнаружений в предварительный отчет.</w:t>
      </w:r>
    </w:p>
    <w:p w14:paraId="0837351D" w14:textId="77777777" w:rsidR="001A7096" w:rsidRPr="00554B0F" w:rsidRDefault="001A7096" w:rsidP="0081653B">
      <w:pPr>
        <w:pStyle w:val="aa"/>
        <w:numPr>
          <w:ilvl w:val="0"/>
          <w:numId w:val="32"/>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Формирование аудиторского отчета.</w:t>
      </w:r>
    </w:p>
    <w:p w14:paraId="48FD3ED9" w14:textId="0282FE44" w:rsidR="001A7096" w:rsidRPr="00554B0F" w:rsidRDefault="001A7096" w:rsidP="0081653B">
      <w:pPr>
        <w:pStyle w:val="aa"/>
        <w:numPr>
          <w:ilvl w:val="0"/>
          <w:numId w:val="32"/>
        </w:numPr>
        <w:tabs>
          <w:tab w:val="left" w:pos="1134"/>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Создание анкеты удовлетворенности, с возможностью оценки работы сотрудников СВА по итогам аудиторской проверки со стороны Руководителя задания / СВА и объектов аудита</w:t>
      </w:r>
      <w:r w:rsidR="0058205D">
        <w:rPr>
          <w:rFonts w:ascii="Arial Narrow" w:hAnsi="Arial Narrow"/>
          <w:sz w:val="24"/>
          <w:szCs w:val="24"/>
        </w:rPr>
        <w:t>.</w:t>
      </w:r>
    </w:p>
    <w:p w14:paraId="3660F635" w14:textId="727585AB" w:rsidR="001A7096" w:rsidRPr="0058205D" w:rsidRDefault="0058205D" w:rsidP="0081653B">
      <w:pPr>
        <w:pStyle w:val="aa"/>
        <w:tabs>
          <w:tab w:val="left" w:pos="1276"/>
          <w:tab w:val="left" w:pos="1701"/>
          <w:tab w:val="left" w:pos="2268"/>
        </w:tabs>
        <w:spacing w:beforeLines="60" w:before="144" w:after="60" w:line="240" w:lineRule="atLeast"/>
        <w:ind w:left="1276"/>
        <w:jc w:val="both"/>
        <w:rPr>
          <w:rFonts w:ascii="Arial Narrow" w:hAnsi="Arial Narrow"/>
          <w:b/>
          <w:sz w:val="24"/>
          <w:szCs w:val="24"/>
        </w:rPr>
      </w:pPr>
      <w:r w:rsidRPr="0058205D">
        <w:rPr>
          <w:rFonts w:ascii="Arial Narrow" w:hAnsi="Arial Narrow"/>
          <w:b/>
          <w:sz w:val="24"/>
          <w:szCs w:val="24"/>
        </w:rPr>
        <w:t xml:space="preserve">Компонент </w:t>
      </w:r>
      <w:r w:rsidR="001A7096" w:rsidRPr="0058205D">
        <w:rPr>
          <w:rFonts w:ascii="Arial Narrow" w:hAnsi="Arial Narrow"/>
          <w:b/>
          <w:sz w:val="24"/>
          <w:szCs w:val="24"/>
        </w:rPr>
        <w:t>«Мониторинг рекомендаций»</w:t>
      </w:r>
      <w:r w:rsidRPr="0058205D">
        <w:rPr>
          <w:rFonts w:ascii="Arial Narrow" w:hAnsi="Arial Narrow"/>
          <w:b/>
          <w:sz w:val="24"/>
          <w:szCs w:val="24"/>
        </w:rPr>
        <w:t>:</w:t>
      </w:r>
    </w:p>
    <w:p w14:paraId="40D20DE5" w14:textId="338FFAB4" w:rsidR="001A7096" w:rsidRPr="00554B0F" w:rsidRDefault="0058205D" w:rsidP="0081653B">
      <w:pPr>
        <w:pStyle w:val="aa"/>
        <w:numPr>
          <w:ilvl w:val="0"/>
          <w:numId w:val="33"/>
        </w:numPr>
        <w:tabs>
          <w:tab w:val="left" w:pos="993"/>
          <w:tab w:val="left" w:pos="1276"/>
          <w:tab w:val="left" w:pos="1701"/>
          <w:tab w:val="left" w:pos="2160"/>
        </w:tabs>
        <w:spacing w:line="252" w:lineRule="auto"/>
        <w:ind w:left="1276" w:firstLine="0"/>
        <w:jc w:val="both"/>
        <w:rPr>
          <w:rFonts w:ascii="Arial Narrow" w:hAnsi="Arial Narrow"/>
          <w:sz w:val="24"/>
          <w:szCs w:val="24"/>
        </w:rPr>
      </w:pPr>
      <w:r>
        <w:rPr>
          <w:rFonts w:ascii="Arial Narrow" w:hAnsi="Arial Narrow"/>
          <w:sz w:val="24"/>
          <w:szCs w:val="24"/>
        </w:rPr>
        <w:t>П</w:t>
      </w:r>
      <w:r w:rsidR="001A7096" w:rsidRPr="00554B0F">
        <w:rPr>
          <w:rFonts w:ascii="Arial Narrow" w:hAnsi="Arial Narrow"/>
          <w:sz w:val="24"/>
          <w:szCs w:val="24"/>
        </w:rPr>
        <w:t xml:space="preserve">редназначен для хранения рекомендаций, выданных СВА и рекомендаций, выданных внешним аудитором. </w:t>
      </w:r>
    </w:p>
    <w:p w14:paraId="556BDE56" w14:textId="101B3C01" w:rsidR="001A7096" w:rsidRPr="00554B0F" w:rsidRDefault="0058205D" w:rsidP="0081653B">
      <w:pPr>
        <w:pStyle w:val="aa"/>
        <w:numPr>
          <w:ilvl w:val="0"/>
          <w:numId w:val="33"/>
        </w:numPr>
        <w:tabs>
          <w:tab w:val="left" w:pos="993"/>
          <w:tab w:val="left" w:pos="1276"/>
          <w:tab w:val="left" w:pos="1701"/>
          <w:tab w:val="left" w:pos="2160"/>
        </w:tabs>
        <w:spacing w:line="252" w:lineRule="auto"/>
        <w:ind w:left="1276" w:firstLine="0"/>
        <w:jc w:val="both"/>
        <w:rPr>
          <w:rFonts w:ascii="Arial Narrow" w:hAnsi="Arial Narrow"/>
          <w:sz w:val="24"/>
          <w:szCs w:val="24"/>
        </w:rPr>
      </w:pPr>
      <w:r>
        <w:rPr>
          <w:rFonts w:ascii="Arial Narrow" w:hAnsi="Arial Narrow"/>
          <w:sz w:val="24"/>
          <w:szCs w:val="24"/>
        </w:rPr>
        <w:t xml:space="preserve">Добавление документов </w:t>
      </w:r>
      <w:r w:rsidR="001A7096" w:rsidRPr="00554B0F">
        <w:rPr>
          <w:rFonts w:ascii="Arial Narrow" w:hAnsi="Arial Narrow"/>
          <w:sz w:val="24"/>
          <w:szCs w:val="24"/>
        </w:rPr>
        <w:t xml:space="preserve">должно осуществляться сотрудниками СВА. Просмотр и скачивание документов в разделе должно быть доступно только сотрудникам СВА, а также сотрудникам Комплаенс. </w:t>
      </w:r>
    </w:p>
    <w:p w14:paraId="263D6269" w14:textId="51272418" w:rsidR="001A7096" w:rsidRPr="00554B0F" w:rsidRDefault="0058205D" w:rsidP="0081653B">
      <w:pPr>
        <w:pStyle w:val="aa"/>
        <w:numPr>
          <w:ilvl w:val="0"/>
          <w:numId w:val="33"/>
        </w:numPr>
        <w:tabs>
          <w:tab w:val="left" w:pos="993"/>
          <w:tab w:val="left" w:pos="1276"/>
          <w:tab w:val="left" w:pos="1701"/>
          <w:tab w:val="left" w:pos="2160"/>
        </w:tabs>
        <w:spacing w:line="252" w:lineRule="auto"/>
        <w:ind w:left="1276" w:firstLine="0"/>
        <w:jc w:val="both"/>
        <w:rPr>
          <w:rFonts w:ascii="Arial Narrow" w:hAnsi="Arial Narrow"/>
          <w:sz w:val="24"/>
          <w:szCs w:val="24"/>
        </w:rPr>
      </w:pPr>
      <w:r>
        <w:rPr>
          <w:rFonts w:ascii="Arial Narrow" w:hAnsi="Arial Narrow"/>
          <w:sz w:val="24"/>
          <w:szCs w:val="24"/>
        </w:rPr>
        <w:t>Д</w:t>
      </w:r>
      <w:r w:rsidR="001A7096" w:rsidRPr="00554B0F">
        <w:rPr>
          <w:rFonts w:ascii="Arial Narrow" w:hAnsi="Arial Narrow"/>
          <w:sz w:val="24"/>
          <w:szCs w:val="24"/>
        </w:rPr>
        <w:t xml:space="preserve">олжны быть настроены представления для отображения рекомендаций, выданных СВА и рекомендаций, выданных внешним аудитором. Информация в представлениях должна быть сгруппирована по годам и месяцам, а также по объектам аудита. </w:t>
      </w:r>
    </w:p>
    <w:p w14:paraId="1BF50F78" w14:textId="65A093F8" w:rsidR="001A7096" w:rsidRPr="00554B0F" w:rsidRDefault="001A7096" w:rsidP="0081653B">
      <w:pPr>
        <w:pStyle w:val="aa"/>
        <w:numPr>
          <w:ilvl w:val="0"/>
          <w:numId w:val="33"/>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Возможность выгрузки рекомендаций по фильтру (в разрезе аудиторских проверок, ДЗО, критических обнаружений и т.д.)</w:t>
      </w:r>
      <w:r w:rsidR="0058205D">
        <w:rPr>
          <w:rFonts w:ascii="Arial Narrow" w:hAnsi="Arial Narrow"/>
          <w:sz w:val="24"/>
          <w:szCs w:val="24"/>
        </w:rPr>
        <w:t>.</w:t>
      </w:r>
    </w:p>
    <w:p w14:paraId="235F2059" w14:textId="77777777" w:rsidR="001A7096" w:rsidRPr="00554B0F" w:rsidRDefault="001A7096" w:rsidP="0081653B">
      <w:pPr>
        <w:pStyle w:val="aa"/>
        <w:numPr>
          <w:ilvl w:val="0"/>
          <w:numId w:val="33"/>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Возможность автоматического переноса всех рекомендаций в единую базу рекомендаций СВА с указанием сроков, ответственного, категории риска, комментариев СВА / объектов по аудиту.</w:t>
      </w:r>
    </w:p>
    <w:p w14:paraId="1368C130" w14:textId="2CE76829" w:rsidR="001A7096" w:rsidRPr="00554B0F" w:rsidRDefault="001A7096" w:rsidP="0081653B">
      <w:pPr>
        <w:pStyle w:val="aa"/>
        <w:numPr>
          <w:ilvl w:val="0"/>
          <w:numId w:val="33"/>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Возможность уведомление о необходимости проведе</w:t>
      </w:r>
      <w:r w:rsidR="0058205D">
        <w:rPr>
          <w:rFonts w:ascii="Arial Narrow" w:hAnsi="Arial Narrow"/>
          <w:sz w:val="24"/>
          <w:szCs w:val="24"/>
        </w:rPr>
        <w:t>ния ежеквартального мониторинга.</w:t>
      </w:r>
    </w:p>
    <w:p w14:paraId="34C81386" w14:textId="4B095069" w:rsidR="001A7096" w:rsidRPr="00554B0F" w:rsidRDefault="001A7096" w:rsidP="0081653B">
      <w:pPr>
        <w:pStyle w:val="aa"/>
        <w:numPr>
          <w:ilvl w:val="0"/>
          <w:numId w:val="33"/>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 xml:space="preserve">Возможность уведомления объектов по аудиту в случае неисполнения рекомендаций СВА (с </w:t>
      </w:r>
      <w:r w:rsidR="0058205D">
        <w:rPr>
          <w:rFonts w:ascii="Arial Narrow" w:hAnsi="Arial Narrow"/>
          <w:sz w:val="24"/>
          <w:szCs w:val="24"/>
        </w:rPr>
        <w:t>отражением комментариев от СВА).</w:t>
      </w:r>
    </w:p>
    <w:p w14:paraId="6897D65E" w14:textId="5DDA7E9A" w:rsidR="00CE4493" w:rsidRPr="00132528" w:rsidRDefault="0021019C" w:rsidP="007953BB">
      <w:pPr>
        <w:pStyle w:val="aa"/>
        <w:numPr>
          <w:ilvl w:val="1"/>
          <w:numId w:val="1"/>
        </w:numPr>
        <w:tabs>
          <w:tab w:val="left" w:pos="851"/>
          <w:tab w:val="left" w:pos="1276"/>
          <w:tab w:val="left" w:pos="1701"/>
        </w:tabs>
        <w:spacing w:beforeLines="60" w:before="144" w:after="60" w:line="240" w:lineRule="atLeast"/>
        <w:ind w:left="284" w:firstLine="0"/>
        <w:contextualSpacing w:val="0"/>
        <w:jc w:val="both"/>
        <w:rPr>
          <w:rFonts w:ascii="Arial Narrow" w:hAnsi="Arial Narrow"/>
          <w:b/>
          <w:sz w:val="24"/>
          <w:szCs w:val="24"/>
        </w:rPr>
      </w:pPr>
      <w:r>
        <w:rPr>
          <w:rFonts w:ascii="Arial Narrow" w:hAnsi="Arial Narrow"/>
          <w:b/>
          <w:sz w:val="24"/>
          <w:szCs w:val="24"/>
        </w:rPr>
        <w:t>Требования к процессу</w:t>
      </w:r>
      <w:r w:rsidR="00CE4493" w:rsidRPr="00132528">
        <w:rPr>
          <w:rFonts w:ascii="Arial Narrow" w:hAnsi="Arial Narrow"/>
          <w:b/>
          <w:sz w:val="24"/>
          <w:szCs w:val="24"/>
        </w:rPr>
        <w:t xml:space="preserve"> </w:t>
      </w:r>
      <w:r w:rsidR="002C77BC" w:rsidRPr="00132528">
        <w:rPr>
          <w:rFonts w:ascii="Arial Narrow" w:hAnsi="Arial Narrow"/>
          <w:b/>
          <w:sz w:val="24"/>
          <w:szCs w:val="24"/>
        </w:rPr>
        <w:t>«Управление задачами/поручениями».</w:t>
      </w:r>
    </w:p>
    <w:p w14:paraId="4D7973D6" w14:textId="77777777" w:rsidR="00132528" w:rsidRPr="00132528" w:rsidRDefault="00132528" w:rsidP="00132528">
      <w:pPr>
        <w:pStyle w:val="aa"/>
        <w:numPr>
          <w:ilvl w:val="2"/>
          <w:numId w:val="1"/>
        </w:numPr>
        <w:tabs>
          <w:tab w:val="left" w:pos="1418"/>
          <w:tab w:val="left" w:pos="1701"/>
          <w:tab w:val="left" w:pos="2268"/>
        </w:tabs>
        <w:spacing w:beforeLines="60" w:before="144" w:after="60" w:line="240" w:lineRule="atLeast"/>
        <w:ind w:left="567" w:firstLine="0"/>
        <w:jc w:val="both"/>
        <w:rPr>
          <w:rFonts w:ascii="Arial Narrow" w:hAnsi="Arial Narrow"/>
          <w:sz w:val="24"/>
          <w:szCs w:val="24"/>
        </w:rPr>
      </w:pPr>
      <w:r w:rsidRPr="00132528">
        <w:rPr>
          <w:rFonts w:ascii="Arial Narrow" w:hAnsi="Arial Narrow"/>
          <w:sz w:val="24"/>
          <w:szCs w:val="24"/>
        </w:rPr>
        <w:t>Создание задач с возможностью назначения и переназначения ответственного, указания сроков исполнения, определения приоритета, добавления файлов и закрытие задач;</w:t>
      </w:r>
    </w:p>
    <w:p w14:paraId="475DAA7D" w14:textId="77777777" w:rsidR="00132528" w:rsidRPr="00132528" w:rsidRDefault="00132528" w:rsidP="00132528">
      <w:pPr>
        <w:pStyle w:val="aa"/>
        <w:numPr>
          <w:ilvl w:val="2"/>
          <w:numId w:val="1"/>
        </w:numPr>
        <w:tabs>
          <w:tab w:val="left" w:pos="1418"/>
          <w:tab w:val="left" w:pos="1701"/>
          <w:tab w:val="left" w:pos="2268"/>
        </w:tabs>
        <w:spacing w:beforeLines="60" w:before="144" w:after="60" w:line="240" w:lineRule="atLeast"/>
        <w:ind w:left="567" w:firstLine="0"/>
        <w:jc w:val="both"/>
        <w:rPr>
          <w:rFonts w:ascii="Arial Narrow" w:hAnsi="Arial Narrow"/>
          <w:sz w:val="24"/>
          <w:szCs w:val="24"/>
        </w:rPr>
      </w:pPr>
      <w:r w:rsidRPr="00132528">
        <w:rPr>
          <w:rFonts w:ascii="Arial Narrow" w:hAnsi="Arial Narrow"/>
          <w:sz w:val="24"/>
          <w:szCs w:val="24"/>
        </w:rPr>
        <w:t>Контроль исполнения задач в части просмотра постановщиком текущего статуса исполнения и сроков;</w:t>
      </w:r>
    </w:p>
    <w:p w14:paraId="6F625DC4" w14:textId="77777777" w:rsidR="00132528" w:rsidRPr="00132528" w:rsidRDefault="00132528" w:rsidP="00132528">
      <w:pPr>
        <w:pStyle w:val="aa"/>
        <w:numPr>
          <w:ilvl w:val="2"/>
          <w:numId w:val="1"/>
        </w:numPr>
        <w:tabs>
          <w:tab w:val="left" w:pos="1418"/>
          <w:tab w:val="left" w:pos="1701"/>
          <w:tab w:val="left" w:pos="2268"/>
        </w:tabs>
        <w:spacing w:beforeLines="60" w:before="144" w:after="60" w:line="240" w:lineRule="atLeast"/>
        <w:ind w:left="567" w:firstLine="0"/>
        <w:jc w:val="both"/>
        <w:rPr>
          <w:rFonts w:ascii="Arial Narrow" w:hAnsi="Arial Narrow"/>
          <w:sz w:val="24"/>
          <w:szCs w:val="24"/>
        </w:rPr>
      </w:pPr>
      <w:r w:rsidRPr="00132528">
        <w:rPr>
          <w:rFonts w:ascii="Arial Narrow" w:hAnsi="Arial Narrow"/>
          <w:sz w:val="24"/>
          <w:szCs w:val="24"/>
        </w:rPr>
        <w:t>Возможность декомпозиции задач на мелкие задачи, возможность делегирования задач;</w:t>
      </w:r>
    </w:p>
    <w:p w14:paraId="2BB418AC" w14:textId="77777777" w:rsidR="00132528" w:rsidRPr="00132528" w:rsidRDefault="00132528" w:rsidP="00132528">
      <w:pPr>
        <w:pStyle w:val="aa"/>
        <w:numPr>
          <w:ilvl w:val="2"/>
          <w:numId w:val="1"/>
        </w:numPr>
        <w:tabs>
          <w:tab w:val="left" w:pos="1418"/>
          <w:tab w:val="left" w:pos="1701"/>
          <w:tab w:val="left" w:pos="2268"/>
        </w:tabs>
        <w:spacing w:beforeLines="60" w:before="144" w:after="60" w:line="240" w:lineRule="atLeast"/>
        <w:ind w:left="567" w:firstLine="0"/>
        <w:jc w:val="both"/>
        <w:rPr>
          <w:rFonts w:ascii="Arial Narrow" w:hAnsi="Arial Narrow"/>
          <w:sz w:val="24"/>
          <w:szCs w:val="24"/>
        </w:rPr>
      </w:pPr>
      <w:r w:rsidRPr="00132528">
        <w:rPr>
          <w:rFonts w:ascii="Arial Narrow" w:hAnsi="Arial Narrow"/>
          <w:sz w:val="24"/>
          <w:szCs w:val="24"/>
        </w:rPr>
        <w:t>Возможность проверки исполнения задачи после ее закрытия и возможность возвращения на доработку;</w:t>
      </w:r>
    </w:p>
    <w:p w14:paraId="37234AB0" w14:textId="77777777" w:rsidR="00132528" w:rsidRPr="00132528" w:rsidRDefault="00132528" w:rsidP="00132528">
      <w:pPr>
        <w:pStyle w:val="aa"/>
        <w:numPr>
          <w:ilvl w:val="2"/>
          <w:numId w:val="1"/>
        </w:numPr>
        <w:tabs>
          <w:tab w:val="left" w:pos="1418"/>
          <w:tab w:val="left" w:pos="1701"/>
          <w:tab w:val="left" w:pos="2268"/>
        </w:tabs>
        <w:spacing w:beforeLines="60" w:before="144" w:after="60" w:line="240" w:lineRule="atLeast"/>
        <w:ind w:left="567" w:firstLine="0"/>
        <w:jc w:val="both"/>
        <w:rPr>
          <w:rFonts w:ascii="Arial Narrow" w:hAnsi="Arial Narrow"/>
          <w:sz w:val="24"/>
          <w:szCs w:val="24"/>
        </w:rPr>
      </w:pPr>
      <w:r w:rsidRPr="00132528">
        <w:rPr>
          <w:rFonts w:ascii="Arial Narrow" w:hAnsi="Arial Narrow"/>
          <w:sz w:val="24"/>
          <w:szCs w:val="24"/>
        </w:rPr>
        <w:t>Интеграция модуля с функциями классического документооборота в части возможности создания задач из резолюций и закрытие резолюций, служебных записок, протокольных поручений по закрытию задачи;</w:t>
      </w:r>
    </w:p>
    <w:p w14:paraId="5FF5115C" w14:textId="1F172AE5" w:rsidR="00132528" w:rsidRPr="00132528" w:rsidRDefault="00132528" w:rsidP="00132528">
      <w:pPr>
        <w:pStyle w:val="aa"/>
        <w:numPr>
          <w:ilvl w:val="2"/>
          <w:numId w:val="1"/>
        </w:numPr>
        <w:tabs>
          <w:tab w:val="left" w:pos="1418"/>
          <w:tab w:val="left" w:pos="1701"/>
          <w:tab w:val="left" w:pos="2268"/>
        </w:tabs>
        <w:spacing w:beforeLines="60" w:before="144" w:after="60" w:line="240" w:lineRule="atLeast"/>
        <w:ind w:left="567" w:firstLine="0"/>
        <w:jc w:val="both"/>
        <w:rPr>
          <w:rFonts w:ascii="Arial Narrow" w:hAnsi="Arial Narrow"/>
          <w:sz w:val="24"/>
          <w:szCs w:val="24"/>
        </w:rPr>
      </w:pPr>
      <w:r w:rsidRPr="00132528">
        <w:rPr>
          <w:rFonts w:ascii="Arial Narrow" w:hAnsi="Arial Narrow"/>
          <w:sz w:val="24"/>
          <w:szCs w:val="24"/>
        </w:rPr>
        <w:t>Интеграция с модулем оценки эффективности работников в части создания задач из карт целей и автоматическим заполнением отчетов о результативности при закрытии задач;</w:t>
      </w:r>
    </w:p>
    <w:p w14:paraId="57A7E4F1" w14:textId="3AAC9619" w:rsidR="00132528" w:rsidRPr="00132528" w:rsidRDefault="00132528" w:rsidP="00132528">
      <w:pPr>
        <w:pStyle w:val="aa"/>
        <w:numPr>
          <w:ilvl w:val="2"/>
          <w:numId w:val="1"/>
        </w:numPr>
        <w:tabs>
          <w:tab w:val="left" w:pos="1418"/>
          <w:tab w:val="left" w:pos="1701"/>
          <w:tab w:val="left" w:pos="2268"/>
        </w:tabs>
        <w:spacing w:beforeLines="60" w:before="144" w:after="60" w:line="240" w:lineRule="atLeast"/>
        <w:ind w:left="567" w:firstLine="0"/>
        <w:jc w:val="both"/>
        <w:rPr>
          <w:rFonts w:ascii="Arial Narrow" w:hAnsi="Arial Narrow"/>
          <w:sz w:val="24"/>
          <w:szCs w:val="24"/>
        </w:rPr>
      </w:pPr>
      <w:r w:rsidRPr="00132528">
        <w:rPr>
          <w:rFonts w:ascii="Arial Narrow" w:hAnsi="Arial Narrow"/>
          <w:sz w:val="24"/>
          <w:szCs w:val="24"/>
        </w:rPr>
        <w:lastRenderedPageBreak/>
        <w:t>Оповещение об изменении статуса задач, приближающихся сроков исполнения</w:t>
      </w:r>
      <w:r w:rsidR="001E5C72">
        <w:rPr>
          <w:rFonts w:ascii="Arial Narrow" w:hAnsi="Arial Narrow"/>
          <w:sz w:val="24"/>
          <w:szCs w:val="24"/>
        </w:rPr>
        <w:t>,</w:t>
      </w:r>
      <w:r w:rsidRPr="00132528">
        <w:rPr>
          <w:rFonts w:ascii="Arial Narrow" w:hAnsi="Arial Narrow"/>
          <w:sz w:val="24"/>
          <w:szCs w:val="24"/>
        </w:rPr>
        <w:t xml:space="preserve"> а также выделение задач с разными сроками и приоритетами;</w:t>
      </w:r>
    </w:p>
    <w:p w14:paraId="5F06C851" w14:textId="1D144512" w:rsidR="00132528" w:rsidRPr="00132528" w:rsidRDefault="00132528" w:rsidP="00132528">
      <w:pPr>
        <w:pStyle w:val="aa"/>
        <w:numPr>
          <w:ilvl w:val="2"/>
          <w:numId w:val="1"/>
        </w:numPr>
        <w:tabs>
          <w:tab w:val="left" w:pos="1418"/>
          <w:tab w:val="left" w:pos="1701"/>
          <w:tab w:val="left" w:pos="2268"/>
        </w:tabs>
        <w:spacing w:beforeLines="60" w:before="144" w:after="60" w:line="240" w:lineRule="atLeast"/>
        <w:ind w:left="567" w:firstLine="0"/>
        <w:jc w:val="both"/>
        <w:rPr>
          <w:rFonts w:ascii="Arial Narrow" w:hAnsi="Arial Narrow"/>
          <w:sz w:val="24"/>
          <w:szCs w:val="24"/>
        </w:rPr>
      </w:pPr>
      <w:r w:rsidRPr="00132528">
        <w:rPr>
          <w:rFonts w:ascii="Arial Narrow" w:hAnsi="Arial Narrow"/>
          <w:sz w:val="24"/>
          <w:szCs w:val="24"/>
        </w:rPr>
        <w:t>Возможность анализа исполнения задач и загруженности сотрудников при помощи таблиц и диаграмм</w:t>
      </w:r>
      <w:r w:rsidR="001B0FBA">
        <w:rPr>
          <w:rFonts w:ascii="Arial Narrow" w:hAnsi="Arial Narrow"/>
          <w:sz w:val="24"/>
          <w:szCs w:val="24"/>
        </w:rPr>
        <w:t xml:space="preserve"> (например, диаграмма Ганта) с последующим их формированием и оповещением</w:t>
      </w:r>
      <w:r w:rsidR="001B0FBA" w:rsidRPr="002964D3">
        <w:rPr>
          <w:rFonts w:ascii="Arial Narrow" w:hAnsi="Arial Narrow"/>
          <w:sz w:val="24"/>
          <w:szCs w:val="24"/>
        </w:rPr>
        <w:t xml:space="preserve"> о приближающихся сроках завершения</w:t>
      </w:r>
      <w:r w:rsidR="001B0FBA">
        <w:rPr>
          <w:rFonts w:ascii="Arial Narrow" w:hAnsi="Arial Narrow"/>
          <w:sz w:val="24"/>
          <w:szCs w:val="24"/>
        </w:rPr>
        <w:t>.</w:t>
      </w:r>
    </w:p>
    <w:p w14:paraId="756D1C0E" w14:textId="0F8CCC88" w:rsidR="00CE4493" w:rsidRPr="00AD564F" w:rsidRDefault="00CE4493" w:rsidP="00AD564F">
      <w:pPr>
        <w:pStyle w:val="aa"/>
        <w:numPr>
          <w:ilvl w:val="1"/>
          <w:numId w:val="1"/>
        </w:numPr>
        <w:tabs>
          <w:tab w:val="left" w:pos="851"/>
          <w:tab w:val="left" w:pos="1276"/>
          <w:tab w:val="left" w:pos="1701"/>
        </w:tabs>
        <w:spacing w:beforeLines="60" w:before="144" w:after="60" w:line="240" w:lineRule="atLeast"/>
        <w:ind w:left="284" w:firstLine="0"/>
        <w:contextualSpacing w:val="0"/>
        <w:jc w:val="both"/>
        <w:rPr>
          <w:rFonts w:ascii="Arial Narrow" w:hAnsi="Arial Narrow"/>
          <w:b/>
          <w:sz w:val="24"/>
        </w:rPr>
      </w:pPr>
      <w:r w:rsidRPr="00AD564F">
        <w:rPr>
          <w:rFonts w:ascii="Arial Narrow" w:hAnsi="Arial Narrow"/>
          <w:b/>
          <w:sz w:val="24"/>
        </w:rPr>
        <w:t xml:space="preserve">Система СЭД должна обладать общими функциями и возможностями для </w:t>
      </w:r>
      <w:r w:rsidRPr="00CE4493">
        <w:rPr>
          <w:rFonts w:ascii="Arial Narrow" w:hAnsi="Arial Narrow"/>
          <w:b/>
          <w:sz w:val="24"/>
          <w:szCs w:val="24"/>
        </w:rPr>
        <w:t>всех</w:t>
      </w:r>
      <w:r w:rsidRPr="00AD564F">
        <w:rPr>
          <w:rFonts w:ascii="Arial Narrow" w:hAnsi="Arial Narrow"/>
          <w:b/>
          <w:sz w:val="24"/>
        </w:rPr>
        <w:t xml:space="preserve"> типов документов/карточек/шаблонов/маршрутов.</w:t>
      </w:r>
    </w:p>
    <w:p w14:paraId="75DA42D0" w14:textId="77777777" w:rsidR="00CE4493" w:rsidRPr="00AD564F" w:rsidRDefault="00CE4493" w:rsidP="00AD564F">
      <w:pPr>
        <w:pStyle w:val="aa"/>
        <w:numPr>
          <w:ilvl w:val="2"/>
          <w:numId w:val="1"/>
        </w:numPr>
        <w:tabs>
          <w:tab w:val="left" w:pos="1276"/>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Для каждого типа документа СЭД необходимо реализовать автоматическое создание проекта документа из шаблона (формы).</w:t>
      </w:r>
    </w:p>
    <w:p w14:paraId="51421DF9" w14:textId="77777777" w:rsidR="00CE4493" w:rsidRPr="00AD564F" w:rsidRDefault="00CE4493" w:rsidP="00AD564F">
      <w:pPr>
        <w:pStyle w:val="aa"/>
        <w:numPr>
          <w:ilvl w:val="2"/>
          <w:numId w:val="1"/>
        </w:numPr>
        <w:tabs>
          <w:tab w:val="left" w:pos="1276"/>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Для каждого типа документа СЭД необходимо реализовать автоматический маршрут, стандартный для данного типа документа, с возможностью изменения workflow-потока перед запуском.</w:t>
      </w:r>
    </w:p>
    <w:p w14:paraId="7084AF66" w14:textId="77777777" w:rsidR="00CE4493" w:rsidRPr="00CE4493" w:rsidRDefault="00CE4493" w:rsidP="007953BB">
      <w:pPr>
        <w:pStyle w:val="aa"/>
        <w:numPr>
          <w:ilvl w:val="2"/>
          <w:numId w:val="1"/>
        </w:numPr>
        <w:tabs>
          <w:tab w:val="left" w:pos="1276"/>
          <w:tab w:val="left" w:pos="1701"/>
          <w:tab w:val="left" w:pos="1985"/>
        </w:tabs>
        <w:spacing w:beforeLines="60" w:before="144" w:after="60" w:line="240" w:lineRule="atLeast"/>
        <w:ind w:left="567" w:firstLine="0"/>
        <w:contextualSpacing w:val="0"/>
        <w:jc w:val="both"/>
        <w:rPr>
          <w:rFonts w:ascii="Arial Narrow" w:hAnsi="Arial Narrow"/>
          <w:sz w:val="24"/>
          <w:szCs w:val="24"/>
        </w:rPr>
      </w:pPr>
      <w:r w:rsidRPr="00CE4493">
        <w:rPr>
          <w:rFonts w:ascii="Arial Narrow" w:hAnsi="Arial Narrow"/>
          <w:sz w:val="24"/>
          <w:szCs w:val="24"/>
        </w:rPr>
        <w:t>В Системе должны быть предусмотрены следующие уровни доступа к документам: Чтение, Редактирование и Регистрация</w:t>
      </w:r>
    </w:p>
    <w:p w14:paraId="2D49C302" w14:textId="77777777" w:rsidR="00CE4493" w:rsidRPr="00AD564F" w:rsidRDefault="00CE4493" w:rsidP="00AD564F">
      <w:pPr>
        <w:pStyle w:val="aa"/>
        <w:numPr>
          <w:ilvl w:val="2"/>
          <w:numId w:val="1"/>
        </w:numPr>
        <w:tabs>
          <w:tab w:val="left" w:pos="1276"/>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Система должна обладать функциональной возможностью контроля версий, группировкой, сортировкой и фильтрации документов.</w:t>
      </w:r>
    </w:p>
    <w:p w14:paraId="01CAED63" w14:textId="77777777" w:rsidR="00CE4493" w:rsidRPr="00AD564F" w:rsidRDefault="00CE4493" w:rsidP="00AD564F">
      <w:pPr>
        <w:pStyle w:val="aa"/>
        <w:numPr>
          <w:ilvl w:val="2"/>
          <w:numId w:val="1"/>
        </w:numPr>
        <w:tabs>
          <w:tab w:val="left" w:pos="1276"/>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Все процессы должны быть настраиваемыми: должны настраиваться этапы, статусы, роли, решения и решения для ролей на этапах.</w:t>
      </w:r>
    </w:p>
    <w:p w14:paraId="61019148" w14:textId="77777777" w:rsidR="00CE4493" w:rsidRPr="00AD564F" w:rsidRDefault="00CE4493" w:rsidP="00AD564F">
      <w:pPr>
        <w:pStyle w:val="aa"/>
        <w:numPr>
          <w:ilvl w:val="2"/>
          <w:numId w:val="1"/>
        </w:numPr>
        <w:tabs>
          <w:tab w:val="left" w:pos="1276"/>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Должен настраиваться доступ к полям карточки и доступ к файлу в зависимости от роли пользователя и этапа.</w:t>
      </w:r>
    </w:p>
    <w:p w14:paraId="142F5858" w14:textId="77777777" w:rsidR="00CE4493" w:rsidRPr="00AD564F" w:rsidRDefault="00CE4493" w:rsidP="00AD564F">
      <w:pPr>
        <w:pStyle w:val="aa"/>
        <w:numPr>
          <w:ilvl w:val="2"/>
          <w:numId w:val="1"/>
        </w:numPr>
        <w:tabs>
          <w:tab w:val="left" w:pos="1276"/>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Система должна иметь встроенный просмотрщик Microsoft Word, Microsoft Excel и PDF файлов (предварительный просмотр).</w:t>
      </w:r>
    </w:p>
    <w:p w14:paraId="775CE2A2" w14:textId="77777777" w:rsidR="00CE4493" w:rsidRPr="00AD564F" w:rsidRDefault="00CE4493" w:rsidP="00AD564F">
      <w:pPr>
        <w:pStyle w:val="aa"/>
        <w:numPr>
          <w:ilvl w:val="2"/>
          <w:numId w:val="1"/>
        </w:numPr>
        <w:tabs>
          <w:tab w:val="left" w:pos="1276"/>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Пользователь должен иметь возможность осуществить типовые действия (согласовать, прописать замечания, создать поручения и т.п.) не открывая дополнительных окон – через предварительный просмотр.</w:t>
      </w:r>
    </w:p>
    <w:p w14:paraId="71A3C07B" w14:textId="115E0590" w:rsidR="00F14876" w:rsidRPr="006C3990" w:rsidRDefault="00F14876" w:rsidP="007953BB">
      <w:pPr>
        <w:pStyle w:val="aa"/>
        <w:numPr>
          <w:ilvl w:val="2"/>
          <w:numId w:val="1"/>
        </w:numPr>
        <w:tabs>
          <w:tab w:val="left" w:pos="1276"/>
          <w:tab w:val="left" w:pos="1701"/>
          <w:tab w:val="left" w:pos="1985"/>
        </w:tabs>
        <w:spacing w:beforeLines="60" w:before="144" w:after="60" w:line="240" w:lineRule="atLeast"/>
        <w:ind w:left="567" w:firstLine="0"/>
        <w:contextualSpacing w:val="0"/>
        <w:jc w:val="both"/>
        <w:rPr>
          <w:rFonts w:ascii="Arial Narrow" w:hAnsi="Arial Narrow"/>
          <w:color w:val="000000" w:themeColor="text1"/>
          <w:sz w:val="24"/>
          <w:szCs w:val="24"/>
        </w:rPr>
      </w:pPr>
      <w:r w:rsidRPr="006C3990">
        <w:rPr>
          <w:rFonts w:ascii="Arial Narrow" w:hAnsi="Arial Narrow"/>
          <w:color w:val="000000" w:themeColor="text1"/>
          <w:sz w:val="24"/>
          <w:szCs w:val="24"/>
        </w:rPr>
        <w:t>Система должна иметь возможность при согласовании/отказе в согласовании/согласовании с замечанием документа не исключать (нарушать) согласование других лиц. При отказе в согласовании система должна иметь дополнительное окно (или другой элемент), в котором будет отражено обоснование отказа. При отказе в согласовании система должна иметь возможность повторного согласования с данным лицо</w:t>
      </w:r>
      <w:r w:rsidR="006C3990" w:rsidRPr="006C3990">
        <w:rPr>
          <w:rFonts w:ascii="Arial Narrow" w:hAnsi="Arial Narrow"/>
          <w:color w:val="000000" w:themeColor="text1"/>
          <w:sz w:val="24"/>
          <w:szCs w:val="24"/>
        </w:rPr>
        <w:t>м</w:t>
      </w:r>
      <w:r w:rsidRPr="006C3990">
        <w:rPr>
          <w:rFonts w:ascii="Arial Narrow" w:hAnsi="Arial Narrow"/>
          <w:color w:val="000000" w:themeColor="text1"/>
          <w:sz w:val="24"/>
          <w:szCs w:val="24"/>
        </w:rPr>
        <w:t xml:space="preserve"> (либо направления ответа на обоснование в отказе).</w:t>
      </w:r>
      <w:r w:rsidR="0081653B">
        <w:rPr>
          <w:rFonts w:ascii="Arial Narrow" w:hAnsi="Arial Narrow"/>
          <w:color w:val="000000" w:themeColor="text1"/>
          <w:sz w:val="24"/>
          <w:szCs w:val="24"/>
        </w:rPr>
        <w:t xml:space="preserve"> При повторном согласовании система должна иметь возможность уведомления участников согласования. </w:t>
      </w:r>
      <w:r w:rsidR="006C3990" w:rsidRPr="006C3990">
        <w:rPr>
          <w:rFonts w:ascii="Arial Narrow" w:hAnsi="Arial Narrow"/>
          <w:color w:val="000000" w:themeColor="text1"/>
          <w:sz w:val="24"/>
          <w:szCs w:val="24"/>
        </w:rPr>
        <w:t xml:space="preserve"> Система должна иметь возможность настройки согласования.</w:t>
      </w:r>
    </w:p>
    <w:p w14:paraId="416F69AC" w14:textId="278F2EDC"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У пользователя должна быть реализована возможность открытия </w:t>
      </w:r>
      <w:r w:rsidR="004E572E">
        <w:rPr>
          <w:rFonts w:ascii="Arial Narrow" w:hAnsi="Arial Narrow"/>
          <w:sz w:val="24"/>
          <w:szCs w:val="24"/>
        </w:rPr>
        <w:t>предпросмотра</w:t>
      </w:r>
      <w:r w:rsidR="004E572E" w:rsidRPr="00AD564F">
        <w:rPr>
          <w:rFonts w:ascii="Arial Narrow" w:hAnsi="Arial Narrow"/>
          <w:sz w:val="24"/>
        </w:rPr>
        <w:t xml:space="preserve"> </w:t>
      </w:r>
      <w:r w:rsidRPr="00AD564F">
        <w:rPr>
          <w:rFonts w:ascii="Arial Narrow" w:hAnsi="Arial Narrow"/>
          <w:sz w:val="24"/>
        </w:rPr>
        <w:t>файлов документов из картотеки (журнала), не заходя в карточку документа.</w:t>
      </w:r>
    </w:p>
    <w:p w14:paraId="6A35B908" w14:textId="77777777"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Система должна предоставлять пользователю единый механизм поиска, как по реквизитам, так и контекстный по вложенным (присоединенным) файлам, вне зависимости от среды пользователя и места хранения информации.</w:t>
      </w:r>
    </w:p>
    <w:p w14:paraId="2A086809" w14:textId="77777777"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одновременного выполнения поисковых запросов, как по тексту файла, так и по реквизитам документа.</w:t>
      </w:r>
    </w:p>
    <w:p w14:paraId="1F8BEBFA" w14:textId="77777777"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Пользователь должен иметь возможность сохранить поисковый запрос, чтобы в будущем заново его выполнить, выбрав из списка сохраненных запросов.</w:t>
      </w:r>
    </w:p>
    <w:p w14:paraId="55E88CF7" w14:textId="77777777"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прикрепления файлов к карточке документа.</w:t>
      </w:r>
    </w:p>
    <w:p w14:paraId="5574D3F1" w14:textId="77777777"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вносить комментарии к каждому загруженному файлу.</w:t>
      </w:r>
    </w:p>
    <w:p w14:paraId="7DF3BA2F" w14:textId="77777777"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lastRenderedPageBreak/>
        <w:t>Должна быть реализована возможность просматривать и сравнивать версии файлов, прикрепленных к карточке.</w:t>
      </w:r>
    </w:p>
    <w:p w14:paraId="0A3AA406" w14:textId="77777777"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В заметках к версии должно быть указано решение, которое было принято, кто принял решение, время принятия решения.</w:t>
      </w:r>
    </w:p>
    <w:p w14:paraId="06B332E7" w14:textId="3B058344"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открывать и редактировать файлы форматов Microsoft Office 2010, 2013, 2016 непосредственно из карточки документа, так и через веб.</w:t>
      </w:r>
    </w:p>
    <w:p w14:paraId="23B48EA7" w14:textId="77777777"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По сохранению файлов данных форматов, последняя версия изменения должна автоматически сохраняться в Системе.</w:t>
      </w:r>
    </w:p>
    <w:p w14:paraId="00B47CA1" w14:textId="77777777"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настройка автоматического включения режима рецензирования при открытии ранее сохраненного файла формата Microsoft Word из карточки документа Системы.</w:t>
      </w:r>
    </w:p>
    <w:p w14:paraId="5BAE4E13" w14:textId="77777777"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Система должна поддерживать механизм коллективной (совместной) работы, одновременного редактирования файлов, с отображением статусов редактирования и пользователей.</w:t>
      </w:r>
    </w:p>
    <w:p w14:paraId="48F610AF" w14:textId="495DD52F" w:rsidR="00CE4493" w:rsidRPr="00CE4493" w:rsidRDefault="00CE4493" w:rsidP="007953BB">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szCs w:val="24"/>
        </w:rPr>
      </w:pPr>
      <w:r w:rsidRPr="00CE4493">
        <w:rPr>
          <w:rFonts w:ascii="Arial Narrow" w:hAnsi="Arial Narrow"/>
          <w:sz w:val="24"/>
          <w:szCs w:val="24"/>
        </w:rPr>
        <w:t>Система должна обеспечивать ведение организационной структуры и рабочих групп (создание, редактирование)</w:t>
      </w:r>
      <w:r w:rsidR="00100ABE">
        <w:rPr>
          <w:rFonts w:ascii="Arial Narrow" w:hAnsi="Arial Narrow"/>
          <w:sz w:val="24"/>
          <w:szCs w:val="24"/>
        </w:rPr>
        <w:t>.</w:t>
      </w:r>
    </w:p>
    <w:p w14:paraId="22EAE4FD" w14:textId="1457713B" w:rsidR="00CE4493" w:rsidRPr="00CE4493" w:rsidRDefault="00CE4493" w:rsidP="007953BB">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szCs w:val="24"/>
        </w:rPr>
      </w:pPr>
      <w:r w:rsidRPr="00CE4493">
        <w:rPr>
          <w:rFonts w:ascii="Arial Narrow" w:hAnsi="Arial Narrow"/>
          <w:sz w:val="24"/>
          <w:szCs w:val="24"/>
        </w:rPr>
        <w:t>Система должна обеспечивать уведомление пользователей в самой системе и по электронной почте (интеграция с внутренней электронной почтой). Должна быть гибкая возможность настройки включения и отключения уведомлений по каждому процессу</w:t>
      </w:r>
      <w:r w:rsidR="00100ABE">
        <w:rPr>
          <w:rFonts w:ascii="Arial Narrow" w:hAnsi="Arial Narrow"/>
          <w:sz w:val="24"/>
          <w:szCs w:val="24"/>
        </w:rPr>
        <w:t>.</w:t>
      </w:r>
    </w:p>
    <w:p w14:paraId="285F8877" w14:textId="77777777"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автоматических уведомлений о том, что документ не отписан исполнителю, о приближении сроков согласования по документу, о приближении сроков исполнения поручений, о просрочке срока согласования по документу и о просрочке исполнения.</w:t>
      </w:r>
    </w:p>
    <w:p w14:paraId="74030CCD" w14:textId="653CABB3"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Сроки по контролю прохождения документа и отправки оповещений должны учитывать только рабочее время КЦ и ДЗО.</w:t>
      </w:r>
    </w:p>
    <w:p w14:paraId="340F10EE" w14:textId="77777777"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установления срока исполнения поручений и снятия с контроля поручений в зависимости от внутренних регламентирующих документов Заказчика, утвержденных в установленном порядке.</w:t>
      </w:r>
    </w:p>
    <w:p w14:paraId="41094910" w14:textId="77777777"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создавать периодические поручения, с указанием периодичности.</w:t>
      </w:r>
    </w:p>
    <w:p w14:paraId="0DF80AB1" w14:textId="5B4B6A5B"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установки нескольких замещающих лиц для сотрудника.</w:t>
      </w:r>
    </w:p>
    <w:p w14:paraId="7FBEEB35" w14:textId="77777777"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установить для сотрудника разных замещающих лиц на разные процессы Системы.</w:t>
      </w:r>
    </w:p>
    <w:p w14:paraId="5A525853" w14:textId="77777777" w:rsidR="00CE4493" w:rsidRPr="00CE4493" w:rsidRDefault="00CE4493" w:rsidP="007953BB">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szCs w:val="24"/>
        </w:rPr>
      </w:pPr>
      <w:r w:rsidRPr="00CE4493">
        <w:rPr>
          <w:rFonts w:ascii="Arial Narrow" w:hAnsi="Arial Narrow"/>
          <w:sz w:val="24"/>
          <w:szCs w:val="24"/>
        </w:rPr>
        <w:t>Для каждого командируемого работника или работника в отпуске должна быть реализована возможность замещения другим работником.</w:t>
      </w:r>
    </w:p>
    <w:p w14:paraId="24133C99" w14:textId="33961801" w:rsidR="00CE4493" w:rsidRPr="00CE4493" w:rsidRDefault="00CE4493" w:rsidP="007953BB">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szCs w:val="24"/>
        </w:rPr>
      </w:pPr>
      <w:r w:rsidRPr="00CE4493">
        <w:rPr>
          <w:rFonts w:ascii="Arial Narrow" w:hAnsi="Arial Narrow"/>
          <w:sz w:val="24"/>
          <w:szCs w:val="24"/>
        </w:rPr>
        <w:t>У секретарей должна быть возможность переключаться на своих руководителей</w:t>
      </w:r>
      <w:r w:rsidR="00A23986">
        <w:rPr>
          <w:rFonts w:ascii="Arial Narrow" w:hAnsi="Arial Narrow"/>
          <w:sz w:val="24"/>
          <w:szCs w:val="24"/>
        </w:rPr>
        <w:t>,</w:t>
      </w:r>
      <w:r w:rsidRPr="00CE4493">
        <w:rPr>
          <w:rFonts w:ascii="Arial Narrow" w:hAnsi="Arial Narrow"/>
          <w:sz w:val="24"/>
          <w:szCs w:val="24"/>
        </w:rPr>
        <w:t xml:space="preserve"> не выходя из своего аккаунта</w:t>
      </w:r>
      <w:r w:rsidR="00100ABE">
        <w:rPr>
          <w:rFonts w:ascii="Arial Narrow" w:hAnsi="Arial Narrow"/>
          <w:sz w:val="24"/>
          <w:szCs w:val="24"/>
        </w:rPr>
        <w:t>.</w:t>
      </w:r>
    </w:p>
    <w:p w14:paraId="11088843" w14:textId="26F4FC86" w:rsidR="00CE4493" w:rsidRPr="00CE4493" w:rsidRDefault="00CE4493" w:rsidP="007953BB">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szCs w:val="24"/>
        </w:rPr>
      </w:pPr>
      <w:r w:rsidRPr="00CE4493">
        <w:rPr>
          <w:rFonts w:ascii="Arial Narrow" w:hAnsi="Arial Narrow"/>
          <w:sz w:val="24"/>
          <w:szCs w:val="24"/>
        </w:rPr>
        <w:t>При удалении сотрудника необходима реализация рабочего п</w:t>
      </w:r>
      <w:r w:rsidR="00B46E41">
        <w:rPr>
          <w:rFonts w:ascii="Arial Narrow" w:hAnsi="Arial Narrow"/>
          <w:sz w:val="24"/>
          <w:szCs w:val="24"/>
        </w:rPr>
        <w:t xml:space="preserve">роцесса передачи дел на </w:t>
      </w:r>
      <w:r w:rsidR="00DE1557">
        <w:rPr>
          <w:rFonts w:ascii="Arial Narrow" w:hAnsi="Arial Narrow"/>
          <w:sz w:val="24"/>
          <w:szCs w:val="24"/>
        </w:rPr>
        <w:t xml:space="preserve">действующего или </w:t>
      </w:r>
      <w:r w:rsidR="00B46E41">
        <w:rPr>
          <w:rFonts w:ascii="Arial Narrow" w:hAnsi="Arial Narrow"/>
          <w:sz w:val="24"/>
          <w:szCs w:val="24"/>
        </w:rPr>
        <w:t xml:space="preserve">нового </w:t>
      </w:r>
      <w:r w:rsidRPr="00CE4493">
        <w:rPr>
          <w:rFonts w:ascii="Arial Narrow" w:hAnsi="Arial Narrow"/>
          <w:sz w:val="24"/>
          <w:szCs w:val="24"/>
        </w:rPr>
        <w:t>сотрудника.</w:t>
      </w:r>
    </w:p>
    <w:p w14:paraId="0F601B2E" w14:textId="77777777"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Для каждого замещающего лица должна быть реализована возможность указать период действия замещения.</w:t>
      </w:r>
    </w:p>
    <w:p w14:paraId="74FF66F6" w14:textId="77777777"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задавать шаблоны регистрационных номеров.</w:t>
      </w:r>
    </w:p>
    <w:p w14:paraId="051DCE80" w14:textId="77777777"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lastRenderedPageBreak/>
        <w:t>У регистратора должна быть реализована возможность задавать регистрационный номер как из Системы, так и вручную.</w:t>
      </w:r>
    </w:p>
    <w:p w14:paraId="4B2A51FD" w14:textId="77777777"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зарегистрировать документ прошедшим числом.</w:t>
      </w:r>
    </w:p>
    <w:p w14:paraId="6A75AECC" w14:textId="2023B834"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Система должна контролировать номер документа на уникальность и на соответствие шаблону.</w:t>
      </w:r>
      <w:r w:rsidRPr="00CE4493">
        <w:rPr>
          <w:rFonts w:ascii="Arial Narrow" w:hAnsi="Arial Narrow"/>
          <w:sz w:val="24"/>
          <w:szCs w:val="24"/>
        </w:rPr>
        <w:t xml:space="preserve"> Необходимо предусмотреть в системе последовательную, сквозную нумерацию документа с учетом префикса каждого подразделения (последовательность нумерации должна быть уникальной для каждого подразделения)</w:t>
      </w:r>
      <w:r w:rsidR="00100ABE">
        <w:rPr>
          <w:rFonts w:ascii="Arial Narrow" w:hAnsi="Arial Narrow"/>
          <w:sz w:val="24"/>
          <w:szCs w:val="24"/>
        </w:rPr>
        <w:t>.</w:t>
      </w:r>
    </w:p>
    <w:p w14:paraId="3FBFC0AB" w14:textId="77777777"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оповестить конкретную роль по процессу, ключевую роль следующего или предыдущего этапа, конкретного пользователя.</w:t>
      </w:r>
    </w:p>
    <w:p w14:paraId="3A4F43ED" w14:textId="77777777"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оповещения по автоматическим решениям по контролю сроков, оповещения сотрудника по удалению его из процесса согласования и при переводе согласования на следующий этап.</w:t>
      </w:r>
    </w:p>
    <w:p w14:paraId="31982536" w14:textId="77777777"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перехода по ссылке из электронной почты в Систему.</w:t>
      </w:r>
    </w:p>
    <w:p w14:paraId="34D85B57" w14:textId="77777777"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Во всех интерфейсах в картотеках документов среди управляющих кнопок должна быть реализована кнопка принятия решения.</w:t>
      </w:r>
    </w:p>
    <w:p w14:paraId="6B34E076" w14:textId="77777777"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При нажатии на </w:t>
      </w:r>
      <w:r w:rsidR="00F31D7E">
        <w:rPr>
          <w:rFonts w:ascii="Arial Narrow" w:hAnsi="Arial Narrow"/>
          <w:sz w:val="24"/>
          <w:szCs w:val="24"/>
        </w:rPr>
        <w:t xml:space="preserve">кнопку </w:t>
      </w:r>
      <w:r w:rsidRPr="00AD564F">
        <w:rPr>
          <w:rFonts w:ascii="Arial Narrow" w:hAnsi="Arial Narrow"/>
          <w:sz w:val="24"/>
        </w:rPr>
        <w:t>принятия решения должно появляться всплывающее меню со списком решений, без непосредственного перехода в карточку элемента.</w:t>
      </w:r>
    </w:p>
    <w:p w14:paraId="56A47EAF" w14:textId="2442C268"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Должна быть реализована возможность </w:t>
      </w:r>
      <w:r w:rsidR="00F31D7E" w:rsidRPr="00CE4493">
        <w:rPr>
          <w:rFonts w:ascii="Arial Narrow" w:hAnsi="Arial Narrow"/>
          <w:sz w:val="24"/>
          <w:szCs w:val="24"/>
        </w:rPr>
        <w:t>фиксирова</w:t>
      </w:r>
      <w:r w:rsidR="00F31D7E">
        <w:rPr>
          <w:rFonts w:ascii="Arial Narrow" w:hAnsi="Arial Narrow"/>
          <w:sz w:val="24"/>
          <w:szCs w:val="24"/>
        </w:rPr>
        <w:t>ния</w:t>
      </w:r>
      <w:r w:rsidR="00F31D7E" w:rsidRPr="00AD564F">
        <w:rPr>
          <w:rFonts w:ascii="Arial Narrow" w:hAnsi="Arial Narrow"/>
          <w:sz w:val="24"/>
        </w:rPr>
        <w:t xml:space="preserve"> </w:t>
      </w:r>
      <w:r w:rsidRPr="00AD564F">
        <w:rPr>
          <w:rFonts w:ascii="Arial Narrow" w:hAnsi="Arial Narrow"/>
          <w:sz w:val="24"/>
        </w:rPr>
        <w:t>в Системе факта ознакомления с документом.</w:t>
      </w:r>
    </w:p>
    <w:p w14:paraId="7F9CE82C" w14:textId="155E7491" w:rsidR="00CE4493" w:rsidRDefault="00CE4493" w:rsidP="00100ABE">
      <w:pPr>
        <w:pStyle w:val="aa"/>
        <w:numPr>
          <w:ilvl w:val="2"/>
          <w:numId w:val="1"/>
        </w:numPr>
        <w:tabs>
          <w:tab w:val="left" w:pos="1418"/>
          <w:tab w:val="left" w:pos="1701"/>
          <w:tab w:val="left" w:pos="1985"/>
        </w:tabs>
        <w:spacing w:before="60" w:after="60" w:line="240" w:lineRule="atLeast"/>
        <w:ind w:left="567" w:firstLine="0"/>
        <w:contextualSpacing w:val="0"/>
        <w:jc w:val="both"/>
        <w:rPr>
          <w:rFonts w:ascii="Arial Narrow" w:hAnsi="Arial Narrow"/>
          <w:sz w:val="24"/>
          <w:szCs w:val="24"/>
        </w:rPr>
      </w:pPr>
      <w:r w:rsidRPr="00CE4493">
        <w:rPr>
          <w:rFonts w:ascii="Arial Narrow" w:hAnsi="Arial Narrow"/>
          <w:sz w:val="24"/>
          <w:szCs w:val="24"/>
        </w:rPr>
        <w:t>Система должна иметь возможность одновременного подключения сотрудников всех подразделений каждой ДЗО в количестве не менее 500 пользователей. При этом производительность Системы не должна уменьшаться при пиковых нагрузках и при росте баз данных СЭД</w:t>
      </w:r>
      <w:r w:rsidR="00100ABE">
        <w:rPr>
          <w:rFonts w:ascii="Arial Narrow" w:hAnsi="Arial Narrow"/>
          <w:sz w:val="24"/>
          <w:szCs w:val="24"/>
        </w:rPr>
        <w:t>.</w:t>
      </w:r>
    </w:p>
    <w:p w14:paraId="4183CFB4" w14:textId="7D42FFA1" w:rsidR="00CE4493" w:rsidRPr="00AD564F" w:rsidRDefault="00CE4493" w:rsidP="00AD564F">
      <w:pPr>
        <w:pStyle w:val="aa"/>
        <w:numPr>
          <w:ilvl w:val="2"/>
          <w:numId w:val="1"/>
        </w:numPr>
        <w:tabs>
          <w:tab w:val="left" w:pos="1418"/>
          <w:tab w:val="left" w:pos="1701"/>
          <w:tab w:val="left" w:pos="1985"/>
        </w:tabs>
        <w:spacing w:before="60" w:after="60" w:line="240" w:lineRule="atLeast"/>
        <w:ind w:left="567" w:firstLine="0"/>
        <w:jc w:val="both"/>
        <w:rPr>
          <w:rFonts w:ascii="Arial Narrow" w:hAnsi="Arial Narrow"/>
          <w:sz w:val="24"/>
        </w:rPr>
      </w:pPr>
      <w:r w:rsidRPr="00AD564F">
        <w:rPr>
          <w:rFonts w:ascii="Arial Narrow" w:hAnsi="Arial Narrow"/>
          <w:sz w:val="24"/>
        </w:rPr>
        <w:t>Система должна поддерживать мультиязычность, минимум на 3 (трех) языках, Казахский, Русский и Английский. Должен быть осуществлен перевод следующих элементов системы:</w:t>
      </w:r>
    </w:p>
    <w:p w14:paraId="78C3FFA2" w14:textId="3028C98D" w:rsidR="00CE4493" w:rsidRPr="00AD564F" w:rsidRDefault="00CE4493" w:rsidP="0081653B">
      <w:pPr>
        <w:pStyle w:val="aa"/>
        <w:numPr>
          <w:ilvl w:val="0"/>
          <w:numId w:val="18"/>
        </w:numPr>
        <w:tabs>
          <w:tab w:val="left" w:pos="709"/>
          <w:tab w:val="left" w:pos="1276"/>
          <w:tab w:val="left" w:pos="1560"/>
          <w:tab w:val="left" w:pos="1701"/>
        </w:tabs>
        <w:spacing w:before="60" w:after="60" w:line="240" w:lineRule="atLeast"/>
        <w:ind w:left="567" w:firstLine="0"/>
        <w:jc w:val="both"/>
        <w:rPr>
          <w:rFonts w:ascii="Arial Narrow" w:hAnsi="Arial Narrow"/>
          <w:sz w:val="24"/>
        </w:rPr>
      </w:pPr>
      <w:r w:rsidRPr="00AD564F">
        <w:rPr>
          <w:rFonts w:ascii="Arial Narrow" w:hAnsi="Arial Narrow"/>
          <w:sz w:val="24"/>
        </w:rPr>
        <w:t>элементы пользовательского интерфейса;</w:t>
      </w:r>
    </w:p>
    <w:p w14:paraId="1232E27D" w14:textId="27C901C9" w:rsidR="00CE4493" w:rsidRPr="00AD564F" w:rsidRDefault="00CE4493" w:rsidP="0081653B">
      <w:pPr>
        <w:pStyle w:val="aa"/>
        <w:numPr>
          <w:ilvl w:val="0"/>
          <w:numId w:val="18"/>
        </w:numPr>
        <w:tabs>
          <w:tab w:val="left" w:pos="709"/>
          <w:tab w:val="left" w:pos="1276"/>
          <w:tab w:val="left" w:pos="1560"/>
          <w:tab w:val="left" w:pos="1701"/>
        </w:tabs>
        <w:spacing w:before="60" w:after="60" w:line="240" w:lineRule="atLeast"/>
        <w:ind w:left="567" w:firstLine="0"/>
        <w:jc w:val="both"/>
        <w:rPr>
          <w:rFonts w:ascii="Arial Narrow" w:hAnsi="Arial Narrow"/>
          <w:sz w:val="24"/>
        </w:rPr>
      </w:pPr>
      <w:r w:rsidRPr="00AD564F">
        <w:rPr>
          <w:rFonts w:ascii="Arial Narrow" w:hAnsi="Arial Narrow"/>
          <w:sz w:val="24"/>
        </w:rPr>
        <w:t>название полей в карточках документов и справочниках;</w:t>
      </w:r>
    </w:p>
    <w:p w14:paraId="452799F8" w14:textId="65565482" w:rsidR="00CE4493" w:rsidRPr="00AD564F" w:rsidRDefault="00CE4493" w:rsidP="0081653B">
      <w:pPr>
        <w:pStyle w:val="aa"/>
        <w:numPr>
          <w:ilvl w:val="0"/>
          <w:numId w:val="18"/>
        </w:numPr>
        <w:tabs>
          <w:tab w:val="left" w:pos="709"/>
          <w:tab w:val="left" w:pos="1276"/>
          <w:tab w:val="left" w:pos="1560"/>
          <w:tab w:val="left" w:pos="1701"/>
        </w:tabs>
        <w:spacing w:before="60" w:after="60" w:line="240" w:lineRule="atLeast"/>
        <w:ind w:left="567" w:firstLine="0"/>
        <w:jc w:val="both"/>
        <w:rPr>
          <w:rFonts w:ascii="Arial Narrow" w:hAnsi="Arial Narrow"/>
          <w:sz w:val="24"/>
        </w:rPr>
      </w:pPr>
      <w:r w:rsidRPr="00AD564F">
        <w:rPr>
          <w:rFonts w:ascii="Arial Narrow" w:hAnsi="Arial Narrow"/>
          <w:sz w:val="24"/>
        </w:rPr>
        <w:t>названия решений;</w:t>
      </w:r>
    </w:p>
    <w:p w14:paraId="1B4AA0A7" w14:textId="3BF4ECEC" w:rsidR="00CE4493" w:rsidRPr="00AD564F" w:rsidRDefault="00CE4493" w:rsidP="00AD564F">
      <w:pPr>
        <w:pStyle w:val="aa"/>
        <w:numPr>
          <w:ilvl w:val="0"/>
          <w:numId w:val="18"/>
        </w:numPr>
        <w:tabs>
          <w:tab w:val="left" w:pos="851"/>
          <w:tab w:val="left" w:pos="1276"/>
          <w:tab w:val="left" w:pos="1560"/>
          <w:tab w:val="left" w:pos="1701"/>
        </w:tabs>
        <w:spacing w:before="60" w:after="60" w:line="240" w:lineRule="atLeast"/>
        <w:ind w:left="709" w:firstLine="0"/>
        <w:jc w:val="both"/>
        <w:rPr>
          <w:rFonts w:ascii="Arial Narrow" w:hAnsi="Arial Narrow"/>
          <w:sz w:val="24"/>
        </w:rPr>
      </w:pPr>
      <w:r w:rsidRPr="00AD564F">
        <w:rPr>
          <w:rFonts w:ascii="Arial Narrow" w:hAnsi="Arial Narrow"/>
          <w:sz w:val="24"/>
        </w:rPr>
        <w:t>возможность перевода значений элементов в справочниках системы (справочник пользователей, подразделений, компаний, контрагентов, видов документов, видов договоров и т.д.);</w:t>
      </w:r>
    </w:p>
    <w:p w14:paraId="1901ED2E" w14:textId="3E31F094" w:rsidR="00CE4493" w:rsidRPr="00AD564F" w:rsidRDefault="00CE4493" w:rsidP="00AD564F">
      <w:pPr>
        <w:pStyle w:val="aa"/>
        <w:numPr>
          <w:ilvl w:val="0"/>
          <w:numId w:val="18"/>
        </w:numPr>
        <w:tabs>
          <w:tab w:val="left" w:pos="851"/>
          <w:tab w:val="left" w:pos="1276"/>
          <w:tab w:val="left" w:pos="1560"/>
          <w:tab w:val="left" w:pos="1701"/>
        </w:tabs>
        <w:spacing w:before="60" w:after="60" w:line="240" w:lineRule="atLeast"/>
        <w:ind w:left="709" w:firstLine="0"/>
        <w:jc w:val="both"/>
        <w:rPr>
          <w:rFonts w:ascii="Arial Narrow" w:hAnsi="Arial Narrow"/>
          <w:sz w:val="24"/>
        </w:rPr>
      </w:pPr>
      <w:r w:rsidRPr="00AD564F">
        <w:rPr>
          <w:rFonts w:ascii="Arial Narrow" w:hAnsi="Arial Narrow"/>
          <w:sz w:val="24"/>
        </w:rPr>
        <w:t>оповещения из системы;</w:t>
      </w:r>
    </w:p>
    <w:p w14:paraId="79F4AE43" w14:textId="1CE72540" w:rsidR="00CE4493" w:rsidRPr="00AD564F" w:rsidRDefault="00CE4493" w:rsidP="00AD564F">
      <w:pPr>
        <w:pStyle w:val="aa"/>
        <w:numPr>
          <w:ilvl w:val="0"/>
          <w:numId w:val="18"/>
        </w:numPr>
        <w:tabs>
          <w:tab w:val="left" w:pos="851"/>
          <w:tab w:val="left" w:pos="1276"/>
          <w:tab w:val="left" w:pos="1560"/>
          <w:tab w:val="left" w:pos="1701"/>
        </w:tabs>
        <w:spacing w:before="60" w:after="60" w:line="240" w:lineRule="atLeast"/>
        <w:ind w:left="709" w:firstLine="0"/>
        <w:jc w:val="both"/>
        <w:rPr>
          <w:rFonts w:ascii="Arial Narrow" w:hAnsi="Arial Narrow"/>
          <w:sz w:val="24"/>
        </w:rPr>
      </w:pPr>
      <w:r w:rsidRPr="00AD564F">
        <w:rPr>
          <w:rFonts w:ascii="Arial Narrow" w:hAnsi="Arial Narrow"/>
          <w:sz w:val="24"/>
        </w:rPr>
        <w:t>отчеты.</w:t>
      </w:r>
    </w:p>
    <w:p w14:paraId="3ACE3527" w14:textId="77777777" w:rsidR="00B46E41" w:rsidRPr="00AD564F" w:rsidRDefault="00B46E41" w:rsidP="00AD564F">
      <w:pPr>
        <w:pStyle w:val="aa"/>
        <w:tabs>
          <w:tab w:val="left" w:pos="851"/>
          <w:tab w:val="left" w:pos="1276"/>
          <w:tab w:val="left" w:pos="1560"/>
          <w:tab w:val="left" w:pos="1701"/>
        </w:tabs>
        <w:spacing w:beforeLines="60" w:before="144" w:after="60" w:line="240" w:lineRule="atLeast"/>
        <w:ind w:left="709"/>
        <w:contextualSpacing w:val="0"/>
        <w:jc w:val="both"/>
        <w:rPr>
          <w:rFonts w:ascii="Arial Narrow" w:hAnsi="Arial Narrow"/>
          <w:sz w:val="24"/>
        </w:rPr>
      </w:pPr>
    </w:p>
    <w:p w14:paraId="5F9E0453" w14:textId="77777777" w:rsidR="00B46E41" w:rsidRPr="00AD564F" w:rsidRDefault="00B46E41" w:rsidP="00AD564F">
      <w:pPr>
        <w:pStyle w:val="aa"/>
        <w:numPr>
          <w:ilvl w:val="0"/>
          <w:numId w:val="1"/>
        </w:numPr>
        <w:tabs>
          <w:tab w:val="left" w:pos="284"/>
          <w:tab w:val="left" w:pos="851"/>
          <w:tab w:val="left" w:pos="1276"/>
          <w:tab w:val="left" w:pos="1560"/>
          <w:tab w:val="left" w:pos="1701"/>
        </w:tabs>
        <w:spacing w:beforeLines="60" w:before="144" w:afterLines="60" w:after="144" w:line="240" w:lineRule="atLeast"/>
        <w:ind w:left="0" w:firstLine="0"/>
        <w:contextualSpacing w:val="0"/>
        <w:jc w:val="both"/>
        <w:outlineLvl w:val="0"/>
        <w:rPr>
          <w:rFonts w:ascii="Arial Narrow" w:hAnsi="Arial Narrow"/>
          <w:b/>
          <w:sz w:val="24"/>
        </w:rPr>
      </w:pPr>
      <w:bookmarkStart w:id="28" w:name="_Toc43507373"/>
      <w:bookmarkStart w:id="29" w:name="_Toc10458770"/>
      <w:r w:rsidRPr="00AD564F">
        <w:rPr>
          <w:rFonts w:ascii="Arial Narrow" w:hAnsi="Arial Narrow"/>
          <w:b/>
          <w:sz w:val="24"/>
        </w:rPr>
        <w:t>Требования к миграции данных</w:t>
      </w:r>
      <w:bookmarkEnd w:id="28"/>
      <w:bookmarkEnd w:id="29"/>
    </w:p>
    <w:p w14:paraId="6DAD7A64" w14:textId="7C7800D5" w:rsidR="00B46E41" w:rsidRPr="00AD564F" w:rsidRDefault="00B46E41" w:rsidP="00AD564F">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 xml:space="preserve">Необходимо произвести миграцию данных </w:t>
      </w:r>
      <w:r w:rsidRPr="00B46E41">
        <w:rPr>
          <w:rFonts w:ascii="Arial Narrow" w:hAnsi="Arial Narrow"/>
          <w:sz w:val="24"/>
          <w:szCs w:val="24"/>
        </w:rPr>
        <w:t>(необходимых для функционирования Системы и архивов)</w:t>
      </w:r>
      <w:r w:rsidR="00522741" w:rsidRPr="007305DB">
        <w:rPr>
          <w:rFonts w:ascii="Arial Narrow" w:hAnsi="Arial Narrow"/>
          <w:color w:val="000000" w:themeColor="text1"/>
          <w:sz w:val="24"/>
          <w:szCs w:val="24"/>
        </w:rPr>
        <w:t>,</w:t>
      </w:r>
      <w:r w:rsidR="00522741" w:rsidRPr="00100ABE">
        <w:rPr>
          <w:rFonts w:ascii="Arial Narrow" w:hAnsi="Arial Narrow"/>
          <w:color w:val="000000" w:themeColor="text1"/>
          <w:sz w:val="24"/>
          <w:szCs w:val="24"/>
        </w:rPr>
        <w:t xml:space="preserve"> а также всех необходимых справочников (Физические лица, Контрагенты, Номенклатуры, Номенклат</w:t>
      </w:r>
      <w:r w:rsidR="00522741">
        <w:rPr>
          <w:rFonts w:ascii="Arial Narrow" w:hAnsi="Arial Narrow"/>
          <w:color w:val="000000" w:themeColor="text1"/>
          <w:sz w:val="24"/>
          <w:szCs w:val="24"/>
        </w:rPr>
        <w:t>урные группы, Статьи затрат</w:t>
      </w:r>
      <w:r w:rsidR="00522741" w:rsidRPr="007305DB">
        <w:rPr>
          <w:rFonts w:ascii="Arial Narrow" w:hAnsi="Arial Narrow"/>
          <w:color w:val="000000" w:themeColor="text1"/>
          <w:sz w:val="24"/>
          <w:szCs w:val="24"/>
        </w:rPr>
        <w:t>, Журналы</w:t>
      </w:r>
      <w:r w:rsidR="00522741">
        <w:rPr>
          <w:rFonts w:ascii="Arial Narrow" w:hAnsi="Arial Narrow"/>
          <w:color w:val="000000" w:themeColor="text1"/>
          <w:sz w:val="24"/>
          <w:szCs w:val="24"/>
        </w:rPr>
        <w:t xml:space="preserve"> и др.)</w:t>
      </w:r>
      <w:r w:rsidRPr="00B46E41">
        <w:rPr>
          <w:rFonts w:ascii="Arial Narrow" w:hAnsi="Arial Narrow"/>
          <w:sz w:val="24"/>
          <w:szCs w:val="24"/>
        </w:rPr>
        <w:t xml:space="preserve"> </w:t>
      </w:r>
      <w:r w:rsidRPr="00AD564F">
        <w:rPr>
          <w:rFonts w:ascii="Arial Narrow" w:hAnsi="Arial Narrow"/>
          <w:sz w:val="24"/>
        </w:rPr>
        <w:t>с действующих платформ</w:t>
      </w:r>
      <w:r w:rsidR="00395953" w:rsidRPr="00AD564F">
        <w:rPr>
          <w:rFonts w:ascii="Arial Narrow" w:hAnsi="Arial Narrow"/>
          <w:sz w:val="24"/>
        </w:rPr>
        <w:t xml:space="preserve"> </w:t>
      </w:r>
      <w:r w:rsidR="00395953">
        <w:rPr>
          <w:rFonts w:ascii="Arial Narrow" w:hAnsi="Arial Narrow"/>
          <w:sz w:val="24"/>
          <w:szCs w:val="24"/>
        </w:rPr>
        <w:t>СЭД</w:t>
      </w:r>
      <w:r w:rsidRPr="00B46E41">
        <w:rPr>
          <w:rFonts w:ascii="Arial Narrow" w:hAnsi="Arial Narrow"/>
          <w:sz w:val="24"/>
          <w:szCs w:val="24"/>
        </w:rPr>
        <w:t xml:space="preserve"> </w:t>
      </w:r>
      <w:r w:rsidRPr="00AD564F">
        <w:rPr>
          <w:rFonts w:ascii="Arial Narrow" w:hAnsi="Arial Narrow"/>
          <w:sz w:val="24"/>
        </w:rPr>
        <w:t>КЦ</w:t>
      </w:r>
      <w:r w:rsidRPr="00B46E41">
        <w:rPr>
          <w:rFonts w:ascii="Arial Narrow" w:hAnsi="Arial Narrow"/>
          <w:sz w:val="24"/>
          <w:szCs w:val="24"/>
        </w:rPr>
        <w:t xml:space="preserve"> и</w:t>
      </w:r>
      <w:r w:rsidRPr="00AD564F">
        <w:rPr>
          <w:rFonts w:ascii="Arial Narrow" w:hAnsi="Arial Narrow"/>
          <w:sz w:val="24"/>
        </w:rPr>
        <w:t xml:space="preserve"> ДЗО за после</w:t>
      </w:r>
      <w:r w:rsidRPr="00AD564F">
        <w:rPr>
          <w:rFonts w:ascii="Arial Narrow" w:hAnsi="Arial Narrow"/>
          <w:color w:val="000000" w:themeColor="text1"/>
          <w:sz w:val="24"/>
        </w:rPr>
        <w:t>дний год</w:t>
      </w:r>
      <w:r w:rsidR="00522741" w:rsidRPr="00AD564F">
        <w:rPr>
          <w:rFonts w:ascii="Arial Narrow" w:hAnsi="Arial Narrow"/>
          <w:color w:val="000000" w:themeColor="text1"/>
          <w:sz w:val="24"/>
        </w:rPr>
        <w:t>.</w:t>
      </w:r>
    </w:p>
    <w:p w14:paraId="333D314F" w14:textId="22C4DC99" w:rsidR="00B46E41" w:rsidRPr="00AD564F" w:rsidRDefault="00B46E41" w:rsidP="00AD564F">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 xml:space="preserve">Среднее количество документов для миграции указано в разделе </w:t>
      </w:r>
      <w:r w:rsidRPr="00B46E41">
        <w:rPr>
          <w:rFonts w:ascii="Arial Narrow" w:hAnsi="Arial Narrow"/>
          <w:sz w:val="24"/>
          <w:szCs w:val="24"/>
        </w:rPr>
        <w:t>4</w:t>
      </w:r>
      <w:r w:rsidRPr="00AD564F">
        <w:rPr>
          <w:rFonts w:ascii="Arial Narrow" w:hAnsi="Arial Narrow"/>
          <w:sz w:val="24"/>
        </w:rPr>
        <w:t xml:space="preserve"> данной ТС.</w:t>
      </w:r>
    </w:p>
    <w:p w14:paraId="4D997B97" w14:textId="77777777" w:rsidR="00B46E41" w:rsidRPr="00AD564F" w:rsidRDefault="00B46E41" w:rsidP="00AD564F">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Миграция должна пройти без потери данных и целостность документов должна быть сохранена.</w:t>
      </w:r>
    </w:p>
    <w:p w14:paraId="3DD63F12" w14:textId="77777777" w:rsidR="00B46E41" w:rsidRPr="00AD564F" w:rsidRDefault="00B46E41" w:rsidP="00AD564F">
      <w:pPr>
        <w:pStyle w:val="aa"/>
        <w:tabs>
          <w:tab w:val="left" w:pos="709"/>
          <w:tab w:val="left" w:pos="851"/>
          <w:tab w:val="left" w:pos="1276"/>
          <w:tab w:val="left" w:pos="1560"/>
          <w:tab w:val="left" w:pos="1701"/>
        </w:tabs>
        <w:spacing w:beforeLines="60" w:before="144" w:afterLines="60" w:after="144" w:line="240" w:lineRule="atLeast"/>
        <w:ind w:left="284"/>
        <w:contextualSpacing w:val="0"/>
        <w:jc w:val="both"/>
        <w:rPr>
          <w:rFonts w:ascii="Arial Narrow" w:hAnsi="Arial Narrow"/>
          <w:sz w:val="24"/>
        </w:rPr>
      </w:pPr>
    </w:p>
    <w:p w14:paraId="5F3E5A06" w14:textId="77777777" w:rsidR="00B46E41" w:rsidRPr="00AD564F" w:rsidRDefault="00B46E41" w:rsidP="00AD564F">
      <w:pPr>
        <w:pStyle w:val="aa"/>
        <w:numPr>
          <w:ilvl w:val="0"/>
          <w:numId w:val="1"/>
        </w:numPr>
        <w:tabs>
          <w:tab w:val="left" w:pos="284"/>
          <w:tab w:val="left" w:pos="709"/>
          <w:tab w:val="left" w:pos="851"/>
          <w:tab w:val="left" w:pos="1276"/>
          <w:tab w:val="left" w:pos="1560"/>
          <w:tab w:val="left" w:pos="1701"/>
        </w:tabs>
        <w:spacing w:beforeLines="60" w:before="144" w:afterLines="60" w:after="144" w:line="240" w:lineRule="atLeast"/>
        <w:ind w:left="0" w:firstLine="0"/>
        <w:contextualSpacing w:val="0"/>
        <w:jc w:val="both"/>
        <w:outlineLvl w:val="0"/>
        <w:rPr>
          <w:rFonts w:ascii="Arial Narrow" w:hAnsi="Arial Narrow"/>
          <w:b/>
          <w:sz w:val="24"/>
        </w:rPr>
      </w:pPr>
      <w:bookmarkStart w:id="30" w:name="_Toc43507374"/>
      <w:bookmarkStart w:id="31" w:name="_Toc10458771"/>
      <w:r w:rsidRPr="00AD564F">
        <w:rPr>
          <w:rFonts w:ascii="Arial Narrow" w:hAnsi="Arial Narrow"/>
          <w:b/>
          <w:sz w:val="24"/>
        </w:rPr>
        <w:t>Требования к системной интеграции</w:t>
      </w:r>
      <w:bookmarkEnd w:id="30"/>
      <w:bookmarkEnd w:id="31"/>
    </w:p>
    <w:p w14:paraId="700FBA31" w14:textId="754F9EBD" w:rsidR="00B46E41" w:rsidRPr="00AD564F" w:rsidRDefault="00B46E41" w:rsidP="00AD564F">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lastRenderedPageBreak/>
        <w:t>Система должна обеспечивать возможность безбумажно</w:t>
      </w:r>
      <w:r w:rsidR="00841E87" w:rsidRPr="00AD564F">
        <w:rPr>
          <w:rFonts w:ascii="Arial Narrow" w:hAnsi="Arial Narrow"/>
          <w:sz w:val="24"/>
        </w:rPr>
        <w:t>й передачи документов между КЦ,</w:t>
      </w:r>
      <w:r w:rsidRPr="00AD564F">
        <w:rPr>
          <w:rFonts w:ascii="Arial Narrow" w:hAnsi="Arial Narrow"/>
          <w:sz w:val="24"/>
        </w:rPr>
        <w:t xml:space="preserve"> ДЗО и государственными органами (Единая система электронного документооборота государственных органов (ЕСЭДО)).</w:t>
      </w:r>
    </w:p>
    <w:p w14:paraId="2666E6B5" w14:textId="77777777" w:rsidR="00B46E41" w:rsidRPr="00AD564F" w:rsidRDefault="00B46E41" w:rsidP="00AD564F">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Передача электронных документов на хранение в электронный архив должна происходить прямо из СЭД посредством интеграции.</w:t>
      </w:r>
    </w:p>
    <w:p w14:paraId="54AD7FCD" w14:textId="77777777" w:rsidR="00B46E41" w:rsidRPr="00AD564F" w:rsidRDefault="00B46E41" w:rsidP="00AD564F">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Система должна быть интегрирована с Active Directory Заказчика.</w:t>
      </w:r>
    </w:p>
    <w:p w14:paraId="1F0CB158" w14:textId="0A89AB9B" w:rsidR="00B46E41" w:rsidRPr="00AD564F" w:rsidRDefault="00B46E41" w:rsidP="00AD564F">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color w:val="000000" w:themeColor="text1"/>
          <w:sz w:val="24"/>
        </w:rPr>
      </w:pPr>
      <w:r w:rsidRPr="00AD564F">
        <w:rPr>
          <w:rFonts w:ascii="Arial Narrow" w:hAnsi="Arial Narrow"/>
          <w:sz w:val="24"/>
        </w:rPr>
        <w:t xml:space="preserve">Система должна иметь техническую возможность интеграции с корпоративными учетными системами </w:t>
      </w:r>
      <w:r w:rsidRPr="00AD564F">
        <w:rPr>
          <w:rFonts w:ascii="Arial Narrow" w:hAnsi="Arial Narrow"/>
          <w:color w:val="000000" w:themeColor="text1"/>
          <w:sz w:val="24"/>
        </w:rPr>
        <w:t>организаций Заказчика (ERP-системы</w:t>
      </w:r>
      <w:r w:rsidRPr="00395953">
        <w:rPr>
          <w:rFonts w:ascii="Arial Narrow" w:hAnsi="Arial Narrow"/>
          <w:color w:val="000000" w:themeColor="text1"/>
          <w:sz w:val="24"/>
          <w:szCs w:val="24"/>
        </w:rPr>
        <w:t xml:space="preserve">, </w:t>
      </w:r>
      <w:r w:rsidR="00B367C1" w:rsidRPr="00395953">
        <w:rPr>
          <w:rFonts w:ascii="Arial Narrow" w:hAnsi="Arial Narrow"/>
          <w:color w:val="000000" w:themeColor="text1"/>
          <w:sz w:val="24"/>
          <w:szCs w:val="24"/>
        </w:rPr>
        <w:t xml:space="preserve">продукты </w:t>
      </w:r>
      <w:r w:rsidRPr="00395953">
        <w:rPr>
          <w:rFonts w:ascii="Arial Narrow" w:hAnsi="Arial Narrow"/>
          <w:color w:val="000000" w:themeColor="text1"/>
          <w:sz w:val="24"/>
          <w:szCs w:val="24"/>
        </w:rPr>
        <w:t>1С</w:t>
      </w:r>
      <w:r w:rsidR="00B367C1" w:rsidRPr="00395953">
        <w:rPr>
          <w:rFonts w:ascii="Arial Narrow" w:hAnsi="Arial Narrow"/>
          <w:color w:val="000000" w:themeColor="text1"/>
          <w:sz w:val="24"/>
          <w:szCs w:val="24"/>
        </w:rPr>
        <w:t>: Бухгалтерия,</w:t>
      </w:r>
      <w:r w:rsidRPr="00395953">
        <w:rPr>
          <w:rFonts w:ascii="Arial Narrow" w:hAnsi="Arial Narrow"/>
          <w:color w:val="000000" w:themeColor="text1"/>
          <w:sz w:val="24"/>
          <w:szCs w:val="24"/>
        </w:rPr>
        <w:t xml:space="preserve">ТОИР). </w:t>
      </w:r>
    </w:p>
    <w:p w14:paraId="44FC3697" w14:textId="5E88FEFF" w:rsidR="00B46E41" w:rsidRPr="00395953" w:rsidRDefault="00395953" w:rsidP="00841E87">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color w:val="000000" w:themeColor="text1"/>
          <w:sz w:val="24"/>
          <w:szCs w:val="24"/>
        </w:rPr>
      </w:pPr>
      <w:r>
        <w:rPr>
          <w:rFonts w:ascii="Arial Narrow" w:hAnsi="Arial Narrow"/>
          <w:color w:val="000000" w:themeColor="text1"/>
          <w:sz w:val="24"/>
          <w:szCs w:val="24"/>
        </w:rPr>
        <w:t>Возможность обмена</w:t>
      </w:r>
      <w:r w:rsidR="00B46E41" w:rsidRPr="00395953">
        <w:rPr>
          <w:rFonts w:ascii="Arial Narrow" w:hAnsi="Arial Narrow"/>
          <w:color w:val="000000" w:themeColor="text1"/>
          <w:sz w:val="24"/>
          <w:szCs w:val="24"/>
        </w:rPr>
        <w:t xml:space="preserve"> данными</w:t>
      </w:r>
      <w:r>
        <w:rPr>
          <w:rFonts w:ascii="Arial Narrow" w:hAnsi="Arial Narrow"/>
          <w:color w:val="000000" w:themeColor="text1"/>
          <w:sz w:val="24"/>
          <w:szCs w:val="24"/>
        </w:rPr>
        <w:t xml:space="preserve"> </w:t>
      </w:r>
      <w:r w:rsidR="00B46E41" w:rsidRPr="00395953">
        <w:rPr>
          <w:rFonts w:ascii="Arial Narrow" w:hAnsi="Arial Narrow"/>
          <w:color w:val="000000" w:themeColor="text1"/>
          <w:sz w:val="24"/>
          <w:szCs w:val="24"/>
        </w:rPr>
        <w:t>со справочниками Физические лица, Контрагенты, Номенклатуры, Номенклатурные группы, Статьи затрат</w:t>
      </w:r>
      <w:r>
        <w:rPr>
          <w:rFonts w:ascii="Arial Narrow" w:hAnsi="Arial Narrow"/>
          <w:color w:val="000000" w:themeColor="text1"/>
          <w:sz w:val="24"/>
          <w:szCs w:val="24"/>
        </w:rPr>
        <w:t xml:space="preserve"> из других систем</w:t>
      </w:r>
      <w:r w:rsidR="00841E87" w:rsidRPr="00395953">
        <w:rPr>
          <w:rFonts w:ascii="Arial Narrow" w:hAnsi="Arial Narrow"/>
          <w:color w:val="000000" w:themeColor="text1"/>
          <w:sz w:val="24"/>
          <w:szCs w:val="24"/>
        </w:rPr>
        <w:t>.</w:t>
      </w:r>
    </w:p>
    <w:p w14:paraId="6693F01F" w14:textId="723ADFCE" w:rsidR="00B46E41" w:rsidRPr="00AD564F" w:rsidRDefault="00B46E41" w:rsidP="00AD564F">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color w:val="000000" w:themeColor="text1"/>
          <w:sz w:val="24"/>
        </w:rPr>
      </w:pPr>
      <w:r w:rsidRPr="001F088B">
        <w:rPr>
          <w:rFonts w:ascii="Arial Narrow" w:hAnsi="Arial Narrow"/>
          <w:color w:val="000000" w:themeColor="text1"/>
          <w:sz w:val="24"/>
          <w:szCs w:val="24"/>
        </w:rPr>
        <w:t xml:space="preserve">В случае невключения опционального </w:t>
      </w:r>
      <w:r w:rsidRPr="00554B0F">
        <w:rPr>
          <w:rFonts w:ascii="Arial Narrow" w:hAnsi="Arial Narrow"/>
          <w:color w:val="000000" w:themeColor="text1"/>
          <w:sz w:val="24"/>
          <w:szCs w:val="24"/>
        </w:rPr>
        <w:t>процесса «Управление кадровым делопроизводством» в периметр внедрения Системы, должна</w:t>
      </w:r>
      <w:r w:rsidRPr="00AD564F">
        <w:rPr>
          <w:rFonts w:ascii="Arial Narrow" w:hAnsi="Arial Narrow"/>
          <w:color w:val="000000" w:themeColor="text1"/>
          <w:sz w:val="24"/>
        </w:rPr>
        <w:t xml:space="preserve"> быть реализована возможность интеграции СЭД с системой кадрового делопроизводства </w:t>
      </w:r>
      <w:r w:rsidRPr="00554B0F">
        <w:rPr>
          <w:rFonts w:ascii="Arial Narrow" w:hAnsi="Arial Narrow"/>
          <w:color w:val="000000" w:themeColor="text1"/>
          <w:sz w:val="24"/>
          <w:szCs w:val="24"/>
        </w:rPr>
        <w:t>Заказчика (действующая ИС</w:t>
      </w:r>
      <w:r w:rsidR="00B367C1" w:rsidRPr="00554B0F">
        <w:rPr>
          <w:rFonts w:ascii="Arial Narrow" w:hAnsi="Arial Narrow"/>
          <w:color w:val="000000" w:themeColor="text1"/>
          <w:sz w:val="24"/>
          <w:szCs w:val="24"/>
        </w:rPr>
        <w:t xml:space="preserve"> либо</w:t>
      </w:r>
      <w:r w:rsidRPr="00554B0F">
        <w:rPr>
          <w:rFonts w:ascii="Arial Narrow" w:hAnsi="Arial Narrow"/>
          <w:color w:val="000000" w:themeColor="text1"/>
          <w:sz w:val="24"/>
          <w:szCs w:val="24"/>
        </w:rPr>
        <w:t xml:space="preserve"> ERP в перспективе</w:t>
      </w:r>
      <w:r w:rsidRPr="00AD564F">
        <w:rPr>
          <w:rFonts w:ascii="Arial Narrow" w:hAnsi="Arial Narrow"/>
          <w:color w:val="000000" w:themeColor="text1"/>
          <w:sz w:val="24"/>
        </w:rPr>
        <w:t>) и ДЗО (1C</w:t>
      </w:r>
      <w:r w:rsidRPr="00554B0F">
        <w:rPr>
          <w:rFonts w:ascii="Arial Narrow" w:hAnsi="Arial Narrow"/>
          <w:color w:val="000000" w:themeColor="text1"/>
          <w:sz w:val="24"/>
          <w:szCs w:val="24"/>
        </w:rPr>
        <w:t>:УПП, 1С:ERP</w:t>
      </w:r>
      <w:r w:rsidRPr="00AD564F">
        <w:rPr>
          <w:rFonts w:ascii="Arial Narrow" w:hAnsi="Arial Narrow"/>
          <w:color w:val="000000" w:themeColor="text1"/>
          <w:sz w:val="24"/>
        </w:rPr>
        <w:t>), для автоматической установки замещающих лиц при временном отсутствии работника (командировка, отпуск и т.д.), для своевременной актуализации структуры и карточек работников при изменении должностей, приеме или увольнении работников</w:t>
      </w:r>
      <w:r w:rsidR="00841E87" w:rsidRPr="00554B0F">
        <w:rPr>
          <w:rFonts w:ascii="Arial Narrow" w:hAnsi="Arial Narrow"/>
          <w:color w:val="000000" w:themeColor="text1"/>
          <w:sz w:val="24"/>
          <w:szCs w:val="24"/>
        </w:rPr>
        <w:t>.</w:t>
      </w:r>
    </w:p>
    <w:p w14:paraId="6136AB6A" w14:textId="0A2D3B77" w:rsidR="00B46E41" w:rsidRPr="00AD564F" w:rsidRDefault="00B46E41" w:rsidP="00AD564F">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Система должна быть интегрирована с API НУЦ РК и обеспечивать проверку валидности ЭЦП с НУЦ РК.</w:t>
      </w:r>
    </w:p>
    <w:p w14:paraId="095AEE75" w14:textId="57A8DE37" w:rsidR="00B46E41" w:rsidRPr="00AD564F" w:rsidRDefault="00B46E41" w:rsidP="00AD564F">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Система должна иметь возможность интеграции справочников Системы с внешними источниками данных</w:t>
      </w:r>
      <w:r w:rsidRPr="00B46E41">
        <w:rPr>
          <w:rFonts w:ascii="Arial Narrow" w:hAnsi="Arial Narrow"/>
          <w:sz w:val="24"/>
          <w:szCs w:val="24"/>
        </w:rPr>
        <w:t xml:space="preserve"> (согласно архитектуре приложений и данных),</w:t>
      </w:r>
      <w:r w:rsidRPr="00AD564F">
        <w:rPr>
          <w:rFonts w:ascii="Arial Narrow" w:hAnsi="Arial Narrow"/>
          <w:sz w:val="24"/>
        </w:rPr>
        <w:t xml:space="preserve"> а также возможность организации процедур импорта плоских справочных данных из внешних систем с помощью настроек, без внесения изменений в программный код СЭД.</w:t>
      </w:r>
    </w:p>
    <w:p w14:paraId="007AB608" w14:textId="77777777" w:rsidR="00B46E41" w:rsidRDefault="00B46E41" w:rsidP="00841E87">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szCs w:val="24"/>
        </w:rPr>
      </w:pPr>
      <w:r w:rsidRPr="00B46E41">
        <w:rPr>
          <w:rFonts w:ascii="Arial Narrow" w:hAnsi="Arial Narrow"/>
          <w:sz w:val="24"/>
          <w:szCs w:val="24"/>
        </w:rPr>
        <w:t>Система должна иметь возможность интеграции с сервисом электронной почты Заказчика (уведомление о поступлении документа, напоминание о сроках и т.д.).</w:t>
      </w:r>
    </w:p>
    <w:p w14:paraId="3D6877C4" w14:textId="0B73A9E1" w:rsidR="00732D26" w:rsidRDefault="00732D26" w:rsidP="00841E87">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szCs w:val="24"/>
        </w:rPr>
      </w:pPr>
      <w:r>
        <w:rPr>
          <w:rFonts w:ascii="Arial Narrow" w:hAnsi="Arial Narrow"/>
          <w:sz w:val="24"/>
          <w:szCs w:val="24"/>
        </w:rPr>
        <w:t xml:space="preserve"> </w:t>
      </w:r>
      <w:r w:rsidRPr="00C66685">
        <w:rPr>
          <w:rFonts w:ascii="Arial Narrow" w:hAnsi="Arial Narrow"/>
          <w:sz w:val="24"/>
        </w:rPr>
        <w:t xml:space="preserve">Система должна иметь </w:t>
      </w:r>
      <w:r w:rsidR="009420A6" w:rsidRPr="00C66685">
        <w:rPr>
          <w:rFonts w:ascii="Arial Narrow" w:hAnsi="Arial Narrow"/>
          <w:sz w:val="24"/>
        </w:rPr>
        <w:t xml:space="preserve">техническую </w:t>
      </w:r>
      <w:r w:rsidRPr="00C66685">
        <w:rPr>
          <w:rFonts w:ascii="Arial Narrow" w:hAnsi="Arial Narrow"/>
          <w:sz w:val="24"/>
        </w:rPr>
        <w:t>возможность интеграции с ИСЭЗ</w:t>
      </w:r>
      <w:r w:rsidR="004745B2" w:rsidRPr="00C66685">
        <w:rPr>
          <w:rFonts w:ascii="Arial Narrow" w:hAnsi="Arial Narrow"/>
          <w:sz w:val="24"/>
        </w:rPr>
        <w:t>, ИСЭСФ</w:t>
      </w:r>
      <w:r w:rsidRPr="00C66685">
        <w:rPr>
          <w:rFonts w:ascii="Arial Narrow" w:hAnsi="Arial Narrow"/>
          <w:sz w:val="24"/>
        </w:rPr>
        <w:t>.</w:t>
      </w:r>
    </w:p>
    <w:p w14:paraId="1A4DB5FA" w14:textId="6BC47DAB" w:rsidR="00395953" w:rsidRPr="00B46E41" w:rsidRDefault="00395953" w:rsidP="00841E87">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szCs w:val="24"/>
        </w:rPr>
      </w:pPr>
      <w:r>
        <w:rPr>
          <w:rFonts w:ascii="Arial Narrow" w:hAnsi="Arial Narrow"/>
          <w:sz w:val="24"/>
          <w:szCs w:val="24"/>
        </w:rPr>
        <w:t xml:space="preserve">Система должна иметь возможность интеграции с </w:t>
      </w:r>
      <w:r>
        <w:rPr>
          <w:rFonts w:ascii="Arial Narrow" w:hAnsi="Arial Narrow"/>
          <w:sz w:val="24"/>
          <w:szCs w:val="24"/>
          <w:lang w:val="en-US"/>
        </w:rPr>
        <w:t>ITSM</w:t>
      </w:r>
      <w:r w:rsidRPr="00395953">
        <w:rPr>
          <w:rFonts w:ascii="Arial Narrow" w:hAnsi="Arial Narrow"/>
          <w:sz w:val="24"/>
          <w:szCs w:val="24"/>
        </w:rPr>
        <w:t xml:space="preserve"> </w:t>
      </w:r>
      <w:r>
        <w:rPr>
          <w:rFonts w:ascii="Arial Narrow" w:hAnsi="Arial Narrow"/>
          <w:sz w:val="24"/>
          <w:szCs w:val="24"/>
        </w:rPr>
        <w:t>системой Заказчика (при наличии).</w:t>
      </w:r>
    </w:p>
    <w:p w14:paraId="7EA5F4DE" w14:textId="77777777" w:rsidR="00B46E41" w:rsidRPr="00AD564F" w:rsidRDefault="00B46E41" w:rsidP="00AD564F">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Система должна быть интегрирована с СЭД Акционера Заказчика в соответствии с нормами Методических рекомендаций информационного взаимодействия СЭД единственного акционера с СЭД юридических лиц, более пятидесяти процентов голосующих акций (долей участия) которых прямо или косвенно принадлежат единственному акционеру на праве собственности или доверительного управления</w:t>
      </w:r>
      <w:r>
        <w:rPr>
          <w:rFonts w:ascii="Arial Narrow" w:hAnsi="Arial Narrow"/>
          <w:sz w:val="24"/>
          <w:szCs w:val="24"/>
        </w:rPr>
        <w:t>.</w:t>
      </w:r>
    </w:p>
    <w:p w14:paraId="5B98C410" w14:textId="77777777" w:rsidR="00B46E41" w:rsidRPr="00AD564F" w:rsidRDefault="00B46E41" w:rsidP="00AD564F">
      <w:pPr>
        <w:tabs>
          <w:tab w:val="left" w:pos="709"/>
          <w:tab w:val="left" w:pos="851"/>
          <w:tab w:val="left" w:pos="1276"/>
          <w:tab w:val="left" w:pos="1560"/>
          <w:tab w:val="left" w:pos="1701"/>
        </w:tabs>
        <w:spacing w:beforeLines="60" w:before="144" w:afterLines="60" w:after="144" w:line="240" w:lineRule="atLeast"/>
        <w:ind w:left="284"/>
        <w:jc w:val="both"/>
        <w:rPr>
          <w:rFonts w:ascii="Arial Narrow" w:hAnsi="Arial Narrow"/>
          <w:sz w:val="24"/>
        </w:rPr>
      </w:pPr>
    </w:p>
    <w:p w14:paraId="0EA69380" w14:textId="77777777" w:rsidR="00B46E41" w:rsidRPr="00AD564F" w:rsidRDefault="00B46E41" w:rsidP="00AD564F">
      <w:pPr>
        <w:pStyle w:val="aa"/>
        <w:numPr>
          <w:ilvl w:val="0"/>
          <w:numId w:val="1"/>
        </w:numPr>
        <w:tabs>
          <w:tab w:val="left" w:pos="426"/>
          <w:tab w:val="left" w:pos="709"/>
          <w:tab w:val="left" w:pos="851"/>
          <w:tab w:val="left" w:pos="1276"/>
          <w:tab w:val="left" w:pos="1560"/>
          <w:tab w:val="left" w:pos="1701"/>
        </w:tabs>
        <w:spacing w:beforeLines="60" w:before="144" w:afterLines="60" w:after="144" w:line="240" w:lineRule="atLeast"/>
        <w:ind w:left="0" w:firstLine="0"/>
        <w:contextualSpacing w:val="0"/>
        <w:jc w:val="both"/>
        <w:outlineLvl w:val="0"/>
        <w:rPr>
          <w:rFonts w:ascii="Arial Narrow" w:hAnsi="Arial Narrow"/>
          <w:b/>
          <w:sz w:val="24"/>
        </w:rPr>
      </w:pPr>
      <w:bookmarkStart w:id="32" w:name="_Toc43507375"/>
      <w:bookmarkStart w:id="33" w:name="_Ref526937319"/>
      <w:bookmarkStart w:id="34" w:name="_Toc10458772"/>
      <w:r w:rsidRPr="00AD564F">
        <w:rPr>
          <w:rFonts w:ascii="Arial Narrow" w:hAnsi="Arial Narrow"/>
          <w:b/>
          <w:sz w:val="24"/>
        </w:rPr>
        <w:t>Требования к обучению</w:t>
      </w:r>
      <w:bookmarkEnd w:id="32"/>
      <w:bookmarkEnd w:id="33"/>
      <w:bookmarkEnd w:id="34"/>
    </w:p>
    <w:p w14:paraId="59667187" w14:textId="77777777" w:rsidR="00B46E41" w:rsidRPr="00AD564F" w:rsidRDefault="00B46E41" w:rsidP="00AD564F">
      <w:pPr>
        <w:pStyle w:val="aa"/>
        <w:numPr>
          <w:ilvl w:val="1"/>
          <w:numId w:val="1"/>
        </w:numPr>
        <w:tabs>
          <w:tab w:val="left" w:pos="851"/>
          <w:tab w:val="left" w:pos="993"/>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Исполнителю необходимо разработать и согласовать с Заказчиком концепцию обучения пользователей.</w:t>
      </w:r>
    </w:p>
    <w:p w14:paraId="4A1E1C0A" w14:textId="77777777" w:rsidR="00B46E41" w:rsidRPr="00AD564F" w:rsidRDefault="00B46E41" w:rsidP="00AD564F">
      <w:pPr>
        <w:pStyle w:val="aa"/>
        <w:numPr>
          <w:ilvl w:val="1"/>
          <w:numId w:val="1"/>
        </w:numPr>
        <w:tabs>
          <w:tab w:val="left" w:pos="851"/>
          <w:tab w:val="left" w:pos="993"/>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Обучение ключевых пользователей должно осуществляется в форме группового очного обучения с тренером в классе Заказчика или с использованием альтернативных средств дистанционного обучения (ВКС, виртуальные классы и т.п.), подразумевающих интерактивное взаимодействие с тренером.</w:t>
      </w:r>
    </w:p>
    <w:p w14:paraId="002676DD" w14:textId="77777777" w:rsidR="00B46E41" w:rsidRPr="00AD564F" w:rsidRDefault="00B46E41" w:rsidP="00AD564F">
      <w:pPr>
        <w:pStyle w:val="aa"/>
        <w:numPr>
          <w:ilvl w:val="1"/>
          <w:numId w:val="1"/>
        </w:numPr>
        <w:tabs>
          <w:tab w:val="left" w:pos="851"/>
          <w:tab w:val="left" w:pos="993"/>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Обучение должно охватывать все основные бизнес-операции, которые будут выполняться в продуктивной Системе пользователями.</w:t>
      </w:r>
    </w:p>
    <w:p w14:paraId="5EAABDD9" w14:textId="77777777" w:rsidR="00B46E41" w:rsidRPr="00AD564F" w:rsidRDefault="00B46E41" w:rsidP="00AD564F">
      <w:pPr>
        <w:pStyle w:val="aa"/>
        <w:numPr>
          <w:ilvl w:val="1"/>
          <w:numId w:val="1"/>
        </w:numPr>
        <w:tabs>
          <w:tab w:val="left" w:pos="851"/>
          <w:tab w:val="left" w:pos="993"/>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Обучение конечных пользователей выполняется посредством информационных семинаров/вебинаров удаленно или на территории Заказчика по согласованию.</w:t>
      </w:r>
    </w:p>
    <w:p w14:paraId="57420533" w14:textId="24763752" w:rsidR="00B46E41" w:rsidRPr="00AD564F" w:rsidRDefault="00B46E41" w:rsidP="00AD564F">
      <w:pPr>
        <w:pStyle w:val="aa"/>
        <w:numPr>
          <w:ilvl w:val="1"/>
          <w:numId w:val="1"/>
        </w:numPr>
        <w:tabs>
          <w:tab w:val="left" w:pos="851"/>
          <w:tab w:val="left" w:pos="993"/>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lastRenderedPageBreak/>
        <w:t>До начала обучения Исполнителю необходимо разработать и согласовать с Заказчиком программу</w:t>
      </w:r>
      <w:r w:rsidR="00487D63">
        <w:rPr>
          <w:rFonts w:ascii="Arial Narrow" w:hAnsi="Arial Narrow"/>
          <w:sz w:val="24"/>
          <w:szCs w:val="24"/>
        </w:rPr>
        <w:t>, инструкции для пользователей</w:t>
      </w:r>
      <w:r w:rsidRPr="00AD564F">
        <w:rPr>
          <w:rFonts w:ascii="Arial Narrow" w:hAnsi="Arial Narrow"/>
          <w:sz w:val="24"/>
        </w:rPr>
        <w:t xml:space="preserve"> и план-график проведения обучения, синхронизованный с общим графиком выполнения работ</w:t>
      </w:r>
      <w:r w:rsidRPr="00B46E41">
        <w:rPr>
          <w:rFonts w:ascii="Arial Narrow" w:hAnsi="Arial Narrow"/>
          <w:sz w:val="24"/>
          <w:szCs w:val="24"/>
        </w:rPr>
        <w:t>, а также утвердить количество обучающихся по каждому ДЗО</w:t>
      </w:r>
      <w:r w:rsidRPr="00AD564F">
        <w:rPr>
          <w:rFonts w:ascii="Arial Narrow" w:hAnsi="Arial Narrow"/>
          <w:sz w:val="24"/>
        </w:rPr>
        <w:t>.</w:t>
      </w:r>
    </w:p>
    <w:p w14:paraId="1ACE55D0" w14:textId="77777777" w:rsidR="00B46E41" w:rsidRPr="00AD564F" w:rsidRDefault="00B46E41" w:rsidP="00AD564F">
      <w:pPr>
        <w:pStyle w:val="aa"/>
        <w:tabs>
          <w:tab w:val="left" w:pos="851"/>
          <w:tab w:val="left" w:pos="993"/>
          <w:tab w:val="left" w:pos="1276"/>
          <w:tab w:val="left" w:pos="1560"/>
          <w:tab w:val="left" w:pos="1701"/>
        </w:tabs>
        <w:spacing w:beforeLines="60" w:before="144" w:afterLines="60" w:after="144" w:line="240" w:lineRule="atLeast"/>
        <w:ind w:left="284"/>
        <w:contextualSpacing w:val="0"/>
        <w:jc w:val="both"/>
        <w:rPr>
          <w:rFonts w:ascii="Arial Narrow" w:hAnsi="Arial Narrow"/>
          <w:sz w:val="24"/>
        </w:rPr>
      </w:pPr>
    </w:p>
    <w:p w14:paraId="78BECFB2" w14:textId="77777777" w:rsidR="00B46E41" w:rsidRPr="00AD564F" w:rsidRDefault="00B46E41" w:rsidP="00AD564F">
      <w:pPr>
        <w:pStyle w:val="aa"/>
        <w:numPr>
          <w:ilvl w:val="0"/>
          <w:numId w:val="1"/>
        </w:numPr>
        <w:tabs>
          <w:tab w:val="left" w:pos="284"/>
          <w:tab w:val="left" w:pos="851"/>
          <w:tab w:val="left" w:pos="1276"/>
          <w:tab w:val="left" w:pos="1560"/>
          <w:tab w:val="left" w:pos="1701"/>
        </w:tabs>
        <w:spacing w:beforeLines="60" w:before="144" w:afterLines="60" w:after="144" w:line="240" w:lineRule="atLeast"/>
        <w:ind w:left="0" w:firstLine="0"/>
        <w:contextualSpacing w:val="0"/>
        <w:jc w:val="both"/>
        <w:outlineLvl w:val="0"/>
        <w:rPr>
          <w:rFonts w:ascii="Arial Narrow" w:hAnsi="Arial Narrow"/>
          <w:b/>
          <w:sz w:val="24"/>
        </w:rPr>
      </w:pPr>
      <w:bookmarkStart w:id="35" w:name="_Toc43507376"/>
      <w:bookmarkStart w:id="36" w:name="_Ref526937617"/>
      <w:bookmarkStart w:id="37" w:name="_Toc10458773"/>
      <w:r w:rsidRPr="00AD564F">
        <w:rPr>
          <w:rFonts w:ascii="Arial Narrow" w:hAnsi="Arial Narrow"/>
          <w:b/>
          <w:sz w:val="24"/>
        </w:rPr>
        <w:t>Требования к тестированию</w:t>
      </w:r>
      <w:bookmarkEnd w:id="35"/>
      <w:bookmarkEnd w:id="36"/>
      <w:bookmarkEnd w:id="37"/>
    </w:p>
    <w:p w14:paraId="785329F2" w14:textId="77777777" w:rsidR="00B46E41" w:rsidRPr="00AD564F" w:rsidRDefault="00B46E41" w:rsidP="00AD564F">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Исполнителю необходимо разработать и согласовать с Заказчиком концепцию и план тестирования, тестирование производительности.</w:t>
      </w:r>
    </w:p>
    <w:p w14:paraId="297D260C" w14:textId="77777777" w:rsidR="00B46E41" w:rsidRPr="00AD564F" w:rsidRDefault="00B46E41" w:rsidP="00AD564F">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С целью обеспечения контроля качества реализации должны быть развернуты следующий системный ландшафт: зона разработки (ведение разработок, проверка обновлений платформы), зона тестирования (тестирование функционала, обучение пользователей), зона продуктивной эксплуатации.</w:t>
      </w:r>
    </w:p>
    <w:p w14:paraId="41295B06" w14:textId="77777777" w:rsidR="00B46E41" w:rsidRPr="00AD564F" w:rsidRDefault="00B46E41" w:rsidP="00AD564F">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Перенос разработанных объектов и конфигураций в зону продуктивной эксплуатации должен осуществляться только в случае успешного тестирования.</w:t>
      </w:r>
    </w:p>
    <w:p w14:paraId="6A95C5A7" w14:textId="77777777" w:rsidR="00B46E41" w:rsidRPr="00AD564F" w:rsidRDefault="00B46E41" w:rsidP="00AD564F">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До начала тестирования Исполнителю необходимо разработать и согласовать с Заказчиком сценарии проведения тестирования и подготовить инструкции.</w:t>
      </w:r>
    </w:p>
    <w:p w14:paraId="0ECC74A8" w14:textId="0461D1E7" w:rsidR="00B46E41" w:rsidRPr="00AD564F" w:rsidRDefault="00B46E41" w:rsidP="00AD564F">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 xml:space="preserve">Во время тестирования Исполнитель должен проводить мониторинг результатов и фиксирование ошибок Системы, замечаний/предложений Заказчика в журнале. Незначительные ошибки Системы должны быть </w:t>
      </w:r>
      <w:r w:rsidR="00841E87" w:rsidRPr="00AD564F">
        <w:rPr>
          <w:rFonts w:ascii="Arial Narrow" w:hAnsi="Arial Narrow"/>
          <w:sz w:val="24"/>
        </w:rPr>
        <w:t>исправлены в ходе тестирования.</w:t>
      </w:r>
    </w:p>
    <w:p w14:paraId="54A41477" w14:textId="77777777" w:rsidR="00B46E41" w:rsidRPr="00AD564F" w:rsidRDefault="00B46E41" w:rsidP="00AD564F">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После окончания тестирования Исполнитель совместно с Заказчиком должны провести анализ журнала зафиксированных ошибок/замечаний/предложений, расставить приоритеты для последующей доработки по предложениям и устранению ошибок/замечаний.</w:t>
      </w:r>
    </w:p>
    <w:p w14:paraId="35B2055A" w14:textId="77777777" w:rsidR="00B46E41" w:rsidRPr="00AD564F" w:rsidRDefault="00B46E41" w:rsidP="00AD564F">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Исполнитель должен доработать Систему по предложениям Заказчика и устранить ошибки/замечания.</w:t>
      </w:r>
    </w:p>
    <w:p w14:paraId="09842BA9" w14:textId="77777777" w:rsidR="00B46E41" w:rsidRPr="00395953" w:rsidRDefault="00B46E41" w:rsidP="00841E87">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color w:val="000000" w:themeColor="text1"/>
          <w:sz w:val="24"/>
          <w:szCs w:val="24"/>
        </w:rPr>
      </w:pPr>
      <w:r w:rsidRPr="00395953">
        <w:rPr>
          <w:rFonts w:ascii="Arial Narrow" w:hAnsi="Arial Narrow"/>
          <w:color w:val="000000" w:themeColor="text1"/>
          <w:sz w:val="24"/>
          <w:szCs w:val="24"/>
        </w:rPr>
        <w:t>Обязательное наличие тестовой среды Системы после ввода в промышленную эксплуатацию.</w:t>
      </w:r>
    </w:p>
    <w:p w14:paraId="3D1F7C6D" w14:textId="77777777" w:rsidR="00B46E41" w:rsidRPr="00AD564F" w:rsidRDefault="00B46E41" w:rsidP="00AD564F">
      <w:pPr>
        <w:tabs>
          <w:tab w:val="left" w:pos="851"/>
          <w:tab w:val="left" w:pos="1276"/>
          <w:tab w:val="left" w:pos="1418"/>
          <w:tab w:val="left" w:pos="1560"/>
          <w:tab w:val="left" w:pos="1701"/>
        </w:tabs>
        <w:spacing w:beforeLines="60" w:before="144" w:afterLines="60" w:after="144" w:line="240" w:lineRule="atLeast"/>
        <w:ind w:left="284"/>
        <w:jc w:val="both"/>
        <w:rPr>
          <w:rFonts w:ascii="Arial Narrow" w:hAnsi="Arial Narrow"/>
          <w:sz w:val="24"/>
        </w:rPr>
      </w:pPr>
    </w:p>
    <w:p w14:paraId="7BF5446D" w14:textId="77777777" w:rsidR="00B46E41" w:rsidRPr="00AD564F" w:rsidRDefault="00B46E41" w:rsidP="00AD564F">
      <w:pPr>
        <w:pStyle w:val="aa"/>
        <w:numPr>
          <w:ilvl w:val="0"/>
          <w:numId w:val="1"/>
        </w:numPr>
        <w:tabs>
          <w:tab w:val="left" w:pos="284"/>
          <w:tab w:val="left" w:pos="851"/>
          <w:tab w:val="left" w:pos="1276"/>
          <w:tab w:val="left" w:pos="1418"/>
          <w:tab w:val="left" w:pos="1560"/>
          <w:tab w:val="left" w:pos="1701"/>
        </w:tabs>
        <w:spacing w:beforeLines="60" w:before="144" w:afterLines="60" w:after="144" w:line="240" w:lineRule="atLeast"/>
        <w:ind w:left="0" w:firstLine="0"/>
        <w:contextualSpacing w:val="0"/>
        <w:jc w:val="both"/>
        <w:outlineLvl w:val="0"/>
        <w:rPr>
          <w:rFonts w:ascii="Arial Narrow" w:hAnsi="Arial Narrow"/>
          <w:b/>
          <w:sz w:val="24"/>
        </w:rPr>
      </w:pPr>
      <w:bookmarkStart w:id="38" w:name="_Toc43507377"/>
      <w:bookmarkStart w:id="39" w:name="_Ref527049406"/>
      <w:bookmarkStart w:id="40" w:name="_Toc10458774"/>
      <w:r w:rsidRPr="00AD564F">
        <w:rPr>
          <w:rFonts w:ascii="Arial Narrow" w:hAnsi="Arial Narrow"/>
          <w:b/>
          <w:sz w:val="24"/>
        </w:rPr>
        <w:t>Требования к ОПЭ</w:t>
      </w:r>
      <w:bookmarkEnd w:id="38"/>
      <w:bookmarkEnd w:id="39"/>
      <w:bookmarkEnd w:id="40"/>
    </w:p>
    <w:p w14:paraId="6FD38AD7" w14:textId="77777777" w:rsidR="00B46E41" w:rsidRPr="00AD564F" w:rsidRDefault="00B46E41" w:rsidP="00AD564F">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До начала ОПЭ Исполнителю необходимо разработать и согласовать с Заказчиком план опытно-промышленной эксплуатации.</w:t>
      </w:r>
    </w:p>
    <w:p w14:paraId="21823CDD" w14:textId="77777777" w:rsidR="00B46E41" w:rsidRPr="00AD564F" w:rsidRDefault="00B46E41" w:rsidP="00AD564F">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 xml:space="preserve">Во время ОПЭ Исполнитель должен проводить мониторинг результатов и регистрацию ошибок Системы. Ошибки Системы, заявки/обращения должны приниматься в обработку Исполнителем сразу. </w:t>
      </w:r>
    </w:p>
    <w:p w14:paraId="1C65AD59" w14:textId="37BE504D" w:rsidR="00B46E41" w:rsidRPr="00AD564F" w:rsidRDefault="00B46E41" w:rsidP="00AD564F">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После окончания ОПЭ Исполнитель совместно с Заказчиком должны провести анализ необработанных ошибок/заявок/обращений, расставить приоритеты для последующего исправления.</w:t>
      </w:r>
    </w:p>
    <w:p w14:paraId="03B7F89E" w14:textId="77777777" w:rsidR="00B46E41" w:rsidRPr="00AD564F" w:rsidRDefault="00B46E41" w:rsidP="00AD564F">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Исполнитель, должен обработать и закрыть все ошибки/заявки/обращения, выявленные в ходе ОПЭ.</w:t>
      </w:r>
    </w:p>
    <w:p w14:paraId="2123D296" w14:textId="77777777" w:rsidR="00B46E41" w:rsidRPr="00AD564F" w:rsidRDefault="00B46E41" w:rsidP="00AD564F">
      <w:pPr>
        <w:pStyle w:val="aa"/>
        <w:tabs>
          <w:tab w:val="left" w:pos="851"/>
          <w:tab w:val="left" w:pos="1276"/>
          <w:tab w:val="left" w:pos="1418"/>
          <w:tab w:val="left" w:pos="1560"/>
          <w:tab w:val="left" w:pos="1701"/>
        </w:tabs>
        <w:spacing w:beforeLines="60" w:before="144" w:afterLines="60" w:after="144" w:line="240" w:lineRule="atLeast"/>
        <w:ind w:left="1068"/>
        <w:contextualSpacing w:val="0"/>
        <w:jc w:val="both"/>
        <w:rPr>
          <w:rFonts w:ascii="Arial Narrow" w:hAnsi="Arial Narrow"/>
          <w:sz w:val="24"/>
        </w:rPr>
      </w:pPr>
    </w:p>
    <w:p w14:paraId="76528CA5" w14:textId="77777777" w:rsidR="00B46E41" w:rsidRPr="00AD564F" w:rsidRDefault="00B46E41" w:rsidP="00AD564F">
      <w:pPr>
        <w:pStyle w:val="aa"/>
        <w:numPr>
          <w:ilvl w:val="0"/>
          <w:numId w:val="1"/>
        </w:numPr>
        <w:tabs>
          <w:tab w:val="left" w:pos="284"/>
          <w:tab w:val="left" w:pos="851"/>
          <w:tab w:val="left" w:pos="1276"/>
          <w:tab w:val="left" w:pos="1418"/>
          <w:tab w:val="left" w:pos="1560"/>
          <w:tab w:val="left" w:pos="1701"/>
        </w:tabs>
        <w:spacing w:beforeLines="60" w:before="144" w:afterLines="60" w:after="144" w:line="240" w:lineRule="atLeast"/>
        <w:ind w:left="0" w:firstLine="0"/>
        <w:contextualSpacing w:val="0"/>
        <w:jc w:val="both"/>
        <w:outlineLvl w:val="0"/>
        <w:rPr>
          <w:rFonts w:ascii="Arial Narrow" w:hAnsi="Arial Narrow"/>
          <w:b/>
          <w:sz w:val="24"/>
        </w:rPr>
      </w:pPr>
      <w:bookmarkStart w:id="41" w:name="_Toc43507378"/>
      <w:bookmarkStart w:id="42" w:name="_Toc10458775"/>
      <w:r w:rsidRPr="00AD564F">
        <w:rPr>
          <w:rFonts w:ascii="Arial Narrow" w:hAnsi="Arial Narrow"/>
          <w:b/>
          <w:sz w:val="24"/>
        </w:rPr>
        <w:t>Требования к расчетам коммерческого предложения</w:t>
      </w:r>
      <w:bookmarkEnd w:id="41"/>
      <w:bookmarkEnd w:id="42"/>
    </w:p>
    <w:p w14:paraId="5D190090" w14:textId="77777777" w:rsidR="00B46E41" w:rsidRPr="00AD564F" w:rsidRDefault="00B46E41" w:rsidP="00AD564F">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Расчет стоимости выполнения работ должен учитывать все требования к работам, ресурсные затраты, командировки специалистов и сроки внедрения.</w:t>
      </w:r>
    </w:p>
    <w:p w14:paraId="602C3B36" w14:textId="7557559B" w:rsidR="00656E44" w:rsidRPr="00435EFE" w:rsidRDefault="00B46E41" w:rsidP="00C95E51">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435EFE">
        <w:rPr>
          <w:rFonts w:ascii="Arial Narrow" w:hAnsi="Arial Narrow"/>
          <w:sz w:val="24"/>
        </w:rPr>
        <w:t xml:space="preserve">Расчет стоимости выполнения работ должен содержать </w:t>
      </w:r>
      <w:r w:rsidR="00435EFE" w:rsidRPr="00435EFE">
        <w:rPr>
          <w:rFonts w:ascii="Arial Narrow" w:hAnsi="Arial Narrow"/>
          <w:sz w:val="24"/>
        </w:rPr>
        <w:t>структуру ценообразования в соответствии с таблицей №</w:t>
      </w:r>
      <w:r w:rsidR="00782122">
        <w:rPr>
          <w:rFonts w:ascii="Arial Narrow" w:hAnsi="Arial Narrow"/>
          <w:sz w:val="24"/>
        </w:rPr>
        <w:t>1</w:t>
      </w:r>
      <w:r w:rsidR="00435EFE">
        <w:rPr>
          <w:rFonts w:ascii="Arial Narrow" w:hAnsi="Arial Narrow"/>
          <w:sz w:val="24"/>
        </w:rPr>
        <w:t xml:space="preserve">, которая </w:t>
      </w:r>
      <w:r w:rsidR="00656E44" w:rsidRPr="00435EFE">
        <w:rPr>
          <w:rFonts w:ascii="Arial Narrow" w:hAnsi="Arial Narrow"/>
          <w:sz w:val="24"/>
        </w:rPr>
        <w:t>заполняется Потенциальным Поставщиком согласно требованиям пп.14.1-14.2, подписывается Первым руководителем Потенциального Поставщика и является неотъемлемой частью, предоставляемой Потенциальным Поставщиком Заявки для участия в процедуре ПКО.</w:t>
      </w:r>
    </w:p>
    <w:p w14:paraId="3BDC320D" w14:textId="2B87F579" w:rsidR="0066310E" w:rsidRPr="0066310E" w:rsidRDefault="00782122" w:rsidP="0066310E">
      <w:pPr>
        <w:pStyle w:val="aa"/>
        <w:tabs>
          <w:tab w:val="left" w:pos="851"/>
          <w:tab w:val="left" w:pos="1276"/>
          <w:tab w:val="left" w:pos="1418"/>
          <w:tab w:val="left" w:pos="1560"/>
          <w:tab w:val="left" w:pos="1701"/>
        </w:tabs>
        <w:spacing w:beforeLines="60" w:before="144" w:afterLines="60" w:after="144" w:line="240" w:lineRule="atLeast"/>
        <w:ind w:left="284"/>
        <w:contextualSpacing w:val="0"/>
        <w:jc w:val="both"/>
        <w:rPr>
          <w:rFonts w:ascii="Arial Narrow" w:hAnsi="Arial Narrow"/>
          <w:sz w:val="24"/>
          <w:szCs w:val="24"/>
        </w:rPr>
      </w:pPr>
      <w:r>
        <w:rPr>
          <w:rFonts w:ascii="Arial Narrow" w:hAnsi="Arial Narrow"/>
          <w:sz w:val="24"/>
          <w:szCs w:val="24"/>
        </w:rPr>
        <w:lastRenderedPageBreak/>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1"/>
        <w:gridCol w:w="1992"/>
        <w:gridCol w:w="1992"/>
        <w:gridCol w:w="1990"/>
        <w:gridCol w:w="1990"/>
      </w:tblGrid>
      <w:tr w:rsidR="00BC423B" w:rsidRPr="00FE1347" w14:paraId="6ED318D4" w14:textId="77777777" w:rsidTr="004E3B68">
        <w:trPr>
          <w:cantSplit/>
          <w:trHeight w:val="1084"/>
          <w:tblHeader/>
        </w:trPr>
        <w:tc>
          <w:tcPr>
            <w:tcW w:w="1094" w:type="pct"/>
            <w:shd w:val="clear" w:color="auto" w:fill="DEEAF6" w:themeFill="accent1" w:themeFillTint="33"/>
            <w:vAlign w:val="center"/>
          </w:tcPr>
          <w:p w14:paraId="24E20DCB" w14:textId="0B9E9818" w:rsidR="004E29E2" w:rsidRPr="004E3B68" w:rsidRDefault="004E29E2" w:rsidP="00AD564F">
            <w:pPr>
              <w:tabs>
                <w:tab w:val="left" w:pos="851"/>
                <w:tab w:val="left" w:pos="1276"/>
                <w:tab w:val="left" w:pos="1418"/>
                <w:tab w:val="left" w:pos="1560"/>
                <w:tab w:val="left" w:pos="1701"/>
              </w:tabs>
              <w:spacing w:after="0" w:line="240" w:lineRule="auto"/>
              <w:ind w:left="284"/>
              <w:jc w:val="center"/>
              <w:rPr>
                <w:rFonts w:ascii="Arial Narrow" w:hAnsi="Arial Narrow"/>
                <w:b/>
                <w:sz w:val="24"/>
              </w:rPr>
            </w:pPr>
            <w:r w:rsidRPr="004E3B68">
              <w:rPr>
                <w:rFonts w:ascii="Arial Narrow" w:hAnsi="Arial Narrow"/>
                <w:b/>
                <w:sz w:val="24"/>
              </w:rPr>
              <w:t>Позиция</w:t>
            </w:r>
          </w:p>
        </w:tc>
        <w:tc>
          <w:tcPr>
            <w:tcW w:w="977" w:type="pct"/>
            <w:shd w:val="clear" w:color="auto" w:fill="DEEAF6" w:themeFill="accent1" w:themeFillTint="33"/>
            <w:vAlign w:val="center"/>
          </w:tcPr>
          <w:p w14:paraId="1AA7C62C" w14:textId="118FB232" w:rsidR="004E29E2" w:rsidRPr="004E3B68" w:rsidRDefault="004E29E2" w:rsidP="00FE1347">
            <w:pPr>
              <w:tabs>
                <w:tab w:val="left" w:pos="851"/>
                <w:tab w:val="left" w:pos="1276"/>
                <w:tab w:val="left" w:pos="1418"/>
                <w:tab w:val="left" w:pos="1560"/>
                <w:tab w:val="left" w:pos="1701"/>
              </w:tabs>
              <w:spacing w:after="0" w:line="240" w:lineRule="auto"/>
              <w:ind w:left="284"/>
              <w:jc w:val="center"/>
              <w:rPr>
                <w:rFonts w:ascii="Arial Narrow" w:hAnsi="Arial Narrow"/>
                <w:b/>
                <w:sz w:val="24"/>
                <w:szCs w:val="24"/>
              </w:rPr>
            </w:pPr>
            <w:r w:rsidRPr="004E3B68">
              <w:rPr>
                <w:rFonts w:ascii="Arial Narrow" w:hAnsi="Arial Narrow"/>
                <w:b/>
                <w:sz w:val="24"/>
                <w:szCs w:val="24"/>
              </w:rPr>
              <w:t>Количество</w:t>
            </w:r>
          </w:p>
        </w:tc>
        <w:tc>
          <w:tcPr>
            <w:tcW w:w="977" w:type="pct"/>
            <w:shd w:val="clear" w:color="auto" w:fill="DEEAF6" w:themeFill="accent1" w:themeFillTint="33"/>
            <w:vAlign w:val="center"/>
          </w:tcPr>
          <w:p w14:paraId="73925EAB" w14:textId="50B3F377" w:rsidR="004E29E2" w:rsidRPr="004E3B68" w:rsidRDefault="004E29E2" w:rsidP="00FE1347">
            <w:pPr>
              <w:tabs>
                <w:tab w:val="left" w:pos="851"/>
                <w:tab w:val="left" w:pos="1276"/>
                <w:tab w:val="left" w:pos="1418"/>
                <w:tab w:val="left" w:pos="1560"/>
                <w:tab w:val="left" w:pos="1701"/>
              </w:tabs>
              <w:spacing w:after="0" w:line="240" w:lineRule="auto"/>
              <w:ind w:left="284"/>
              <w:jc w:val="center"/>
              <w:rPr>
                <w:rFonts w:ascii="Arial Narrow" w:hAnsi="Arial Narrow"/>
                <w:b/>
                <w:sz w:val="24"/>
                <w:szCs w:val="24"/>
              </w:rPr>
            </w:pPr>
            <w:r w:rsidRPr="004E3B68">
              <w:rPr>
                <w:rFonts w:ascii="Arial Narrow" w:hAnsi="Arial Narrow"/>
                <w:b/>
                <w:sz w:val="24"/>
                <w:szCs w:val="24"/>
              </w:rPr>
              <w:t>Единица измерения</w:t>
            </w:r>
          </w:p>
        </w:tc>
        <w:tc>
          <w:tcPr>
            <w:tcW w:w="976" w:type="pct"/>
            <w:shd w:val="clear" w:color="auto" w:fill="DEEAF6" w:themeFill="accent1" w:themeFillTint="33"/>
            <w:vAlign w:val="center"/>
          </w:tcPr>
          <w:p w14:paraId="3A891B5E" w14:textId="3E404649" w:rsidR="004E29E2" w:rsidRPr="004E3B68" w:rsidRDefault="004E29E2" w:rsidP="00AD564F">
            <w:pPr>
              <w:tabs>
                <w:tab w:val="left" w:pos="851"/>
                <w:tab w:val="left" w:pos="1276"/>
                <w:tab w:val="left" w:pos="1418"/>
                <w:tab w:val="left" w:pos="1560"/>
                <w:tab w:val="left" w:pos="1701"/>
              </w:tabs>
              <w:spacing w:after="0" w:line="240" w:lineRule="auto"/>
              <w:ind w:left="284"/>
              <w:jc w:val="center"/>
              <w:rPr>
                <w:rFonts w:ascii="Arial Narrow" w:hAnsi="Arial Narrow"/>
                <w:b/>
                <w:sz w:val="24"/>
              </w:rPr>
            </w:pPr>
            <w:r w:rsidRPr="004E3B68">
              <w:rPr>
                <w:rFonts w:ascii="Arial Narrow" w:hAnsi="Arial Narrow"/>
                <w:b/>
                <w:sz w:val="24"/>
              </w:rPr>
              <w:t>Стоимость</w:t>
            </w:r>
            <w:r w:rsidRPr="004E3B68">
              <w:rPr>
                <w:rFonts w:ascii="Arial Narrow" w:hAnsi="Arial Narrow"/>
                <w:b/>
                <w:sz w:val="24"/>
                <w:szCs w:val="24"/>
              </w:rPr>
              <w:t xml:space="preserve"> за единицу</w:t>
            </w:r>
            <w:r w:rsidRPr="004E3B68">
              <w:rPr>
                <w:rFonts w:ascii="Arial Narrow" w:hAnsi="Arial Narrow"/>
                <w:b/>
                <w:sz w:val="24"/>
              </w:rPr>
              <w:t>, тенге без учета НДС</w:t>
            </w:r>
          </w:p>
        </w:tc>
        <w:tc>
          <w:tcPr>
            <w:tcW w:w="976" w:type="pct"/>
            <w:shd w:val="clear" w:color="auto" w:fill="DEEAF6" w:themeFill="accent1" w:themeFillTint="33"/>
            <w:vAlign w:val="center"/>
          </w:tcPr>
          <w:p w14:paraId="0F37E82F" w14:textId="2F3FB82B" w:rsidR="004E29E2" w:rsidRPr="004E3B68" w:rsidRDefault="004E29E2" w:rsidP="00FE1347">
            <w:pPr>
              <w:tabs>
                <w:tab w:val="left" w:pos="851"/>
                <w:tab w:val="left" w:pos="1276"/>
                <w:tab w:val="left" w:pos="1418"/>
                <w:tab w:val="left" w:pos="1560"/>
                <w:tab w:val="left" w:pos="1701"/>
              </w:tabs>
              <w:spacing w:after="0" w:line="240" w:lineRule="auto"/>
              <w:ind w:left="284"/>
              <w:jc w:val="center"/>
              <w:rPr>
                <w:rFonts w:ascii="Arial Narrow" w:hAnsi="Arial Narrow"/>
                <w:b/>
                <w:sz w:val="24"/>
                <w:szCs w:val="24"/>
              </w:rPr>
            </w:pPr>
            <w:r w:rsidRPr="004E3B68">
              <w:rPr>
                <w:rFonts w:ascii="Arial Narrow" w:hAnsi="Arial Narrow"/>
                <w:b/>
                <w:sz w:val="24"/>
                <w:szCs w:val="24"/>
              </w:rPr>
              <w:t>Стоимость, тенге без учета НДС</w:t>
            </w:r>
          </w:p>
        </w:tc>
      </w:tr>
      <w:tr w:rsidR="004E29E2" w:rsidRPr="00FE1347" w14:paraId="0463B593" w14:textId="77777777" w:rsidTr="00AD564F">
        <w:trPr>
          <w:cantSplit/>
        </w:trPr>
        <w:tc>
          <w:tcPr>
            <w:tcW w:w="1094" w:type="pct"/>
          </w:tcPr>
          <w:p w14:paraId="336C8157" w14:textId="77777777" w:rsidR="004E29E2" w:rsidRPr="00AD564F" w:rsidRDefault="004E29E2" w:rsidP="00AD564F">
            <w:pPr>
              <w:tabs>
                <w:tab w:val="left" w:pos="851"/>
                <w:tab w:val="left" w:pos="1276"/>
                <w:tab w:val="left" w:pos="1418"/>
                <w:tab w:val="left" w:pos="1560"/>
                <w:tab w:val="left" w:pos="1701"/>
              </w:tabs>
              <w:spacing w:after="0" w:line="240" w:lineRule="auto"/>
              <w:ind w:left="171"/>
              <w:jc w:val="both"/>
              <w:rPr>
                <w:rFonts w:ascii="Arial Narrow" w:hAnsi="Arial Narrow"/>
                <w:sz w:val="24"/>
              </w:rPr>
            </w:pPr>
            <w:r w:rsidRPr="00AD564F">
              <w:rPr>
                <w:rFonts w:ascii="Arial Narrow" w:hAnsi="Arial Narrow"/>
                <w:sz w:val="24"/>
              </w:rPr>
              <w:t>Работы Фазы 0 «Запуск»</w:t>
            </w:r>
          </w:p>
        </w:tc>
        <w:tc>
          <w:tcPr>
            <w:tcW w:w="977" w:type="pct"/>
          </w:tcPr>
          <w:p w14:paraId="545907F5" w14:textId="77777777" w:rsidR="004E29E2" w:rsidRPr="00AD564F" w:rsidRDefault="004E29E2" w:rsidP="00AD564F">
            <w:pPr>
              <w:tabs>
                <w:tab w:val="left" w:pos="851"/>
                <w:tab w:val="left" w:pos="1276"/>
                <w:tab w:val="left" w:pos="1418"/>
                <w:tab w:val="left" w:pos="1560"/>
                <w:tab w:val="left" w:pos="1701"/>
              </w:tabs>
              <w:spacing w:after="0" w:line="240" w:lineRule="auto"/>
              <w:ind w:left="284"/>
              <w:jc w:val="both"/>
              <w:rPr>
                <w:rFonts w:ascii="Arial Narrow" w:hAnsi="Arial Narrow"/>
                <w:sz w:val="24"/>
              </w:rPr>
            </w:pPr>
          </w:p>
        </w:tc>
        <w:tc>
          <w:tcPr>
            <w:tcW w:w="977" w:type="pct"/>
          </w:tcPr>
          <w:p w14:paraId="21DA3F6C"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4804D655"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64AAB80D" w14:textId="38EBC582"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4E29E2" w:rsidRPr="00FE1347" w14:paraId="140B1072" w14:textId="77777777" w:rsidTr="00AD564F">
        <w:trPr>
          <w:cantSplit/>
        </w:trPr>
        <w:tc>
          <w:tcPr>
            <w:tcW w:w="1094" w:type="pct"/>
          </w:tcPr>
          <w:p w14:paraId="00397CA2" w14:textId="77777777" w:rsidR="004E29E2" w:rsidRPr="00AD564F" w:rsidRDefault="004E29E2" w:rsidP="00AD564F">
            <w:pPr>
              <w:tabs>
                <w:tab w:val="left" w:pos="851"/>
                <w:tab w:val="left" w:pos="1276"/>
                <w:tab w:val="left" w:pos="1418"/>
                <w:tab w:val="left" w:pos="1560"/>
                <w:tab w:val="left" w:pos="1701"/>
              </w:tabs>
              <w:spacing w:after="0" w:line="240" w:lineRule="auto"/>
              <w:ind w:left="171"/>
              <w:jc w:val="both"/>
              <w:rPr>
                <w:rFonts w:ascii="Arial Narrow" w:hAnsi="Arial Narrow"/>
                <w:sz w:val="24"/>
              </w:rPr>
            </w:pPr>
            <w:r w:rsidRPr="00AD564F">
              <w:rPr>
                <w:rFonts w:ascii="Arial Narrow" w:hAnsi="Arial Narrow"/>
                <w:sz w:val="24"/>
              </w:rPr>
              <w:t>Работы Фазы 1 «Дизайн»</w:t>
            </w:r>
          </w:p>
        </w:tc>
        <w:tc>
          <w:tcPr>
            <w:tcW w:w="977" w:type="pct"/>
          </w:tcPr>
          <w:p w14:paraId="08B37033" w14:textId="77777777" w:rsidR="004E29E2" w:rsidRPr="00AD564F" w:rsidRDefault="004E29E2" w:rsidP="00AD564F">
            <w:pPr>
              <w:tabs>
                <w:tab w:val="left" w:pos="851"/>
                <w:tab w:val="left" w:pos="1276"/>
                <w:tab w:val="left" w:pos="1418"/>
                <w:tab w:val="left" w:pos="1560"/>
                <w:tab w:val="left" w:pos="1701"/>
              </w:tabs>
              <w:spacing w:after="0" w:line="240" w:lineRule="auto"/>
              <w:ind w:left="284"/>
              <w:jc w:val="both"/>
              <w:rPr>
                <w:rFonts w:ascii="Arial Narrow" w:hAnsi="Arial Narrow"/>
                <w:sz w:val="24"/>
              </w:rPr>
            </w:pPr>
          </w:p>
        </w:tc>
        <w:tc>
          <w:tcPr>
            <w:tcW w:w="977" w:type="pct"/>
          </w:tcPr>
          <w:p w14:paraId="7469C4C7"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0573E030"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386EF71E" w14:textId="7C9F4701"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4E29E2" w:rsidRPr="00FE1347" w14:paraId="2648E861" w14:textId="77777777" w:rsidTr="00AD564F">
        <w:trPr>
          <w:cantSplit/>
        </w:trPr>
        <w:tc>
          <w:tcPr>
            <w:tcW w:w="1094" w:type="pct"/>
          </w:tcPr>
          <w:p w14:paraId="07829F6A" w14:textId="77777777" w:rsidR="004E29E2" w:rsidRPr="00AD564F" w:rsidRDefault="004E29E2" w:rsidP="00AD564F">
            <w:pPr>
              <w:tabs>
                <w:tab w:val="left" w:pos="851"/>
                <w:tab w:val="left" w:pos="1276"/>
                <w:tab w:val="left" w:pos="1418"/>
                <w:tab w:val="left" w:pos="1560"/>
                <w:tab w:val="left" w:pos="1701"/>
              </w:tabs>
              <w:spacing w:after="0" w:line="240" w:lineRule="auto"/>
              <w:ind w:left="171"/>
              <w:jc w:val="both"/>
              <w:rPr>
                <w:rFonts w:ascii="Arial Narrow" w:hAnsi="Arial Narrow"/>
                <w:sz w:val="24"/>
              </w:rPr>
            </w:pPr>
            <w:r w:rsidRPr="00AD564F">
              <w:rPr>
                <w:rFonts w:ascii="Arial Narrow" w:hAnsi="Arial Narrow"/>
                <w:sz w:val="24"/>
              </w:rPr>
              <w:t>Работы Фазы 2 «Реализация» (кроме обучения пользователей и работников тех.поддержки)</w:t>
            </w:r>
          </w:p>
        </w:tc>
        <w:tc>
          <w:tcPr>
            <w:tcW w:w="977" w:type="pct"/>
          </w:tcPr>
          <w:p w14:paraId="550E204B" w14:textId="77777777" w:rsidR="004E29E2" w:rsidRPr="00AD564F" w:rsidRDefault="004E29E2" w:rsidP="00AD564F">
            <w:pPr>
              <w:tabs>
                <w:tab w:val="left" w:pos="851"/>
                <w:tab w:val="left" w:pos="1276"/>
                <w:tab w:val="left" w:pos="1418"/>
                <w:tab w:val="left" w:pos="1560"/>
                <w:tab w:val="left" w:pos="1701"/>
              </w:tabs>
              <w:spacing w:after="0" w:line="240" w:lineRule="auto"/>
              <w:ind w:left="284"/>
              <w:jc w:val="both"/>
              <w:rPr>
                <w:rFonts w:ascii="Arial Narrow" w:hAnsi="Arial Narrow"/>
                <w:sz w:val="24"/>
              </w:rPr>
            </w:pPr>
          </w:p>
        </w:tc>
        <w:tc>
          <w:tcPr>
            <w:tcW w:w="977" w:type="pct"/>
          </w:tcPr>
          <w:p w14:paraId="0BA1FE72"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57972DF5"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392A4940" w14:textId="496C376D"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4E29E2" w:rsidRPr="00FE1347" w14:paraId="2343ACF2" w14:textId="77777777" w:rsidTr="00AD564F">
        <w:trPr>
          <w:cantSplit/>
        </w:trPr>
        <w:tc>
          <w:tcPr>
            <w:tcW w:w="1094" w:type="pct"/>
          </w:tcPr>
          <w:p w14:paraId="560799B1" w14:textId="77777777" w:rsidR="004E29E2" w:rsidRPr="00AD564F" w:rsidRDefault="004E29E2" w:rsidP="00AD564F">
            <w:pPr>
              <w:tabs>
                <w:tab w:val="left" w:pos="851"/>
                <w:tab w:val="left" w:pos="1276"/>
                <w:tab w:val="left" w:pos="1418"/>
                <w:tab w:val="left" w:pos="1560"/>
                <w:tab w:val="left" w:pos="1701"/>
              </w:tabs>
              <w:spacing w:after="0" w:line="240" w:lineRule="auto"/>
              <w:ind w:left="171"/>
              <w:jc w:val="both"/>
              <w:rPr>
                <w:rFonts w:ascii="Arial Narrow" w:hAnsi="Arial Narrow"/>
                <w:sz w:val="24"/>
              </w:rPr>
            </w:pPr>
            <w:r w:rsidRPr="00AD564F">
              <w:rPr>
                <w:rFonts w:ascii="Arial Narrow" w:hAnsi="Arial Narrow"/>
                <w:sz w:val="24"/>
              </w:rPr>
              <w:t>Работы Фазы 3 «Подготовка и запуск»</w:t>
            </w:r>
          </w:p>
        </w:tc>
        <w:tc>
          <w:tcPr>
            <w:tcW w:w="977" w:type="pct"/>
          </w:tcPr>
          <w:p w14:paraId="1D1C8B37" w14:textId="77777777" w:rsidR="004E29E2" w:rsidRPr="00AD564F" w:rsidRDefault="004E29E2" w:rsidP="00AD564F">
            <w:pPr>
              <w:tabs>
                <w:tab w:val="left" w:pos="851"/>
                <w:tab w:val="left" w:pos="1276"/>
                <w:tab w:val="left" w:pos="1418"/>
                <w:tab w:val="left" w:pos="1560"/>
                <w:tab w:val="left" w:pos="1701"/>
              </w:tabs>
              <w:spacing w:after="0" w:line="240" w:lineRule="auto"/>
              <w:ind w:left="284"/>
              <w:jc w:val="both"/>
              <w:rPr>
                <w:rFonts w:ascii="Arial Narrow" w:hAnsi="Arial Narrow"/>
                <w:sz w:val="24"/>
              </w:rPr>
            </w:pPr>
          </w:p>
        </w:tc>
        <w:tc>
          <w:tcPr>
            <w:tcW w:w="977" w:type="pct"/>
          </w:tcPr>
          <w:p w14:paraId="1C2DC099"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4E56FFAC"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7CA00DF0" w14:textId="5DCAF648"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4E29E2" w:rsidRPr="00FE1347" w14:paraId="5149CE1E" w14:textId="77777777" w:rsidTr="00AD564F">
        <w:trPr>
          <w:cantSplit/>
        </w:trPr>
        <w:tc>
          <w:tcPr>
            <w:tcW w:w="1094" w:type="pct"/>
          </w:tcPr>
          <w:p w14:paraId="764E8405" w14:textId="77777777" w:rsidR="004E29E2" w:rsidRPr="00AD564F" w:rsidRDefault="004E29E2" w:rsidP="00AD564F">
            <w:pPr>
              <w:tabs>
                <w:tab w:val="left" w:pos="851"/>
                <w:tab w:val="left" w:pos="1276"/>
                <w:tab w:val="left" w:pos="1418"/>
                <w:tab w:val="left" w:pos="1560"/>
                <w:tab w:val="left" w:pos="1701"/>
              </w:tabs>
              <w:spacing w:after="0" w:line="240" w:lineRule="auto"/>
              <w:ind w:left="171"/>
              <w:jc w:val="both"/>
              <w:rPr>
                <w:rFonts w:ascii="Arial Narrow" w:hAnsi="Arial Narrow"/>
                <w:sz w:val="24"/>
              </w:rPr>
            </w:pPr>
            <w:r w:rsidRPr="00AD564F">
              <w:rPr>
                <w:rFonts w:ascii="Arial Narrow" w:hAnsi="Arial Narrow"/>
                <w:sz w:val="24"/>
              </w:rPr>
              <w:t>Обучение пользователей в КЦ</w:t>
            </w:r>
          </w:p>
        </w:tc>
        <w:tc>
          <w:tcPr>
            <w:tcW w:w="977" w:type="pct"/>
          </w:tcPr>
          <w:p w14:paraId="3539941E" w14:textId="77777777" w:rsidR="004E29E2" w:rsidRPr="00AD564F" w:rsidRDefault="004E29E2" w:rsidP="00AD564F">
            <w:pPr>
              <w:tabs>
                <w:tab w:val="left" w:pos="851"/>
                <w:tab w:val="left" w:pos="1276"/>
                <w:tab w:val="left" w:pos="1418"/>
                <w:tab w:val="left" w:pos="1560"/>
                <w:tab w:val="left" w:pos="1701"/>
              </w:tabs>
              <w:spacing w:after="0" w:line="240" w:lineRule="auto"/>
              <w:ind w:left="284"/>
              <w:jc w:val="both"/>
              <w:rPr>
                <w:rFonts w:ascii="Arial Narrow" w:hAnsi="Arial Narrow"/>
                <w:sz w:val="24"/>
              </w:rPr>
            </w:pPr>
          </w:p>
        </w:tc>
        <w:tc>
          <w:tcPr>
            <w:tcW w:w="977" w:type="pct"/>
          </w:tcPr>
          <w:p w14:paraId="6B947FF3"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32588E7B"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3D2BB84A" w14:textId="7A9B4950"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4E29E2" w:rsidRPr="00FE1347" w14:paraId="1B603DD1" w14:textId="77777777" w:rsidTr="00AD564F">
        <w:trPr>
          <w:cantSplit/>
        </w:trPr>
        <w:tc>
          <w:tcPr>
            <w:tcW w:w="1094" w:type="pct"/>
          </w:tcPr>
          <w:p w14:paraId="17752992" w14:textId="77777777" w:rsidR="004E29E2" w:rsidRPr="00AD564F" w:rsidRDefault="004E29E2" w:rsidP="00AD564F">
            <w:pPr>
              <w:tabs>
                <w:tab w:val="left" w:pos="851"/>
                <w:tab w:val="left" w:pos="1276"/>
                <w:tab w:val="left" w:pos="1418"/>
                <w:tab w:val="left" w:pos="1560"/>
                <w:tab w:val="left" w:pos="1701"/>
              </w:tabs>
              <w:spacing w:after="0" w:line="240" w:lineRule="auto"/>
              <w:ind w:left="171"/>
              <w:jc w:val="both"/>
              <w:rPr>
                <w:rFonts w:ascii="Arial Narrow" w:hAnsi="Arial Narrow"/>
                <w:sz w:val="24"/>
              </w:rPr>
            </w:pPr>
            <w:r w:rsidRPr="00AD564F">
              <w:rPr>
                <w:rFonts w:ascii="Arial Narrow" w:hAnsi="Arial Narrow"/>
                <w:sz w:val="24"/>
              </w:rPr>
              <w:t>Обучение работников технической поддержки в КЦ</w:t>
            </w:r>
          </w:p>
        </w:tc>
        <w:tc>
          <w:tcPr>
            <w:tcW w:w="977" w:type="pct"/>
          </w:tcPr>
          <w:p w14:paraId="3C7DCAA4" w14:textId="77777777" w:rsidR="004E29E2" w:rsidRPr="00AD564F" w:rsidRDefault="004E29E2" w:rsidP="00AD564F">
            <w:pPr>
              <w:tabs>
                <w:tab w:val="left" w:pos="851"/>
                <w:tab w:val="left" w:pos="1276"/>
                <w:tab w:val="left" w:pos="1418"/>
                <w:tab w:val="left" w:pos="1560"/>
                <w:tab w:val="left" w:pos="1701"/>
              </w:tabs>
              <w:spacing w:after="0" w:line="240" w:lineRule="auto"/>
              <w:ind w:left="284"/>
              <w:jc w:val="both"/>
              <w:rPr>
                <w:rFonts w:ascii="Arial Narrow" w:hAnsi="Arial Narrow"/>
                <w:sz w:val="24"/>
              </w:rPr>
            </w:pPr>
          </w:p>
        </w:tc>
        <w:tc>
          <w:tcPr>
            <w:tcW w:w="977" w:type="pct"/>
          </w:tcPr>
          <w:p w14:paraId="2A15B16F"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7116342E"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04C88342" w14:textId="0A5EC773"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4E29E2" w:rsidRPr="00FE1347" w14:paraId="6110FD6E" w14:textId="77777777" w:rsidTr="00AD564F">
        <w:trPr>
          <w:cantSplit/>
        </w:trPr>
        <w:tc>
          <w:tcPr>
            <w:tcW w:w="1094" w:type="pct"/>
          </w:tcPr>
          <w:p w14:paraId="56302F4D" w14:textId="77777777" w:rsidR="004E29E2" w:rsidRPr="00AD564F" w:rsidRDefault="004E29E2" w:rsidP="00AD564F">
            <w:pPr>
              <w:tabs>
                <w:tab w:val="left" w:pos="851"/>
                <w:tab w:val="left" w:pos="1276"/>
                <w:tab w:val="left" w:pos="1418"/>
                <w:tab w:val="left" w:pos="1560"/>
                <w:tab w:val="left" w:pos="1701"/>
              </w:tabs>
              <w:spacing w:after="0" w:line="240" w:lineRule="auto"/>
              <w:ind w:left="171"/>
              <w:jc w:val="both"/>
              <w:rPr>
                <w:rFonts w:ascii="Arial Narrow" w:hAnsi="Arial Narrow"/>
                <w:sz w:val="24"/>
              </w:rPr>
            </w:pPr>
            <w:r w:rsidRPr="00AD564F">
              <w:rPr>
                <w:rFonts w:ascii="Arial Narrow" w:hAnsi="Arial Narrow"/>
                <w:sz w:val="24"/>
              </w:rPr>
              <w:t>Миграция данных КЦ</w:t>
            </w:r>
          </w:p>
        </w:tc>
        <w:tc>
          <w:tcPr>
            <w:tcW w:w="977" w:type="pct"/>
          </w:tcPr>
          <w:p w14:paraId="1A4FFBF5" w14:textId="77777777" w:rsidR="004E29E2" w:rsidRPr="00AD564F" w:rsidRDefault="004E29E2" w:rsidP="00AD564F">
            <w:pPr>
              <w:tabs>
                <w:tab w:val="left" w:pos="851"/>
                <w:tab w:val="left" w:pos="1276"/>
                <w:tab w:val="left" w:pos="1418"/>
                <w:tab w:val="left" w:pos="1560"/>
                <w:tab w:val="left" w:pos="1701"/>
              </w:tabs>
              <w:spacing w:after="0" w:line="240" w:lineRule="auto"/>
              <w:ind w:left="284"/>
              <w:jc w:val="both"/>
              <w:rPr>
                <w:rFonts w:ascii="Arial Narrow" w:hAnsi="Arial Narrow"/>
                <w:sz w:val="24"/>
              </w:rPr>
            </w:pPr>
          </w:p>
        </w:tc>
        <w:tc>
          <w:tcPr>
            <w:tcW w:w="977" w:type="pct"/>
          </w:tcPr>
          <w:p w14:paraId="6E70F545"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6081C5D7"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1193758B" w14:textId="7BDCCBC2"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4E29E2" w:rsidRPr="00FE1347" w14:paraId="1FD7B13D" w14:textId="77777777" w:rsidTr="00AD564F">
        <w:trPr>
          <w:cantSplit/>
        </w:trPr>
        <w:tc>
          <w:tcPr>
            <w:tcW w:w="1094" w:type="pct"/>
          </w:tcPr>
          <w:p w14:paraId="63D75E0B" w14:textId="77777777" w:rsidR="004E29E2" w:rsidRPr="00AD564F" w:rsidRDefault="004E29E2" w:rsidP="00AD564F">
            <w:pPr>
              <w:tabs>
                <w:tab w:val="left" w:pos="851"/>
                <w:tab w:val="left" w:pos="1276"/>
                <w:tab w:val="left" w:pos="1418"/>
                <w:tab w:val="left" w:pos="1560"/>
                <w:tab w:val="left" w:pos="1701"/>
              </w:tabs>
              <w:spacing w:after="0" w:line="240" w:lineRule="auto"/>
              <w:ind w:left="171"/>
              <w:jc w:val="both"/>
              <w:rPr>
                <w:rFonts w:ascii="Arial Narrow" w:hAnsi="Arial Narrow"/>
                <w:sz w:val="24"/>
              </w:rPr>
            </w:pPr>
            <w:r w:rsidRPr="00AD564F">
              <w:rPr>
                <w:rFonts w:ascii="Arial Narrow" w:hAnsi="Arial Narrow"/>
                <w:sz w:val="24"/>
              </w:rPr>
              <w:t>Работы по интеграции с учетной системой КЦ</w:t>
            </w:r>
          </w:p>
        </w:tc>
        <w:tc>
          <w:tcPr>
            <w:tcW w:w="977" w:type="pct"/>
          </w:tcPr>
          <w:p w14:paraId="4E177C44" w14:textId="77777777" w:rsidR="004E29E2" w:rsidRPr="00AD564F" w:rsidRDefault="004E29E2" w:rsidP="00AD564F">
            <w:pPr>
              <w:tabs>
                <w:tab w:val="left" w:pos="851"/>
                <w:tab w:val="left" w:pos="1276"/>
                <w:tab w:val="left" w:pos="1418"/>
                <w:tab w:val="left" w:pos="1560"/>
                <w:tab w:val="left" w:pos="1701"/>
              </w:tabs>
              <w:spacing w:after="0" w:line="240" w:lineRule="auto"/>
              <w:ind w:left="284"/>
              <w:jc w:val="both"/>
              <w:rPr>
                <w:rFonts w:ascii="Arial Narrow" w:hAnsi="Arial Narrow"/>
                <w:sz w:val="24"/>
              </w:rPr>
            </w:pPr>
          </w:p>
        </w:tc>
        <w:tc>
          <w:tcPr>
            <w:tcW w:w="977" w:type="pct"/>
          </w:tcPr>
          <w:p w14:paraId="4DF398EC"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3AEF29A3"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583FBA37" w14:textId="6D8FA664"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4E29E2" w:rsidRPr="00FE1347" w14:paraId="08A8A0C7" w14:textId="77777777" w:rsidTr="00AD564F">
        <w:trPr>
          <w:cantSplit/>
        </w:trPr>
        <w:tc>
          <w:tcPr>
            <w:tcW w:w="1094" w:type="pct"/>
          </w:tcPr>
          <w:p w14:paraId="30B74229" w14:textId="77777777" w:rsidR="004E29E2" w:rsidRPr="00AD564F" w:rsidRDefault="004E29E2" w:rsidP="00AD564F">
            <w:pPr>
              <w:tabs>
                <w:tab w:val="left" w:pos="851"/>
                <w:tab w:val="left" w:pos="1276"/>
                <w:tab w:val="left" w:pos="1418"/>
                <w:tab w:val="left" w:pos="1560"/>
                <w:tab w:val="left" w:pos="1701"/>
              </w:tabs>
              <w:spacing w:after="0" w:line="240" w:lineRule="auto"/>
              <w:ind w:left="171"/>
              <w:jc w:val="both"/>
              <w:rPr>
                <w:rFonts w:ascii="Arial Narrow" w:hAnsi="Arial Narrow"/>
                <w:sz w:val="24"/>
              </w:rPr>
            </w:pPr>
            <w:r w:rsidRPr="00AD564F">
              <w:rPr>
                <w:rFonts w:ascii="Arial Narrow" w:hAnsi="Arial Narrow"/>
                <w:sz w:val="24"/>
              </w:rPr>
              <w:t>Работы по интеграции с системой ЕСЭДО</w:t>
            </w:r>
          </w:p>
        </w:tc>
        <w:tc>
          <w:tcPr>
            <w:tcW w:w="977" w:type="pct"/>
          </w:tcPr>
          <w:p w14:paraId="09D31A58" w14:textId="77777777" w:rsidR="004E29E2" w:rsidRPr="00AD564F" w:rsidRDefault="004E29E2" w:rsidP="00AD564F">
            <w:pPr>
              <w:tabs>
                <w:tab w:val="left" w:pos="851"/>
                <w:tab w:val="left" w:pos="1276"/>
                <w:tab w:val="left" w:pos="1418"/>
                <w:tab w:val="left" w:pos="1560"/>
                <w:tab w:val="left" w:pos="1701"/>
              </w:tabs>
              <w:spacing w:after="0" w:line="240" w:lineRule="auto"/>
              <w:ind w:left="284"/>
              <w:jc w:val="both"/>
              <w:rPr>
                <w:rFonts w:ascii="Arial Narrow" w:hAnsi="Arial Narrow"/>
                <w:sz w:val="24"/>
              </w:rPr>
            </w:pPr>
          </w:p>
        </w:tc>
        <w:tc>
          <w:tcPr>
            <w:tcW w:w="977" w:type="pct"/>
          </w:tcPr>
          <w:p w14:paraId="17BE26E7"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6E74E3A7"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0171DFF0" w14:textId="041D2DDB"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4E29E2" w:rsidRPr="00FE1347" w14:paraId="2EB6C93B" w14:textId="77777777" w:rsidTr="00C66685">
        <w:trPr>
          <w:cantSplit/>
        </w:trPr>
        <w:tc>
          <w:tcPr>
            <w:tcW w:w="1094" w:type="pct"/>
          </w:tcPr>
          <w:p w14:paraId="482CBAAD" w14:textId="77777777" w:rsidR="004E29E2" w:rsidRPr="00FE1347" w:rsidRDefault="004E29E2" w:rsidP="00FE1347">
            <w:pPr>
              <w:tabs>
                <w:tab w:val="left" w:pos="851"/>
                <w:tab w:val="left" w:pos="1276"/>
                <w:tab w:val="left" w:pos="1418"/>
                <w:tab w:val="left" w:pos="1560"/>
                <w:tab w:val="left" w:pos="1701"/>
              </w:tabs>
              <w:spacing w:after="0" w:line="240" w:lineRule="auto"/>
              <w:ind w:left="171"/>
              <w:jc w:val="both"/>
              <w:rPr>
                <w:rFonts w:ascii="Arial Narrow" w:hAnsi="Arial Narrow"/>
                <w:sz w:val="24"/>
                <w:szCs w:val="24"/>
              </w:rPr>
            </w:pPr>
            <w:r w:rsidRPr="00395953">
              <w:rPr>
                <w:rFonts w:ascii="Arial Narrow" w:hAnsi="Arial Narrow"/>
                <w:color w:val="000000" w:themeColor="text1"/>
                <w:sz w:val="24"/>
                <w:szCs w:val="24"/>
              </w:rPr>
              <w:t>Работы Фазы 4 «Мониторинг и поддержка»</w:t>
            </w:r>
          </w:p>
        </w:tc>
        <w:tc>
          <w:tcPr>
            <w:tcW w:w="977" w:type="pct"/>
          </w:tcPr>
          <w:p w14:paraId="412BD378"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7" w:type="pct"/>
          </w:tcPr>
          <w:p w14:paraId="65A5C994"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7BDB8CD0"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77024FA8" w14:textId="154E673F"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4E29E2" w:rsidRPr="00FE1347" w14:paraId="4BDE4E86" w14:textId="77777777" w:rsidTr="00AD564F">
        <w:trPr>
          <w:cantSplit/>
        </w:trPr>
        <w:tc>
          <w:tcPr>
            <w:tcW w:w="1094" w:type="pct"/>
          </w:tcPr>
          <w:p w14:paraId="3552B72C" w14:textId="77777777" w:rsidR="004E29E2" w:rsidRPr="00AD564F" w:rsidRDefault="004E29E2" w:rsidP="00AD564F">
            <w:pPr>
              <w:tabs>
                <w:tab w:val="left" w:pos="851"/>
                <w:tab w:val="left" w:pos="1276"/>
                <w:tab w:val="left" w:pos="1418"/>
                <w:tab w:val="left" w:pos="1560"/>
                <w:tab w:val="left" w:pos="1701"/>
              </w:tabs>
              <w:spacing w:after="0" w:line="240" w:lineRule="auto"/>
              <w:ind w:left="171"/>
              <w:jc w:val="both"/>
              <w:rPr>
                <w:rFonts w:ascii="Arial Narrow" w:hAnsi="Arial Narrow"/>
                <w:b/>
                <w:sz w:val="24"/>
              </w:rPr>
            </w:pPr>
            <w:r w:rsidRPr="00AD564F">
              <w:rPr>
                <w:rFonts w:ascii="Arial Narrow" w:hAnsi="Arial Narrow"/>
                <w:b/>
                <w:sz w:val="24"/>
              </w:rPr>
              <w:t>Итого внедрение процессов в КЦ</w:t>
            </w:r>
          </w:p>
        </w:tc>
        <w:tc>
          <w:tcPr>
            <w:tcW w:w="977" w:type="pct"/>
          </w:tcPr>
          <w:p w14:paraId="78E87BFC" w14:textId="77777777" w:rsidR="004E29E2" w:rsidRPr="00AD564F" w:rsidRDefault="004E29E2" w:rsidP="00AD564F">
            <w:pPr>
              <w:tabs>
                <w:tab w:val="left" w:pos="851"/>
                <w:tab w:val="left" w:pos="1276"/>
                <w:tab w:val="left" w:pos="1418"/>
                <w:tab w:val="left" w:pos="1560"/>
                <w:tab w:val="left" w:pos="1701"/>
              </w:tabs>
              <w:spacing w:after="0" w:line="240" w:lineRule="auto"/>
              <w:ind w:left="284"/>
              <w:jc w:val="both"/>
              <w:rPr>
                <w:rFonts w:ascii="Arial Narrow" w:hAnsi="Arial Narrow"/>
                <w:sz w:val="24"/>
              </w:rPr>
            </w:pPr>
          </w:p>
        </w:tc>
        <w:tc>
          <w:tcPr>
            <w:tcW w:w="977" w:type="pct"/>
          </w:tcPr>
          <w:p w14:paraId="5AFDA85A"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5018B59C"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4149EB8D" w14:textId="30B5F8DB"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4E29E2" w:rsidRPr="00FE1347" w14:paraId="07293EB1" w14:textId="77777777" w:rsidTr="00AD564F">
        <w:trPr>
          <w:cantSplit/>
        </w:trPr>
        <w:tc>
          <w:tcPr>
            <w:tcW w:w="1094" w:type="pct"/>
          </w:tcPr>
          <w:p w14:paraId="2A773D67" w14:textId="1B1B7B75" w:rsidR="004E29E2" w:rsidRPr="00AD564F" w:rsidRDefault="004E29E2" w:rsidP="00AD564F">
            <w:pPr>
              <w:tabs>
                <w:tab w:val="left" w:pos="851"/>
                <w:tab w:val="left" w:pos="1276"/>
                <w:tab w:val="left" w:pos="1418"/>
                <w:tab w:val="left" w:pos="1560"/>
                <w:tab w:val="left" w:pos="1701"/>
              </w:tabs>
              <w:spacing w:after="0" w:line="240" w:lineRule="auto"/>
              <w:ind w:left="171"/>
              <w:jc w:val="both"/>
              <w:rPr>
                <w:rFonts w:ascii="Arial Narrow" w:hAnsi="Arial Narrow"/>
                <w:sz w:val="24"/>
              </w:rPr>
            </w:pPr>
            <w:r w:rsidRPr="00AD564F">
              <w:rPr>
                <w:rFonts w:ascii="Arial Narrow" w:hAnsi="Arial Narrow"/>
                <w:sz w:val="24"/>
              </w:rPr>
              <w:t xml:space="preserve">Работы Фазы </w:t>
            </w:r>
            <w:r w:rsidRPr="00FE1347">
              <w:rPr>
                <w:rFonts w:ascii="Arial Narrow" w:hAnsi="Arial Narrow"/>
                <w:sz w:val="24"/>
                <w:szCs w:val="24"/>
              </w:rPr>
              <w:t>5</w:t>
            </w:r>
            <w:r w:rsidRPr="00AD564F">
              <w:rPr>
                <w:rFonts w:ascii="Arial Narrow" w:hAnsi="Arial Narrow"/>
                <w:sz w:val="24"/>
              </w:rPr>
              <w:t xml:space="preserve"> «Тиражирование» (кроме обучения пользователей)</w:t>
            </w:r>
          </w:p>
        </w:tc>
        <w:tc>
          <w:tcPr>
            <w:tcW w:w="977" w:type="pct"/>
          </w:tcPr>
          <w:p w14:paraId="58DEC45C" w14:textId="77777777" w:rsidR="004E29E2" w:rsidRPr="00AD564F" w:rsidRDefault="004E29E2" w:rsidP="00AD564F">
            <w:pPr>
              <w:tabs>
                <w:tab w:val="left" w:pos="851"/>
                <w:tab w:val="left" w:pos="1276"/>
                <w:tab w:val="left" w:pos="1418"/>
                <w:tab w:val="left" w:pos="1560"/>
                <w:tab w:val="left" w:pos="1701"/>
              </w:tabs>
              <w:spacing w:after="0" w:line="240" w:lineRule="auto"/>
              <w:ind w:left="284"/>
              <w:jc w:val="both"/>
              <w:rPr>
                <w:rFonts w:ascii="Arial Narrow" w:hAnsi="Arial Narrow"/>
                <w:sz w:val="24"/>
              </w:rPr>
            </w:pPr>
          </w:p>
        </w:tc>
        <w:tc>
          <w:tcPr>
            <w:tcW w:w="977" w:type="pct"/>
          </w:tcPr>
          <w:p w14:paraId="6B70B663"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06062A15"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3B7B6046" w14:textId="5EFC0985"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4E29E2" w:rsidRPr="00FE1347" w14:paraId="3D8B3C06" w14:textId="77777777" w:rsidTr="00AD564F">
        <w:trPr>
          <w:cantSplit/>
        </w:trPr>
        <w:tc>
          <w:tcPr>
            <w:tcW w:w="1094" w:type="pct"/>
          </w:tcPr>
          <w:p w14:paraId="5456B6EF" w14:textId="085BF70C" w:rsidR="004E29E2" w:rsidRPr="00AD564F" w:rsidRDefault="004E29E2" w:rsidP="00AD564F">
            <w:pPr>
              <w:tabs>
                <w:tab w:val="left" w:pos="851"/>
                <w:tab w:val="left" w:pos="1276"/>
                <w:tab w:val="left" w:pos="1418"/>
                <w:tab w:val="left" w:pos="1560"/>
                <w:tab w:val="left" w:pos="1701"/>
              </w:tabs>
              <w:spacing w:after="0" w:line="240" w:lineRule="auto"/>
              <w:ind w:left="171"/>
              <w:jc w:val="both"/>
              <w:rPr>
                <w:rFonts w:ascii="Arial Narrow" w:hAnsi="Arial Narrow"/>
                <w:sz w:val="24"/>
              </w:rPr>
            </w:pPr>
            <w:r w:rsidRPr="00AD564F">
              <w:rPr>
                <w:rFonts w:ascii="Arial Narrow" w:hAnsi="Arial Narrow"/>
                <w:sz w:val="24"/>
              </w:rPr>
              <w:t>Обучение пользователей в ДЗО</w:t>
            </w:r>
          </w:p>
        </w:tc>
        <w:tc>
          <w:tcPr>
            <w:tcW w:w="977" w:type="pct"/>
          </w:tcPr>
          <w:p w14:paraId="62FF0696" w14:textId="77777777" w:rsidR="004E29E2" w:rsidRPr="00AD564F" w:rsidRDefault="004E29E2" w:rsidP="00AD564F">
            <w:pPr>
              <w:tabs>
                <w:tab w:val="left" w:pos="851"/>
                <w:tab w:val="left" w:pos="1276"/>
                <w:tab w:val="left" w:pos="1418"/>
                <w:tab w:val="left" w:pos="1560"/>
                <w:tab w:val="left" w:pos="1701"/>
              </w:tabs>
              <w:spacing w:after="0" w:line="240" w:lineRule="auto"/>
              <w:ind w:left="284"/>
              <w:jc w:val="both"/>
              <w:rPr>
                <w:rFonts w:ascii="Arial Narrow" w:hAnsi="Arial Narrow"/>
                <w:sz w:val="24"/>
              </w:rPr>
            </w:pPr>
          </w:p>
        </w:tc>
        <w:tc>
          <w:tcPr>
            <w:tcW w:w="977" w:type="pct"/>
          </w:tcPr>
          <w:p w14:paraId="6EC30A8B"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674F1313"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1DB4D63A" w14:textId="35891749"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4E29E2" w:rsidRPr="00FE1347" w14:paraId="27A0CD47" w14:textId="77777777" w:rsidTr="00AD564F">
        <w:trPr>
          <w:cantSplit/>
        </w:trPr>
        <w:tc>
          <w:tcPr>
            <w:tcW w:w="1094" w:type="pct"/>
          </w:tcPr>
          <w:p w14:paraId="218A7A90" w14:textId="4B213C09" w:rsidR="004E29E2" w:rsidRPr="00AD564F" w:rsidRDefault="004E29E2" w:rsidP="00AD564F">
            <w:pPr>
              <w:tabs>
                <w:tab w:val="left" w:pos="851"/>
                <w:tab w:val="left" w:pos="1276"/>
                <w:tab w:val="left" w:pos="1418"/>
                <w:tab w:val="left" w:pos="1560"/>
                <w:tab w:val="left" w:pos="1701"/>
              </w:tabs>
              <w:spacing w:after="0" w:line="240" w:lineRule="auto"/>
              <w:ind w:left="171"/>
              <w:jc w:val="both"/>
              <w:rPr>
                <w:rFonts w:ascii="Arial Narrow" w:hAnsi="Arial Narrow"/>
                <w:sz w:val="24"/>
              </w:rPr>
            </w:pPr>
            <w:r w:rsidRPr="00AD564F">
              <w:rPr>
                <w:rFonts w:ascii="Arial Narrow" w:hAnsi="Arial Narrow"/>
                <w:sz w:val="24"/>
              </w:rPr>
              <w:t>Миграция данных ДЗО</w:t>
            </w:r>
          </w:p>
        </w:tc>
        <w:tc>
          <w:tcPr>
            <w:tcW w:w="977" w:type="pct"/>
          </w:tcPr>
          <w:p w14:paraId="33107188" w14:textId="77777777" w:rsidR="004E29E2" w:rsidRPr="00AD564F" w:rsidRDefault="004E29E2" w:rsidP="00AD564F">
            <w:pPr>
              <w:tabs>
                <w:tab w:val="left" w:pos="851"/>
                <w:tab w:val="left" w:pos="1276"/>
                <w:tab w:val="left" w:pos="1418"/>
                <w:tab w:val="left" w:pos="1560"/>
                <w:tab w:val="left" w:pos="1701"/>
              </w:tabs>
              <w:spacing w:after="0" w:line="240" w:lineRule="auto"/>
              <w:ind w:left="284"/>
              <w:jc w:val="both"/>
              <w:rPr>
                <w:rFonts w:ascii="Arial Narrow" w:hAnsi="Arial Narrow"/>
                <w:sz w:val="24"/>
              </w:rPr>
            </w:pPr>
          </w:p>
        </w:tc>
        <w:tc>
          <w:tcPr>
            <w:tcW w:w="977" w:type="pct"/>
          </w:tcPr>
          <w:p w14:paraId="63EACB53"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7214E0C9"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588CAB9F" w14:textId="5F9BABA6"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4E29E2" w:rsidRPr="00FE1347" w14:paraId="34C65C6F" w14:textId="77777777" w:rsidTr="00AD564F">
        <w:trPr>
          <w:cantSplit/>
        </w:trPr>
        <w:tc>
          <w:tcPr>
            <w:tcW w:w="1094" w:type="pct"/>
          </w:tcPr>
          <w:p w14:paraId="5EEFE074" w14:textId="5508F358" w:rsidR="004E29E2" w:rsidRPr="00AD564F" w:rsidRDefault="004E29E2" w:rsidP="00AD564F">
            <w:pPr>
              <w:tabs>
                <w:tab w:val="left" w:pos="851"/>
                <w:tab w:val="left" w:pos="1276"/>
                <w:tab w:val="left" w:pos="1418"/>
                <w:tab w:val="left" w:pos="1560"/>
                <w:tab w:val="left" w:pos="1701"/>
              </w:tabs>
              <w:spacing w:after="0" w:line="240" w:lineRule="auto"/>
              <w:ind w:left="171"/>
              <w:jc w:val="both"/>
              <w:rPr>
                <w:rFonts w:ascii="Arial Narrow" w:hAnsi="Arial Narrow"/>
                <w:sz w:val="24"/>
              </w:rPr>
            </w:pPr>
            <w:r w:rsidRPr="00AD564F">
              <w:rPr>
                <w:rFonts w:ascii="Arial Narrow" w:hAnsi="Arial Narrow"/>
                <w:sz w:val="24"/>
              </w:rPr>
              <w:lastRenderedPageBreak/>
              <w:t>Работы по интеграции с учетной системой ДЗО</w:t>
            </w:r>
          </w:p>
        </w:tc>
        <w:tc>
          <w:tcPr>
            <w:tcW w:w="977" w:type="pct"/>
          </w:tcPr>
          <w:p w14:paraId="6E7CF35A" w14:textId="77777777" w:rsidR="004E29E2" w:rsidRPr="00AD564F" w:rsidRDefault="004E29E2" w:rsidP="00AD564F">
            <w:pPr>
              <w:tabs>
                <w:tab w:val="left" w:pos="851"/>
                <w:tab w:val="left" w:pos="1276"/>
                <w:tab w:val="left" w:pos="1418"/>
                <w:tab w:val="left" w:pos="1560"/>
                <w:tab w:val="left" w:pos="1701"/>
              </w:tabs>
              <w:spacing w:after="0" w:line="240" w:lineRule="auto"/>
              <w:ind w:left="284"/>
              <w:jc w:val="both"/>
              <w:rPr>
                <w:rFonts w:ascii="Arial Narrow" w:hAnsi="Arial Narrow"/>
                <w:sz w:val="24"/>
              </w:rPr>
            </w:pPr>
          </w:p>
        </w:tc>
        <w:tc>
          <w:tcPr>
            <w:tcW w:w="977" w:type="pct"/>
          </w:tcPr>
          <w:p w14:paraId="7A0B2969"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782C8CC5"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33829CCE" w14:textId="260064ED"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4E29E2" w:rsidRPr="00FE1347" w14:paraId="0880E4AE" w14:textId="77777777" w:rsidTr="00AD564F">
        <w:trPr>
          <w:cantSplit/>
        </w:trPr>
        <w:tc>
          <w:tcPr>
            <w:tcW w:w="1094" w:type="pct"/>
          </w:tcPr>
          <w:p w14:paraId="38D4E0BF" w14:textId="77777777" w:rsidR="004E29E2" w:rsidRPr="00AD564F" w:rsidRDefault="004E29E2" w:rsidP="00AD564F">
            <w:pPr>
              <w:tabs>
                <w:tab w:val="left" w:pos="851"/>
                <w:tab w:val="left" w:pos="1276"/>
                <w:tab w:val="left" w:pos="1418"/>
                <w:tab w:val="left" w:pos="1560"/>
                <w:tab w:val="left" w:pos="1701"/>
              </w:tabs>
              <w:spacing w:after="0" w:line="240" w:lineRule="auto"/>
              <w:ind w:left="171"/>
              <w:jc w:val="both"/>
              <w:rPr>
                <w:rFonts w:ascii="Arial Narrow" w:hAnsi="Arial Narrow"/>
                <w:b/>
                <w:sz w:val="24"/>
              </w:rPr>
            </w:pPr>
            <w:r w:rsidRPr="00AD564F">
              <w:rPr>
                <w:rFonts w:ascii="Arial Narrow" w:hAnsi="Arial Narrow"/>
                <w:b/>
                <w:sz w:val="24"/>
              </w:rPr>
              <w:t>Гарантийная поддержка – 1 год</w:t>
            </w:r>
          </w:p>
        </w:tc>
        <w:tc>
          <w:tcPr>
            <w:tcW w:w="977" w:type="pct"/>
          </w:tcPr>
          <w:p w14:paraId="2AA78F1E" w14:textId="77777777" w:rsidR="004E29E2" w:rsidRPr="00AD564F" w:rsidRDefault="004E29E2" w:rsidP="00AD564F">
            <w:pPr>
              <w:tabs>
                <w:tab w:val="left" w:pos="851"/>
                <w:tab w:val="left" w:pos="1276"/>
                <w:tab w:val="left" w:pos="1418"/>
                <w:tab w:val="left" w:pos="1560"/>
                <w:tab w:val="left" w:pos="1701"/>
              </w:tabs>
              <w:spacing w:after="0" w:line="240" w:lineRule="auto"/>
              <w:ind w:left="284"/>
              <w:jc w:val="both"/>
              <w:rPr>
                <w:rFonts w:ascii="Arial Narrow" w:hAnsi="Arial Narrow"/>
                <w:sz w:val="24"/>
              </w:rPr>
            </w:pPr>
          </w:p>
        </w:tc>
        <w:tc>
          <w:tcPr>
            <w:tcW w:w="977" w:type="pct"/>
          </w:tcPr>
          <w:p w14:paraId="5BF12DBD"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79ED48B0"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59BED1BB" w14:textId="60215601"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4E29E2" w:rsidRPr="00FE1347" w14:paraId="4BF5DC26" w14:textId="77777777" w:rsidTr="00AD564F">
        <w:trPr>
          <w:cantSplit/>
        </w:trPr>
        <w:tc>
          <w:tcPr>
            <w:tcW w:w="1094" w:type="pct"/>
          </w:tcPr>
          <w:p w14:paraId="53D19058" w14:textId="77777777" w:rsidR="004E29E2" w:rsidRPr="00AD564F" w:rsidRDefault="004E29E2" w:rsidP="00AD564F">
            <w:pPr>
              <w:tabs>
                <w:tab w:val="left" w:pos="851"/>
                <w:tab w:val="left" w:pos="1276"/>
                <w:tab w:val="left" w:pos="1418"/>
                <w:tab w:val="left" w:pos="1560"/>
                <w:tab w:val="left" w:pos="1701"/>
              </w:tabs>
              <w:spacing w:after="0" w:line="240" w:lineRule="auto"/>
              <w:ind w:left="171"/>
              <w:jc w:val="right"/>
              <w:rPr>
                <w:rFonts w:ascii="Arial Narrow" w:hAnsi="Arial Narrow"/>
                <w:sz w:val="24"/>
              </w:rPr>
            </w:pPr>
            <w:r w:rsidRPr="00AD564F">
              <w:rPr>
                <w:rFonts w:ascii="Arial Narrow" w:hAnsi="Arial Narrow"/>
                <w:b/>
                <w:sz w:val="24"/>
              </w:rPr>
              <w:t>Итого тиражирование в ДЗО</w:t>
            </w:r>
          </w:p>
        </w:tc>
        <w:tc>
          <w:tcPr>
            <w:tcW w:w="977" w:type="pct"/>
          </w:tcPr>
          <w:p w14:paraId="66FBBF94" w14:textId="77777777" w:rsidR="004E29E2" w:rsidRPr="00AD564F" w:rsidRDefault="004E29E2" w:rsidP="00AD564F">
            <w:pPr>
              <w:tabs>
                <w:tab w:val="left" w:pos="851"/>
                <w:tab w:val="left" w:pos="1276"/>
                <w:tab w:val="left" w:pos="1418"/>
                <w:tab w:val="left" w:pos="1560"/>
                <w:tab w:val="left" w:pos="1701"/>
              </w:tabs>
              <w:spacing w:after="0" w:line="240" w:lineRule="auto"/>
              <w:ind w:left="284"/>
              <w:jc w:val="both"/>
              <w:rPr>
                <w:rFonts w:ascii="Arial Narrow" w:hAnsi="Arial Narrow"/>
                <w:sz w:val="24"/>
              </w:rPr>
            </w:pPr>
          </w:p>
        </w:tc>
        <w:tc>
          <w:tcPr>
            <w:tcW w:w="977" w:type="pct"/>
          </w:tcPr>
          <w:p w14:paraId="6BF23A77"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7354B08B"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299B7575" w14:textId="1F0A9076"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4E29E2" w:rsidRPr="00FE1347" w14:paraId="308158DB" w14:textId="77777777" w:rsidTr="00AD564F">
        <w:trPr>
          <w:cantSplit/>
        </w:trPr>
        <w:tc>
          <w:tcPr>
            <w:tcW w:w="1094" w:type="pct"/>
          </w:tcPr>
          <w:p w14:paraId="320B850F" w14:textId="77777777" w:rsidR="004E29E2" w:rsidRPr="00AD564F" w:rsidRDefault="004E29E2" w:rsidP="00AD564F">
            <w:pPr>
              <w:tabs>
                <w:tab w:val="left" w:pos="851"/>
                <w:tab w:val="left" w:pos="1276"/>
                <w:tab w:val="left" w:pos="1418"/>
                <w:tab w:val="left" w:pos="1560"/>
                <w:tab w:val="left" w:pos="1701"/>
              </w:tabs>
              <w:spacing w:after="0" w:line="240" w:lineRule="auto"/>
              <w:ind w:left="171"/>
              <w:jc w:val="right"/>
              <w:rPr>
                <w:rFonts w:ascii="Arial Narrow" w:hAnsi="Arial Narrow"/>
                <w:b/>
                <w:sz w:val="24"/>
              </w:rPr>
            </w:pPr>
            <w:r w:rsidRPr="00AD564F">
              <w:rPr>
                <w:rFonts w:ascii="Arial Narrow" w:hAnsi="Arial Narrow"/>
                <w:b/>
                <w:sz w:val="24"/>
              </w:rPr>
              <w:t xml:space="preserve">Всего стоимость работ </w:t>
            </w:r>
          </w:p>
        </w:tc>
        <w:tc>
          <w:tcPr>
            <w:tcW w:w="977" w:type="pct"/>
          </w:tcPr>
          <w:p w14:paraId="679B540A" w14:textId="77777777" w:rsidR="004E29E2" w:rsidRPr="00AD564F" w:rsidRDefault="004E29E2" w:rsidP="00AD564F">
            <w:pPr>
              <w:tabs>
                <w:tab w:val="left" w:pos="851"/>
                <w:tab w:val="left" w:pos="1276"/>
                <w:tab w:val="left" w:pos="1418"/>
                <w:tab w:val="left" w:pos="1560"/>
                <w:tab w:val="left" w:pos="1701"/>
              </w:tabs>
              <w:spacing w:after="0" w:line="240" w:lineRule="auto"/>
              <w:ind w:left="284"/>
              <w:jc w:val="both"/>
              <w:rPr>
                <w:rFonts w:ascii="Arial Narrow" w:hAnsi="Arial Narrow"/>
                <w:sz w:val="24"/>
              </w:rPr>
            </w:pPr>
          </w:p>
        </w:tc>
        <w:tc>
          <w:tcPr>
            <w:tcW w:w="977" w:type="pct"/>
          </w:tcPr>
          <w:p w14:paraId="62585CDE"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5C0D9EBD" w14:textId="77777777"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c>
          <w:tcPr>
            <w:tcW w:w="976" w:type="pct"/>
          </w:tcPr>
          <w:p w14:paraId="7EFC4F76" w14:textId="1305AEBF" w:rsidR="004E29E2" w:rsidRPr="00FE1347" w:rsidRDefault="004E29E2" w:rsidP="00FE13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bl>
    <w:p w14:paraId="6D3A8E1E" w14:textId="77777777" w:rsidR="00FE1347" w:rsidRPr="00AD564F" w:rsidRDefault="00FE1347" w:rsidP="00AD564F">
      <w:pPr>
        <w:tabs>
          <w:tab w:val="left" w:pos="851"/>
          <w:tab w:val="left" w:pos="1276"/>
          <w:tab w:val="left" w:pos="1418"/>
          <w:tab w:val="left" w:pos="1560"/>
          <w:tab w:val="left" w:pos="1701"/>
        </w:tabs>
        <w:spacing w:after="0" w:line="240" w:lineRule="auto"/>
        <w:ind w:left="284"/>
        <w:jc w:val="both"/>
        <w:rPr>
          <w:rFonts w:ascii="Arial Narrow" w:hAnsi="Arial Narrow"/>
          <w:sz w:val="24"/>
        </w:rPr>
      </w:pPr>
    </w:p>
    <w:p w14:paraId="7A6AF674" w14:textId="536C5B26" w:rsidR="00FE1347" w:rsidRDefault="00FE1347" w:rsidP="00FE1347">
      <w:pPr>
        <w:spacing w:after="0" w:line="240" w:lineRule="auto"/>
        <w:jc w:val="both"/>
        <w:rPr>
          <w:rFonts w:ascii="Arial Narrow" w:eastAsia="Times New Roman" w:hAnsi="Arial Narrow" w:cs="Times New Roman"/>
          <w:b/>
          <w:i/>
          <w:sz w:val="24"/>
          <w:szCs w:val="20"/>
          <w:lang w:eastAsia="x-none"/>
        </w:rPr>
      </w:pPr>
      <w:r w:rsidRPr="00AD564F">
        <w:rPr>
          <w:rFonts w:ascii="Arial Narrow" w:hAnsi="Arial Narrow"/>
          <w:b/>
          <w:i/>
          <w:sz w:val="24"/>
        </w:rPr>
        <w:t>«____» дата, подпись Первого руководителя Потенциального поставщика или лица им уполномоченного</w:t>
      </w:r>
      <w:r w:rsidR="0066310E">
        <w:rPr>
          <w:rFonts w:ascii="Arial Narrow" w:eastAsia="Times New Roman" w:hAnsi="Arial Narrow" w:cs="Times New Roman"/>
          <w:b/>
          <w:i/>
          <w:sz w:val="24"/>
          <w:szCs w:val="20"/>
          <w:lang w:eastAsia="x-none"/>
        </w:rPr>
        <w:t>.</w:t>
      </w:r>
    </w:p>
    <w:p w14:paraId="0DBCC43C" w14:textId="77777777" w:rsidR="00123124" w:rsidRDefault="00123124" w:rsidP="00FE1347">
      <w:pPr>
        <w:spacing w:after="0" w:line="240" w:lineRule="auto"/>
        <w:jc w:val="both"/>
        <w:rPr>
          <w:rFonts w:ascii="Arial Narrow" w:eastAsia="Times New Roman" w:hAnsi="Arial Narrow" w:cs="Times New Roman"/>
          <w:b/>
          <w:i/>
          <w:sz w:val="24"/>
          <w:szCs w:val="20"/>
          <w:lang w:eastAsia="x-none"/>
        </w:rPr>
      </w:pPr>
    </w:p>
    <w:p w14:paraId="747DAD29" w14:textId="761AF5ED" w:rsidR="00FE1347" w:rsidRPr="0096673E" w:rsidRDefault="00FE1347" w:rsidP="0096673E">
      <w:pPr>
        <w:pStyle w:val="aa"/>
        <w:numPr>
          <w:ilvl w:val="0"/>
          <w:numId w:val="1"/>
        </w:numPr>
        <w:tabs>
          <w:tab w:val="left" w:pos="284"/>
        </w:tabs>
        <w:spacing w:before="60" w:after="60" w:line="240" w:lineRule="atLeast"/>
        <w:ind w:left="0" w:firstLine="0"/>
        <w:jc w:val="both"/>
        <w:outlineLvl w:val="0"/>
        <w:rPr>
          <w:rFonts w:ascii="Arial Narrow" w:eastAsia="Times New Roman" w:hAnsi="Arial Narrow" w:cs="Times New Roman"/>
          <w:b/>
          <w:sz w:val="24"/>
          <w:szCs w:val="20"/>
          <w:lang w:eastAsia="x-none"/>
        </w:rPr>
      </w:pPr>
      <w:bookmarkStart w:id="43" w:name="_Toc43507379"/>
      <w:r w:rsidRPr="0096673E">
        <w:rPr>
          <w:rFonts w:ascii="Arial Narrow" w:eastAsia="Times New Roman" w:hAnsi="Arial Narrow" w:cs="Times New Roman"/>
          <w:b/>
          <w:sz w:val="24"/>
          <w:szCs w:val="20"/>
          <w:lang w:eastAsia="x-none"/>
        </w:rPr>
        <w:t>Требования к стандартным системным функциям</w:t>
      </w:r>
      <w:bookmarkEnd w:id="43"/>
    </w:p>
    <w:p w14:paraId="1468E2D3" w14:textId="7285D08A" w:rsidR="00FE1347" w:rsidRPr="0096673E" w:rsidRDefault="00FE1347" w:rsidP="0096673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b/>
          <w:sz w:val="24"/>
          <w:szCs w:val="20"/>
          <w:lang w:eastAsia="x-none"/>
        </w:rPr>
      </w:pPr>
      <w:r w:rsidRPr="0096673E">
        <w:rPr>
          <w:rFonts w:ascii="Arial Narrow" w:eastAsia="Times New Roman" w:hAnsi="Arial Narrow" w:cs="Times New Roman"/>
          <w:b/>
          <w:sz w:val="24"/>
          <w:szCs w:val="20"/>
          <w:lang w:eastAsia="x-none"/>
        </w:rPr>
        <w:t>Функции поиска</w:t>
      </w:r>
    </w:p>
    <w:p w14:paraId="16D285E8" w14:textId="47360B45" w:rsidR="00FE1347" w:rsidRPr="0096673E" w:rsidRDefault="00FE1347" w:rsidP="0096673E">
      <w:pPr>
        <w:pStyle w:val="aa"/>
        <w:numPr>
          <w:ilvl w:val="2"/>
          <w:numId w:val="1"/>
        </w:numPr>
        <w:tabs>
          <w:tab w:val="left" w:pos="1276"/>
          <w:tab w:val="left" w:pos="1418"/>
        </w:tabs>
        <w:spacing w:before="60" w:after="60" w:line="240" w:lineRule="atLeast"/>
        <w:ind w:left="567" w:firstLine="0"/>
        <w:jc w:val="both"/>
        <w:rPr>
          <w:rFonts w:ascii="Arial Narrow" w:eastAsia="Times New Roman" w:hAnsi="Arial Narrow" w:cs="Times New Roman"/>
          <w:sz w:val="24"/>
          <w:szCs w:val="20"/>
          <w:lang w:eastAsia="x-none"/>
        </w:rPr>
      </w:pPr>
      <w:r w:rsidRPr="0096673E">
        <w:rPr>
          <w:rFonts w:ascii="Arial Narrow" w:eastAsia="Times New Roman" w:hAnsi="Arial Narrow" w:cs="Times New Roman"/>
          <w:sz w:val="24"/>
          <w:szCs w:val="20"/>
          <w:lang w:eastAsia="x-none"/>
        </w:rPr>
        <w:t>Возможность полнотекстового поиска информации.</w:t>
      </w:r>
    </w:p>
    <w:p w14:paraId="2567D32D" w14:textId="77777777" w:rsidR="00FE1347" w:rsidRPr="00FE1347" w:rsidRDefault="00FE1347" w:rsidP="0096673E">
      <w:pPr>
        <w:numPr>
          <w:ilvl w:val="2"/>
          <w:numId w:val="1"/>
        </w:numPr>
        <w:tabs>
          <w:tab w:val="left" w:pos="1134"/>
          <w:tab w:val="left" w:pos="1276"/>
        </w:tabs>
        <w:spacing w:before="60" w:after="60" w:line="240" w:lineRule="atLeast"/>
        <w:ind w:left="567"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атрибутивного поиска информации.</w:t>
      </w:r>
    </w:p>
    <w:p w14:paraId="1B1D1A2D" w14:textId="77777777" w:rsidR="00FE1347" w:rsidRPr="00FE1347" w:rsidRDefault="00FE1347" w:rsidP="0096673E">
      <w:pPr>
        <w:numPr>
          <w:ilvl w:val="2"/>
          <w:numId w:val="1"/>
        </w:numPr>
        <w:tabs>
          <w:tab w:val="left" w:pos="1134"/>
          <w:tab w:val="left" w:pos="1276"/>
        </w:tabs>
        <w:spacing w:before="60" w:after="60" w:line="240" w:lineRule="atLeast"/>
        <w:ind w:left="567"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комбинированного поиска информации (объединение полнотекстовых и атрибутивных поисковых запросов).</w:t>
      </w:r>
    </w:p>
    <w:p w14:paraId="4681E5FF" w14:textId="77777777" w:rsidR="00FE1347" w:rsidRPr="00FE1347" w:rsidRDefault="00FE1347" w:rsidP="0096673E">
      <w:pPr>
        <w:numPr>
          <w:ilvl w:val="2"/>
          <w:numId w:val="1"/>
        </w:numPr>
        <w:tabs>
          <w:tab w:val="left" w:pos="1134"/>
          <w:tab w:val="left" w:pos="1276"/>
        </w:tabs>
        <w:spacing w:before="60" w:after="60" w:line="240" w:lineRule="atLeast"/>
        <w:ind w:left="567"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поиска по штрихкоду/</w:t>
      </w:r>
      <w:r w:rsidRPr="00FE1347">
        <w:rPr>
          <w:rFonts w:ascii="Arial Narrow" w:eastAsia="Times New Roman" w:hAnsi="Arial Narrow" w:cs="Times New Roman"/>
          <w:sz w:val="24"/>
          <w:szCs w:val="20"/>
          <w:lang w:val="en-US" w:eastAsia="x-none"/>
        </w:rPr>
        <w:t>QR</w:t>
      </w:r>
      <w:r w:rsidRPr="00FE1347">
        <w:rPr>
          <w:rFonts w:ascii="Arial Narrow" w:eastAsia="Times New Roman" w:hAnsi="Arial Narrow" w:cs="Times New Roman"/>
          <w:sz w:val="24"/>
          <w:szCs w:val="20"/>
          <w:lang w:eastAsia="x-none"/>
        </w:rPr>
        <w:t>-код.</w:t>
      </w:r>
    </w:p>
    <w:p w14:paraId="00614394" w14:textId="77777777" w:rsidR="00FE1347" w:rsidRPr="00FE1347" w:rsidRDefault="00FE1347" w:rsidP="0096673E">
      <w:pPr>
        <w:numPr>
          <w:ilvl w:val="2"/>
          <w:numId w:val="1"/>
        </w:numPr>
        <w:tabs>
          <w:tab w:val="left" w:pos="1134"/>
          <w:tab w:val="left" w:pos="1276"/>
        </w:tabs>
        <w:spacing w:before="60" w:after="60" w:line="240" w:lineRule="atLeast"/>
        <w:ind w:left="567"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использования масок (экранирующих символов: *, &amp;, % и пр.) в поисковых запросах.</w:t>
      </w:r>
    </w:p>
    <w:p w14:paraId="2E6A335F" w14:textId="77777777" w:rsidR="00FE1347" w:rsidRPr="00FE1347" w:rsidRDefault="00FE1347" w:rsidP="0096673E">
      <w:pPr>
        <w:numPr>
          <w:ilvl w:val="2"/>
          <w:numId w:val="1"/>
        </w:numPr>
        <w:tabs>
          <w:tab w:val="left" w:pos="1134"/>
          <w:tab w:val="left" w:pos="1276"/>
        </w:tabs>
        <w:spacing w:before="60" w:after="60" w:line="240" w:lineRule="atLeast"/>
        <w:ind w:left="567"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фильтрации результатов поиска.</w:t>
      </w:r>
    </w:p>
    <w:p w14:paraId="3B419C9B" w14:textId="77777777" w:rsidR="00FE1347" w:rsidRPr="00FE1347" w:rsidRDefault="00FE1347" w:rsidP="0096673E">
      <w:pPr>
        <w:numPr>
          <w:ilvl w:val="2"/>
          <w:numId w:val="1"/>
        </w:numPr>
        <w:tabs>
          <w:tab w:val="left" w:pos="1134"/>
          <w:tab w:val="left" w:pos="1276"/>
        </w:tabs>
        <w:spacing w:before="60" w:after="60" w:line="240" w:lineRule="atLeast"/>
        <w:ind w:left="567"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настраивать форматированный вывод результатов поиска в табличные представления.</w:t>
      </w:r>
    </w:p>
    <w:p w14:paraId="5F21A70C" w14:textId="77777777" w:rsidR="00FE1347" w:rsidRPr="00FE1347" w:rsidRDefault="00FE1347" w:rsidP="0096673E">
      <w:pPr>
        <w:numPr>
          <w:ilvl w:val="2"/>
          <w:numId w:val="1"/>
        </w:numPr>
        <w:tabs>
          <w:tab w:val="left" w:pos="1134"/>
          <w:tab w:val="left" w:pos="1276"/>
        </w:tabs>
        <w:spacing w:before="60" w:after="60" w:line="240" w:lineRule="atLeast"/>
        <w:ind w:left="567"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постраничного вывода результатов поискового запроса.</w:t>
      </w:r>
    </w:p>
    <w:p w14:paraId="29124ECD" w14:textId="77777777" w:rsidR="00FE1347" w:rsidRPr="00FE1347" w:rsidRDefault="00FE1347" w:rsidP="0096673E">
      <w:pPr>
        <w:numPr>
          <w:ilvl w:val="2"/>
          <w:numId w:val="1"/>
        </w:numPr>
        <w:tabs>
          <w:tab w:val="left" w:pos="1134"/>
          <w:tab w:val="left" w:pos="1276"/>
        </w:tabs>
        <w:spacing w:before="60" w:after="60" w:line="240" w:lineRule="atLeast"/>
        <w:ind w:left="567"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сохранять шаблоны настроенных поисковых запросов.</w:t>
      </w:r>
    </w:p>
    <w:p w14:paraId="3E65E757" w14:textId="77777777" w:rsidR="00FE1347" w:rsidRPr="00FE1347" w:rsidRDefault="00FE1347" w:rsidP="0096673E">
      <w:pPr>
        <w:numPr>
          <w:ilvl w:val="2"/>
          <w:numId w:val="1"/>
        </w:numPr>
        <w:tabs>
          <w:tab w:val="left" w:pos="1276"/>
        </w:tabs>
        <w:spacing w:before="60" w:after="60" w:line="240" w:lineRule="atLeast"/>
        <w:ind w:left="567"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создавать виртуальные области навигации (папки).</w:t>
      </w:r>
    </w:p>
    <w:p w14:paraId="5A77A31B" w14:textId="77777777" w:rsidR="00FE1347" w:rsidRPr="00FE1347" w:rsidRDefault="00FE1347" w:rsidP="0096673E">
      <w:pPr>
        <w:numPr>
          <w:ilvl w:val="1"/>
          <w:numId w:val="1"/>
        </w:numPr>
        <w:tabs>
          <w:tab w:val="left" w:pos="851"/>
        </w:tabs>
        <w:spacing w:before="60" w:after="60" w:line="240" w:lineRule="atLeast"/>
        <w:ind w:left="284" w:firstLine="0"/>
        <w:jc w:val="both"/>
        <w:rPr>
          <w:rFonts w:ascii="Arial Narrow" w:eastAsia="Times New Roman" w:hAnsi="Arial Narrow" w:cs="Times New Roman"/>
          <w:b/>
          <w:sz w:val="24"/>
          <w:szCs w:val="20"/>
          <w:lang w:eastAsia="x-none"/>
        </w:rPr>
      </w:pPr>
      <w:r w:rsidRPr="00FE1347">
        <w:rPr>
          <w:rFonts w:ascii="Arial Narrow" w:eastAsia="Times New Roman" w:hAnsi="Arial Narrow" w:cs="Times New Roman"/>
          <w:b/>
          <w:sz w:val="24"/>
          <w:szCs w:val="20"/>
          <w:lang w:eastAsia="x-none"/>
        </w:rPr>
        <w:t>Функции управления шаблонами документов</w:t>
      </w:r>
    </w:p>
    <w:p w14:paraId="3AB93287"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определения видов (или типов документов).</w:t>
      </w:r>
    </w:p>
    <w:p w14:paraId="6DD43836"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связывания структуры метаданных, этапов жизненного цикла и формы документа с конкретным видом документа.</w:t>
      </w:r>
    </w:p>
    <w:p w14:paraId="017D614A"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формирования шаблонов документов.</w:t>
      </w:r>
    </w:p>
    <w:p w14:paraId="4209F620"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создания шаблонов документов на основе экземпляра документа.</w:t>
      </w:r>
    </w:p>
    <w:p w14:paraId="133403D8"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автоматического заполнения шаблонов документов с использованием значений атрибутов регистрационных карточек.</w:t>
      </w:r>
    </w:p>
    <w:p w14:paraId="621AFDF9" w14:textId="77777777" w:rsidR="00FE1347" w:rsidRPr="00FE1347" w:rsidRDefault="00FE1347" w:rsidP="0096673E">
      <w:pPr>
        <w:numPr>
          <w:ilvl w:val="1"/>
          <w:numId w:val="1"/>
        </w:numPr>
        <w:tabs>
          <w:tab w:val="left" w:pos="851"/>
        </w:tabs>
        <w:spacing w:before="60" w:after="60" w:line="240" w:lineRule="atLeast"/>
        <w:ind w:left="284" w:firstLine="0"/>
        <w:jc w:val="both"/>
        <w:rPr>
          <w:rFonts w:ascii="Arial Narrow" w:eastAsia="Times New Roman" w:hAnsi="Arial Narrow" w:cs="Times New Roman"/>
          <w:b/>
          <w:sz w:val="24"/>
          <w:szCs w:val="20"/>
          <w:lang w:eastAsia="x-none"/>
        </w:rPr>
      </w:pPr>
      <w:r w:rsidRPr="00FE1347">
        <w:rPr>
          <w:rFonts w:ascii="Arial Narrow" w:eastAsia="Times New Roman" w:hAnsi="Arial Narrow" w:cs="Times New Roman"/>
          <w:b/>
          <w:sz w:val="24"/>
          <w:szCs w:val="20"/>
          <w:lang w:eastAsia="x-none"/>
        </w:rPr>
        <w:t>Функции управления справочниками</w:t>
      </w:r>
    </w:p>
    <w:p w14:paraId="408E1F36"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настройки простых выпадающих списков.</w:t>
      </w:r>
    </w:p>
    <w:p w14:paraId="275027B8"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настройки иерархических справочников.</w:t>
      </w:r>
    </w:p>
    <w:p w14:paraId="49109429"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настройки справочников со сложной структурой атрибутов.</w:t>
      </w:r>
    </w:p>
    <w:p w14:paraId="1C10CC54"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lastRenderedPageBreak/>
        <w:t>Возможность настройки бизнес логики заполнения справочников (варианты значений, автоматическое заполнение, обязательность заполнения, проверка уникальности поля, проверка уникальности сочетания полей).</w:t>
      </w:r>
    </w:p>
    <w:p w14:paraId="4B7B676A"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создания справочников произвольной формы с помощью инструментов программирования/конструктора.</w:t>
      </w:r>
    </w:p>
    <w:p w14:paraId="71C00339" w14:textId="77777777" w:rsidR="00FE1347" w:rsidRPr="00FE1347" w:rsidRDefault="00FE1347" w:rsidP="0096673E">
      <w:pPr>
        <w:numPr>
          <w:ilvl w:val="1"/>
          <w:numId w:val="1"/>
        </w:numPr>
        <w:tabs>
          <w:tab w:val="left" w:pos="851"/>
        </w:tabs>
        <w:spacing w:before="60" w:after="60" w:line="240" w:lineRule="atLeast"/>
        <w:ind w:left="284" w:firstLine="0"/>
        <w:jc w:val="both"/>
        <w:rPr>
          <w:rFonts w:ascii="Arial Narrow" w:eastAsia="Times New Roman" w:hAnsi="Arial Narrow" w:cs="Times New Roman"/>
          <w:b/>
          <w:sz w:val="24"/>
          <w:szCs w:val="20"/>
          <w:lang w:eastAsia="x-none"/>
        </w:rPr>
      </w:pPr>
      <w:r w:rsidRPr="00FE1347">
        <w:rPr>
          <w:rFonts w:ascii="Arial Narrow" w:eastAsia="Times New Roman" w:hAnsi="Arial Narrow" w:cs="Times New Roman"/>
          <w:b/>
          <w:sz w:val="24"/>
          <w:szCs w:val="20"/>
          <w:lang w:eastAsia="x-none"/>
        </w:rPr>
        <w:t>Функции управления формами документов и поручений</w:t>
      </w:r>
    </w:p>
    <w:p w14:paraId="6E489D69" w14:textId="21974061"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создания форм для управления содержимым документа средствами визуального конструирования.</w:t>
      </w:r>
    </w:p>
    <w:p w14:paraId="600F96E7"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создания многооконной формы.</w:t>
      </w:r>
    </w:p>
    <w:p w14:paraId="0DBDC053"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изменять визуальное оформление формы (стиль интерфейса, расцветку элементов, применение схем).</w:t>
      </w:r>
    </w:p>
    <w:p w14:paraId="4387EAD2"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настройки атрибутов формы документа.</w:t>
      </w:r>
    </w:p>
    <w:p w14:paraId="50485CBF"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настройки доступных операций.</w:t>
      </w:r>
    </w:p>
    <w:p w14:paraId="031AD8CB"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настройки размещения атрибутов и контролов для выполнения операций на форме документа.</w:t>
      </w:r>
    </w:p>
    <w:p w14:paraId="37FB8936"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размещения контролов и атрибутов на нескольких вкладках или разделах электронной формы документа.</w:t>
      </w:r>
    </w:p>
    <w:p w14:paraId="47CBAF91"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размещения превью файлов документа на форме поручения.</w:t>
      </w:r>
    </w:p>
    <w:p w14:paraId="6C1B1B13"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настройки нескольких форм документа для использования в различных контекстах.</w:t>
      </w:r>
    </w:p>
    <w:p w14:paraId="66EA9A17"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настройки связи действий пользователя и изменения этапа жизненного цикла документа (например, перевод документа в состояние «в архиве» при нажатии кнопки «в архив»).</w:t>
      </w:r>
    </w:p>
    <w:p w14:paraId="51265DAA"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написания скриптов по обработке событий пользователя (например, проверка корректности заполнения полей или автоматического формирования специфических атрибутов).</w:t>
      </w:r>
    </w:p>
    <w:p w14:paraId="47E41F85"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настройки формы поручения (аналогично форме документа).</w:t>
      </w:r>
    </w:p>
    <w:p w14:paraId="159A0637"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настройки сроков исполнения по умолчанию для любого вида/типа документа или поручения.</w:t>
      </w:r>
    </w:p>
    <w:p w14:paraId="50ED17BD"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создания периодических поручений, с указанием срока периодичности.</w:t>
      </w:r>
    </w:p>
    <w:p w14:paraId="511D06FD"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автоматического создания поручений из файла Word (шаблон поручений), при загрузке такого файла, СЭД распознает прописанный в нем контент (текст, исполнителей, срок исполнения) и создает поручения.</w:t>
      </w:r>
    </w:p>
    <w:p w14:paraId="61A20767"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функции добавления результата исполнения из карточки поручения обратно в файл Word (шаблон поручений), из которого эти поручения были созданы.</w:t>
      </w:r>
    </w:p>
    <w:p w14:paraId="0FFC6937" w14:textId="77777777" w:rsidR="00FE1347" w:rsidRPr="00FE1347" w:rsidRDefault="00FE1347" w:rsidP="0096673E">
      <w:pPr>
        <w:numPr>
          <w:ilvl w:val="1"/>
          <w:numId w:val="1"/>
        </w:numPr>
        <w:tabs>
          <w:tab w:val="left" w:pos="851"/>
        </w:tabs>
        <w:spacing w:before="60" w:after="60" w:line="240" w:lineRule="atLeast"/>
        <w:ind w:left="284" w:firstLine="0"/>
        <w:jc w:val="both"/>
        <w:rPr>
          <w:rFonts w:ascii="Arial Narrow" w:eastAsia="Times New Roman" w:hAnsi="Arial Narrow" w:cs="Times New Roman"/>
          <w:b/>
          <w:sz w:val="24"/>
          <w:szCs w:val="20"/>
          <w:lang w:eastAsia="x-none"/>
        </w:rPr>
      </w:pPr>
      <w:r w:rsidRPr="00FE1347">
        <w:rPr>
          <w:rFonts w:ascii="Arial Narrow" w:eastAsia="Times New Roman" w:hAnsi="Arial Narrow" w:cs="Times New Roman"/>
          <w:b/>
          <w:sz w:val="24"/>
          <w:szCs w:val="20"/>
          <w:lang w:eastAsia="x-none"/>
        </w:rPr>
        <w:t>Функции управления жизненным циклом документа, поручения</w:t>
      </w:r>
    </w:p>
    <w:p w14:paraId="615D14F5" w14:textId="77777777"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настройки этапов жизненного цикла документа.</w:t>
      </w:r>
    </w:p>
    <w:p w14:paraId="4AF9DAC3" w14:textId="77777777"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настройки структуры переходов между этапами.</w:t>
      </w:r>
    </w:p>
    <w:p w14:paraId="6E4A49EC" w14:textId="77777777"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настройки операций, доступных для документа на каждом этапе жизненного цикла документа.</w:t>
      </w:r>
    </w:p>
    <w:p w14:paraId="3302CFD5" w14:textId="6D9F5ED8"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настройки условий переходов между состояниями.</w:t>
      </w:r>
    </w:p>
    <w:p w14:paraId="0DEBE3D7" w14:textId="0EFD9B9F"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программной модификации жизненного цикла документа.</w:t>
      </w:r>
    </w:p>
    <w:p w14:paraId="2D907132" w14:textId="1606692D"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учета рабочего времени и часовых поясов в управлении жизненным циклом документов.</w:t>
      </w:r>
    </w:p>
    <w:p w14:paraId="19534696" w14:textId="3247E60C"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процессов работы с номенклатурой дел (подготовка проекта, утверждение номенклатуры, копирование, установка сроков хранения и т.д.).</w:t>
      </w:r>
    </w:p>
    <w:p w14:paraId="2AC79D8B" w14:textId="0B51388C"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процессов архивного делопроизводства (списание документов в дело, комплектования, учет место хранения, журнал выдачи оригиналов, акты уничтожения и т.д.).</w:t>
      </w:r>
    </w:p>
    <w:p w14:paraId="46F3A80D" w14:textId="45F312B3"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lastRenderedPageBreak/>
        <w:t>Возможность создания поручения или группы поручений по любому документу.</w:t>
      </w:r>
    </w:p>
    <w:p w14:paraId="0C82CA4D" w14:textId="77777777"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w:t>
      </w:r>
      <w:r w:rsidRPr="00FE1347">
        <w:rPr>
          <w:rFonts w:ascii="Arial Narrow" w:eastAsia="Times New Roman" w:hAnsi="Arial Narrow" w:cs="Times New Roman"/>
          <w:color w:val="000000"/>
          <w:sz w:val="20"/>
          <w:szCs w:val="20"/>
          <w:lang w:eastAsia="ru-RU"/>
        </w:rPr>
        <w:t xml:space="preserve"> </w:t>
      </w:r>
      <w:r w:rsidRPr="00FE1347">
        <w:rPr>
          <w:rFonts w:ascii="Arial Narrow" w:eastAsia="Times New Roman" w:hAnsi="Arial Narrow" w:cs="Times New Roman"/>
          <w:sz w:val="24"/>
          <w:szCs w:val="20"/>
          <w:lang w:eastAsia="x-none"/>
        </w:rPr>
        <w:t>создания инициативного поручения или группы поручений без привязки к документу.</w:t>
      </w:r>
    </w:p>
    <w:p w14:paraId="10979BB5" w14:textId="77777777"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функции контроля исполнения выданных поручений с фиксацией исполнителя и фактического срока исполнения.</w:t>
      </w:r>
    </w:p>
    <w:p w14:paraId="233D16EB" w14:textId="77777777"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делегирования исполнение поручения с учетом ограничений накладываемых организационной иерархией.</w:t>
      </w:r>
    </w:p>
    <w:p w14:paraId="79A4F6A1" w14:textId="77777777"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установки плановой длительности обработки документа, как для каждого исполнителя, так и для всего этапа или цикла обработки.</w:t>
      </w:r>
    </w:p>
    <w:p w14:paraId="489686B5" w14:textId="77777777"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функций работы с резолюциями.</w:t>
      </w:r>
    </w:p>
    <w:p w14:paraId="51BAB049" w14:textId="77777777"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функций электронной общественной приемной.</w:t>
      </w:r>
    </w:p>
    <w:p w14:paraId="496D5689" w14:textId="77777777" w:rsidR="00FE1347" w:rsidRPr="00FE1347" w:rsidRDefault="00FE1347" w:rsidP="0096673E">
      <w:pPr>
        <w:numPr>
          <w:ilvl w:val="1"/>
          <w:numId w:val="1"/>
        </w:numPr>
        <w:tabs>
          <w:tab w:val="left" w:pos="851"/>
        </w:tabs>
        <w:spacing w:before="60" w:after="60" w:line="240" w:lineRule="atLeast"/>
        <w:ind w:left="284" w:firstLine="0"/>
        <w:jc w:val="both"/>
        <w:rPr>
          <w:rFonts w:ascii="Arial Narrow" w:eastAsia="Times New Roman" w:hAnsi="Arial Narrow" w:cs="Times New Roman"/>
          <w:b/>
          <w:sz w:val="24"/>
          <w:szCs w:val="20"/>
          <w:lang w:eastAsia="x-none"/>
        </w:rPr>
      </w:pPr>
      <w:r w:rsidRPr="00FE1347">
        <w:rPr>
          <w:rFonts w:ascii="Arial Narrow" w:eastAsia="Times New Roman" w:hAnsi="Arial Narrow" w:cs="Times New Roman"/>
          <w:b/>
          <w:sz w:val="24"/>
          <w:szCs w:val="20"/>
          <w:lang w:eastAsia="x-none"/>
        </w:rPr>
        <w:t>Функции построения отчетов</w:t>
      </w:r>
    </w:p>
    <w:p w14:paraId="029D9919" w14:textId="7B486920"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настройки табличных отчетов на основании атрибутов структурированной части документов и поручений.</w:t>
      </w:r>
    </w:p>
    <w:p w14:paraId="7306F798" w14:textId="23F5F819"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настройки табличных отчетов на основании атрибутов и метрик бизнес процессов.</w:t>
      </w:r>
    </w:p>
    <w:p w14:paraId="6D55862B" w14:textId="2E3B9A25"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Pr>
          <w:rFonts w:ascii="Arial Narrow" w:eastAsia="Times New Roman" w:hAnsi="Arial Narrow" w:cs="Times New Roman"/>
          <w:sz w:val="24"/>
          <w:szCs w:val="20"/>
          <w:lang w:eastAsia="x-none"/>
        </w:rPr>
        <w:t xml:space="preserve">Возможность определять состав </w:t>
      </w:r>
      <w:r w:rsidRPr="00FE1347">
        <w:rPr>
          <w:rFonts w:ascii="Arial Narrow" w:eastAsia="Times New Roman" w:hAnsi="Arial Narrow" w:cs="Times New Roman"/>
          <w:sz w:val="24"/>
          <w:szCs w:val="20"/>
          <w:lang w:eastAsia="x-none"/>
        </w:rPr>
        <w:t>атрибутов отображаемых в отчете на основе поисковых запросов.</w:t>
      </w:r>
    </w:p>
    <w:p w14:paraId="05090B72" w14:textId="3F9546B9"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отображать в одном отчете документы и поручения различных типов и соответствующих атрибутов этих типов документов и поручений, в частности имеющих различные названия.</w:t>
      </w:r>
    </w:p>
    <w:p w14:paraId="4708D693" w14:textId="5CC6F368"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сортировать данные попавшие в отчет на основании содержимого колонок отчета.</w:t>
      </w:r>
    </w:p>
    <w:p w14:paraId="391CAE27" w14:textId="5774D291"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фильтровать данные попавшие в отчет на основании содержимого колонок отчета.</w:t>
      </w:r>
    </w:p>
    <w:p w14:paraId="1C51E576" w14:textId="37BEF332"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группировать данные попавшие в отчет на основании содержимого колонок отчета.</w:t>
      </w:r>
    </w:p>
    <w:p w14:paraId="0CDCAACD" w14:textId="2C57C92D"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отображать различные количественные статистические данные на основании документов, поручений.</w:t>
      </w:r>
    </w:p>
    <w:p w14:paraId="0891202A" w14:textId="3ECD8A74"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отображать различные количественные статистические данные на основании данных бизнес процессов и их атрибутов.</w:t>
      </w:r>
    </w:p>
    <w:p w14:paraId="428BACBF"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определять структуру данных с помощью инструмента сводных таблиц, на основе данных отчета.</w:t>
      </w:r>
    </w:p>
    <w:p w14:paraId="036EEBCA"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выводить в аналитический отчет различные измерения и меры сводной таблицы или настроенной витрины данных для предоставления в отчете.</w:t>
      </w:r>
    </w:p>
    <w:p w14:paraId="51585409"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визуального инструмента, с помощью которого можно осуществлять декомпозицию (Drill-Down) и агрегацию (Roll-Up) отчетных данных на измерениях сформированного отчета.</w:t>
      </w:r>
    </w:p>
    <w:p w14:paraId="449CCB30"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публиковать данные аналитических отчетов на корпоративном портале и в других средствах представления информации.</w:t>
      </w:r>
    </w:p>
    <w:p w14:paraId="4E2BDC2F"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распечатать или экспортировать полученные аналитические отчеты.</w:t>
      </w:r>
    </w:p>
    <w:p w14:paraId="03AAD88F"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готового дашборда руководителя, агрегирующего всю информацию о состоянии работы, как над собственными задачами, так и информирующего о состоянии исполнительской дисциплины в починенном подразделении.</w:t>
      </w:r>
    </w:p>
    <w:p w14:paraId="4C42A57D"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настраивать визуальную форму отображения данных выводимых на дашборд.</w:t>
      </w:r>
    </w:p>
    <w:p w14:paraId="33D38773"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фиксировать критические параметры контроля (например, значения KPI процесса или аналитику по документам) и получать уведомления о достижении этих параметров.</w:t>
      </w:r>
    </w:p>
    <w:p w14:paraId="550014DA"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размещения дашбордов на корпоративном портале.</w:t>
      </w:r>
    </w:p>
    <w:p w14:paraId="7F2CD35F"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инструментов для расширения средств сбора и агрегации KPI.</w:t>
      </w:r>
    </w:p>
    <w:p w14:paraId="75B5DE17"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lastRenderedPageBreak/>
        <w:t>Наличие инструментов визуализации KPI и разграничения прав доступа пользователей к информации о KPI.</w:t>
      </w:r>
    </w:p>
    <w:p w14:paraId="5D161EDA"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создания простых аналитических инструментов по анализу стандартного набора KPI.</w:t>
      </w:r>
    </w:p>
    <w:p w14:paraId="091E06D7" w14:textId="77777777" w:rsidR="00FE1347" w:rsidRPr="00FE1347" w:rsidRDefault="00FE1347" w:rsidP="0096673E">
      <w:pPr>
        <w:numPr>
          <w:ilvl w:val="1"/>
          <w:numId w:val="1"/>
        </w:numPr>
        <w:tabs>
          <w:tab w:val="left" w:pos="851"/>
        </w:tabs>
        <w:spacing w:before="60" w:after="60" w:line="240" w:lineRule="atLeast"/>
        <w:ind w:left="284" w:firstLine="0"/>
        <w:jc w:val="both"/>
        <w:rPr>
          <w:rFonts w:ascii="Arial Narrow" w:eastAsia="Times New Roman" w:hAnsi="Arial Narrow" w:cs="Times New Roman"/>
          <w:b/>
          <w:sz w:val="24"/>
          <w:szCs w:val="20"/>
          <w:lang w:eastAsia="x-none"/>
        </w:rPr>
      </w:pPr>
      <w:r w:rsidRPr="00FE1347">
        <w:rPr>
          <w:rFonts w:ascii="Arial Narrow" w:eastAsia="Times New Roman" w:hAnsi="Arial Narrow" w:cs="Times New Roman"/>
          <w:b/>
          <w:sz w:val="24"/>
          <w:szCs w:val="20"/>
          <w:lang w:eastAsia="x-none"/>
        </w:rPr>
        <w:t>Функции управления ролями и полномочиями пользователей</w:t>
      </w:r>
    </w:p>
    <w:p w14:paraId="5FF92951" w14:textId="77777777" w:rsidR="00FE1347" w:rsidRPr="00395953"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color w:val="000000" w:themeColor="text1"/>
          <w:sz w:val="24"/>
          <w:szCs w:val="20"/>
          <w:lang w:eastAsia="x-none"/>
        </w:rPr>
      </w:pPr>
      <w:r w:rsidRPr="00395953">
        <w:rPr>
          <w:rFonts w:ascii="Arial Narrow" w:eastAsia="Times New Roman" w:hAnsi="Arial Narrow" w:cs="Times New Roman"/>
          <w:color w:val="000000" w:themeColor="text1"/>
          <w:sz w:val="24"/>
          <w:szCs w:val="20"/>
          <w:lang w:eastAsia="x-none"/>
        </w:rPr>
        <w:t>Возможность настройки полномочий, как для пользовательской роли, так и для групповой роли.</w:t>
      </w:r>
    </w:p>
    <w:p w14:paraId="74B2DFA4" w14:textId="1DC0D790" w:rsidR="00FE1347" w:rsidRPr="0081653B"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color w:val="000000" w:themeColor="text1"/>
          <w:sz w:val="24"/>
          <w:szCs w:val="20"/>
          <w:lang w:eastAsia="x-none"/>
        </w:rPr>
      </w:pPr>
      <w:r w:rsidRPr="0081653B">
        <w:rPr>
          <w:rFonts w:ascii="Arial Narrow" w:eastAsia="Times New Roman" w:hAnsi="Arial Narrow" w:cs="Times New Roman"/>
          <w:color w:val="000000" w:themeColor="text1"/>
          <w:sz w:val="24"/>
          <w:szCs w:val="20"/>
          <w:lang w:eastAsia="x-none"/>
        </w:rPr>
        <w:t>В Системе должны быть предусмотрены следующие уровни доступа к документам: Чтение, Редактирование и Регистрация</w:t>
      </w:r>
      <w:r w:rsidR="00123124" w:rsidRPr="0081653B">
        <w:rPr>
          <w:rFonts w:ascii="Arial Narrow" w:eastAsia="Times New Roman" w:hAnsi="Arial Narrow" w:cs="Times New Roman"/>
          <w:color w:val="000000" w:themeColor="text1"/>
          <w:sz w:val="24"/>
          <w:szCs w:val="20"/>
          <w:lang w:eastAsia="x-none"/>
        </w:rPr>
        <w:t>.</w:t>
      </w:r>
    </w:p>
    <w:p w14:paraId="0D3A80E8"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настройки роли пользователя, или групповой роли в зависимости от типа документов (например, данная роль имеет отношение только для документов типа договор определенного типа).</w:t>
      </w:r>
    </w:p>
    <w:p w14:paraId="186FEE2B"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настройки роли пользователя, или групповой роли в зависимости от текущего состояния документа и этапа его жизненного цикла.</w:t>
      </w:r>
    </w:p>
    <w:p w14:paraId="1910AFB4"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текущего пользователя в атрибутах метаданных обрабатываемого документа или поручения (например, в поле документа «ответс</w:t>
      </w:r>
      <w:r>
        <w:rPr>
          <w:rFonts w:ascii="Arial Narrow" w:eastAsia="Times New Roman" w:hAnsi="Arial Narrow" w:cs="Times New Roman"/>
          <w:sz w:val="24"/>
          <w:szCs w:val="20"/>
          <w:lang w:eastAsia="x-none"/>
        </w:rPr>
        <w:t xml:space="preserve">твенный исполнитель» находится </w:t>
      </w:r>
      <w:r w:rsidRPr="00FE1347">
        <w:rPr>
          <w:rFonts w:ascii="Arial Narrow" w:eastAsia="Times New Roman" w:hAnsi="Arial Narrow" w:cs="Times New Roman"/>
          <w:sz w:val="24"/>
          <w:szCs w:val="20"/>
          <w:lang w:eastAsia="x-none"/>
        </w:rPr>
        <w:t>текущий исполнитель).</w:t>
      </w:r>
    </w:p>
    <w:p w14:paraId="30315C31"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в атрибутах метаданных обрабатываемого документа или поручения сотрудника, связанного с текущим пользователем отношениями подчиненности (руководителя, подчиненного, сотрудника подразделения и пр.) (например, в поле документа «ответственный исполнитель» находится подчиненный текущего исполнителя).</w:t>
      </w:r>
    </w:p>
    <w:p w14:paraId="70AA886F"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в атрибутах метаданных документа или поручения, связанного с текущим документом или поручением текущего пользователя.</w:t>
      </w:r>
    </w:p>
    <w:p w14:paraId="5940F2D9"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 помощью программирования/конструктора определять контекст обработки документа и определять роль пользователя в отношении документа.</w:t>
      </w:r>
    </w:p>
    <w:p w14:paraId="2BB157A9"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динамического определения доступных действий для пользователя в зависимости от его роли в отношении текущего документа или поручения.</w:t>
      </w:r>
    </w:p>
    <w:p w14:paraId="4D7CA64A" w14:textId="77777777" w:rsidR="00FE1347" w:rsidRPr="00FE1347" w:rsidRDefault="00FE1347" w:rsidP="004E3B68">
      <w:pPr>
        <w:numPr>
          <w:ilvl w:val="2"/>
          <w:numId w:val="1"/>
        </w:numPr>
        <w:tabs>
          <w:tab w:val="left" w:pos="1134"/>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возможности программно управлять поведением документа или поручения в зависимости от текущей роли пользователя.</w:t>
      </w:r>
    </w:p>
    <w:p w14:paraId="4204520E" w14:textId="77777777" w:rsidR="00FE1347" w:rsidRPr="00FE1347" w:rsidRDefault="00FE1347" w:rsidP="004E3B68">
      <w:pPr>
        <w:numPr>
          <w:ilvl w:val="2"/>
          <w:numId w:val="1"/>
        </w:numPr>
        <w:tabs>
          <w:tab w:val="left" w:pos="1134"/>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разграничения прав доступа к шаблонам и экземплярам процессов для различных пользователей системы.</w:t>
      </w:r>
    </w:p>
    <w:p w14:paraId="3ACCAF83" w14:textId="77777777" w:rsidR="00FE1347" w:rsidRPr="00FE1347" w:rsidRDefault="00FE1347" w:rsidP="004E3B68">
      <w:pPr>
        <w:numPr>
          <w:ilvl w:val="2"/>
          <w:numId w:val="1"/>
        </w:numPr>
        <w:tabs>
          <w:tab w:val="left" w:pos="1134"/>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установки нескольких замещающих лиц для пользователя на разные процессы, виды/типы документов.</w:t>
      </w:r>
    </w:p>
    <w:p w14:paraId="597618EB" w14:textId="77777777" w:rsidR="00FE1347" w:rsidRPr="00FE1347" w:rsidRDefault="00FE1347" w:rsidP="004E3B68">
      <w:pPr>
        <w:numPr>
          <w:ilvl w:val="2"/>
          <w:numId w:val="1"/>
        </w:numPr>
        <w:tabs>
          <w:tab w:val="left" w:pos="1134"/>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ограничения действий замещающего лица определенным периодом времени.</w:t>
      </w:r>
    </w:p>
    <w:p w14:paraId="74C0FFEE" w14:textId="77777777" w:rsidR="00FE1347" w:rsidRPr="00FE1347" w:rsidRDefault="00FE1347" w:rsidP="0096673E">
      <w:pPr>
        <w:numPr>
          <w:ilvl w:val="1"/>
          <w:numId w:val="1"/>
        </w:numPr>
        <w:tabs>
          <w:tab w:val="left" w:pos="851"/>
        </w:tabs>
        <w:spacing w:before="60" w:after="60" w:line="240" w:lineRule="atLeast"/>
        <w:ind w:left="284" w:firstLine="0"/>
        <w:jc w:val="both"/>
        <w:rPr>
          <w:rFonts w:ascii="Arial Narrow" w:eastAsia="Times New Roman" w:hAnsi="Arial Narrow" w:cs="Times New Roman"/>
          <w:b/>
          <w:sz w:val="24"/>
          <w:szCs w:val="20"/>
          <w:lang w:eastAsia="x-none"/>
        </w:rPr>
      </w:pPr>
      <w:r w:rsidRPr="00FE1347">
        <w:rPr>
          <w:rFonts w:ascii="Arial Narrow" w:eastAsia="Times New Roman" w:hAnsi="Arial Narrow" w:cs="Times New Roman"/>
          <w:b/>
          <w:sz w:val="24"/>
          <w:szCs w:val="20"/>
          <w:lang w:eastAsia="x-none"/>
        </w:rPr>
        <w:t>Функции настройки представлений и локализации интерфейса системы</w:t>
      </w:r>
    </w:p>
    <w:p w14:paraId="2B275023" w14:textId="77777777"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настройки структуры доступных для пользователей системы элементов приложений в виде иерархии папок или в виде разделов.</w:t>
      </w:r>
    </w:p>
    <w:p w14:paraId="1E3A202A" w14:textId="77777777"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размещения в структуре навигации групповых представлений и списков документов.</w:t>
      </w:r>
    </w:p>
    <w:p w14:paraId="36F0AFBE" w14:textId="77777777"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размещения в структуре навигации отдельных документов или поручений.</w:t>
      </w:r>
    </w:p>
    <w:p w14:paraId="4A92E69D" w14:textId="77777777"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размещения в структуре навигации отдельных справочников системы.</w:t>
      </w:r>
    </w:p>
    <w:p w14:paraId="00A5DFAB" w14:textId="77777777"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размещения в структуре навигации ссылок на внешние объекты (например, HTML страницы).</w:t>
      </w:r>
    </w:p>
    <w:p w14:paraId="7682534C" w14:textId="77777777"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Наличие возможности у пользователя определить наиболее часто используемые элементы навигации разместить их качестве избранного.</w:t>
      </w:r>
    </w:p>
    <w:p w14:paraId="00C282F3" w14:textId="77777777"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Наличие элемента, позволяющего быстро обращаться к объектам (документы, поручения, папки) к которым пользователь обращался в последнее время.</w:t>
      </w:r>
    </w:p>
    <w:p w14:paraId="4126585A" w14:textId="77777777"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lastRenderedPageBreak/>
        <w:t xml:space="preserve"> Наличие средства визуальной кастомизации, конструктора, позволяющего настраивать без функциональных ограничений внешний вид пользовательского интерфейса, справочников, бизнес-процессов, шаблонов, форм, отчетов и т.д.</w:t>
      </w:r>
    </w:p>
    <w:p w14:paraId="771857C0" w14:textId="77777777" w:rsidR="00FE1347" w:rsidRPr="00395953"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color w:val="000000" w:themeColor="text1"/>
          <w:sz w:val="24"/>
          <w:szCs w:val="20"/>
          <w:lang w:eastAsia="x-none"/>
        </w:rPr>
      </w:pPr>
      <w:r w:rsidRPr="00395953">
        <w:rPr>
          <w:rFonts w:ascii="Arial Narrow" w:eastAsia="Times New Roman" w:hAnsi="Arial Narrow" w:cs="Times New Roman"/>
          <w:color w:val="000000" w:themeColor="text1"/>
          <w:sz w:val="24"/>
          <w:szCs w:val="20"/>
          <w:lang w:eastAsia="x-none"/>
        </w:rPr>
        <w:t xml:space="preserve"> Возможность размещения логотипов и других визуальных элементов.</w:t>
      </w:r>
    </w:p>
    <w:p w14:paraId="7BEB4AFF" w14:textId="77777777" w:rsidR="00FE1347" w:rsidRPr="00395953"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color w:val="000000" w:themeColor="text1"/>
          <w:sz w:val="24"/>
          <w:szCs w:val="20"/>
          <w:lang w:eastAsia="x-none"/>
        </w:rPr>
      </w:pPr>
      <w:r w:rsidRPr="00395953">
        <w:rPr>
          <w:rFonts w:ascii="Arial Narrow" w:eastAsia="Times New Roman" w:hAnsi="Arial Narrow" w:cs="Times New Roman"/>
          <w:color w:val="000000" w:themeColor="text1"/>
          <w:sz w:val="24"/>
          <w:szCs w:val="20"/>
          <w:lang w:eastAsia="x-none"/>
        </w:rPr>
        <w:t>Наличие рабочего стола пользователя и возможность его настройки.</w:t>
      </w:r>
    </w:p>
    <w:p w14:paraId="0CA9085C"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395953">
        <w:rPr>
          <w:rFonts w:ascii="Arial Narrow" w:eastAsia="Times New Roman" w:hAnsi="Arial Narrow" w:cs="Times New Roman"/>
          <w:color w:val="000000" w:themeColor="text1"/>
          <w:sz w:val="24"/>
          <w:szCs w:val="20"/>
          <w:lang w:eastAsia="x-none"/>
        </w:rPr>
        <w:t>Наличие поддержки мультиязычности, минимум на 3 (</w:t>
      </w:r>
      <w:r w:rsidRPr="00FE1347">
        <w:rPr>
          <w:rFonts w:ascii="Arial Narrow" w:eastAsia="Times New Roman" w:hAnsi="Arial Narrow" w:cs="Times New Roman"/>
          <w:sz w:val="24"/>
          <w:szCs w:val="20"/>
          <w:lang w:eastAsia="x-none"/>
        </w:rPr>
        <w:t>трех) языках, Казахский, Русский и Английский.</w:t>
      </w:r>
    </w:p>
    <w:p w14:paraId="14D8A89C" w14:textId="77777777" w:rsidR="00FE1347" w:rsidRPr="00FE1347" w:rsidRDefault="00FE1347" w:rsidP="0096673E">
      <w:pPr>
        <w:numPr>
          <w:ilvl w:val="1"/>
          <w:numId w:val="1"/>
        </w:numPr>
        <w:tabs>
          <w:tab w:val="left" w:pos="851"/>
        </w:tabs>
        <w:spacing w:before="60" w:after="60" w:line="240" w:lineRule="atLeast"/>
        <w:ind w:left="284" w:firstLine="0"/>
        <w:jc w:val="both"/>
        <w:rPr>
          <w:rFonts w:ascii="Arial Narrow" w:eastAsia="Times New Roman" w:hAnsi="Arial Narrow" w:cs="Times New Roman"/>
          <w:b/>
          <w:sz w:val="24"/>
          <w:szCs w:val="20"/>
          <w:lang w:eastAsia="x-none"/>
        </w:rPr>
      </w:pPr>
      <w:r w:rsidRPr="00FE1347">
        <w:rPr>
          <w:rFonts w:ascii="Arial Narrow" w:eastAsia="Times New Roman" w:hAnsi="Arial Narrow" w:cs="Times New Roman"/>
          <w:b/>
          <w:sz w:val="24"/>
          <w:szCs w:val="20"/>
          <w:lang w:eastAsia="x-none"/>
        </w:rPr>
        <w:t>Функции управления интеграциями</w:t>
      </w:r>
    </w:p>
    <w:p w14:paraId="56C92D15" w14:textId="77777777" w:rsidR="00FE1347" w:rsidRPr="00FE1347" w:rsidRDefault="00FE1347" w:rsidP="004E3B68">
      <w:pPr>
        <w:numPr>
          <w:ilvl w:val="2"/>
          <w:numId w:val="1"/>
        </w:numPr>
        <w:tabs>
          <w:tab w:val="left" w:pos="1134"/>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адресации к документу и его открытие по URL.</w:t>
      </w:r>
    </w:p>
    <w:p w14:paraId="7ED3523F" w14:textId="77777777" w:rsidR="00FE1347" w:rsidRPr="00FE1347" w:rsidRDefault="00FE1347" w:rsidP="004E3B68">
      <w:pPr>
        <w:numPr>
          <w:ilvl w:val="2"/>
          <w:numId w:val="1"/>
        </w:numPr>
        <w:tabs>
          <w:tab w:val="left" w:pos="1134"/>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перехода к документу по ссылке из электронной почты.</w:t>
      </w:r>
    </w:p>
    <w:p w14:paraId="0C073001" w14:textId="77777777" w:rsidR="00FE1347" w:rsidRPr="00FE1347" w:rsidRDefault="00FE1347" w:rsidP="004E3B68">
      <w:pPr>
        <w:numPr>
          <w:ilvl w:val="2"/>
          <w:numId w:val="1"/>
        </w:numPr>
        <w:tabs>
          <w:tab w:val="left" w:pos="1134"/>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импорт-экспорта документов, включая контент и метаданные в XML или JSON форматы и возможность настройки правил импорта и экспорта.</w:t>
      </w:r>
    </w:p>
    <w:p w14:paraId="0AC9463F" w14:textId="77777777" w:rsidR="00FE1347" w:rsidRPr="00FE1347" w:rsidRDefault="00FE1347" w:rsidP="004E3B68">
      <w:pPr>
        <w:numPr>
          <w:ilvl w:val="2"/>
          <w:numId w:val="1"/>
        </w:numPr>
        <w:tabs>
          <w:tab w:val="left" w:pos="1134"/>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импорт-экспорта пакетов документов, например, пакетная выгрузка или загрузка документов папки или группового представления.</w:t>
      </w:r>
    </w:p>
    <w:p w14:paraId="669894FC" w14:textId="63A12DF1" w:rsidR="00FE1347" w:rsidRPr="00FE1347" w:rsidRDefault="00FE1347" w:rsidP="004E3B68">
      <w:pPr>
        <w:numPr>
          <w:ilvl w:val="2"/>
          <w:numId w:val="1"/>
        </w:numPr>
        <w:tabs>
          <w:tab w:val="left" w:pos="1134"/>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загрузки и выгрузки документа вместе с электронной подписью в формате PKCS.</w:t>
      </w:r>
    </w:p>
    <w:p w14:paraId="069866EF" w14:textId="77777777" w:rsidR="00FE1347" w:rsidRPr="00FE1347" w:rsidRDefault="00FE1347" w:rsidP="004E3B68">
      <w:pPr>
        <w:numPr>
          <w:ilvl w:val="2"/>
          <w:numId w:val="1"/>
        </w:numPr>
        <w:tabs>
          <w:tab w:val="left" w:pos="1134"/>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Наличие API для создания различных программных сценариев работы с документами, поручениями и процессами из внешних приложений и сервисов.</w:t>
      </w:r>
    </w:p>
    <w:p w14:paraId="1FB19B12" w14:textId="77777777" w:rsidR="00FE1347" w:rsidRPr="00FE1347" w:rsidRDefault="00FE1347" w:rsidP="004E3B68">
      <w:pPr>
        <w:numPr>
          <w:ilvl w:val="2"/>
          <w:numId w:val="1"/>
        </w:numPr>
        <w:tabs>
          <w:tab w:val="left" w:pos="1134"/>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Наличие универсального WEB API для разработки интеграционных сценариев и программных шлюзов.</w:t>
      </w:r>
    </w:p>
    <w:p w14:paraId="7B96B683" w14:textId="77777777" w:rsidR="00FE1347" w:rsidRPr="00FE1347" w:rsidRDefault="00FE1347" w:rsidP="004E3B68">
      <w:pPr>
        <w:numPr>
          <w:ilvl w:val="2"/>
          <w:numId w:val="1"/>
        </w:numPr>
        <w:tabs>
          <w:tab w:val="left" w:pos="1134"/>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программирования/конструирования интеграционных сервисов, API.</w:t>
      </w:r>
    </w:p>
    <w:p w14:paraId="5FE4A989" w14:textId="77777777" w:rsidR="00FE1347" w:rsidRPr="00FE1347" w:rsidRDefault="00FE1347" w:rsidP="004E3B68">
      <w:pPr>
        <w:numPr>
          <w:ilvl w:val="2"/>
          <w:numId w:val="1"/>
        </w:numPr>
        <w:tabs>
          <w:tab w:val="left" w:pos="1134"/>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Наличие инструментов переноса решений из одной инсталляции системы в другую.</w:t>
      </w:r>
    </w:p>
    <w:p w14:paraId="6248E6FA"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инструментов переноса выполненных изменений и настроек из одной инсталляции системы в другую.</w:t>
      </w:r>
    </w:p>
    <w:p w14:paraId="21D1E87A"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создавать скриптовые функции для организации взаимодействия с внешними информационными системами и обращения к их API из программного окружения экземпляра бизнес процесса.</w:t>
      </w:r>
    </w:p>
    <w:p w14:paraId="0CD05A21"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включения в процессы функций взаимодействия с внешними программными системами.</w:t>
      </w:r>
    </w:p>
    <w:p w14:paraId="301E543E"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средства обмена параметрами между объектами внешней системы, переменными процесса и атрибутами документов.</w:t>
      </w:r>
    </w:p>
    <w:p w14:paraId="1692A777"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обмена файлами документов между СЭД и прикладной системой.</w:t>
      </w:r>
    </w:p>
    <w:p w14:paraId="132F4B03"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маршрутизации ссылок на объекты прикладных систем в рамках карточек документов, поручений СЭД.</w:t>
      </w:r>
    </w:p>
    <w:p w14:paraId="185D7035"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шлюза обмена с электронной почтой.</w:t>
      </w:r>
    </w:p>
    <w:p w14:paraId="53A66AFC"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шлюза обмена с файловой системой.</w:t>
      </w:r>
    </w:p>
    <w:p w14:paraId="32631532"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шлюза для взаимодействия с физическими/юридическими лицами посредством сервиса оператора ЭДО.</w:t>
      </w:r>
    </w:p>
    <w:p w14:paraId="1E30FC3A"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Наличие шлюза для взаимодействия с финансово-учетными и другими </w:t>
      </w:r>
      <w:r w:rsidRPr="00FE1347">
        <w:rPr>
          <w:rFonts w:ascii="Arial Narrow" w:eastAsia="Times New Roman" w:hAnsi="Arial Narrow" w:cs="Times New Roman"/>
          <w:sz w:val="24"/>
          <w:szCs w:val="20"/>
          <w:lang w:val="en-US" w:eastAsia="x-none"/>
        </w:rPr>
        <w:t>ERP</w:t>
      </w:r>
      <w:r w:rsidRPr="00FE1347">
        <w:rPr>
          <w:rFonts w:ascii="Arial Narrow" w:eastAsia="Times New Roman" w:hAnsi="Arial Narrow" w:cs="Times New Roman"/>
          <w:sz w:val="24"/>
          <w:szCs w:val="20"/>
          <w:lang w:eastAsia="x-none"/>
        </w:rPr>
        <w:t>-системами.</w:t>
      </w:r>
    </w:p>
    <w:p w14:paraId="58490779"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инструмента протоколирования/журналирования работы при обмене данными с интегрируемыми информационными системами.</w:t>
      </w:r>
    </w:p>
    <w:p w14:paraId="04B094F6"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шлюза для взаимодействия с информационной системой электронных закупок АО «Самрук-Казына».</w:t>
      </w:r>
    </w:p>
    <w:p w14:paraId="054F5958"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шлюза для взаимодействия с информационной системой ЕСЭДО (единая система электронного документооборота государственных органов).</w:t>
      </w:r>
    </w:p>
    <w:p w14:paraId="706A73E8" w14:textId="77777777" w:rsidR="00FE1347" w:rsidRPr="00FE1347" w:rsidRDefault="00FE1347" w:rsidP="0096673E">
      <w:pPr>
        <w:numPr>
          <w:ilvl w:val="1"/>
          <w:numId w:val="1"/>
        </w:numPr>
        <w:tabs>
          <w:tab w:val="left" w:pos="851"/>
        </w:tabs>
        <w:spacing w:before="60" w:after="60" w:line="240" w:lineRule="atLeast"/>
        <w:ind w:left="284" w:firstLine="0"/>
        <w:jc w:val="both"/>
        <w:rPr>
          <w:rFonts w:ascii="Arial Narrow" w:eastAsia="Times New Roman" w:hAnsi="Arial Narrow" w:cs="Times New Roman"/>
          <w:b/>
          <w:sz w:val="24"/>
          <w:szCs w:val="20"/>
          <w:lang w:eastAsia="x-none"/>
        </w:rPr>
      </w:pPr>
      <w:r w:rsidRPr="00FE1347">
        <w:rPr>
          <w:rFonts w:ascii="Arial Narrow" w:eastAsia="Times New Roman" w:hAnsi="Arial Narrow" w:cs="Times New Roman"/>
          <w:b/>
          <w:sz w:val="24"/>
          <w:szCs w:val="20"/>
          <w:lang w:eastAsia="x-none"/>
        </w:rPr>
        <w:t>Функции мобильного управления</w:t>
      </w:r>
    </w:p>
    <w:p w14:paraId="3EED6FFC"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lastRenderedPageBreak/>
        <w:t>Наличие мобильно</w:t>
      </w:r>
      <w:r>
        <w:rPr>
          <w:rFonts w:ascii="Arial Narrow" w:eastAsia="Times New Roman" w:hAnsi="Arial Narrow" w:cs="Times New Roman"/>
          <w:sz w:val="24"/>
          <w:szCs w:val="20"/>
          <w:lang w:eastAsia="x-none"/>
        </w:rPr>
        <w:t>й</w:t>
      </w:r>
      <w:r w:rsidRPr="00FE1347">
        <w:rPr>
          <w:rFonts w:ascii="Arial Narrow" w:eastAsia="Times New Roman" w:hAnsi="Arial Narrow" w:cs="Times New Roman"/>
          <w:sz w:val="24"/>
          <w:szCs w:val="20"/>
          <w:lang w:eastAsia="x-none"/>
        </w:rPr>
        <w:t xml:space="preserve"> версии клиента под iOS.</w:t>
      </w:r>
    </w:p>
    <w:p w14:paraId="35EDF52F"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мобильно</w:t>
      </w:r>
      <w:r>
        <w:rPr>
          <w:rFonts w:ascii="Arial Narrow" w:eastAsia="Times New Roman" w:hAnsi="Arial Narrow" w:cs="Times New Roman"/>
          <w:sz w:val="24"/>
          <w:szCs w:val="20"/>
          <w:lang w:eastAsia="x-none"/>
        </w:rPr>
        <w:t>й</w:t>
      </w:r>
      <w:r w:rsidRPr="00FE1347">
        <w:rPr>
          <w:rFonts w:ascii="Arial Narrow" w:eastAsia="Times New Roman" w:hAnsi="Arial Narrow" w:cs="Times New Roman"/>
          <w:sz w:val="24"/>
          <w:szCs w:val="20"/>
          <w:lang w:eastAsia="x-none"/>
        </w:rPr>
        <w:t xml:space="preserve"> версии клиента под Android.</w:t>
      </w:r>
    </w:p>
    <w:p w14:paraId="04E3CF5D"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рабочего место исполнителя в мобильной версии клиента.</w:t>
      </w:r>
    </w:p>
    <w:p w14:paraId="3296DA9C"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рабочего место менеджера в мобильной версии клиента.</w:t>
      </w:r>
    </w:p>
    <w:p w14:paraId="604D5282"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рабочего место руководителя в мобильной версии клиента.</w:t>
      </w:r>
    </w:p>
    <w:p w14:paraId="2706EEAC" w14:textId="77777777" w:rsidR="00FE1347" w:rsidRPr="00FE1347" w:rsidRDefault="00FE1347" w:rsidP="0096673E">
      <w:pPr>
        <w:numPr>
          <w:ilvl w:val="1"/>
          <w:numId w:val="1"/>
        </w:numPr>
        <w:tabs>
          <w:tab w:val="left" w:pos="851"/>
        </w:tabs>
        <w:spacing w:before="60" w:after="60" w:line="240" w:lineRule="atLeast"/>
        <w:ind w:left="284" w:firstLine="0"/>
        <w:jc w:val="both"/>
        <w:rPr>
          <w:rFonts w:ascii="Arial Narrow" w:eastAsia="Times New Roman" w:hAnsi="Arial Narrow" w:cs="Times New Roman"/>
          <w:b/>
          <w:sz w:val="24"/>
          <w:szCs w:val="20"/>
          <w:lang w:eastAsia="x-none"/>
        </w:rPr>
      </w:pPr>
      <w:r w:rsidRPr="00FE1347">
        <w:rPr>
          <w:rFonts w:ascii="Arial Narrow" w:eastAsia="Times New Roman" w:hAnsi="Arial Narrow" w:cs="Times New Roman"/>
          <w:b/>
          <w:sz w:val="24"/>
          <w:szCs w:val="20"/>
          <w:lang w:eastAsia="x-none"/>
        </w:rPr>
        <w:t>Функции работы с офисным пакетом приложений</w:t>
      </w:r>
    </w:p>
    <w:p w14:paraId="4FFEFBCC"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сохранения файла документа из приложений офисного пакета в архив документов.</w:t>
      </w:r>
    </w:p>
    <w:p w14:paraId="040EAD9C"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сохранения сообщения электронной почты в виде .eml файла в СЭД непосредственно из клиента электронной почты.</w:t>
      </w:r>
    </w:p>
    <w:p w14:paraId="4226EDBF"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занесения метаданных документа вручную в форме документа СЭД при сохранении из офисного пакета.</w:t>
      </w:r>
    </w:p>
    <w:p w14:paraId="6A7B9B71"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создания документа в СЭД по шаблону с передачей сохраняемого файла и метаданных из офисного пакета.</w:t>
      </w:r>
    </w:p>
    <w:p w14:paraId="23071CD6"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открытия файла документа СЭД выбором через систему навигации СЭД непосредственно из интерфейса офисного пакета.</w:t>
      </w:r>
    </w:p>
    <w:p w14:paraId="62EA0EF6" w14:textId="012CBCF8"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редактирования файлов формата Microsoft Office 2010, 2013, 2016 непосредственно из карточки документа, как локальными приложениями, так и через веб.</w:t>
      </w:r>
    </w:p>
    <w:p w14:paraId="484CEFAC" w14:textId="46D53940"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автоматического сохранения после редактирования файлов в СЭД.</w:t>
      </w:r>
    </w:p>
    <w:p w14:paraId="4A93806F" w14:textId="17FFAE7A"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настройки автоматического включения режима рецензирования, при открытии ранее сохраненного файла формата Word из карточки документа.</w:t>
      </w:r>
    </w:p>
    <w:p w14:paraId="17B31232"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инициировать поручения по обработке файла документа непосредственно из интерфейса офисного пакета.</w:t>
      </w:r>
    </w:p>
    <w:p w14:paraId="4BCDC2E8"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работать с процессом согласования документа непосредственно из интерфейса офисного пакета.</w:t>
      </w:r>
    </w:p>
    <w:p w14:paraId="39EF1409" w14:textId="77777777" w:rsidR="00FE1347" w:rsidRPr="00FE1347" w:rsidRDefault="00FE1347" w:rsidP="0096673E">
      <w:pPr>
        <w:numPr>
          <w:ilvl w:val="1"/>
          <w:numId w:val="1"/>
        </w:numPr>
        <w:tabs>
          <w:tab w:val="left" w:pos="851"/>
        </w:tabs>
        <w:spacing w:before="60" w:after="60" w:line="240" w:lineRule="atLeast"/>
        <w:ind w:left="284" w:firstLine="0"/>
        <w:jc w:val="both"/>
        <w:rPr>
          <w:rFonts w:ascii="Arial Narrow" w:eastAsia="Times New Roman" w:hAnsi="Arial Narrow" w:cs="Times New Roman"/>
          <w:b/>
          <w:sz w:val="24"/>
          <w:szCs w:val="20"/>
          <w:lang w:eastAsia="x-none"/>
        </w:rPr>
      </w:pPr>
      <w:r w:rsidRPr="00FE1347">
        <w:rPr>
          <w:rFonts w:ascii="Arial Narrow" w:eastAsia="Times New Roman" w:hAnsi="Arial Narrow" w:cs="Times New Roman"/>
          <w:b/>
          <w:sz w:val="24"/>
          <w:szCs w:val="20"/>
          <w:lang w:eastAsia="x-none"/>
        </w:rPr>
        <w:t>Функции управления контентом</w:t>
      </w:r>
    </w:p>
    <w:p w14:paraId="23E06979"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размещения в хранилище, файлов произвольного формата.</w:t>
      </w:r>
    </w:p>
    <w:p w14:paraId="733B1661"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просмотра наиболее распространённых типов файлов, желательно встроенными средствами просмотра.</w:t>
      </w:r>
    </w:p>
    <w:p w14:paraId="3CD675C2"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хранения мультимедийного контента и других файлов большого объема при сохранении приемлемой скорости открытия и сохранения документов.</w:t>
      </w:r>
    </w:p>
    <w:p w14:paraId="0A706A52"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поддержки версионности документа.</w:t>
      </w:r>
    </w:p>
    <w:p w14:paraId="15AB9346"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просмотра информации по истории версий документа, их авторов и времени создания.</w:t>
      </w:r>
    </w:p>
    <w:p w14:paraId="723DA2D8"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возврата к предыдущим версиям.</w:t>
      </w:r>
    </w:p>
    <w:p w14:paraId="419D1E12"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внесения комментариев при создании версий.</w:t>
      </w:r>
    </w:p>
    <w:p w14:paraId="43977E11"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сравнения версий документа.</w:t>
      </w:r>
    </w:p>
    <w:p w14:paraId="25CC30BD"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отображения в заметках версии, принятого решения к документу, кто принял решение, время принятия решения.</w:t>
      </w:r>
    </w:p>
    <w:p w14:paraId="25767EFB"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хранения большого количества файлов большого объема (например, проектной документации).</w:t>
      </w:r>
    </w:p>
    <w:p w14:paraId="4DF21F20"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шифрования файлов.</w:t>
      </w:r>
    </w:p>
    <w:p w14:paraId="5CA0F473"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сохранения подшивки (набора файлов) как единой сущности с общими метаданными.</w:t>
      </w:r>
    </w:p>
    <w:p w14:paraId="25CEDA36"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создания иерархии файлов в подшивке.</w:t>
      </w:r>
    </w:p>
    <w:p w14:paraId="0B961BD1"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lastRenderedPageBreak/>
        <w:t>Возможность обеспечения прозрачного автоматического сжатия для определенных видов контента.</w:t>
      </w:r>
    </w:p>
    <w:p w14:paraId="18B5DE5F"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обеспечения доступа к файлам через стандартные механизмы файлового доступа.</w:t>
      </w:r>
    </w:p>
    <w:p w14:paraId="142093E4"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Структурированная часть документа должна включать различные атрибуты – метаданные.</w:t>
      </w:r>
    </w:p>
    <w:p w14:paraId="40D66034"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модификации правил заполнения метаданных.</w:t>
      </w:r>
    </w:p>
    <w:p w14:paraId="7B358494" w14:textId="0D2D6D1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настройки правил автоматической нумерации произвольной сложности для каждого вида документа.</w:t>
      </w:r>
    </w:p>
    <w:p w14:paraId="4F2C0BDD" w14:textId="0D830256"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программного/конструктор расширения правил нумерации документов.</w:t>
      </w:r>
    </w:p>
    <w:p w14:paraId="67CFFEEA"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задавать шаблоны регистрационных номеров документов.</w:t>
      </w:r>
    </w:p>
    <w:p w14:paraId="31734AD9"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установки ссылок между логически связанными документами (например входящее-исходящее, договор - дополнительное соглашение и т.д.)..</w:t>
      </w:r>
    </w:p>
    <w:p w14:paraId="2F0B39A1"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синхронизации метаданных с содержимым файлов документа.</w:t>
      </w:r>
    </w:p>
    <w:p w14:paraId="5CAEA450"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автоматического получения атрибутов файлов офисных документов и загрузка их в метаданные документа  при сохранении файлов документов в системе.</w:t>
      </w:r>
    </w:p>
    <w:p w14:paraId="32E26E33"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автоматической передачи метаданных документа в атрибуты файла офисных документов при внесении в них изменений.</w:t>
      </w:r>
    </w:p>
    <w:p w14:paraId="33AA6BE7"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поддержки настраиваемых классификаторов.</w:t>
      </w:r>
    </w:p>
    <w:p w14:paraId="2BFA3A70"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тегирования документов и создание облака тегов.</w:t>
      </w:r>
    </w:p>
    <w:p w14:paraId="39A09309"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поддержки различных источников авто-захвата электронных документов.</w:t>
      </w:r>
    </w:p>
    <w:p w14:paraId="60358A86"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работы СЭД с инструментами распознавания текста, форм.</w:t>
      </w:r>
    </w:p>
    <w:p w14:paraId="011010BF"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локального сканирования документа из интерфейса формы.</w:t>
      </w:r>
    </w:p>
    <w:p w14:paraId="605F2F99"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поддержки штрих-кодирования для разделения при потоковом вводе – генерация штрихкодов/</w:t>
      </w:r>
      <w:r w:rsidRPr="00FE1347">
        <w:rPr>
          <w:rFonts w:ascii="Arial Narrow" w:eastAsia="Times New Roman" w:hAnsi="Arial Narrow" w:cs="Times New Roman"/>
          <w:sz w:val="24"/>
          <w:szCs w:val="20"/>
          <w:lang w:val="en-US" w:eastAsia="x-none"/>
        </w:rPr>
        <w:t>QR</w:t>
      </w:r>
      <w:r w:rsidRPr="00FE1347">
        <w:rPr>
          <w:rFonts w:ascii="Arial Narrow" w:eastAsia="Times New Roman" w:hAnsi="Arial Narrow" w:cs="Times New Roman"/>
          <w:sz w:val="24"/>
          <w:szCs w:val="20"/>
          <w:lang w:eastAsia="x-none"/>
        </w:rPr>
        <w:t>-кодов, печать, считывание наклеек.</w:t>
      </w:r>
    </w:p>
    <w:p w14:paraId="3EB1F3F9"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поддержки сценариев потокового сканирования.</w:t>
      </w:r>
    </w:p>
    <w:p w14:paraId="4BE97245"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импорта документов с электронной подписью.</w:t>
      </w:r>
    </w:p>
    <w:p w14:paraId="55D1A099"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Поддержка средств одновременного редактирования документов, путем интеграции с Microsoft </w:t>
      </w:r>
      <w:r w:rsidRPr="00FE1347">
        <w:rPr>
          <w:rFonts w:ascii="Arial Narrow" w:eastAsia="Times New Roman" w:hAnsi="Arial Narrow" w:cs="Times New Roman"/>
          <w:sz w:val="24"/>
          <w:szCs w:val="20"/>
          <w:lang w:val="en-US" w:eastAsia="x-none"/>
        </w:rPr>
        <w:t>O</w:t>
      </w:r>
      <w:r w:rsidRPr="00FE1347">
        <w:rPr>
          <w:rFonts w:ascii="Arial Narrow" w:eastAsia="Times New Roman" w:hAnsi="Arial Narrow" w:cs="Times New Roman"/>
          <w:sz w:val="24"/>
          <w:szCs w:val="20"/>
          <w:lang w:eastAsia="x-none"/>
        </w:rPr>
        <w:t>ffice.</w:t>
      </w:r>
    </w:p>
    <w:p w14:paraId="660AFE1F"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Сравнение версий, поиск отличий – возможность сравнить различные версии документа путем интеграции с инструментами слияния Word или  ABBYY Comparator.</w:t>
      </w:r>
    </w:p>
    <w:p w14:paraId="4EC3E4B8"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в интерфейсе пользователя просмотрщика вложенных файлов без открытия документов стандартными приложениями для этих файлов - предварительный просмотр.</w:t>
      </w:r>
    </w:p>
    <w:p w14:paraId="4C2A518B"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осуществить типовые процессные операции пользователя сразу в предварительном просмотре файлов (согласовать, прописать замечания, создать поручения и т.п.) не открывая дополнительных окон.</w:t>
      </w:r>
    </w:p>
    <w:p w14:paraId="0E870E27"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Возможность открытия вложенных файлов документа.для предварительного просмотра из картотеки (журнала) документов, не открывая саму карточку </w:t>
      </w:r>
    </w:p>
    <w:p w14:paraId="6E369AAC" w14:textId="77777777"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вносить комментарии к каждому вложенному файлу в карточку документа.</w:t>
      </w:r>
    </w:p>
    <w:p w14:paraId="3FD8B4A4" w14:textId="77777777" w:rsid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механизма коллективной (совместной) работы над документами (одновременное редактирование файлов) с отображением статусов редактирования и пользователей.</w:t>
      </w:r>
    </w:p>
    <w:p w14:paraId="5521E7F5" w14:textId="54FA8A34" w:rsidR="00D31906" w:rsidRPr="00D31906" w:rsidRDefault="00D31906" w:rsidP="00D31906">
      <w:pPr>
        <w:pStyle w:val="aa"/>
        <w:numPr>
          <w:ilvl w:val="1"/>
          <w:numId w:val="1"/>
        </w:numPr>
        <w:tabs>
          <w:tab w:val="left" w:pos="851"/>
          <w:tab w:val="left" w:pos="1276"/>
        </w:tabs>
        <w:spacing w:before="60" w:after="60" w:line="240" w:lineRule="atLeast"/>
        <w:ind w:left="284" w:firstLine="0"/>
        <w:contextualSpacing w:val="0"/>
        <w:jc w:val="both"/>
        <w:rPr>
          <w:rFonts w:ascii="Arial Narrow" w:eastAsia="Times New Roman" w:hAnsi="Arial Narrow" w:cs="Times New Roman"/>
          <w:b/>
          <w:sz w:val="24"/>
          <w:szCs w:val="20"/>
          <w:lang w:eastAsia="x-none"/>
        </w:rPr>
      </w:pPr>
      <w:r w:rsidRPr="00D31906">
        <w:rPr>
          <w:rFonts w:ascii="Arial Narrow" w:eastAsia="Times New Roman" w:hAnsi="Arial Narrow" w:cs="Times New Roman"/>
          <w:b/>
          <w:sz w:val="24"/>
          <w:szCs w:val="20"/>
          <w:lang w:eastAsia="x-none"/>
        </w:rPr>
        <w:t>Функции управления процессами</w:t>
      </w:r>
    </w:p>
    <w:p w14:paraId="1578FD17" w14:textId="77777777" w:rsidR="00D31906" w:rsidRDefault="00D31906" w:rsidP="004E3B68">
      <w:pPr>
        <w:pStyle w:val="aa"/>
        <w:numPr>
          <w:ilvl w:val="2"/>
          <w:numId w:val="1"/>
        </w:numPr>
        <w:tabs>
          <w:tab w:val="left" w:pos="1276"/>
        </w:tabs>
        <w:spacing w:before="60" w:after="60" w:line="240" w:lineRule="atLeast"/>
        <w:ind w:left="426" w:firstLine="0"/>
        <w:contextualSpacing w:val="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средства представления процесса.</w:t>
      </w:r>
    </w:p>
    <w:p w14:paraId="239DC343" w14:textId="77777777" w:rsidR="00D31906" w:rsidRDefault="00D31906" w:rsidP="004E3B68">
      <w:pPr>
        <w:pStyle w:val="aa"/>
        <w:numPr>
          <w:ilvl w:val="2"/>
          <w:numId w:val="1"/>
        </w:numPr>
        <w:tabs>
          <w:tab w:val="left" w:pos="1276"/>
        </w:tabs>
        <w:spacing w:before="60" w:after="60" w:line="240" w:lineRule="atLeast"/>
        <w:ind w:left="426" w:firstLine="0"/>
        <w:contextualSpacing w:val="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описывать структуру активностей и их последовательности.</w:t>
      </w:r>
    </w:p>
    <w:p w14:paraId="1BE1CF52"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формирования процесса произвольной структуры, включая последовательности этапов, условные ветвления, циклы и пр.</w:t>
      </w:r>
    </w:p>
    <w:p w14:paraId="2191E833"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lastRenderedPageBreak/>
        <w:t>Наличие средств форматирования визуального оформления графа процесса – масштабирования, изменения графического отображения процесса, фиксация текстовых меток и комментариев на графе процесса и пр.</w:t>
      </w:r>
    </w:p>
    <w:p w14:paraId="33984C77"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сохранения процесса в виде шаблона.</w:t>
      </w:r>
    </w:p>
    <w:p w14:paraId="248F531C"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хранения нескольких версий шаблона процесса.</w:t>
      </w:r>
    </w:p>
    <w:p w14:paraId="157156BD"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иерархического представления процесса в виде набора взаимосвязанных шаблонов (процесс-подпроцесс) с передачей переменных (в частности обрабатываемых документов) из родительского процесса в дочерний процесс.</w:t>
      </w:r>
    </w:p>
    <w:p w14:paraId="560ABDA0"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возможности фиксировать переменные процесса различных типов - строки, числа, даты, ссылки на предметные сущности системы СЭД (документы, сотрудников, контрагентов и пр.).</w:t>
      </w:r>
    </w:p>
    <w:p w14:paraId="08D0C392" w14:textId="3335782B"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возможности использ</w:t>
      </w:r>
      <w:r>
        <w:rPr>
          <w:rFonts w:ascii="Arial Narrow" w:eastAsia="Times New Roman" w:hAnsi="Arial Narrow" w:cs="Times New Roman"/>
          <w:sz w:val="24"/>
          <w:szCs w:val="20"/>
          <w:lang w:eastAsia="x-none"/>
        </w:rPr>
        <w:t xml:space="preserve">овать коллекционные переменные </w:t>
      </w:r>
      <w:r w:rsidRPr="00D31906">
        <w:rPr>
          <w:rFonts w:ascii="Arial Narrow" w:eastAsia="Times New Roman" w:hAnsi="Arial Narrow" w:cs="Times New Roman"/>
          <w:sz w:val="24"/>
          <w:szCs w:val="20"/>
          <w:lang w:eastAsia="x-none"/>
        </w:rPr>
        <w:t>(в частности для обработки циклов в бизнес-процессах).</w:t>
      </w:r>
    </w:p>
    <w:p w14:paraId="6E1757D6"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изменения переменных процесса в ходе реализации экземпляра процесса и динамической параметризации функций с помощью переменных процесса в ходе исполнения процесса (например, динамическое определение исполнителя поручения в ходе исполнения процесса).</w:t>
      </w:r>
    </w:p>
    <w:p w14:paraId="049DEBF4"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загрузки и выгрузки описания процесса в формате XML или других формализованных форматах данных.</w:t>
      </w:r>
    </w:p>
    <w:p w14:paraId="6A06B0A3"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Соответствие внутренней нотации процесса требованиям наиболее распространенных нотаций описания процессов (BPM 2.0, IDEF3) и возможность загрузки описаний на базе этих моделей без потери значимых данных.</w:t>
      </w:r>
    </w:p>
    <w:p w14:paraId="62193058"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формирования поручения для исполнителя и его параметризация с использованием переменных процесса.</w:t>
      </w:r>
    </w:p>
    <w:p w14:paraId="76A6DF42"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управления поручением (например, его принудительного завершения, даты исполнения или маршрутизации в зависимости от логики развития процесса).</w:t>
      </w:r>
    </w:p>
    <w:p w14:paraId="0A57BF6C"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функций создания (удаления) документов в СЭД на основании шаблонов и их параметризация (включая параметризацию содержимого файлов офисных документов) с использованием переменных бизнес процесса.</w:t>
      </w:r>
    </w:p>
    <w:p w14:paraId="5F5A1F3F"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функции рассылки автоматических уведомлений пользователям системы (что документ не отписан исполнителю, о приближении сроков согласования по документу, о приближении сроков исполнения поручений, о просрочке срока согласования по документу и о просрочке исполнения и т.д.).</w:t>
      </w:r>
    </w:p>
    <w:p w14:paraId="76248436" w14:textId="3FC36578"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w:t>
      </w:r>
      <w:r>
        <w:rPr>
          <w:rFonts w:ascii="Arial Narrow" w:eastAsia="Times New Roman" w:hAnsi="Arial Narrow" w:cs="Times New Roman"/>
          <w:sz w:val="24"/>
          <w:szCs w:val="20"/>
          <w:lang w:eastAsia="x-none"/>
        </w:rPr>
        <w:t>ие функции мониторинга событий в</w:t>
      </w:r>
      <w:r w:rsidRPr="00D31906">
        <w:rPr>
          <w:rFonts w:ascii="Arial Narrow" w:eastAsia="Times New Roman" w:hAnsi="Arial Narrow" w:cs="Times New Roman"/>
          <w:sz w:val="24"/>
          <w:szCs w:val="20"/>
          <w:lang w:eastAsia="x-none"/>
        </w:rPr>
        <w:t xml:space="preserve"> системе СЭД (например появление документа определенного вида, изменения конкретного экземпляра документа, появления новой записи в справочнике и пр.).</w:t>
      </w:r>
    </w:p>
    <w:p w14:paraId="79C0A354"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функции условного ветвления процесса в зависимости от различных его параметров.</w:t>
      </w:r>
    </w:p>
    <w:p w14:paraId="64D38D2B"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функции объединения ветвей процесса по И/ИЛИ.</w:t>
      </w:r>
    </w:p>
    <w:p w14:paraId="149848BB"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функции задержки (срабатывания через определенный период).</w:t>
      </w:r>
    </w:p>
    <w:p w14:paraId="60DBDFA9"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функции синхронизации процесса по времени (срабатывание в определенное время).</w:t>
      </w:r>
    </w:p>
    <w:p w14:paraId="448F9484"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функции периодического запуска (срабатывание по расписанию).</w:t>
      </w:r>
    </w:p>
    <w:p w14:paraId="284DAC44"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функции синхронного запуска процессов (родительский процесс ожидает окончания родительского процесса).</w:t>
      </w:r>
    </w:p>
    <w:p w14:paraId="633337EE"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функции асинхронного запуска процессов (родительский процесс ожидает окончания родительского процесса).</w:t>
      </w:r>
    </w:p>
    <w:p w14:paraId="17B02A61"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функций управления переменными процесса, в частности выполнения различных операций по обработке переменных, приведения типов переменных, обмена информацией между переменными и пр.</w:t>
      </w:r>
    </w:p>
    <w:p w14:paraId="58F17FA5"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возможности создавать функцию, содержащую программный скрипт для разработки специфической функциональности процесса.</w:t>
      </w:r>
    </w:p>
    <w:p w14:paraId="45D367CD"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функций обеспечивающих контроль ошибок и различные средства уведомления о возникновении проблем, например, вывод в журнал или рассылка уведомлений администраторам.</w:t>
      </w:r>
    </w:p>
    <w:p w14:paraId="225D7936"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средств маршрутизации поручений пользователям.</w:t>
      </w:r>
    </w:p>
    <w:p w14:paraId="50F7D953"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lastRenderedPageBreak/>
        <w:t>Наличие средств маршрутизации уведомлений пользователям о событиях в системе посредством сообщений электронной почты.</w:t>
      </w:r>
    </w:p>
    <w:p w14:paraId="14CDCFB6"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фиксировать факт ознакомления пользователя с документом, сообщением и уведомлением о событии системы.</w:t>
      </w:r>
    </w:p>
    <w:p w14:paraId="7CEE6BCA"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возможности сервиса бизнес процессов аутентифицироваться во внешних по отношению к СЭД системах для выполнения функций обмена информацией.</w:t>
      </w:r>
    </w:p>
    <w:p w14:paraId="362722B2"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Возможности визуальной отладки и мониторинга хода процессов.</w:t>
      </w:r>
    </w:p>
    <w:p w14:paraId="24F674CA"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инструментов журнализации и аудита процессов.</w:t>
      </w:r>
    </w:p>
    <w:p w14:paraId="2E665238"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фиксации KPI процесса на уровне шаблона. Например, общая длительность экземпляра процесса, количество экземпляров процессов данного типа, средняя продолжительность процесса данного типа.</w:t>
      </w:r>
    </w:p>
    <w:p w14:paraId="3C41A9D2"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хранения истории версия шаблонов бизнес процесса с откатом к предыдущей версии.</w:t>
      </w:r>
    </w:p>
    <w:p w14:paraId="2F9AF95D"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независимого внесения изменений в структуре отдельных компонентов бизнес процессов – структуру переменных, наличия функций, последовательности выполнения функций, струну KPI процесса.</w:t>
      </w:r>
    </w:p>
    <w:p w14:paraId="058059B0"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внесения изменений в уже запущенные процессы, с возможностью их продолжения после внесения изменений.</w:t>
      </w:r>
    </w:p>
    <w:p w14:paraId="5B30DE70"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упрощенного редактора бизнес-процессов ориентированного не на специалиста настройщика, а на конечного пользователя – менеджера.</w:t>
      </w:r>
    </w:p>
    <w:p w14:paraId="5BE317BF"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удобного инструмента формирования персонально библиотеки шаблонов бизнес – процессов.</w:t>
      </w:r>
    </w:p>
    <w:p w14:paraId="0600D8ED"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публикации и распространение шаблонов бизнес-процессов в организации.</w:t>
      </w:r>
    </w:p>
    <w:p w14:paraId="1D0B1285"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у конечного пользователя инструментов запуска, останова и контроля хода процессов в упрощенном визуальном инструменте.</w:t>
      </w:r>
    </w:p>
    <w:p w14:paraId="2B9794FA" w14:textId="77777777"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инструментов уведомления менеджера, о ходе контролируемых им процессов и их настройки.</w:t>
      </w:r>
    </w:p>
    <w:p w14:paraId="31C0BB57" w14:textId="713B1841" w:rsidR="00D31906" w:rsidRP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настройки автоматического маршрута для любого вида/типа документа, с возможностью изменения маршрута перед запуском.</w:t>
      </w:r>
    </w:p>
    <w:p w14:paraId="6FD008D5" w14:textId="77777777" w:rsidR="00FE1347" w:rsidRPr="00FE1347" w:rsidRDefault="00FE1347" w:rsidP="00123124">
      <w:pPr>
        <w:spacing w:before="60" w:after="60" w:line="240" w:lineRule="atLeast"/>
        <w:jc w:val="both"/>
        <w:rPr>
          <w:rFonts w:ascii="Arial Narrow" w:eastAsia="Times New Roman" w:hAnsi="Arial Narrow" w:cs="Times New Roman"/>
          <w:sz w:val="24"/>
          <w:szCs w:val="20"/>
          <w:lang w:eastAsia="x-none"/>
        </w:rPr>
      </w:pPr>
    </w:p>
    <w:p w14:paraId="1AEFD5FB" w14:textId="2123D266" w:rsidR="00FE1347" w:rsidRPr="0096673E" w:rsidRDefault="00FE1347" w:rsidP="0096673E">
      <w:pPr>
        <w:pStyle w:val="1"/>
        <w:numPr>
          <w:ilvl w:val="0"/>
          <w:numId w:val="1"/>
        </w:numPr>
        <w:tabs>
          <w:tab w:val="left" w:pos="284"/>
        </w:tabs>
        <w:spacing w:before="60" w:after="60" w:line="240" w:lineRule="atLeast"/>
        <w:ind w:left="0" w:firstLine="0"/>
        <w:rPr>
          <w:rFonts w:ascii="Arial Narrow" w:eastAsia="Times New Roman" w:hAnsi="Arial Narrow" w:cs="Times New Roman"/>
          <w:b/>
          <w:color w:val="000000" w:themeColor="text1"/>
          <w:sz w:val="24"/>
          <w:szCs w:val="20"/>
          <w:lang w:eastAsia="x-none"/>
        </w:rPr>
      </w:pPr>
      <w:bookmarkStart w:id="44" w:name="_Toc43507380"/>
      <w:r w:rsidRPr="0096673E">
        <w:rPr>
          <w:rFonts w:ascii="Arial Narrow" w:eastAsia="Times New Roman" w:hAnsi="Arial Narrow" w:cs="Times New Roman"/>
          <w:b/>
          <w:color w:val="000000" w:themeColor="text1"/>
          <w:sz w:val="24"/>
          <w:szCs w:val="20"/>
          <w:lang w:eastAsia="x-none"/>
        </w:rPr>
        <w:t>Требования к архитектуре</w:t>
      </w:r>
      <w:bookmarkEnd w:id="44"/>
    </w:p>
    <w:p w14:paraId="7DF0C8BC" w14:textId="5F28D13A" w:rsidR="00FE1347" w:rsidRPr="0096673E" w:rsidRDefault="00FE1347" w:rsidP="00AA037F">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96673E">
        <w:rPr>
          <w:rFonts w:ascii="Arial Narrow" w:eastAsia="Times New Roman" w:hAnsi="Arial Narrow" w:cs="Times New Roman"/>
          <w:sz w:val="24"/>
          <w:szCs w:val="20"/>
          <w:lang w:eastAsia="x-none"/>
        </w:rPr>
        <w:t>Возможность поддержки современной многоуровневой архитектуры.</w:t>
      </w:r>
    </w:p>
    <w:p w14:paraId="1951CA3D" w14:textId="77777777" w:rsidR="00FE1347" w:rsidRPr="00FE1347" w:rsidRDefault="00FE1347" w:rsidP="00AA037F">
      <w:pPr>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Нагрузка в системе должна распределяться между уровнями в соответствии с их прикладными функциями.</w:t>
      </w:r>
    </w:p>
    <w:p w14:paraId="71C83609" w14:textId="77777777" w:rsidR="00FE1347" w:rsidRPr="00FE1347" w:rsidRDefault="00FE1347" w:rsidP="00AA037F">
      <w:pPr>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возможности независимого масштабирования каждого уровня.</w:t>
      </w:r>
    </w:p>
    <w:p w14:paraId="28CDFA19" w14:textId="77777777" w:rsidR="00FE1347" w:rsidRPr="00FE1347" w:rsidRDefault="00FE1347" w:rsidP="00AA037F">
      <w:pPr>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независимо реализовывать программные расширения на каждом уровне.</w:t>
      </w:r>
    </w:p>
    <w:p w14:paraId="01004A42" w14:textId="37430BF2" w:rsidR="00FE1347" w:rsidRPr="00FE1347" w:rsidRDefault="00FE1347" w:rsidP="00AA037F">
      <w:pPr>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неза</w:t>
      </w:r>
      <w:r w:rsidR="00513F06">
        <w:rPr>
          <w:rFonts w:ascii="Arial Narrow" w:eastAsia="Times New Roman" w:hAnsi="Arial Narrow" w:cs="Times New Roman"/>
          <w:sz w:val="24"/>
          <w:szCs w:val="20"/>
          <w:lang w:eastAsia="x-none"/>
        </w:rPr>
        <w:t xml:space="preserve">висимой установки </w:t>
      </w:r>
      <w:r w:rsidR="00513F06">
        <w:rPr>
          <w:rFonts w:ascii="Arial Narrow" w:eastAsia="Times New Roman" w:hAnsi="Arial Narrow" w:cs="Times New Roman"/>
          <w:sz w:val="24"/>
          <w:szCs w:val="20"/>
          <w:lang w:val="kk-KZ" w:eastAsia="x-none"/>
        </w:rPr>
        <w:t xml:space="preserve">и </w:t>
      </w:r>
      <w:r w:rsidR="00392E45">
        <w:rPr>
          <w:rFonts w:ascii="Arial Narrow" w:eastAsia="Times New Roman" w:hAnsi="Arial Narrow" w:cs="Times New Roman"/>
          <w:sz w:val="24"/>
          <w:szCs w:val="20"/>
          <w:lang w:val="kk-KZ" w:eastAsia="x-none"/>
        </w:rPr>
        <w:t xml:space="preserve">обновления </w:t>
      </w:r>
      <w:r w:rsidRPr="00FE1347">
        <w:rPr>
          <w:rFonts w:ascii="Arial Narrow" w:eastAsia="Times New Roman" w:hAnsi="Arial Narrow" w:cs="Times New Roman"/>
          <w:sz w:val="24"/>
          <w:szCs w:val="20"/>
          <w:lang w:eastAsia="x-none"/>
        </w:rPr>
        <w:t xml:space="preserve">отдельных </w:t>
      </w:r>
      <w:r w:rsidR="00392E45">
        <w:rPr>
          <w:rFonts w:ascii="Arial Narrow" w:eastAsia="Times New Roman" w:hAnsi="Arial Narrow" w:cs="Times New Roman"/>
          <w:sz w:val="24"/>
          <w:szCs w:val="20"/>
          <w:lang w:eastAsia="x-none"/>
        </w:rPr>
        <w:t>компонентов</w:t>
      </w:r>
      <w:r w:rsidR="00392E45" w:rsidRPr="00FE1347">
        <w:rPr>
          <w:rFonts w:ascii="Arial Narrow" w:eastAsia="Times New Roman" w:hAnsi="Arial Narrow" w:cs="Times New Roman"/>
          <w:sz w:val="24"/>
          <w:szCs w:val="20"/>
          <w:lang w:eastAsia="x-none"/>
        </w:rPr>
        <w:t xml:space="preserve"> </w:t>
      </w:r>
      <w:r w:rsidRPr="00FE1347">
        <w:rPr>
          <w:rFonts w:ascii="Arial Narrow" w:eastAsia="Times New Roman" w:hAnsi="Arial Narrow" w:cs="Times New Roman"/>
          <w:sz w:val="24"/>
          <w:szCs w:val="20"/>
          <w:lang w:eastAsia="x-none"/>
        </w:rPr>
        <w:t>системы</w:t>
      </w:r>
      <w:r w:rsidR="00392E45">
        <w:rPr>
          <w:rFonts w:ascii="Arial Narrow" w:eastAsia="Times New Roman" w:hAnsi="Arial Narrow" w:cs="Times New Roman"/>
          <w:sz w:val="24"/>
          <w:szCs w:val="20"/>
          <w:lang w:eastAsia="x-none"/>
        </w:rPr>
        <w:t xml:space="preserve">, не нарушающих работу </w:t>
      </w:r>
      <w:r w:rsidR="00F72D1F">
        <w:rPr>
          <w:rFonts w:ascii="Arial Narrow" w:eastAsia="Times New Roman" w:hAnsi="Arial Narrow" w:cs="Times New Roman"/>
          <w:sz w:val="24"/>
          <w:szCs w:val="20"/>
          <w:lang w:eastAsia="x-none"/>
        </w:rPr>
        <w:t xml:space="preserve">других компонентов и </w:t>
      </w:r>
      <w:r w:rsidR="00392E45">
        <w:rPr>
          <w:rFonts w:ascii="Arial Narrow" w:eastAsia="Times New Roman" w:hAnsi="Arial Narrow" w:cs="Times New Roman"/>
          <w:sz w:val="24"/>
          <w:szCs w:val="20"/>
          <w:lang w:eastAsia="x-none"/>
        </w:rPr>
        <w:t>Системы в целом</w:t>
      </w:r>
      <w:r w:rsidRPr="00FE1347">
        <w:rPr>
          <w:rFonts w:ascii="Arial Narrow" w:eastAsia="Times New Roman" w:hAnsi="Arial Narrow" w:cs="Times New Roman"/>
          <w:sz w:val="24"/>
          <w:szCs w:val="20"/>
          <w:lang w:eastAsia="x-none"/>
        </w:rPr>
        <w:t>.</w:t>
      </w:r>
      <w:r w:rsidR="00513F06">
        <w:rPr>
          <w:rFonts w:ascii="Arial Narrow" w:eastAsia="Times New Roman" w:hAnsi="Arial Narrow" w:cs="Times New Roman"/>
          <w:sz w:val="24"/>
          <w:szCs w:val="20"/>
          <w:lang w:eastAsia="x-none"/>
        </w:rPr>
        <w:t xml:space="preserve"> </w:t>
      </w:r>
    </w:p>
    <w:p w14:paraId="032D69CC" w14:textId="77777777" w:rsidR="00FE1347" w:rsidRPr="00FE1347" w:rsidRDefault="00FE1347" w:rsidP="00AA037F">
      <w:pPr>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Наличие </w:t>
      </w:r>
      <w:r w:rsidRPr="00554B0F">
        <w:rPr>
          <w:rFonts w:ascii="Arial Narrow" w:hAnsi="Arial Narrow"/>
          <w:sz w:val="24"/>
        </w:rPr>
        <w:t>мультитенантности</w:t>
      </w:r>
      <w:r w:rsidRPr="00FE1347">
        <w:rPr>
          <w:rFonts w:ascii="Arial Narrow" w:eastAsia="Times New Roman" w:hAnsi="Arial Narrow" w:cs="Times New Roman"/>
          <w:sz w:val="24"/>
          <w:szCs w:val="20"/>
          <w:lang w:eastAsia="x-none"/>
        </w:rPr>
        <w:t xml:space="preserve"> - возможности различным группам пользователей работать в собственных «срезах» хранилища документов и справочного пространства, часть которых может разделяться, а часть быть изолированной.</w:t>
      </w:r>
    </w:p>
    <w:p w14:paraId="004063D9" w14:textId="77777777" w:rsidR="00FE1347" w:rsidRPr="00FE1347" w:rsidRDefault="00FE1347" w:rsidP="00AA037F">
      <w:pPr>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доступа к контенту по стандартным протоколам (HTTP/HTTPS, FTP, WEBDAV).</w:t>
      </w:r>
    </w:p>
    <w:p w14:paraId="4143254E" w14:textId="77777777" w:rsidR="00FE1347" w:rsidRPr="00FE1347" w:rsidRDefault="00FE1347" w:rsidP="00AA037F">
      <w:pPr>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работы с различными службами системных каталогов (Active Directory, LDAP).</w:t>
      </w:r>
    </w:p>
    <w:p w14:paraId="47FAE5A4" w14:textId="77777777" w:rsidR="00FE1347" w:rsidRPr="00FE1347" w:rsidRDefault="00FE1347" w:rsidP="00AA037F">
      <w:pPr>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размещения отдельных сервисов системы на различных физических и виртуальных вычислительных устройствах различной мощности.</w:t>
      </w:r>
    </w:p>
    <w:p w14:paraId="7F48A78E" w14:textId="77777777"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кластеризации всех слоев системы без остановки и переинсталляции системы, добавлением дополнительных вычислительных мощностей в кластер и/или выделения дополнительных ресурсов для виртуальных устройств.</w:t>
      </w:r>
    </w:p>
    <w:p w14:paraId="2150F0C4" w14:textId="77777777"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lastRenderedPageBreak/>
        <w:t>Возможность разделение оперативных и архивных баз данных.</w:t>
      </w:r>
    </w:p>
    <w:p w14:paraId="3931648C" w14:textId="77777777"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располагать оперативные и архивные данные на различных физических или виртуальных устройствах.</w:t>
      </w:r>
    </w:p>
    <w:p w14:paraId="36EB246E" w14:textId="77777777"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распределенного хранения данных, на территориально распределенных серверах (кластеризация или зеркалирование серверов).</w:t>
      </w:r>
    </w:p>
    <w:p w14:paraId="75E15411" w14:textId="77777777"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Возможность перенаправления пользователя в ближайшее хранилище, при обращении к файлам, вне зависимости от места подключения пользователя. </w:t>
      </w:r>
    </w:p>
    <w:p w14:paraId="606314A6" w14:textId="77777777"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получать доступ к архивным данным из клиентского интерфейса или скрывать архивные данные в различных режимах работы клиента.</w:t>
      </w:r>
    </w:p>
    <w:p w14:paraId="541C038A" w14:textId="77777777"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обеспечения удаленного доступа к системе.</w:t>
      </w:r>
    </w:p>
    <w:p w14:paraId="51C099CD" w14:textId="77777777"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поддержки репликации справочников и данных.</w:t>
      </w:r>
    </w:p>
    <w:p w14:paraId="64D9310D" w14:textId="77777777"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создания распределенного хранилища контента с использованием технологии репликации данных (на уровне бизнес логики архива, а не средствами СУБД).</w:t>
      </w:r>
    </w:p>
    <w:p w14:paraId="7B3BA8EB" w14:textId="77777777"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реализации распределенных сценариев и бизнес процессов обработки документов (например, распределенное согласование или распределенное исполнение поручений).</w:t>
      </w:r>
    </w:p>
    <w:p w14:paraId="3ACC4079" w14:textId="77777777"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поддержки различных стратегий BackUp.</w:t>
      </w:r>
    </w:p>
    <w:p w14:paraId="48D23A99" w14:textId="77777777"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независимого BackUp оперативных и архивных БД.</w:t>
      </w:r>
    </w:p>
    <w:p w14:paraId="441ED4DA" w14:textId="77777777"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автоматического создания резервных копий различных компонентов системы по расписанию.</w:t>
      </w:r>
    </w:p>
    <w:p w14:paraId="6DD87DCB" w14:textId="77777777"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размещения всех серверных компонентов системы в облаке (публичном ЦОД).</w:t>
      </w:r>
    </w:p>
    <w:p w14:paraId="255EC358" w14:textId="77777777"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независимого вытеснения отдельных сервисов системы в публичное облако.</w:t>
      </w:r>
    </w:p>
    <w:p w14:paraId="3F78BE57" w14:textId="77777777"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построения гетерогенных конфигураций для холдинговых структур, включающих как централизованные процессы документооборота на уровне холдинга и децентрализованные процессы на уровне отдельных тенантов.</w:t>
      </w:r>
    </w:p>
    <w:p w14:paraId="162AF25D" w14:textId="77777777"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Возможность прямого обмена документами и синхронизация справочных данных между различными инсталляциями и на уровне отдельных </w:t>
      </w:r>
      <w:r w:rsidRPr="00554B0F">
        <w:rPr>
          <w:rFonts w:ascii="Arial Narrow" w:hAnsi="Arial Narrow"/>
          <w:sz w:val="24"/>
        </w:rPr>
        <w:t>тенантов</w:t>
      </w:r>
      <w:r w:rsidRPr="00FE1347">
        <w:rPr>
          <w:rFonts w:ascii="Arial Narrow" w:eastAsia="Times New Roman" w:hAnsi="Arial Narrow" w:cs="Times New Roman"/>
          <w:sz w:val="24"/>
          <w:szCs w:val="20"/>
          <w:lang w:eastAsia="x-none"/>
        </w:rPr>
        <w:t xml:space="preserve"> (распределенные справочники, перемещение документов с возможностями принятия решений по документам, отправка исходящих документов из одной инсталляции/тенанта в другую, в которой автоматически создается входящий документ).</w:t>
      </w:r>
    </w:p>
    <w:p w14:paraId="08A09CB3" w14:textId="77777777"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независимого администрирования отдельных тенантов в частности настройки приложений, видов/типов документов и бизнес-процессов.</w:t>
      </w:r>
    </w:p>
    <w:p w14:paraId="14A83A60" w14:textId="77777777"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организации изолированного пространства для рабочих групп и контрагентов, не являющихся штатными работниками компании.</w:t>
      </w:r>
    </w:p>
    <w:p w14:paraId="14D422F5" w14:textId="77777777"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интеграции изолированного пространства для рабочих групп и контрагентов с основной системой.</w:t>
      </w:r>
    </w:p>
    <w:p w14:paraId="2B8AE569" w14:textId="77777777" w:rsidR="002A33D3" w:rsidRPr="00FE1347" w:rsidRDefault="002A33D3" w:rsidP="00123124">
      <w:pPr>
        <w:spacing w:before="60" w:after="60" w:line="240" w:lineRule="atLeast"/>
        <w:jc w:val="both"/>
        <w:rPr>
          <w:rFonts w:ascii="Arial Narrow" w:eastAsia="Times New Roman" w:hAnsi="Arial Narrow" w:cs="Times New Roman"/>
          <w:sz w:val="24"/>
          <w:szCs w:val="20"/>
          <w:lang w:eastAsia="x-none"/>
        </w:rPr>
      </w:pPr>
    </w:p>
    <w:p w14:paraId="0A8FC6C3" w14:textId="3BF9EF54" w:rsidR="00FE1347" w:rsidRPr="0096673E" w:rsidRDefault="00FE1347" w:rsidP="0096673E">
      <w:pPr>
        <w:pStyle w:val="1"/>
        <w:numPr>
          <w:ilvl w:val="0"/>
          <w:numId w:val="1"/>
        </w:numPr>
        <w:tabs>
          <w:tab w:val="left" w:pos="426"/>
        </w:tabs>
        <w:spacing w:before="60" w:after="60" w:line="240" w:lineRule="atLeast"/>
        <w:ind w:left="0" w:firstLine="0"/>
        <w:rPr>
          <w:rFonts w:ascii="Arial Narrow" w:eastAsia="Times New Roman" w:hAnsi="Arial Narrow" w:cs="Times New Roman"/>
          <w:b/>
          <w:color w:val="000000" w:themeColor="text1"/>
          <w:sz w:val="24"/>
          <w:szCs w:val="20"/>
          <w:lang w:eastAsia="x-none"/>
        </w:rPr>
      </w:pPr>
      <w:bookmarkStart w:id="45" w:name="_Toc43507381"/>
      <w:r w:rsidRPr="0096673E">
        <w:rPr>
          <w:rFonts w:ascii="Arial Narrow" w:eastAsia="Times New Roman" w:hAnsi="Arial Narrow" w:cs="Times New Roman"/>
          <w:b/>
          <w:color w:val="000000" w:themeColor="text1"/>
          <w:sz w:val="24"/>
          <w:szCs w:val="20"/>
          <w:lang w:eastAsia="x-none"/>
        </w:rPr>
        <w:t>Требования к безопасности</w:t>
      </w:r>
      <w:bookmarkEnd w:id="45"/>
    </w:p>
    <w:p w14:paraId="2E038562" w14:textId="77777777" w:rsidR="0066504E" w:rsidRPr="0096673E"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96673E">
        <w:rPr>
          <w:rFonts w:ascii="Arial Narrow" w:eastAsia="Times New Roman" w:hAnsi="Arial Narrow" w:cs="Times New Roman"/>
          <w:sz w:val="24"/>
          <w:szCs w:val="20"/>
          <w:lang w:eastAsia="x-none"/>
        </w:rPr>
        <w:t>Возможность разграничения доступа для пользователей и групп на уровне отдельного документа, типа документа, папки, групповому представлению, подразделениям.</w:t>
      </w:r>
    </w:p>
    <w:p w14:paraId="5820BD5E" w14:textId="77777777"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механизмов мандатной (сравнение грифов уровня допуска пользователя и уровня доступа объекта) безопасности.</w:t>
      </w:r>
    </w:p>
    <w:p w14:paraId="7B0DA4E6" w14:textId="77777777"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контекстно-ролевой модели безопасности (доступ к тем или иным документам и отдельным их атрибутам определяются контекстом обрабатываемого документа и динамической ролью пользователя).</w:t>
      </w:r>
    </w:p>
    <w:p w14:paraId="557BFF05" w14:textId="77777777"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инструментов аудита, возможность анализа активностей пользователей в системе -  входы и выходы из системы, открытие тех или иных документов, факта изменения содержимого документов и пр.</w:t>
      </w:r>
    </w:p>
    <w:p w14:paraId="10F33936" w14:textId="77777777"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анализа активностей привилегированных пользователей (администраторов).</w:t>
      </w:r>
    </w:p>
    <w:p w14:paraId="5DE690A7" w14:textId="77777777"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lastRenderedPageBreak/>
        <w:t>Ограничение прав на выполнение частных операций с документами (доступ к отдельным атрибутам, печать, копирование, пересылка и пр.).</w:t>
      </w:r>
    </w:p>
    <w:p w14:paraId="71482DCF" w14:textId="77777777"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средства разграничения доступа (чтение, возможность редактирования и пр.) для отдельных элементов файла документа, а также возможность блокировки различных операций по обработке документов – печать, копирование, пересылка и пр.</w:t>
      </w:r>
    </w:p>
    <w:p w14:paraId="7912418D" w14:textId="77777777"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средства формирования описи документов, к которым имеет доступ конкретное лицо или группа.</w:t>
      </w:r>
    </w:p>
    <w:p w14:paraId="4C69B908" w14:textId="77777777"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средства уничтожения документа и гарантированного уничтожения информации.</w:t>
      </w:r>
    </w:p>
    <w:p w14:paraId="0EEC36A9" w14:textId="77777777"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хранения истории по изменениям настроек с детализацией по каждому изменению (кто выполнил изменения, какие именно изменения были выполнены, когда выполнены).</w:t>
      </w:r>
    </w:p>
    <w:p w14:paraId="16F9A134" w14:textId="77777777"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контроля выхода документа из контура предприятия, например, формирование персональные копии документа с уникальными признаками для определения источника утечки.</w:t>
      </w:r>
    </w:p>
    <w:p w14:paraId="01A9F706" w14:textId="77777777"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автоматического присвоения грифов на основе содержимого – ключевые слова, метаданные и пр.</w:t>
      </w:r>
    </w:p>
    <w:p w14:paraId="70765E52" w14:textId="77777777"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шифрования контента, хранимого в системе (</w:t>
      </w:r>
      <w:r w:rsidRPr="0096673E">
        <w:rPr>
          <w:rFonts w:ascii="Arial Narrow" w:eastAsia="Times New Roman" w:hAnsi="Arial Narrow" w:cs="Times New Roman"/>
          <w:sz w:val="24"/>
          <w:szCs w:val="20"/>
          <w:lang w:eastAsia="x-none"/>
        </w:rPr>
        <w:t>data</w:t>
      </w:r>
      <w:r w:rsidRPr="00FE1347">
        <w:rPr>
          <w:rFonts w:ascii="Arial Narrow" w:eastAsia="Times New Roman" w:hAnsi="Arial Narrow" w:cs="Times New Roman"/>
          <w:sz w:val="24"/>
          <w:szCs w:val="20"/>
          <w:lang w:eastAsia="x-none"/>
        </w:rPr>
        <w:t xml:space="preserve"> </w:t>
      </w:r>
      <w:r w:rsidRPr="0096673E">
        <w:rPr>
          <w:rFonts w:ascii="Arial Narrow" w:eastAsia="Times New Roman" w:hAnsi="Arial Narrow" w:cs="Times New Roman"/>
          <w:sz w:val="24"/>
          <w:szCs w:val="20"/>
          <w:lang w:eastAsia="x-none"/>
        </w:rPr>
        <w:t>in</w:t>
      </w:r>
      <w:r w:rsidRPr="00FE1347">
        <w:rPr>
          <w:rFonts w:ascii="Arial Narrow" w:eastAsia="Times New Roman" w:hAnsi="Arial Narrow" w:cs="Times New Roman"/>
          <w:sz w:val="24"/>
          <w:szCs w:val="20"/>
          <w:lang w:eastAsia="x-none"/>
        </w:rPr>
        <w:t xml:space="preserve"> </w:t>
      </w:r>
      <w:r w:rsidRPr="0096673E">
        <w:rPr>
          <w:rFonts w:ascii="Arial Narrow" w:eastAsia="Times New Roman" w:hAnsi="Arial Narrow" w:cs="Times New Roman"/>
          <w:sz w:val="24"/>
          <w:szCs w:val="20"/>
          <w:lang w:eastAsia="x-none"/>
        </w:rPr>
        <w:t>rest</w:t>
      </w:r>
      <w:r w:rsidRPr="00FE1347">
        <w:rPr>
          <w:rFonts w:ascii="Arial Narrow" w:eastAsia="Times New Roman" w:hAnsi="Arial Narrow" w:cs="Times New Roman"/>
          <w:sz w:val="24"/>
          <w:szCs w:val="20"/>
          <w:lang w:eastAsia="x-none"/>
        </w:rPr>
        <w:t>), в частности ГОСТированными средствами.</w:t>
      </w:r>
    </w:p>
    <w:p w14:paraId="080D5206" w14:textId="77777777"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защиты канала удаленного доступа пользователей к системе (например, использование протокола HTTPS) от перехвата трафика, в частности ГОСТированными средствами.</w:t>
      </w:r>
    </w:p>
    <w:p w14:paraId="0210744B" w14:textId="77777777"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поддержки механизмов SSO и интеграции со службой каталога Active Directory.</w:t>
      </w:r>
    </w:p>
    <w:p w14:paraId="4C4A18FE" w14:textId="77777777"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настраивать типы прикрепляемых в системе документов с возможностью блокировки потенциально опасных вложений (exe, js и др.) по расширениям и сигнатурам.</w:t>
      </w:r>
    </w:p>
    <w:p w14:paraId="51ADA782" w14:textId="77777777"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поддержки средств двухфакторной аутентификации.</w:t>
      </w:r>
    </w:p>
    <w:p w14:paraId="0E0011E7" w14:textId="77777777"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поддержки всех видов ЭЦП (в обязательном порядке ЭЦП НУЦ РК).</w:t>
      </w:r>
    </w:p>
    <w:p w14:paraId="33BB7F12" w14:textId="77777777"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гарантированной неизменности документа после его подписания с помощью ЭЦП.</w:t>
      </w:r>
    </w:p>
    <w:p w14:paraId="3B069933" w14:textId="77777777"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Верификация различных типов проверки электронной подписи с диагностикой различных видов нарушений целостности ЭЦП.</w:t>
      </w:r>
    </w:p>
    <w:p w14:paraId="07301432" w14:textId="77777777"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просмотра подписываемого и подписанного контента в момент нанесения и верификации ЭЦП.</w:t>
      </w:r>
    </w:p>
    <w:p w14:paraId="5A836D65" w14:textId="77777777"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контроля полномочий при нанесении ЭЦП.</w:t>
      </w:r>
    </w:p>
    <w:p w14:paraId="7F08B479" w14:textId="77777777"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реализации защищенного хранилища за счет сквозного хэширования всех блоков в хранилище (по принципам технологии блокчейн), для достижения невозможности изменения ранее загруженных файлов.</w:t>
      </w:r>
    </w:p>
    <w:p w14:paraId="0C007EAC" w14:textId="77777777"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сквозного шифрования данных для защиты от несанкционированного доступа или «выноса» информации.</w:t>
      </w:r>
    </w:p>
    <w:p w14:paraId="0A083194" w14:textId="77777777"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Мониторинг обращений к шифрованным документам, базам данных (кто, когда, </w:t>
      </w:r>
      <w:r w:rsidRPr="0096673E">
        <w:rPr>
          <w:rFonts w:ascii="Arial Narrow" w:eastAsia="Times New Roman" w:hAnsi="Arial Narrow" w:cs="Times New Roman"/>
          <w:sz w:val="24"/>
          <w:szCs w:val="20"/>
          <w:lang w:eastAsia="x-none"/>
        </w:rPr>
        <w:t>IP</w:t>
      </w:r>
      <w:r w:rsidRPr="00FE1347">
        <w:rPr>
          <w:rFonts w:ascii="Arial Narrow" w:eastAsia="Times New Roman" w:hAnsi="Arial Narrow" w:cs="Times New Roman"/>
          <w:sz w:val="24"/>
          <w:szCs w:val="20"/>
          <w:lang w:eastAsia="x-none"/>
        </w:rPr>
        <w:t xml:space="preserve"> и т.д), автоматизированная выгрузка информации в лог-файл.</w:t>
      </w:r>
    </w:p>
    <w:p w14:paraId="7762AADE" w14:textId="77777777"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проведения проверки информационной безопасности на уязвимости (</w:t>
      </w:r>
      <w:r w:rsidRPr="0096673E">
        <w:rPr>
          <w:rFonts w:ascii="Arial Narrow" w:eastAsia="Times New Roman" w:hAnsi="Arial Narrow" w:cs="Times New Roman"/>
          <w:sz w:val="24"/>
          <w:szCs w:val="20"/>
          <w:lang w:eastAsia="x-none"/>
        </w:rPr>
        <w:t>Pen</w:t>
      </w:r>
      <w:r w:rsidRPr="00FE1347">
        <w:rPr>
          <w:rFonts w:ascii="Arial Narrow" w:eastAsia="Times New Roman" w:hAnsi="Arial Narrow" w:cs="Times New Roman"/>
          <w:sz w:val="24"/>
          <w:szCs w:val="20"/>
          <w:lang w:eastAsia="x-none"/>
        </w:rPr>
        <w:t>-</w:t>
      </w:r>
      <w:r w:rsidRPr="0096673E">
        <w:rPr>
          <w:rFonts w:ascii="Arial Narrow" w:eastAsia="Times New Roman" w:hAnsi="Arial Narrow" w:cs="Times New Roman"/>
          <w:sz w:val="24"/>
          <w:szCs w:val="20"/>
          <w:lang w:eastAsia="x-none"/>
        </w:rPr>
        <w:t>test</w:t>
      </w:r>
      <w:r w:rsidRPr="00FE1347">
        <w:rPr>
          <w:rFonts w:ascii="Arial Narrow" w:eastAsia="Times New Roman" w:hAnsi="Arial Narrow" w:cs="Times New Roman"/>
          <w:sz w:val="24"/>
          <w:szCs w:val="20"/>
          <w:lang w:eastAsia="x-none"/>
        </w:rPr>
        <w:t>) со стороны заказчика.</w:t>
      </w:r>
    </w:p>
    <w:p w14:paraId="1F41F804" w14:textId="77777777"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инструментов для аналитических отчётов лог-файлов, автоматическое формирование уведомлений по событиям ИБ (всех перечисленных выше). Архивирование и шифрование лог-файлов с ролевым ограничением доступа.</w:t>
      </w:r>
    </w:p>
    <w:p w14:paraId="37D380CC" w14:textId="77777777" w:rsidR="00FE1347" w:rsidRPr="00FE1347" w:rsidRDefault="00FE1347" w:rsidP="00123124">
      <w:pPr>
        <w:spacing w:before="60" w:after="60" w:line="240" w:lineRule="atLeast"/>
        <w:jc w:val="both"/>
        <w:rPr>
          <w:rFonts w:ascii="Arial Narrow" w:eastAsia="Times New Roman" w:hAnsi="Arial Narrow" w:cs="Times New Roman"/>
          <w:sz w:val="24"/>
          <w:szCs w:val="20"/>
          <w:lang w:eastAsia="x-none"/>
        </w:rPr>
      </w:pPr>
    </w:p>
    <w:p w14:paraId="19DEB42E" w14:textId="77777777" w:rsidR="002A33D3" w:rsidRPr="002A33D3" w:rsidRDefault="002A33D3" w:rsidP="00123124">
      <w:pPr>
        <w:spacing w:before="60" w:after="60" w:line="240" w:lineRule="atLeast"/>
        <w:jc w:val="both"/>
        <w:rPr>
          <w:rFonts w:ascii="Arial Narrow" w:eastAsia="Times New Roman" w:hAnsi="Arial Narrow" w:cs="Times New Roman"/>
          <w:b/>
          <w:sz w:val="24"/>
          <w:szCs w:val="20"/>
          <w:lang w:eastAsia="x-none"/>
        </w:rPr>
      </w:pPr>
    </w:p>
    <w:p w14:paraId="0FB2F9A4" w14:textId="7CB7B7E1" w:rsidR="00FE1347" w:rsidRDefault="002A33D3" w:rsidP="00123124">
      <w:pPr>
        <w:pStyle w:val="aa"/>
        <w:numPr>
          <w:ilvl w:val="0"/>
          <w:numId w:val="1"/>
        </w:numPr>
        <w:tabs>
          <w:tab w:val="left" w:pos="426"/>
        </w:tabs>
        <w:spacing w:before="60" w:after="60" w:line="240" w:lineRule="atLeast"/>
        <w:ind w:left="0" w:firstLine="0"/>
        <w:contextualSpacing w:val="0"/>
        <w:jc w:val="both"/>
        <w:outlineLvl w:val="0"/>
        <w:rPr>
          <w:rFonts w:ascii="Arial Narrow" w:eastAsia="Times New Roman" w:hAnsi="Arial Narrow" w:cs="Times New Roman"/>
          <w:b/>
          <w:sz w:val="24"/>
          <w:szCs w:val="20"/>
          <w:lang w:eastAsia="x-none"/>
        </w:rPr>
      </w:pPr>
      <w:bookmarkStart w:id="46" w:name="_Toc43507382"/>
      <w:r w:rsidRPr="002A33D3">
        <w:rPr>
          <w:rFonts w:ascii="Arial Narrow" w:eastAsia="Times New Roman" w:hAnsi="Arial Narrow" w:cs="Times New Roman"/>
          <w:b/>
          <w:sz w:val="24"/>
          <w:szCs w:val="20"/>
          <w:lang w:eastAsia="x-none"/>
        </w:rPr>
        <w:t>Прайс-лист стоимости программного обеспечения, отдельных компонентов/процессов/функций и лицензий</w:t>
      </w:r>
      <w:bookmarkEnd w:id="46"/>
    </w:p>
    <w:p w14:paraId="21968C71" w14:textId="77521DB6" w:rsidR="00656E44" w:rsidRDefault="00656E44" w:rsidP="005A1CE0">
      <w:pPr>
        <w:pStyle w:val="aa"/>
        <w:numPr>
          <w:ilvl w:val="1"/>
          <w:numId w:val="1"/>
        </w:numPr>
        <w:tabs>
          <w:tab w:val="left" w:pos="851"/>
        </w:tabs>
        <w:spacing w:after="0" w:line="240" w:lineRule="auto"/>
        <w:ind w:left="284" w:firstLine="0"/>
        <w:jc w:val="both"/>
        <w:rPr>
          <w:rFonts w:ascii="Arial Narrow" w:hAnsi="Arial Narrow"/>
          <w:sz w:val="24"/>
        </w:rPr>
      </w:pPr>
      <w:r w:rsidRPr="004E3B68">
        <w:rPr>
          <w:rFonts w:ascii="Arial Narrow" w:hAnsi="Arial Narrow"/>
          <w:sz w:val="24"/>
        </w:rPr>
        <w:t>Потенциальный Поставщик предоставляет расчет стоимости программного обеспечения, отдельных компонентов/процессов/функций</w:t>
      </w:r>
      <w:r w:rsidR="00304F50" w:rsidRPr="004E3B68">
        <w:rPr>
          <w:rFonts w:ascii="Arial Narrow" w:hAnsi="Arial Narrow"/>
          <w:sz w:val="24"/>
        </w:rPr>
        <w:t xml:space="preserve"> (перечисленных в п.5.1)</w:t>
      </w:r>
      <w:r w:rsidRPr="004E3B68">
        <w:rPr>
          <w:rFonts w:ascii="Arial Narrow" w:hAnsi="Arial Narrow"/>
          <w:sz w:val="24"/>
        </w:rPr>
        <w:t xml:space="preserve"> и лицензий согласно </w:t>
      </w:r>
      <w:r w:rsidR="005A1CE0">
        <w:rPr>
          <w:rFonts w:ascii="Arial Narrow" w:hAnsi="Arial Narrow"/>
          <w:sz w:val="24"/>
        </w:rPr>
        <w:t>следующей прилагаемой формой:</w:t>
      </w:r>
    </w:p>
    <w:p w14:paraId="0F6D6B40" w14:textId="77777777" w:rsidR="005A1CE0" w:rsidRDefault="005A1CE0" w:rsidP="005A1CE0">
      <w:pPr>
        <w:pStyle w:val="aa"/>
        <w:tabs>
          <w:tab w:val="left" w:pos="851"/>
        </w:tabs>
        <w:spacing w:after="0" w:line="240" w:lineRule="auto"/>
        <w:ind w:left="1276"/>
        <w:jc w:val="both"/>
        <w:rPr>
          <w:rFonts w:ascii="Arial Narrow" w:hAnsi="Arial Narrow"/>
          <w:sz w:val="24"/>
        </w:rPr>
      </w:pPr>
    </w:p>
    <w:p w14:paraId="79B2DDED" w14:textId="77777777" w:rsidR="005A1CE0" w:rsidRPr="005A1CE0" w:rsidRDefault="005A1CE0" w:rsidP="005A1CE0">
      <w:pPr>
        <w:spacing w:before="60" w:after="60" w:line="240" w:lineRule="atLeast"/>
        <w:jc w:val="both"/>
        <w:rPr>
          <w:rFonts w:ascii="Arial Narrow" w:eastAsia="Times New Roman" w:hAnsi="Arial Narrow" w:cs="Times New Roman"/>
          <w:lang w:eastAsia="x-none"/>
        </w:rPr>
      </w:pPr>
      <w:r w:rsidRPr="005A1CE0">
        <w:rPr>
          <w:rFonts w:ascii="Arial Narrow" w:eastAsia="Times New Roman" w:hAnsi="Arial Narrow" w:cs="Times New Roman"/>
          <w:lang w:eastAsia="x-none"/>
        </w:rPr>
        <w:lastRenderedPageBreak/>
        <w:t xml:space="preserve">Потенциальный поставщик в лице «_______________________» подтверждаю, что система, предлагаемая компанией к внедрению, соответствует всем перечисленным техническим требованиям. </w:t>
      </w:r>
    </w:p>
    <w:p w14:paraId="5DF8BE50" w14:textId="4E9382D3" w:rsidR="005A1CE0" w:rsidRPr="005A1CE0" w:rsidRDefault="005A1CE0" w:rsidP="005A1CE0">
      <w:pPr>
        <w:spacing w:before="60" w:after="60" w:line="240" w:lineRule="atLeast"/>
        <w:jc w:val="both"/>
        <w:rPr>
          <w:rFonts w:ascii="Arial Narrow" w:eastAsia="Times New Roman" w:hAnsi="Arial Narrow" w:cs="Times New Roman"/>
          <w:lang w:eastAsia="x-none"/>
        </w:rPr>
      </w:pPr>
      <w:r w:rsidRPr="005A1CE0">
        <w:rPr>
          <w:rFonts w:ascii="Arial Narrow" w:eastAsia="Times New Roman" w:hAnsi="Arial Narrow" w:cs="Times New Roman"/>
          <w:lang w:eastAsia="x-none"/>
        </w:rPr>
        <w:t xml:space="preserve">Ниже предоставляем </w:t>
      </w:r>
      <w:r w:rsidRPr="005A1CE0">
        <w:rPr>
          <w:rFonts w:ascii="Arial Narrow" w:eastAsia="Times New Roman" w:hAnsi="Arial Narrow" w:cs="Times New Roman"/>
          <w:b/>
          <w:lang w:eastAsia="x-none"/>
        </w:rPr>
        <w:t>полный</w:t>
      </w:r>
      <w:r w:rsidRPr="005A1CE0">
        <w:rPr>
          <w:rFonts w:ascii="Arial Narrow" w:eastAsia="Times New Roman" w:hAnsi="Arial Narrow" w:cs="Times New Roman"/>
          <w:lang w:eastAsia="x-none"/>
        </w:rPr>
        <w:t xml:space="preserve"> прайс-лист стоимости программного обеспечения, отдельных компонентов/процессов/функций и лицензий системы СЭД, в том числе сторонних вендоров для обеспечения работоспособности СЭД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5793"/>
        <w:gridCol w:w="3556"/>
      </w:tblGrid>
      <w:tr w:rsidR="005A1CE0" w:rsidRPr="002A33D3" w14:paraId="392F786A" w14:textId="77777777" w:rsidTr="00381C30">
        <w:trPr>
          <w:cantSplit/>
          <w:trHeight w:val="466"/>
          <w:tblHeader/>
        </w:trPr>
        <w:tc>
          <w:tcPr>
            <w:tcW w:w="415" w:type="pct"/>
            <w:shd w:val="clear" w:color="auto" w:fill="DEEAF6" w:themeFill="accent1" w:themeFillTint="33"/>
            <w:vAlign w:val="center"/>
          </w:tcPr>
          <w:p w14:paraId="1A0D6EA1"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center"/>
              <w:rPr>
                <w:rFonts w:ascii="Arial Narrow" w:hAnsi="Arial Narrow"/>
                <w:b/>
              </w:rPr>
            </w:pPr>
            <w:r w:rsidRPr="005A1CE0">
              <w:rPr>
                <w:rFonts w:ascii="Arial Narrow" w:hAnsi="Arial Narrow"/>
                <w:b/>
              </w:rPr>
              <w:t>№</w:t>
            </w:r>
          </w:p>
        </w:tc>
        <w:tc>
          <w:tcPr>
            <w:tcW w:w="2841" w:type="pct"/>
            <w:shd w:val="clear" w:color="auto" w:fill="DEEAF6" w:themeFill="accent1" w:themeFillTint="33"/>
            <w:vAlign w:val="center"/>
          </w:tcPr>
          <w:p w14:paraId="1059DECC"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center"/>
              <w:rPr>
                <w:rFonts w:ascii="Arial Narrow" w:hAnsi="Arial Narrow"/>
                <w:b/>
              </w:rPr>
            </w:pPr>
            <w:r w:rsidRPr="005A1CE0">
              <w:rPr>
                <w:rFonts w:ascii="Arial Narrow" w:hAnsi="Arial Narrow"/>
                <w:b/>
              </w:rPr>
              <w:t>Компонент/процесс/лицензия</w:t>
            </w:r>
          </w:p>
        </w:tc>
        <w:tc>
          <w:tcPr>
            <w:tcW w:w="1744" w:type="pct"/>
            <w:shd w:val="clear" w:color="auto" w:fill="DEEAF6" w:themeFill="accent1" w:themeFillTint="33"/>
            <w:vAlign w:val="center"/>
          </w:tcPr>
          <w:p w14:paraId="62C4F673"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center"/>
              <w:rPr>
                <w:rFonts w:ascii="Arial Narrow" w:hAnsi="Arial Narrow"/>
                <w:b/>
              </w:rPr>
            </w:pPr>
            <w:r w:rsidRPr="005A1CE0">
              <w:rPr>
                <w:rFonts w:ascii="Arial Narrow" w:hAnsi="Arial Narrow"/>
                <w:b/>
              </w:rPr>
              <w:t>Стоимость, тенге без учета НДС</w:t>
            </w:r>
          </w:p>
        </w:tc>
      </w:tr>
      <w:tr w:rsidR="005A1CE0" w:rsidRPr="002A33D3" w14:paraId="228EFC2E" w14:textId="77777777" w:rsidTr="00381C30">
        <w:trPr>
          <w:cantSplit/>
          <w:trHeight w:val="330"/>
        </w:trPr>
        <w:tc>
          <w:tcPr>
            <w:tcW w:w="415" w:type="pct"/>
          </w:tcPr>
          <w:p w14:paraId="6D2B3DCA"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r w:rsidRPr="005A1CE0">
              <w:rPr>
                <w:rFonts w:ascii="Arial Narrow" w:hAnsi="Arial Narrow"/>
              </w:rPr>
              <w:t>1</w:t>
            </w:r>
          </w:p>
        </w:tc>
        <w:tc>
          <w:tcPr>
            <w:tcW w:w="2841" w:type="pct"/>
          </w:tcPr>
          <w:p w14:paraId="2EEE72EF"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r w:rsidRPr="005A1CE0">
              <w:rPr>
                <w:rFonts w:ascii="Arial Narrow" w:hAnsi="Arial Narrow"/>
              </w:rPr>
              <w:t>Управление входящей корреспонденцией</w:t>
            </w:r>
          </w:p>
        </w:tc>
        <w:tc>
          <w:tcPr>
            <w:tcW w:w="1744" w:type="pct"/>
          </w:tcPr>
          <w:p w14:paraId="0CBBFABE"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r>
      <w:tr w:rsidR="005A1CE0" w:rsidRPr="002A33D3" w14:paraId="21FD80C3" w14:textId="77777777" w:rsidTr="00381C30">
        <w:trPr>
          <w:cantSplit/>
        </w:trPr>
        <w:tc>
          <w:tcPr>
            <w:tcW w:w="415" w:type="pct"/>
          </w:tcPr>
          <w:p w14:paraId="626D2A2E"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r w:rsidRPr="005A1CE0">
              <w:rPr>
                <w:rFonts w:ascii="Arial Narrow" w:hAnsi="Arial Narrow"/>
              </w:rPr>
              <w:t>2</w:t>
            </w:r>
          </w:p>
        </w:tc>
        <w:tc>
          <w:tcPr>
            <w:tcW w:w="2841" w:type="pct"/>
          </w:tcPr>
          <w:p w14:paraId="10F80CC4"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r w:rsidRPr="005A1CE0">
              <w:rPr>
                <w:rFonts w:ascii="Arial Narrow" w:hAnsi="Arial Narrow"/>
              </w:rPr>
              <w:t>Управление исходящей корреспонденцией</w:t>
            </w:r>
          </w:p>
        </w:tc>
        <w:tc>
          <w:tcPr>
            <w:tcW w:w="1744" w:type="pct"/>
          </w:tcPr>
          <w:p w14:paraId="170E7DD1"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r>
      <w:tr w:rsidR="005A1CE0" w:rsidRPr="002A33D3" w14:paraId="57F4FF31" w14:textId="77777777" w:rsidTr="00381C30">
        <w:trPr>
          <w:cantSplit/>
        </w:trPr>
        <w:tc>
          <w:tcPr>
            <w:tcW w:w="415" w:type="pct"/>
          </w:tcPr>
          <w:p w14:paraId="15417768"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r w:rsidRPr="005A1CE0">
              <w:rPr>
                <w:rFonts w:ascii="Arial Narrow" w:hAnsi="Arial Narrow"/>
              </w:rPr>
              <w:t>3</w:t>
            </w:r>
          </w:p>
        </w:tc>
        <w:tc>
          <w:tcPr>
            <w:tcW w:w="2841" w:type="pct"/>
          </w:tcPr>
          <w:p w14:paraId="0B8E9DF6"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r w:rsidRPr="005A1CE0">
              <w:rPr>
                <w:rFonts w:ascii="Arial Narrow" w:hAnsi="Arial Narrow"/>
              </w:rPr>
              <w:t>Управление внутренним документооборотом</w:t>
            </w:r>
          </w:p>
        </w:tc>
        <w:tc>
          <w:tcPr>
            <w:tcW w:w="1744" w:type="pct"/>
          </w:tcPr>
          <w:p w14:paraId="794E9D49"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r>
      <w:tr w:rsidR="005A1CE0" w:rsidRPr="002A33D3" w14:paraId="4F50C769" w14:textId="77777777" w:rsidTr="00381C30">
        <w:trPr>
          <w:cantSplit/>
        </w:trPr>
        <w:tc>
          <w:tcPr>
            <w:tcW w:w="415" w:type="pct"/>
          </w:tcPr>
          <w:p w14:paraId="6CEED670"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r w:rsidRPr="005A1CE0">
              <w:rPr>
                <w:rFonts w:ascii="Arial Narrow" w:hAnsi="Arial Narrow"/>
              </w:rPr>
              <w:t>4</w:t>
            </w:r>
          </w:p>
        </w:tc>
        <w:tc>
          <w:tcPr>
            <w:tcW w:w="2841" w:type="pct"/>
          </w:tcPr>
          <w:p w14:paraId="21A56626"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c>
          <w:tcPr>
            <w:tcW w:w="1744" w:type="pct"/>
          </w:tcPr>
          <w:p w14:paraId="614C832A"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r>
      <w:tr w:rsidR="005A1CE0" w:rsidRPr="002A33D3" w14:paraId="2D6AF6D4" w14:textId="77777777" w:rsidTr="00381C30">
        <w:trPr>
          <w:cantSplit/>
        </w:trPr>
        <w:tc>
          <w:tcPr>
            <w:tcW w:w="415" w:type="pct"/>
          </w:tcPr>
          <w:p w14:paraId="68FEE939"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r w:rsidRPr="005A1CE0">
              <w:rPr>
                <w:rFonts w:ascii="Arial Narrow" w:hAnsi="Arial Narrow"/>
              </w:rPr>
              <w:t>5</w:t>
            </w:r>
          </w:p>
        </w:tc>
        <w:tc>
          <w:tcPr>
            <w:tcW w:w="2841" w:type="pct"/>
          </w:tcPr>
          <w:p w14:paraId="164626FF"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c>
          <w:tcPr>
            <w:tcW w:w="1744" w:type="pct"/>
          </w:tcPr>
          <w:p w14:paraId="1C52BEB5"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r>
      <w:tr w:rsidR="005A1CE0" w:rsidRPr="002A33D3" w14:paraId="3902B39F" w14:textId="77777777" w:rsidTr="00381C30">
        <w:trPr>
          <w:cantSplit/>
        </w:trPr>
        <w:tc>
          <w:tcPr>
            <w:tcW w:w="415" w:type="pct"/>
          </w:tcPr>
          <w:p w14:paraId="7B8BEB05"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r w:rsidRPr="005A1CE0">
              <w:rPr>
                <w:rFonts w:ascii="Arial Narrow" w:hAnsi="Arial Narrow"/>
              </w:rPr>
              <w:t>6</w:t>
            </w:r>
          </w:p>
        </w:tc>
        <w:tc>
          <w:tcPr>
            <w:tcW w:w="2841" w:type="pct"/>
          </w:tcPr>
          <w:p w14:paraId="41C40E03"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c>
          <w:tcPr>
            <w:tcW w:w="1744" w:type="pct"/>
          </w:tcPr>
          <w:p w14:paraId="195A51D9"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r>
      <w:tr w:rsidR="005A1CE0" w:rsidRPr="002A33D3" w14:paraId="6760BCAC" w14:textId="77777777" w:rsidTr="00381C30">
        <w:trPr>
          <w:cantSplit/>
        </w:trPr>
        <w:tc>
          <w:tcPr>
            <w:tcW w:w="415" w:type="pct"/>
          </w:tcPr>
          <w:p w14:paraId="37B1A0AC"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r w:rsidRPr="005A1CE0">
              <w:rPr>
                <w:rFonts w:ascii="Arial Narrow" w:hAnsi="Arial Narrow"/>
              </w:rPr>
              <w:t>7</w:t>
            </w:r>
          </w:p>
        </w:tc>
        <w:tc>
          <w:tcPr>
            <w:tcW w:w="2841" w:type="pct"/>
          </w:tcPr>
          <w:p w14:paraId="346DAC05"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c>
          <w:tcPr>
            <w:tcW w:w="1744" w:type="pct"/>
          </w:tcPr>
          <w:p w14:paraId="6E6D04DE"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r>
      <w:tr w:rsidR="005A1CE0" w:rsidRPr="002A33D3" w14:paraId="418E76E6" w14:textId="77777777" w:rsidTr="00381C30">
        <w:trPr>
          <w:cantSplit/>
        </w:trPr>
        <w:tc>
          <w:tcPr>
            <w:tcW w:w="415" w:type="pct"/>
          </w:tcPr>
          <w:p w14:paraId="0532EE6D"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r w:rsidRPr="005A1CE0">
              <w:rPr>
                <w:rFonts w:ascii="Arial Narrow" w:hAnsi="Arial Narrow"/>
              </w:rPr>
              <w:t>8</w:t>
            </w:r>
          </w:p>
        </w:tc>
        <w:tc>
          <w:tcPr>
            <w:tcW w:w="2841" w:type="pct"/>
          </w:tcPr>
          <w:p w14:paraId="0DF17A35"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c>
          <w:tcPr>
            <w:tcW w:w="1744" w:type="pct"/>
          </w:tcPr>
          <w:p w14:paraId="03E9F5FC"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r>
      <w:tr w:rsidR="005A1CE0" w:rsidRPr="002A33D3" w14:paraId="28421710" w14:textId="77777777" w:rsidTr="00381C30">
        <w:trPr>
          <w:cantSplit/>
        </w:trPr>
        <w:tc>
          <w:tcPr>
            <w:tcW w:w="415" w:type="pct"/>
          </w:tcPr>
          <w:p w14:paraId="117431CB"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r w:rsidRPr="005A1CE0">
              <w:rPr>
                <w:rFonts w:ascii="Arial Narrow" w:hAnsi="Arial Narrow"/>
              </w:rPr>
              <w:t>9</w:t>
            </w:r>
          </w:p>
        </w:tc>
        <w:tc>
          <w:tcPr>
            <w:tcW w:w="2841" w:type="pct"/>
          </w:tcPr>
          <w:p w14:paraId="31A7033A"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c>
          <w:tcPr>
            <w:tcW w:w="1744" w:type="pct"/>
          </w:tcPr>
          <w:p w14:paraId="6F3390AC"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r>
      <w:tr w:rsidR="005A1CE0" w:rsidRPr="002A33D3" w14:paraId="648DD93A" w14:textId="77777777" w:rsidTr="00381C30">
        <w:trPr>
          <w:cantSplit/>
        </w:trPr>
        <w:tc>
          <w:tcPr>
            <w:tcW w:w="415" w:type="pct"/>
          </w:tcPr>
          <w:p w14:paraId="0A7B8EF7"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r w:rsidRPr="005A1CE0">
              <w:rPr>
                <w:rFonts w:ascii="Arial Narrow" w:hAnsi="Arial Narrow"/>
              </w:rPr>
              <w:t>10</w:t>
            </w:r>
          </w:p>
        </w:tc>
        <w:tc>
          <w:tcPr>
            <w:tcW w:w="2841" w:type="pct"/>
          </w:tcPr>
          <w:p w14:paraId="41285E84"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c>
          <w:tcPr>
            <w:tcW w:w="1744" w:type="pct"/>
          </w:tcPr>
          <w:p w14:paraId="44BEBE0D"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r>
      <w:tr w:rsidR="005A1CE0" w:rsidRPr="002A33D3" w14:paraId="2FC0061A" w14:textId="77777777" w:rsidTr="00381C30">
        <w:trPr>
          <w:cantSplit/>
        </w:trPr>
        <w:tc>
          <w:tcPr>
            <w:tcW w:w="415" w:type="pct"/>
          </w:tcPr>
          <w:p w14:paraId="30D3847A"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r w:rsidRPr="005A1CE0">
              <w:rPr>
                <w:rFonts w:ascii="Arial Narrow" w:hAnsi="Arial Narrow"/>
              </w:rPr>
              <w:t>11</w:t>
            </w:r>
          </w:p>
        </w:tc>
        <w:tc>
          <w:tcPr>
            <w:tcW w:w="2841" w:type="pct"/>
          </w:tcPr>
          <w:p w14:paraId="3D8E0035"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c>
          <w:tcPr>
            <w:tcW w:w="1744" w:type="pct"/>
          </w:tcPr>
          <w:p w14:paraId="0BAABA76"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r>
      <w:tr w:rsidR="005A1CE0" w:rsidRPr="002A33D3" w14:paraId="714754BB" w14:textId="77777777" w:rsidTr="00381C30">
        <w:trPr>
          <w:cantSplit/>
        </w:trPr>
        <w:tc>
          <w:tcPr>
            <w:tcW w:w="415" w:type="pct"/>
          </w:tcPr>
          <w:p w14:paraId="74B6E6FD"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r w:rsidRPr="005A1CE0">
              <w:rPr>
                <w:rFonts w:ascii="Arial Narrow" w:hAnsi="Arial Narrow"/>
              </w:rPr>
              <w:t>12</w:t>
            </w:r>
          </w:p>
        </w:tc>
        <w:tc>
          <w:tcPr>
            <w:tcW w:w="2841" w:type="pct"/>
          </w:tcPr>
          <w:p w14:paraId="27C8660E"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c>
          <w:tcPr>
            <w:tcW w:w="1744" w:type="pct"/>
          </w:tcPr>
          <w:p w14:paraId="4E000186"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r>
      <w:tr w:rsidR="005A1CE0" w:rsidRPr="002A33D3" w14:paraId="13995D8F" w14:textId="77777777" w:rsidTr="00381C30">
        <w:trPr>
          <w:cantSplit/>
        </w:trPr>
        <w:tc>
          <w:tcPr>
            <w:tcW w:w="415" w:type="pct"/>
          </w:tcPr>
          <w:p w14:paraId="588A8F14"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r w:rsidRPr="005A1CE0">
              <w:rPr>
                <w:rFonts w:ascii="Arial Narrow" w:hAnsi="Arial Narrow"/>
              </w:rPr>
              <w:t>13</w:t>
            </w:r>
          </w:p>
        </w:tc>
        <w:tc>
          <w:tcPr>
            <w:tcW w:w="2841" w:type="pct"/>
          </w:tcPr>
          <w:p w14:paraId="569FE9ED"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c>
          <w:tcPr>
            <w:tcW w:w="1744" w:type="pct"/>
          </w:tcPr>
          <w:p w14:paraId="4FDE0602"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r>
      <w:tr w:rsidR="005A1CE0" w:rsidRPr="002A33D3" w14:paraId="5F90843A" w14:textId="77777777" w:rsidTr="00381C30">
        <w:trPr>
          <w:cantSplit/>
        </w:trPr>
        <w:tc>
          <w:tcPr>
            <w:tcW w:w="415" w:type="pct"/>
          </w:tcPr>
          <w:p w14:paraId="7DA700D3"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r w:rsidRPr="005A1CE0">
              <w:rPr>
                <w:rFonts w:ascii="Arial Narrow" w:hAnsi="Arial Narrow"/>
              </w:rPr>
              <w:t>14</w:t>
            </w:r>
          </w:p>
        </w:tc>
        <w:tc>
          <w:tcPr>
            <w:tcW w:w="2841" w:type="pct"/>
          </w:tcPr>
          <w:p w14:paraId="0AD7A29B"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c>
          <w:tcPr>
            <w:tcW w:w="1744" w:type="pct"/>
          </w:tcPr>
          <w:p w14:paraId="0D85C2D8"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r>
      <w:tr w:rsidR="005A1CE0" w:rsidRPr="002A33D3" w14:paraId="4A2E4643" w14:textId="77777777" w:rsidTr="00381C30">
        <w:trPr>
          <w:cantSplit/>
        </w:trPr>
        <w:tc>
          <w:tcPr>
            <w:tcW w:w="415" w:type="pct"/>
          </w:tcPr>
          <w:p w14:paraId="462D81E8"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r w:rsidRPr="005A1CE0">
              <w:rPr>
                <w:rFonts w:ascii="Arial Narrow" w:hAnsi="Arial Narrow"/>
              </w:rPr>
              <w:t>15</w:t>
            </w:r>
          </w:p>
        </w:tc>
        <w:tc>
          <w:tcPr>
            <w:tcW w:w="2841" w:type="pct"/>
          </w:tcPr>
          <w:p w14:paraId="5ADD7D24"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c>
          <w:tcPr>
            <w:tcW w:w="1744" w:type="pct"/>
          </w:tcPr>
          <w:p w14:paraId="7E16C270"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r>
      <w:tr w:rsidR="005A1CE0" w:rsidRPr="002A33D3" w14:paraId="25CE4243" w14:textId="77777777" w:rsidTr="00381C30">
        <w:trPr>
          <w:cantSplit/>
        </w:trPr>
        <w:tc>
          <w:tcPr>
            <w:tcW w:w="415" w:type="pct"/>
          </w:tcPr>
          <w:p w14:paraId="6C4A50AE"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r w:rsidRPr="005A1CE0">
              <w:rPr>
                <w:rFonts w:ascii="Arial Narrow" w:hAnsi="Arial Narrow"/>
              </w:rPr>
              <w:t>16</w:t>
            </w:r>
          </w:p>
        </w:tc>
        <w:tc>
          <w:tcPr>
            <w:tcW w:w="2841" w:type="pct"/>
          </w:tcPr>
          <w:p w14:paraId="7A0602F7"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c>
          <w:tcPr>
            <w:tcW w:w="1744" w:type="pct"/>
          </w:tcPr>
          <w:p w14:paraId="53ACC354"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r>
      <w:tr w:rsidR="005A1CE0" w:rsidRPr="002A33D3" w14:paraId="5A9BD7C5" w14:textId="77777777" w:rsidTr="00381C30">
        <w:trPr>
          <w:cantSplit/>
        </w:trPr>
        <w:tc>
          <w:tcPr>
            <w:tcW w:w="415" w:type="pct"/>
          </w:tcPr>
          <w:p w14:paraId="74D0C886"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r w:rsidRPr="005A1CE0">
              <w:rPr>
                <w:rFonts w:ascii="Arial Narrow" w:hAnsi="Arial Narrow"/>
              </w:rPr>
              <w:t>17</w:t>
            </w:r>
          </w:p>
        </w:tc>
        <w:tc>
          <w:tcPr>
            <w:tcW w:w="2841" w:type="pct"/>
          </w:tcPr>
          <w:p w14:paraId="08A9A1C3"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c>
          <w:tcPr>
            <w:tcW w:w="1744" w:type="pct"/>
          </w:tcPr>
          <w:p w14:paraId="6EAF6AA9"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r>
      <w:tr w:rsidR="005A1CE0" w:rsidRPr="002A33D3" w14:paraId="6456A54F" w14:textId="77777777" w:rsidTr="00381C30">
        <w:trPr>
          <w:cantSplit/>
        </w:trPr>
        <w:tc>
          <w:tcPr>
            <w:tcW w:w="415" w:type="pct"/>
          </w:tcPr>
          <w:p w14:paraId="27B17C81"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r w:rsidRPr="005A1CE0">
              <w:rPr>
                <w:rFonts w:ascii="Arial Narrow" w:hAnsi="Arial Narrow"/>
              </w:rPr>
              <w:t>18</w:t>
            </w:r>
          </w:p>
        </w:tc>
        <w:tc>
          <w:tcPr>
            <w:tcW w:w="2841" w:type="pct"/>
          </w:tcPr>
          <w:p w14:paraId="5F0235D5"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r w:rsidRPr="005A1CE0">
              <w:rPr>
                <w:rFonts w:ascii="Arial Narrow" w:hAnsi="Arial Narrow"/>
              </w:rPr>
              <w:t>Лицензия пользователя</w:t>
            </w:r>
          </w:p>
        </w:tc>
        <w:tc>
          <w:tcPr>
            <w:tcW w:w="1744" w:type="pct"/>
          </w:tcPr>
          <w:p w14:paraId="72D80577"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r>
      <w:tr w:rsidR="005A1CE0" w:rsidRPr="002A33D3" w14:paraId="7201F999" w14:textId="77777777" w:rsidTr="00381C30">
        <w:trPr>
          <w:cantSplit/>
        </w:trPr>
        <w:tc>
          <w:tcPr>
            <w:tcW w:w="415" w:type="pct"/>
          </w:tcPr>
          <w:p w14:paraId="6B10A3EF"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r w:rsidRPr="005A1CE0">
              <w:rPr>
                <w:rFonts w:ascii="Arial Narrow" w:hAnsi="Arial Narrow"/>
              </w:rPr>
              <w:t>…</w:t>
            </w:r>
          </w:p>
        </w:tc>
        <w:tc>
          <w:tcPr>
            <w:tcW w:w="2841" w:type="pct"/>
          </w:tcPr>
          <w:p w14:paraId="786DF8AA"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c>
          <w:tcPr>
            <w:tcW w:w="1744" w:type="pct"/>
          </w:tcPr>
          <w:p w14:paraId="2DE980E1"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r>
      <w:tr w:rsidR="005A1CE0" w:rsidRPr="002A33D3" w14:paraId="7916D23A" w14:textId="77777777" w:rsidTr="00381C30">
        <w:trPr>
          <w:cantSplit/>
        </w:trPr>
        <w:tc>
          <w:tcPr>
            <w:tcW w:w="415" w:type="pct"/>
          </w:tcPr>
          <w:p w14:paraId="50D155D2"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c>
          <w:tcPr>
            <w:tcW w:w="2841" w:type="pct"/>
          </w:tcPr>
          <w:p w14:paraId="09D64138"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c>
          <w:tcPr>
            <w:tcW w:w="1744" w:type="pct"/>
          </w:tcPr>
          <w:p w14:paraId="7B90B258"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r>
      <w:tr w:rsidR="005A1CE0" w:rsidRPr="002A33D3" w14:paraId="5C408D78" w14:textId="77777777" w:rsidTr="00381C30">
        <w:trPr>
          <w:cantSplit/>
        </w:trPr>
        <w:tc>
          <w:tcPr>
            <w:tcW w:w="415" w:type="pct"/>
          </w:tcPr>
          <w:p w14:paraId="7B8BE970"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right"/>
              <w:rPr>
                <w:rFonts w:ascii="Arial Narrow" w:hAnsi="Arial Narrow"/>
              </w:rPr>
            </w:pPr>
          </w:p>
        </w:tc>
        <w:tc>
          <w:tcPr>
            <w:tcW w:w="2841" w:type="pct"/>
          </w:tcPr>
          <w:p w14:paraId="41875CF5"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r w:rsidRPr="005A1CE0">
              <w:rPr>
                <w:rFonts w:ascii="Arial Narrow" w:hAnsi="Arial Narrow"/>
                <w:b/>
              </w:rPr>
              <w:t>Итого лицензии сторонних вендоров</w:t>
            </w:r>
          </w:p>
        </w:tc>
        <w:tc>
          <w:tcPr>
            <w:tcW w:w="1744" w:type="pct"/>
          </w:tcPr>
          <w:p w14:paraId="0105F2CF"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r>
      <w:tr w:rsidR="005A1CE0" w:rsidRPr="002A33D3" w14:paraId="6AF3ECC8" w14:textId="77777777" w:rsidTr="00381C30">
        <w:trPr>
          <w:cantSplit/>
        </w:trPr>
        <w:tc>
          <w:tcPr>
            <w:tcW w:w="415" w:type="pct"/>
          </w:tcPr>
          <w:p w14:paraId="33801D1F"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right"/>
              <w:rPr>
                <w:rFonts w:ascii="Arial Narrow" w:hAnsi="Arial Narrow"/>
                <w:b/>
              </w:rPr>
            </w:pPr>
          </w:p>
        </w:tc>
        <w:tc>
          <w:tcPr>
            <w:tcW w:w="2841" w:type="pct"/>
          </w:tcPr>
          <w:p w14:paraId="54E9FC1C"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r w:rsidRPr="005A1CE0">
              <w:rPr>
                <w:rFonts w:ascii="Arial Narrow" w:hAnsi="Arial Narrow"/>
                <w:b/>
              </w:rPr>
              <w:t>Всего стоимость ПО и лицензий</w:t>
            </w:r>
          </w:p>
        </w:tc>
        <w:tc>
          <w:tcPr>
            <w:tcW w:w="1744" w:type="pct"/>
          </w:tcPr>
          <w:p w14:paraId="2F79B3D0" w14:textId="77777777" w:rsidR="005A1CE0" w:rsidRPr="005A1CE0" w:rsidRDefault="005A1CE0" w:rsidP="00381C30">
            <w:pPr>
              <w:tabs>
                <w:tab w:val="left" w:pos="851"/>
                <w:tab w:val="left" w:pos="1276"/>
                <w:tab w:val="left" w:pos="1418"/>
                <w:tab w:val="left" w:pos="1560"/>
                <w:tab w:val="left" w:pos="1701"/>
              </w:tabs>
              <w:spacing w:after="0" w:line="240" w:lineRule="auto"/>
              <w:ind w:left="284"/>
              <w:jc w:val="both"/>
              <w:rPr>
                <w:rFonts w:ascii="Arial Narrow" w:hAnsi="Arial Narrow"/>
              </w:rPr>
            </w:pPr>
          </w:p>
        </w:tc>
      </w:tr>
    </w:tbl>
    <w:p w14:paraId="1215751D" w14:textId="77777777" w:rsidR="005A1CE0" w:rsidRDefault="005A1CE0" w:rsidP="005A1CE0">
      <w:pPr>
        <w:spacing w:after="0" w:line="240" w:lineRule="auto"/>
        <w:jc w:val="both"/>
        <w:rPr>
          <w:rFonts w:ascii="Arial Narrow" w:eastAsia="Times New Roman" w:hAnsi="Arial Narrow" w:cs="Times New Roman"/>
          <w:b/>
          <w:sz w:val="24"/>
          <w:szCs w:val="20"/>
          <w:lang w:eastAsia="x-none"/>
        </w:rPr>
      </w:pPr>
    </w:p>
    <w:p w14:paraId="705F4636" w14:textId="77777777" w:rsidR="005A1CE0" w:rsidRPr="005A1CE0" w:rsidRDefault="005A1CE0" w:rsidP="005A1CE0">
      <w:pPr>
        <w:spacing w:after="0" w:line="240" w:lineRule="auto"/>
        <w:jc w:val="both"/>
        <w:rPr>
          <w:rFonts w:ascii="Arial Narrow" w:eastAsia="Times New Roman" w:hAnsi="Arial Narrow" w:cs="Times New Roman"/>
          <w:b/>
          <w:lang w:eastAsia="x-none"/>
        </w:rPr>
      </w:pPr>
      <w:r w:rsidRPr="005A1CE0">
        <w:rPr>
          <w:rFonts w:ascii="Arial Narrow" w:eastAsia="Times New Roman" w:hAnsi="Arial Narrow" w:cs="Times New Roman"/>
          <w:b/>
          <w:lang w:eastAsia="x-none"/>
        </w:rPr>
        <w:t xml:space="preserve">«____» дата, подпись Первого руководителя Потенциального поставщика или лица им уполномоченного </w:t>
      </w:r>
    </w:p>
    <w:p w14:paraId="241022A2" w14:textId="77777777" w:rsidR="005A1CE0" w:rsidRDefault="005A1CE0" w:rsidP="005A1CE0">
      <w:pPr>
        <w:pStyle w:val="aa"/>
        <w:tabs>
          <w:tab w:val="left" w:pos="851"/>
        </w:tabs>
        <w:spacing w:after="0" w:line="240" w:lineRule="auto"/>
        <w:ind w:left="1276"/>
        <w:jc w:val="both"/>
        <w:rPr>
          <w:rFonts w:ascii="Arial Narrow" w:hAnsi="Arial Narrow"/>
          <w:sz w:val="24"/>
        </w:rPr>
      </w:pPr>
    </w:p>
    <w:p w14:paraId="07234D75" w14:textId="77777777" w:rsidR="005A1CE0" w:rsidRDefault="005A1CE0" w:rsidP="005A1CE0">
      <w:pPr>
        <w:pStyle w:val="aa"/>
        <w:tabs>
          <w:tab w:val="left" w:pos="851"/>
        </w:tabs>
        <w:spacing w:after="0" w:line="240" w:lineRule="auto"/>
        <w:ind w:left="1276"/>
        <w:jc w:val="both"/>
        <w:rPr>
          <w:rFonts w:ascii="Arial Narrow" w:hAnsi="Arial Narrow"/>
          <w:sz w:val="24"/>
        </w:rPr>
      </w:pPr>
    </w:p>
    <w:p w14:paraId="216019FC" w14:textId="257810FA" w:rsidR="004E3B68" w:rsidRDefault="005A1CE0" w:rsidP="005A1CE0">
      <w:pPr>
        <w:pStyle w:val="aa"/>
        <w:numPr>
          <w:ilvl w:val="1"/>
          <w:numId w:val="1"/>
        </w:numPr>
        <w:tabs>
          <w:tab w:val="left" w:pos="851"/>
        </w:tabs>
        <w:spacing w:after="0" w:line="240" w:lineRule="auto"/>
        <w:ind w:left="284" w:firstLine="0"/>
        <w:jc w:val="both"/>
        <w:rPr>
          <w:rFonts w:ascii="Arial Narrow" w:hAnsi="Arial Narrow"/>
          <w:sz w:val="24"/>
        </w:rPr>
      </w:pPr>
      <w:r>
        <w:rPr>
          <w:rFonts w:ascii="Arial Narrow" w:hAnsi="Arial Narrow"/>
          <w:sz w:val="24"/>
        </w:rPr>
        <w:t>Заполненная таблица по форме согласно пункта 18.1.</w:t>
      </w:r>
      <w:r w:rsidRPr="00C66685">
        <w:rPr>
          <w:rFonts w:ascii="Arial Narrow" w:hAnsi="Arial Narrow"/>
          <w:sz w:val="24"/>
        </w:rPr>
        <w:t>, подписывается Первым руководителем Потенциального Поставщика и является неотъемлемой частью, предоставляемой Потенциальным Поставщиком Заявки для участия в процедуре ПКО.</w:t>
      </w:r>
    </w:p>
    <w:p w14:paraId="318DF7E2" w14:textId="77777777" w:rsidR="004E3B68" w:rsidRPr="00C66685" w:rsidRDefault="004E3B68" w:rsidP="004E3B68">
      <w:pPr>
        <w:spacing w:after="0" w:line="240" w:lineRule="auto"/>
        <w:jc w:val="both"/>
        <w:rPr>
          <w:rFonts w:ascii="Arial Narrow" w:hAnsi="Arial Narrow"/>
          <w:b/>
          <w:i/>
          <w:sz w:val="24"/>
        </w:rPr>
      </w:pPr>
    </w:p>
    <w:p w14:paraId="2E6B61B5" w14:textId="0C0EB292" w:rsidR="004E3B68" w:rsidRPr="0066310E" w:rsidRDefault="004E3B68" w:rsidP="004E3B68">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sectPr w:rsidR="004E3B68" w:rsidRPr="0066310E" w:rsidSect="00AD564F">
      <w:type w:val="continuous"/>
      <w:pgSz w:w="11906" w:h="16838"/>
      <w:pgMar w:top="851" w:right="567"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006337" w14:textId="77777777" w:rsidR="00435E1B" w:rsidRDefault="00435E1B" w:rsidP="00BC423B">
      <w:pPr>
        <w:spacing w:after="0" w:line="240" w:lineRule="auto"/>
      </w:pPr>
      <w:r>
        <w:separator/>
      </w:r>
    </w:p>
  </w:endnote>
  <w:endnote w:type="continuationSeparator" w:id="0">
    <w:p w14:paraId="681528F5" w14:textId="77777777" w:rsidR="00435E1B" w:rsidRDefault="00435E1B" w:rsidP="00BC423B">
      <w:pPr>
        <w:spacing w:after="0" w:line="240" w:lineRule="auto"/>
      </w:pPr>
      <w:r>
        <w:continuationSeparator/>
      </w:r>
    </w:p>
  </w:endnote>
  <w:endnote w:type="continuationNotice" w:id="1">
    <w:p w14:paraId="06EF456E" w14:textId="77777777" w:rsidR="00435E1B" w:rsidRDefault="00435E1B" w:rsidP="00BC42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3A987" w14:textId="77777777" w:rsidR="007B5C6B" w:rsidRDefault="007B5C6B">
    <w:pPr>
      <w:pStyle w:val="a8"/>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9"/>
      <w:gridCol w:w="895"/>
      <w:gridCol w:w="1572"/>
    </w:tblGrid>
    <w:tr w:rsidR="007B5C6B" w:rsidRPr="000605CD" w14:paraId="03DABDEA" w14:textId="77777777" w:rsidTr="00BC423B">
      <w:trPr>
        <w:trHeight w:val="564"/>
        <w:jc w:val="center"/>
      </w:trPr>
      <w:tc>
        <w:tcPr>
          <w:tcW w:w="3790" w:type="pct"/>
          <w:vAlign w:val="center"/>
        </w:tcPr>
        <w:p w14:paraId="564B9FF2" w14:textId="7F1A910C" w:rsidR="007B5C6B" w:rsidRPr="00AD564F" w:rsidRDefault="007B5C6B" w:rsidP="00AD564F">
          <w:pPr>
            <w:spacing w:after="0" w:line="240" w:lineRule="auto"/>
            <w:ind w:right="360"/>
            <w:jc w:val="center"/>
            <w:rPr>
              <w:rFonts w:ascii="Arial Narrow" w:hAnsi="Arial Narrow"/>
              <w:sz w:val="18"/>
            </w:rPr>
          </w:pPr>
          <w:r w:rsidRPr="00064F26">
            <w:rPr>
              <w:rFonts w:ascii="Arial Narrow" w:eastAsia="Times New Roman" w:hAnsi="Arial Narrow" w:cs="Bookman Old Style"/>
              <w:sz w:val="18"/>
              <w:szCs w:val="18"/>
              <w:lang w:eastAsia="ru-RU"/>
            </w:rPr>
            <w:t>Техническая спецификация на выполнение работ по внедрению системы электронного документооборота АО «Самрук-Энерго» в рамках разработки и реализации закупочной категорийной стратегии АО «Самрук-</w:t>
          </w:r>
          <w:r w:rsidRPr="00064F26">
            <w:rPr>
              <w:rFonts w:ascii="Calibri" w:eastAsia="Times New Roman" w:hAnsi="Calibri" w:cs="Calibri"/>
              <w:sz w:val="18"/>
              <w:szCs w:val="18"/>
              <w:lang w:eastAsia="ru-RU"/>
            </w:rPr>
            <w:t>Қ</w:t>
          </w:r>
          <w:r w:rsidRPr="00064F26">
            <w:rPr>
              <w:rFonts w:ascii="Arial Narrow" w:eastAsia="Times New Roman" w:hAnsi="Arial Narrow" w:cs="Arial Narrow"/>
              <w:sz w:val="18"/>
              <w:szCs w:val="18"/>
              <w:lang w:eastAsia="ru-RU"/>
            </w:rPr>
            <w:t xml:space="preserve">азына» </w:t>
          </w:r>
          <w:r w:rsidRPr="00064F26">
            <w:rPr>
              <w:rFonts w:ascii="Arial Narrow" w:eastAsia="Times New Roman" w:hAnsi="Arial Narrow" w:cs="Bookman Old Style"/>
              <w:sz w:val="18"/>
              <w:szCs w:val="18"/>
              <w:lang w:eastAsia="ru-RU"/>
            </w:rPr>
            <w:t>по категории «IT Программное обеспечение»</w:t>
          </w:r>
        </w:p>
      </w:tc>
      <w:tc>
        <w:tcPr>
          <w:tcW w:w="439" w:type="pct"/>
          <w:vAlign w:val="center"/>
        </w:tcPr>
        <w:p w14:paraId="2E43E327" w14:textId="3AC75177" w:rsidR="007B5C6B" w:rsidRPr="00AD564F" w:rsidRDefault="007B5C6B" w:rsidP="00BC423B">
          <w:pPr>
            <w:spacing w:after="0" w:line="240" w:lineRule="auto"/>
            <w:jc w:val="center"/>
            <w:rPr>
              <w:rFonts w:ascii="Arial Narrow" w:hAnsi="Arial Narrow"/>
              <w:sz w:val="18"/>
            </w:rPr>
          </w:pPr>
          <w:r w:rsidRPr="00AD564F">
            <w:rPr>
              <w:rFonts w:ascii="Arial Narrow" w:hAnsi="Arial Narrow"/>
              <w:sz w:val="18"/>
            </w:rPr>
            <w:fldChar w:fldCharType="begin"/>
          </w:r>
          <w:r w:rsidRPr="00AD564F">
            <w:rPr>
              <w:rFonts w:ascii="Arial Narrow" w:hAnsi="Arial Narrow"/>
              <w:sz w:val="18"/>
            </w:rPr>
            <w:instrText xml:space="preserve"> DATE \@ "yyyy" </w:instrText>
          </w:r>
          <w:r w:rsidRPr="00AD564F">
            <w:rPr>
              <w:rFonts w:ascii="Arial Narrow" w:hAnsi="Arial Narrow"/>
              <w:sz w:val="18"/>
            </w:rPr>
            <w:fldChar w:fldCharType="separate"/>
          </w:r>
          <w:r w:rsidR="0074341B">
            <w:rPr>
              <w:rFonts w:ascii="Arial Narrow" w:hAnsi="Arial Narrow"/>
              <w:noProof/>
              <w:sz w:val="18"/>
            </w:rPr>
            <w:t>2020</w:t>
          </w:r>
          <w:r w:rsidRPr="00AD564F">
            <w:rPr>
              <w:rFonts w:ascii="Arial Narrow" w:hAnsi="Arial Narrow"/>
              <w:sz w:val="18"/>
            </w:rPr>
            <w:fldChar w:fldCharType="end"/>
          </w:r>
          <w:r w:rsidRPr="00AD564F">
            <w:rPr>
              <w:rFonts w:ascii="Arial Narrow" w:hAnsi="Arial Narrow"/>
              <w:sz w:val="18"/>
            </w:rPr>
            <w:t xml:space="preserve"> г.</w:t>
          </w:r>
        </w:p>
      </w:tc>
      <w:tc>
        <w:tcPr>
          <w:tcW w:w="771" w:type="pct"/>
          <w:vAlign w:val="center"/>
        </w:tcPr>
        <w:p w14:paraId="7D6E19A5" w14:textId="476DB1F8" w:rsidR="007B5C6B" w:rsidRPr="00AD564F" w:rsidRDefault="007B5C6B" w:rsidP="00BC423B">
          <w:pPr>
            <w:spacing w:after="0" w:line="240" w:lineRule="auto"/>
            <w:jc w:val="right"/>
            <w:rPr>
              <w:rFonts w:ascii="Arial Narrow" w:hAnsi="Arial Narrow"/>
              <w:sz w:val="18"/>
            </w:rPr>
          </w:pPr>
          <w:r w:rsidRPr="00AD564F">
            <w:rPr>
              <w:rFonts w:ascii="Arial Narrow" w:hAnsi="Arial Narrow"/>
              <w:sz w:val="18"/>
            </w:rPr>
            <w:t xml:space="preserve">Лист </w:t>
          </w:r>
          <w:r w:rsidRPr="00AD564F">
            <w:rPr>
              <w:rFonts w:ascii="Arial Narrow" w:hAnsi="Arial Narrow"/>
              <w:sz w:val="18"/>
            </w:rPr>
            <w:fldChar w:fldCharType="begin"/>
          </w:r>
          <w:r w:rsidRPr="000605CD">
            <w:rPr>
              <w:rFonts w:ascii="Arial Narrow" w:eastAsia="Times New Roman" w:hAnsi="Arial Narrow" w:cs="Bookman Old Style"/>
              <w:sz w:val="18"/>
              <w:szCs w:val="18"/>
              <w:lang w:eastAsia="ru-RU"/>
            </w:rPr>
            <w:instrText xml:space="preserve"> PAGE </w:instrText>
          </w:r>
          <w:r w:rsidRPr="00AD564F">
            <w:rPr>
              <w:rFonts w:ascii="Arial Narrow" w:hAnsi="Arial Narrow"/>
              <w:sz w:val="18"/>
            </w:rPr>
            <w:fldChar w:fldCharType="separate"/>
          </w:r>
          <w:r w:rsidR="0074341B">
            <w:rPr>
              <w:rFonts w:ascii="Arial Narrow" w:eastAsia="Times New Roman" w:hAnsi="Arial Narrow" w:cs="Bookman Old Style"/>
              <w:noProof/>
              <w:sz w:val="18"/>
              <w:szCs w:val="18"/>
              <w:lang w:eastAsia="ru-RU"/>
            </w:rPr>
            <w:t>21</w:t>
          </w:r>
          <w:r w:rsidRPr="00AD564F">
            <w:rPr>
              <w:rFonts w:ascii="Arial Narrow" w:hAnsi="Arial Narrow"/>
              <w:sz w:val="18"/>
            </w:rPr>
            <w:fldChar w:fldCharType="end"/>
          </w:r>
          <w:r w:rsidRPr="00AD564F">
            <w:rPr>
              <w:rFonts w:ascii="Arial Narrow" w:hAnsi="Arial Narrow"/>
              <w:sz w:val="18"/>
            </w:rPr>
            <w:t xml:space="preserve"> из </w:t>
          </w:r>
          <w:r w:rsidRPr="00AD564F">
            <w:rPr>
              <w:rFonts w:ascii="Arial Narrow" w:hAnsi="Arial Narrow"/>
              <w:sz w:val="18"/>
            </w:rPr>
            <w:fldChar w:fldCharType="begin"/>
          </w:r>
          <w:r w:rsidRPr="000605CD">
            <w:rPr>
              <w:rFonts w:ascii="Arial Narrow" w:eastAsia="Times New Roman" w:hAnsi="Arial Narrow" w:cs="Bookman Old Style"/>
              <w:sz w:val="18"/>
              <w:szCs w:val="18"/>
              <w:lang w:eastAsia="ru-RU"/>
            </w:rPr>
            <w:instrText xml:space="preserve"> NUMPAGES </w:instrText>
          </w:r>
          <w:r w:rsidRPr="00AD564F">
            <w:rPr>
              <w:rFonts w:ascii="Arial Narrow" w:hAnsi="Arial Narrow"/>
              <w:sz w:val="18"/>
            </w:rPr>
            <w:fldChar w:fldCharType="separate"/>
          </w:r>
          <w:r w:rsidR="0074341B">
            <w:rPr>
              <w:rFonts w:ascii="Arial Narrow" w:eastAsia="Times New Roman" w:hAnsi="Arial Narrow" w:cs="Bookman Old Style"/>
              <w:noProof/>
              <w:sz w:val="18"/>
              <w:szCs w:val="18"/>
              <w:lang w:eastAsia="ru-RU"/>
            </w:rPr>
            <w:t>60</w:t>
          </w:r>
          <w:r w:rsidRPr="00AD564F">
            <w:rPr>
              <w:rFonts w:ascii="Arial Narrow" w:hAnsi="Arial Narrow"/>
              <w:sz w:val="18"/>
            </w:rPr>
            <w:fldChar w:fldCharType="end"/>
          </w:r>
        </w:p>
      </w:tc>
    </w:tr>
  </w:tbl>
  <w:p w14:paraId="79B46DEE" w14:textId="77777777" w:rsidR="007B5C6B" w:rsidRDefault="007B5C6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63F171" w14:textId="77777777" w:rsidR="00435E1B" w:rsidRDefault="00435E1B" w:rsidP="00BC423B">
      <w:pPr>
        <w:spacing w:after="0" w:line="240" w:lineRule="auto"/>
      </w:pPr>
      <w:r>
        <w:separator/>
      </w:r>
    </w:p>
  </w:footnote>
  <w:footnote w:type="continuationSeparator" w:id="0">
    <w:p w14:paraId="13B6D656" w14:textId="77777777" w:rsidR="00435E1B" w:rsidRDefault="00435E1B" w:rsidP="00BC423B">
      <w:pPr>
        <w:spacing w:after="0" w:line="240" w:lineRule="auto"/>
      </w:pPr>
      <w:r>
        <w:continuationSeparator/>
      </w:r>
    </w:p>
  </w:footnote>
  <w:footnote w:type="continuationNotice" w:id="1">
    <w:p w14:paraId="6126FE4C" w14:textId="77777777" w:rsidR="00435E1B" w:rsidRDefault="00435E1B" w:rsidP="00BC423B">
      <w:pPr>
        <w:spacing w:after="0" w:line="240" w:lineRule="auto"/>
      </w:pPr>
    </w:p>
  </w:footnote>
  <w:footnote w:id="2">
    <w:p w14:paraId="49F3A125" w14:textId="77777777" w:rsidR="007B5C6B" w:rsidRDefault="007B5C6B">
      <w:pPr>
        <w:pStyle w:val="a3"/>
      </w:pPr>
      <w:r w:rsidRPr="004C2CF8">
        <w:rPr>
          <w:rFonts w:ascii="Arial Narrow" w:hAnsi="Arial Narrow"/>
        </w:rPr>
        <w:t>(</w:t>
      </w:r>
      <w:r w:rsidRPr="004C2CF8">
        <w:rPr>
          <w:rStyle w:val="a5"/>
          <w:rFonts w:ascii="Arial Narrow" w:hAnsi="Arial Narrow"/>
          <w:vertAlign w:val="baseline"/>
        </w:rPr>
        <w:t>*</w:t>
      </w:r>
      <w:r w:rsidRPr="004C2CF8">
        <w:rPr>
          <w:rFonts w:ascii="Arial Narrow" w:hAnsi="Arial Narrow"/>
        </w:rPr>
        <w:t xml:space="preserve">) </w:t>
      </w:r>
      <w:r w:rsidRPr="004C2CF8">
        <w:rPr>
          <w:rFonts w:ascii="Arial Narrow" w:hAnsi="Arial Narrow"/>
          <w:i/>
        </w:rPr>
        <w:t>Опционально, в зависимости от решения Заказчика. Обязательна отдельная стоимость в прайс-листе</w:t>
      </w:r>
    </w:p>
  </w:footnote>
  <w:footnote w:id="3">
    <w:p w14:paraId="2279F23E" w14:textId="18AD6B16" w:rsidR="007B5C6B" w:rsidRPr="004C2CF8" w:rsidRDefault="007B5C6B">
      <w:pPr>
        <w:pStyle w:val="a3"/>
        <w:rPr>
          <w:rFonts w:ascii="Arial Narrow" w:hAnsi="Arial Narrow"/>
          <w:b/>
        </w:rPr>
      </w:pPr>
    </w:p>
  </w:footnote>
  <w:footnote w:id="4">
    <w:p w14:paraId="6F3348F1" w14:textId="08FA0716" w:rsidR="007B5C6B" w:rsidRDefault="007B5C6B">
      <w:pPr>
        <w:pStyle w:val="a3"/>
      </w:pPr>
      <w:r w:rsidRPr="004C2CF8">
        <w:rPr>
          <w:rStyle w:val="a5"/>
          <w:rFonts w:ascii="Arial Narrow" w:hAnsi="Arial Narrow"/>
          <w:vertAlign w:val="baseline"/>
        </w:rPr>
        <w:t>(*</w:t>
      </w:r>
      <w:r w:rsidRPr="004C2CF8">
        <w:rPr>
          <w:rFonts w:ascii="Arial Narrow" w:hAnsi="Arial Narrow"/>
        </w:rPr>
        <w:t>)</w:t>
      </w:r>
      <w:r>
        <w:rPr>
          <w:rFonts w:ascii="Arial Narrow" w:hAnsi="Arial Narrow"/>
        </w:rPr>
        <w:t xml:space="preserve"> </w:t>
      </w:r>
      <w:r w:rsidRPr="004C2CF8">
        <w:rPr>
          <w:rFonts w:ascii="Arial Narrow" w:hAnsi="Arial Narrow"/>
          <w:i/>
        </w:rPr>
        <w:t>Опционально, в зависимости от решения Заказчика. Обязательна отдельная стоимость в прайс-листе</w:t>
      </w:r>
    </w:p>
  </w:footnote>
  <w:footnote w:id="5">
    <w:p w14:paraId="1BA948B0" w14:textId="15CC94B2" w:rsidR="007B5C6B" w:rsidRPr="00AC4D0B" w:rsidRDefault="007B5C6B" w:rsidP="00AC4D0B">
      <w:pPr>
        <w:pStyle w:val="a3"/>
        <w:jc w:val="both"/>
        <w:rPr>
          <w:rFonts w:ascii="Arial Narrow" w:hAnsi="Arial Narrow"/>
        </w:rPr>
      </w:pPr>
      <w:r w:rsidRPr="00AC4D0B">
        <w:rPr>
          <w:rStyle w:val="a5"/>
          <w:rFonts w:ascii="Arial Narrow" w:hAnsi="Arial Narrow"/>
          <w:color w:val="FFFFFF" w:themeColor="background1"/>
        </w:rPr>
        <w:footnoteRef/>
      </w:r>
      <w:r w:rsidR="00044CB0" w:rsidRPr="00AC4D0B">
        <w:rPr>
          <w:rFonts w:ascii="Arial Narrow" w:hAnsi="Arial Narrow"/>
        </w:rPr>
        <w:t>*</w:t>
      </w:r>
      <w:r w:rsidRPr="00AC4D0B">
        <w:rPr>
          <w:rFonts w:ascii="Arial Narrow" w:hAnsi="Arial Narrow"/>
        </w:rPr>
        <w:t xml:space="preserve"> При составлении ТЗ, согласованного с Заказчиком, Исполнитель должен придерживаться реализации внедрения Системы средствами стандартного функционала Системы (администрирование, настройка и т.п.)</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716467A0"/>
    <w:lvl w:ilvl="0">
      <w:start w:val="1"/>
      <w:numFmt w:val="decimal"/>
      <w:pStyle w:val="4"/>
      <w:lvlText w:val="%1."/>
      <w:lvlJc w:val="left"/>
      <w:pPr>
        <w:tabs>
          <w:tab w:val="num" w:pos="1209"/>
        </w:tabs>
        <w:ind w:left="1209" w:hanging="360"/>
      </w:pPr>
    </w:lvl>
  </w:abstractNum>
  <w:abstractNum w:abstractNumId="1">
    <w:nsid w:val="01E43E24"/>
    <w:multiLevelType w:val="hybridMultilevel"/>
    <w:tmpl w:val="CD9C8992"/>
    <w:lvl w:ilvl="0" w:tplc="4E9AEE5E">
      <w:start w:val="1"/>
      <w:numFmt w:val="decimal"/>
      <w:pStyle w:val="PMDocListwithdigitalnumeration"/>
      <w:lvlText w:val="%1)"/>
      <w:lvlJc w:val="left"/>
      <w:pPr>
        <w:ind w:left="2061" w:hanging="360"/>
      </w:pPr>
      <w:rPr>
        <w:rFonts w:hint="default"/>
      </w:rPr>
    </w:lvl>
    <w:lvl w:ilvl="1" w:tplc="04190003" w:tentative="1">
      <w:start w:val="1"/>
      <w:numFmt w:val="bullet"/>
      <w:lvlText w:val="o"/>
      <w:lvlJc w:val="left"/>
      <w:pPr>
        <w:ind w:left="2781" w:hanging="360"/>
      </w:pPr>
      <w:rPr>
        <w:rFonts w:ascii="Courier New" w:hAnsi="Courier New" w:cs="Courier New" w:hint="default"/>
      </w:rPr>
    </w:lvl>
    <w:lvl w:ilvl="2" w:tplc="04190005" w:tentative="1">
      <w:start w:val="1"/>
      <w:numFmt w:val="bullet"/>
      <w:lvlText w:val=""/>
      <w:lvlJc w:val="left"/>
      <w:pPr>
        <w:ind w:left="3501" w:hanging="360"/>
      </w:pPr>
      <w:rPr>
        <w:rFonts w:ascii="Wingdings" w:hAnsi="Wingdings" w:hint="default"/>
      </w:rPr>
    </w:lvl>
    <w:lvl w:ilvl="3" w:tplc="04190001" w:tentative="1">
      <w:start w:val="1"/>
      <w:numFmt w:val="bullet"/>
      <w:lvlText w:val=""/>
      <w:lvlJc w:val="left"/>
      <w:pPr>
        <w:ind w:left="4221" w:hanging="360"/>
      </w:pPr>
      <w:rPr>
        <w:rFonts w:ascii="Symbol" w:hAnsi="Symbol" w:hint="default"/>
      </w:rPr>
    </w:lvl>
    <w:lvl w:ilvl="4" w:tplc="04190003" w:tentative="1">
      <w:start w:val="1"/>
      <w:numFmt w:val="bullet"/>
      <w:lvlText w:val="o"/>
      <w:lvlJc w:val="left"/>
      <w:pPr>
        <w:ind w:left="4941" w:hanging="360"/>
      </w:pPr>
      <w:rPr>
        <w:rFonts w:ascii="Courier New" w:hAnsi="Courier New" w:cs="Courier New" w:hint="default"/>
      </w:rPr>
    </w:lvl>
    <w:lvl w:ilvl="5" w:tplc="04190005" w:tentative="1">
      <w:start w:val="1"/>
      <w:numFmt w:val="bullet"/>
      <w:lvlText w:val=""/>
      <w:lvlJc w:val="left"/>
      <w:pPr>
        <w:ind w:left="5661" w:hanging="360"/>
      </w:pPr>
      <w:rPr>
        <w:rFonts w:ascii="Wingdings" w:hAnsi="Wingdings" w:hint="default"/>
      </w:rPr>
    </w:lvl>
    <w:lvl w:ilvl="6" w:tplc="04190001" w:tentative="1">
      <w:start w:val="1"/>
      <w:numFmt w:val="bullet"/>
      <w:lvlText w:val=""/>
      <w:lvlJc w:val="left"/>
      <w:pPr>
        <w:ind w:left="6381" w:hanging="360"/>
      </w:pPr>
      <w:rPr>
        <w:rFonts w:ascii="Symbol" w:hAnsi="Symbol" w:hint="default"/>
      </w:rPr>
    </w:lvl>
    <w:lvl w:ilvl="7" w:tplc="04190003" w:tentative="1">
      <w:start w:val="1"/>
      <w:numFmt w:val="bullet"/>
      <w:lvlText w:val="o"/>
      <w:lvlJc w:val="left"/>
      <w:pPr>
        <w:ind w:left="7101" w:hanging="360"/>
      </w:pPr>
      <w:rPr>
        <w:rFonts w:ascii="Courier New" w:hAnsi="Courier New" w:cs="Courier New" w:hint="default"/>
      </w:rPr>
    </w:lvl>
    <w:lvl w:ilvl="8" w:tplc="04190005" w:tentative="1">
      <w:start w:val="1"/>
      <w:numFmt w:val="bullet"/>
      <w:lvlText w:val=""/>
      <w:lvlJc w:val="left"/>
      <w:pPr>
        <w:ind w:left="7821" w:hanging="360"/>
      </w:pPr>
      <w:rPr>
        <w:rFonts w:ascii="Wingdings" w:hAnsi="Wingdings" w:hint="default"/>
      </w:rPr>
    </w:lvl>
  </w:abstractNum>
  <w:abstractNum w:abstractNumId="2">
    <w:nsid w:val="03C977E7"/>
    <w:multiLevelType w:val="hybridMultilevel"/>
    <w:tmpl w:val="4A88B4FE"/>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E9205A"/>
    <w:multiLevelType w:val="hybridMultilevel"/>
    <w:tmpl w:val="C704664C"/>
    <w:lvl w:ilvl="0" w:tplc="263C48A8">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6F33793"/>
    <w:multiLevelType w:val="hybridMultilevel"/>
    <w:tmpl w:val="6D283352"/>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nsid w:val="07532408"/>
    <w:multiLevelType w:val="hybridMultilevel"/>
    <w:tmpl w:val="211ECE36"/>
    <w:lvl w:ilvl="0" w:tplc="263C48A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B7961C5"/>
    <w:multiLevelType w:val="hybridMultilevel"/>
    <w:tmpl w:val="0E80C106"/>
    <w:lvl w:ilvl="0" w:tplc="263C48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E81108C"/>
    <w:multiLevelType w:val="hybridMultilevel"/>
    <w:tmpl w:val="CD54C3EC"/>
    <w:lvl w:ilvl="0" w:tplc="EB081988">
      <w:start w:val="1"/>
      <w:numFmt w:val="decimal"/>
      <w:lvlText w:val="%1)"/>
      <w:lvlJc w:val="left"/>
      <w:pPr>
        <w:ind w:left="2160" w:hanging="18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F0977BF"/>
    <w:multiLevelType w:val="hybridMultilevel"/>
    <w:tmpl w:val="3870A7EE"/>
    <w:lvl w:ilvl="0" w:tplc="263C48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0664AD3"/>
    <w:multiLevelType w:val="hybridMultilevel"/>
    <w:tmpl w:val="277C2644"/>
    <w:lvl w:ilvl="0" w:tplc="83944C3C">
      <w:start w:val="1"/>
      <w:numFmt w:val="bullet"/>
      <w:pStyle w:val="PMDocList"/>
      <w:lvlText w:val=""/>
      <w:lvlJc w:val="left"/>
      <w:pPr>
        <w:ind w:left="3256" w:hanging="360"/>
      </w:pPr>
      <w:rPr>
        <w:rFonts w:ascii="Symbol" w:hAnsi="Symbol" w:hint="default"/>
      </w:rPr>
    </w:lvl>
    <w:lvl w:ilvl="1" w:tplc="04190003">
      <w:start w:val="1"/>
      <w:numFmt w:val="bullet"/>
      <w:lvlText w:val="o"/>
      <w:lvlJc w:val="left"/>
      <w:pPr>
        <w:ind w:left="3976" w:hanging="360"/>
      </w:pPr>
      <w:rPr>
        <w:rFonts w:ascii="Courier New" w:hAnsi="Courier New" w:cs="Courier New" w:hint="default"/>
      </w:rPr>
    </w:lvl>
    <w:lvl w:ilvl="2" w:tplc="04190005" w:tentative="1">
      <w:start w:val="1"/>
      <w:numFmt w:val="bullet"/>
      <w:lvlText w:val=""/>
      <w:lvlJc w:val="left"/>
      <w:pPr>
        <w:ind w:left="4696" w:hanging="360"/>
      </w:pPr>
      <w:rPr>
        <w:rFonts w:ascii="Wingdings" w:hAnsi="Wingdings" w:hint="default"/>
      </w:rPr>
    </w:lvl>
    <w:lvl w:ilvl="3" w:tplc="04190001" w:tentative="1">
      <w:start w:val="1"/>
      <w:numFmt w:val="bullet"/>
      <w:lvlText w:val=""/>
      <w:lvlJc w:val="left"/>
      <w:pPr>
        <w:ind w:left="5416" w:hanging="360"/>
      </w:pPr>
      <w:rPr>
        <w:rFonts w:ascii="Symbol" w:hAnsi="Symbol" w:hint="default"/>
      </w:rPr>
    </w:lvl>
    <w:lvl w:ilvl="4" w:tplc="04190003" w:tentative="1">
      <w:start w:val="1"/>
      <w:numFmt w:val="bullet"/>
      <w:lvlText w:val="o"/>
      <w:lvlJc w:val="left"/>
      <w:pPr>
        <w:ind w:left="6136" w:hanging="360"/>
      </w:pPr>
      <w:rPr>
        <w:rFonts w:ascii="Courier New" w:hAnsi="Courier New" w:cs="Courier New" w:hint="default"/>
      </w:rPr>
    </w:lvl>
    <w:lvl w:ilvl="5" w:tplc="04190005" w:tentative="1">
      <w:start w:val="1"/>
      <w:numFmt w:val="bullet"/>
      <w:lvlText w:val=""/>
      <w:lvlJc w:val="left"/>
      <w:pPr>
        <w:ind w:left="6856" w:hanging="360"/>
      </w:pPr>
      <w:rPr>
        <w:rFonts w:ascii="Wingdings" w:hAnsi="Wingdings" w:hint="default"/>
      </w:rPr>
    </w:lvl>
    <w:lvl w:ilvl="6" w:tplc="04190001" w:tentative="1">
      <w:start w:val="1"/>
      <w:numFmt w:val="bullet"/>
      <w:lvlText w:val=""/>
      <w:lvlJc w:val="left"/>
      <w:pPr>
        <w:ind w:left="7576" w:hanging="360"/>
      </w:pPr>
      <w:rPr>
        <w:rFonts w:ascii="Symbol" w:hAnsi="Symbol" w:hint="default"/>
      </w:rPr>
    </w:lvl>
    <w:lvl w:ilvl="7" w:tplc="04190003" w:tentative="1">
      <w:start w:val="1"/>
      <w:numFmt w:val="bullet"/>
      <w:lvlText w:val="o"/>
      <w:lvlJc w:val="left"/>
      <w:pPr>
        <w:ind w:left="8296" w:hanging="360"/>
      </w:pPr>
      <w:rPr>
        <w:rFonts w:ascii="Courier New" w:hAnsi="Courier New" w:cs="Courier New" w:hint="default"/>
      </w:rPr>
    </w:lvl>
    <w:lvl w:ilvl="8" w:tplc="04190005" w:tentative="1">
      <w:start w:val="1"/>
      <w:numFmt w:val="bullet"/>
      <w:lvlText w:val=""/>
      <w:lvlJc w:val="left"/>
      <w:pPr>
        <w:ind w:left="9016" w:hanging="360"/>
      </w:pPr>
      <w:rPr>
        <w:rFonts w:ascii="Wingdings" w:hAnsi="Wingdings" w:hint="default"/>
      </w:rPr>
    </w:lvl>
  </w:abstractNum>
  <w:abstractNum w:abstractNumId="10">
    <w:nsid w:val="11C2010D"/>
    <w:multiLevelType w:val="hybridMultilevel"/>
    <w:tmpl w:val="E8DA827E"/>
    <w:lvl w:ilvl="0" w:tplc="4A5ACBB4">
      <w:start w:val="1"/>
      <w:numFmt w:val="bullet"/>
      <w:lvlText w:val="-"/>
      <w:lvlJc w:val="left"/>
      <w:pPr>
        <w:ind w:left="1429" w:hanging="360"/>
      </w:pPr>
      <w:rPr>
        <w:rFonts w:ascii="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6394979"/>
    <w:multiLevelType w:val="hybridMultilevel"/>
    <w:tmpl w:val="C928A8B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1D3951E2"/>
    <w:multiLevelType w:val="hybridMultilevel"/>
    <w:tmpl w:val="3B3A8898"/>
    <w:lvl w:ilvl="0" w:tplc="263C48A8">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224A2408"/>
    <w:multiLevelType w:val="hybridMultilevel"/>
    <w:tmpl w:val="2612EF60"/>
    <w:lvl w:ilvl="0" w:tplc="263C48A8">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6E5522B"/>
    <w:multiLevelType w:val="hybridMultilevel"/>
    <w:tmpl w:val="EF58B82A"/>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88122DF"/>
    <w:multiLevelType w:val="multilevel"/>
    <w:tmpl w:val="984C35D6"/>
    <w:lvl w:ilvl="0">
      <w:start w:val="1"/>
      <w:numFmt w:val="decimal"/>
      <w:pStyle w:val="PMDoc1"/>
      <w:lvlText w:val="%1."/>
      <w:lvlJc w:val="left"/>
      <w:pPr>
        <w:tabs>
          <w:tab w:val="num" w:pos="525"/>
        </w:tabs>
        <w:ind w:left="525" w:hanging="525"/>
      </w:pPr>
      <w:rPr>
        <w:rFonts w:ascii="Arial Narrow" w:hAnsi="Arial Narrow" w:hint="default"/>
        <w:b/>
        <w:i w:val="0"/>
        <w:sz w:val="24"/>
        <w:szCs w:val="24"/>
      </w:rPr>
    </w:lvl>
    <w:lvl w:ilvl="1">
      <w:start w:val="1"/>
      <w:numFmt w:val="decimal"/>
      <w:pStyle w:val="PMDoc11"/>
      <w:lvlText w:val="%1.%2."/>
      <w:lvlJc w:val="left"/>
      <w:pPr>
        <w:tabs>
          <w:tab w:val="num" w:pos="720"/>
        </w:tabs>
        <w:ind w:left="720" w:hanging="720"/>
      </w:pPr>
      <w:rPr>
        <w:rFonts w:ascii="Arial Narrow" w:hAnsi="Arial Narrow" w:hint="default"/>
        <w:b w:val="0"/>
        <w:i w:val="0"/>
        <w:color w:val="auto"/>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ru-RU"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29345E43"/>
    <w:multiLevelType w:val="hybridMultilevel"/>
    <w:tmpl w:val="19704F4E"/>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884CAD"/>
    <w:multiLevelType w:val="hybridMultilevel"/>
    <w:tmpl w:val="78F4C8EA"/>
    <w:lvl w:ilvl="0" w:tplc="263C48A8">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2DEC6AF8"/>
    <w:multiLevelType w:val="hybridMultilevel"/>
    <w:tmpl w:val="6AA80718"/>
    <w:lvl w:ilvl="0" w:tplc="986607F8">
      <w:start w:val="1"/>
      <w:numFmt w:val="decimal"/>
      <w:lvlText w:val="%1."/>
      <w:lvlJc w:val="center"/>
      <w:pPr>
        <w:ind w:left="1920" w:hanging="360"/>
      </w:pPr>
      <w:rPr>
        <w:rFonts w:ascii="Arial" w:hAnsi="Arial" w:cs="Arial" w:hint="default"/>
        <w:b w:val="0"/>
        <w:sz w:val="24"/>
        <w:szCs w:val="24"/>
        <w:lang w:val="ru-RU"/>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8A090E"/>
    <w:multiLevelType w:val="hybridMultilevel"/>
    <w:tmpl w:val="40403B6C"/>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1E31665"/>
    <w:multiLevelType w:val="hybridMultilevel"/>
    <w:tmpl w:val="33C2F7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EC2CB6"/>
    <w:multiLevelType w:val="hybridMultilevel"/>
    <w:tmpl w:val="16806B9C"/>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380D783C"/>
    <w:multiLevelType w:val="hybridMultilevel"/>
    <w:tmpl w:val="BD585B94"/>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C47349E"/>
    <w:multiLevelType w:val="hybridMultilevel"/>
    <w:tmpl w:val="F6AE0F20"/>
    <w:lvl w:ilvl="0" w:tplc="263C48A8">
      <w:start w:val="1"/>
      <w:numFmt w:val="bullet"/>
      <w:lvlText w:val="-"/>
      <w:lvlJc w:val="left"/>
      <w:pPr>
        <w:ind w:left="1080" w:hanging="360"/>
      </w:pPr>
      <w:rPr>
        <w:rFonts w:ascii="Times New Roman" w:hAnsi="Times New Roman" w:cs="Times New Roman" w:hint="default"/>
      </w:rPr>
    </w:lvl>
    <w:lvl w:ilvl="1" w:tplc="A540311A">
      <w:start w:val="2"/>
      <w:numFmt w:val="bullet"/>
      <w:lvlText w:val="•"/>
      <w:lvlJc w:val="left"/>
      <w:pPr>
        <w:ind w:left="2004" w:hanging="564"/>
      </w:pPr>
      <w:rPr>
        <w:rFonts w:ascii="Arial Narrow" w:eastAsiaTheme="minorHAnsi" w:hAnsi="Arial Narrow" w:cstheme="minorBidi"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3CA711DE"/>
    <w:multiLevelType w:val="hybridMultilevel"/>
    <w:tmpl w:val="41E2F1C0"/>
    <w:lvl w:ilvl="0" w:tplc="263C48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3E2F4EEB"/>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nsid w:val="3ED52EAA"/>
    <w:multiLevelType w:val="hybridMultilevel"/>
    <w:tmpl w:val="EE68AACA"/>
    <w:lvl w:ilvl="0" w:tplc="F28C6A7C">
      <w:start w:val="1"/>
      <w:numFmt w:val="bullet"/>
      <w:lvlText w:val="­"/>
      <w:lvlJc w:val="left"/>
      <w:pPr>
        <w:ind w:left="1080" w:hanging="360"/>
      </w:pPr>
      <w:rPr>
        <w:rFonts w:ascii="Courier New" w:hAnsi="Courier New" w:cs="Times New Roman" w:hint="default"/>
      </w:rPr>
    </w:lvl>
    <w:lvl w:ilvl="1" w:tplc="04190003">
      <w:start w:val="1"/>
      <w:numFmt w:val="lowerLetter"/>
      <w:lvlText w:val="%2."/>
      <w:lvlJc w:val="left"/>
      <w:pPr>
        <w:ind w:left="1800" w:hanging="360"/>
      </w:pPr>
    </w:lvl>
    <w:lvl w:ilvl="2" w:tplc="04190005">
      <w:start w:val="1"/>
      <w:numFmt w:val="lowerRoman"/>
      <w:lvlText w:val="%3."/>
      <w:lvlJc w:val="right"/>
      <w:pPr>
        <w:ind w:left="2520" w:hanging="180"/>
      </w:pPr>
    </w:lvl>
    <w:lvl w:ilvl="3" w:tplc="04190001">
      <w:start w:val="1"/>
      <w:numFmt w:val="decimal"/>
      <w:lvlText w:val="%4."/>
      <w:lvlJc w:val="left"/>
      <w:pPr>
        <w:ind w:left="3240" w:hanging="360"/>
      </w:pPr>
    </w:lvl>
    <w:lvl w:ilvl="4" w:tplc="04190003">
      <w:start w:val="1"/>
      <w:numFmt w:val="lowerLetter"/>
      <w:lvlText w:val="%5."/>
      <w:lvlJc w:val="left"/>
      <w:pPr>
        <w:ind w:left="3960" w:hanging="360"/>
      </w:pPr>
    </w:lvl>
    <w:lvl w:ilvl="5" w:tplc="04190005">
      <w:start w:val="1"/>
      <w:numFmt w:val="lowerRoman"/>
      <w:lvlText w:val="%6."/>
      <w:lvlJc w:val="right"/>
      <w:pPr>
        <w:ind w:left="4680" w:hanging="180"/>
      </w:pPr>
    </w:lvl>
    <w:lvl w:ilvl="6" w:tplc="04190001">
      <w:start w:val="1"/>
      <w:numFmt w:val="decimal"/>
      <w:lvlText w:val="%7."/>
      <w:lvlJc w:val="left"/>
      <w:pPr>
        <w:ind w:left="5400" w:hanging="360"/>
      </w:pPr>
    </w:lvl>
    <w:lvl w:ilvl="7" w:tplc="04190003">
      <w:start w:val="1"/>
      <w:numFmt w:val="lowerLetter"/>
      <w:lvlText w:val="%8."/>
      <w:lvlJc w:val="left"/>
      <w:pPr>
        <w:ind w:left="6120" w:hanging="360"/>
      </w:pPr>
    </w:lvl>
    <w:lvl w:ilvl="8" w:tplc="04190005">
      <w:start w:val="1"/>
      <w:numFmt w:val="lowerRoman"/>
      <w:lvlText w:val="%9."/>
      <w:lvlJc w:val="right"/>
      <w:pPr>
        <w:ind w:left="6840" w:hanging="180"/>
      </w:pPr>
    </w:lvl>
  </w:abstractNum>
  <w:abstractNum w:abstractNumId="27">
    <w:nsid w:val="4006690E"/>
    <w:multiLevelType w:val="hybridMultilevel"/>
    <w:tmpl w:val="F48AD304"/>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39E52D6"/>
    <w:multiLevelType w:val="multilevel"/>
    <w:tmpl w:val="9EF25162"/>
    <w:lvl w:ilvl="0">
      <w:start w:val="1"/>
      <w:numFmt w:val="decimal"/>
      <w:lvlText w:val="%1."/>
      <w:lvlJc w:val="left"/>
      <w:pPr>
        <w:tabs>
          <w:tab w:val="num" w:pos="525"/>
        </w:tabs>
        <w:ind w:left="525" w:hanging="525"/>
      </w:pPr>
      <w:rPr>
        <w:rFonts w:ascii="Arial Narrow" w:hAnsi="Arial Narrow" w:hint="default"/>
        <w:b/>
        <w:i w:val="0"/>
        <w:sz w:val="24"/>
        <w:szCs w:val="24"/>
      </w:rPr>
    </w:lvl>
    <w:lvl w:ilvl="1">
      <w:start w:val="1"/>
      <w:numFmt w:val="decimal"/>
      <w:lvlText w:val="1.1.%2."/>
      <w:lvlJc w:val="left"/>
      <w:pPr>
        <w:tabs>
          <w:tab w:val="num" w:pos="720"/>
        </w:tabs>
        <w:ind w:left="720" w:hanging="720"/>
      </w:pPr>
      <w:rPr>
        <w:rFonts w:hint="default"/>
        <w:b w:val="0"/>
        <w:i w:val="0"/>
        <w:color w:val="auto"/>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471E16D8"/>
    <w:multiLevelType w:val="hybridMultilevel"/>
    <w:tmpl w:val="11C4D124"/>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0">
    <w:nsid w:val="483423A1"/>
    <w:multiLevelType w:val="hybridMultilevel"/>
    <w:tmpl w:val="356A8612"/>
    <w:lvl w:ilvl="0" w:tplc="263C48A8">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48F0543D"/>
    <w:multiLevelType w:val="hybridMultilevel"/>
    <w:tmpl w:val="D73A7AA2"/>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9630CFF"/>
    <w:multiLevelType w:val="hybridMultilevel"/>
    <w:tmpl w:val="91B6619C"/>
    <w:lvl w:ilvl="0" w:tplc="263C48A8">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49AA3CA8"/>
    <w:multiLevelType w:val="hybridMultilevel"/>
    <w:tmpl w:val="866EADC6"/>
    <w:lvl w:ilvl="0" w:tplc="263C48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49CA7BCB"/>
    <w:multiLevelType w:val="multilevel"/>
    <w:tmpl w:val="DB80678C"/>
    <w:lvl w:ilvl="0">
      <w:start w:val="1"/>
      <w:numFmt w:val="bullet"/>
      <w:lvlText w:val="­"/>
      <w:lvlJc w:val="left"/>
      <w:pPr>
        <w:ind w:left="1018" w:hanging="450"/>
      </w:pPr>
      <w:rPr>
        <w:rFonts w:ascii="Courier New" w:hAnsi="Courier New" w:cs="Times New Roman" w:hint="default"/>
      </w:rPr>
    </w:lvl>
    <w:lvl w:ilvl="1">
      <w:start w:val="1"/>
      <w:numFmt w:val="decimal"/>
      <w:lvlText w:val="%1.%2."/>
      <w:lvlJc w:val="left"/>
      <w:pPr>
        <w:ind w:left="1714" w:hanging="720"/>
      </w:pPr>
    </w:lvl>
    <w:lvl w:ilvl="2">
      <w:start w:val="1"/>
      <w:numFmt w:val="decimal"/>
      <w:lvlText w:val="%3)"/>
      <w:lvlJc w:val="left"/>
      <w:pPr>
        <w:ind w:left="2140" w:hanging="720"/>
      </w:pPr>
      <w:rPr>
        <w:rFonts w:ascii="Times New Roman" w:eastAsia="Times New Roman" w:hAnsi="Times New Roman" w:cs="Times New Roman"/>
      </w:rPr>
    </w:lvl>
    <w:lvl w:ilvl="3">
      <w:start w:val="1"/>
      <w:numFmt w:val="decimal"/>
      <w:lvlText w:val="%1.%2.%3.%4."/>
      <w:lvlJc w:val="left"/>
      <w:pPr>
        <w:ind w:left="2926" w:hanging="1080"/>
      </w:pPr>
    </w:lvl>
    <w:lvl w:ilvl="4">
      <w:start w:val="1"/>
      <w:numFmt w:val="decimal"/>
      <w:lvlText w:val="%1.%2.%3.%4.%5."/>
      <w:lvlJc w:val="left"/>
      <w:pPr>
        <w:ind w:left="3352" w:hanging="1080"/>
      </w:pPr>
    </w:lvl>
    <w:lvl w:ilvl="5">
      <w:start w:val="1"/>
      <w:numFmt w:val="decimal"/>
      <w:lvlText w:val="%1.%2.%3.%4.%5.%6."/>
      <w:lvlJc w:val="left"/>
      <w:pPr>
        <w:ind w:left="4138" w:hanging="1440"/>
      </w:pPr>
    </w:lvl>
    <w:lvl w:ilvl="6">
      <w:start w:val="1"/>
      <w:numFmt w:val="decimal"/>
      <w:lvlText w:val="%1.%2.%3.%4.%5.%6.%7."/>
      <w:lvlJc w:val="left"/>
      <w:pPr>
        <w:ind w:left="4924" w:hanging="1800"/>
      </w:pPr>
    </w:lvl>
    <w:lvl w:ilvl="7">
      <w:start w:val="1"/>
      <w:numFmt w:val="decimal"/>
      <w:lvlText w:val="%1.%2.%3.%4.%5.%6.%7.%8."/>
      <w:lvlJc w:val="left"/>
      <w:pPr>
        <w:ind w:left="5350" w:hanging="1800"/>
      </w:pPr>
    </w:lvl>
    <w:lvl w:ilvl="8">
      <w:start w:val="1"/>
      <w:numFmt w:val="decimal"/>
      <w:lvlText w:val="%1.%2.%3.%4.%5.%6.%7.%8.%9."/>
      <w:lvlJc w:val="left"/>
      <w:pPr>
        <w:ind w:left="6136" w:hanging="2160"/>
      </w:pPr>
    </w:lvl>
  </w:abstractNum>
  <w:abstractNum w:abstractNumId="35">
    <w:nsid w:val="4AE44B6F"/>
    <w:multiLevelType w:val="hybridMultilevel"/>
    <w:tmpl w:val="520AC08A"/>
    <w:lvl w:ilvl="0" w:tplc="4A5ACBB4">
      <w:start w:val="1"/>
      <w:numFmt w:val="bullet"/>
      <w:lvlText w:val="-"/>
      <w:lvlJc w:val="left"/>
      <w:pPr>
        <w:ind w:left="927" w:hanging="360"/>
      </w:pPr>
      <w:rPr>
        <w:rFonts w:ascii="Times New Roman" w:hAnsi="Times New Roman" w:cs="Times New Roman" w:hint="default"/>
        <w:sz w:val="24"/>
        <w:szCs w:val="24"/>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6">
    <w:nsid w:val="4B8C0FAB"/>
    <w:multiLevelType w:val="hybridMultilevel"/>
    <w:tmpl w:val="A576264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nsid w:val="4E3A3FB3"/>
    <w:multiLevelType w:val="hybridMultilevel"/>
    <w:tmpl w:val="11D4440E"/>
    <w:lvl w:ilvl="0" w:tplc="263C48A8">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4EF26CC2"/>
    <w:multiLevelType w:val="hybridMultilevel"/>
    <w:tmpl w:val="2C0C18EA"/>
    <w:lvl w:ilvl="0" w:tplc="4A5ACBB4">
      <w:start w:val="1"/>
      <w:numFmt w:val="bullet"/>
      <w:lvlText w:val="-"/>
      <w:lvlJc w:val="left"/>
      <w:pPr>
        <w:ind w:left="1429" w:hanging="360"/>
      </w:pPr>
      <w:rPr>
        <w:rFonts w:ascii="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503C5404"/>
    <w:multiLevelType w:val="hybridMultilevel"/>
    <w:tmpl w:val="BDC84DA2"/>
    <w:lvl w:ilvl="0" w:tplc="263C48A8">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50617277"/>
    <w:multiLevelType w:val="hybridMultilevel"/>
    <w:tmpl w:val="18108A28"/>
    <w:lvl w:ilvl="0" w:tplc="4A5ACBB4">
      <w:start w:val="1"/>
      <w:numFmt w:val="bullet"/>
      <w:lvlText w:val="-"/>
      <w:lvlJc w:val="left"/>
      <w:pPr>
        <w:ind w:left="1287" w:hanging="360"/>
      </w:pPr>
      <w:rPr>
        <w:rFonts w:ascii="Times New Roman" w:hAnsi="Times New Roman" w:cs="Times New Roman" w:hint="default"/>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538D192E"/>
    <w:multiLevelType w:val="hybridMultilevel"/>
    <w:tmpl w:val="E8F24EF6"/>
    <w:lvl w:ilvl="0" w:tplc="8234914E">
      <w:start w:val="1"/>
      <w:numFmt w:val="upperRoman"/>
      <w:pStyle w:val="PMDocSection"/>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44F2304"/>
    <w:multiLevelType w:val="multilevel"/>
    <w:tmpl w:val="AD26F864"/>
    <w:lvl w:ilvl="0">
      <w:start w:val="1"/>
      <w:numFmt w:val="decimal"/>
      <w:lvlText w:val="%1."/>
      <w:lvlJc w:val="left"/>
      <w:pPr>
        <w:ind w:left="1068" w:hanging="708"/>
      </w:pPr>
      <w:rPr>
        <w:rFonts w:hint="default"/>
      </w:rPr>
    </w:lvl>
    <w:lvl w:ilvl="1">
      <w:start w:val="1"/>
      <w:numFmt w:val="decimal"/>
      <w:isLgl/>
      <w:lvlText w:val="%1.%2."/>
      <w:lvlJc w:val="left"/>
      <w:pPr>
        <w:ind w:left="1276" w:hanging="708"/>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56C64110"/>
    <w:multiLevelType w:val="hybridMultilevel"/>
    <w:tmpl w:val="92D8FE02"/>
    <w:lvl w:ilvl="0" w:tplc="263C48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57DD7FFC"/>
    <w:multiLevelType w:val="hybridMultilevel"/>
    <w:tmpl w:val="563E0944"/>
    <w:lvl w:ilvl="0" w:tplc="263C48A8">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5F9F2B2A"/>
    <w:multiLevelType w:val="hybridMultilevel"/>
    <w:tmpl w:val="A6104D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01E3987"/>
    <w:multiLevelType w:val="hybridMultilevel"/>
    <w:tmpl w:val="83164824"/>
    <w:lvl w:ilvl="0" w:tplc="02DAC92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11E783A"/>
    <w:multiLevelType w:val="hybridMultilevel"/>
    <w:tmpl w:val="13F0644C"/>
    <w:lvl w:ilvl="0" w:tplc="11100DEC">
      <w:start w:val="1"/>
      <w:numFmt w:val="russianLower"/>
      <w:pStyle w:val="PMDocListwithalphabeticnumeration"/>
      <w:lvlText w:val="%1)"/>
      <w:lvlJc w:val="left"/>
      <w:pPr>
        <w:ind w:left="1352" w:hanging="360"/>
      </w:pPr>
      <w:rPr>
        <w:rFonts w:hint="default"/>
      </w:rPr>
    </w:lvl>
    <w:lvl w:ilvl="1" w:tplc="04190003">
      <w:start w:val="1"/>
      <w:numFmt w:val="bullet"/>
      <w:lvlText w:val="o"/>
      <w:lvlJc w:val="left"/>
      <w:pPr>
        <w:ind w:left="2072" w:hanging="360"/>
      </w:pPr>
      <w:rPr>
        <w:rFonts w:ascii="Courier New" w:hAnsi="Courier New" w:cs="Courier New" w:hint="default"/>
      </w:rPr>
    </w:lvl>
    <w:lvl w:ilvl="2" w:tplc="04190005" w:tentative="1">
      <w:start w:val="1"/>
      <w:numFmt w:val="bullet"/>
      <w:lvlText w:val=""/>
      <w:lvlJc w:val="left"/>
      <w:pPr>
        <w:ind w:left="2792" w:hanging="360"/>
      </w:pPr>
      <w:rPr>
        <w:rFonts w:ascii="Wingdings" w:hAnsi="Wingdings" w:hint="default"/>
      </w:rPr>
    </w:lvl>
    <w:lvl w:ilvl="3" w:tplc="04190001" w:tentative="1">
      <w:start w:val="1"/>
      <w:numFmt w:val="bullet"/>
      <w:lvlText w:val=""/>
      <w:lvlJc w:val="left"/>
      <w:pPr>
        <w:ind w:left="3512" w:hanging="360"/>
      </w:pPr>
      <w:rPr>
        <w:rFonts w:ascii="Symbol" w:hAnsi="Symbol" w:hint="default"/>
      </w:rPr>
    </w:lvl>
    <w:lvl w:ilvl="4" w:tplc="04190003" w:tentative="1">
      <w:start w:val="1"/>
      <w:numFmt w:val="bullet"/>
      <w:lvlText w:val="o"/>
      <w:lvlJc w:val="left"/>
      <w:pPr>
        <w:ind w:left="4232" w:hanging="360"/>
      </w:pPr>
      <w:rPr>
        <w:rFonts w:ascii="Courier New" w:hAnsi="Courier New" w:cs="Courier New" w:hint="default"/>
      </w:rPr>
    </w:lvl>
    <w:lvl w:ilvl="5" w:tplc="04190005" w:tentative="1">
      <w:start w:val="1"/>
      <w:numFmt w:val="bullet"/>
      <w:lvlText w:val=""/>
      <w:lvlJc w:val="left"/>
      <w:pPr>
        <w:ind w:left="4952" w:hanging="360"/>
      </w:pPr>
      <w:rPr>
        <w:rFonts w:ascii="Wingdings" w:hAnsi="Wingdings" w:hint="default"/>
      </w:rPr>
    </w:lvl>
    <w:lvl w:ilvl="6" w:tplc="04190001" w:tentative="1">
      <w:start w:val="1"/>
      <w:numFmt w:val="bullet"/>
      <w:lvlText w:val=""/>
      <w:lvlJc w:val="left"/>
      <w:pPr>
        <w:ind w:left="5672" w:hanging="360"/>
      </w:pPr>
      <w:rPr>
        <w:rFonts w:ascii="Symbol" w:hAnsi="Symbol" w:hint="default"/>
      </w:rPr>
    </w:lvl>
    <w:lvl w:ilvl="7" w:tplc="04190003" w:tentative="1">
      <w:start w:val="1"/>
      <w:numFmt w:val="bullet"/>
      <w:lvlText w:val="o"/>
      <w:lvlJc w:val="left"/>
      <w:pPr>
        <w:ind w:left="6392" w:hanging="360"/>
      </w:pPr>
      <w:rPr>
        <w:rFonts w:ascii="Courier New" w:hAnsi="Courier New" w:cs="Courier New" w:hint="default"/>
      </w:rPr>
    </w:lvl>
    <w:lvl w:ilvl="8" w:tplc="04190005" w:tentative="1">
      <w:start w:val="1"/>
      <w:numFmt w:val="bullet"/>
      <w:lvlText w:val=""/>
      <w:lvlJc w:val="left"/>
      <w:pPr>
        <w:ind w:left="7112" w:hanging="360"/>
      </w:pPr>
      <w:rPr>
        <w:rFonts w:ascii="Wingdings" w:hAnsi="Wingdings" w:hint="default"/>
      </w:rPr>
    </w:lvl>
  </w:abstractNum>
  <w:abstractNum w:abstractNumId="48">
    <w:nsid w:val="6162497B"/>
    <w:multiLevelType w:val="hybridMultilevel"/>
    <w:tmpl w:val="526EBB38"/>
    <w:lvl w:ilvl="0" w:tplc="263C48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nsid w:val="625817A5"/>
    <w:multiLevelType w:val="multilevel"/>
    <w:tmpl w:val="3C7CAFFE"/>
    <w:lvl w:ilvl="0">
      <w:start w:val="1"/>
      <w:numFmt w:val="decimal"/>
      <w:lvlText w:val="%1."/>
      <w:lvlJc w:val="left"/>
      <w:pPr>
        <w:tabs>
          <w:tab w:val="num" w:pos="525"/>
        </w:tabs>
        <w:ind w:left="525" w:hanging="525"/>
      </w:pPr>
      <w:rPr>
        <w:rFonts w:ascii="Arial Narrow" w:hAnsi="Arial Narrow" w:hint="default"/>
        <w:b/>
        <w:i w:val="0"/>
        <w:sz w:val="24"/>
        <w:szCs w:val="24"/>
      </w:rPr>
    </w:lvl>
    <w:lvl w:ilvl="1">
      <w:start w:val="1"/>
      <w:numFmt w:val="decimal"/>
      <w:lvlText w:val="%1.%2."/>
      <w:lvlJc w:val="left"/>
      <w:pPr>
        <w:tabs>
          <w:tab w:val="num" w:pos="720"/>
        </w:tabs>
        <w:ind w:left="720" w:hanging="720"/>
      </w:pPr>
      <w:rPr>
        <w:rFonts w:ascii="Arial Narrow" w:hAnsi="Arial Narrow" w:hint="default"/>
        <w:b w:val="0"/>
        <w:i w:val="0"/>
        <w:sz w:val="24"/>
        <w:szCs w:val="24"/>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1080"/>
        </w:tabs>
        <w:ind w:left="1080" w:hanging="108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0">
    <w:nsid w:val="64C078D9"/>
    <w:multiLevelType w:val="hybridMultilevel"/>
    <w:tmpl w:val="DEB45DF4"/>
    <w:lvl w:ilvl="0" w:tplc="4A5ACBB4">
      <w:start w:val="1"/>
      <w:numFmt w:val="bullet"/>
      <w:lvlText w:val="-"/>
      <w:lvlJc w:val="left"/>
      <w:pPr>
        <w:ind w:left="1287" w:hanging="360"/>
      </w:pPr>
      <w:rPr>
        <w:rFonts w:ascii="Times New Roman" w:hAnsi="Times New Roman" w:cs="Times New Roman" w:hint="default"/>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nsid w:val="65716E49"/>
    <w:multiLevelType w:val="hybridMultilevel"/>
    <w:tmpl w:val="49F6C7B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2">
    <w:nsid w:val="66923A58"/>
    <w:multiLevelType w:val="hybridMultilevel"/>
    <w:tmpl w:val="1ECA9186"/>
    <w:lvl w:ilvl="0" w:tplc="263C48A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67D405DA"/>
    <w:multiLevelType w:val="hybridMultilevel"/>
    <w:tmpl w:val="7D44100A"/>
    <w:lvl w:ilvl="0" w:tplc="4A5ACBB4">
      <w:start w:val="1"/>
      <w:numFmt w:val="bullet"/>
      <w:lvlText w:val="-"/>
      <w:lvlJc w:val="left"/>
      <w:pPr>
        <w:ind w:left="1080" w:hanging="360"/>
      </w:pPr>
      <w:rPr>
        <w:rFonts w:ascii="Times New Roman" w:hAnsi="Times New Roman" w:cs="Times New Roman" w:hint="default"/>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nsid w:val="724F1825"/>
    <w:multiLevelType w:val="multilevel"/>
    <w:tmpl w:val="27D45D36"/>
    <w:lvl w:ilvl="0">
      <w:start w:val="2"/>
      <w:numFmt w:val="decimal"/>
      <w:pStyle w:val="-2"/>
      <w:lvlText w:val="%1."/>
      <w:lvlJc w:val="left"/>
      <w:pPr>
        <w:tabs>
          <w:tab w:val="num" w:pos="435"/>
        </w:tabs>
        <w:ind w:left="435" w:hanging="435"/>
      </w:p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5">
    <w:nsid w:val="73D21A6C"/>
    <w:multiLevelType w:val="hybridMultilevel"/>
    <w:tmpl w:val="BE66FF0E"/>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45359B3"/>
    <w:multiLevelType w:val="hybridMultilevel"/>
    <w:tmpl w:val="E44CCEE8"/>
    <w:lvl w:ilvl="0" w:tplc="0419000F">
      <w:start w:val="1"/>
      <w:numFmt w:val="bullet"/>
      <w:lvlText w:val="-"/>
      <w:lvlJc w:val="left"/>
      <w:pPr>
        <w:ind w:left="644" w:hanging="360"/>
      </w:pPr>
      <w:rPr>
        <w:rFonts w:ascii="Courier New" w:hAnsi="Courier New" w:cs="Courier New" w:hint="default"/>
        <w:b w:val="0"/>
        <w:i w:val="0"/>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57">
    <w:nsid w:val="76212B96"/>
    <w:multiLevelType w:val="hybridMultilevel"/>
    <w:tmpl w:val="BF58386A"/>
    <w:lvl w:ilvl="0" w:tplc="4A5ACBB4">
      <w:start w:val="1"/>
      <w:numFmt w:val="bullet"/>
      <w:lvlText w:val="-"/>
      <w:lvlJc w:val="left"/>
      <w:pPr>
        <w:ind w:left="1429" w:hanging="360"/>
      </w:pPr>
      <w:rPr>
        <w:rFonts w:ascii="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77A421B4"/>
    <w:multiLevelType w:val="hybridMultilevel"/>
    <w:tmpl w:val="61928730"/>
    <w:lvl w:ilvl="0" w:tplc="263C48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nsid w:val="792D0B49"/>
    <w:multiLevelType w:val="hybridMultilevel"/>
    <w:tmpl w:val="4F6AEF24"/>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7CC44C31"/>
    <w:multiLevelType w:val="hybridMultilevel"/>
    <w:tmpl w:val="4D16942E"/>
    <w:lvl w:ilvl="0" w:tplc="4A5ACBB4">
      <w:start w:val="1"/>
      <w:numFmt w:val="bullet"/>
      <w:lvlText w:val="-"/>
      <w:lvlJc w:val="left"/>
      <w:pPr>
        <w:ind w:left="1287" w:hanging="360"/>
      </w:pPr>
      <w:rPr>
        <w:rFonts w:ascii="Times New Roman" w:hAnsi="Times New Roman" w:cs="Times New Roman" w:hint="default"/>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nsid w:val="7E7C2BBA"/>
    <w:multiLevelType w:val="hybridMultilevel"/>
    <w:tmpl w:val="310AB5CE"/>
    <w:lvl w:ilvl="0" w:tplc="8318A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2"/>
  </w:num>
  <w:num w:numId="2">
    <w:abstractNumId w:val="7"/>
  </w:num>
  <w:num w:numId="3">
    <w:abstractNumId w:val="33"/>
  </w:num>
  <w:num w:numId="4">
    <w:abstractNumId w:val="48"/>
  </w:num>
  <w:num w:numId="5">
    <w:abstractNumId w:val="57"/>
  </w:num>
  <w:num w:numId="6">
    <w:abstractNumId w:val="24"/>
  </w:num>
  <w:num w:numId="7">
    <w:abstractNumId w:val="58"/>
  </w:num>
  <w:num w:numId="8">
    <w:abstractNumId w:val="40"/>
  </w:num>
  <w:num w:numId="9">
    <w:abstractNumId w:val="38"/>
  </w:num>
  <w:num w:numId="10">
    <w:abstractNumId w:val="50"/>
  </w:num>
  <w:num w:numId="11">
    <w:abstractNumId w:val="10"/>
  </w:num>
  <w:num w:numId="12">
    <w:abstractNumId w:val="8"/>
  </w:num>
  <w:num w:numId="13">
    <w:abstractNumId w:val="6"/>
  </w:num>
  <w:num w:numId="14">
    <w:abstractNumId w:val="43"/>
  </w:num>
  <w:num w:numId="15">
    <w:abstractNumId w:val="13"/>
  </w:num>
  <w:num w:numId="16">
    <w:abstractNumId w:val="5"/>
  </w:num>
  <w:num w:numId="17">
    <w:abstractNumId w:val="23"/>
  </w:num>
  <w:num w:numId="18">
    <w:abstractNumId w:val="53"/>
  </w:num>
  <w:num w:numId="19">
    <w:abstractNumId w:val="46"/>
  </w:num>
  <w:num w:numId="20">
    <w:abstractNumId w:val="60"/>
  </w:num>
  <w:num w:numId="21">
    <w:abstractNumId w:val="35"/>
  </w:num>
  <w:num w:numId="22">
    <w:abstractNumId w:val="15"/>
  </w:num>
  <w:num w:numId="23">
    <w:abstractNumId w:val="21"/>
  </w:num>
  <w:num w:numId="24">
    <w:abstractNumId w:val="4"/>
  </w:num>
  <w:num w:numId="25">
    <w:abstractNumId w:val="22"/>
  </w:num>
  <w:num w:numId="26">
    <w:abstractNumId w:val="16"/>
  </w:num>
  <w:num w:numId="27">
    <w:abstractNumId w:val="14"/>
  </w:num>
  <w:num w:numId="28">
    <w:abstractNumId w:val="59"/>
  </w:num>
  <w:num w:numId="29">
    <w:abstractNumId w:val="31"/>
  </w:num>
  <w:num w:numId="30">
    <w:abstractNumId w:val="55"/>
  </w:num>
  <w:num w:numId="31">
    <w:abstractNumId w:val="2"/>
  </w:num>
  <w:num w:numId="32">
    <w:abstractNumId w:val="27"/>
  </w:num>
  <w:num w:numId="33">
    <w:abstractNumId w:val="19"/>
  </w:num>
  <w:num w:numId="34">
    <w:abstractNumId w:val="25"/>
  </w:num>
  <w:num w:numId="35">
    <w:abstractNumId w:val="0"/>
  </w:num>
  <w:num w:numId="36">
    <w:abstractNumId w:val="9"/>
  </w:num>
  <w:num w:numId="37">
    <w:abstractNumId w:val="1"/>
  </w:num>
  <w:num w:numId="38">
    <w:abstractNumId w:val="41"/>
  </w:num>
  <w:num w:numId="39">
    <w:abstractNumId w:val="47"/>
  </w:num>
  <w:num w:numId="40">
    <w:abstractNumId w:val="29"/>
  </w:num>
  <w:num w:numId="41">
    <w:abstractNumId w:val="28"/>
  </w:num>
  <w:num w:numId="42">
    <w:abstractNumId w:val="49"/>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num>
  <w:num w:numId="45">
    <w:abstractNumId w:val="36"/>
  </w:num>
  <w:num w:numId="46">
    <w:abstractNumId w:val="11"/>
  </w:num>
  <w:num w:numId="47">
    <w:abstractNumId w:val="20"/>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num>
  <w:num w:numId="51">
    <w:abstractNumId w:val="32"/>
  </w:num>
  <w:num w:numId="52">
    <w:abstractNumId w:val="12"/>
  </w:num>
  <w:num w:numId="53">
    <w:abstractNumId w:val="30"/>
  </w:num>
  <w:num w:numId="54">
    <w:abstractNumId w:val="39"/>
  </w:num>
  <w:num w:numId="55">
    <w:abstractNumId w:val="37"/>
  </w:num>
  <w:num w:numId="56">
    <w:abstractNumId w:val="44"/>
  </w:num>
  <w:num w:numId="57">
    <w:abstractNumId w:val="52"/>
  </w:num>
  <w:num w:numId="58">
    <w:abstractNumId w:val="3"/>
  </w:num>
  <w:num w:numId="59">
    <w:abstractNumId w:val="51"/>
  </w:num>
  <w:num w:numId="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8"/>
  </w:num>
  <w:num w:numId="62">
    <w:abstractNumId w:val="56"/>
  </w:num>
  <w:num w:numId="63">
    <w:abstractNumId w:val="54"/>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5CD"/>
    <w:rsid w:val="000013D6"/>
    <w:rsid w:val="00001666"/>
    <w:rsid w:val="00001B52"/>
    <w:rsid w:val="00005927"/>
    <w:rsid w:val="000059F1"/>
    <w:rsid w:val="00005DEA"/>
    <w:rsid w:val="00006E1E"/>
    <w:rsid w:val="0001535D"/>
    <w:rsid w:val="00015CCE"/>
    <w:rsid w:val="00016294"/>
    <w:rsid w:val="00021E41"/>
    <w:rsid w:val="00022E3B"/>
    <w:rsid w:val="000230C9"/>
    <w:rsid w:val="00023BE8"/>
    <w:rsid w:val="000307C7"/>
    <w:rsid w:val="00030A7C"/>
    <w:rsid w:val="0003117F"/>
    <w:rsid w:val="0003159B"/>
    <w:rsid w:val="00031AAD"/>
    <w:rsid w:val="00032968"/>
    <w:rsid w:val="00032B94"/>
    <w:rsid w:val="00033035"/>
    <w:rsid w:val="000418EC"/>
    <w:rsid w:val="00041D32"/>
    <w:rsid w:val="00044CB0"/>
    <w:rsid w:val="00045570"/>
    <w:rsid w:val="00045B9B"/>
    <w:rsid w:val="0005027A"/>
    <w:rsid w:val="0005157D"/>
    <w:rsid w:val="000520EE"/>
    <w:rsid w:val="000529DB"/>
    <w:rsid w:val="00052D99"/>
    <w:rsid w:val="00053080"/>
    <w:rsid w:val="00054A1C"/>
    <w:rsid w:val="0005654E"/>
    <w:rsid w:val="0005679D"/>
    <w:rsid w:val="00057D4D"/>
    <w:rsid w:val="000601F5"/>
    <w:rsid w:val="000605CD"/>
    <w:rsid w:val="0006081A"/>
    <w:rsid w:val="00061D61"/>
    <w:rsid w:val="00062462"/>
    <w:rsid w:val="0006393E"/>
    <w:rsid w:val="0006397A"/>
    <w:rsid w:val="00064F26"/>
    <w:rsid w:val="0006550F"/>
    <w:rsid w:val="00067292"/>
    <w:rsid w:val="000705D9"/>
    <w:rsid w:val="000713BC"/>
    <w:rsid w:val="00071BE0"/>
    <w:rsid w:val="00072975"/>
    <w:rsid w:val="00074540"/>
    <w:rsid w:val="0007582F"/>
    <w:rsid w:val="000763CC"/>
    <w:rsid w:val="00076F96"/>
    <w:rsid w:val="000802F7"/>
    <w:rsid w:val="0008039B"/>
    <w:rsid w:val="000839D8"/>
    <w:rsid w:val="00084068"/>
    <w:rsid w:val="000842CE"/>
    <w:rsid w:val="00085E20"/>
    <w:rsid w:val="00086A81"/>
    <w:rsid w:val="00087AFA"/>
    <w:rsid w:val="00090CB0"/>
    <w:rsid w:val="000925A1"/>
    <w:rsid w:val="00092B2B"/>
    <w:rsid w:val="0009318A"/>
    <w:rsid w:val="00093ED6"/>
    <w:rsid w:val="0009406F"/>
    <w:rsid w:val="00094817"/>
    <w:rsid w:val="00094D4B"/>
    <w:rsid w:val="000A31C4"/>
    <w:rsid w:val="000B00F1"/>
    <w:rsid w:val="000B0494"/>
    <w:rsid w:val="000B2D3F"/>
    <w:rsid w:val="000B307B"/>
    <w:rsid w:val="000B31BF"/>
    <w:rsid w:val="000B3D47"/>
    <w:rsid w:val="000B5147"/>
    <w:rsid w:val="000B5292"/>
    <w:rsid w:val="000B55CE"/>
    <w:rsid w:val="000B70E5"/>
    <w:rsid w:val="000C32E9"/>
    <w:rsid w:val="000C3951"/>
    <w:rsid w:val="000C4C3D"/>
    <w:rsid w:val="000C62FF"/>
    <w:rsid w:val="000C645C"/>
    <w:rsid w:val="000C7755"/>
    <w:rsid w:val="000D0D47"/>
    <w:rsid w:val="000D19A3"/>
    <w:rsid w:val="000D34F9"/>
    <w:rsid w:val="000D3EC5"/>
    <w:rsid w:val="000D52A4"/>
    <w:rsid w:val="000D6E2A"/>
    <w:rsid w:val="000E0355"/>
    <w:rsid w:val="000E335C"/>
    <w:rsid w:val="000E3BD4"/>
    <w:rsid w:val="000E646B"/>
    <w:rsid w:val="000E6A0B"/>
    <w:rsid w:val="000F2CF7"/>
    <w:rsid w:val="000F31C9"/>
    <w:rsid w:val="000F37AA"/>
    <w:rsid w:val="000F437F"/>
    <w:rsid w:val="00100496"/>
    <w:rsid w:val="00100ABE"/>
    <w:rsid w:val="0010151B"/>
    <w:rsid w:val="00101A90"/>
    <w:rsid w:val="00101AB4"/>
    <w:rsid w:val="00102B08"/>
    <w:rsid w:val="00103D05"/>
    <w:rsid w:val="00105554"/>
    <w:rsid w:val="0010603E"/>
    <w:rsid w:val="00107005"/>
    <w:rsid w:val="001079B2"/>
    <w:rsid w:val="00107B15"/>
    <w:rsid w:val="00110162"/>
    <w:rsid w:val="00114DD1"/>
    <w:rsid w:val="00115EC6"/>
    <w:rsid w:val="00116756"/>
    <w:rsid w:val="00123124"/>
    <w:rsid w:val="001244FF"/>
    <w:rsid w:val="001263F8"/>
    <w:rsid w:val="0012671C"/>
    <w:rsid w:val="0013148C"/>
    <w:rsid w:val="00132528"/>
    <w:rsid w:val="00132989"/>
    <w:rsid w:val="001338C0"/>
    <w:rsid w:val="0013698D"/>
    <w:rsid w:val="001416EC"/>
    <w:rsid w:val="00141BA3"/>
    <w:rsid w:val="001420D8"/>
    <w:rsid w:val="00142522"/>
    <w:rsid w:val="00143387"/>
    <w:rsid w:val="00144593"/>
    <w:rsid w:val="00144A8B"/>
    <w:rsid w:val="001450B6"/>
    <w:rsid w:val="001478C9"/>
    <w:rsid w:val="00151D7D"/>
    <w:rsid w:val="00152748"/>
    <w:rsid w:val="00152FCB"/>
    <w:rsid w:val="00155DB8"/>
    <w:rsid w:val="00156F3A"/>
    <w:rsid w:val="00160B68"/>
    <w:rsid w:val="00162852"/>
    <w:rsid w:val="001642B0"/>
    <w:rsid w:val="00164DE4"/>
    <w:rsid w:val="0016654E"/>
    <w:rsid w:val="0017227A"/>
    <w:rsid w:val="00172AC8"/>
    <w:rsid w:val="00175704"/>
    <w:rsid w:val="00175A07"/>
    <w:rsid w:val="00177B14"/>
    <w:rsid w:val="0018289B"/>
    <w:rsid w:val="00183586"/>
    <w:rsid w:val="00187ABC"/>
    <w:rsid w:val="00191239"/>
    <w:rsid w:val="001946EA"/>
    <w:rsid w:val="00194F02"/>
    <w:rsid w:val="00194FB7"/>
    <w:rsid w:val="00194FCC"/>
    <w:rsid w:val="00195795"/>
    <w:rsid w:val="001977A3"/>
    <w:rsid w:val="00197D78"/>
    <w:rsid w:val="00197D88"/>
    <w:rsid w:val="00197FFA"/>
    <w:rsid w:val="001A11FB"/>
    <w:rsid w:val="001A171F"/>
    <w:rsid w:val="001A26A5"/>
    <w:rsid w:val="001A38B3"/>
    <w:rsid w:val="001A48E1"/>
    <w:rsid w:val="001A7096"/>
    <w:rsid w:val="001A7500"/>
    <w:rsid w:val="001B0FBA"/>
    <w:rsid w:val="001B1A8E"/>
    <w:rsid w:val="001B2C30"/>
    <w:rsid w:val="001B2DE0"/>
    <w:rsid w:val="001B3B64"/>
    <w:rsid w:val="001B60D1"/>
    <w:rsid w:val="001B72E9"/>
    <w:rsid w:val="001C126B"/>
    <w:rsid w:val="001C1F60"/>
    <w:rsid w:val="001C2707"/>
    <w:rsid w:val="001C57F1"/>
    <w:rsid w:val="001C5860"/>
    <w:rsid w:val="001D2B31"/>
    <w:rsid w:val="001D3E1F"/>
    <w:rsid w:val="001D43F7"/>
    <w:rsid w:val="001D6069"/>
    <w:rsid w:val="001D699F"/>
    <w:rsid w:val="001D6B82"/>
    <w:rsid w:val="001E04AA"/>
    <w:rsid w:val="001E16BA"/>
    <w:rsid w:val="001E4692"/>
    <w:rsid w:val="001E4885"/>
    <w:rsid w:val="001E5C72"/>
    <w:rsid w:val="001F0319"/>
    <w:rsid w:val="001F088B"/>
    <w:rsid w:val="001F11F5"/>
    <w:rsid w:val="001F205A"/>
    <w:rsid w:val="001F3252"/>
    <w:rsid w:val="001F553F"/>
    <w:rsid w:val="001F6CD1"/>
    <w:rsid w:val="001F7114"/>
    <w:rsid w:val="001F76A7"/>
    <w:rsid w:val="00200121"/>
    <w:rsid w:val="002001C6"/>
    <w:rsid w:val="002019E9"/>
    <w:rsid w:val="00201B87"/>
    <w:rsid w:val="00201D73"/>
    <w:rsid w:val="00202E7D"/>
    <w:rsid w:val="00206747"/>
    <w:rsid w:val="00206AEC"/>
    <w:rsid w:val="0021019C"/>
    <w:rsid w:val="002122CC"/>
    <w:rsid w:val="00213A31"/>
    <w:rsid w:val="00214236"/>
    <w:rsid w:val="00214BCF"/>
    <w:rsid w:val="00214DFF"/>
    <w:rsid w:val="0021619D"/>
    <w:rsid w:val="00216AF3"/>
    <w:rsid w:val="002173AC"/>
    <w:rsid w:val="0022018A"/>
    <w:rsid w:val="002239FC"/>
    <w:rsid w:val="002241E0"/>
    <w:rsid w:val="0023062A"/>
    <w:rsid w:val="002317EB"/>
    <w:rsid w:val="00232E58"/>
    <w:rsid w:val="00232F53"/>
    <w:rsid w:val="00233B3C"/>
    <w:rsid w:val="00233C32"/>
    <w:rsid w:val="00234C4B"/>
    <w:rsid w:val="002351D5"/>
    <w:rsid w:val="00236C9B"/>
    <w:rsid w:val="00236CA8"/>
    <w:rsid w:val="0024224A"/>
    <w:rsid w:val="00242573"/>
    <w:rsid w:val="002438DA"/>
    <w:rsid w:val="00243B08"/>
    <w:rsid w:val="00245167"/>
    <w:rsid w:val="002476EF"/>
    <w:rsid w:val="00250521"/>
    <w:rsid w:val="002512DA"/>
    <w:rsid w:val="00252FED"/>
    <w:rsid w:val="00254259"/>
    <w:rsid w:val="0025443D"/>
    <w:rsid w:val="00255B60"/>
    <w:rsid w:val="0026156D"/>
    <w:rsid w:val="00261F27"/>
    <w:rsid w:val="00262027"/>
    <w:rsid w:val="00263F09"/>
    <w:rsid w:val="002653D4"/>
    <w:rsid w:val="0026616B"/>
    <w:rsid w:val="002668A9"/>
    <w:rsid w:val="00270C96"/>
    <w:rsid w:val="00270F96"/>
    <w:rsid w:val="00272EFE"/>
    <w:rsid w:val="00275411"/>
    <w:rsid w:val="0027702B"/>
    <w:rsid w:val="00280D85"/>
    <w:rsid w:val="00280E53"/>
    <w:rsid w:val="00283205"/>
    <w:rsid w:val="0028504B"/>
    <w:rsid w:val="00286194"/>
    <w:rsid w:val="002873B6"/>
    <w:rsid w:val="00291C4D"/>
    <w:rsid w:val="00292A46"/>
    <w:rsid w:val="00293974"/>
    <w:rsid w:val="00293B96"/>
    <w:rsid w:val="002944E9"/>
    <w:rsid w:val="0029537D"/>
    <w:rsid w:val="00295E22"/>
    <w:rsid w:val="0029632B"/>
    <w:rsid w:val="002964D3"/>
    <w:rsid w:val="0029691D"/>
    <w:rsid w:val="002975C4"/>
    <w:rsid w:val="002A18EE"/>
    <w:rsid w:val="002A2E4A"/>
    <w:rsid w:val="002A33D3"/>
    <w:rsid w:val="002A34CB"/>
    <w:rsid w:val="002A3FDD"/>
    <w:rsid w:val="002A53FC"/>
    <w:rsid w:val="002A7CE5"/>
    <w:rsid w:val="002A7F55"/>
    <w:rsid w:val="002B12C0"/>
    <w:rsid w:val="002B5DC6"/>
    <w:rsid w:val="002B6141"/>
    <w:rsid w:val="002B641A"/>
    <w:rsid w:val="002B6492"/>
    <w:rsid w:val="002B6CCB"/>
    <w:rsid w:val="002B75A7"/>
    <w:rsid w:val="002C4FB6"/>
    <w:rsid w:val="002C77BC"/>
    <w:rsid w:val="002D0261"/>
    <w:rsid w:val="002D2514"/>
    <w:rsid w:val="002D3847"/>
    <w:rsid w:val="002D4FE9"/>
    <w:rsid w:val="002D519E"/>
    <w:rsid w:val="002D5AA2"/>
    <w:rsid w:val="002D6A7F"/>
    <w:rsid w:val="002E12EC"/>
    <w:rsid w:val="002E20E5"/>
    <w:rsid w:val="002E3772"/>
    <w:rsid w:val="002E45F6"/>
    <w:rsid w:val="002E46A4"/>
    <w:rsid w:val="002E5FF0"/>
    <w:rsid w:val="002E6107"/>
    <w:rsid w:val="002E62E1"/>
    <w:rsid w:val="002E6339"/>
    <w:rsid w:val="002F0A4B"/>
    <w:rsid w:val="002F4900"/>
    <w:rsid w:val="002F5531"/>
    <w:rsid w:val="002F676D"/>
    <w:rsid w:val="002F6788"/>
    <w:rsid w:val="002F751E"/>
    <w:rsid w:val="003001E5"/>
    <w:rsid w:val="003009C9"/>
    <w:rsid w:val="00301BFB"/>
    <w:rsid w:val="00302308"/>
    <w:rsid w:val="00304F0C"/>
    <w:rsid w:val="00304F50"/>
    <w:rsid w:val="00305958"/>
    <w:rsid w:val="0030760B"/>
    <w:rsid w:val="00307AF0"/>
    <w:rsid w:val="00312908"/>
    <w:rsid w:val="00314CEF"/>
    <w:rsid w:val="00315578"/>
    <w:rsid w:val="0031590D"/>
    <w:rsid w:val="00315F79"/>
    <w:rsid w:val="00317491"/>
    <w:rsid w:val="00317A0D"/>
    <w:rsid w:val="00321AB6"/>
    <w:rsid w:val="00322924"/>
    <w:rsid w:val="00322C0F"/>
    <w:rsid w:val="00322C99"/>
    <w:rsid w:val="0032308F"/>
    <w:rsid w:val="0032360F"/>
    <w:rsid w:val="003239AB"/>
    <w:rsid w:val="00323A64"/>
    <w:rsid w:val="00324665"/>
    <w:rsid w:val="003247D7"/>
    <w:rsid w:val="00324B6F"/>
    <w:rsid w:val="00325396"/>
    <w:rsid w:val="0032620F"/>
    <w:rsid w:val="003267D3"/>
    <w:rsid w:val="00326C32"/>
    <w:rsid w:val="00330E6F"/>
    <w:rsid w:val="00331912"/>
    <w:rsid w:val="00334B15"/>
    <w:rsid w:val="00335264"/>
    <w:rsid w:val="00335B4E"/>
    <w:rsid w:val="0033634D"/>
    <w:rsid w:val="0033652B"/>
    <w:rsid w:val="00336D23"/>
    <w:rsid w:val="003414FD"/>
    <w:rsid w:val="00343259"/>
    <w:rsid w:val="00343A7F"/>
    <w:rsid w:val="00343D47"/>
    <w:rsid w:val="00346FD0"/>
    <w:rsid w:val="00352A3D"/>
    <w:rsid w:val="00352B67"/>
    <w:rsid w:val="003530E5"/>
    <w:rsid w:val="00353B43"/>
    <w:rsid w:val="0035447C"/>
    <w:rsid w:val="00355FAF"/>
    <w:rsid w:val="00356263"/>
    <w:rsid w:val="00356456"/>
    <w:rsid w:val="00356561"/>
    <w:rsid w:val="00357D01"/>
    <w:rsid w:val="00360157"/>
    <w:rsid w:val="0036342F"/>
    <w:rsid w:val="00363D6E"/>
    <w:rsid w:val="00364E9C"/>
    <w:rsid w:val="00365016"/>
    <w:rsid w:val="0036588B"/>
    <w:rsid w:val="00365A29"/>
    <w:rsid w:val="00366282"/>
    <w:rsid w:val="00366E96"/>
    <w:rsid w:val="00366FA9"/>
    <w:rsid w:val="00370328"/>
    <w:rsid w:val="00372742"/>
    <w:rsid w:val="0037422F"/>
    <w:rsid w:val="00376E27"/>
    <w:rsid w:val="00377BB7"/>
    <w:rsid w:val="00377F42"/>
    <w:rsid w:val="00380919"/>
    <w:rsid w:val="00382407"/>
    <w:rsid w:val="003829C3"/>
    <w:rsid w:val="0038311C"/>
    <w:rsid w:val="00383C71"/>
    <w:rsid w:val="0038428A"/>
    <w:rsid w:val="0038536A"/>
    <w:rsid w:val="00385E5D"/>
    <w:rsid w:val="003875BA"/>
    <w:rsid w:val="003876CE"/>
    <w:rsid w:val="0038776B"/>
    <w:rsid w:val="003908B9"/>
    <w:rsid w:val="00390DA5"/>
    <w:rsid w:val="00392079"/>
    <w:rsid w:val="00392481"/>
    <w:rsid w:val="00392846"/>
    <w:rsid w:val="00392C27"/>
    <w:rsid w:val="00392E45"/>
    <w:rsid w:val="0039486F"/>
    <w:rsid w:val="00395953"/>
    <w:rsid w:val="003964A0"/>
    <w:rsid w:val="0039652C"/>
    <w:rsid w:val="00397266"/>
    <w:rsid w:val="003A2256"/>
    <w:rsid w:val="003A23E4"/>
    <w:rsid w:val="003A2D40"/>
    <w:rsid w:val="003A34F0"/>
    <w:rsid w:val="003A5B7A"/>
    <w:rsid w:val="003A7753"/>
    <w:rsid w:val="003B05D5"/>
    <w:rsid w:val="003B0946"/>
    <w:rsid w:val="003B2229"/>
    <w:rsid w:val="003B2F2B"/>
    <w:rsid w:val="003B32CC"/>
    <w:rsid w:val="003B447A"/>
    <w:rsid w:val="003B6601"/>
    <w:rsid w:val="003B6CB2"/>
    <w:rsid w:val="003B70F1"/>
    <w:rsid w:val="003C03ED"/>
    <w:rsid w:val="003C1E9C"/>
    <w:rsid w:val="003C3005"/>
    <w:rsid w:val="003C3DD5"/>
    <w:rsid w:val="003C7815"/>
    <w:rsid w:val="003D055D"/>
    <w:rsid w:val="003D2C68"/>
    <w:rsid w:val="003D45F3"/>
    <w:rsid w:val="003D469B"/>
    <w:rsid w:val="003D4AFF"/>
    <w:rsid w:val="003D54EC"/>
    <w:rsid w:val="003D59FE"/>
    <w:rsid w:val="003D7308"/>
    <w:rsid w:val="003E1514"/>
    <w:rsid w:val="003E398C"/>
    <w:rsid w:val="003E3CC7"/>
    <w:rsid w:val="003E452E"/>
    <w:rsid w:val="003E61F1"/>
    <w:rsid w:val="003E6774"/>
    <w:rsid w:val="003F08C0"/>
    <w:rsid w:val="003F29A1"/>
    <w:rsid w:val="003F41CC"/>
    <w:rsid w:val="003F47EE"/>
    <w:rsid w:val="003F6B31"/>
    <w:rsid w:val="00401018"/>
    <w:rsid w:val="004010DD"/>
    <w:rsid w:val="00401328"/>
    <w:rsid w:val="00402F98"/>
    <w:rsid w:val="00403B46"/>
    <w:rsid w:val="0040504B"/>
    <w:rsid w:val="00405583"/>
    <w:rsid w:val="00407F21"/>
    <w:rsid w:val="0041063D"/>
    <w:rsid w:val="00412F99"/>
    <w:rsid w:val="00416B59"/>
    <w:rsid w:val="00417E8C"/>
    <w:rsid w:val="004230D4"/>
    <w:rsid w:val="0042476A"/>
    <w:rsid w:val="00425597"/>
    <w:rsid w:val="00427056"/>
    <w:rsid w:val="004270B0"/>
    <w:rsid w:val="00430B50"/>
    <w:rsid w:val="00433B07"/>
    <w:rsid w:val="00434185"/>
    <w:rsid w:val="00435E1B"/>
    <w:rsid w:val="00435EFE"/>
    <w:rsid w:val="00436B0C"/>
    <w:rsid w:val="00440FBB"/>
    <w:rsid w:val="00441CBE"/>
    <w:rsid w:val="004428E7"/>
    <w:rsid w:val="00442C05"/>
    <w:rsid w:val="00443542"/>
    <w:rsid w:val="0044483E"/>
    <w:rsid w:val="00445B50"/>
    <w:rsid w:val="00447F25"/>
    <w:rsid w:val="00450CC9"/>
    <w:rsid w:val="00450CF6"/>
    <w:rsid w:val="004511F0"/>
    <w:rsid w:val="004514F2"/>
    <w:rsid w:val="00451A9E"/>
    <w:rsid w:val="0045248E"/>
    <w:rsid w:val="0045339E"/>
    <w:rsid w:val="00454971"/>
    <w:rsid w:val="0045499A"/>
    <w:rsid w:val="00456E42"/>
    <w:rsid w:val="00457EAD"/>
    <w:rsid w:val="00460CA0"/>
    <w:rsid w:val="004619CF"/>
    <w:rsid w:val="00463A26"/>
    <w:rsid w:val="004640C1"/>
    <w:rsid w:val="0047067F"/>
    <w:rsid w:val="00470B64"/>
    <w:rsid w:val="004729E4"/>
    <w:rsid w:val="00472F16"/>
    <w:rsid w:val="0047362C"/>
    <w:rsid w:val="004745B2"/>
    <w:rsid w:val="00475DA3"/>
    <w:rsid w:val="0047664F"/>
    <w:rsid w:val="00476CB2"/>
    <w:rsid w:val="004808F3"/>
    <w:rsid w:val="00481967"/>
    <w:rsid w:val="00481988"/>
    <w:rsid w:val="004830C8"/>
    <w:rsid w:val="00484B7B"/>
    <w:rsid w:val="00484C4E"/>
    <w:rsid w:val="0048626D"/>
    <w:rsid w:val="00487D63"/>
    <w:rsid w:val="00490B9E"/>
    <w:rsid w:val="00490C1A"/>
    <w:rsid w:val="00492BE2"/>
    <w:rsid w:val="00495001"/>
    <w:rsid w:val="00497B48"/>
    <w:rsid w:val="00497E5B"/>
    <w:rsid w:val="004A012F"/>
    <w:rsid w:val="004A2386"/>
    <w:rsid w:val="004A2A92"/>
    <w:rsid w:val="004A3697"/>
    <w:rsid w:val="004A5DD9"/>
    <w:rsid w:val="004A6958"/>
    <w:rsid w:val="004B2E4D"/>
    <w:rsid w:val="004B319A"/>
    <w:rsid w:val="004B411E"/>
    <w:rsid w:val="004B4746"/>
    <w:rsid w:val="004B4E35"/>
    <w:rsid w:val="004B6CF7"/>
    <w:rsid w:val="004C0349"/>
    <w:rsid w:val="004C0BB3"/>
    <w:rsid w:val="004C1140"/>
    <w:rsid w:val="004C2CF8"/>
    <w:rsid w:val="004C3CF9"/>
    <w:rsid w:val="004C41E5"/>
    <w:rsid w:val="004C6BCA"/>
    <w:rsid w:val="004D0606"/>
    <w:rsid w:val="004D1BDD"/>
    <w:rsid w:val="004D2824"/>
    <w:rsid w:val="004D2D77"/>
    <w:rsid w:val="004D30B4"/>
    <w:rsid w:val="004D38EF"/>
    <w:rsid w:val="004D39BC"/>
    <w:rsid w:val="004D3BA5"/>
    <w:rsid w:val="004D5F01"/>
    <w:rsid w:val="004D6382"/>
    <w:rsid w:val="004E0E70"/>
    <w:rsid w:val="004E14BA"/>
    <w:rsid w:val="004E17D2"/>
    <w:rsid w:val="004E1CBE"/>
    <w:rsid w:val="004E29E2"/>
    <w:rsid w:val="004E3B68"/>
    <w:rsid w:val="004E44BD"/>
    <w:rsid w:val="004E572E"/>
    <w:rsid w:val="004E6739"/>
    <w:rsid w:val="004E6EAC"/>
    <w:rsid w:val="004E719D"/>
    <w:rsid w:val="004F114D"/>
    <w:rsid w:val="004F2306"/>
    <w:rsid w:val="004F28EC"/>
    <w:rsid w:val="004F344D"/>
    <w:rsid w:val="004F44B6"/>
    <w:rsid w:val="00501288"/>
    <w:rsid w:val="005014AA"/>
    <w:rsid w:val="005014FF"/>
    <w:rsid w:val="00502297"/>
    <w:rsid w:val="00502AFE"/>
    <w:rsid w:val="00503A95"/>
    <w:rsid w:val="00504E87"/>
    <w:rsid w:val="00505F2C"/>
    <w:rsid w:val="0050661F"/>
    <w:rsid w:val="00506CAD"/>
    <w:rsid w:val="0051040E"/>
    <w:rsid w:val="00511051"/>
    <w:rsid w:val="0051297E"/>
    <w:rsid w:val="00513F06"/>
    <w:rsid w:val="0051435E"/>
    <w:rsid w:val="00516259"/>
    <w:rsid w:val="00520E55"/>
    <w:rsid w:val="0052251B"/>
    <w:rsid w:val="00522741"/>
    <w:rsid w:val="00522EB0"/>
    <w:rsid w:val="005230B2"/>
    <w:rsid w:val="005230F1"/>
    <w:rsid w:val="0052321B"/>
    <w:rsid w:val="00523D20"/>
    <w:rsid w:val="00523E8E"/>
    <w:rsid w:val="005241F5"/>
    <w:rsid w:val="005243CC"/>
    <w:rsid w:val="00524EA8"/>
    <w:rsid w:val="00526467"/>
    <w:rsid w:val="005265A9"/>
    <w:rsid w:val="00526978"/>
    <w:rsid w:val="00526BF3"/>
    <w:rsid w:val="00531642"/>
    <w:rsid w:val="00532A8E"/>
    <w:rsid w:val="005354F7"/>
    <w:rsid w:val="0054013D"/>
    <w:rsid w:val="00541654"/>
    <w:rsid w:val="005418C0"/>
    <w:rsid w:val="005423B5"/>
    <w:rsid w:val="005459E5"/>
    <w:rsid w:val="005475A9"/>
    <w:rsid w:val="00550140"/>
    <w:rsid w:val="005504C9"/>
    <w:rsid w:val="00550A73"/>
    <w:rsid w:val="005514E3"/>
    <w:rsid w:val="00552007"/>
    <w:rsid w:val="00553186"/>
    <w:rsid w:val="0055347E"/>
    <w:rsid w:val="00553C97"/>
    <w:rsid w:val="005546CD"/>
    <w:rsid w:val="00554B0F"/>
    <w:rsid w:val="005550CD"/>
    <w:rsid w:val="00555F8F"/>
    <w:rsid w:val="00556972"/>
    <w:rsid w:val="005600C8"/>
    <w:rsid w:val="005601F1"/>
    <w:rsid w:val="005605D6"/>
    <w:rsid w:val="005633D1"/>
    <w:rsid w:val="00564FB1"/>
    <w:rsid w:val="0056596E"/>
    <w:rsid w:val="005664C2"/>
    <w:rsid w:val="00567CEE"/>
    <w:rsid w:val="0057163E"/>
    <w:rsid w:val="005718DC"/>
    <w:rsid w:val="00572DDB"/>
    <w:rsid w:val="005730DE"/>
    <w:rsid w:val="0057343F"/>
    <w:rsid w:val="005757C3"/>
    <w:rsid w:val="00576164"/>
    <w:rsid w:val="0058038D"/>
    <w:rsid w:val="00580400"/>
    <w:rsid w:val="005809C9"/>
    <w:rsid w:val="00581199"/>
    <w:rsid w:val="0058167D"/>
    <w:rsid w:val="0058205D"/>
    <w:rsid w:val="00583063"/>
    <w:rsid w:val="005858D9"/>
    <w:rsid w:val="00587F1E"/>
    <w:rsid w:val="005924B9"/>
    <w:rsid w:val="00595521"/>
    <w:rsid w:val="00596741"/>
    <w:rsid w:val="00596E80"/>
    <w:rsid w:val="005A024D"/>
    <w:rsid w:val="005A0603"/>
    <w:rsid w:val="005A078D"/>
    <w:rsid w:val="005A18A5"/>
    <w:rsid w:val="005A1CE0"/>
    <w:rsid w:val="005A4E0C"/>
    <w:rsid w:val="005A590C"/>
    <w:rsid w:val="005A6A18"/>
    <w:rsid w:val="005A7CD8"/>
    <w:rsid w:val="005B3F7E"/>
    <w:rsid w:val="005B6E98"/>
    <w:rsid w:val="005C22AE"/>
    <w:rsid w:val="005C233A"/>
    <w:rsid w:val="005C2C5F"/>
    <w:rsid w:val="005C3355"/>
    <w:rsid w:val="005C3409"/>
    <w:rsid w:val="005C4503"/>
    <w:rsid w:val="005C59DB"/>
    <w:rsid w:val="005C5F3D"/>
    <w:rsid w:val="005C65CD"/>
    <w:rsid w:val="005D1432"/>
    <w:rsid w:val="005D25F3"/>
    <w:rsid w:val="005D41CC"/>
    <w:rsid w:val="005D569E"/>
    <w:rsid w:val="005D5EB6"/>
    <w:rsid w:val="005D5F7E"/>
    <w:rsid w:val="005D6D3A"/>
    <w:rsid w:val="005D7F61"/>
    <w:rsid w:val="005E029F"/>
    <w:rsid w:val="005E1101"/>
    <w:rsid w:val="005E4129"/>
    <w:rsid w:val="005E41F0"/>
    <w:rsid w:val="005E4BD2"/>
    <w:rsid w:val="005E4F59"/>
    <w:rsid w:val="005E67A6"/>
    <w:rsid w:val="005F1A68"/>
    <w:rsid w:val="005F46D0"/>
    <w:rsid w:val="005F56A0"/>
    <w:rsid w:val="005F60E9"/>
    <w:rsid w:val="005F612B"/>
    <w:rsid w:val="005F7364"/>
    <w:rsid w:val="00600E9C"/>
    <w:rsid w:val="006018C1"/>
    <w:rsid w:val="006026CD"/>
    <w:rsid w:val="006050B6"/>
    <w:rsid w:val="006055DE"/>
    <w:rsid w:val="006071AA"/>
    <w:rsid w:val="006072E7"/>
    <w:rsid w:val="00612903"/>
    <w:rsid w:val="006143D0"/>
    <w:rsid w:val="00615049"/>
    <w:rsid w:val="00615349"/>
    <w:rsid w:val="0061665B"/>
    <w:rsid w:val="00617E18"/>
    <w:rsid w:val="00620136"/>
    <w:rsid w:val="00621441"/>
    <w:rsid w:val="00621D8C"/>
    <w:rsid w:val="00623017"/>
    <w:rsid w:val="00623AC2"/>
    <w:rsid w:val="00625160"/>
    <w:rsid w:val="00625E73"/>
    <w:rsid w:val="00625F63"/>
    <w:rsid w:val="0062731E"/>
    <w:rsid w:val="00630251"/>
    <w:rsid w:val="00630526"/>
    <w:rsid w:val="00632454"/>
    <w:rsid w:val="00632977"/>
    <w:rsid w:val="00635616"/>
    <w:rsid w:val="00637087"/>
    <w:rsid w:val="00641FBD"/>
    <w:rsid w:val="006420B2"/>
    <w:rsid w:val="00645659"/>
    <w:rsid w:val="00645CD2"/>
    <w:rsid w:val="00647439"/>
    <w:rsid w:val="006477A3"/>
    <w:rsid w:val="00647B03"/>
    <w:rsid w:val="006522D6"/>
    <w:rsid w:val="00654D12"/>
    <w:rsid w:val="006552BF"/>
    <w:rsid w:val="0065566D"/>
    <w:rsid w:val="00655E0C"/>
    <w:rsid w:val="00656E44"/>
    <w:rsid w:val="0066041F"/>
    <w:rsid w:val="006607FE"/>
    <w:rsid w:val="006619A3"/>
    <w:rsid w:val="0066310E"/>
    <w:rsid w:val="00664F04"/>
    <w:rsid w:val="0066504E"/>
    <w:rsid w:val="0066554E"/>
    <w:rsid w:val="006665B4"/>
    <w:rsid w:val="0066687A"/>
    <w:rsid w:val="00666FD4"/>
    <w:rsid w:val="006674A6"/>
    <w:rsid w:val="006711E5"/>
    <w:rsid w:val="0067590E"/>
    <w:rsid w:val="00681952"/>
    <w:rsid w:val="006836C4"/>
    <w:rsid w:val="00684898"/>
    <w:rsid w:val="00684A9A"/>
    <w:rsid w:val="00685A26"/>
    <w:rsid w:val="00685D33"/>
    <w:rsid w:val="00686375"/>
    <w:rsid w:val="006864BC"/>
    <w:rsid w:val="00687B58"/>
    <w:rsid w:val="00687E6B"/>
    <w:rsid w:val="00690FFB"/>
    <w:rsid w:val="006920D3"/>
    <w:rsid w:val="0069216A"/>
    <w:rsid w:val="00692EC4"/>
    <w:rsid w:val="00693026"/>
    <w:rsid w:val="00695388"/>
    <w:rsid w:val="00695B08"/>
    <w:rsid w:val="00696CED"/>
    <w:rsid w:val="0069728D"/>
    <w:rsid w:val="006A04FB"/>
    <w:rsid w:val="006A1C82"/>
    <w:rsid w:val="006A3101"/>
    <w:rsid w:val="006A31AF"/>
    <w:rsid w:val="006A33D6"/>
    <w:rsid w:val="006A34EC"/>
    <w:rsid w:val="006A3ECF"/>
    <w:rsid w:val="006A3F3A"/>
    <w:rsid w:val="006A416E"/>
    <w:rsid w:val="006A439C"/>
    <w:rsid w:val="006A4A91"/>
    <w:rsid w:val="006A5B92"/>
    <w:rsid w:val="006A5CB4"/>
    <w:rsid w:val="006A60B4"/>
    <w:rsid w:val="006A7E2E"/>
    <w:rsid w:val="006B165A"/>
    <w:rsid w:val="006B4149"/>
    <w:rsid w:val="006B5545"/>
    <w:rsid w:val="006B7173"/>
    <w:rsid w:val="006B7760"/>
    <w:rsid w:val="006B79CE"/>
    <w:rsid w:val="006C0835"/>
    <w:rsid w:val="006C0EF4"/>
    <w:rsid w:val="006C3304"/>
    <w:rsid w:val="006C3990"/>
    <w:rsid w:val="006C44B1"/>
    <w:rsid w:val="006C55D5"/>
    <w:rsid w:val="006C72E3"/>
    <w:rsid w:val="006D3605"/>
    <w:rsid w:val="006D366C"/>
    <w:rsid w:val="006D3918"/>
    <w:rsid w:val="006D4BE8"/>
    <w:rsid w:val="006D5B9C"/>
    <w:rsid w:val="006D62EF"/>
    <w:rsid w:val="006D642A"/>
    <w:rsid w:val="006D6435"/>
    <w:rsid w:val="006D6459"/>
    <w:rsid w:val="006E0001"/>
    <w:rsid w:val="006E00D2"/>
    <w:rsid w:val="006E01B2"/>
    <w:rsid w:val="006E0BBF"/>
    <w:rsid w:val="006E19A7"/>
    <w:rsid w:val="006E3669"/>
    <w:rsid w:val="006E3B03"/>
    <w:rsid w:val="006E4278"/>
    <w:rsid w:val="006E4F21"/>
    <w:rsid w:val="006E5EE3"/>
    <w:rsid w:val="006E6938"/>
    <w:rsid w:val="006E6CCF"/>
    <w:rsid w:val="006E7F35"/>
    <w:rsid w:val="006F24BF"/>
    <w:rsid w:val="006F35CF"/>
    <w:rsid w:val="006F4A88"/>
    <w:rsid w:val="006F5E18"/>
    <w:rsid w:val="006F6229"/>
    <w:rsid w:val="006F6435"/>
    <w:rsid w:val="006F6AE5"/>
    <w:rsid w:val="00701FB0"/>
    <w:rsid w:val="00702552"/>
    <w:rsid w:val="007057F6"/>
    <w:rsid w:val="007062ED"/>
    <w:rsid w:val="0070736E"/>
    <w:rsid w:val="00707D3B"/>
    <w:rsid w:val="00710B23"/>
    <w:rsid w:val="00711690"/>
    <w:rsid w:val="00714AA0"/>
    <w:rsid w:val="00714F12"/>
    <w:rsid w:val="00715B70"/>
    <w:rsid w:val="0071689B"/>
    <w:rsid w:val="0071731D"/>
    <w:rsid w:val="007177C5"/>
    <w:rsid w:val="007222C3"/>
    <w:rsid w:val="0072283B"/>
    <w:rsid w:val="00722B5F"/>
    <w:rsid w:val="00724376"/>
    <w:rsid w:val="00724CCE"/>
    <w:rsid w:val="00725169"/>
    <w:rsid w:val="00726660"/>
    <w:rsid w:val="0073038C"/>
    <w:rsid w:val="0073255C"/>
    <w:rsid w:val="00732BE7"/>
    <w:rsid w:val="00732D26"/>
    <w:rsid w:val="007338B2"/>
    <w:rsid w:val="00733F8E"/>
    <w:rsid w:val="0073468C"/>
    <w:rsid w:val="00734ACB"/>
    <w:rsid w:val="00735C58"/>
    <w:rsid w:val="00735D9F"/>
    <w:rsid w:val="0074341B"/>
    <w:rsid w:val="0074351D"/>
    <w:rsid w:val="00745665"/>
    <w:rsid w:val="007460D3"/>
    <w:rsid w:val="007471C1"/>
    <w:rsid w:val="007507B9"/>
    <w:rsid w:val="0075254F"/>
    <w:rsid w:val="00753424"/>
    <w:rsid w:val="00755955"/>
    <w:rsid w:val="00755CC7"/>
    <w:rsid w:val="00755E54"/>
    <w:rsid w:val="00757E61"/>
    <w:rsid w:val="00760274"/>
    <w:rsid w:val="00760D99"/>
    <w:rsid w:val="00761529"/>
    <w:rsid w:val="00761E48"/>
    <w:rsid w:val="00762749"/>
    <w:rsid w:val="0076459D"/>
    <w:rsid w:val="007655DD"/>
    <w:rsid w:val="00766051"/>
    <w:rsid w:val="00770D53"/>
    <w:rsid w:val="007745B4"/>
    <w:rsid w:val="0077468B"/>
    <w:rsid w:val="00775C31"/>
    <w:rsid w:val="00775FD7"/>
    <w:rsid w:val="007767B0"/>
    <w:rsid w:val="00776E29"/>
    <w:rsid w:val="00781CB2"/>
    <w:rsid w:val="00782122"/>
    <w:rsid w:val="0078281F"/>
    <w:rsid w:val="00785A3B"/>
    <w:rsid w:val="00785C16"/>
    <w:rsid w:val="00786073"/>
    <w:rsid w:val="0078649A"/>
    <w:rsid w:val="0078699C"/>
    <w:rsid w:val="00786E08"/>
    <w:rsid w:val="0078741E"/>
    <w:rsid w:val="00790254"/>
    <w:rsid w:val="007923CD"/>
    <w:rsid w:val="007935B9"/>
    <w:rsid w:val="00793624"/>
    <w:rsid w:val="00794110"/>
    <w:rsid w:val="007946FB"/>
    <w:rsid w:val="007953BB"/>
    <w:rsid w:val="00796ADE"/>
    <w:rsid w:val="00796EBF"/>
    <w:rsid w:val="007970A3"/>
    <w:rsid w:val="0079734A"/>
    <w:rsid w:val="007A0995"/>
    <w:rsid w:val="007A1235"/>
    <w:rsid w:val="007A12D2"/>
    <w:rsid w:val="007A31E6"/>
    <w:rsid w:val="007A4C43"/>
    <w:rsid w:val="007A5DFF"/>
    <w:rsid w:val="007A6064"/>
    <w:rsid w:val="007A7D28"/>
    <w:rsid w:val="007B1288"/>
    <w:rsid w:val="007B1FA7"/>
    <w:rsid w:val="007B3DFC"/>
    <w:rsid w:val="007B5729"/>
    <w:rsid w:val="007B5C6B"/>
    <w:rsid w:val="007C1F4F"/>
    <w:rsid w:val="007C3C0B"/>
    <w:rsid w:val="007C4C18"/>
    <w:rsid w:val="007C644D"/>
    <w:rsid w:val="007C6824"/>
    <w:rsid w:val="007C6ED0"/>
    <w:rsid w:val="007C7318"/>
    <w:rsid w:val="007C7B5B"/>
    <w:rsid w:val="007D5D7A"/>
    <w:rsid w:val="007D672D"/>
    <w:rsid w:val="007D752F"/>
    <w:rsid w:val="007E1932"/>
    <w:rsid w:val="007E1C05"/>
    <w:rsid w:val="007E2BA1"/>
    <w:rsid w:val="007E2C1B"/>
    <w:rsid w:val="007E5B0C"/>
    <w:rsid w:val="007E6A53"/>
    <w:rsid w:val="007E6E3A"/>
    <w:rsid w:val="007E7F6C"/>
    <w:rsid w:val="007F58A5"/>
    <w:rsid w:val="007F6607"/>
    <w:rsid w:val="007F66AF"/>
    <w:rsid w:val="007F79C9"/>
    <w:rsid w:val="00800154"/>
    <w:rsid w:val="00800504"/>
    <w:rsid w:val="00802B44"/>
    <w:rsid w:val="00803723"/>
    <w:rsid w:val="00803A1B"/>
    <w:rsid w:val="00803B8E"/>
    <w:rsid w:val="0080466F"/>
    <w:rsid w:val="00804936"/>
    <w:rsid w:val="00805297"/>
    <w:rsid w:val="008053DA"/>
    <w:rsid w:val="00807327"/>
    <w:rsid w:val="00810BA0"/>
    <w:rsid w:val="008114E4"/>
    <w:rsid w:val="00815195"/>
    <w:rsid w:val="00815512"/>
    <w:rsid w:val="00815F3E"/>
    <w:rsid w:val="0081653B"/>
    <w:rsid w:val="00816D7E"/>
    <w:rsid w:val="00817245"/>
    <w:rsid w:val="00820181"/>
    <w:rsid w:val="008208AA"/>
    <w:rsid w:val="00821203"/>
    <w:rsid w:val="00822C2D"/>
    <w:rsid w:val="008234B6"/>
    <w:rsid w:val="008236AD"/>
    <w:rsid w:val="0082501C"/>
    <w:rsid w:val="00825B4D"/>
    <w:rsid w:val="00826863"/>
    <w:rsid w:val="00827E12"/>
    <w:rsid w:val="00830E01"/>
    <w:rsid w:val="00831DBD"/>
    <w:rsid w:val="0083216C"/>
    <w:rsid w:val="00833B16"/>
    <w:rsid w:val="00834B6B"/>
    <w:rsid w:val="00835F6D"/>
    <w:rsid w:val="008365A6"/>
    <w:rsid w:val="0084096F"/>
    <w:rsid w:val="00841E87"/>
    <w:rsid w:val="0084219A"/>
    <w:rsid w:val="00844960"/>
    <w:rsid w:val="008450A0"/>
    <w:rsid w:val="00845383"/>
    <w:rsid w:val="008455A4"/>
    <w:rsid w:val="00845BA3"/>
    <w:rsid w:val="008461C2"/>
    <w:rsid w:val="008508EE"/>
    <w:rsid w:val="00850CD2"/>
    <w:rsid w:val="00851A59"/>
    <w:rsid w:val="00851B24"/>
    <w:rsid w:val="0085241C"/>
    <w:rsid w:val="00853598"/>
    <w:rsid w:val="008543CE"/>
    <w:rsid w:val="00854AA9"/>
    <w:rsid w:val="00855E5A"/>
    <w:rsid w:val="00856944"/>
    <w:rsid w:val="00856D04"/>
    <w:rsid w:val="0085717B"/>
    <w:rsid w:val="008602B8"/>
    <w:rsid w:val="00860791"/>
    <w:rsid w:val="00860ABF"/>
    <w:rsid w:val="00862ED5"/>
    <w:rsid w:val="00863F20"/>
    <w:rsid w:val="00864A8C"/>
    <w:rsid w:val="00864F1F"/>
    <w:rsid w:val="00864FDE"/>
    <w:rsid w:val="00866ECA"/>
    <w:rsid w:val="00874067"/>
    <w:rsid w:val="008769D6"/>
    <w:rsid w:val="00876C86"/>
    <w:rsid w:val="0088054B"/>
    <w:rsid w:val="00880AC4"/>
    <w:rsid w:val="0088127A"/>
    <w:rsid w:val="008821D9"/>
    <w:rsid w:val="00884730"/>
    <w:rsid w:val="00887CD4"/>
    <w:rsid w:val="008900CB"/>
    <w:rsid w:val="00892574"/>
    <w:rsid w:val="00892F62"/>
    <w:rsid w:val="00893280"/>
    <w:rsid w:val="0089478E"/>
    <w:rsid w:val="008A0FEF"/>
    <w:rsid w:val="008A16B5"/>
    <w:rsid w:val="008A16DE"/>
    <w:rsid w:val="008A23C4"/>
    <w:rsid w:val="008A2A6D"/>
    <w:rsid w:val="008A4526"/>
    <w:rsid w:val="008A7099"/>
    <w:rsid w:val="008A7C3F"/>
    <w:rsid w:val="008B03BD"/>
    <w:rsid w:val="008B046A"/>
    <w:rsid w:val="008B1417"/>
    <w:rsid w:val="008B17E2"/>
    <w:rsid w:val="008B1F0D"/>
    <w:rsid w:val="008B2554"/>
    <w:rsid w:val="008B2D9B"/>
    <w:rsid w:val="008B3171"/>
    <w:rsid w:val="008B33FC"/>
    <w:rsid w:val="008B4839"/>
    <w:rsid w:val="008B5B66"/>
    <w:rsid w:val="008B62E3"/>
    <w:rsid w:val="008B6612"/>
    <w:rsid w:val="008B71E1"/>
    <w:rsid w:val="008B779A"/>
    <w:rsid w:val="008B7DF5"/>
    <w:rsid w:val="008C0CB7"/>
    <w:rsid w:val="008C184F"/>
    <w:rsid w:val="008C21F0"/>
    <w:rsid w:val="008C2AF0"/>
    <w:rsid w:val="008C36F2"/>
    <w:rsid w:val="008C3811"/>
    <w:rsid w:val="008C5975"/>
    <w:rsid w:val="008C5F16"/>
    <w:rsid w:val="008C67FF"/>
    <w:rsid w:val="008C7B3A"/>
    <w:rsid w:val="008C7B58"/>
    <w:rsid w:val="008C7B83"/>
    <w:rsid w:val="008D0E39"/>
    <w:rsid w:val="008D104B"/>
    <w:rsid w:val="008D19D7"/>
    <w:rsid w:val="008D2507"/>
    <w:rsid w:val="008D25C8"/>
    <w:rsid w:val="008D3F0E"/>
    <w:rsid w:val="008D487E"/>
    <w:rsid w:val="008D6BA2"/>
    <w:rsid w:val="008D6BE4"/>
    <w:rsid w:val="008D71CB"/>
    <w:rsid w:val="008E0666"/>
    <w:rsid w:val="008E07E2"/>
    <w:rsid w:val="008E0917"/>
    <w:rsid w:val="008E0CE6"/>
    <w:rsid w:val="008E1804"/>
    <w:rsid w:val="008E2822"/>
    <w:rsid w:val="008E2D8A"/>
    <w:rsid w:val="008E405F"/>
    <w:rsid w:val="008E66FE"/>
    <w:rsid w:val="008E673B"/>
    <w:rsid w:val="008E7099"/>
    <w:rsid w:val="008F0054"/>
    <w:rsid w:val="008F3798"/>
    <w:rsid w:val="008F4363"/>
    <w:rsid w:val="008F4A75"/>
    <w:rsid w:val="008F6FDB"/>
    <w:rsid w:val="009003BA"/>
    <w:rsid w:val="00900CC3"/>
    <w:rsid w:val="0090400E"/>
    <w:rsid w:val="00904D23"/>
    <w:rsid w:val="00906C1C"/>
    <w:rsid w:val="009106FB"/>
    <w:rsid w:val="009117CA"/>
    <w:rsid w:val="009123FE"/>
    <w:rsid w:val="00912DC4"/>
    <w:rsid w:val="00913937"/>
    <w:rsid w:val="00913F69"/>
    <w:rsid w:val="0091515E"/>
    <w:rsid w:val="0091529D"/>
    <w:rsid w:val="009161A5"/>
    <w:rsid w:val="009206C7"/>
    <w:rsid w:val="00920BD9"/>
    <w:rsid w:val="00920FBA"/>
    <w:rsid w:val="0092238B"/>
    <w:rsid w:val="00922D19"/>
    <w:rsid w:val="009232E1"/>
    <w:rsid w:val="00924BD0"/>
    <w:rsid w:val="00925304"/>
    <w:rsid w:val="0092604F"/>
    <w:rsid w:val="00926AAC"/>
    <w:rsid w:val="00936143"/>
    <w:rsid w:val="009364B9"/>
    <w:rsid w:val="009369BD"/>
    <w:rsid w:val="00936C04"/>
    <w:rsid w:val="00940E23"/>
    <w:rsid w:val="00940F81"/>
    <w:rsid w:val="009420A6"/>
    <w:rsid w:val="009424D3"/>
    <w:rsid w:val="009426B7"/>
    <w:rsid w:val="00944556"/>
    <w:rsid w:val="009458B2"/>
    <w:rsid w:val="00947141"/>
    <w:rsid w:val="0095111A"/>
    <w:rsid w:val="0095128E"/>
    <w:rsid w:val="00951E4D"/>
    <w:rsid w:val="0095234E"/>
    <w:rsid w:val="009528DB"/>
    <w:rsid w:val="00953FD7"/>
    <w:rsid w:val="009557B7"/>
    <w:rsid w:val="00955D6E"/>
    <w:rsid w:val="0096054D"/>
    <w:rsid w:val="00961CB5"/>
    <w:rsid w:val="00963333"/>
    <w:rsid w:val="0096341E"/>
    <w:rsid w:val="0096402C"/>
    <w:rsid w:val="0096673E"/>
    <w:rsid w:val="00966C65"/>
    <w:rsid w:val="00967770"/>
    <w:rsid w:val="00971405"/>
    <w:rsid w:val="00971C5F"/>
    <w:rsid w:val="00972055"/>
    <w:rsid w:val="00972253"/>
    <w:rsid w:val="00972487"/>
    <w:rsid w:val="00972A0D"/>
    <w:rsid w:val="0097780A"/>
    <w:rsid w:val="00977FC4"/>
    <w:rsid w:val="00981F20"/>
    <w:rsid w:val="00983464"/>
    <w:rsid w:val="00983530"/>
    <w:rsid w:val="00985D4C"/>
    <w:rsid w:val="009872C2"/>
    <w:rsid w:val="00987EE5"/>
    <w:rsid w:val="00990AF6"/>
    <w:rsid w:val="00993BD2"/>
    <w:rsid w:val="00994435"/>
    <w:rsid w:val="00996FF2"/>
    <w:rsid w:val="009A1452"/>
    <w:rsid w:val="009A1654"/>
    <w:rsid w:val="009A1B83"/>
    <w:rsid w:val="009A4548"/>
    <w:rsid w:val="009A46B6"/>
    <w:rsid w:val="009A4E03"/>
    <w:rsid w:val="009A5359"/>
    <w:rsid w:val="009A5418"/>
    <w:rsid w:val="009A62D7"/>
    <w:rsid w:val="009A6783"/>
    <w:rsid w:val="009A7C3D"/>
    <w:rsid w:val="009B01BA"/>
    <w:rsid w:val="009B065F"/>
    <w:rsid w:val="009B08D1"/>
    <w:rsid w:val="009B267E"/>
    <w:rsid w:val="009B4659"/>
    <w:rsid w:val="009B6192"/>
    <w:rsid w:val="009C20E1"/>
    <w:rsid w:val="009C259F"/>
    <w:rsid w:val="009C2841"/>
    <w:rsid w:val="009C2B20"/>
    <w:rsid w:val="009C3CCB"/>
    <w:rsid w:val="009C4266"/>
    <w:rsid w:val="009C7B8F"/>
    <w:rsid w:val="009D16BC"/>
    <w:rsid w:val="009D2095"/>
    <w:rsid w:val="009D3F0B"/>
    <w:rsid w:val="009D4302"/>
    <w:rsid w:val="009D6625"/>
    <w:rsid w:val="009D7CDF"/>
    <w:rsid w:val="009E34D6"/>
    <w:rsid w:val="009E3F19"/>
    <w:rsid w:val="009E4FEA"/>
    <w:rsid w:val="009E62A3"/>
    <w:rsid w:val="009E7439"/>
    <w:rsid w:val="009E7C5F"/>
    <w:rsid w:val="009F033B"/>
    <w:rsid w:val="009F069B"/>
    <w:rsid w:val="009F095E"/>
    <w:rsid w:val="009F2F5D"/>
    <w:rsid w:val="009F5F35"/>
    <w:rsid w:val="009F748C"/>
    <w:rsid w:val="00A0044B"/>
    <w:rsid w:val="00A009EE"/>
    <w:rsid w:val="00A013D0"/>
    <w:rsid w:val="00A02579"/>
    <w:rsid w:val="00A035C1"/>
    <w:rsid w:val="00A03CAC"/>
    <w:rsid w:val="00A03F30"/>
    <w:rsid w:val="00A043F5"/>
    <w:rsid w:val="00A05196"/>
    <w:rsid w:val="00A06523"/>
    <w:rsid w:val="00A06FFF"/>
    <w:rsid w:val="00A10AC7"/>
    <w:rsid w:val="00A1169A"/>
    <w:rsid w:val="00A11910"/>
    <w:rsid w:val="00A12F8E"/>
    <w:rsid w:val="00A14076"/>
    <w:rsid w:val="00A1482B"/>
    <w:rsid w:val="00A14CB5"/>
    <w:rsid w:val="00A20C40"/>
    <w:rsid w:val="00A22D5D"/>
    <w:rsid w:val="00A234E1"/>
    <w:rsid w:val="00A23986"/>
    <w:rsid w:val="00A245B9"/>
    <w:rsid w:val="00A25291"/>
    <w:rsid w:val="00A25845"/>
    <w:rsid w:val="00A27269"/>
    <w:rsid w:val="00A27B35"/>
    <w:rsid w:val="00A3075B"/>
    <w:rsid w:val="00A30C58"/>
    <w:rsid w:val="00A3314E"/>
    <w:rsid w:val="00A36262"/>
    <w:rsid w:val="00A373C8"/>
    <w:rsid w:val="00A37915"/>
    <w:rsid w:val="00A404EB"/>
    <w:rsid w:val="00A4140D"/>
    <w:rsid w:val="00A43135"/>
    <w:rsid w:val="00A462BE"/>
    <w:rsid w:val="00A46DC8"/>
    <w:rsid w:val="00A51BA2"/>
    <w:rsid w:val="00A53ADA"/>
    <w:rsid w:val="00A54497"/>
    <w:rsid w:val="00A54C6E"/>
    <w:rsid w:val="00A54F16"/>
    <w:rsid w:val="00A5656B"/>
    <w:rsid w:val="00A568F7"/>
    <w:rsid w:val="00A5757B"/>
    <w:rsid w:val="00A664E7"/>
    <w:rsid w:val="00A673BF"/>
    <w:rsid w:val="00A71343"/>
    <w:rsid w:val="00A72951"/>
    <w:rsid w:val="00A7469B"/>
    <w:rsid w:val="00A74F79"/>
    <w:rsid w:val="00A77BE6"/>
    <w:rsid w:val="00A801DB"/>
    <w:rsid w:val="00A81327"/>
    <w:rsid w:val="00A8281C"/>
    <w:rsid w:val="00A8318E"/>
    <w:rsid w:val="00A83DFB"/>
    <w:rsid w:val="00A846A8"/>
    <w:rsid w:val="00A848CF"/>
    <w:rsid w:val="00A849B6"/>
    <w:rsid w:val="00A8671C"/>
    <w:rsid w:val="00A877DE"/>
    <w:rsid w:val="00A87BC5"/>
    <w:rsid w:val="00A87DBB"/>
    <w:rsid w:val="00A9063B"/>
    <w:rsid w:val="00A9169A"/>
    <w:rsid w:val="00A94A84"/>
    <w:rsid w:val="00A94B42"/>
    <w:rsid w:val="00AA037F"/>
    <w:rsid w:val="00AA56F6"/>
    <w:rsid w:val="00AA5887"/>
    <w:rsid w:val="00AB07C0"/>
    <w:rsid w:val="00AB1D67"/>
    <w:rsid w:val="00AB3D5A"/>
    <w:rsid w:val="00AB49FC"/>
    <w:rsid w:val="00AB7092"/>
    <w:rsid w:val="00AB7EBB"/>
    <w:rsid w:val="00AB7FC8"/>
    <w:rsid w:val="00AC1A0A"/>
    <w:rsid w:val="00AC3256"/>
    <w:rsid w:val="00AC3944"/>
    <w:rsid w:val="00AC4D0B"/>
    <w:rsid w:val="00AC59CF"/>
    <w:rsid w:val="00AC5F02"/>
    <w:rsid w:val="00AC63D1"/>
    <w:rsid w:val="00AC681E"/>
    <w:rsid w:val="00AC7065"/>
    <w:rsid w:val="00AC7467"/>
    <w:rsid w:val="00AC7A8F"/>
    <w:rsid w:val="00AD4FB5"/>
    <w:rsid w:val="00AD564F"/>
    <w:rsid w:val="00AD76A9"/>
    <w:rsid w:val="00AE032C"/>
    <w:rsid w:val="00AE10B3"/>
    <w:rsid w:val="00AE2E77"/>
    <w:rsid w:val="00AE4899"/>
    <w:rsid w:val="00AE4B7B"/>
    <w:rsid w:val="00AE6CB4"/>
    <w:rsid w:val="00AE7513"/>
    <w:rsid w:val="00AF048B"/>
    <w:rsid w:val="00AF04D1"/>
    <w:rsid w:val="00AF1C00"/>
    <w:rsid w:val="00AF239B"/>
    <w:rsid w:val="00AF380A"/>
    <w:rsid w:val="00AF3822"/>
    <w:rsid w:val="00AF5973"/>
    <w:rsid w:val="00AF5AE4"/>
    <w:rsid w:val="00AF68A1"/>
    <w:rsid w:val="00AF7711"/>
    <w:rsid w:val="00B019F0"/>
    <w:rsid w:val="00B025C0"/>
    <w:rsid w:val="00B027B2"/>
    <w:rsid w:val="00B03DFC"/>
    <w:rsid w:val="00B0505F"/>
    <w:rsid w:val="00B05414"/>
    <w:rsid w:val="00B0686D"/>
    <w:rsid w:val="00B070CF"/>
    <w:rsid w:val="00B07451"/>
    <w:rsid w:val="00B07628"/>
    <w:rsid w:val="00B07EC8"/>
    <w:rsid w:val="00B11F80"/>
    <w:rsid w:val="00B17179"/>
    <w:rsid w:val="00B17772"/>
    <w:rsid w:val="00B21BB8"/>
    <w:rsid w:val="00B21BEE"/>
    <w:rsid w:val="00B22995"/>
    <w:rsid w:val="00B22D9D"/>
    <w:rsid w:val="00B23AE1"/>
    <w:rsid w:val="00B2610A"/>
    <w:rsid w:val="00B26BCA"/>
    <w:rsid w:val="00B27554"/>
    <w:rsid w:val="00B278BB"/>
    <w:rsid w:val="00B30A0E"/>
    <w:rsid w:val="00B315EC"/>
    <w:rsid w:val="00B31790"/>
    <w:rsid w:val="00B321C6"/>
    <w:rsid w:val="00B33171"/>
    <w:rsid w:val="00B367C1"/>
    <w:rsid w:val="00B37497"/>
    <w:rsid w:val="00B40FF4"/>
    <w:rsid w:val="00B4263D"/>
    <w:rsid w:val="00B42EC4"/>
    <w:rsid w:val="00B43370"/>
    <w:rsid w:val="00B441D8"/>
    <w:rsid w:val="00B45EA4"/>
    <w:rsid w:val="00B45EAD"/>
    <w:rsid w:val="00B46C82"/>
    <w:rsid w:val="00B46E41"/>
    <w:rsid w:val="00B5196C"/>
    <w:rsid w:val="00B52867"/>
    <w:rsid w:val="00B53FE6"/>
    <w:rsid w:val="00B55D20"/>
    <w:rsid w:val="00B57C8B"/>
    <w:rsid w:val="00B57FDA"/>
    <w:rsid w:val="00B57FED"/>
    <w:rsid w:val="00B660B5"/>
    <w:rsid w:val="00B66D30"/>
    <w:rsid w:val="00B67922"/>
    <w:rsid w:val="00B7130B"/>
    <w:rsid w:val="00B71C3E"/>
    <w:rsid w:val="00B72508"/>
    <w:rsid w:val="00B727EF"/>
    <w:rsid w:val="00B73996"/>
    <w:rsid w:val="00B73E31"/>
    <w:rsid w:val="00B73FEC"/>
    <w:rsid w:val="00B745D1"/>
    <w:rsid w:val="00B759E5"/>
    <w:rsid w:val="00B75C44"/>
    <w:rsid w:val="00B7659C"/>
    <w:rsid w:val="00B8327E"/>
    <w:rsid w:val="00B839D2"/>
    <w:rsid w:val="00B83DE6"/>
    <w:rsid w:val="00B870AF"/>
    <w:rsid w:val="00B90EA0"/>
    <w:rsid w:val="00B91060"/>
    <w:rsid w:val="00B920D9"/>
    <w:rsid w:val="00B968C2"/>
    <w:rsid w:val="00B96D0C"/>
    <w:rsid w:val="00BA033D"/>
    <w:rsid w:val="00BA05A5"/>
    <w:rsid w:val="00BA0726"/>
    <w:rsid w:val="00BA09AD"/>
    <w:rsid w:val="00BA0D40"/>
    <w:rsid w:val="00BA0EA9"/>
    <w:rsid w:val="00BA2369"/>
    <w:rsid w:val="00BA2496"/>
    <w:rsid w:val="00BB286C"/>
    <w:rsid w:val="00BB33B1"/>
    <w:rsid w:val="00BB3532"/>
    <w:rsid w:val="00BB41EA"/>
    <w:rsid w:val="00BB4769"/>
    <w:rsid w:val="00BB5861"/>
    <w:rsid w:val="00BB705E"/>
    <w:rsid w:val="00BC35DF"/>
    <w:rsid w:val="00BC390F"/>
    <w:rsid w:val="00BC3C03"/>
    <w:rsid w:val="00BC423B"/>
    <w:rsid w:val="00BC4EB7"/>
    <w:rsid w:val="00BC7268"/>
    <w:rsid w:val="00BD0EB8"/>
    <w:rsid w:val="00BD1347"/>
    <w:rsid w:val="00BD317C"/>
    <w:rsid w:val="00BD42BF"/>
    <w:rsid w:val="00BD42CB"/>
    <w:rsid w:val="00BD6771"/>
    <w:rsid w:val="00BD6BEB"/>
    <w:rsid w:val="00BD6CB2"/>
    <w:rsid w:val="00BE0066"/>
    <w:rsid w:val="00BE1396"/>
    <w:rsid w:val="00BE1638"/>
    <w:rsid w:val="00BE1CD4"/>
    <w:rsid w:val="00BE21F0"/>
    <w:rsid w:val="00BE41FF"/>
    <w:rsid w:val="00BE4FFF"/>
    <w:rsid w:val="00BE503F"/>
    <w:rsid w:val="00BF0B61"/>
    <w:rsid w:val="00BF3BD3"/>
    <w:rsid w:val="00BF3E11"/>
    <w:rsid w:val="00BF4DAE"/>
    <w:rsid w:val="00BF6768"/>
    <w:rsid w:val="00BF751F"/>
    <w:rsid w:val="00BF7A42"/>
    <w:rsid w:val="00C000FF"/>
    <w:rsid w:val="00C0530F"/>
    <w:rsid w:val="00C065FF"/>
    <w:rsid w:val="00C109C7"/>
    <w:rsid w:val="00C10D77"/>
    <w:rsid w:val="00C11CE9"/>
    <w:rsid w:val="00C11F17"/>
    <w:rsid w:val="00C1303C"/>
    <w:rsid w:val="00C131BC"/>
    <w:rsid w:val="00C14BC5"/>
    <w:rsid w:val="00C1636C"/>
    <w:rsid w:val="00C16633"/>
    <w:rsid w:val="00C16C9B"/>
    <w:rsid w:val="00C16EE1"/>
    <w:rsid w:val="00C17915"/>
    <w:rsid w:val="00C17CE2"/>
    <w:rsid w:val="00C205DB"/>
    <w:rsid w:val="00C2166C"/>
    <w:rsid w:val="00C24170"/>
    <w:rsid w:val="00C241F2"/>
    <w:rsid w:val="00C253CB"/>
    <w:rsid w:val="00C25605"/>
    <w:rsid w:val="00C26113"/>
    <w:rsid w:val="00C26327"/>
    <w:rsid w:val="00C26802"/>
    <w:rsid w:val="00C275A3"/>
    <w:rsid w:val="00C328B0"/>
    <w:rsid w:val="00C337EF"/>
    <w:rsid w:val="00C33D81"/>
    <w:rsid w:val="00C34C0C"/>
    <w:rsid w:val="00C354A6"/>
    <w:rsid w:val="00C35AFA"/>
    <w:rsid w:val="00C37334"/>
    <w:rsid w:val="00C379B7"/>
    <w:rsid w:val="00C40BB1"/>
    <w:rsid w:val="00C41A48"/>
    <w:rsid w:val="00C42487"/>
    <w:rsid w:val="00C4338A"/>
    <w:rsid w:val="00C437A6"/>
    <w:rsid w:val="00C4438E"/>
    <w:rsid w:val="00C44FAE"/>
    <w:rsid w:val="00C45294"/>
    <w:rsid w:val="00C45CC0"/>
    <w:rsid w:val="00C45D56"/>
    <w:rsid w:val="00C537AB"/>
    <w:rsid w:val="00C54338"/>
    <w:rsid w:val="00C55043"/>
    <w:rsid w:val="00C558F1"/>
    <w:rsid w:val="00C55921"/>
    <w:rsid w:val="00C55993"/>
    <w:rsid w:val="00C56CA5"/>
    <w:rsid w:val="00C56D26"/>
    <w:rsid w:val="00C61DEC"/>
    <w:rsid w:val="00C61F9A"/>
    <w:rsid w:val="00C63489"/>
    <w:rsid w:val="00C63C21"/>
    <w:rsid w:val="00C642E0"/>
    <w:rsid w:val="00C64B26"/>
    <w:rsid w:val="00C66685"/>
    <w:rsid w:val="00C703CE"/>
    <w:rsid w:val="00C70944"/>
    <w:rsid w:val="00C70BDF"/>
    <w:rsid w:val="00C70FA8"/>
    <w:rsid w:val="00C743C8"/>
    <w:rsid w:val="00C7472C"/>
    <w:rsid w:val="00C754CE"/>
    <w:rsid w:val="00C771FB"/>
    <w:rsid w:val="00C83725"/>
    <w:rsid w:val="00C841CB"/>
    <w:rsid w:val="00C85764"/>
    <w:rsid w:val="00C90263"/>
    <w:rsid w:val="00C91C8B"/>
    <w:rsid w:val="00C92317"/>
    <w:rsid w:val="00C93517"/>
    <w:rsid w:val="00C950A6"/>
    <w:rsid w:val="00C95839"/>
    <w:rsid w:val="00C960E8"/>
    <w:rsid w:val="00C96DB5"/>
    <w:rsid w:val="00CA08DB"/>
    <w:rsid w:val="00CA0C67"/>
    <w:rsid w:val="00CA0D7A"/>
    <w:rsid w:val="00CA1173"/>
    <w:rsid w:val="00CA1914"/>
    <w:rsid w:val="00CA2A90"/>
    <w:rsid w:val="00CA2DC9"/>
    <w:rsid w:val="00CA4454"/>
    <w:rsid w:val="00CA5522"/>
    <w:rsid w:val="00CA6BEA"/>
    <w:rsid w:val="00CB0A66"/>
    <w:rsid w:val="00CB1BC4"/>
    <w:rsid w:val="00CB2025"/>
    <w:rsid w:val="00CB2073"/>
    <w:rsid w:val="00CB37F7"/>
    <w:rsid w:val="00CB5943"/>
    <w:rsid w:val="00CB5AEF"/>
    <w:rsid w:val="00CB5F33"/>
    <w:rsid w:val="00CB7E28"/>
    <w:rsid w:val="00CC169A"/>
    <w:rsid w:val="00CC257A"/>
    <w:rsid w:val="00CC297F"/>
    <w:rsid w:val="00CC2DF6"/>
    <w:rsid w:val="00CC3BE7"/>
    <w:rsid w:val="00CC44F7"/>
    <w:rsid w:val="00CC4D0A"/>
    <w:rsid w:val="00CC5119"/>
    <w:rsid w:val="00CC5E6B"/>
    <w:rsid w:val="00CD0E3C"/>
    <w:rsid w:val="00CD1C67"/>
    <w:rsid w:val="00CD30C7"/>
    <w:rsid w:val="00CD30D5"/>
    <w:rsid w:val="00CD4A57"/>
    <w:rsid w:val="00CD5B2B"/>
    <w:rsid w:val="00CE2EA6"/>
    <w:rsid w:val="00CE2F2A"/>
    <w:rsid w:val="00CE4064"/>
    <w:rsid w:val="00CE4493"/>
    <w:rsid w:val="00CE4944"/>
    <w:rsid w:val="00CE5F6D"/>
    <w:rsid w:val="00CE618D"/>
    <w:rsid w:val="00CE7F88"/>
    <w:rsid w:val="00CF0678"/>
    <w:rsid w:val="00CF2DF3"/>
    <w:rsid w:val="00CF3FA7"/>
    <w:rsid w:val="00CF6AF9"/>
    <w:rsid w:val="00CF7178"/>
    <w:rsid w:val="00D00440"/>
    <w:rsid w:val="00D05611"/>
    <w:rsid w:val="00D05BDD"/>
    <w:rsid w:val="00D05C15"/>
    <w:rsid w:val="00D06D13"/>
    <w:rsid w:val="00D0772E"/>
    <w:rsid w:val="00D12C57"/>
    <w:rsid w:val="00D1395F"/>
    <w:rsid w:val="00D139D0"/>
    <w:rsid w:val="00D173EA"/>
    <w:rsid w:val="00D20331"/>
    <w:rsid w:val="00D2115C"/>
    <w:rsid w:val="00D219E7"/>
    <w:rsid w:val="00D223B2"/>
    <w:rsid w:val="00D2344C"/>
    <w:rsid w:val="00D24902"/>
    <w:rsid w:val="00D26322"/>
    <w:rsid w:val="00D27243"/>
    <w:rsid w:val="00D27668"/>
    <w:rsid w:val="00D279A4"/>
    <w:rsid w:val="00D301ED"/>
    <w:rsid w:val="00D30BAA"/>
    <w:rsid w:val="00D30CCA"/>
    <w:rsid w:val="00D311AB"/>
    <w:rsid w:val="00D31906"/>
    <w:rsid w:val="00D320EE"/>
    <w:rsid w:val="00D33AAB"/>
    <w:rsid w:val="00D33CF2"/>
    <w:rsid w:val="00D410DF"/>
    <w:rsid w:val="00D412A5"/>
    <w:rsid w:val="00D414AD"/>
    <w:rsid w:val="00D42212"/>
    <w:rsid w:val="00D4287C"/>
    <w:rsid w:val="00D434AD"/>
    <w:rsid w:val="00D44E39"/>
    <w:rsid w:val="00D46751"/>
    <w:rsid w:val="00D50223"/>
    <w:rsid w:val="00D50623"/>
    <w:rsid w:val="00D514EC"/>
    <w:rsid w:val="00D52E66"/>
    <w:rsid w:val="00D5608A"/>
    <w:rsid w:val="00D5725D"/>
    <w:rsid w:val="00D5733E"/>
    <w:rsid w:val="00D57F4D"/>
    <w:rsid w:val="00D61AF3"/>
    <w:rsid w:val="00D64028"/>
    <w:rsid w:val="00D644D8"/>
    <w:rsid w:val="00D64C0B"/>
    <w:rsid w:val="00D652DB"/>
    <w:rsid w:val="00D654E6"/>
    <w:rsid w:val="00D65A95"/>
    <w:rsid w:val="00D74291"/>
    <w:rsid w:val="00D7531D"/>
    <w:rsid w:val="00D75D95"/>
    <w:rsid w:val="00D75E78"/>
    <w:rsid w:val="00D76D2F"/>
    <w:rsid w:val="00D814B8"/>
    <w:rsid w:val="00D819B9"/>
    <w:rsid w:val="00D81B8F"/>
    <w:rsid w:val="00D8552D"/>
    <w:rsid w:val="00D85598"/>
    <w:rsid w:val="00D868F7"/>
    <w:rsid w:val="00D879FA"/>
    <w:rsid w:val="00D917A7"/>
    <w:rsid w:val="00D925F1"/>
    <w:rsid w:val="00D93616"/>
    <w:rsid w:val="00D93A2B"/>
    <w:rsid w:val="00D979DB"/>
    <w:rsid w:val="00DA11B5"/>
    <w:rsid w:val="00DA12CF"/>
    <w:rsid w:val="00DA2DC2"/>
    <w:rsid w:val="00DA2F39"/>
    <w:rsid w:val="00DA50EF"/>
    <w:rsid w:val="00DA54A8"/>
    <w:rsid w:val="00DA64A7"/>
    <w:rsid w:val="00DA657E"/>
    <w:rsid w:val="00DA66D6"/>
    <w:rsid w:val="00DB00C1"/>
    <w:rsid w:val="00DB0658"/>
    <w:rsid w:val="00DB11E9"/>
    <w:rsid w:val="00DB18FC"/>
    <w:rsid w:val="00DB1CDB"/>
    <w:rsid w:val="00DB4DFA"/>
    <w:rsid w:val="00DB713B"/>
    <w:rsid w:val="00DC2585"/>
    <w:rsid w:val="00DC2727"/>
    <w:rsid w:val="00DC2E42"/>
    <w:rsid w:val="00DC3616"/>
    <w:rsid w:val="00DC7223"/>
    <w:rsid w:val="00DD0AFE"/>
    <w:rsid w:val="00DD10BD"/>
    <w:rsid w:val="00DD4194"/>
    <w:rsid w:val="00DD457B"/>
    <w:rsid w:val="00DD5E9F"/>
    <w:rsid w:val="00DE0C61"/>
    <w:rsid w:val="00DE12A5"/>
    <w:rsid w:val="00DE1557"/>
    <w:rsid w:val="00DE3266"/>
    <w:rsid w:val="00DE3393"/>
    <w:rsid w:val="00DE5B59"/>
    <w:rsid w:val="00DE6530"/>
    <w:rsid w:val="00DE7FD4"/>
    <w:rsid w:val="00DF0899"/>
    <w:rsid w:val="00DF0A4B"/>
    <w:rsid w:val="00DF0D81"/>
    <w:rsid w:val="00DF1FD2"/>
    <w:rsid w:val="00DF2E16"/>
    <w:rsid w:val="00DF3138"/>
    <w:rsid w:val="00DF36E7"/>
    <w:rsid w:val="00DF3CEC"/>
    <w:rsid w:val="00DF42B9"/>
    <w:rsid w:val="00DF42E6"/>
    <w:rsid w:val="00DF4F3C"/>
    <w:rsid w:val="00DF6FCB"/>
    <w:rsid w:val="00E00CCB"/>
    <w:rsid w:val="00E021FF"/>
    <w:rsid w:val="00E041A8"/>
    <w:rsid w:val="00E05B95"/>
    <w:rsid w:val="00E06AF5"/>
    <w:rsid w:val="00E074B6"/>
    <w:rsid w:val="00E07AFF"/>
    <w:rsid w:val="00E11A4B"/>
    <w:rsid w:val="00E11F69"/>
    <w:rsid w:val="00E131E0"/>
    <w:rsid w:val="00E13E76"/>
    <w:rsid w:val="00E14D75"/>
    <w:rsid w:val="00E1749F"/>
    <w:rsid w:val="00E2113F"/>
    <w:rsid w:val="00E22F81"/>
    <w:rsid w:val="00E248F8"/>
    <w:rsid w:val="00E25AE3"/>
    <w:rsid w:val="00E26320"/>
    <w:rsid w:val="00E27305"/>
    <w:rsid w:val="00E30C4F"/>
    <w:rsid w:val="00E31A5D"/>
    <w:rsid w:val="00E3344B"/>
    <w:rsid w:val="00E34871"/>
    <w:rsid w:val="00E34FD4"/>
    <w:rsid w:val="00E35B4E"/>
    <w:rsid w:val="00E36AE1"/>
    <w:rsid w:val="00E37043"/>
    <w:rsid w:val="00E37555"/>
    <w:rsid w:val="00E40395"/>
    <w:rsid w:val="00E41062"/>
    <w:rsid w:val="00E4135C"/>
    <w:rsid w:val="00E4268E"/>
    <w:rsid w:val="00E4402E"/>
    <w:rsid w:val="00E44BBE"/>
    <w:rsid w:val="00E44CAD"/>
    <w:rsid w:val="00E45DA3"/>
    <w:rsid w:val="00E46A7A"/>
    <w:rsid w:val="00E47466"/>
    <w:rsid w:val="00E47FC2"/>
    <w:rsid w:val="00E500B3"/>
    <w:rsid w:val="00E5298B"/>
    <w:rsid w:val="00E533D4"/>
    <w:rsid w:val="00E53822"/>
    <w:rsid w:val="00E565BD"/>
    <w:rsid w:val="00E60AB1"/>
    <w:rsid w:val="00E642E4"/>
    <w:rsid w:val="00E6454D"/>
    <w:rsid w:val="00E67758"/>
    <w:rsid w:val="00E67FC0"/>
    <w:rsid w:val="00E7012F"/>
    <w:rsid w:val="00E70683"/>
    <w:rsid w:val="00E70C01"/>
    <w:rsid w:val="00E70E07"/>
    <w:rsid w:val="00E71758"/>
    <w:rsid w:val="00E76015"/>
    <w:rsid w:val="00E77F54"/>
    <w:rsid w:val="00E81258"/>
    <w:rsid w:val="00E816CE"/>
    <w:rsid w:val="00E83CE8"/>
    <w:rsid w:val="00E83FD8"/>
    <w:rsid w:val="00E8543D"/>
    <w:rsid w:val="00E85E27"/>
    <w:rsid w:val="00E8657A"/>
    <w:rsid w:val="00E8783B"/>
    <w:rsid w:val="00E911A9"/>
    <w:rsid w:val="00E91615"/>
    <w:rsid w:val="00E93F70"/>
    <w:rsid w:val="00E940D6"/>
    <w:rsid w:val="00E961D6"/>
    <w:rsid w:val="00EA29D2"/>
    <w:rsid w:val="00EA6148"/>
    <w:rsid w:val="00EA7D83"/>
    <w:rsid w:val="00EB011D"/>
    <w:rsid w:val="00EB148D"/>
    <w:rsid w:val="00EB2299"/>
    <w:rsid w:val="00EB2DEC"/>
    <w:rsid w:val="00EB3184"/>
    <w:rsid w:val="00EB3637"/>
    <w:rsid w:val="00EB3694"/>
    <w:rsid w:val="00EB4070"/>
    <w:rsid w:val="00EB43D5"/>
    <w:rsid w:val="00EB4E5E"/>
    <w:rsid w:val="00EB586F"/>
    <w:rsid w:val="00EB6C24"/>
    <w:rsid w:val="00EC125F"/>
    <w:rsid w:val="00EC1C57"/>
    <w:rsid w:val="00EC27E1"/>
    <w:rsid w:val="00EC2AB1"/>
    <w:rsid w:val="00EC3B4F"/>
    <w:rsid w:val="00EC3E21"/>
    <w:rsid w:val="00EC728C"/>
    <w:rsid w:val="00EC7392"/>
    <w:rsid w:val="00EC776E"/>
    <w:rsid w:val="00ED03A6"/>
    <w:rsid w:val="00ED099B"/>
    <w:rsid w:val="00ED1F87"/>
    <w:rsid w:val="00ED49CC"/>
    <w:rsid w:val="00ED4F87"/>
    <w:rsid w:val="00ED58CF"/>
    <w:rsid w:val="00ED5AB9"/>
    <w:rsid w:val="00ED6B98"/>
    <w:rsid w:val="00ED6D78"/>
    <w:rsid w:val="00ED79CD"/>
    <w:rsid w:val="00ED7BEA"/>
    <w:rsid w:val="00ED7CA5"/>
    <w:rsid w:val="00EE25FD"/>
    <w:rsid w:val="00EE3335"/>
    <w:rsid w:val="00EE4605"/>
    <w:rsid w:val="00EE4B2A"/>
    <w:rsid w:val="00EE55C7"/>
    <w:rsid w:val="00EE63A9"/>
    <w:rsid w:val="00EF195E"/>
    <w:rsid w:val="00EF5798"/>
    <w:rsid w:val="00EF5BD9"/>
    <w:rsid w:val="00F0086E"/>
    <w:rsid w:val="00F01BDC"/>
    <w:rsid w:val="00F05312"/>
    <w:rsid w:val="00F05F16"/>
    <w:rsid w:val="00F113EC"/>
    <w:rsid w:val="00F126A3"/>
    <w:rsid w:val="00F13D69"/>
    <w:rsid w:val="00F13F53"/>
    <w:rsid w:val="00F14876"/>
    <w:rsid w:val="00F14993"/>
    <w:rsid w:val="00F149C3"/>
    <w:rsid w:val="00F14ED0"/>
    <w:rsid w:val="00F17235"/>
    <w:rsid w:val="00F20340"/>
    <w:rsid w:val="00F210A9"/>
    <w:rsid w:val="00F21E7D"/>
    <w:rsid w:val="00F22920"/>
    <w:rsid w:val="00F22ECD"/>
    <w:rsid w:val="00F25E16"/>
    <w:rsid w:val="00F262E6"/>
    <w:rsid w:val="00F31D7E"/>
    <w:rsid w:val="00F3362C"/>
    <w:rsid w:val="00F34CA1"/>
    <w:rsid w:val="00F3530D"/>
    <w:rsid w:val="00F360C4"/>
    <w:rsid w:val="00F36B02"/>
    <w:rsid w:val="00F36CB5"/>
    <w:rsid w:val="00F36F0A"/>
    <w:rsid w:val="00F4103B"/>
    <w:rsid w:val="00F415B1"/>
    <w:rsid w:val="00F43570"/>
    <w:rsid w:val="00F43EE0"/>
    <w:rsid w:val="00F447C9"/>
    <w:rsid w:val="00F46431"/>
    <w:rsid w:val="00F46568"/>
    <w:rsid w:val="00F46793"/>
    <w:rsid w:val="00F4695D"/>
    <w:rsid w:val="00F46AFB"/>
    <w:rsid w:val="00F50497"/>
    <w:rsid w:val="00F51613"/>
    <w:rsid w:val="00F534E0"/>
    <w:rsid w:val="00F54546"/>
    <w:rsid w:val="00F54ABD"/>
    <w:rsid w:val="00F5600C"/>
    <w:rsid w:val="00F562EA"/>
    <w:rsid w:val="00F60641"/>
    <w:rsid w:val="00F61626"/>
    <w:rsid w:val="00F640DF"/>
    <w:rsid w:val="00F65EB7"/>
    <w:rsid w:val="00F661EF"/>
    <w:rsid w:val="00F66356"/>
    <w:rsid w:val="00F669ED"/>
    <w:rsid w:val="00F67081"/>
    <w:rsid w:val="00F70487"/>
    <w:rsid w:val="00F704A2"/>
    <w:rsid w:val="00F704BD"/>
    <w:rsid w:val="00F70F88"/>
    <w:rsid w:val="00F72CD4"/>
    <w:rsid w:val="00F72D1F"/>
    <w:rsid w:val="00F73018"/>
    <w:rsid w:val="00F736A9"/>
    <w:rsid w:val="00F73CB2"/>
    <w:rsid w:val="00F74DC4"/>
    <w:rsid w:val="00F75254"/>
    <w:rsid w:val="00F7615F"/>
    <w:rsid w:val="00F7641E"/>
    <w:rsid w:val="00F77859"/>
    <w:rsid w:val="00F81952"/>
    <w:rsid w:val="00F82334"/>
    <w:rsid w:val="00F832C6"/>
    <w:rsid w:val="00F84603"/>
    <w:rsid w:val="00F85EF2"/>
    <w:rsid w:val="00F90574"/>
    <w:rsid w:val="00F9224E"/>
    <w:rsid w:val="00F92B4F"/>
    <w:rsid w:val="00F93F97"/>
    <w:rsid w:val="00F944AF"/>
    <w:rsid w:val="00F95A00"/>
    <w:rsid w:val="00F97ADE"/>
    <w:rsid w:val="00FA0551"/>
    <w:rsid w:val="00FA1E4F"/>
    <w:rsid w:val="00FA25D9"/>
    <w:rsid w:val="00FA2F58"/>
    <w:rsid w:val="00FA52B9"/>
    <w:rsid w:val="00FA72CE"/>
    <w:rsid w:val="00FB0544"/>
    <w:rsid w:val="00FB12E9"/>
    <w:rsid w:val="00FB32A3"/>
    <w:rsid w:val="00FB4678"/>
    <w:rsid w:val="00FB63A1"/>
    <w:rsid w:val="00FB7C8B"/>
    <w:rsid w:val="00FC341E"/>
    <w:rsid w:val="00FC5632"/>
    <w:rsid w:val="00FC709E"/>
    <w:rsid w:val="00FD013E"/>
    <w:rsid w:val="00FD26D6"/>
    <w:rsid w:val="00FD2A9B"/>
    <w:rsid w:val="00FD466F"/>
    <w:rsid w:val="00FD5814"/>
    <w:rsid w:val="00FD664F"/>
    <w:rsid w:val="00FD6CD4"/>
    <w:rsid w:val="00FD75E4"/>
    <w:rsid w:val="00FE0C56"/>
    <w:rsid w:val="00FE1347"/>
    <w:rsid w:val="00FE14C3"/>
    <w:rsid w:val="00FE1CC4"/>
    <w:rsid w:val="00FE29F7"/>
    <w:rsid w:val="00FE2C69"/>
    <w:rsid w:val="00FE538F"/>
    <w:rsid w:val="00FE553A"/>
    <w:rsid w:val="00FE5B3E"/>
    <w:rsid w:val="00FE6818"/>
    <w:rsid w:val="00FE7424"/>
    <w:rsid w:val="00FE76CD"/>
    <w:rsid w:val="00FE7AF2"/>
    <w:rsid w:val="00FE7D40"/>
    <w:rsid w:val="00FF2597"/>
    <w:rsid w:val="00FF2E9F"/>
    <w:rsid w:val="00FF42AA"/>
    <w:rsid w:val="00FF4DB5"/>
    <w:rsid w:val="00FF5F9C"/>
    <w:rsid w:val="00FF7386"/>
    <w:rsid w:val="00FF7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2FA13F"/>
  <w15:docId w15:val="{CC808C6C-B59C-49C5-8EE5-FE75974A6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Формат примечаний"/>
    <w:qFormat/>
    <w:rsid w:val="00BC423B"/>
  </w:style>
  <w:style w:type="paragraph" w:styleId="1">
    <w:name w:val="heading 1"/>
    <w:basedOn w:val="a"/>
    <w:next w:val="a"/>
    <w:link w:val="10"/>
    <w:qFormat/>
    <w:rsid w:val="00BC423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Стиль текста1"/>
    <w:basedOn w:val="1"/>
    <w:link w:val="20"/>
    <w:qFormat/>
    <w:rsid w:val="00BC423B"/>
    <w:pPr>
      <w:keepLines w:val="0"/>
      <w:widowControl w:val="0"/>
      <w:tabs>
        <w:tab w:val="left" w:pos="426"/>
      </w:tabs>
      <w:spacing w:after="240" w:line="240" w:lineRule="atLeast"/>
      <w:outlineLvl w:val="1"/>
    </w:pPr>
    <w:rPr>
      <w:rFonts w:ascii="Arial Narrow" w:eastAsia="Times New Roman" w:hAnsi="Arial Narrow" w:cs="Times New Roman"/>
      <w:b/>
      <w:i/>
      <w:color w:val="auto"/>
      <w:sz w:val="24"/>
      <w:szCs w:val="20"/>
      <w:lang w:val="en-US" w:eastAsia="ru-RU"/>
    </w:rPr>
  </w:style>
  <w:style w:type="paragraph" w:styleId="3">
    <w:name w:val="heading 3"/>
    <w:basedOn w:val="1"/>
    <w:next w:val="a"/>
    <w:link w:val="30"/>
    <w:qFormat/>
    <w:rsid w:val="00BC423B"/>
    <w:pPr>
      <w:keepLines w:val="0"/>
      <w:widowControl w:val="0"/>
      <w:tabs>
        <w:tab w:val="left" w:pos="426"/>
      </w:tabs>
      <w:spacing w:after="240" w:line="240" w:lineRule="atLeast"/>
      <w:outlineLvl w:val="2"/>
    </w:pPr>
    <w:rPr>
      <w:rFonts w:ascii="Arial Narrow" w:eastAsia="Times New Roman" w:hAnsi="Arial Narrow" w:cs="Times New Roman"/>
      <w:i/>
      <w:color w:val="auto"/>
      <w:sz w:val="20"/>
      <w:szCs w:val="20"/>
      <w:lang w:val="en-US" w:eastAsia="x-none"/>
    </w:rPr>
  </w:style>
  <w:style w:type="paragraph" w:styleId="40">
    <w:name w:val="heading 4"/>
    <w:basedOn w:val="1"/>
    <w:next w:val="a"/>
    <w:link w:val="41"/>
    <w:qFormat/>
    <w:rsid w:val="00BC423B"/>
    <w:pPr>
      <w:keepLines w:val="0"/>
      <w:widowControl w:val="0"/>
      <w:tabs>
        <w:tab w:val="left" w:pos="426"/>
      </w:tabs>
      <w:spacing w:after="240" w:line="240" w:lineRule="atLeast"/>
      <w:outlineLvl w:val="3"/>
    </w:pPr>
    <w:rPr>
      <w:rFonts w:ascii="Arial Narrow" w:eastAsia="Times New Roman" w:hAnsi="Arial Narrow" w:cs="Times New Roman"/>
      <w:color w:val="auto"/>
      <w:sz w:val="20"/>
      <w:szCs w:val="20"/>
      <w:lang w:val="en-US" w:eastAsia="x-none"/>
    </w:rPr>
  </w:style>
  <w:style w:type="paragraph" w:styleId="5">
    <w:name w:val="heading 5"/>
    <w:basedOn w:val="a"/>
    <w:next w:val="a"/>
    <w:link w:val="50"/>
    <w:qFormat/>
    <w:rsid w:val="00BC423B"/>
    <w:pPr>
      <w:widowControl w:val="0"/>
      <w:spacing w:before="240" w:after="60" w:line="240" w:lineRule="atLeast"/>
      <w:outlineLvl w:val="4"/>
    </w:pPr>
    <w:rPr>
      <w:rFonts w:ascii="Arial Narrow" w:eastAsia="Times New Roman" w:hAnsi="Arial Narrow" w:cs="Times New Roman"/>
      <w:i/>
      <w:szCs w:val="20"/>
      <w:lang w:val="en-US" w:eastAsia="ru-RU"/>
    </w:rPr>
  </w:style>
  <w:style w:type="paragraph" w:styleId="6">
    <w:name w:val="heading 6"/>
    <w:basedOn w:val="a"/>
    <w:next w:val="a"/>
    <w:link w:val="60"/>
    <w:qFormat/>
    <w:rsid w:val="00BC423B"/>
    <w:pPr>
      <w:widowControl w:val="0"/>
      <w:spacing w:before="240" w:after="60" w:line="240" w:lineRule="atLeast"/>
      <w:outlineLvl w:val="5"/>
    </w:pPr>
    <w:rPr>
      <w:rFonts w:ascii="Arial Narrow" w:eastAsia="Times New Roman" w:hAnsi="Arial Narrow" w:cs="Times New Roman"/>
      <w:szCs w:val="20"/>
      <w:lang w:val="en-US" w:eastAsia="ru-RU"/>
    </w:rPr>
  </w:style>
  <w:style w:type="paragraph" w:styleId="7">
    <w:name w:val="heading 7"/>
    <w:basedOn w:val="a"/>
    <w:next w:val="a"/>
    <w:link w:val="70"/>
    <w:qFormat/>
    <w:rsid w:val="00BC423B"/>
    <w:pPr>
      <w:widowControl w:val="0"/>
      <w:spacing w:before="240" w:after="60" w:line="240" w:lineRule="atLeast"/>
      <w:outlineLvl w:val="6"/>
    </w:pPr>
    <w:rPr>
      <w:rFonts w:ascii="Arial Narrow" w:eastAsia="Times New Roman" w:hAnsi="Arial Narrow" w:cs="Times New Roman"/>
      <w:i/>
      <w:sz w:val="20"/>
      <w:szCs w:val="20"/>
      <w:lang w:val="en-US" w:eastAsia="ru-RU"/>
    </w:rPr>
  </w:style>
  <w:style w:type="paragraph" w:styleId="8">
    <w:name w:val="heading 8"/>
    <w:basedOn w:val="a"/>
    <w:next w:val="a"/>
    <w:link w:val="80"/>
    <w:qFormat/>
    <w:rsid w:val="00BC423B"/>
    <w:pPr>
      <w:widowControl w:val="0"/>
      <w:spacing w:before="240" w:after="60" w:line="240" w:lineRule="atLeast"/>
      <w:outlineLvl w:val="7"/>
    </w:pPr>
    <w:rPr>
      <w:rFonts w:ascii="Arial Narrow" w:eastAsia="Times New Roman" w:hAnsi="Arial Narrow" w:cs="Times New Roman"/>
      <w:sz w:val="20"/>
      <w:szCs w:val="20"/>
      <w:lang w:val="en-US" w:eastAsia="ru-RU"/>
    </w:rPr>
  </w:style>
  <w:style w:type="paragraph" w:styleId="9">
    <w:name w:val="heading 9"/>
    <w:basedOn w:val="a"/>
    <w:next w:val="a"/>
    <w:link w:val="90"/>
    <w:qFormat/>
    <w:rsid w:val="00BC423B"/>
    <w:pPr>
      <w:widowControl w:val="0"/>
      <w:spacing w:before="240" w:after="60" w:line="240" w:lineRule="atLeast"/>
      <w:outlineLvl w:val="8"/>
    </w:pPr>
    <w:rPr>
      <w:rFonts w:ascii="Arial Narrow" w:eastAsia="Times New Roman" w:hAnsi="Arial Narrow" w:cs="Times New Roman"/>
      <w:b/>
      <w:sz w:val="1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605CD"/>
    <w:pPr>
      <w:spacing w:after="0" w:line="240" w:lineRule="auto"/>
    </w:pPr>
    <w:rPr>
      <w:sz w:val="20"/>
      <w:szCs w:val="20"/>
    </w:rPr>
  </w:style>
  <w:style w:type="character" w:customStyle="1" w:styleId="a4">
    <w:name w:val="Текст сноски Знак"/>
    <w:basedOn w:val="a0"/>
    <w:link w:val="a3"/>
    <w:uiPriority w:val="99"/>
    <w:semiHidden/>
    <w:rsid w:val="000605CD"/>
    <w:rPr>
      <w:sz w:val="20"/>
      <w:szCs w:val="20"/>
    </w:rPr>
  </w:style>
  <w:style w:type="character" w:styleId="a5">
    <w:name w:val="footnote reference"/>
    <w:basedOn w:val="a0"/>
    <w:uiPriority w:val="99"/>
    <w:semiHidden/>
    <w:unhideWhenUsed/>
    <w:rsid w:val="000605CD"/>
    <w:rPr>
      <w:vertAlign w:val="superscript"/>
    </w:rPr>
  </w:style>
  <w:style w:type="paragraph" w:styleId="a6">
    <w:name w:val="header"/>
    <w:basedOn w:val="a"/>
    <w:link w:val="a7"/>
    <w:unhideWhenUsed/>
    <w:rsid w:val="00BC423B"/>
    <w:pPr>
      <w:tabs>
        <w:tab w:val="center" w:pos="4677"/>
        <w:tab w:val="right" w:pos="9355"/>
      </w:tabs>
      <w:spacing w:after="0" w:line="240" w:lineRule="auto"/>
    </w:pPr>
  </w:style>
  <w:style w:type="character" w:customStyle="1" w:styleId="a7">
    <w:name w:val="Верхний колонтитул Знак"/>
    <w:basedOn w:val="a0"/>
    <w:link w:val="a6"/>
    <w:rsid w:val="000605CD"/>
  </w:style>
  <w:style w:type="paragraph" w:styleId="a8">
    <w:name w:val="footer"/>
    <w:basedOn w:val="a"/>
    <w:link w:val="a9"/>
    <w:unhideWhenUsed/>
    <w:rsid w:val="00BC423B"/>
    <w:pPr>
      <w:tabs>
        <w:tab w:val="center" w:pos="4677"/>
        <w:tab w:val="right" w:pos="9355"/>
      </w:tabs>
      <w:spacing w:after="0" w:line="240" w:lineRule="auto"/>
    </w:pPr>
  </w:style>
  <w:style w:type="character" w:customStyle="1" w:styleId="a9">
    <w:name w:val="Нижний колонтитул Знак"/>
    <w:basedOn w:val="a0"/>
    <w:link w:val="a8"/>
    <w:rsid w:val="000605CD"/>
  </w:style>
  <w:style w:type="paragraph" w:styleId="aa">
    <w:name w:val="List Paragraph"/>
    <w:basedOn w:val="a"/>
    <w:link w:val="ab"/>
    <w:uiPriority w:val="34"/>
    <w:qFormat/>
    <w:rsid w:val="000605CD"/>
    <w:pPr>
      <w:ind w:left="720"/>
      <w:contextualSpacing/>
    </w:pPr>
  </w:style>
  <w:style w:type="character" w:styleId="ac">
    <w:name w:val="annotation reference"/>
    <w:uiPriority w:val="99"/>
    <w:semiHidden/>
    <w:rsid w:val="00FE1347"/>
    <w:rPr>
      <w:sz w:val="16"/>
      <w:szCs w:val="16"/>
    </w:rPr>
  </w:style>
  <w:style w:type="paragraph" w:styleId="ad">
    <w:name w:val="annotation text"/>
    <w:basedOn w:val="a"/>
    <w:link w:val="ae"/>
    <w:uiPriority w:val="99"/>
    <w:rsid w:val="00BC423B"/>
    <w:pPr>
      <w:spacing w:after="0" w:line="240" w:lineRule="auto"/>
    </w:pPr>
    <w:rPr>
      <w:rFonts w:ascii="Arial Narrow" w:eastAsia="Times New Roman" w:hAnsi="Arial Narrow" w:cs="Times New Roman"/>
      <w:i/>
      <w:sz w:val="20"/>
      <w:szCs w:val="20"/>
      <w:lang w:val="x-none" w:eastAsia="x-none"/>
    </w:rPr>
  </w:style>
  <w:style w:type="character" w:customStyle="1" w:styleId="ae">
    <w:name w:val="Текст примечания Знак"/>
    <w:basedOn w:val="a0"/>
    <w:link w:val="ad"/>
    <w:uiPriority w:val="99"/>
    <w:rsid w:val="00FE1347"/>
    <w:rPr>
      <w:rFonts w:ascii="Arial Narrow" w:eastAsia="Times New Roman" w:hAnsi="Arial Narrow" w:cs="Times New Roman"/>
      <w:i/>
      <w:sz w:val="20"/>
      <w:szCs w:val="20"/>
      <w:lang w:val="x-none" w:eastAsia="x-none"/>
    </w:rPr>
  </w:style>
  <w:style w:type="paragraph" w:styleId="af">
    <w:name w:val="Balloon Text"/>
    <w:basedOn w:val="a"/>
    <w:link w:val="af0"/>
    <w:unhideWhenUsed/>
    <w:rsid w:val="00BC423B"/>
    <w:pPr>
      <w:spacing w:after="0" w:line="240" w:lineRule="auto"/>
    </w:pPr>
    <w:rPr>
      <w:rFonts w:ascii="Segoe UI" w:hAnsi="Segoe UI" w:cs="Segoe UI"/>
      <w:sz w:val="18"/>
      <w:szCs w:val="18"/>
    </w:rPr>
  </w:style>
  <w:style w:type="character" w:customStyle="1" w:styleId="af0">
    <w:name w:val="Текст выноски Знак"/>
    <w:basedOn w:val="a0"/>
    <w:link w:val="af"/>
    <w:rsid w:val="00FE1347"/>
    <w:rPr>
      <w:rFonts w:ascii="Segoe UI" w:hAnsi="Segoe UI" w:cs="Segoe UI"/>
      <w:sz w:val="18"/>
      <w:szCs w:val="18"/>
    </w:rPr>
  </w:style>
  <w:style w:type="paragraph" w:styleId="af1">
    <w:name w:val="annotation subject"/>
    <w:basedOn w:val="ad"/>
    <w:next w:val="ad"/>
    <w:link w:val="af2"/>
    <w:unhideWhenUsed/>
    <w:rsid w:val="00BC423B"/>
    <w:pPr>
      <w:spacing w:after="160"/>
    </w:pPr>
    <w:rPr>
      <w:rFonts w:asciiTheme="minorHAnsi" w:eastAsiaTheme="minorHAnsi" w:hAnsiTheme="minorHAnsi" w:cstheme="minorBidi"/>
      <w:b/>
      <w:bCs/>
      <w:i w:val="0"/>
      <w:lang w:val="ru-RU" w:eastAsia="en-US"/>
    </w:rPr>
  </w:style>
  <w:style w:type="character" w:customStyle="1" w:styleId="af2">
    <w:name w:val="Тема примечания Знак"/>
    <w:basedOn w:val="ae"/>
    <w:link w:val="af1"/>
    <w:rsid w:val="00BC390F"/>
    <w:rPr>
      <w:rFonts w:ascii="Arial Narrow" w:eastAsia="Times New Roman" w:hAnsi="Arial Narrow" w:cs="Times New Roman"/>
      <w:b/>
      <w:bCs/>
      <w:i w:val="0"/>
      <w:sz w:val="20"/>
      <w:szCs w:val="20"/>
      <w:lang w:val="x-none" w:eastAsia="x-none"/>
    </w:rPr>
  </w:style>
  <w:style w:type="character" w:customStyle="1" w:styleId="10">
    <w:name w:val="Заголовок 1 Знак"/>
    <w:basedOn w:val="a0"/>
    <w:link w:val="1"/>
    <w:rsid w:val="00123124"/>
    <w:rPr>
      <w:rFonts w:asciiTheme="majorHAnsi" w:eastAsiaTheme="majorEastAsia" w:hAnsiTheme="majorHAnsi" w:cstheme="majorBidi"/>
      <w:color w:val="2E74B5" w:themeColor="accent1" w:themeShade="BF"/>
      <w:sz w:val="32"/>
      <w:szCs w:val="32"/>
    </w:rPr>
  </w:style>
  <w:style w:type="paragraph" w:styleId="af3">
    <w:name w:val="TOC Heading"/>
    <w:basedOn w:val="1"/>
    <w:next w:val="a"/>
    <w:uiPriority w:val="39"/>
    <w:unhideWhenUsed/>
    <w:qFormat/>
    <w:rsid w:val="00BC423B"/>
    <w:pPr>
      <w:outlineLvl w:val="9"/>
    </w:pPr>
    <w:rPr>
      <w:lang w:eastAsia="ru-RU"/>
    </w:rPr>
  </w:style>
  <w:style w:type="paragraph" w:styleId="11">
    <w:name w:val="toc 1"/>
    <w:basedOn w:val="a"/>
    <w:next w:val="a"/>
    <w:autoRedefine/>
    <w:uiPriority w:val="39"/>
    <w:unhideWhenUsed/>
    <w:rsid w:val="00BC423B"/>
    <w:pPr>
      <w:spacing w:after="100"/>
    </w:pPr>
  </w:style>
  <w:style w:type="character" w:styleId="af4">
    <w:name w:val="Hyperlink"/>
    <w:basedOn w:val="a0"/>
    <w:uiPriority w:val="99"/>
    <w:unhideWhenUsed/>
    <w:rsid w:val="00BC423B"/>
    <w:rPr>
      <w:color w:val="0563C1" w:themeColor="hyperlink"/>
      <w:u w:val="single"/>
    </w:rPr>
  </w:style>
  <w:style w:type="paragraph" w:customStyle="1" w:styleId="PMDoc1">
    <w:name w:val="PMDoc_1."/>
    <w:basedOn w:val="1"/>
    <w:next w:val="PMDoc11"/>
    <w:link w:val="PMDoc10"/>
    <w:qFormat/>
    <w:rsid w:val="00BC423B"/>
    <w:pPr>
      <w:keepLines w:val="0"/>
      <w:widowControl w:val="0"/>
      <w:numPr>
        <w:numId w:val="22"/>
      </w:numPr>
      <w:tabs>
        <w:tab w:val="left" w:pos="426"/>
      </w:tabs>
      <w:spacing w:before="120" w:after="60" w:line="240" w:lineRule="atLeast"/>
      <w:ind w:left="527" w:hanging="527"/>
    </w:pPr>
    <w:rPr>
      <w:rFonts w:ascii="Arial Narrow" w:eastAsia="Times New Roman" w:hAnsi="Arial Narrow" w:cs="Times New Roman"/>
      <w:b/>
      <w:color w:val="auto"/>
      <w:sz w:val="24"/>
      <w:szCs w:val="20"/>
      <w:lang w:eastAsia="x-none"/>
    </w:rPr>
  </w:style>
  <w:style w:type="paragraph" w:customStyle="1" w:styleId="PMDoc11">
    <w:name w:val="PMDoc_1.1."/>
    <w:basedOn w:val="a"/>
    <w:link w:val="PMDoc110"/>
    <w:qFormat/>
    <w:rsid w:val="00BC423B"/>
    <w:pPr>
      <w:keepLines/>
      <w:widowControl w:val="0"/>
      <w:numPr>
        <w:ilvl w:val="1"/>
        <w:numId w:val="22"/>
      </w:numPr>
      <w:spacing w:before="60" w:after="60" w:line="240" w:lineRule="atLeast"/>
      <w:jc w:val="both"/>
    </w:pPr>
    <w:rPr>
      <w:rFonts w:ascii="Arial Narrow" w:eastAsia="Times New Roman" w:hAnsi="Arial Narrow" w:cs="Times New Roman"/>
      <w:sz w:val="24"/>
      <w:szCs w:val="20"/>
      <w:lang w:eastAsia="x-none"/>
    </w:rPr>
  </w:style>
  <w:style w:type="character" w:customStyle="1" w:styleId="PMDoc110">
    <w:name w:val="PMDoc_1.1. Знак"/>
    <w:basedOn w:val="a0"/>
    <w:link w:val="PMDoc11"/>
    <w:rsid w:val="00132528"/>
    <w:rPr>
      <w:rFonts w:ascii="Arial Narrow" w:eastAsia="Times New Roman" w:hAnsi="Arial Narrow" w:cs="Times New Roman"/>
      <w:sz w:val="24"/>
      <w:szCs w:val="20"/>
      <w:lang w:eastAsia="x-none"/>
    </w:rPr>
  </w:style>
  <w:style w:type="character" w:styleId="af5">
    <w:name w:val="Strong"/>
    <w:basedOn w:val="a0"/>
    <w:uiPriority w:val="22"/>
    <w:qFormat/>
    <w:rsid w:val="00874067"/>
    <w:rPr>
      <w:b/>
      <w:bCs/>
    </w:rPr>
  </w:style>
  <w:style w:type="character" w:customStyle="1" w:styleId="20">
    <w:name w:val="Заголовок 2 Знак"/>
    <w:aliases w:val="Стиль текста1 Знак"/>
    <w:basedOn w:val="a0"/>
    <w:link w:val="2"/>
    <w:rsid w:val="00BC423B"/>
    <w:rPr>
      <w:rFonts w:ascii="Arial Narrow" w:eastAsia="Times New Roman" w:hAnsi="Arial Narrow" w:cs="Times New Roman"/>
      <w:b/>
      <w:i/>
      <w:sz w:val="24"/>
      <w:szCs w:val="20"/>
      <w:lang w:val="en-US" w:eastAsia="ru-RU"/>
    </w:rPr>
  </w:style>
  <w:style w:type="character" w:customStyle="1" w:styleId="30">
    <w:name w:val="Заголовок 3 Знак"/>
    <w:basedOn w:val="a0"/>
    <w:link w:val="3"/>
    <w:rsid w:val="00BC423B"/>
    <w:rPr>
      <w:rFonts w:ascii="Arial Narrow" w:eastAsia="Times New Roman" w:hAnsi="Arial Narrow" w:cs="Times New Roman"/>
      <w:i/>
      <w:sz w:val="20"/>
      <w:szCs w:val="20"/>
      <w:lang w:val="en-US" w:eastAsia="x-none"/>
    </w:rPr>
  </w:style>
  <w:style w:type="character" w:customStyle="1" w:styleId="41">
    <w:name w:val="Заголовок 4 Знак"/>
    <w:basedOn w:val="a0"/>
    <w:link w:val="40"/>
    <w:rsid w:val="00BC423B"/>
    <w:rPr>
      <w:rFonts w:ascii="Arial Narrow" w:eastAsia="Times New Roman" w:hAnsi="Arial Narrow" w:cs="Times New Roman"/>
      <w:sz w:val="20"/>
      <w:szCs w:val="20"/>
      <w:lang w:val="en-US" w:eastAsia="x-none"/>
    </w:rPr>
  </w:style>
  <w:style w:type="character" w:customStyle="1" w:styleId="50">
    <w:name w:val="Заголовок 5 Знак"/>
    <w:basedOn w:val="a0"/>
    <w:link w:val="5"/>
    <w:rsid w:val="00BC423B"/>
    <w:rPr>
      <w:rFonts w:ascii="Arial Narrow" w:eastAsia="Times New Roman" w:hAnsi="Arial Narrow" w:cs="Times New Roman"/>
      <w:i/>
      <w:szCs w:val="20"/>
      <w:lang w:val="en-US" w:eastAsia="ru-RU"/>
    </w:rPr>
  </w:style>
  <w:style w:type="character" w:customStyle="1" w:styleId="60">
    <w:name w:val="Заголовок 6 Знак"/>
    <w:basedOn w:val="a0"/>
    <w:link w:val="6"/>
    <w:rsid w:val="00BC423B"/>
    <w:rPr>
      <w:rFonts w:ascii="Arial Narrow" w:eastAsia="Times New Roman" w:hAnsi="Arial Narrow" w:cs="Times New Roman"/>
      <w:szCs w:val="20"/>
      <w:lang w:val="en-US" w:eastAsia="ru-RU"/>
    </w:rPr>
  </w:style>
  <w:style w:type="character" w:customStyle="1" w:styleId="70">
    <w:name w:val="Заголовок 7 Знак"/>
    <w:basedOn w:val="a0"/>
    <w:link w:val="7"/>
    <w:rsid w:val="00BC423B"/>
    <w:rPr>
      <w:rFonts w:ascii="Arial Narrow" w:eastAsia="Times New Roman" w:hAnsi="Arial Narrow" w:cs="Times New Roman"/>
      <w:i/>
      <w:sz w:val="20"/>
      <w:szCs w:val="20"/>
      <w:lang w:val="en-US" w:eastAsia="ru-RU"/>
    </w:rPr>
  </w:style>
  <w:style w:type="character" w:customStyle="1" w:styleId="80">
    <w:name w:val="Заголовок 8 Знак"/>
    <w:basedOn w:val="a0"/>
    <w:link w:val="8"/>
    <w:rsid w:val="00BC423B"/>
    <w:rPr>
      <w:rFonts w:ascii="Arial Narrow" w:eastAsia="Times New Roman" w:hAnsi="Arial Narrow" w:cs="Times New Roman"/>
      <w:sz w:val="20"/>
      <w:szCs w:val="20"/>
      <w:lang w:val="en-US" w:eastAsia="ru-RU"/>
    </w:rPr>
  </w:style>
  <w:style w:type="character" w:customStyle="1" w:styleId="90">
    <w:name w:val="Заголовок 9 Знак"/>
    <w:basedOn w:val="a0"/>
    <w:link w:val="9"/>
    <w:rsid w:val="00BC423B"/>
    <w:rPr>
      <w:rFonts w:ascii="Arial Narrow" w:eastAsia="Times New Roman" w:hAnsi="Arial Narrow" w:cs="Times New Roman"/>
      <w:b/>
      <w:sz w:val="18"/>
      <w:szCs w:val="20"/>
      <w:lang w:val="en-US" w:eastAsia="ru-RU"/>
    </w:rPr>
  </w:style>
  <w:style w:type="paragraph" w:styleId="af6">
    <w:name w:val="Title"/>
    <w:basedOn w:val="a"/>
    <w:next w:val="a"/>
    <w:link w:val="af7"/>
    <w:qFormat/>
    <w:rsid w:val="00BC423B"/>
    <w:pPr>
      <w:widowControl w:val="0"/>
      <w:spacing w:after="0" w:line="240" w:lineRule="auto"/>
      <w:jc w:val="center"/>
    </w:pPr>
    <w:rPr>
      <w:rFonts w:ascii="Arial" w:eastAsia="Times New Roman" w:hAnsi="Arial" w:cs="Times New Roman"/>
      <w:b/>
      <w:sz w:val="36"/>
      <w:szCs w:val="20"/>
      <w:lang w:val="en-US" w:eastAsia="ru-RU"/>
    </w:rPr>
  </w:style>
  <w:style w:type="character" w:customStyle="1" w:styleId="af7">
    <w:name w:val="Название Знак"/>
    <w:basedOn w:val="a0"/>
    <w:link w:val="af6"/>
    <w:rsid w:val="00BC423B"/>
    <w:rPr>
      <w:rFonts w:ascii="Arial" w:eastAsia="Times New Roman" w:hAnsi="Arial" w:cs="Times New Roman"/>
      <w:b/>
      <w:sz w:val="36"/>
      <w:szCs w:val="20"/>
      <w:lang w:val="en-US" w:eastAsia="ru-RU"/>
    </w:rPr>
  </w:style>
  <w:style w:type="paragraph" w:styleId="af8">
    <w:name w:val="Body Text"/>
    <w:basedOn w:val="a"/>
    <w:link w:val="af9"/>
    <w:rsid w:val="00BC423B"/>
    <w:pPr>
      <w:keepLines/>
      <w:widowControl w:val="0"/>
      <w:spacing w:after="120" w:line="240" w:lineRule="atLeast"/>
      <w:ind w:left="720"/>
    </w:pPr>
    <w:rPr>
      <w:rFonts w:ascii="Arial Narrow" w:eastAsia="Times New Roman" w:hAnsi="Arial Narrow" w:cs="Times New Roman"/>
      <w:i/>
      <w:sz w:val="20"/>
      <w:szCs w:val="20"/>
      <w:lang w:val="en-US" w:eastAsia="ru-RU"/>
    </w:rPr>
  </w:style>
  <w:style w:type="character" w:customStyle="1" w:styleId="af9">
    <w:name w:val="Основной текст Знак"/>
    <w:basedOn w:val="a0"/>
    <w:link w:val="af8"/>
    <w:rsid w:val="00BC423B"/>
    <w:rPr>
      <w:rFonts w:ascii="Arial Narrow" w:eastAsia="Times New Roman" w:hAnsi="Arial Narrow" w:cs="Times New Roman"/>
      <w:i/>
      <w:sz w:val="20"/>
      <w:szCs w:val="20"/>
      <w:lang w:val="en-US" w:eastAsia="ru-RU"/>
    </w:rPr>
  </w:style>
  <w:style w:type="paragraph" w:styleId="21">
    <w:name w:val="toc 2"/>
    <w:basedOn w:val="a"/>
    <w:next w:val="a"/>
    <w:autoRedefine/>
    <w:semiHidden/>
    <w:rsid w:val="00BC423B"/>
    <w:pPr>
      <w:widowControl w:val="0"/>
      <w:tabs>
        <w:tab w:val="right" w:pos="9360"/>
      </w:tabs>
      <w:spacing w:after="0" w:line="240" w:lineRule="atLeast"/>
      <w:ind w:left="432" w:right="720"/>
    </w:pPr>
    <w:rPr>
      <w:rFonts w:ascii="Arial Narrow" w:eastAsia="Times New Roman" w:hAnsi="Arial Narrow" w:cs="Times New Roman"/>
      <w:i/>
      <w:sz w:val="20"/>
      <w:szCs w:val="20"/>
      <w:lang w:val="en-US" w:eastAsia="ru-RU"/>
    </w:rPr>
  </w:style>
  <w:style w:type="character" w:styleId="afa">
    <w:name w:val="page number"/>
    <w:basedOn w:val="a0"/>
    <w:rsid w:val="00BC423B"/>
  </w:style>
  <w:style w:type="paragraph" w:styleId="afb">
    <w:name w:val="Document Map"/>
    <w:basedOn w:val="a"/>
    <w:link w:val="afc"/>
    <w:semiHidden/>
    <w:rsid w:val="00BC423B"/>
    <w:pPr>
      <w:shd w:val="clear" w:color="auto" w:fill="000080"/>
      <w:spacing w:after="0" w:line="240" w:lineRule="auto"/>
    </w:pPr>
    <w:rPr>
      <w:rFonts w:ascii="Tahoma" w:eastAsia="Times New Roman" w:hAnsi="Tahoma" w:cs="Tahoma"/>
      <w:i/>
      <w:sz w:val="20"/>
      <w:szCs w:val="20"/>
      <w:lang w:eastAsia="ru-RU"/>
    </w:rPr>
  </w:style>
  <w:style w:type="character" w:customStyle="1" w:styleId="afc">
    <w:name w:val="Схема документа Знак"/>
    <w:basedOn w:val="a0"/>
    <w:link w:val="afb"/>
    <w:semiHidden/>
    <w:rsid w:val="00BC423B"/>
    <w:rPr>
      <w:rFonts w:ascii="Tahoma" w:eastAsia="Times New Roman" w:hAnsi="Tahoma" w:cs="Tahoma"/>
      <w:i/>
      <w:sz w:val="20"/>
      <w:szCs w:val="20"/>
      <w:shd w:val="clear" w:color="auto" w:fill="000080"/>
      <w:lang w:eastAsia="ru-RU"/>
    </w:rPr>
  </w:style>
  <w:style w:type="numbering" w:styleId="111111">
    <w:name w:val="Outline List 2"/>
    <w:basedOn w:val="a2"/>
    <w:rsid w:val="00BC423B"/>
    <w:pPr>
      <w:numPr>
        <w:numId w:val="34"/>
      </w:numPr>
    </w:pPr>
  </w:style>
  <w:style w:type="paragraph" w:styleId="22">
    <w:name w:val="List Number 2"/>
    <w:basedOn w:val="a"/>
    <w:rsid w:val="00BC423B"/>
    <w:pPr>
      <w:widowControl w:val="0"/>
      <w:tabs>
        <w:tab w:val="num" w:pos="567"/>
      </w:tabs>
      <w:spacing w:before="120" w:after="0" w:line="240" w:lineRule="auto"/>
      <w:ind w:left="567" w:hanging="567"/>
      <w:jc w:val="both"/>
    </w:pPr>
    <w:rPr>
      <w:rFonts w:ascii="Bookman Old Style" w:eastAsia="Times New Roman" w:hAnsi="Bookman Old Style" w:cs="Bookman Old Style"/>
      <w:sz w:val="24"/>
      <w:szCs w:val="24"/>
      <w:lang w:eastAsia="ru-RU"/>
    </w:rPr>
  </w:style>
  <w:style w:type="paragraph" w:styleId="4">
    <w:name w:val="List Number 4"/>
    <w:basedOn w:val="a"/>
    <w:rsid w:val="00BC423B"/>
    <w:pPr>
      <w:widowControl w:val="0"/>
      <w:numPr>
        <w:numId w:val="35"/>
      </w:numPr>
      <w:tabs>
        <w:tab w:val="clear" w:pos="1209"/>
        <w:tab w:val="num" w:pos="1758"/>
      </w:tabs>
      <w:spacing w:after="0" w:line="240" w:lineRule="auto"/>
      <w:jc w:val="both"/>
    </w:pPr>
    <w:rPr>
      <w:rFonts w:ascii="Bookman Old Style" w:eastAsia="Times New Roman" w:hAnsi="Bookman Old Style" w:cs="Bookman Old Style"/>
      <w:sz w:val="24"/>
      <w:szCs w:val="24"/>
      <w:lang w:eastAsia="ru-RU"/>
    </w:rPr>
  </w:style>
  <w:style w:type="paragraph" w:customStyle="1" w:styleId="PMDocNormal">
    <w:name w:val="PMDoc_Normal"/>
    <w:basedOn w:val="a"/>
    <w:link w:val="PMDocNormal0"/>
    <w:qFormat/>
    <w:rsid w:val="00BC423B"/>
    <w:pPr>
      <w:keepLines/>
      <w:widowControl w:val="0"/>
      <w:spacing w:after="0" w:line="240" w:lineRule="atLeast"/>
      <w:jc w:val="both"/>
    </w:pPr>
    <w:rPr>
      <w:rFonts w:ascii="Arial Narrow" w:eastAsia="Times New Roman" w:hAnsi="Arial Narrow" w:cs="Times New Roman"/>
      <w:sz w:val="24"/>
      <w:szCs w:val="20"/>
      <w:lang w:eastAsia="x-none"/>
    </w:rPr>
  </w:style>
  <w:style w:type="paragraph" w:styleId="afd">
    <w:name w:val="Plain Text"/>
    <w:basedOn w:val="a"/>
    <w:link w:val="afe"/>
    <w:rsid w:val="00BC423B"/>
    <w:pPr>
      <w:spacing w:after="0" w:line="240" w:lineRule="auto"/>
    </w:pPr>
    <w:rPr>
      <w:rFonts w:ascii="Courier New" w:eastAsia="Times New Roman" w:hAnsi="Courier New" w:cs="Courier New"/>
      <w:i/>
      <w:sz w:val="20"/>
      <w:szCs w:val="20"/>
      <w:lang w:eastAsia="ru-RU"/>
    </w:rPr>
  </w:style>
  <w:style w:type="character" w:customStyle="1" w:styleId="afe">
    <w:name w:val="Текст Знак"/>
    <w:basedOn w:val="a0"/>
    <w:link w:val="afd"/>
    <w:rsid w:val="00BC423B"/>
    <w:rPr>
      <w:rFonts w:ascii="Courier New" w:eastAsia="Times New Roman" w:hAnsi="Courier New" w:cs="Courier New"/>
      <w:i/>
      <w:sz w:val="20"/>
      <w:szCs w:val="20"/>
      <w:lang w:eastAsia="ru-RU"/>
    </w:rPr>
  </w:style>
  <w:style w:type="character" w:styleId="aff">
    <w:name w:val="Emphasis"/>
    <w:basedOn w:val="a0"/>
    <w:qFormat/>
    <w:rsid w:val="00BC423B"/>
    <w:rPr>
      <w:i/>
      <w:iCs/>
    </w:rPr>
  </w:style>
  <w:style w:type="paragraph" w:customStyle="1" w:styleId="PMDocList">
    <w:name w:val="PMDoc_List"/>
    <w:basedOn w:val="a"/>
    <w:link w:val="PMDocList0"/>
    <w:qFormat/>
    <w:rsid w:val="00BC423B"/>
    <w:pPr>
      <w:keepLines/>
      <w:numPr>
        <w:numId w:val="36"/>
      </w:numPr>
      <w:spacing w:after="0" w:line="240" w:lineRule="auto"/>
      <w:jc w:val="both"/>
    </w:pPr>
    <w:rPr>
      <w:rFonts w:ascii="Arial Narrow" w:eastAsia="Times New Roman" w:hAnsi="Arial Narrow" w:cs="Times New Roman"/>
      <w:sz w:val="24"/>
      <w:szCs w:val="24"/>
      <w:lang w:val="en-US" w:eastAsia="ru-RU"/>
    </w:rPr>
  </w:style>
  <w:style w:type="paragraph" w:customStyle="1" w:styleId="PMDocListwithdigitalnumeration">
    <w:name w:val="PMDoc_List with digital numeration"/>
    <w:basedOn w:val="PMDocList"/>
    <w:link w:val="PMDocListwithdigitalnumeration0"/>
    <w:qFormat/>
    <w:rsid w:val="00BC423B"/>
    <w:pPr>
      <w:numPr>
        <w:numId w:val="37"/>
      </w:numPr>
    </w:pPr>
  </w:style>
  <w:style w:type="paragraph" w:customStyle="1" w:styleId="PMDocNormalhighlighted">
    <w:name w:val="PMDoc_Normal highlighted"/>
    <w:basedOn w:val="a"/>
    <w:link w:val="PMDocNormalhighlighted0"/>
    <w:qFormat/>
    <w:rsid w:val="00BC423B"/>
    <w:pPr>
      <w:keepLines/>
      <w:spacing w:after="0" w:line="240" w:lineRule="auto"/>
      <w:jc w:val="both"/>
    </w:pPr>
    <w:rPr>
      <w:rFonts w:ascii="Arial Narrow" w:eastAsia="Times New Roman" w:hAnsi="Arial Narrow" w:cs="Times New Roman"/>
      <w:b/>
      <w:i/>
      <w:sz w:val="24"/>
      <w:szCs w:val="24"/>
      <w:lang w:eastAsia="ru-RU"/>
    </w:rPr>
  </w:style>
  <w:style w:type="character" w:customStyle="1" w:styleId="PMDocList0">
    <w:name w:val="PMDoc_List Знак"/>
    <w:basedOn w:val="80"/>
    <w:link w:val="PMDocList"/>
    <w:rsid w:val="00BC423B"/>
    <w:rPr>
      <w:rFonts w:ascii="Arial Narrow" w:eastAsia="Times New Roman" w:hAnsi="Arial Narrow" w:cs="Times New Roman"/>
      <w:sz w:val="24"/>
      <w:szCs w:val="24"/>
      <w:lang w:val="en-US" w:eastAsia="ru-RU"/>
    </w:rPr>
  </w:style>
  <w:style w:type="character" w:customStyle="1" w:styleId="PMDocListwithdigitalnumeration0">
    <w:name w:val="PMDoc_List with digital numeration Знак"/>
    <w:basedOn w:val="PMDocList0"/>
    <w:link w:val="PMDocListwithdigitalnumeration"/>
    <w:rsid w:val="00BC423B"/>
    <w:rPr>
      <w:rFonts w:ascii="Arial Narrow" w:eastAsia="Times New Roman" w:hAnsi="Arial Narrow" w:cs="Times New Roman"/>
      <w:sz w:val="24"/>
      <w:szCs w:val="24"/>
      <w:lang w:val="en-US" w:eastAsia="ru-RU"/>
    </w:rPr>
  </w:style>
  <w:style w:type="paragraph" w:customStyle="1" w:styleId="PMDocReferences">
    <w:name w:val="PMDoc_References"/>
    <w:basedOn w:val="a"/>
    <w:next w:val="PMDoc11"/>
    <w:link w:val="PMDocReferences0"/>
    <w:qFormat/>
    <w:rsid w:val="00BC423B"/>
    <w:pPr>
      <w:keepLines/>
      <w:spacing w:after="0" w:line="240" w:lineRule="auto"/>
      <w:ind w:left="720"/>
      <w:jc w:val="both"/>
    </w:pPr>
    <w:rPr>
      <w:rFonts w:ascii="Arial Narrow" w:eastAsia="Times New Roman" w:hAnsi="Arial Narrow" w:cs="Times New Roman"/>
      <w:i/>
      <w:sz w:val="24"/>
      <w:szCs w:val="24"/>
      <w:lang w:eastAsia="ru-RU"/>
    </w:rPr>
  </w:style>
  <w:style w:type="character" w:customStyle="1" w:styleId="PMDocNormalhighlighted0">
    <w:name w:val="PMDoc_Normal highlighted Знак"/>
    <w:basedOn w:val="a0"/>
    <w:link w:val="PMDocNormalhighlighted"/>
    <w:rsid w:val="00BC423B"/>
    <w:rPr>
      <w:rFonts w:ascii="Arial Narrow" w:eastAsia="Times New Roman" w:hAnsi="Arial Narrow" w:cs="Times New Roman"/>
      <w:b/>
      <w:i/>
      <w:sz w:val="24"/>
      <w:szCs w:val="24"/>
      <w:lang w:eastAsia="ru-RU"/>
    </w:rPr>
  </w:style>
  <w:style w:type="character" w:customStyle="1" w:styleId="PMDocReferences0">
    <w:name w:val="PMDoc_References Знак"/>
    <w:basedOn w:val="a0"/>
    <w:link w:val="PMDocReferences"/>
    <w:rsid w:val="00BC423B"/>
    <w:rPr>
      <w:rFonts w:ascii="Arial Narrow" w:eastAsia="Times New Roman" w:hAnsi="Arial Narrow" w:cs="Times New Roman"/>
      <w:i/>
      <w:sz w:val="24"/>
      <w:szCs w:val="24"/>
      <w:lang w:eastAsia="ru-RU"/>
    </w:rPr>
  </w:style>
  <w:style w:type="paragraph" w:customStyle="1" w:styleId="PMDocNote">
    <w:name w:val="PMDoc_Note"/>
    <w:basedOn w:val="a"/>
    <w:next w:val="PMDoc11"/>
    <w:link w:val="PMDocNote0"/>
    <w:qFormat/>
    <w:rsid w:val="00BC423B"/>
    <w:pPr>
      <w:keepLines/>
      <w:spacing w:after="0" w:line="240" w:lineRule="auto"/>
      <w:ind w:left="426"/>
      <w:jc w:val="both"/>
    </w:pPr>
    <w:rPr>
      <w:rFonts w:ascii="Arial Narrow" w:eastAsia="Times New Roman" w:hAnsi="Arial Narrow" w:cs="Times New Roman"/>
      <w:i/>
      <w:iCs/>
      <w:snapToGrid w:val="0"/>
      <w:color w:val="0000FF"/>
      <w:sz w:val="20"/>
      <w:szCs w:val="20"/>
      <w:lang w:eastAsia="ru-RU"/>
    </w:rPr>
  </w:style>
  <w:style w:type="character" w:customStyle="1" w:styleId="PMDocNormal0">
    <w:name w:val="PMDoc_Normal Знак"/>
    <w:basedOn w:val="a0"/>
    <w:link w:val="PMDocNormal"/>
    <w:rsid w:val="00BC423B"/>
    <w:rPr>
      <w:rFonts w:ascii="Arial Narrow" w:eastAsia="Times New Roman" w:hAnsi="Arial Narrow" w:cs="Times New Roman"/>
      <w:sz w:val="24"/>
      <w:szCs w:val="20"/>
      <w:lang w:eastAsia="x-none"/>
    </w:rPr>
  </w:style>
  <w:style w:type="character" w:customStyle="1" w:styleId="PMDocNote0">
    <w:name w:val="PMDoc_Note Знак"/>
    <w:basedOn w:val="a0"/>
    <w:link w:val="PMDocNote"/>
    <w:rsid w:val="00BC423B"/>
    <w:rPr>
      <w:rFonts w:ascii="Arial Narrow" w:eastAsia="Times New Roman" w:hAnsi="Arial Narrow" w:cs="Times New Roman"/>
      <w:i/>
      <w:iCs/>
      <w:snapToGrid w:val="0"/>
      <w:color w:val="0000FF"/>
      <w:sz w:val="20"/>
      <w:szCs w:val="20"/>
      <w:lang w:eastAsia="ru-RU"/>
    </w:rPr>
  </w:style>
  <w:style w:type="paragraph" w:customStyle="1" w:styleId="PMDocSection">
    <w:name w:val="PMDoc_Section"/>
    <w:basedOn w:val="1"/>
    <w:link w:val="PMDocSection0"/>
    <w:qFormat/>
    <w:rsid w:val="00BC423B"/>
    <w:pPr>
      <w:keepLines w:val="0"/>
      <w:widowControl w:val="0"/>
      <w:numPr>
        <w:numId w:val="38"/>
      </w:numPr>
      <w:tabs>
        <w:tab w:val="left" w:pos="426"/>
      </w:tabs>
      <w:spacing w:before="0" w:after="240" w:line="240" w:lineRule="atLeast"/>
      <w:jc w:val="center"/>
    </w:pPr>
    <w:rPr>
      <w:rFonts w:ascii="Arial Narrow" w:eastAsia="Times New Roman" w:hAnsi="Arial Narrow" w:cs="Times New Roman"/>
      <w:b/>
      <w:sz w:val="28"/>
      <w:szCs w:val="20"/>
      <w:lang w:eastAsia="x-none"/>
    </w:rPr>
  </w:style>
  <w:style w:type="paragraph" w:customStyle="1" w:styleId="PMDocListwithalphabeticnumeration">
    <w:name w:val="PMDoc_List with alphabetic numeration"/>
    <w:basedOn w:val="PMDocList"/>
    <w:link w:val="PMDocListwithalphabeticnumeration0"/>
    <w:qFormat/>
    <w:rsid w:val="00BC423B"/>
    <w:pPr>
      <w:numPr>
        <w:numId w:val="39"/>
      </w:numPr>
    </w:pPr>
  </w:style>
  <w:style w:type="character" w:customStyle="1" w:styleId="PMDocSection0">
    <w:name w:val="PMDoc_Section Знак"/>
    <w:basedOn w:val="10"/>
    <w:link w:val="PMDocSection"/>
    <w:rsid w:val="00BC423B"/>
    <w:rPr>
      <w:rFonts w:ascii="Arial Narrow" w:eastAsia="Times New Roman" w:hAnsi="Arial Narrow" w:cs="Times New Roman"/>
      <w:b/>
      <w:color w:val="2E74B5" w:themeColor="accent1" w:themeShade="BF"/>
      <w:sz w:val="28"/>
      <w:szCs w:val="20"/>
      <w:lang w:eastAsia="x-none"/>
    </w:rPr>
  </w:style>
  <w:style w:type="character" w:customStyle="1" w:styleId="PMDocListwithalphabeticnumeration0">
    <w:name w:val="PMDoc_List with alphabetic numeration Знак"/>
    <w:basedOn w:val="PMDocListwithdigitalnumeration0"/>
    <w:link w:val="PMDocListwithalphabeticnumeration"/>
    <w:rsid w:val="00BC423B"/>
    <w:rPr>
      <w:rFonts w:ascii="Arial Narrow" w:eastAsia="Times New Roman" w:hAnsi="Arial Narrow" w:cs="Times New Roman"/>
      <w:sz w:val="24"/>
      <w:szCs w:val="24"/>
      <w:lang w:val="en-US" w:eastAsia="ru-RU"/>
    </w:rPr>
  </w:style>
  <w:style w:type="paragraph" w:customStyle="1" w:styleId="Default">
    <w:name w:val="Default"/>
    <w:rsid w:val="00BC423B"/>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styleId="aff0">
    <w:name w:val="Placeholder Text"/>
    <w:basedOn w:val="a0"/>
    <w:uiPriority w:val="99"/>
    <w:semiHidden/>
    <w:rsid w:val="00BC423B"/>
    <w:rPr>
      <w:color w:val="808080"/>
    </w:rPr>
  </w:style>
  <w:style w:type="character" w:customStyle="1" w:styleId="PMDoc10">
    <w:name w:val="PMDoc_1. Знак"/>
    <w:basedOn w:val="10"/>
    <w:link w:val="PMDoc1"/>
    <w:rsid w:val="00BC423B"/>
    <w:rPr>
      <w:rFonts w:ascii="Arial Narrow" w:eastAsia="Times New Roman" w:hAnsi="Arial Narrow" w:cs="Times New Roman"/>
      <w:b/>
      <w:color w:val="2E74B5" w:themeColor="accent1" w:themeShade="BF"/>
      <w:sz w:val="24"/>
      <w:szCs w:val="20"/>
      <w:lang w:eastAsia="x-none"/>
    </w:rPr>
  </w:style>
  <w:style w:type="paragraph" w:customStyle="1" w:styleId="PMDoc111">
    <w:name w:val="PMDoc_1.1.1."/>
    <w:basedOn w:val="a"/>
    <w:link w:val="PMDoc1110"/>
    <w:rsid w:val="00BC423B"/>
    <w:pPr>
      <w:keepLines/>
      <w:widowControl w:val="0"/>
      <w:spacing w:after="0" w:line="240" w:lineRule="atLeast"/>
      <w:ind w:left="1701" w:hanging="708"/>
      <w:jc w:val="both"/>
    </w:pPr>
    <w:rPr>
      <w:rFonts w:ascii="Arial Narrow" w:eastAsia="Times New Roman" w:hAnsi="Arial Narrow" w:cs="Times New Roman"/>
      <w:sz w:val="24"/>
      <w:szCs w:val="20"/>
      <w:lang w:eastAsia="x-none"/>
    </w:rPr>
  </w:style>
  <w:style w:type="paragraph" w:customStyle="1" w:styleId="PMDocTitle">
    <w:name w:val="PMDoc_Title"/>
    <w:basedOn w:val="af6"/>
    <w:link w:val="PMDocTitle0"/>
    <w:qFormat/>
    <w:rsid w:val="00BC423B"/>
    <w:pPr>
      <w:jc w:val="right"/>
    </w:pPr>
    <w:rPr>
      <w:rFonts w:ascii="Arial Narrow" w:hAnsi="Arial Narrow"/>
    </w:rPr>
  </w:style>
  <w:style w:type="character" w:customStyle="1" w:styleId="PMDoc1110">
    <w:name w:val="PMDoc_1.1.1. Знак"/>
    <w:basedOn w:val="a0"/>
    <w:link w:val="PMDoc111"/>
    <w:rsid w:val="00BC423B"/>
    <w:rPr>
      <w:rFonts w:ascii="Arial Narrow" w:eastAsia="Times New Roman" w:hAnsi="Arial Narrow" w:cs="Times New Roman"/>
      <w:sz w:val="24"/>
      <w:szCs w:val="20"/>
      <w:lang w:eastAsia="x-none"/>
    </w:rPr>
  </w:style>
  <w:style w:type="paragraph" w:customStyle="1" w:styleId="Tabletext">
    <w:name w:val="Tabletext"/>
    <w:basedOn w:val="a"/>
    <w:rsid w:val="00BC423B"/>
    <w:pPr>
      <w:keepLines/>
      <w:widowControl w:val="0"/>
      <w:spacing w:after="120" w:line="240" w:lineRule="atLeast"/>
    </w:pPr>
    <w:rPr>
      <w:rFonts w:ascii="Times New Roman" w:eastAsia="Times New Roman" w:hAnsi="Times New Roman" w:cs="Times New Roman"/>
      <w:sz w:val="20"/>
      <w:szCs w:val="20"/>
      <w:lang w:val="en-US" w:eastAsia="ru-RU"/>
    </w:rPr>
  </w:style>
  <w:style w:type="character" w:customStyle="1" w:styleId="PMDocTitle0">
    <w:name w:val="PMDoc_Title Знак"/>
    <w:basedOn w:val="af7"/>
    <w:link w:val="PMDocTitle"/>
    <w:rsid w:val="00BC423B"/>
    <w:rPr>
      <w:rFonts w:ascii="Arial Narrow" w:eastAsia="Times New Roman" w:hAnsi="Arial Narrow" w:cs="Times New Roman"/>
      <w:b/>
      <w:sz w:val="36"/>
      <w:szCs w:val="20"/>
      <w:lang w:val="en-US" w:eastAsia="ru-RU"/>
    </w:rPr>
  </w:style>
  <w:style w:type="character" w:customStyle="1" w:styleId="aff1">
    <w:name w:val="Табличный текст"/>
    <w:rsid w:val="00BC423B"/>
    <w:rPr>
      <w:sz w:val="24"/>
      <w:lang w:val="ru-RU"/>
    </w:rPr>
  </w:style>
  <w:style w:type="paragraph" w:customStyle="1" w:styleId="paragraph">
    <w:name w:val="paragraph"/>
    <w:basedOn w:val="a"/>
    <w:rsid w:val="00BC42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op">
    <w:name w:val="eop"/>
    <w:basedOn w:val="a0"/>
    <w:rsid w:val="00BC423B"/>
  </w:style>
  <w:style w:type="paragraph" w:styleId="aff2">
    <w:name w:val="Subtitle"/>
    <w:basedOn w:val="a"/>
    <w:next w:val="a"/>
    <w:link w:val="aff3"/>
    <w:rsid w:val="00BC423B"/>
    <w:pPr>
      <w:pBdr>
        <w:top w:val="nil"/>
        <w:left w:val="nil"/>
        <w:bottom w:val="nil"/>
        <w:right w:val="nil"/>
        <w:between w:val="nil"/>
      </w:pBdr>
      <w:spacing w:after="200" w:line="276" w:lineRule="auto"/>
      <w:contextualSpacing/>
    </w:pPr>
    <w:rPr>
      <w:rFonts w:ascii="Cambria" w:eastAsia="Cambria" w:hAnsi="Cambria" w:cs="Cambria"/>
      <w:i/>
      <w:color w:val="4F81BD"/>
      <w:sz w:val="24"/>
      <w:szCs w:val="24"/>
      <w:lang w:eastAsia="ru-RU"/>
    </w:rPr>
  </w:style>
  <w:style w:type="character" w:customStyle="1" w:styleId="aff3">
    <w:name w:val="Подзаголовок Знак"/>
    <w:basedOn w:val="a0"/>
    <w:link w:val="aff2"/>
    <w:rsid w:val="00BC423B"/>
    <w:rPr>
      <w:rFonts w:ascii="Cambria" w:eastAsia="Cambria" w:hAnsi="Cambria" w:cs="Cambria"/>
      <w:i/>
      <w:color w:val="4F81BD"/>
      <w:sz w:val="24"/>
      <w:szCs w:val="24"/>
      <w:lang w:eastAsia="ru-RU"/>
    </w:rPr>
  </w:style>
  <w:style w:type="paragraph" w:customStyle="1" w:styleId="PMDoc1Sheet">
    <w:name w:val="PMDoc_1. (Sheet)"/>
    <w:basedOn w:val="1"/>
    <w:next w:val="PMDoc11Sheet"/>
    <w:link w:val="PMDoc1Sheet0"/>
    <w:qFormat/>
    <w:rsid w:val="00BC423B"/>
    <w:pPr>
      <w:keepLines w:val="0"/>
      <w:widowControl w:val="0"/>
      <w:tabs>
        <w:tab w:val="num" w:pos="525"/>
      </w:tabs>
      <w:spacing w:before="0" w:line="240" w:lineRule="atLeast"/>
      <w:ind w:left="525" w:hanging="525"/>
    </w:pPr>
    <w:rPr>
      <w:rFonts w:ascii="Arial Narrow" w:eastAsia="Times New Roman" w:hAnsi="Arial Narrow" w:cs="Times New Roman"/>
      <w:color w:val="auto"/>
      <w:sz w:val="24"/>
      <w:szCs w:val="22"/>
      <w:lang w:eastAsia="x-none"/>
    </w:rPr>
  </w:style>
  <w:style w:type="paragraph" w:customStyle="1" w:styleId="PMDoc11Sheet">
    <w:name w:val="PMDoc_1.1. (Sheet)"/>
    <w:basedOn w:val="a"/>
    <w:link w:val="PMDoc11Sheet0"/>
    <w:qFormat/>
    <w:rsid w:val="00BC423B"/>
    <w:pPr>
      <w:keepLines/>
      <w:widowControl w:val="0"/>
      <w:spacing w:after="0" w:line="240" w:lineRule="atLeast"/>
      <w:ind w:left="709" w:hanging="425"/>
      <w:jc w:val="both"/>
    </w:pPr>
    <w:rPr>
      <w:rFonts w:ascii="Arial Narrow" w:eastAsia="Times New Roman" w:hAnsi="Arial Narrow" w:cs="Times New Roman"/>
      <w:sz w:val="24"/>
      <w:lang w:eastAsia="x-none"/>
    </w:rPr>
  </w:style>
  <w:style w:type="character" w:customStyle="1" w:styleId="PMDoc1Sheet0">
    <w:name w:val="PMDoc_1. (Sheet) Знак"/>
    <w:basedOn w:val="a0"/>
    <w:link w:val="PMDoc1Sheet"/>
    <w:rsid w:val="00BC423B"/>
    <w:rPr>
      <w:rFonts w:ascii="Arial Narrow" w:eastAsia="Times New Roman" w:hAnsi="Arial Narrow" w:cs="Times New Roman"/>
      <w:sz w:val="24"/>
      <w:lang w:eastAsia="x-none"/>
    </w:rPr>
  </w:style>
  <w:style w:type="character" w:customStyle="1" w:styleId="PMDoc11Sheet0">
    <w:name w:val="PMDoc_1.1. (Sheet) Знак"/>
    <w:basedOn w:val="a0"/>
    <w:link w:val="PMDoc11Sheet"/>
    <w:rsid w:val="00BC423B"/>
    <w:rPr>
      <w:rFonts w:ascii="Arial Narrow" w:eastAsia="Times New Roman" w:hAnsi="Arial Narrow" w:cs="Times New Roman"/>
      <w:sz w:val="24"/>
      <w:lang w:eastAsia="x-none"/>
    </w:rPr>
  </w:style>
  <w:style w:type="table" w:styleId="aff4">
    <w:name w:val="Table Grid"/>
    <w:basedOn w:val="a1"/>
    <w:rsid w:val="00BC423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Абзац списка Знак"/>
    <w:link w:val="aa"/>
    <w:uiPriority w:val="34"/>
    <w:rsid w:val="00BC423B"/>
  </w:style>
  <w:style w:type="paragraph" w:customStyle="1" w:styleId="-2">
    <w:name w:val="ТЗ - 2"/>
    <w:basedOn w:val="a"/>
    <w:rsid w:val="00BC423B"/>
    <w:pPr>
      <w:keepNext/>
      <w:numPr>
        <w:numId w:val="63"/>
      </w:numPr>
      <w:spacing w:after="0" w:line="240" w:lineRule="auto"/>
    </w:pPr>
    <w:rPr>
      <w:rFonts w:ascii="Times New Roman" w:hAnsi="Times New Roman" w:cs="Times New Roman"/>
      <w:b/>
      <w:bCs/>
      <w:color w:val="000000"/>
      <w:sz w:val="24"/>
      <w:szCs w:val="24"/>
      <w:lang w:eastAsia="x-none"/>
    </w:rPr>
  </w:style>
  <w:style w:type="character" w:styleId="aff5">
    <w:name w:val="Intense Emphasis"/>
    <w:basedOn w:val="a0"/>
    <w:uiPriority w:val="99"/>
    <w:qFormat/>
    <w:rsid w:val="00BC42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63408">
      <w:bodyDiv w:val="1"/>
      <w:marLeft w:val="0"/>
      <w:marRight w:val="0"/>
      <w:marTop w:val="0"/>
      <w:marBottom w:val="0"/>
      <w:divBdr>
        <w:top w:val="none" w:sz="0" w:space="0" w:color="auto"/>
        <w:left w:val="none" w:sz="0" w:space="0" w:color="auto"/>
        <w:bottom w:val="none" w:sz="0" w:space="0" w:color="auto"/>
        <w:right w:val="none" w:sz="0" w:space="0" w:color="auto"/>
      </w:divBdr>
    </w:div>
    <w:div w:id="95564979">
      <w:bodyDiv w:val="1"/>
      <w:marLeft w:val="0"/>
      <w:marRight w:val="0"/>
      <w:marTop w:val="0"/>
      <w:marBottom w:val="0"/>
      <w:divBdr>
        <w:top w:val="none" w:sz="0" w:space="0" w:color="auto"/>
        <w:left w:val="none" w:sz="0" w:space="0" w:color="auto"/>
        <w:bottom w:val="none" w:sz="0" w:space="0" w:color="auto"/>
        <w:right w:val="none" w:sz="0" w:space="0" w:color="auto"/>
      </w:divBdr>
    </w:div>
    <w:div w:id="248470028">
      <w:bodyDiv w:val="1"/>
      <w:marLeft w:val="0"/>
      <w:marRight w:val="0"/>
      <w:marTop w:val="0"/>
      <w:marBottom w:val="0"/>
      <w:divBdr>
        <w:top w:val="none" w:sz="0" w:space="0" w:color="auto"/>
        <w:left w:val="none" w:sz="0" w:space="0" w:color="auto"/>
        <w:bottom w:val="none" w:sz="0" w:space="0" w:color="auto"/>
        <w:right w:val="none" w:sz="0" w:space="0" w:color="auto"/>
      </w:divBdr>
    </w:div>
    <w:div w:id="422604054">
      <w:bodyDiv w:val="1"/>
      <w:marLeft w:val="0"/>
      <w:marRight w:val="0"/>
      <w:marTop w:val="0"/>
      <w:marBottom w:val="0"/>
      <w:divBdr>
        <w:top w:val="none" w:sz="0" w:space="0" w:color="auto"/>
        <w:left w:val="none" w:sz="0" w:space="0" w:color="auto"/>
        <w:bottom w:val="none" w:sz="0" w:space="0" w:color="auto"/>
        <w:right w:val="none" w:sz="0" w:space="0" w:color="auto"/>
      </w:divBdr>
    </w:div>
    <w:div w:id="482355711">
      <w:bodyDiv w:val="1"/>
      <w:marLeft w:val="0"/>
      <w:marRight w:val="0"/>
      <w:marTop w:val="0"/>
      <w:marBottom w:val="0"/>
      <w:divBdr>
        <w:top w:val="none" w:sz="0" w:space="0" w:color="auto"/>
        <w:left w:val="none" w:sz="0" w:space="0" w:color="auto"/>
        <w:bottom w:val="none" w:sz="0" w:space="0" w:color="auto"/>
        <w:right w:val="none" w:sz="0" w:space="0" w:color="auto"/>
      </w:divBdr>
    </w:div>
    <w:div w:id="495849562">
      <w:bodyDiv w:val="1"/>
      <w:marLeft w:val="0"/>
      <w:marRight w:val="0"/>
      <w:marTop w:val="0"/>
      <w:marBottom w:val="0"/>
      <w:divBdr>
        <w:top w:val="none" w:sz="0" w:space="0" w:color="auto"/>
        <w:left w:val="none" w:sz="0" w:space="0" w:color="auto"/>
        <w:bottom w:val="none" w:sz="0" w:space="0" w:color="auto"/>
        <w:right w:val="none" w:sz="0" w:space="0" w:color="auto"/>
      </w:divBdr>
    </w:div>
    <w:div w:id="503787967">
      <w:bodyDiv w:val="1"/>
      <w:marLeft w:val="0"/>
      <w:marRight w:val="0"/>
      <w:marTop w:val="0"/>
      <w:marBottom w:val="0"/>
      <w:divBdr>
        <w:top w:val="none" w:sz="0" w:space="0" w:color="auto"/>
        <w:left w:val="none" w:sz="0" w:space="0" w:color="auto"/>
        <w:bottom w:val="none" w:sz="0" w:space="0" w:color="auto"/>
        <w:right w:val="none" w:sz="0" w:space="0" w:color="auto"/>
      </w:divBdr>
    </w:div>
    <w:div w:id="555118786">
      <w:bodyDiv w:val="1"/>
      <w:marLeft w:val="0"/>
      <w:marRight w:val="0"/>
      <w:marTop w:val="0"/>
      <w:marBottom w:val="0"/>
      <w:divBdr>
        <w:top w:val="none" w:sz="0" w:space="0" w:color="auto"/>
        <w:left w:val="none" w:sz="0" w:space="0" w:color="auto"/>
        <w:bottom w:val="none" w:sz="0" w:space="0" w:color="auto"/>
        <w:right w:val="none" w:sz="0" w:space="0" w:color="auto"/>
      </w:divBdr>
    </w:div>
    <w:div w:id="592125740">
      <w:bodyDiv w:val="1"/>
      <w:marLeft w:val="0"/>
      <w:marRight w:val="0"/>
      <w:marTop w:val="0"/>
      <w:marBottom w:val="0"/>
      <w:divBdr>
        <w:top w:val="none" w:sz="0" w:space="0" w:color="auto"/>
        <w:left w:val="none" w:sz="0" w:space="0" w:color="auto"/>
        <w:bottom w:val="none" w:sz="0" w:space="0" w:color="auto"/>
        <w:right w:val="none" w:sz="0" w:space="0" w:color="auto"/>
      </w:divBdr>
    </w:div>
    <w:div w:id="710885934">
      <w:bodyDiv w:val="1"/>
      <w:marLeft w:val="0"/>
      <w:marRight w:val="0"/>
      <w:marTop w:val="0"/>
      <w:marBottom w:val="0"/>
      <w:divBdr>
        <w:top w:val="none" w:sz="0" w:space="0" w:color="auto"/>
        <w:left w:val="none" w:sz="0" w:space="0" w:color="auto"/>
        <w:bottom w:val="none" w:sz="0" w:space="0" w:color="auto"/>
        <w:right w:val="none" w:sz="0" w:space="0" w:color="auto"/>
      </w:divBdr>
    </w:div>
    <w:div w:id="900941383">
      <w:bodyDiv w:val="1"/>
      <w:marLeft w:val="0"/>
      <w:marRight w:val="0"/>
      <w:marTop w:val="0"/>
      <w:marBottom w:val="0"/>
      <w:divBdr>
        <w:top w:val="none" w:sz="0" w:space="0" w:color="auto"/>
        <w:left w:val="none" w:sz="0" w:space="0" w:color="auto"/>
        <w:bottom w:val="none" w:sz="0" w:space="0" w:color="auto"/>
        <w:right w:val="none" w:sz="0" w:space="0" w:color="auto"/>
      </w:divBdr>
    </w:div>
    <w:div w:id="1069228409">
      <w:bodyDiv w:val="1"/>
      <w:marLeft w:val="0"/>
      <w:marRight w:val="0"/>
      <w:marTop w:val="0"/>
      <w:marBottom w:val="0"/>
      <w:divBdr>
        <w:top w:val="none" w:sz="0" w:space="0" w:color="auto"/>
        <w:left w:val="none" w:sz="0" w:space="0" w:color="auto"/>
        <w:bottom w:val="none" w:sz="0" w:space="0" w:color="auto"/>
        <w:right w:val="none" w:sz="0" w:space="0" w:color="auto"/>
      </w:divBdr>
    </w:div>
    <w:div w:id="1079328633">
      <w:bodyDiv w:val="1"/>
      <w:marLeft w:val="0"/>
      <w:marRight w:val="0"/>
      <w:marTop w:val="0"/>
      <w:marBottom w:val="0"/>
      <w:divBdr>
        <w:top w:val="none" w:sz="0" w:space="0" w:color="auto"/>
        <w:left w:val="none" w:sz="0" w:space="0" w:color="auto"/>
        <w:bottom w:val="none" w:sz="0" w:space="0" w:color="auto"/>
        <w:right w:val="none" w:sz="0" w:space="0" w:color="auto"/>
      </w:divBdr>
    </w:div>
    <w:div w:id="1121610035">
      <w:bodyDiv w:val="1"/>
      <w:marLeft w:val="0"/>
      <w:marRight w:val="0"/>
      <w:marTop w:val="0"/>
      <w:marBottom w:val="0"/>
      <w:divBdr>
        <w:top w:val="none" w:sz="0" w:space="0" w:color="auto"/>
        <w:left w:val="none" w:sz="0" w:space="0" w:color="auto"/>
        <w:bottom w:val="none" w:sz="0" w:space="0" w:color="auto"/>
        <w:right w:val="none" w:sz="0" w:space="0" w:color="auto"/>
      </w:divBdr>
    </w:div>
    <w:div w:id="1203445506">
      <w:bodyDiv w:val="1"/>
      <w:marLeft w:val="0"/>
      <w:marRight w:val="0"/>
      <w:marTop w:val="0"/>
      <w:marBottom w:val="0"/>
      <w:divBdr>
        <w:top w:val="none" w:sz="0" w:space="0" w:color="auto"/>
        <w:left w:val="none" w:sz="0" w:space="0" w:color="auto"/>
        <w:bottom w:val="none" w:sz="0" w:space="0" w:color="auto"/>
        <w:right w:val="none" w:sz="0" w:space="0" w:color="auto"/>
      </w:divBdr>
    </w:div>
    <w:div w:id="1312060371">
      <w:bodyDiv w:val="1"/>
      <w:marLeft w:val="0"/>
      <w:marRight w:val="0"/>
      <w:marTop w:val="0"/>
      <w:marBottom w:val="0"/>
      <w:divBdr>
        <w:top w:val="none" w:sz="0" w:space="0" w:color="auto"/>
        <w:left w:val="none" w:sz="0" w:space="0" w:color="auto"/>
        <w:bottom w:val="none" w:sz="0" w:space="0" w:color="auto"/>
        <w:right w:val="none" w:sz="0" w:space="0" w:color="auto"/>
      </w:divBdr>
    </w:div>
    <w:div w:id="1333724960">
      <w:bodyDiv w:val="1"/>
      <w:marLeft w:val="0"/>
      <w:marRight w:val="0"/>
      <w:marTop w:val="0"/>
      <w:marBottom w:val="0"/>
      <w:divBdr>
        <w:top w:val="none" w:sz="0" w:space="0" w:color="auto"/>
        <w:left w:val="none" w:sz="0" w:space="0" w:color="auto"/>
        <w:bottom w:val="none" w:sz="0" w:space="0" w:color="auto"/>
        <w:right w:val="none" w:sz="0" w:space="0" w:color="auto"/>
      </w:divBdr>
    </w:div>
    <w:div w:id="1334139583">
      <w:bodyDiv w:val="1"/>
      <w:marLeft w:val="0"/>
      <w:marRight w:val="0"/>
      <w:marTop w:val="0"/>
      <w:marBottom w:val="0"/>
      <w:divBdr>
        <w:top w:val="none" w:sz="0" w:space="0" w:color="auto"/>
        <w:left w:val="none" w:sz="0" w:space="0" w:color="auto"/>
        <w:bottom w:val="none" w:sz="0" w:space="0" w:color="auto"/>
        <w:right w:val="none" w:sz="0" w:space="0" w:color="auto"/>
      </w:divBdr>
    </w:div>
    <w:div w:id="1344282262">
      <w:bodyDiv w:val="1"/>
      <w:marLeft w:val="0"/>
      <w:marRight w:val="0"/>
      <w:marTop w:val="0"/>
      <w:marBottom w:val="0"/>
      <w:divBdr>
        <w:top w:val="none" w:sz="0" w:space="0" w:color="auto"/>
        <w:left w:val="none" w:sz="0" w:space="0" w:color="auto"/>
        <w:bottom w:val="none" w:sz="0" w:space="0" w:color="auto"/>
        <w:right w:val="none" w:sz="0" w:space="0" w:color="auto"/>
      </w:divBdr>
    </w:div>
    <w:div w:id="1376663928">
      <w:bodyDiv w:val="1"/>
      <w:marLeft w:val="0"/>
      <w:marRight w:val="0"/>
      <w:marTop w:val="0"/>
      <w:marBottom w:val="0"/>
      <w:divBdr>
        <w:top w:val="none" w:sz="0" w:space="0" w:color="auto"/>
        <w:left w:val="none" w:sz="0" w:space="0" w:color="auto"/>
        <w:bottom w:val="none" w:sz="0" w:space="0" w:color="auto"/>
        <w:right w:val="none" w:sz="0" w:space="0" w:color="auto"/>
      </w:divBdr>
    </w:div>
    <w:div w:id="1420443475">
      <w:bodyDiv w:val="1"/>
      <w:marLeft w:val="0"/>
      <w:marRight w:val="0"/>
      <w:marTop w:val="0"/>
      <w:marBottom w:val="0"/>
      <w:divBdr>
        <w:top w:val="none" w:sz="0" w:space="0" w:color="auto"/>
        <w:left w:val="none" w:sz="0" w:space="0" w:color="auto"/>
        <w:bottom w:val="none" w:sz="0" w:space="0" w:color="auto"/>
        <w:right w:val="none" w:sz="0" w:space="0" w:color="auto"/>
      </w:divBdr>
    </w:div>
    <w:div w:id="1506356529">
      <w:bodyDiv w:val="1"/>
      <w:marLeft w:val="0"/>
      <w:marRight w:val="0"/>
      <w:marTop w:val="0"/>
      <w:marBottom w:val="0"/>
      <w:divBdr>
        <w:top w:val="none" w:sz="0" w:space="0" w:color="auto"/>
        <w:left w:val="none" w:sz="0" w:space="0" w:color="auto"/>
        <w:bottom w:val="none" w:sz="0" w:space="0" w:color="auto"/>
        <w:right w:val="none" w:sz="0" w:space="0" w:color="auto"/>
      </w:divBdr>
    </w:div>
    <w:div w:id="1579901363">
      <w:bodyDiv w:val="1"/>
      <w:marLeft w:val="0"/>
      <w:marRight w:val="0"/>
      <w:marTop w:val="0"/>
      <w:marBottom w:val="0"/>
      <w:divBdr>
        <w:top w:val="none" w:sz="0" w:space="0" w:color="auto"/>
        <w:left w:val="none" w:sz="0" w:space="0" w:color="auto"/>
        <w:bottom w:val="none" w:sz="0" w:space="0" w:color="auto"/>
        <w:right w:val="none" w:sz="0" w:space="0" w:color="auto"/>
      </w:divBdr>
    </w:div>
    <w:div w:id="1611665558">
      <w:bodyDiv w:val="1"/>
      <w:marLeft w:val="0"/>
      <w:marRight w:val="0"/>
      <w:marTop w:val="0"/>
      <w:marBottom w:val="0"/>
      <w:divBdr>
        <w:top w:val="none" w:sz="0" w:space="0" w:color="auto"/>
        <w:left w:val="none" w:sz="0" w:space="0" w:color="auto"/>
        <w:bottom w:val="none" w:sz="0" w:space="0" w:color="auto"/>
        <w:right w:val="none" w:sz="0" w:space="0" w:color="auto"/>
      </w:divBdr>
    </w:div>
    <w:div w:id="1775591855">
      <w:bodyDiv w:val="1"/>
      <w:marLeft w:val="0"/>
      <w:marRight w:val="0"/>
      <w:marTop w:val="0"/>
      <w:marBottom w:val="0"/>
      <w:divBdr>
        <w:top w:val="none" w:sz="0" w:space="0" w:color="auto"/>
        <w:left w:val="none" w:sz="0" w:space="0" w:color="auto"/>
        <w:bottom w:val="none" w:sz="0" w:space="0" w:color="auto"/>
        <w:right w:val="none" w:sz="0" w:space="0" w:color="auto"/>
      </w:divBdr>
    </w:div>
    <w:div w:id="1810512125">
      <w:bodyDiv w:val="1"/>
      <w:marLeft w:val="0"/>
      <w:marRight w:val="0"/>
      <w:marTop w:val="0"/>
      <w:marBottom w:val="0"/>
      <w:divBdr>
        <w:top w:val="none" w:sz="0" w:space="0" w:color="auto"/>
        <w:left w:val="none" w:sz="0" w:space="0" w:color="auto"/>
        <w:bottom w:val="none" w:sz="0" w:space="0" w:color="auto"/>
        <w:right w:val="none" w:sz="0" w:space="0" w:color="auto"/>
      </w:divBdr>
    </w:div>
    <w:div w:id="1839534848">
      <w:bodyDiv w:val="1"/>
      <w:marLeft w:val="0"/>
      <w:marRight w:val="0"/>
      <w:marTop w:val="0"/>
      <w:marBottom w:val="0"/>
      <w:divBdr>
        <w:top w:val="none" w:sz="0" w:space="0" w:color="auto"/>
        <w:left w:val="none" w:sz="0" w:space="0" w:color="auto"/>
        <w:bottom w:val="none" w:sz="0" w:space="0" w:color="auto"/>
        <w:right w:val="none" w:sz="0" w:space="0" w:color="auto"/>
      </w:divBdr>
    </w:div>
    <w:div w:id="1844465519">
      <w:bodyDiv w:val="1"/>
      <w:marLeft w:val="0"/>
      <w:marRight w:val="0"/>
      <w:marTop w:val="0"/>
      <w:marBottom w:val="0"/>
      <w:divBdr>
        <w:top w:val="none" w:sz="0" w:space="0" w:color="auto"/>
        <w:left w:val="none" w:sz="0" w:space="0" w:color="auto"/>
        <w:bottom w:val="none" w:sz="0" w:space="0" w:color="auto"/>
        <w:right w:val="none" w:sz="0" w:space="0" w:color="auto"/>
      </w:divBdr>
    </w:div>
    <w:div w:id="1979070393">
      <w:bodyDiv w:val="1"/>
      <w:marLeft w:val="0"/>
      <w:marRight w:val="0"/>
      <w:marTop w:val="0"/>
      <w:marBottom w:val="0"/>
      <w:divBdr>
        <w:top w:val="none" w:sz="0" w:space="0" w:color="auto"/>
        <w:left w:val="none" w:sz="0" w:space="0" w:color="auto"/>
        <w:bottom w:val="none" w:sz="0" w:space="0" w:color="auto"/>
        <w:right w:val="none" w:sz="0" w:space="0" w:color="auto"/>
      </w:divBdr>
    </w:div>
    <w:div w:id="211913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028814-4E09-4B01-81D9-1D65EC59C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60</Pages>
  <Words>24940</Words>
  <Characters>142160</Characters>
  <Application>Microsoft Office Word</Application>
  <DocSecurity>0</DocSecurity>
  <Lines>1184</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Тулеубаев Сунгат</dc:creator>
  <cp:keywords/>
  <dc:description/>
  <cp:lastModifiedBy>Молдагалиев Мирлан</cp:lastModifiedBy>
  <cp:revision>8</cp:revision>
  <dcterms:created xsi:type="dcterms:W3CDTF">2020-09-08T12:44:00Z</dcterms:created>
  <dcterms:modified xsi:type="dcterms:W3CDTF">2020-10-12T06:53:00Z</dcterms:modified>
</cp:coreProperties>
</file>