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1" w:rsidRPr="002C05D3" w:rsidRDefault="002C05D3" w:rsidP="003F6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5D3">
        <w:rPr>
          <w:rFonts w:ascii="Times New Roman" w:hAnsi="Times New Roman" w:cs="Times New Roman"/>
          <w:b/>
          <w:sz w:val="28"/>
          <w:szCs w:val="28"/>
          <w:lang w:val="kk-KZ"/>
        </w:rPr>
        <w:t>2015 жылғы 15 қазандағы отырыс.</w:t>
      </w:r>
    </w:p>
    <w:p w:rsidR="003F6391" w:rsidRPr="003F6391" w:rsidRDefault="00BE6B6D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2015 жылғы 15 қазандағы Қоғамның Директорлар кеңесі Қоғамның Жарғысына, Қоғамның Директорлар кеңесі туралы ережеге</w:t>
      </w:r>
      <w:r w:rsidR="005B1E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«Акционерлік қоғамдар туралы» Қазақстан Республикасының Заңына сәйкес мынадай шешімдерді қабылдады: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F6391" w:rsidRDefault="005B1EDA" w:rsidP="003F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3F6391">
        <w:rPr>
          <w:rFonts w:ascii="Times New Roman" w:hAnsi="Times New Roman" w:cs="Times New Roman"/>
          <w:sz w:val="28"/>
          <w:szCs w:val="28"/>
        </w:rPr>
        <w:t xml:space="preserve">2016-2020 </w:t>
      </w:r>
      <w:r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="003F6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 даму жоспарын бекіту туралы</w:t>
      </w:r>
      <w:r w:rsidR="003F6391">
        <w:rPr>
          <w:rFonts w:ascii="Times New Roman" w:hAnsi="Times New Roman" w:cs="Times New Roman"/>
          <w:sz w:val="28"/>
          <w:szCs w:val="28"/>
        </w:rPr>
        <w:t>;</w:t>
      </w:r>
      <w:r w:rsidR="003F6391" w:rsidRPr="003F6391">
        <w:rPr>
          <w:rFonts w:ascii="Times New Roman" w:hAnsi="Times New Roman" w:cs="Times New Roman"/>
          <w:sz w:val="28"/>
          <w:szCs w:val="28"/>
        </w:rPr>
        <w:t xml:space="preserve"> </w:t>
      </w:r>
      <w:r w:rsidR="00C95674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3F6391">
        <w:rPr>
          <w:rFonts w:ascii="Times New Roman" w:hAnsi="Times New Roman" w:cs="Times New Roman"/>
          <w:sz w:val="28"/>
          <w:szCs w:val="28"/>
        </w:rPr>
        <w:t xml:space="preserve">2015-2025 </w:t>
      </w:r>
      <w:r w:rsidR="00C95674"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ұзақ мерзімді Даму стратегиясы мен Қоғамның жаңа редакциядағы </w:t>
      </w:r>
      <w:r w:rsidR="003F6391">
        <w:rPr>
          <w:rFonts w:ascii="Times New Roman" w:hAnsi="Times New Roman" w:cs="Times New Roman"/>
          <w:sz w:val="28"/>
          <w:szCs w:val="28"/>
        </w:rPr>
        <w:t xml:space="preserve">2015-2025 </w:t>
      </w:r>
      <w:r w:rsidR="00C95674">
        <w:rPr>
          <w:rFonts w:ascii="Times New Roman" w:hAnsi="Times New Roman" w:cs="Times New Roman"/>
          <w:sz w:val="28"/>
          <w:szCs w:val="28"/>
          <w:lang w:val="kk-KZ"/>
        </w:rPr>
        <w:t xml:space="preserve">жылдарға арналған </w:t>
      </w:r>
      <w:r w:rsidR="005650E5">
        <w:rPr>
          <w:rFonts w:ascii="Times New Roman" w:hAnsi="Times New Roman" w:cs="Times New Roman"/>
          <w:sz w:val="28"/>
          <w:szCs w:val="28"/>
          <w:lang w:val="kk-KZ"/>
        </w:rPr>
        <w:t xml:space="preserve">ұзақ мерзімді Даму  стратегиясын іске асыру бойынша Жол картасын бекіту туралы; </w:t>
      </w:r>
      <w:r w:rsidR="00BA34F2">
        <w:rPr>
          <w:rFonts w:ascii="Times New Roman" w:hAnsi="Times New Roman" w:cs="Times New Roman"/>
          <w:sz w:val="28"/>
          <w:szCs w:val="28"/>
          <w:lang w:val="kk-KZ"/>
        </w:rPr>
        <w:t xml:space="preserve">Қоғам қызметкерлерінің еңбегіне ақы төлеу және сыйақы беру қағидасына өзгерістер енгізу туралы; </w:t>
      </w:r>
      <w:r w:rsidR="00C00011">
        <w:rPr>
          <w:rFonts w:ascii="Times New Roman" w:hAnsi="Times New Roman" w:cs="Times New Roman"/>
          <w:sz w:val="28"/>
          <w:szCs w:val="28"/>
          <w:lang w:val="kk-KZ"/>
        </w:rPr>
        <w:t xml:space="preserve">жаңа редакциядағы Қоғамда құпия ақпараттың сақталуын қамтамасыз ету </w:t>
      </w:r>
      <w:r w:rsidR="00663C15">
        <w:rPr>
          <w:rFonts w:ascii="Times New Roman" w:hAnsi="Times New Roman" w:cs="Times New Roman"/>
          <w:sz w:val="28"/>
          <w:szCs w:val="28"/>
          <w:lang w:val="kk-KZ"/>
        </w:rPr>
        <w:t xml:space="preserve">бойынша нұсқаулықты бекіту туралы; Негізгі тәуекелдерді сипаттай және талдай отырып, </w:t>
      </w:r>
      <w:r w:rsidR="00B2155E">
        <w:rPr>
          <w:rFonts w:ascii="Times New Roman" w:hAnsi="Times New Roman" w:cs="Times New Roman"/>
          <w:sz w:val="28"/>
          <w:szCs w:val="28"/>
          <w:lang w:val="kk-KZ"/>
        </w:rPr>
        <w:t>тәуекелдерді, сондай-ақ 2015 жылдың 2-</w:t>
      </w:r>
      <w:r w:rsidR="004109B5">
        <w:rPr>
          <w:rFonts w:ascii="Times New Roman" w:hAnsi="Times New Roman" w:cs="Times New Roman"/>
          <w:sz w:val="28"/>
          <w:szCs w:val="28"/>
          <w:lang w:val="kk-KZ"/>
        </w:rPr>
        <w:t>тоқсанында Қоғамның тәуекелдерін мейлінше азайту бойынша жоспарлар мен бағдарламаларды іске асыру жөніндегі мәліметтерді</w:t>
      </w:r>
      <w:r w:rsidR="00B2155E">
        <w:rPr>
          <w:rFonts w:ascii="Times New Roman" w:hAnsi="Times New Roman" w:cs="Times New Roman"/>
          <w:sz w:val="28"/>
          <w:szCs w:val="28"/>
          <w:lang w:val="kk-KZ"/>
        </w:rPr>
        <w:t xml:space="preserve"> басқару жөніндегі есепті бекіту туралы</w:t>
      </w:r>
      <w:r w:rsidR="00B70B8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306FC">
        <w:rPr>
          <w:rFonts w:ascii="Times New Roman" w:hAnsi="Times New Roman" w:cs="Times New Roman"/>
          <w:sz w:val="28"/>
          <w:szCs w:val="28"/>
          <w:lang w:val="kk-KZ"/>
        </w:rPr>
        <w:t>«Екібастұз ГРЭС-2 станциясы» АҚ Жарғысына өзгерістер мен толықтырулар енгізу туралы»; «Тегіс Мұнай» ЖШС Қадағалау кеңесі</w:t>
      </w:r>
      <w:r w:rsidR="00A713DB">
        <w:rPr>
          <w:rFonts w:ascii="Times New Roman" w:hAnsi="Times New Roman" w:cs="Times New Roman"/>
          <w:sz w:val="28"/>
          <w:szCs w:val="28"/>
          <w:lang w:val="kk-KZ"/>
        </w:rPr>
        <w:t xml:space="preserve"> мүшесінің өкілеттік мерзімін мерзімінен бұрын тоқтату және оны сайлау туралы;  </w:t>
      </w:r>
      <w:r w:rsidR="00220FD3">
        <w:rPr>
          <w:rFonts w:ascii="Times New Roman" w:hAnsi="Times New Roman" w:cs="Times New Roman"/>
          <w:sz w:val="28"/>
          <w:szCs w:val="28"/>
          <w:lang w:val="kk-KZ"/>
        </w:rPr>
        <w:t xml:space="preserve">Қоғамның Омбудсменін тағайындау туралы; Қоғамның Ішкі аудит қызметі мен оның жетекшісінің 2015 жылдың 3-тоқсанындағы жұмысының тиімділігін бағалау туралы; </w:t>
      </w:r>
      <w:r w:rsidR="00802DF8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802DF8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қызметінің қызметкерлеріне 2015 жылдың 3-тоқсаны үшін сыйақы беру туралы; </w:t>
      </w:r>
      <w:r w:rsidR="00441C67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 </w:t>
      </w:r>
      <w:r w:rsidR="00965A75">
        <w:rPr>
          <w:rFonts w:ascii="Times New Roman" w:hAnsi="Times New Roman" w:cs="Times New Roman"/>
          <w:sz w:val="28"/>
          <w:szCs w:val="28"/>
          <w:lang w:val="kk-KZ"/>
        </w:rPr>
        <w:t xml:space="preserve">жасалуына мүдделі </w:t>
      </w:r>
      <w:r w:rsidR="00965A75">
        <w:rPr>
          <w:rFonts w:ascii="Times New Roman" w:hAnsi="Times New Roman" w:cs="Times New Roman"/>
          <w:sz w:val="28"/>
          <w:szCs w:val="28"/>
          <w:lang w:val="kk-KZ"/>
        </w:rPr>
        <w:t xml:space="preserve">болып, </w:t>
      </w:r>
      <w:r w:rsidR="00441C67">
        <w:rPr>
          <w:rFonts w:ascii="Times New Roman" w:hAnsi="Times New Roman" w:cs="Times New Roman"/>
          <w:sz w:val="28"/>
          <w:szCs w:val="28"/>
          <w:lang w:val="kk-KZ"/>
        </w:rPr>
        <w:t>2015 жылдың 3-тоқсанында шешім қабылдаған</w:t>
      </w:r>
      <w:r w:rsidR="00F8797B">
        <w:rPr>
          <w:rFonts w:ascii="Times New Roman" w:hAnsi="Times New Roman" w:cs="Times New Roman"/>
          <w:sz w:val="28"/>
          <w:szCs w:val="28"/>
          <w:lang w:val="kk-KZ"/>
        </w:rPr>
        <w:t xml:space="preserve"> жасалған мәмілелер  бойынша есеп туралы; </w:t>
      </w:r>
      <w:r w:rsidR="00441C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797B">
        <w:rPr>
          <w:rFonts w:ascii="Times New Roman" w:hAnsi="Times New Roman" w:cs="Times New Roman"/>
          <w:sz w:val="28"/>
          <w:szCs w:val="28"/>
          <w:lang w:val="kk-KZ"/>
        </w:rPr>
        <w:t>Қоғамның</w:t>
      </w:r>
      <w:r w:rsidR="00F8797B">
        <w:rPr>
          <w:rFonts w:ascii="Times New Roman" w:hAnsi="Times New Roman" w:cs="Times New Roman"/>
          <w:sz w:val="28"/>
          <w:szCs w:val="28"/>
          <w:lang w:val="kk-KZ"/>
        </w:rPr>
        <w:t xml:space="preserve"> Ішкі аудит қызметінің 2015 жылдың 3-тоқсанындағы </w:t>
      </w:r>
      <w:r w:rsidR="003A4B96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F8797B">
        <w:rPr>
          <w:rFonts w:ascii="Times New Roman" w:hAnsi="Times New Roman" w:cs="Times New Roman"/>
          <w:sz w:val="28"/>
          <w:szCs w:val="28"/>
          <w:lang w:val="kk-KZ"/>
        </w:rPr>
        <w:t xml:space="preserve"> туралы есебі</w:t>
      </w:r>
      <w:r w:rsidR="003A4B96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F8797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A4B96">
        <w:rPr>
          <w:rFonts w:ascii="Times New Roman" w:hAnsi="Times New Roman" w:cs="Times New Roman"/>
          <w:sz w:val="28"/>
          <w:szCs w:val="28"/>
          <w:lang w:val="kk-KZ"/>
        </w:rPr>
        <w:t xml:space="preserve">Қоғамның Корпоративтік хатшысына 2015 жылдың 3-тоқсанындағы жұмысының қорытындысы бойынша </w:t>
      </w:r>
      <w:r w:rsidR="001D084A">
        <w:rPr>
          <w:rFonts w:ascii="Times New Roman" w:hAnsi="Times New Roman" w:cs="Times New Roman"/>
          <w:sz w:val="28"/>
          <w:szCs w:val="28"/>
          <w:lang w:val="kk-KZ"/>
        </w:rPr>
        <w:t xml:space="preserve">сыйақы беру туралы. </w:t>
      </w:r>
    </w:p>
    <w:p w:rsidR="003F6391" w:rsidRDefault="003F6391" w:rsidP="003F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91" w:rsidRDefault="001D084A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ДК мына мүшелері қатыс</w:t>
      </w:r>
      <w:r w:rsidR="000034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3F6391"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6391" w:rsidRDefault="003F6391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Бектем</w:t>
      </w:r>
      <w:proofErr w:type="spellEnd"/>
      <w:r w:rsidR="001D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</w:t>
      </w:r>
      <w:r w:rsidR="001D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Спицын А.Т., С</w:t>
      </w:r>
      <w:r w:rsidR="001D08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34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</w:t>
      </w:r>
      <w:proofErr w:type="spellEnd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Лука </w:t>
      </w:r>
      <w:proofErr w:type="spellStart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Сутера</w:t>
      </w:r>
      <w:proofErr w:type="spellEnd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391" w:rsidRPr="003F6391" w:rsidRDefault="000034EF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Күн тәртібіндегі барлық мәселелер бойынша ДК мүшелері «ЖАҚТАП» дауыс берді. </w:t>
      </w:r>
      <w:bookmarkStart w:id="0" w:name="_GoBack"/>
      <w:bookmarkEnd w:id="0"/>
    </w:p>
    <w:p w:rsidR="003F6391" w:rsidRPr="003F6391" w:rsidRDefault="003F6391" w:rsidP="003F6391"/>
    <w:p w:rsidR="006469B2" w:rsidRDefault="006469B2"/>
    <w:sectPr w:rsidR="0064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1"/>
    <w:rsid w:val="000034EF"/>
    <w:rsid w:val="001D084A"/>
    <w:rsid w:val="00220FD3"/>
    <w:rsid w:val="002C05D3"/>
    <w:rsid w:val="003A4B96"/>
    <w:rsid w:val="003F6391"/>
    <w:rsid w:val="004109B5"/>
    <w:rsid w:val="00441C67"/>
    <w:rsid w:val="005650E5"/>
    <w:rsid w:val="005B1EDA"/>
    <w:rsid w:val="006469B2"/>
    <w:rsid w:val="00663C15"/>
    <w:rsid w:val="00802DF8"/>
    <w:rsid w:val="00965A75"/>
    <w:rsid w:val="00A713DB"/>
    <w:rsid w:val="00B2155E"/>
    <w:rsid w:val="00B70B8E"/>
    <w:rsid w:val="00BA34F2"/>
    <w:rsid w:val="00BE6B6D"/>
    <w:rsid w:val="00C00011"/>
    <w:rsid w:val="00C306FC"/>
    <w:rsid w:val="00C95674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g.amirova</cp:lastModifiedBy>
  <cp:revision>2</cp:revision>
  <dcterms:created xsi:type="dcterms:W3CDTF">2015-10-14T05:42:00Z</dcterms:created>
  <dcterms:modified xsi:type="dcterms:W3CDTF">2015-10-14T06:28:00Z</dcterms:modified>
</cp:coreProperties>
</file>